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0EEC" w:rsidRPr="006A4AD9" w:rsidRDefault="005B26D2" w:rsidP="006A4AD9">
      <w:pPr>
        <w:widowControl w:val="0"/>
        <w:ind w:firstLine="426"/>
        <w:jc w:val="center"/>
        <w:rPr>
          <w:rFonts w:eastAsia="Calibri"/>
          <w:b/>
          <w:bCs/>
          <w:color w:val="000000"/>
        </w:rPr>
      </w:pPr>
      <w:r w:rsidRPr="006A4AD9">
        <w:rPr>
          <w:b/>
        </w:rPr>
        <w:t>К</w:t>
      </w:r>
      <w:r w:rsidR="00C60EEC" w:rsidRPr="006A4AD9">
        <w:rPr>
          <w:b/>
        </w:rPr>
        <w:t>ОНТРАКТ</w:t>
      </w:r>
      <w:r w:rsidR="00C60EEC" w:rsidRPr="006A4AD9">
        <w:rPr>
          <w:rFonts w:eastAsia="Calibri"/>
          <w:b/>
          <w:bCs/>
          <w:color w:val="000000"/>
        </w:rPr>
        <w:t xml:space="preserve"> №</w:t>
      </w:r>
      <w:r w:rsidR="003A5CD4">
        <w:rPr>
          <w:rFonts w:eastAsia="Calibri"/>
          <w:b/>
          <w:bCs/>
          <w:color w:val="000000"/>
        </w:rPr>
        <w:t xml:space="preserve"> 17/26</w:t>
      </w:r>
    </w:p>
    <w:p w:rsidR="00C943EF" w:rsidRPr="006A4AD9" w:rsidRDefault="00C943EF" w:rsidP="00097B8F">
      <w:pPr>
        <w:ind w:firstLine="426"/>
        <w:jc w:val="center"/>
        <w:rPr>
          <w:b/>
        </w:rPr>
      </w:pPr>
      <w:bookmarkStart w:id="0" w:name="_Hlk145596528"/>
    </w:p>
    <w:bookmarkEnd w:id="0"/>
    <w:p w:rsidR="00097B8F" w:rsidRPr="00755B7A" w:rsidRDefault="00C60EEC" w:rsidP="006A4AD9">
      <w:pPr>
        <w:ind w:firstLine="426"/>
        <w:jc w:val="center"/>
        <w:rPr>
          <w:shd w:val="clear" w:color="auto" w:fill="FFFFFF"/>
        </w:rPr>
      </w:pPr>
      <w:r w:rsidRPr="00755B7A">
        <w:rPr>
          <w:iCs/>
        </w:rPr>
        <w:t>ИКЗ</w:t>
      </w:r>
      <w:r w:rsidRPr="00755B7A">
        <w:rPr>
          <w:b/>
          <w:iCs/>
        </w:rPr>
        <w:t xml:space="preserve"> </w:t>
      </w:r>
      <w:r w:rsidR="00755B7A" w:rsidRPr="00755B7A">
        <w:rPr>
          <w:b/>
          <w:iCs/>
        </w:rPr>
        <w:t xml:space="preserve"> </w:t>
      </w:r>
    </w:p>
    <w:p w:rsidR="00C60EEC" w:rsidRPr="005F2A07" w:rsidRDefault="00097B8F" w:rsidP="006A4AD9">
      <w:pPr>
        <w:ind w:firstLine="426"/>
        <w:jc w:val="center"/>
        <w:rPr>
          <w:sz w:val="22"/>
          <w:szCs w:val="22"/>
        </w:rPr>
      </w:pPr>
      <w:r>
        <w:rPr>
          <w:shd w:val="clear" w:color="auto" w:fill="FFFFFF"/>
        </w:rPr>
        <w:t>Санкт-Петербург</w:t>
      </w:r>
      <w:r w:rsidR="008F4F93" w:rsidRPr="005F2A07">
        <w:rPr>
          <w:sz w:val="22"/>
          <w:szCs w:val="22"/>
        </w:rPr>
        <w:t xml:space="preserve">        </w:t>
      </w:r>
      <w:r w:rsidR="006A4AD9">
        <w:rPr>
          <w:sz w:val="22"/>
          <w:szCs w:val="22"/>
        </w:rPr>
        <w:t xml:space="preserve">                                                     </w:t>
      </w:r>
      <w:r w:rsidR="008F4F93" w:rsidRPr="005F2A07">
        <w:rPr>
          <w:sz w:val="22"/>
          <w:szCs w:val="22"/>
        </w:rPr>
        <w:t xml:space="preserve">       </w:t>
      </w:r>
      <w:r w:rsidR="00C60EEC" w:rsidRPr="005F2A07">
        <w:rPr>
          <w:sz w:val="22"/>
          <w:szCs w:val="22"/>
        </w:rPr>
        <w:t xml:space="preserve">            </w:t>
      </w:r>
      <w:r w:rsidR="009C41F1" w:rsidRPr="005F2A07">
        <w:rPr>
          <w:sz w:val="22"/>
          <w:szCs w:val="22"/>
        </w:rPr>
        <w:t xml:space="preserve">         </w:t>
      </w:r>
      <w:r w:rsidR="00A16CC5" w:rsidRPr="005F2A07">
        <w:rPr>
          <w:sz w:val="22"/>
          <w:szCs w:val="22"/>
        </w:rPr>
        <w:t xml:space="preserve">    </w:t>
      </w:r>
      <w:r w:rsidR="006B5AD5" w:rsidRPr="005F2A07">
        <w:rPr>
          <w:sz w:val="22"/>
          <w:szCs w:val="22"/>
        </w:rPr>
        <w:t xml:space="preserve"> </w:t>
      </w:r>
      <w:r w:rsidR="003A5CD4">
        <w:rPr>
          <w:sz w:val="22"/>
          <w:szCs w:val="22"/>
        </w:rPr>
        <w:t xml:space="preserve">            _______________</w:t>
      </w:r>
      <w:r>
        <w:rPr>
          <w:sz w:val="22"/>
          <w:szCs w:val="22"/>
        </w:rPr>
        <w:t>-</w:t>
      </w:r>
      <w:r w:rsidR="00BB2CE1">
        <w:rPr>
          <w:sz w:val="22"/>
          <w:szCs w:val="22"/>
        </w:rPr>
        <w:t>г</w:t>
      </w:r>
      <w:r w:rsidR="00C60EEC" w:rsidRPr="005F2A07">
        <w:rPr>
          <w:sz w:val="22"/>
          <w:szCs w:val="22"/>
        </w:rPr>
        <w:t>.</w:t>
      </w:r>
    </w:p>
    <w:p w:rsidR="00C60EEC" w:rsidRPr="008C793C" w:rsidRDefault="00C60EEC" w:rsidP="00C81EB5">
      <w:pPr>
        <w:widowControl w:val="0"/>
        <w:rPr>
          <w:rFonts w:eastAsia="Calibri"/>
          <w:sz w:val="22"/>
          <w:szCs w:val="22"/>
        </w:rPr>
      </w:pPr>
    </w:p>
    <w:p w:rsidR="00EC530E" w:rsidRPr="00755B7A" w:rsidRDefault="00EC530E" w:rsidP="00EC530E">
      <w:pPr>
        <w:shd w:val="clear" w:color="auto" w:fill="FFFFFF"/>
        <w:ind w:firstLine="426"/>
        <w:jc w:val="both"/>
        <w:rPr>
          <w:rFonts w:eastAsia="Calibri"/>
          <w:color w:val="000000"/>
        </w:rPr>
      </w:pPr>
      <w:r w:rsidRPr="00755B7A">
        <w:t>Санкт-Петербургское государственное бюджетное учреждение здравоохранения «Детская городская поликлиника №11»</w:t>
      </w:r>
      <w:r w:rsidRPr="00755B7A">
        <w:rPr>
          <w:rFonts w:eastAsia="Calibri"/>
          <w:color w:val="000000"/>
        </w:rPr>
        <w:t xml:space="preserve">, именуемое в дальнейшем Заказчик, в лице Главного врача </w:t>
      </w:r>
      <w:proofErr w:type="spellStart"/>
      <w:r w:rsidRPr="00755B7A">
        <w:rPr>
          <w:rFonts w:eastAsia="Calibri"/>
          <w:color w:val="000000"/>
        </w:rPr>
        <w:t>Махановой</w:t>
      </w:r>
      <w:proofErr w:type="spellEnd"/>
      <w:r w:rsidRPr="00755B7A">
        <w:rPr>
          <w:rFonts w:eastAsia="Calibri"/>
          <w:color w:val="000000"/>
        </w:rPr>
        <w:t xml:space="preserve"> Натальи Юрьевны, действующего на основании Устава, с одной стороны, и </w:t>
      </w:r>
      <w:r w:rsidR="003A5CD4">
        <w:rPr>
          <w:rFonts w:eastAsia="Calibri"/>
          <w:color w:val="000000"/>
        </w:rPr>
        <w:t>____________________________________________</w:t>
      </w:r>
      <w:r w:rsidR="004F5B5F">
        <w:rPr>
          <w:shd w:val="clear" w:color="auto" w:fill="FFFFFF"/>
        </w:rPr>
        <w:t>,</w:t>
      </w:r>
      <w:r w:rsidRPr="00755B7A">
        <w:rPr>
          <w:rFonts w:eastAsia="Calibri"/>
        </w:rPr>
        <w:t xml:space="preserve"> именуем</w:t>
      </w:r>
      <w:r>
        <w:rPr>
          <w:rFonts w:eastAsia="Calibri"/>
        </w:rPr>
        <w:t>ое</w:t>
      </w:r>
      <w:r w:rsidRPr="00755B7A">
        <w:rPr>
          <w:rFonts w:eastAsia="Calibri"/>
        </w:rPr>
        <w:t xml:space="preserve"> в дальнейшем Поставщик, в лице </w:t>
      </w:r>
      <w:r w:rsidR="003A5CD4">
        <w:rPr>
          <w:rFonts w:eastAsia="Calibri"/>
        </w:rPr>
        <w:t>____________________________________</w:t>
      </w:r>
      <w:r w:rsidRPr="00755B7A">
        <w:rPr>
          <w:rFonts w:eastAsia="Calibri"/>
        </w:rPr>
        <w:t>, действующего  на основании Устава  , с другой стороны, именуемые в дальнейшем Стороны, заключили</w:t>
      </w:r>
      <w:r w:rsidRPr="00755B7A">
        <w:rPr>
          <w:rFonts w:eastAsia="Calibri"/>
          <w:color w:val="000000"/>
        </w:rPr>
        <w:t xml:space="preserve"> настоящий контракт (далее также «Контракт») о нижеследующем:</w:t>
      </w:r>
    </w:p>
    <w:p w:rsidR="006A4AD9" w:rsidRPr="00E8115B" w:rsidRDefault="006A4AD9" w:rsidP="006A4AD9">
      <w:pPr>
        <w:shd w:val="clear" w:color="auto" w:fill="FFFFFF"/>
        <w:ind w:firstLine="426"/>
        <w:jc w:val="both"/>
        <w:rPr>
          <w:rFonts w:eastAsia="Calibri"/>
          <w:color w:val="000000"/>
        </w:rPr>
      </w:pPr>
    </w:p>
    <w:p w:rsidR="00C60EEC" w:rsidRPr="005B26D2" w:rsidRDefault="00C60EEC" w:rsidP="006A4AD9">
      <w:pPr>
        <w:numPr>
          <w:ilvl w:val="0"/>
          <w:numId w:val="1"/>
        </w:numPr>
        <w:tabs>
          <w:tab w:val="left" w:pos="567"/>
        </w:tabs>
        <w:suppressAutoHyphens w:val="0"/>
        <w:spacing w:before="40"/>
        <w:ind w:left="0" w:firstLine="426"/>
        <w:jc w:val="center"/>
      </w:pPr>
      <w:r w:rsidRPr="005B26D2">
        <w:rPr>
          <w:b/>
          <w:spacing w:val="-5"/>
        </w:rPr>
        <w:t>ПРЕДМЕТ КОНТРАКТА</w:t>
      </w:r>
    </w:p>
    <w:p w:rsidR="00C60EEC" w:rsidRPr="005B26D2" w:rsidRDefault="00C60EEC" w:rsidP="006A4AD9">
      <w:pPr>
        <w:ind w:firstLine="426"/>
        <w:jc w:val="both"/>
      </w:pPr>
      <w:r w:rsidRPr="005B26D2">
        <w:t>1.1.</w:t>
      </w:r>
      <w:r w:rsidRPr="005B26D2">
        <w:tab/>
        <w:t>Заказчик поручает, а Поставщик ос</w:t>
      </w:r>
      <w:r w:rsidR="00A16CC5">
        <w:t xml:space="preserve">уществляет </w:t>
      </w:r>
      <w:bookmarkStart w:id="1" w:name="_Hlk147306345"/>
      <w:r w:rsidR="00C943EF" w:rsidRPr="00C943EF">
        <w:t>поставку</w:t>
      </w:r>
      <w:r w:rsidR="00446F69">
        <w:t xml:space="preserve"> - </w:t>
      </w:r>
      <w:r w:rsidR="00C943EF" w:rsidRPr="00C943EF">
        <w:t xml:space="preserve"> </w:t>
      </w:r>
      <w:r w:rsidR="003A5CD4">
        <w:t xml:space="preserve">пакетов для стерилизации </w:t>
      </w:r>
      <w:r w:rsidR="00446F69">
        <w:t xml:space="preserve"> </w:t>
      </w:r>
      <w:r w:rsidR="00B02F80">
        <w:t xml:space="preserve"> </w:t>
      </w:r>
      <w:r w:rsidR="00BB2CE1">
        <w:t xml:space="preserve"> </w:t>
      </w:r>
      <w:r w:rsidR="001368B5">
        <w:t xml:space="preserve"> </w:t>
      </w:r>
      <w:r w:rsidR="00323EC2">
        <w:t xml:space="preserve"> </w:t>
      </w:r>
      <w:r w:rsidR="00C943EF" w:rsidRPr="00C943EF">
        <w:t>для нужд СПб ГБУЗ «Детская городская поликлиника № 11</w:t>
      </w:r>
      <w:r w:rsidR="003A5CD4">
        <w:t>» в 2026</w:t>
      </w:r>
      <w:r w:rsidR="00C943EF" w:rsidRPr="00C943EF">
        <w:t xml:space="preserve"> году</w:t>
      </w:r>
      <w:bookmarkEnd w:id="1"/>
      <w:r w:rsidR="00C943EF">
        <w:t>,</w:t>
      </w:r>
      <w:r w:rsidR="00C943EF" w:rsidRPr="00C943EF">
        <w:t xml:space="preserve"> </w:t>
      </w:r>
      <w:r w:rsidRPr="005B26D2">
        <w:t>в соответствии</w:t>
      </w:r>
      <w:r w:rsidRPr="005B26D2">
        <w:rPr>
          <w:color w:val="000000"/>
        </w:rPr>
        <w:t xml:space="preserve"> с </w:t>
      </w:r>
      <w:r w:rsidR="00D45059">
        <w:rPr>
          <w:color w:val="000000"/>
        </w:rPr>
        <w:t>Описанием объекта закупки</w:t>
      </w:r>
      <w:r w:rsidRPr="005B26D2">
        <w:rPr>
          <w:color w:val="000000"/>
        </w:rPr>
        <w:t xml:space="preserve"> (Приложение №1 к контракту) и с </w:t>
      </w:r>
      <w:r w:rsidR="00C0349A" w:rsidRPr="005B26D2">
        <w:rPr>
          <w:color w:val="000000"/>
        </w:rPr>
        <w:t>Расчетом цены</w:t>
      </w:r>
      <w:r w:rsidRPr="005B26D2">
        <w:rPr>
          <w:color w:val="000000"/>
        </w:rPr>
        <w:t xml:space="preserve"> поставляемых товаров (Приложение №2 к контракту), в которой указаны характеристики товаров, соответствующие </w:t>
      </w:r>
      <w:r w:rsidR="00D45059">
        <w:rPr>
          <w:color w:val="000000"/>
        </w:rPr>
        <w:t>Описанию объекта закупки</w:t>
      </w:r>
      <w:r w:rsidRPr="005B26D2">
        <w:rPr>
          <w:color w:val="000000"/>
        </w:rPr>
        <w:t>.</w:t>
      </w:r>
    </w:p>
    <w:p w:rsidR="00C60EEC" w:rsidRPr="005B26D2" w:rsidRDefault="00C60EEC" w:rsidP="006A4AD9">
      <w:pPr>
        <w:tabs>
          <w:tab w:val="left" w:pos="567"/>
        </w:tabs>
        <w:ind w:firstLine="426"/>
        <w:jc w:val="both"/>
      </w:pPr>
      <w:r w:rsidRPr="005B26D2">
        <w:rPr>
          <w:bCs/>
          <w:kern w:val="2"/>
        </w:rPr>
        <w:t>1.2.</w:t>
      </w:r>
      <w:r w:rsidRPr="005B26D2">
        <w:rPr>
          <w:b/>
          <w:bCs/>
          <w:kern w:val="2"/>
        </w:rPr>
        <w:tab/>
      </w:r>
      <w:r w:rsidRPr="005B26D2">
        <w:rPr>
          <w:color w:val="000000"/>
          <w:kern w:val="2"/>
        </w:rPr>
        <w:t>Приложение №1 к контракту, Приложение №2</w:t>
      </w:r>
      <w:r w:rsidR="00C0349A" w:rsidRPr="005B26D2">
        <w:rPr>
          <w:color w:val="000000"/>
          <w:kern w:val="2"/>
        </w:rPr>
        <w:t>, Приложение №3</w:t>
      </w:r>
      <w:r w:rsidRPr="005B26D2">
        <w:rPr>
          <w:color w:val="000000"/>
          <w:kern w:val="2"/>
        </w:rPr>
        <w:t xml:space="preserve"> к контракту, контракту являются неотъемлемыми частями контракта.</w:t>
      </w:r>
    </w:p>
    <w:p w:rsidR="00C60EEC" w:rsidRPr="005B26D2" w:rsidRDefault="00C60EEC" w:rsidP="006A4AD9">
      <w:pPr>
        <w:tabs>
          <w:tab w:val="left" w:pos="567"/>
        </w:tabs>
        <w:ind w:firstLine="426"/>
        <w:jc w:val="both"/>
      </w:pPr>
      <w:r w:rsidRPr="005B26D2">
        <w:t>1.3.</w:t>
      </w:r>
      <w:r w:rsidRPr="005B26D2">
        <w:tab/>
        <w:t>Заказчик обязуется принять товары в порядке, предусмотренном контрактом, и оплатить их, при условии, что поставка товаров осуществлена в соответствии с требованиями и условиями контракта</w:t>
      </w:r>
      <w:r w:rsidRPr="005B26D2">
        <w:rPr>
          <w:color w:val="000000"/>
        </w:rPr>
        <w:t>.</w:t>
      </w:r>
    </w:p>
    <w:p w:rsidR="000635EA" w:rsidRDefault="00C60EEC" w:rsidP="006A4AD9">
      <w:pPr>
        <w:ind w:firstLine="426"/>
        <w:jc w:val="both"/>
        <w:textAlignment w:val="baseline"/>
      </w:pPr>
      <w:r w:rsidRPr="005B26D2">
        <w:rPr>
          <w:color w:val="000000"/>
        </w:rPr>
        <w:t>1.4.</w:t>
      </w:r>
      <w:r w:rsidRPr="005B26D2">
        <w:rPr>
          <w:color w:val="000000"/>
        </w:rPr>
        <w:tab/>
      </w:r>
      <w:r w:rsidRPr="005B26D2">
        <w:rPr>
          <w:b/>
        </w:rPr>
        <w:t>Сроки поставки товаров</w:t>
      </w:r>
      <w:r w:rsidR="00C0349A" w:rsidRPr="005B26D2">
        <w:rPr>
          <w:b/>
        </w:rPr>
        <w:t>.</w:t>
      </w:r>
      <w:r w:rsidRPr="005B26D2">
        <w:t xml:space="preserve"> </w:t>
      </w:r>
      <w:r w:rsidR="00D45059" w:rsidRPr="00D45059">
        <w:t xml:space="preserve">Поставка товара </w:t>
      </w:r>
      <w:proofErr w:type="gramStart"/>
      <w:r w:rsidR="00D45059" w:rsidRPr="00D45059">
        <w:t xml:space="preserve">осуществляется </w:t>
      </w:r>
      <w:r w:rsidR="00712C4B">
        <w:t xml:space="preserve"> по</w:t>
      </w:r>
      <w:proofErr w:type="gramEnd"/>
      <w:r w:rsidR="00712C4B">
        <w:t xml:space="preserve"> заявке </w:t>
      </w:r>
      <w:r w:rsidR="00D45059" w:rsidRPr="00D45059">
        <w:t xml:space="preserve">в течении </w:t>
      </w:r>
      <w:r w:rsidR="00D45059" w:rsidRPr="00712C4B">
        <w:rPr>
          <w:b/>
        </w:rPr>
        <w:t>3 (трёх) рабочих дней</w:t>
      </w:r>
      <w:r w:rsidR="00D45059" w:rsidRPr="00D45059">
        <w:t xml:space="preserve"> с даты </w:t>
      </w:r>
      <w:r w:rsidR="00712C4B">
        <w:t>получения заявки</w:t>
      </w:r>
    </w:p>
    <w:p w:rsidR="00C0349A" w:rsidRPr="005B26D2" w:rsidRDefault="00C0349A" w:rsidP="006A4AD9">
      <w:pPr>
        <w:ind w:firstLine="426"/>
        <w:jc w:val="both"/>
        <w:textAlignment w:val="baseline"/>
      </w:pPr>
      <w:r w:rsidRPr="005B26D2">
        <w:t>Дни и время поставки: в рабочие дни (кроме субботы, воскресенья и праздничных дней, которые официально считаются выходными в РФ) с 09:00 до 16:00 (время московское)</w:t>
      </w:r>
      <w:r w:rsidRPr="005B26D2">
        <w:rPr>
          <w:rFonts w:eastAsia="Calibri"/>
          <w:color w:val="00000A"/>
          <w:lang w:bidi="fa-IR"/>
        </w:rPr>
        <w:t>.</w:t>
      </w:r>
    </w:p>
    <w:p w:rsidR="00C60EEC" w:rsidRPr="005B26D2" w:rsidRDefault="00C60EEC" w:rsidP="006A4AD9">
      <w:pPr>
        <w:ind w:firstLine="426"/>
        <w:jc w:val="both"/>
        <w:textAlignment w:val="baseline"/>
      </w:pPr>
      <w:r w:rsidRPr="005B26D2">
        <w:rPr>
          <w:color w:val="000000"/>
          <w:shd w:val="clear" w:color="auto" w:fill="FFFFFF"/>
        </w:rPr>
        <w:t>О</w:t>
      </w:r>
      <w:r w:rsidRPr="005B26D2">
        <w:rPr>
          <w:b/>
        </w:rPr>
        <w:t xml:space="preserve">тветственные за приемку товара: </w:t>
      </w:r>
      <w:r w:rsidR="002151DE" w:rsidRPr="005B26D2">
        <w:rPr>
          <w:b/>
          <w:color w:val="000000"/>
        </w:rPr>
        <w:t>Егорова Анна Борисовна</w:t>
      </w:r>
      <w:r w:rsidRPr="005B26D2">
        <w:rPr>
          <w:b/>
          <w:color w:val="000000"/>
        </w:rPr>
        <w:t>, тел.8</w:t>
      </w:r>
      <w:r w:rsidR="00C0349A" w:rsidRPr="005B26D2">
        <w:rPr>
          <w:b/>
          <w:color w:val="000000"/>
        </w:rPr>
        <w:t>(911)9121272</w:t>
      </w:r>
      <w:r w:rsidRPr="005B26D2">
        <w:rPr>
          <w:b/>
          <w:color w:val="000000"/>
        </w:rPr>
        <w:t>.</w:t>
      </w:r>
    </w:p>
    <w:p w:rsidR="00C0349A" w:rsidRPr="005B26D2" w:rsidRDefault="00C60EEC" w:rsidP="006A4AD9">
      <w:pPr>
        <w:tabs>
          <w:tab w:val="left" w:pos="0"/>
        </w:tabs>
        <w:snapToGrid w:val="0"/>
        <w:ind w:firstLine="426"/>
        <w:jc w:val="both"/>
        <w:rPr>
          <w:bCs/>
        </w:rPr>
      </w:pPr>
      <w:r w:rsidRPr="005B26D2">
        <w:t>1.5.</w:t>
      </w:r>
      <w:r w:rsidRPr="005B26D2">
        <w:tab/>
        <w:t>Место поставки товаров</w:t>
      </w:r>
      <w:r w:rsidRPr="005B26D2">
        <w:rPr>
          <w:bCs/>
        </w:rPr>
        <w:t xml:space="preserve">: </w:t>
      </w:r>
      <w:r w:rsidR="00C0349A" w:rsidRPr="005B26D2">
        <w:rPr>
          <w:bCs/>
        </w:rPr>
        <w:t>194021, г. Санкт-Петербург, пр. Пархоменко, д 30 лит А.</w:t>
      </w:r>
    </w:p>
    <w:p w:rsidR="00C60EEC" w:rsidRPr="005B26D2" w:rsidRDefault="00C60EEC" w:rsidP="006A4AD9">
      <w:pPr>
        <w:tabs>
          <w:tab w:val="left" w:pos="0"/>
        </w:tabs>
        <w:snapToGrid w:val="0"/>
        <w:ind w:firstLine="426"/>
        <w:jc w:val="both"/>
      </w:pPr>
      <w:r w:rsidRPr="005B26D2">
        <w:t>1.6.</w:t>
      </w:r>
      <w:r w:rsidRPr="005B26D2">
        <w:tab/>
        <w:t>Срок действия контракта – с даты подписания</w:t>
      </w:r>
      <w:r w:rsidR="00712C4B">
        <w:t xml:space="preserve"> контракта обеими сторонами по 30.11</w:t>
      </w:r>
      <w:r w:rsidR="00E20070">
        <w:t>.</w:t>
      </w:r>
      <w:r w:rsidR="00097B8F">
        <w:t>2025</w:t>
      </w:r>
      <w:r w:rsidRPr="005B26D2">
        <w:t xml:space="preserve">года, а в части исполнения обязательств по взаиморасчётам – до полного </w:t>
      </w:r>
      <w:r w:rsidRPr="005B26D2">
        <w:rPr>
          <w:i/>
        </w:rPr>
        <w:t>их</w:t>
      </w:r>
      <w:r w:rsidRPr="005B26D2">
        <w:t xml:space="preserve"> выполнения.</w:t>
      </w:r>
    </w:p>
    <w:p w:rsidR="00C60EEC" w:rsidRDefault="00C60EEC" w:rsidP="006A4AD9">
      <w:pPr>
        <w:tabs>
          <w:tab w:val="left" w:pos="567"/>
        </w:tabs>
        <w:ind w:firstLine="426"/>
        <w:jc w:val="both"/>
      </w:pPr>
      <w:r w:rsidRPr="005B26D2">
        <w:t xml:space="preserve">1.7. Качество и характеристики поставляемого товара должны соответствовать действующим обязательным требованиям государственных стандартов, конкретным показателям, изложенным в Приложении № 1 к настоящему контракту, иной нормативной документации, указанной в настоящем Контракте, а товар, подлежащий в соответствии с законодательством Российской Федерации обязательной сертификации, должен иметь сертификат соответствия или заверенные должным образом их копии, которые предоставляются «Заказчику» при поставке товара. Товар, не соответствующий </w:t>
      </w:r>
      <w:r w:rsidR="002A6E0F" w:rsidRPr="005B26D2">
        <w:t>вышеуказанным требованиям,</w:t>
      </w:r>
      <w:r w:rsidRPr="005B26D2">
        <w:t xml:space="preserve"> считается не поставленным.</w:t>
      </w:r>
    </w:p>
    <w:p w:rsidR="006A4AD9" w:rsidRPr="005B26D2" w:rsidRDefault="006A4AD9" w:rsidP="006A4AD9">
      <w:pPr>
        <w:tabs>
          <w:tab w:val="left" w:pos="567"/>
        </w:tabs>
        <w:ind w:firstLine="426"/>
        <w:jc w:val="both"/>
      </w:pPr>
    </w:p>
    <w:p w:rsidR="00C60EEC" w:rsidRPr="005B26D2" w:rsidRDefault="00C60EEC" w:rsidP="006A4AD9">
      <w:pPr>
        <w:shd w:val="clear" w:color="auto" w:fill="FFFFFF"/>
        <w:tabs>
          <w:tab w:val="left" w:pos="567"/>
        </w:tabs>
        <w:ind w:firstLine="426"/>
        <w:jc w:val="center"/>
      </w:pPr>
      <w:r w:rsidRPr="005B26D2">
        <w:rPr>
          <w:b/>
        </w:rPr>
        <w:t>2.</w:t>
      </w:r>
      <w:r w:rsidRPr="005B26D2">
        <w:rPr>
          <w:b/>
        </w:rPr>
        <w:tab/>
        <w:t>ОБЯЗАННОСТИ СТОРОН</w:t>
      </w:r>
    </w:p>
    <w:p w:rsidR="00C60EEC" w:rsidRPr="005B26D2" w:rsidRDefault="00C60EEC" w:rsidP="006A4AD9">
      <w:pPr>
        <w:tabs>
          <w:tab w:val="left" w:pos="567"/>
        </w:tabs>
        <w:ind w:firstLine="426"/>
        <w:jc w:val="both"/>
      </w:pPr>
      <w:r w:rsidRPr="005B26D2">
        <w:rPr>
          <w:b/>
        </w:rPr>
        <w:t>2.1.</w:t>
      </w:r>
      <w:r w:rsidRPr="005B26D2">
        <w:rPr>
          <w:b/>
        </w:rPr>
        <w:tab/>
        <w:t>Поставщик обязуется:</w:t>
      </w:r>
    </w:p>
    <w:p w:rsidR="00C60EEC" w:rsidRPr="005B26D2" w:rsidRDefault="00C60EEC" w:rsidP="006A4AD9">
      <w:pPr>
        <w:tabs>
          <w:tab w:val="left" w:pos="567"/>
        </w:tabs>
        <w:ind w:firstLine="426"/>
        <w:jc w:val="both"/>
      </w:pPr>
      <w:r w:rsidRPr="005B26D2">
        <w:t>2.1.1.</w:t>
      </w:r>
      <w:r w:rsidRPr="005B26D2">
        <w:tab/>
      </w:r>
      <w:r w:rsidR="00C0349A" w:rsidRPr="005B26D2">
        <w:t xml:space="preserve">Осуществить поставку товаров Заказчику в сроки, указанные в Контракте и в соответствии с требованиями </w:t>
      </w:r>
      <w:r w:rsidR="00D45059">
        <w:t>Описания объекта закупки</w:t>
      </w:r>
      <w:r w:rsidR="00C0349A" w:rsidRPr="005B26D2">
        <w:t xml:space="preserve"> (Приложение №1 к контракту</w:t>
      </w:r>
      <w:r w:rsidR="002A6E0F" w:rsidRPr="005B26D2">
        <w:t>). Поставить</w:t>
      </w:r>
      <w:r w:rsidRPr="005B26D2">
        <w:t xml:space="preserve"> товары в упаковке (таре), обеспечивающей их сохранность при перевозке и хранении.</w:t>
      </w:r>
    </w:p>
    <w:p w:rsidR="00C60EEC" w:rsidRPr="005B26D2" w:rsidRDefault="00C60EEC" w:rsidP="006A4AD9">
      <w:pPr>
        <w:numPr>
          <w:ilvl w:val="2"/>
          <w:numId w:val="2"/>
        </w:numPr>
        <w:tabs>
          <w:tab w:val="clear" w:pos="720"/>
          <w:tab w:val="left" w:pos="0"/>
        </w:tabs>
        <w:suppressAutoHyphens w:val="0"/>
        <w:ind w:left="0" w:firstLine="426"/>
        <w:jc w:val="both"/>
      </w:pPr>
      <w:r w:rsidRPr="005B26D2">
        <w:t>Обеспечить соблюдение комплекса организационно-технических мероприятий, обеспечивающих оптимальные условия при транспортировании и хранении товаров. При передаче товаров подготовить и передать Заказчику все необходимые документы, установленные контрактом;</w:t>
      </w:r>
    </w:p>
    <w:p w:rsidR="00C60EEC" w:rsidRPr="005B26D2" w:rsidRDefault="00C60EEC" w:rsidP="006A4AD9">
      <w:pPr>
        <w:numPr>
          <w:ilvl w:val="2"/>
          <w:numId w:val="2"/>
        </w:numPr>
        <w:tabs>
          <w:tab w:val="clear" w:pos="720"/>
          <w:tab w:val="left" w:pos="567"/>
        </w:tabs>
        <w:suppressAutoHyphens w:val="0"/>
        <w:ind w:left="0" w:firstLine="426"/>
        <w:jc w:val="both"/>
      </w:pPr>
      <w:r w:rsidRPr="005B26D2">
        <w:t>Предоставить акты сверок взаиморасчетов по требованию Заказчика в течение 10 дней;</w:t>
      </w:r>
    </w:p>
    <w:p w:rsidR="00C60EEC" w:rsidRPr="005B26D2" w:rsidRDefault="00C60EEC" w:rsidP="006A4AD9">
      <w:pPr>
        <w:numPr>
          <w:ilvl w:val="2"/>
          <w:numId w:val="2"/>
        </w:numPr>
        <w:tabs>
          <w:tab w:val="clear" w:pos="720"/>
          <w:tab w:val="left" w:pos="0"/>
        </w:tabs>
        <w:suppressAutoHyphens w:val="0"/>
        <w:ind w:left="0" w:firstLine="426"/>
        <w:jc w:val="both"/>
      </w:pPr>
      <w:r w:rsidRPr="005B26D2">
        <w:t>В случае выявления недостатков (не соответствия характеристик, количества товаров контракту, не представления установленных контрактом документов вместе с товарами) во время приемки товаров по требованию Заказчика безвозмездно устранить недостатки и (или) заменить товары на соответствующие требованиям контракта в сроки, установленные Заказчиком.</w:t>
      </w:r>
    </w:p>
    <w:p w:rsidR="00C60EEC" w:rsidRPr="005B26D2" w:rsidRDefault="00C60EEC" w:rsidP="006A4AD9">
      <w:pPr>
        <w:numPr>
          <w:ilvl w:val="1"/>
          <w:numId w:val="2"/>
        </w:numPr>
        <w:tabs>
          <w:tab w:val="left" w:pos="567"/>
        </w:tabs>
        <w:suppressAutoHyphens w:val="0"/>
        <w:ind w:left="0" w:firstLine="426"/>
        <w:jc w:val="both"/>
      </w:pPr>
      <w:r w:rsidRPr="005B26D2">
        <w:rPr>
          <w:b/>
        </w:rPr>
        <w:t>Заказчик обязуется:</w:t>
      </w:r>
    </w:p>
    <w:p w:rsidR="00C60EEC" w:rsidRPr="005B26D2" w:rsidRDefault="00C60EEC" w:rsidP="006A4AD9">
      <w:pPr>
        <w:numPr>
          <w:ilvl w:val="2"/>
          <w:numId w:val="3"/>
        </w:numPr>
        <w:tabs>
          <w:tab w:val="clear" w:pos="720"/>
          <w:tab w:val="left" w:pos="567"/>
        </w:tabs>
        <w:suppressAutoHyphens w:val="0"/>
        <w:ind w:left="0" w:firstLine="426"/>
        <w:jc w:val="both"/>
      </w:pPr>
      <w:r w:rsidRPr="005B26D2">
        <w:t>Своевременно оплатить поставку товаров в соответствии с контрактом.</w:t>
      </w:r>
    </w:p>
    <w:p w:rsidR="00C60EEC" w:rsidRPr="005B26D2" w:rsidRDefault="00C60EEC" w:rsidP="006A4AD9">
      <w:pPr>
        <w:numPr>
          <w:ilvl w:val="2"/>
          <w:numId w:val="3"/>
        </w:numPr>
        <w:tabs>
          <w:tab w:val="clear" w:pos="720"/>
          <w:tab w:val="left" w:pos="0"/>
        </w:tabs>
        <w:suppressAutoHyphens w:val="0"/>
        <w:ind w:left="0" w:firstLine="426"/>
        <w:jc w:val="both"/>
      </w:pPr>
      <w:r w:rsidRPr="005B26D2">
        <w:t xml:space="preserve">Обеспечить доступ представителей Поставщика на территорию </w:t>
      </w:r>
      <w:r w:rsidRPr="005B26D2">
        <w:rPr>
          <w:color w:val="000000"/>
        </w:rPr>
        <w:t xml:space="preserve">Заказчика (на место поставки товаров) для </w:t>
      </w:r>
      <w:r w:rsidRPr="005B26D2">
        <w:t xml:space="preserve">передачи товаров, составления и подписания актов приёма-передачи (или товарных накладных). </w:t>
      </w:r>
    </w:p>
    <w:p w:rsidR="00C60EEC" w:rsidRPr="005B26D2" w:rsidRDefault="00C60EEC" w:rsidP="006A4AD9">
      <w:pPr>
        <w:numPr>
          <w:ilvl w:val="2"/>
          <w:numId w:val="3"/>
        </w:numPr>
        <w:tabs>
          <w:tab w:val="clear" w:pos="720"/>
          <w:tab w:val="left" w:pos="0"/>
          <w:tab w:val="left" w:pos="567"/>
        </w:tabs>
        <w:suppressAutoHyphens w:val="0"/>
        <w:ind w:left="0" w:firstLine="426"/>
        <w:jc w:val="both"/>
      </w:pPr>
      <w:r w:rsidRPr="005B26D2">
        <w:t>Требовать уплаты неустойки в случае нарушения Поставщиком своих обязательств.</w:t>
      </w:r>
    </w:p>
    <w:p w:rsidR="00C60EEC" w:rsidRPr="005B26D2" w:rsidRDefault="00C60EEC" w:rsidP="006A4AD9">
      <w:pPr>
        <w:tabs>
          <w:tab w:val="left" w:pos="567"/>
        </w:tabs>
        <w:ind w:firstLine="426"/>
        <w:jc w:val="both"/>
      </w:pPr>
      <w:r w:rsidRPr="005B26D2">
        <w:rPr>
          <w:b/>
          <w:bCs/>
        </w:rPr>
        <w:t xml:space="preserve">2.3. </w:t>
      </w:r>
      <w:r w:rsidRPr="005B26D2">
        <w:rPr>
          <w:b/>
          <w:bCs/>
        </w:rPr>
        <w:tab/>
        <w:t>Поставщик имеет право:</w:t>
      </w:r>
    </w:p>
    <w:p w:rsidR="00C60EEC" w:rsidRPr="005B26D2" w:rsidRDefault="00C60EEC" w:rsidP="006A4AD9">
      <w:pPr>
        <w:tabs>
          <w:tab w:val="left" w:pos="567"/>
        </w:tabs>
        <w:ind w:firstLine="426"/>
        <w:jc w:val="both"/>
      </w:pPr>
      <w:r w:rsidRPr="005B26D2">
        <w:t xml:space="preserve">2.3.1. </w:t>
      </w:r>
      <w:r w:rsidRPr="005B26D2">
        <w:tab/>
        <w:t>Получать консультации у Заказчика по вопросам исполнения контракта;</w:t>
      </w:r>
    </w:p>
    <w:p w:rsidR="00C60EEC" w:rsidRPr="005B26D2" w:rsidRDefault="00C60EEC" w:rsidP="006A4AD9">
      <w:pPr>
        <w:tabs>
          <w:tab w:val="left" w:pos="567"/>
        </w:tabs>
        <w:ind w:firstLine="426"/>
        <w:jc w:val="both"/>
      </w:pPr>
      <w:r w:rsidRPr="005B26D2">
        <w:t xml:space="preserve">2.3.2. </w:t>
      </w:r>
      <w:r w:rsidRPr="005B26D2">
        <w:tab/>
        <w:t>Получить оплату за поставленные товары в размере и сроки, предусмотренные контрактом;</w:t>
      </w:r>
    </w:p>
    <w:p w:rsidR="00C60EEC" w:rsidRPr="005B26D2" w:rsidRDefault="00C60EEC" w:rsidP="006A4AD9">
      <w:pPr>
        <w:tabs>
          <w:tab w:val="left" w:pos="567"/>
        </w:tabs>
        <w:ind w:firstLine="426"/>
        <w:jc w:val="both"/>
      </w:pPr>
      <w:r w:rsidRPr="005B26D2">
        <w:t xml:space="preserve">2.3.3. </w:t>
      </w:r>
      <w:r w:rsidRPr="005B26D2">
        <w:tab/>
        <w:t>Требовать уплаты неустойки в случае нарушения Заказчиком своих обязательств;</w:t>
      </w:r>
    </w:p>
    <w:p w:rsidR="00C60EEC" w:rsidRPr="005B26D2" w:rsidRDefault="00C60EEC" w:rsidP="006A4AD9">
      <w:pPr>
        <w:tabs>
          <w:tab w:val="left" w:pos="567"/>
        </w:tabs>
        <w:ind w:firstLine="426"/>
        <w:jc w:val="both"/>
      </w:pPr>
      <w:r w:rsidRPr="005B26D2">
        <w:t xml:space="preserve">2.3.4. </w:t>
      </w:r>
      <w:r w:rsidRPr="005B26D2">
        <w:tab/>
        <w:t>Привлечь для выполнения контракта соисполнителей с последующим уведомлением Заказчика.</w:t>
      </w:r>
    </w:p>
    <w:p w:rsidR="00C60EEC" w:rsidRPr="005B26D2" w:rsidRDefault="00C60EEC" w:rsidP="006A4AD9">
      <w:pPr>
        <w:tabs>
          <w:tab w:val="left" w:pos="567"/>
        </w:tabs>
        <w:ind w:firstLine="426"/>
        <w:jc w:val="both"/>
      </w:pPr>
      <w:r w:rsidRPr="005B26D2">
        <w:rPr>
          <w:b/>
        </w:rPr>
        <w:t xml:space="preserve">2.4. </w:t>
      </w:r>
      <w:r w:rsidRPr="005B26D2">
        <w:rPr>
          <w:b/>
        </w:rPr>
        <w:tab/>
        <w:t>Заказчик имеет право:</w:t>
      </w:r>
    </w:p>
    <w:p w:rsidR="00C60EEC" w:rsidRPr="005B26D2" w:rsidRDefault="00C60EEC" w:rsidP="006A4AD9">
      <w:pPr>
        <w:tabs>
          <w:tab w:val="left" w:pos="567"/>
        </w:tabs>
        <w:ind w:firstLine="426"/>
        <w:jc w:val="both"/>
      </w:pPr>
      <w:r w:rsidRPr="005B26D2">
        <w:t xml:space="preserve">2.4.1. </w:t>
      </w:r>
      <w:r w:rsidRPr="005B26D2">
        <w:tab/>
        <w:t>Контролировать условия исполнения контракта;</w:t>
      </w:r>
    </w:p>
    <w:p w:rsidR="00C60EEC" w:rsidRPr="005B26D2" w:rsidRDefault="00C60EEC" w:rsidP="006A4AD9">
      <w:pPr>
        <w:tabs>
          <w:tab w:val="left" w:pos="567"/>
        </w:tabs>
        <w:ind w:firstLine="426"/>
        <w:jc w:val="both"/>
      </w:pPr>
      <w:r w:rsidRPr="005B26D2">
        <w:t xml:space="preserve">2.4.2. </w:t>
      </w:r>
      <w:r w:rsidRPr="005B26D2">
        <w:tab/>
        <w:t>Привлекать независимых экспертов, выбор которых осуществляется в соответствии с действующим законодательством, для проверки соответствия качества поставленного товара требованиям, установленным контрактом.</w:t>
      </w:r>
    </w:p>
    <w:p w:rsidR="00323EC2" w:rsidRDefault="00323EC2" w:rsidP="006A4AD9">
      <w:pPr>
        <w:tabs>
          <w:tab w:val="left" w:pos="567"/>
        </w:tabs>
        <w:jc w:val="both"/>
      </w:pPr>
    </w:p>
    <w:p w:rsidR="006649B8" w:rsidRPr="005B26D2" w:rsidRDefault="006649B8" w:rsidP="006A4AD9">
      <w:pPr>
        <w:numPr>
          <w:ilvl w:val="0"/>
          <w:numId w:val="3"/>
        </w:numPr>
        <w:shd w:val="clear" w:color="auto" w:fill="FFFFFF"/>
        <w:suppressAutoHyphens w:val="0"/>
        <w:ind w:left="0" w:firstLine="426"/>
        <w:jc w:val="center"/>
      </w:pPr>
      <w:r w:rsidRPr="005B26D2">
        <w:rPr>
          <w:b/>
        </w:rPr>
        <w:t>УПАКОВКА И МАРКИРОВКА ТОВАРА</w:t>
      </w:r>
    </w:p>
    <w:p w:rsidR="00053D49" w:rsidRPr="005B26D2" w:rsidRDefault="00053D49" w:rsidP="006A4AD9">
      <w:pPr>
        <w:tabs>
          <w:tab w:val="left" w:pos="567"/>
        </w:tabs>
        <w:ind w:firstLine="426"/>
        <w:jc w:val="both"/>
      </w:pPr>
      <w:r w:rsidRPr="005B26D2">
        <w:t>3.1. Вся упаковка должна соответствовать требованиям законодательства Российской Федерации, на упаковке Товара должна быть указана на русском языке следующая маркировка:</w:t>
      </w:r>
    </w:p>
    <w:p w:rsidR="00053D49" w:rsidRPr="005B26D2" w:rsidRDefault="00053D49" w:rsidP="006A4AD9">
      <w:pPr>
        <w:tabs>
          <w:tab w:val="left" w:pos="567"/>
        </w:tabs>
        <w:ind w:firstLine="426"/>
        <w:jc w:val="both"/>
      </w:pPr>
      <w:r w:rsidRPr="005B26D2">
        <w:lastRenderedPageBreak/>
        <w:t>-) наименование медицинского изделия;</w:t>
      </w:r>
    </w:p>
    <w:p w:rsidR="00053D49" w:rsidRPr="005B26D2" w:rsidRDefault="00053D49" w:rsidP="006A4AD9">
      <w:pPr>
        <w:tabs>
          <w:tab w:val="left" w:pos="567"/>
        </w:tabs>
        <w:ind w:firstLine="426"/>
        <w:jc w:val="both"/>
      </w:pPr>
      <w:r w:rsidRPr="005B26D2">
        <w:t>-) страна изготовления;</w:t>
      </w:r>
    </w:p>
    <w:p w:rsidR="00053D49" w:rsidRPr="005B26D2" w:rsidRDefault="00053D49" w:rsidP="006A4AD9">
      <w:pPr>
        <w:tabs>
          <w:tab w:val="left" w:pos="567"/>
        </w:tabs>
        <w:ind w:firstLine="426"/>
        <w:jc w:val="both"/>
      </w:pPr>
      <w:r w:rsidRPr="005B26D2">
        <w:t>-) номер регистрационного удостоверения;</w:t>
      </w:r>
    </w:p>
    <w:p w:rsidR="00053D49" w:rsidRPr="005B26D2" w:rsidRDefault="00053D49" w:rsidP="006A4AD9">
      <w:pPr>
        <w:tabs>
          <w:tab w:val="left" w:pos="567"/>
        </w:tabs>
        <w:ind w:firstLine="426"/>
        <w:jc w:val="both"/>
      </w:pPr>
      <w:r w:rsidRPr="005B26D2">
        <w:t>-) серия (партия, код) медицинского изделия;</w:t>
      </w:r>
    </w:p>
    <w:p w:rsidR="00053D49" w:rsidRPr="005B26D2" w:rsidRDefault="00053D49" w:rsidP="006A4AD9">
      <w:pPr>
        <w:tabs>
          <w:tab w:val="left" w:pos="567"/>
        </w:tabs>
        <w:ind w:firstLine="426"/>
        <w:jc w:val="both"/>
      </w:pPr>
      <w:r w:rsidRPr="005B26D2">
        <w:t>-) срок годности.</w:t>
      </w:r>
    </w:p>
    <w:p w:rsidR="006649B8" w:rsidRDefault="00053D49" w:rsidP="006A4AD9">
      <w:pPr>
        <w:tabs>
          <w:tab w:val="left" w:pos="567"/>
        </w:tabs>
        <w:ind w:firstLine="426"/>
        <w:jc w:val="both"/>
      </w:pPr>
      <w:r w:rsidRPr="005B26D2">
        <w:t>3.2. Два экземпляра упаковочного листа с описанием Товара, указанием веса нетто, веса брутто, количества, указанием номера и даты Контракта, с приложением документации на Товар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rsidR="006A4AD9" w:rsidRPr="005B26D2" w:rsidRDefault="006A4AD9" w:rsidP="006A4AD9">
      <w:pPr>
        <w:tabs>
          <w:tab w:val="left" w:pos="567"/>
        </w:tabs>
        <w:ind w:firstLine="426"/>
        <w:jc w:val="both"/>
      </w:pPr>
    </w:p>
    <w:p w:rsidR="00C60EEC" w:rsidRPr="005B26D2" w:rsidRDefault="00284865" w:rsidP="006A4AD9">
      <w:pPr>
        <w:numPr>
          <w:ilvl w:val="0"/>
          <w:numId w:val="3"/>
        </w:numPr>
        <w:shd w:val="clear" w:color="auto" w:fill="FFFFFF"/>
        <w:suppressAutoHyphens w:val="0"/>
        <w:ind w:left="0" w:firstLine="426"/>
        <w:jc w:val="center"/>
      </w:pPr>
      <w:r>
        <w:rPr>
          <w:b/>
        </w:rPr>
        <w:t>П</w:t>
      </w:r>
      <w:r w:rsidR="00C60EEC" w:rsidRPr="005B26D2">
        <w:rPr>
          <w:b/>
        </w:rPr>
        <w:t>ОРЯДОК ПРИЕМА-ПЕРЕДАЧИ ТОВАРОВ</w:t>
      </w:r>
    </w:p>
    <w:p w:rsidR="006649B8" w:rsidRPr="005B26D2" w:rsidRDefault="00053D49" w:rsidP="006A4AD9">
      <w:pPr>
        <w:autoSpaceDE w:val="0"/>
        <w:autoSpaceDN w:val="0"/>
        <w:ind w:firstLine="426"/>
        <w:jc w:val="both"/>
      </w:pPr>
      <w:r w:rsidRPr="005B26D2">
        <w:t>4</w:t>
      </w:r>
      <w:r w:rsidR="006649B8" w:rsidRPr="005B26D2">
        <w:t xml:space="preserve">.1. Оформление и обмен документами о приемке товаров (работ, услуг) осуществляются в </w:t>
      </w:r>
      <w:r w:rsidR="00BE716B">
        <w:t>форме</w:t>
      </w:r>
      <w:r w:rsidR="006649B8" w:rsidRPr="005B26D2">
        <w:t xml:space="preserve"> документов, подписанных.</w:t>
      </w:r>
    </w:p>
    <w:p w:rsidR="006649B8" w:rsidRPr="005B26D2" w:rsidRDefault="00053D49" w:rsidP="006A4AD9">
      <w:pPr>
        <w:pStyle w:val="ConsPlusNormal"/>
        <w:ind w:firstLine="426"/>
        <w:jc w:val="both"/>
        <w:rPr>
          <w:rFonts w:ascii="Times New Roman" w:hAnsi="Times New Roman" w:cs="Times New Roman"/>
        </w:rPr>
      </w:pPr>
      <w:r w:rsidRPr="005B26D2">
        <w:rPr>
          <w:rFonts w:ascii="Times New Roman" w:hAnsi="Times New Roman" w:cs="Times New Roman"/>
        </w:rPr>
        <w:t>4</w:t>
      </w:r>
      <w:r w:rsidR="006649B8" w:rsidRPr="005B26D2">
        <w:rPr>
          <w:rFonts w:ascii="Times New Roman" w:hAnsi="Times New Roman" w:cs="Times New Roman"/>
        </w:rPr>
        <w:t>.2. Первичным учетным документом, подтверждающим (сопровождающим) поставку товаров (передачу результатов выполненных работ, оказанных услуг), является универсальный передаточный документ или товарная накладная (счет-фактура).</w:t>
      </w:r>
    </w:p>
    <w:p w:rsidR="006649B8" w:rsidRPr="005B26D2" w:rsidRDefault="00053D49" w:rsidP="006A4AD9">
      <w:pPr>
        <w:pStyle w:val="ConsPlusNormal"/>
        <w:ind w:firstLine="426"/>
        <w:jc w:val="both"/>
        <w:rPr>
          <w:rFonts w:ascii="Times New Roman" w:hAnsi="Times New Roman" w:cs="Times New Roman"/>
        </w:rPr>
      </w:pPr>
      <w:r w:rsidRPr="005B26D2">
        <w:rPr>
          <w:rFonts w:ascii="Times New Roman" w:hAnsi="Times New Roman" w:cs="Times New Roman"/>
        </w:rPr>
        <w:t>4</w:t>
      </w:r>
      <w:r w:rsidR="006649B8" w:rsidRPr="005B26D2">
        <w:rPr>
          <w:rFonts w:ascii="Times New Roman" w:hAnsi="Times New Roman" w:cs="Times New Roman"/>
        </w:rPr>
        <w:t>.3. При поставке Товара Поставщик формирует и подписывает документ о приемке  и направляет Заказчику с приложенными документами:</w:t>
      </w:r>
    </w:p>
    <w:p w:rsidR="006649B8" w:rsidRPr="005B26D2" w:rsidRDefault="006649B8" w:rsidP="006A4AD9">
      <w:pPr>
        <w:pStyle w:val="ConsPlusNormal"/>
        <w:ind w:firstLine="426"/>
        <w:jc w:val="both"/>
        <w:rPr>
          <w:rFonts w:ascii="Times New Roman" w:hAnsi="Times New Roman" w:cs="Times New Roman"/>
        </w:rPr>
      </w:pPr>
      <w:r w:rsidRPr="005B26D2">
        <w:rPr>
          <w:rFonts w:ascii="Times New Roman" w:hAnsi="Times New Roman" w:cs="Times New Roman"/>
        </w:rPr>
        <w:t>а) копию(</w:t>
      </w:r>
      <w:proofErr w:type="spellStart"/>
      <w:r w:rsidRPr="005B26D2">
        <w:rPr>
          <w:rFonts w:ascii="Times New Roman" w:hAnsi="Times New Roman" w:cs="Times New Roman"/>
        </w:rPr>
        <w:t>ии</w:t>
      </w:r>
      <w:proofErr w:type="spellEnd"/>
      <w:r w:rsidRPr="005B26D2">
        <w:rPr>
          <w:rFonts w:ascii="Times New Roman" w:hAnsi="Times New Roman" w:cs="Times New Roman"/>
        </w:rPr>
        <w:t>) регистрационного(</w:t>
      </w:r>
      <w:proofErr w:type="spellStart"/>
      <w:r w:rsidRPr="005B26D2">
        <w:rPr>
          <w:rFonts w:ascii="Times New Roman" w:hAnsi="Times New Roman" w:cs="Times New Roman"/>
        </w:rPr>
        <w:t>ых</w:t>
      </w:r>
      <w:proofErr w:type="spellEnd"/>
      <w:r w:rsidRPr="005B26D2">
        <w:rPr>
          <w:rFonts w:ascii="Times New Roman" w:hAnsi="Times New Roman" w:cs="Times New Roman"/>
        </w:rPr>
        <w:t>) удостоверения(</w:t>
      </w:r>
      <w:proofErr w:type="spellStart"/>
      <w:r w:rsidRPr="005B26D2">
        <w:rPr>
          <w:rFonts w:ascii="Times New Roman" w:hAnsi="Times New Roman" w:cs="Times New Roman"/>
        </w:rPr>
        <w:t>ий</w:t>
      </w:r>
      <w:proofErr w:type="spellEnd"/>
      <w:r w:rsidRPr="005B26D2">
        <w:rPr>
          <w:rFonts w:ascii="Times New Roman" w:hAnsi="Times New Roman" w:cs="Times New Roman"/>
        </w:rPr>
        <w:t>);</w:t>
      </w:r>
    </w:p>
    <w:p w:rsidR="006649B8" w:rsidRPr="005B26D2" w:rsidRDefault="006649B8" w:rsidP="006A4AD9">
      <w:pPr>
        <w:pStyle w:val="ConsPlusNormal"/>
        <w:ind w:firstLine="426"/>
        <w:jc w:val="both"/>
        <w:rPr>
          <w:rFonts w:ascii="Times New Roman" w:hAnsi="Times New Roman" w:cs="Times New Roman"/>
        </w:rPr>
      </w:pPr>
      <w:r w:rsidRPr="005B26D2">
        <w:rPr>
          <w:rFonts w:ascii="Times New Roman" w:hAnsi="Times New Roman" w:cs="Times New Roman"/>
        </w:rPr>
        <w:t>б) документы, подтверждающие качество поставляемого товара;</w:t>
      </w:r>
    </w:p>
    <w:p w:rsidR="006649B8" w:rsidRPr="005B26D2" w:rsidRDefault="00273726" w:rsidP="006A4AD9">
      <w:pPr>
        <w:pStyle w:val="ConsPlusNormal"/>
        <w:ind w:firstLine="426"/>
        <w:jc w:val="both"/>
        <w:rPr>
          <w:rFonts w:ascii="Times New Roman" w:hAnsi="Times New Roman" w:cs="Times New Roman"/>
        </w:rPr>
      </w:pPr>
      <w:r>
        <w:rPr>
          <w:rFonts w:ascii="Times New Roman" w:hAnsi="Times New Roman" w:cs="Times New Roman"/>
        </w:rPr>
        <w:t>в</w:t>
      </w:r>
      <w:r w:rsidR="006649B8" w:rsidRPr="005B26D2">
        <w:rPr>
          <w:rFonts w:ascii="Times New Roman" w:hAnsi="Times New Roman" w:cs="Times New Roman"/>
        </w:rPr>
        <w:t>) сопроводительную документацию на товар, содержащую по каждому наименованию товара сведения об обязательном подтверждении соответствия согласно законодательству Российской Федерации о техническом регулировании. Информация предоставляется в виде Приложения N 3 к настоящему контракту. Эти документы должны быть заверены подписью и печатью поставщика с указанием его места нахождения (адреса) и телефона.</w:t>
      </w:r>
    </w:p>
    <w:p w:rsidR="006649B8" w:rsidRPr="005B26D2" w:rsidRDefault="00053D49" w:rsidP="006A4AD9">
      <w:pPr>
        <w:pStyle w:val="ConsPlusNormal"/>
        <w:ind w:firstLine="426"/>
        <w:jc w:val="both"/>
        <w:rPr>
          <w:rFonts w:ascii="Times New Roman" w:hAnsi="Times New Roman" w:cs="Times New Roman"/>
        </w:rPr>
      </w:pPr>
      <w:r w:rsidRPr="005B26D2">
        <w:rPr>
          <w:rFonts w:ascii="Times New Roman" w:hAnsi="Times New Roman" w:cs="Times New Roman"/>
        </w:rPr>
        <w:t>4</w:t>
      </w:r>
      <w:r w:rsidR="006649B8" w:rsidRPr="005B26D2">
        <w:rPr>
          <w:rFonts w:ascii="Times New Roman" w:hAnsi="Times New Roman" w:cs="Times New Roman"/>
        </w:rPr>
        <w:t>.4. Фактической датой поставки Товара считается дата, указанная в</w:t>
      </w:r>
      <w:r w:rsidR="00BE716B">
        <w:rPr>
          <w:rFonts w:ascii="Times New Roman" w:hAnsi="Times New Roman" w:cs="Times New Roman"/>
        </w:rPr>
        <w:t xml:space="preserve"> документе </w:t>
      </w:r>
      <w:r w:rsidR="006649B8" w:rsidRPr="005B26D2">
        <w:rPr>
          <w:rFonts w:ascii="Times New Roman" w:hAnsi="Times New Roman" w:cs="Times New Roman"/>
        </w:rPr>
        <w:t>о приемке.</w:t>
      </w:r>
    </w:p>
    <w:p w:rsidR="00C60EEC" w:rsidRPr="005B26D2" w:rsidRDefault="00053D49" w:rsidP="006A4AD9">
      <w:pPr>
        <w:shd w:val="clear" w:color="auto" w:fill="FFFFFF"/>
        <w:ind w:firstLine="426"/>
        <w:jc w:val="both"/>
      </w:pPr>
      <w:r w:rsidRPr="005B26D2">
        <w:t>4.5</w:t>
      </w:r>
      <w:r w:rsidR="00C60EEC" w:rsidRPr="005B26D2">
        <w:t>.</w:t>
      </w:r>
      <w:r w:rsidR="00C60EEC" w:rsidRPr="005B26D2">
        <w:tab/>
        <w:t xml:space="preserve">Приемка товара включает в себя проверку товара на соответствие требованиям настоящего контракта. </w:t>
      </w:r>
      <w:r w:rsidR="00C60EEC" w:rsidRPr="005B26D2">
        <w:rPr>
          <w:color w:val="000000"/>
        </w:rPr>
        <w:t xml:space="preserve">Товар принимается ответственным лицом заказчика по месту складирования товаров в соответствии с </w:t>
      </w:r>
      <w:r w:rsidR="00C0349A" w:rsidRPr="005B26D2">
        <w:rPr>
          <w:color w:val="000000"/>
        </w:rPr>
        <w:t>Техническим заданием</w:t>
      </w:r>
      <w:r w:rsidR="00C60EEC" w:rsidRPr="005B26D2">
        <w:rPr>
          <w:color w:val="000000"/>
        </w:rPr>
        <w:t xml:space="preserve"> (Приложение №</w:t>
      </w:r>
      <w:r w:rsidR="00C0349A" w:rsidRPr="005B26D2">
        <w:rPr>
          <w:color w:val="000000"/>
        </w:rPr>
        <w:t>1</w:t>
      </w:r>
      <w:r w:rsidR="00C60EEC" w:rsidRPr="005B26D2">
        <w:rPr>
          <w:color w:val="000000"/>
        </w:rPr>
        <w:t xml:space="preserve"> к контракту).</w:t>
      </w:r>
    </w:p>
    <w:p w:rsidR="00053D49" w:rsidRPr="005B26D2" w:rsidRDefault="00053D49" w:rsidP="006A4AD9">
      <w:pPr>
        <w:shd w:val="clear" w:color="auto" w:fill="FFFFFF"/>
        <w:ind w:firstLine="426"/>
        <w:jc w:val="both"/>
      </w:pPr>
      <w:r w:rsidRPr="005B26D2">
        <w:t>4.6</w:t>
      </w:r>
      <w:r w:rsidR="00C60EEC" w:rsidRPr="005B26D2">
        <w:t>. Приемка товара по количеству тарных мест и целостности тары осуществляется в день поступления товара Заказчику и факт приемки подтверждается подписью ответственного лица Заказчика в передаточном акте (</w:t>
      </w:r>
      <w:proofErr w:type="spellStart"/>
      <w:r w:rsidR="00C60EEC" w:rsidRPr="005B26D2">
        <w:t>товарно</w:t>
      </w:r>
      <w:proofErr w:type="spellEnd"/>
      <w:r w:rsidR="00C60EEC" w:rsidRPr="005B26D2">
        <w:t xml:space="preserve"> – транспортной накладной). При поступлении товаров в неисправной таре (упаковке), несоответствия количества тарных мест, ответственное лицо Заказчика составляется Акт о состоянии и недостатках тары (упаковки).</w:t>
      </w:r>
    </w:p>
    <w:p w:rsidR="006649B8" w:rsidRPr="005B26D2" w:rsidRDefault="00053D49" w:rsidP="006A4AD9">
      <w:pPr>
        <w:shd w:val="clear" w:color="auto" w:fill="FFFFFF"/>
        <w:ind w:firstLine="426"/>
        <w:jc w:val="both"/>
      </w:pPr>
      <w:r w:rsidRPr="005B26D2">
        <w:t>4.7.</w:t>
      </w:r>
      <w:r w:rsidR="006649B8" w:rsidRPr="005B26D2">
        <w:t>По факту приемки Товара Поставщик и Заказчик подписывают  документ о приемке.</w:t>
      </w:r>
    </w:p>
    <w:p w:rsidR="00C60EEC" w:rsidRPr="005B26D2" w:rsidRDefault="0043240E" w:rsidP="006A4AD9">
      <w:pPr>
        <w:spacing w:line="0" w:lineRule="atLeast"/>
        <w:ind w:firstLine="426"/>
        <w:jc w:val="both"/>
      </w:pPr>
      <w:r w:rsidRPr="005B26D2">
        <w:rPr>
          <w:color w:val="000000"/>
        </w:rPr>
        <w:t>4.8</w:t>
      </w:r>
      <w:r w:rsidR="00C60EEC" w:rsidRPr="005B26D2">
        <w:rPr>
          <w:b/>
          <w:color w:val="000000"/>
        </w:rPr>
        <w:t>.</w:t>
      </w:r>
      <w:r w:rsidR="00C60EEC" w:rsidRPr="005B26D2">
        <w:t xml:space="preserve"> </w:t>
      </w:r>
      <w:r w:rsidRPr="005B26D2">
        <w:t>Для проверки предоставленных Поставщиком результатов поставки, предусмотренных Контрактом, в части их соответствия условиям Контракта Заказчик проводит экспертизу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r w:rsidR="00C60EEC" w:rsidRPr="005B26D2">
        <w:t>.</w:t>
      </w:r>
    </w:p>
    <w:p w:rsidR="00C60EEC" w:rsidRPr="005B26D2" w:rsidRDefault="00C60EEC" w:rsidP="006A4AD9">
      <w:pPr>
        <w:spacing w:line="0" w:lineRule="atLeast"/>
        <w:ind w:firstLine="426"/>
        <w:jc w:val="both"/>
      </w:pPr>
      <w:r w:rsidRPr="005B26D2">
        <w:rPr>
          <w:u w:val="single"/>
        </w:rPr>
        <w:t>Проверка соответствия товара осуществляется в следующем порядке:</w:t>
      </w:r>
    </w:p>
    <w:p w:rsidR="00C60EEC" w:rsidRPr="005B26D2" w:rsidRDefault="0043240E" w:rsidP="006A4AD9">
      <w:pPr>
        <w:spacing w:line="0" w:lineRule="atLeast"/>
        <w:ind w:firstLine="426"/>
        <w:jc w:val="both"/>
      </w:pPr>
      <w:r w:rsidRPr="005B26D2">
        <w:t>4.8</w:t>
      </w:r>
      <w:r w:rsidR="00C60EEC" w:rsidRPr="005B26D2">
        <w:t>.1. в присутствии представителей Заказчика, приемочной комиссии (в случае создания приемочной комиссии), экспертов, экспертных организаций (в случае привлечения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w:t>
      </w:r>
      <w:r w:rsidRPr="005B26D2">
        <w:t>тов на товар</w:t>
      </w:r>
      <w:r w:rsidR="00C60EEC" w:rsidRPr="005B26D2">
        <w:t xml:space="preserve">, а также проверка целостности упаковки, вскрытие упаковки (в случае, если товар поставляется в упаковке), осмотр товара на наличие внешних повреждений; </w:t>
      </w:r>
    </w:p>
    <w:p w:rsidR="00C60EEC" w:rsidRPr="005B26D2" w:rsidRDefault="0043240E" w:rsidP="006A4AD9">
      <w:pPr>
        <w:spacing w:line="0" w:lineRule="atLeast"/>
        <w:ind w:firstLine="426"/>
        <w:jc w:val="both"/>
      </w:pPr>
      <w:r w:rsidRPr="005B26D2">
        <w:t>4.8</w:t>
      </w:r>
      <w:r w:rsidR="00C60EEC" w:rsidRPr="005B26D2">
        <w:t>.2. пос</w:t>
      </w:r>
      <w:r w:rsidRPr="005B26D2">
        <w:t>ле внешнего осмотра товара (п. 4.8</w:t>
      </w:r>
      <w:r w:rsidR="00C60EEC" w:rsidRPr="005B26D2">
        <w:t xml:space="preserve">.1) осуществляется проверка товара по количеству путем пересчета единиц товара и сопоставления полученного количества с количеством товара, указанным в </w:t>
      </w:r>
      <w:r w:rsidR="0002190D">
        <w:t>Описании объекта закупки</w:t>
      </w:r>
      <w:r w:rsidR="00C60EEC" w:rsidRPr="005B26D2">
        <w:t xml:space="preserve"> (Приложение№</w:t>
      </w:r>
      <w:r w:rsidR="00C0349A" w:rsidRPr="005B26D2">
        <w:t>1</w:t>
      </w:r>
      <w:r w:rsidR="00C60EEC" w:rsidRPr="005B26D2">
        <w:t xml:space="preserve">). Количество поступившего товара при его приемке определяется в тех же единицах измерения, которые указаны в </w:t>
      </w:r>
      <w:r w:rsidR="0002190D">
        <w:t>Описании объекта закупки</w:t>
      </w:r>
      <w:r w:rsidR="00C60EEC" w:rsidRPr="005B26D2">
        <w:t xml:space="preserve"> (Приложение № </w:t>
      </w:r>
      <w:r w:rsidR="008F5F25" w:rsidRPr="005B26D2">
        <w:t>1</w:t>
      </w:r>
      <w:r w:rsidR="00C60EEC" w:rsidRPr="005B26D2">
        <w:t>).</w:t>
      </w:r>
    </w:p>
    <w:p w:rsidR="00C60EEC" w:rsidRPr="005B26D2" w:rsidRDefault="00C60EEC" w:rsidP="006A4AD9">
      <w:pPr>
        <w:spacing w:line="0" w:lineRule="atLeast"/>
        <w:ind w:firstLine="426"/>
        <w:jc w:val="both"/>
      </w:pPr>
      <w:r w:rsidRPr="005B26D2">
        <w:t>Одновременно проверяется соответствие наименования, ассортимента и комплектности товара, указанного в товарной накладной, с фактическим наименованием, ассортиментом и комплектностью товара, и со сведениями, содержащимися в сопроводитель</w:t>
      </w:r>
      <w:r w:rsidR="0043240E" w:rsidRPr="005B26D2">
        <w:t>ных документах на товар</w:t>
      </w:r>
      <w:r w:rsidRPr="005B26D2">
        <w:t>;</w:t>
      </w:r>
    </w:p>
    <w:p w:rsidR="00C60EEC" w:rsidRPr="005B26D2" w:rsidRDefault="0043240E" w:rsidP="006A4AD9">
      <w:pPr>
        <w:spacing w:line="0" w:lineRule="atLeast"/>
        <w:ind w:firstLine="426"/>
        <w:jc w:val="both"/>
      </w:pPr>
      <w:r w:rsidRPr="005B26D2">
        <w:t>4.8</w:t>
      </w:r>
      <w:r w:rsidR="00C60EEC" w:rsidRPr="005B26D2">
        <w:t xml:space="preserve">.3. </w:t>
      </w:r>
      <w:r w:rsidR="00C0349A" w:rsidRPr="005B26D2">
        <w:t>В</w:t>
      </w:r>
      <w:r w:rsidR="00C60EEC" w:rsidRPr="005B26D2">
        <w:t xml:space="preserve"> случае выявления несоответствия товара условиям Контракта Заказчик вправе отказаться от приемки товара полностью или частично. </w:t>
      </w:r>
    </w:p>
    <w:p w:rsidR="00C60EEC" w:rsidRPr="005B26D2" w:rsidRDefault="00C60EEC" w:rsidP="006A4AD9">
      <w:pPr>
        <w:spacing w:line="0" w:lineRule="atLeast"/>
        <w:ind w:firstLine="426"/>
        <w:jc w:val="both"/>
      </w:pPr>
      <w:r w:rsidRPr="005B26D2">
        <w:t xml:space="preserve">Если Поставщик передал меньшее количество товара, чем определено в товарных накладных и </w:t>
      </w:r>
      <w:r w:rsidR="0002190D">
        <w:t>Описании объекта закупки</w:t>
      </w:r>
      <w:r w:rsidRPr="005B26D2">
        <w:t xml:space="preserve"> (Приложение № </w:t>
      </w:r>
      <w:r w:rsidR="00666C31" w:rsidRPr="005B26D2">
        <w:t>1</w:t>
      </w:r>
      <w:r w:rsidRPr="005B26D2">
        <w:t xml:space="preserve">), Заказчик вправе потребовать передать недостающее количество товара в установленный заказчиком срок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поставка недостающего количества товара потребует больших временных затрат или нецелесообразна, в связи с чем Заказчик утрачивает интерес к Контракту. </w:t>
      </w:r>
    </w:p>
    <w:p w:rsidR="00C60EEC" w:rsidRPr="005B26D2" w:rsidRDefault="00C60EEC" w:rsidP="006A4AD9">
      <w:pPr>
        <w:spacing w:line="0" w:lineRule="atLeast"/>
        <w:ind w:firstLine="426"/>
        <w:jc w:val="both"/>
      </w:pPr>
      <w:r w:rsidRPr="005B26D2">
        <w:t xml:space="preserve">Если Поставщик передал Заказчику товар в количестве, превышающем указанное в </w:t>
      </w:r>
      <w:r w:rsidR="0002190D">
        <w:t>Описании объекта закупки</w:t>
      </w:r>
      <w:r w:rsidRPr="005B26D2">
        <w:t xml:space="preserve"> (Приложение № </w:t>
      </w:r>
      <w:r w:rsidR="00666C31" w:rsidRPr="005B26D2">
        <w:t>1</w:t>
      </w:r>
      <w:r w:rsidRPr="005B26D2">
        <w:t>), Заказчик извещае</w:t>
      </w:r>
      <w:r w:rsidR="00B54CBE" w:rsidRPr="005B26D2">
        <w:t xml:space="preserve">т об этом Поставщика. </w:t>
      </w:r>
      <w:r w:rsidRPr="005B26D2">
        <w:t xml:space="preserve">Приемка излишнего количества товара не осуществляется; </w:t>
      </w:r>
    </w:p>
    <w:p w:rsidR="00C60EEC" w:rsidRPr="005B26D2" w:rsidRDefault="0043240E" w:rsidP="006A4AD9">
      <w:pPr>
        <w:spacing w:line="0" w:lineRule="atLeast"/>
        <w:ind w:firstLine="426"/>
        <w:jc w:val="both"/>
      </w:pPr>
      <w:r w:rsidRPr="005B26D2">
        <w:t>4.8</w:t>
      </w:r>
      <w:r w:rsidR="00C60EEC" w:rsidRPr="005B26D2">
        <w:t xml:space="preserve">.4. </w:t>
      </w:r>
      <w:r w:rsidR="00666C31" w:rsidRPr="005B26D2">
        <w:t>П</w:t>
      </w:r>
      <w:r w:rsidR="00C60EEC" w:rsidRPr="005B26D2">
        <w:t>ри приемке товара по качеству Заказчик вправе осуществить выборочную проверку качества товара. В случае, если при осуществлении выборочной проверки обнаружен товар (часть товара), качество которого не соответствует требованиям Контракта, результаты такой проверки распространяются на всю партию товара;</w:t>
      </w:r>
    </w:p>
    <w:p w:rsidR="00F95807" w:rsidRPr="005B26D2" w:rsidRDefault="00F95807" w:rsidP="006A4AD9">
      <w:pPr>
        <w:spacing w:line="0" w:lineRule="atLeast"/>
        <w:ind w:firstLine="426"/>
        <w:jc w:val="both"/>
      </w:pPr>
      <w:r w:rsidRPr="005B26D2">
        <w:t>4.9. Заказчик в срок н</w:t>
      </w:r>
      <w:r w:rsidR="000A6C40" w:rsidRPr="005B26D2">
        <w:t>е более 3</w:t>
      </w:r>
      <w:r w:rsidRPr="005B26D2">
        <w:t xml:space="preserve"> рабочих дней со дня получения от Поставщика документов, предусмотренных пунктом 4.3 Контракта, и на основании результатов экспертизы, проведенной в соответствии с пунктом 4.8 Контракт</w:t>
      </w:r>
      <w:r w:rsidR="000A6C40" w:rsidRPr="005B26D2">
        <w:t xml:space="preserve">а, подписывает </w:t>
      </w:r>
      <w:r w:rsidRPr="005B26D2">
        <w:t xml:space="preserve"> документ о приемке  или мотивированный отказ от приемки, в котором указываются недостатки и сроки их устранения.</w:t>
      </w:r>
    </w:p>
    <w:p w:rsidR="00F95807" w:rsidRPr="005B26D2" w:rsidRDefault="00F95807" w:rsidP="006A4AD9">
      <w:pPr>
        <w:spacing w:line="0" w:lineRule="atLeast"/>
        <w:ind w:firstLine="426"/>
        <w:jc w:val="both"/>
      </w:pPr>
      <w:r w:rsidRPr="005B26D2">
        <w:t xml:space="preserve">Заказчик имеет право частично принять поставленный Товар с отражением информации о фактически принятом количестве Товара в </w:t>
      </w:r>
      <w:r w:rsidR="000A6C40" w:rsidRPr="005B26D2">
        <w:t>документе  о приемке.</w:t>
      </w:r>
    </w:p>
    <w:p w:rsidR="0039367E" w:rsidRPr="005B26D2" w:rsidRDefault="0039367E" w:rsidP="006A4AD9">
      <w:pPr>
        <w:spacing w:line="0" w:lineRule="atLeast"/>
        <w:ind w:firstLine="426"/>
        <w:jc w:val="both"/>
      </w:pPr>
      <w:r w:rsidRPr="005B26D2">
        <w:lastRenderedPageBreak/>
        <w:t xml:space="preserve">4.10. </w:t>
      </w:r>
      <w:r w:rsidR="00C60EEC" w:rsidRPr="005B26D2">
        <w:t>Срок по устранению допущенных нарушений не должен превышать 10 календарных дней с момента получения уведомления от Заказчика</w:t>
      </w:r>
      <w:r w:rsidRPr="005B26D2">
        <w:t>.</w:t>
      </w:r>
    </w:p>
    <w:p w:rsidR="00C60EEC" w:rsidRPr="005B26D2" w:rsidRDefault="00C60EEC" w:rsidP="006A4AD9">
      <w:pPr>
        <w:spacing w:line="0" w:lineRule="atLeast"/>
        <w:ind w:firstLine="426"/>
        <w:jc w:val="both"/>
      </w:pPr>
      <w:r w:rsidRPr="005B26D2">
        <w:t xml:space="preserve"> </w:t>
      </w:r>
      <w:r w:rsidR="0039367E" w:rsidRPr="005B26D2">
        <w:t xml:space="preserve">4.11. </w:t>
      </w:r>
      <w:r w:rsidRPr="005B26D2">
        <w:t>Пост</w:t>
      </w:r>
      <w:r w:rsidR="0039367E" w:rsidRPr="005B26D2">
        <w:t>авщик, в установленный в п. 4.10</w:t>
      </w:r>
      <w:r w:rsidRPr="005B26D2">
        <w:t xml:space="preserve"> Контракта срок, обязан устранить все допущенные нарушения. Если Поставщик не устранит нарушения в установленный срок,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
    <w:p w:rsidR="0039367E" w:rsidRPr="005B26D2" w:rsidRDefault="0039367E" w:rsidP="006A4AD9">
      <w:pPr>
        <w:spacing w:line="0" w:lineRule="atLeast"/>
        <w:ind w:firstLine="426"/>
        <w:jc w:val="both"/>
      </w:pPr>
      <w:r w:rsidRPr="005B26D2">
        <w:t xml:space="preserve">4.12. После устранения недостатков, послуживших основанием для </w:t>
      </w:r>
      <w:r w:rsidR="002A6E0F" w:rsidRPr="005B26D2">
        <w:t>не подписания</w:t>
      </w:r>
      <w:r w:rsidRPr="005B26D2">
        <w:t xml:space="preserve"> структурированного документа о приемке, Поставщик и Заказчик подписывают  документ о приемке  в порядке и сроки, предусмотренные пунктом 4.9 Контракта. </w:t>
      </w:r>
    </w:p>
    <w:p w:rsidR="00C60EEC" w:rsidRPr="005B26D2" w:rsidRDefault="0039367E" w:rsidP="006A4AD9">
      <w:pPr>
        <w:spacing w:line="0" w:lineRule="atLeast"/>
        <w:ind w:firstLine="426"/>
        <w:jc w:val="both"/>
      </w:pPr>
      <w:r w:rsidRPr="005B26D2">
        <w:t>4.13.</w:t>
      </w:r>
      <w:r w:rsidR="00C60EEC" w:rsidRPr="005B26D2">
        <w:t xml:space="preserve"> Заказчик вправе не отказывать в приемке результатов отдельного этапа исполнения контракта либо поставленного товара, выполненной работы или оказанной услуги в случае выявления несоответствия этих результатов либо этих товара, работы, услуги условиям контракта, если выявленное несоответствие не препятствует приемке этих результатов либо этих товара, работы, услуги и устранено поставщиком (подрядчиком, исполнителем).</w:t>
      </w:r>
    </w:p>
    <w:p w:rsidR="0039367E" w:rsidRPr="005B26D2" w:rsidRDefault="0039367E" w:rsidP="006A4AD9">
      <w:pPr>
        <w:shd w:val="clear" w:color="auto" w:fill="FFFFFF"/>
        <w:ind w:firstLine="426"/>
        <w:jc w:val="both"/>
      </w:pPr>
      <w:r w:rsidRPr="005B26D2">
        <w:t>4.14. Со дня подписания  документа о приемке  Заказчиком риск случайной гибели, утраты или повреждения Товара переходит к Заказчику.</w:t>
      </w:r>
    </w:p>
    <w:p w:rsidR="0039367E" w:rsidRPr="005B26D2" w:rsidRDefault="0039367E" w:rsidP="006A4AD9">
      <w:pPr>
        <w:shd w:val="clear" w:color="auto" w:fill="FFFFFF"/>
        <w:ind w:firstLine="426"/>
        <w:jc w:val="both"/>
      </w:pPr>
      <w:r w:rsidRPr="005B26D2">
        <w:t xml:space="preserve">4.15. </w:t>
      </w:r>
      <w:r w:rsidR="000A6C40" w:rsidRPr="005B26D2">
        <w:t>Д</w:t>
      </w:r>
      <w:r w:rsidRPr="005B26D2">
        <w:t>окумент о приемке считается подписанным с момента подписания его Заказчиком и Поставщиком  подписью лиц, имеющих право действовать от имени Заказчика и Поставщика.</w:t>
      </w:r>
    </w:p>
    <w:p w:rsidR="0039367E" w:rsidRPr="005B26D2" w:rsidRDefault="0039367E" w:rsidP="006A4AD9">
      <w:pPr>
        <w:shd w:val="clear" w:color="auto" w:fill="FFFFFF"/>
        <w:ind w:firstLine="426"/>
        <w:jc w:val="both"/>
      </w:pPr>
      <w:r w:rsidRPr="005B26D2">
        <w:t xml:space="preserve">В порядке, предусмотренном настоящим пунктом Контракта, Заказчиком может быть сформирован мотивированный отказ от приемки и подписан </w:t>
      </w:r>
      <w:r w:rsidR="000A6C40" w:rsidRPr="005B26D2">
        <w:t xml:space="preserve"> лицом</w:t>
      </w:r>
      <w:r w:rsidRPr="005B26D2">
        <w:t>, имеющего право действовать от имени Заказчика.</w:t>
      </w:r>
    </w:p>
    <w:p w:rsidR="0039367E" w:rsidRPr="005B26D2" w:rsidRDefault="0039367E" w:rsidP="006A4AD9">
      <w:pPr>
        <w:shd w:val="clear" w:color="auto" w:fill="FFFFFF"/>
        <w:ind w:firstLine="426"/>
        <w:jc w:val="both"/>
      </w:pPr>
      <w:r w:rsidRPr="005B26D2">
        <w:t>4.16. Обязательства Поставщика по поставке Товара по Контракту считаются выполненными Поставщиком после подписания Сторонами  документа о приемке.</w:t>
      </w:r>
    </w:p>
    <w:p w:rsidR="00C60EEC" w:rsidRDefault="0039367E" w:rsidP="006A4AD9">
      <w:pPr>
        <w:shd w:val="clear" w:color="auto" w:fill="FFFFFF"/>
        <w:ind w:firstLine="426"/>
        <w:jc w:val="both"/>
        <w:rPr>
          <w:color w:val="000000"/>
        </w:rPr>
      </w:pPr>
      <w:r w:rsidRPr="005B26D2">
        <w:t>4.17</w:t>
      </w:r>
      <w:r w:rsidR="00C60EEC" w:rsidRPr="005B26D2">
        <w:t xml:space="preserve">. </w:t>
      </w:r>
      <w:r w:rsidR="00C60EEC" w:rsidRPr="005B26D2">
        <w:rPr>
          <w:color w:val="000000"/>
        </w:rPr>
        <w:t>Когда Заказчик в соответствии с законом, иными правовыми актами или контрактом отказывается от переданного Поставщиком товара, он обязан обеспечить сохранность этого товара (ответственное хранение) и незамедлительно уведомить Поставщика. Поставщик обязан вывезти товар, принятый заказчиком на ответственное хранение, или распорядиться им в течение двух дней с момента получения уведомления. Общий срок хранения товара заказчиком не может превышать 10 (десяти) календарных дней, по истечении которого товар может быть реализован или утилизирован заказчиком за счет Поставщика. Если Поставщик в этот срок не распорядится товаром, Заказчик вправе реализовать товар или возвратить его Поставщику.</w:t>
      </w:r>
    </w:p>
    <w:p w:rsidR="00323EC2" w:rsidRPr="005B26D2" w:rsidRDefault="00323EC2" w:rsidP="006A4AD9">
      <w:pPr>
        <w:shd w:val="clear" w:color="auto" w:fill="FFFFFF"/>
        <w:ind w:firstLine="426"/>
        <w:jc w:val="both"/>
        <w:rPr>
          <w:color w:val="000000"/>
        </w:rPr>
      </w:pPr>
    </w:p>
    <w:p w:rsidR="00C60EEC" w:rsidRPr="005B26D2" w:rsidRDefault="0039367E" w:rsidP="006A4AD9">
      <w:pPr>
        <w:shd w:val="clear" w:color="auto" w:fill="FFFFFF"/>
        <w:tabs>
          <w:tab w:val="left" w:pos="567"/>
        </w:tabs>
        <w:ind w:firstLine="426"/>
        <w:jc w:val="center"/>
      </w:pPr>
      <w:r w:rsidRPr="005B26D2">
        <w:rPr>
          <w:b/>
        </w:rPr>
        <w:t>5</w:t>
      </w:r>
      <w:r w:rsidR="00C60EEC" w:rsidRPr="005B26D2">
        <w:rPr>
          <w:b/>
        </w:rPr>
        <w:t>.</w:t>
      </w:r>
      <w:r w:rsidR="00C60EEC" w:rsidRPr="005B26D2">
        <w:rPr>
          <w:b/>
        </w:rPr>
        <w:tab/>
        <w:t>ЦЕНА КОНТРАКТА И ПОРЯДОК РАСЧЕТОВ</w:t>
      </w:r>
    </w:p>
    <w:p w:rsidR="004525C1" w:rsidRDefault="0039367E" w:rsidP="006A4AD9">
      <w:pPr>
        <w:widowControl w:val="0"/>
        <w:tabs>
          <w:tab w:val="left" w:pos="567"/>
        </w:tabs>
        <w:ind w:firstLine="426"/>
        <w:jc w:val="both"/>
        <w:rPr>
          <w:i/>
        </w:rPr>
      </w:pPr>
      <w:r w:rsidRPr="005B26D2">
        <w:t>5</w:t>
      </w:r>
      <w:r w:rsidR="00C60EEC" w:rsidRPr="005B26D2">
        <w:t xml:space="preserve">.1. </w:t>
      </w:r>
      <w:r w:rsidR="00C60EEC" w:rsidRPr="00E20070">
        <w:rPr>
          <w:b/>
        </w:rPr>
        <w:t>Цена контракта составляет</w:t>
      </w:r>
      <w:r w:rsidR="00E20070" w:rsidRPr="00E20070">
        <w:rPr>
          <w:b/>
        </w:rPr>
        <w:t xml:space="preserve"> </w:t>
      </w:r>
      <w:r w:rsidR="003A5CD4">
        <w:rPr>
          <w:b/>
        </w:rPr>
        <w:t>_______________________________рублей_________</w:t>
      </w:r>
      <w:r w:rsidR="00EC530E">
        <w:rPr>
          <w:b/>
        </w:rPr>
        <w:t xml:space="preserve"> </w:t>
      </w:r>
      <w:r w:rsidR="00883BBC" w:rsidRPr="00E20070">
        <w:rPr>
          <w:b/>
        </w:rPr>
        <w:t>копеек</w:t>
      </w:r>
      <w:r w:rsidR="00C60EEC" w:rsidRPr="00E20070">
        <w:rPr>
          <w:b/>
        </w:rPr>
        <w:t xml:space="preserve"> (</w:t>
      </w:r>
      <w:r w:rsidR="003A5CD4">
        <w:rPr>
          <w:b/>
        </w:rPr>
        <w:t>________________________</w:t>
      </w:r>
      <w:r w:rsidR="00EC530E">
        <w:rPr>
          <w:b/>
        </w:rPr>
        <w:t xml:space="preserve"> </w:t>
      </w:r>
      <w:r w:rsidR="00E47D03">
        <w:rPr>
          <w:b/>
        </w:rPr>
        <w:t xml:space="preserve"> </w:t>
      </w:r>
      <w:r w:rsidR="00872E9B">
        <w:rPr>
          <w:b/>
        </w:rPr>
        <w:t xml:space="preserve"> </w:t>
      </w:r>
      <w:r w:rsidR="00E20070" w:rsidRPr="00E20070">
        <w:rPr>
          <w:b/>
        </w:rPr>
        <w:t>рубл</w:t>
      </w:r>
      <w:r w:rsidR="004F5B5F">
        <w:rPr>
          <w:b/>
        </w:rPr>
        <w:t xml:space="preserve">я </w:t>
      </w:r>
      <w:r w:rsidR="003A5CD4">
        <w:rPr>
          <w:b/>
        </w:rPr>
        <w:t>_____________</w:t>
      </w:r>
      <w:r w:rsidR="00E20070" w:rsidRPr="00E20070">
        <w:rPr>
          <w:b/>
        </w:rPr>
        <w:t xml:space="preserve"> копеек</w:t>
      </w:r>
      <w:proofErr w:type="gramStart"/>
      <w:r w:rsidR="00E20070" w:rsidRPr="00E20070">
        <w:rPr>
          <w:b/>
        </w:rPr>
        <w:t xml:space="preserve">), </w:t>
      </w:r>
      <w:r w:rsidR="00C60EEC" w:rsidRPr="00E20070">
        <w:rPr>
          <w:b/>
          <w:i/>
        </w:rPr>
        <w:t xml:space="preserve"> </w:t>
      </w:r>
      <w:r w:rsidR="006D0DCB">
        <w:rPr>
          <w:b/>
          <w:i/>
        </w:rPr>
        <w:t>в</w:t>
      </w:r>
      <w:proofErr w:type="gramEnd"/>
      <w:r w:rsidR="006D0DCB">
        <w:rPr>
          <w:b/>
          <w:i/>
        </w:rPr>
        <w:t xml:space="preserve"> том числе </w:t>
      </w:r>
      <w:r w:rsidR="006A4AD9" w:rsidRPr="00682A57">
        <w:rPr>
          <w:i/>
        </w:rPr>
        <w:t>НДС</w:t>
      </w:r>
      <w:r w:rsidR="003A5CD4">
        <w:rPr>
          <w:i/>
        </w:rPr>
        <w:t>___________________</w:t>
      </w:r>
      <w:r w:rsidR="00EC530E">
        <w:rPr>
          <w:i/>
        </w:rPr>
        <w:t xml:space="preserve"> </w:t>
      </w:r>
    </w:p>
    <w:p w:rsidR="00C60EEC" w:rsidRPr="005B26D2" w:rsidRDefault="00C60EEC" w:rsidP="006A4AD9">
      <w:pPr>
        <w:widowControl w:val="0"/>
        <w:tabs>
          <w:tab w:val="left" w:pos="567"/>
        </w:tabs>
        <w:ind w:firstLine="426"/>
        <w:jc w:val="both"/>
      </w:pPr>
      <w:r w:rsidRPr="005B26D2">
        <w:t xml:space="preserve">Цена контракта включает все расходы, связанные с поставкой товаров в соответствии с требованиями контракта, в том числе: стоимость товаров, стоимость оформления всех сопутствующих контракту документов, транспортные расходы, прочие затраты Поставщика, расходы на страхование, уплату налогов, сборов, таможенных пошлин и </w:t>
      </w:r>
      <w:proofErr w:type="gramStart"/>
      <w:r w:rsidRPr="005B26D2">
        <w:t>другие обязательные платежи</w:t>
      </w:r>
      <w:proofErr w:type="gramEnd"/>
      <w:r w:rsidRPr="005B26D2">
        <w:t xml:space="preserve"> и расходы, предусмотренные законодательством и/или условиями исполнения контракта.</w:t>
      </w:r>
    </w:p>
    <w:p w:rsidR="00C60EEC" w:rsidRPr="005B26D2" w:rsidRDefault="00C60EEC" w:rsidP="006A4AD9">
      <w:pPr>
        <w:widowControl w:val="0"/>
        <w:tabs>
          <w:tab w:val="left" w:pos="567"/>
        </w:tabs>
        <w:ind w:firstLine="426"/>
        <w:jc w:val="both"/>
        <w:rPr>
          <w:color w:val="FF0000"/>
        </w:rPr>
      </w:pPr>
      <w:r w:rsidRPr="005B26D2">
        <w:tab/>
        <w:t>В случае, если у поставщика, не являющегося на момент заключения Контракта плательщиком налога на добавленную стоимость (НДС), в течение срока действия Контракта возникает обязанность по уплате НДС, Стороны определили, что все расходы, связанные с компенсацией НДС по Контракту, включены в цену настоящего Контракта, определенную настоящим пунктом Контракта.</w:t>
      </w:r>
    </w:p>
    <w:p w:rsidR="0039367E" w:rsidRPr="005B26D2" w:rsidRDefault="0039367E" w:rsidP="006A4AD9">
      <w:pPr>
        <w:widowControl w:val="0"/>
        <w:autoSpaceDE w:val="0"/>
        <w:autoSpaceDN w:val="0"/>
        <w:adjustRightInd w:val="0"/>
        <w:ind w:firstLine="426"/>
        <w:jc w:val="both"/>
      </w:pPr>
      <w:r w:rsidRPr="005B26D2">
        <w:t>5</w:t>
      </w:r>
      <w:r w:rsidR="00C60EEC" w:rsidRPr="005B26D2">
        <w:t xml:space="preserve">.2. Оплата поставки товаров (соответствующей партии товаров) осуществляется Заказчиком безналичным путем на расчетный счет Поставщика в соответствии с ценами, указанными в </w:t>
      </w:r>
      <w:r w:rsidR="008F5F25" w:rsidRPr="005B26D2">
        <w:t>Расчете цены</w:t>
      </w:r>
      <w:r w:rsidR="00C60EEC" w:rsidRPr="005B26D2">
        <w:t xml:space="preserve"> (Приложение №2 к Контракту). Заказчик оплачивает поставленные </w:t>
      </w:r>
      <w:r w:rsidR="000A6C40" w:rsidRPr="005B26D2">
        <w:t xml:space="preserve">товары в срок, не превышающий </w:t>
      </w:r>
      <w:r w:rsidR="0025463A">
        <w:t>10</w:t>
      </w:r>
      <w:r w:rsidR="000A6C40" w:rsidRPr="005B26D2">
        <w:t xml:space="preserve"> (</w:t>
      </w:r>
      <w:r w:rsidR="0025463A">
        <w:t>Десять</w:t>
      </w:r>
      <w:r w:rsidR="00C60EEC" w:rsidRPr="005B26D2">
        <w:t>) рабочих дней с даты</w:t>
      </w:r>
      <w:r w:rsidR="00BE716B">
        <w:t xml:space="preserve"> </w:t>
      </w:r>
      <w:r w:rsidR="00C60EEC" w:rsidRPr="005B26D2">
        <w:t xml:space="preserve"> подписания Заказчиком (или ответственным лицом заказчика) </w:t>
      </w:r>
      <w:r w:rsidRPr="005B26D2">
        <w:t xml:space="preserve"> документа о приемке, а также представления Поставщиком документов, предусмотренных </w:t>
      </w:r>
      <w:hyperlink w:anchor="P180" w:history="1">
        <w:r w:rsidR="008349AA" w:rsidRPr="005B26D2">
          <w:rPr>
            <w:color w:val="0000FF"/>
          </w:rPr>
          <w:t>пунктом 4</w:t>
        </w:r>
        <w:r w:rsidRPr="005B26D2">
          <w:rPr>
            <w:color w:val="0000FF"/>
          </w:rPr>
          <w:t>.</w:t>
        </w:r>
      </w:hyperlink>
      <w:r w:rsidRPr="005B26D2">
        <w:rPr>
          <w:color w:val="0000FF"/>
        </w:rPr>
        <w:t>3</w:t>
      </w:r>
      <w:r w:rsidRPr="005B26D2">
        <w:t xml:space="preserve"> Контракта, а также документов на оплату:</w:t>
      </w:r>
    </w:p>
    <w:p w:rsidR="0039367E" w:rsidRPr="005B26D2" w:rsidRDefault="0039367E" w:rsidP="006A4AD9">
      <w:pPr>
        <w:widowControl w:val="0"/>
        <w:autoSpaceDE w:val="0"/>
        <w:autoSpaceDN w:val="0"/>
        <w:adjustRightInd w:val="0"/>
        <w:ind w:firstLine="426"/>
        <w:jc w:val="both"/>
      </w:pPr>
      <w:r w:rsidRPr="005B26D2">
        <w:t>а) счета;</w:t>
      </w:r>
    </w:p>
    <w:p w:rsidR="008349AA" w:rsidRDefault="008349AA" w:rsidP="006A4AD9">
      <w:pPr>
        <w:widowControl w:val="0"/>
        <w:autoSpaceDE w:val="0"/>
        <w:autoSpaceDN w:val="0"/>
        <w:adjustRightInd w:val="0"/>
        <w:ind w:firstLine="426"/>
        <w:jc w:val="both"/>
      </w:pPr>
      <w:r w:rsidRPr="005B26D2">
        <w:t>б) счета-фактуры;</w:t>
      </w:r>
    </w:p>
    <w:p w:rsidR="00273726" w:rsidRDefault="00273726" w:rsidP="006A4AD9">
      <w:pPr>
        <w:widowControl w:val="0"/>
        <w:autoSpaceDE w:val="0"/>
        <w:autoSpaceDN w:val="0"/>
        <w:adjustRightInd w:val="0"/>
        <w:ind w:firstLine="426"/>
        <w:jc w:val="both"/>
      </w:pPr>
      <w:r>
        <w:t>в) акт приема –передачи товара</w:t>
      </w:r>
    </w:p>
    <w:p w:rsidR="00273726" w:rsidRDefault="00273726" w:rsidP="006A4AD9">
      <w:pPr>
        <w:widowControl w:val="0"/>
        <w:autoSpaceDE w:val="0"/>
        <w:autoSpaceDN w:val="0"/>
        <w:adjustRightInd w:val="0"/>
        <w:ind w:firstLine="426"/>
        <w:jc w:val="both"/>
      </w:pPr>
      <w:r>
        <w:t>г) УПД</w:t>
      </w:r>
    </w:p>
    <w:p w:rsidR="008349AA" w:rsidRPr="005B26D2" w:rsidRDefault="008349AA" w:rsidP="006A4AD9">
      <w:pPr>
        <w:widowControl w:val="0"/>
        <w:autoSpaceDE w:val="0"/>
        <w:autoSpaceDN w:val="0"/>
        <w:adjustRightInd w:val="0"/>
        <w:ind w:firstLine="426"/>
        <w:jc w:val="both"/>
      </w:pPr>
      <w:r w:rsidRPr="005B26D2">
        <w:t xml:space="preserve"> </w:t>
      </w:r>
      <w:r w:rsidR="00C60EEC" w:rsidRPr="005B26D2">
        <w:t xml:space="preserve"> Авансирование не предусмотрено. Моментом оплаты считается день списания денежных средств с расчетного счета Заказчика по реквизитам Поставщика.</w:t>
      </w:r>
      <w:r w:rsidRPr="005B26D2">
        <w:t xml:space="preserve"> </w:t>
      </w:r>
    </w:p>
    <w:p w:rsidR="00C60EEC" w:rsidRPr="005B26D2" w:rsidRDefault="008349AA" w:rsidP="006A4AD9">
      <w:pPr>
        <w:widowControl w:val="0"/>
        <w:autoSpaceDE w:val="0"/>
        <w:autoSpaceDN w:val="0"/>
        <w:adjustRightInd w:val="0"/>
        <w:ind w:firstLine="426"/>
        <w:jc w:val="both"/>
      </w:pPr>
      <w:r w:rsidRPr="005B26D2">
        <w:t>5.3. На всех документах, указанных в пункте 5.2 Контракта, должны быть указаны наименование Заказчика, Поставщика, номер и дата Контракта, даты оформления и подписания документов.</w:t>
      </w:r>
    </w:p>
    <w:p w:rsidR="00C60EEC" w:rsidRPr="005B26D2" w:rsidRDefault="00C60EEC" w:rsidP="006A4AD9">
      <w:pPr>
        <w:widowControl w:val="0"/>
        <w:tabs>
          <w:tab w:val="left" w:pos="567"/>
        </w:tabs>
        <w:ind w:firstLine="426"/>
        <w:jc w:val="both"/>
      </w:pPr>
      <w:r w:rsidRPr="005B26D2">
        <w:t>В случае, если предъявленные к оплате документы содержат ошибку или неточности Поставщик должен исправить документы в течение 5 (пяти) рабочих дней с момента его уведомления Заказчиком. Обязанность Заказчика по сроку оплаты товара исчисляется с момента предоставления надлежаще оформленных документов, а также факт поставки исчисляется датой поставки товара вместе с полным комплектом сопроводительной документации (счет (счет-фактура), товарная накладная).</w:t>
      </w:r>
    </w:p>
    <w:p w:rsidR="00C60EEC" w:rsidRPr="005B26D2" w:rsidRDefault="008349AA" w:rsidP="006A4AD9">
      <w:pPr>
        <w:tabs>
          <w:tab w:val="left" w:pos="0"/>
        </w:tabs>
        <w:snapToGrid w:val="0"/>
        <w:ind w:firstLine="426"/>
        <w:jc w:val="both"/>
        <w:rPr>
          <w:rFonts w:eastAsia="Calibri"/>
          <w:lang w:eastAsia="ru-RU"/>
        </w:rPr>
      </w:pPr>
      <w:r w:rsidRPr="005B26D2">
        <w:t>5.4</w:t>
      </w:r>
      <w:r w:rsidR="00C60EEC" w:rsidRPr="005B26D2">
        <w:t>. Источник финансирования контракта</w:t>
      </w:r>
      <w:r w:rsidR="00C60EEC" w:rsidRPr="005B26D2">
        <w:rPr>
          <w:rFonts w:eastAsia="Calibri"/>
        </w:rPr>
        <w:t xml:space="preserve">: </w:t>
      </w:r>
      <w:r w:rsidR="005059FF" w:rsidRPr="005B26D2">
        <w:rPr>
          <w:rFonts w:eastAsia="Calibri"/>
          <w:lang w:eastAsia="ru-RU"/>
        </w:rPr>
        <w:t xml:space="preserve">внебюджетные средства – средства полученные </w:t>
      </w:r>
      <w:r w:rsidR="00712C4B">
        <w:rPr>
          <w:rFonts w:eastAsia="Calibri"/>
          <w:lang w:eastAsia="ru-RU"/>
        </w:rPr>
        <w:t xml:space="preserve">от страховых </w:t>
      </w:r>
      <w:proofErr w:type="gramStart"/>
      <w:r w:rsidR="00712C4B">
        <w:rPr>
          <w:rFonts w:eastAsia="Calibri"/>
          <w:lang w:eastAsia="ru-RU"/>
        </w:rPr>
        <w:t xml:space="preserve">компаний </w:t>
      </w:r>
      <w:r w:rsidR="003A5CD4">
        <w:rPr>
          <w:rFonts w:eastAsia="Calibri"/>
          <w:lang w:eastAsia="ru-RU"/>
        </w:rPr>
        <w:t xml:space="preserve"> ,</w:t>
      </w:r>
      <w:proofErr w:type="gramEnd"/>
      <w:r w:rsidR="003A5CD4">
        <w:rPr>
          <w:rFonts w:eastAsia="Calibri"/>
          <w:lang w:eastAsia="ru-RU"/>
        </w:rPr>
        <w:t xml:space="preserve"> КОСГУ 340</w:t>
      </w:r>
      <w:r w:rsidR="006C2490">
        <w:rPr>
          <w:rFonts w:eastAsia="Calibri"/>
          <w:lang w:eastAsia="ru-RU"/>
        </w:rPr>
        <w:t>, КВР 244).</w:t>
      </w:r>
    </w:p>
    <w:p w:rsidR="00C60EEC" w:rsidRPr="005B26D2" w:rsidRDefault="008349AA" w:rsidP="006A4AD9">
      <w:pPr>
        <w:tabs>
          <w:tab w:val="left" w:pos="0"/>
        </w:tabs>
        <w:snapToGrid w:val="0"/>
        <w:ind w:firstLine="426"/>
        <w:jc w:val="both"/>
      </w:pPr>
      <w:r w:rsidRPr="005B26D2">
        <w:rPr>
          <w:rFonts w:eastAsia="Calibri"/>
          <w:color w:val="000000"/>
        </w:rPr>
        <w:t>5.5</w:t>
      </w:r>
      <w:r w:rsidR="00C60EEC" w:rsidRPr="005B26D2">
        <w:rPr>
          <w:rFonts w:eastAsia="Calibri"/>
          <w:color w:val="000000"/>
        </w:rPr>
        <w:t xml:space="preserve">. </w:t>
      </w:r>
      <w:r w:rsidR="00C60EEC" w:rsidRPr="005B26D2">
        <w:rPr>
          <w:rFonts w:eastAsia="Calibri"/>
          <w:color w:val="000000"/>
          <w:spacing w:val="-2"/>
        </w:rPr>
        <w:t>Цена контракта является твердой и определяется на весь срок исполнения контракта. Цена контракта может быть снижена по соглашению сторон без изменения предусмотренных контрактом количества товара и иных условий контракта.</w:t>
      </w:r>
    </w:p>
    <w:p w:rsidR="00C60EEC" w:rsidRPr="005B26D2" w:rsidRDefault="008349AA" w:rsidP="006A4AD9">
      <w:pPr>
        <w:widowControl w:val="0"/>
        <w:tabs>
          <w:tab w:val="left" w:pos="567"/>
        </w:tabs>
        <w:ind w:firstLine="426"/>
        <w:jc w:val="both"/>
      </w:pPr>
      <w:r w:rsidRPr="005B26D2">
        <w:rPr>
          <w:spacing w:val="-5"/>
        </w:rPr>
        <w:t>5.6</w:t>
      </w:r>
      <w:r w:rsidR="00C60EEC" w:rsidRPr="005B26D2">
        <w:rPr>
          <w:spacing w:val="-5"/>
        </w:rPr>
        <w:t xml:space="preserve">. </w:t>
      </w:r>
      <w:r w:rsidR="00C60EEC" w:rsidRPr="005B26D2">
        <w:rPr>
          <w:rFonts w:eastAsia="Calibri"/>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60EEC" w:rsidRPr="005B26D2" w:rsidRDefault="008349AA" w:rsidP="006A4AD9">
      <w:pPr>
        <w:widowControl w:val="0"/>
        <w:tabs>
          <w:tab w:val="left" w:pos="567"/>
        </w:tabs>
        <w:ind w:firstLine="426"/>
        <w:jc w:val="both"/>
      </w:pPr>
      <w:r w:rsidRPr="005B26D2">
        <w:rPr>
          <w:rFonts w:eastAsia="Calibri"/>
          <w:lang w:eastAsia="ru-RU"/>
        </w:rPr>
        <w:lastRenderedPageBreak/>
        <w:t>5.7</w:t>
      </w:r>
      <w:r w:rsidR="00C60EEC" w:rsidRPr="005B26D2">
        <w:rPr>
          <w:rFonts w:eastAsia="Calibri"/>
          <w:lang w:eastAsia="ru-RU"/>
        </w:rPr>
        <w:t xml:space="preserve">. </w:t>
      </w:r>
      <w:r w:rsidR="00C60EEC" w:rsidRPr="005B26D2">
        <w:t xml:space="preserve">В случае просрочки Поставщиком выполнения взятых на себя обязательств по контракту Заказчик оплачивает фактически поставленные товары за вычетом неустойки (штрафа, пени) за просрочку исполнения обязательств, установленной </w:t>
      </w:r>
      <w:r w:rsidR="00F1732D" w:rsidRPr="005B26D2">
        <w:t>пунктом 7</w:t>
      </w:r>
      <w:r w:rsidR="00C60EEC" w:rsidRPr="005B26D2">
        <w:t xml:space="preserve">.5. контракта, за исключением случая, когда неустойка (штраф, пени) перечислены Подрядчиком до момента оплаты поставленных товаров, в установленные Заказчиком сроки. </w:t>
      </w:r>
    </w:p>
    <w:p w:rsidR="00C60EEC" w:rsidRPr="005B26D2" w:rsidRDefault="008349AA" w:rsidP="006A4AD9">
      <w:pPr>
        <w:pStyle w:val="ConsPlusNormal"/>
        <w:ind w:firstLine="426"/>
        <w:jc w:val="both"/>
        <w:rPr>
          <w:rFonts w:ascii="Times New Roman" w:hAnsi="Times New Roman" w:cs="Times New Roman"/>
        </w:rPr>
      </w:pPr>
      <w:r w:rsidRPr="005B26D2">
        <w:rPr>
          <w:rFonts w:ascii="Times New Roman" w:hAnsi="Times New Roman" w:cs="Times New Roman"/>
        </w:rPr>
        <w:t>5.8</w:t>
      </w:r>
      <w:r w:rsidR="00C60EEC" w:rsidRPr="005B26D2">
        <w:rPr>
          <w:rFonts w:ascii="Times New Roman" w:hAnsi="Times New Roman" w:cs="Times New Roman"/>
        </w:rPr>
        <w:t>.</w:t>
      </w:r>
      <w:r w:rsidR="00C60EEC" w:rsidRPr="005B26D2">
        <w:rPr>
          <w:rFonts w:ascii="Times New Roman" w:hAnsi="Times New Roman" w:cs="Times New Roman"/>
        </w:rPr>
        <w:tab/>
        <w:t>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C60EEC" w:rsidRDefault="008349AA" w:rsidP="006A4AD9">
      <w:pPr>
        <w:pStyle w:val="ConsPlusNormal"/>
        <w:ind w:firstLine="426"/>
        <w:jc w:val="both"/>
        <w:rPr>
          <w:rFonts w:ascii="Times New Roman" w:hAnsi="Times New Roman" w:cs="Times New Roman"/>
        </w:rPr>
      </w:pPr>
      <w:r w:rsidRPr="005B26D2">
        <w:rPr>
          <w:rFonts w:ascii="Times New Roman" w:hAnsi="Times New Roman" w:cs="Times New Roman"/>
        </w:rPr>
        <w:t>5.9</w:t>
      </w:r>
      <w:r w:rsidR="00C60EEC" w:rsidRPr="005B26D2">
        <w:rPr>
          <w:rFonts w:ascii="Times New Roman" w:hAnsi="Times New Roman" w:cs="Times New Roman"/>
        </w:rPr>
        <w:t>.</w:t>
      </w:r>
      <w:r w:rsidR="00C60EEC" w:rsidRPr="005B26D2">
        <w:rPr>
          <w:rFonts w:ascii="Times New Roman" w:hAnsi="Times New Roman" w:cs="Times New Roman"/>
        </w:rPr>
        <w:tab/>
        <w:t>По согласованию с Поставщиком, Заказчик вправе увеличить количество поставляемого товара на сумму, не превышающую разницы между ценой контракта, предложенной Поставщиком, и начальной (максимальной) ценой контракта. При этом цена единицы товара не должна превышать цену единицы товара, определяемую как частное от деления цены контракта, указанной в Спецификации поставляемых товаров (Приложение №2 к Контракту), на количество поставляемого товара по контракту.</w:t>
      </w:r>
    </w:p>
    <w:p w:rsidR="006A4AD9" w:rsidRPr="005B26D2" w:rsidRDefault="006A4AD9" w:rsidP="006A4AD9">
      <w:pPr>
        <w:pStyle w:val="ConsPlusNormal"/>
        <w:ind w:firstLine="426"/>
        <w:jc w:val="both"/>
        <w:rPr>
          <w:rFonts w:ascii="Times New Roman" w:hAnsi="Times New Roman" w:cs="Times New Roman"/>
        </w:rPr>
      </w:pPr>
    </w:p>
    <w:p w:rsidR="00C60EEC" w:rsidRPr="005B26D2" w:rsidRDefault="008349AA" w:rsidP="006A4AD9">
      <w:pPr>
        <w:widowControl w:val="0"/>
        <w:tabs>
          <w:tab w:val="left" w:pos="567"/>
        </w:tabs>
        <w:ind w:firstLine="426"/>
        <w:jc w:val="center"/>
        <w:rPr>
          <w:color w:val="FF0000"/>
        </w:rPr>
      </w:pPr>
      <w:r w:rsidRPr="005B26D2">
        <w:rPr>
          <w:b/>
        </w:rPr>
        <w:t>6</w:t>
      </w:r>
      <w:r w:rsidR="00C60EEC" w:rsidRPr="005B26D2">
        <w:rPr>
          <w:b/>
        </w:rPr>
        <w:t>.</w:t>
      </w:r>
      <w:r w:rsidR="00C60EEC" w:rsidRPr="005B26D2">
        <w:rPr>
          <w:b/>
        </w:rPr>
        <w:tab/>
        <w:t xml:space="preserve">ГАРАНТИИ КАЧЕСТВА ТОВАРОВ </w:t>
      </w:r>
    </w:p>
    <w:p w:rsidR="00C60EEC" w:rsidRPr="005B26D2" w:rsidRDefault="008349AA" w:rsidP="006A4AD9">
      <w:pPr>
        <w:widowControl w:val="0"/>
        <w:ind w:firstLine="426"/>
        <w:jc w:val="both"/>
      </w:pPr>
      <w:r w:rsidRPr="005B26D2">
        <w:t>6</w:t>
      </w:r>
      <w:r w:rsidR="00C60EEC" w:rsidRPr="005B26D2">
        <w:t>.1. Срок и объем гарантии на поставляемые товары должны быть согласно гарантии изготовителя с момента поставки товаров, но остаточный срок годности поставляемых товаров должен быть не менее 12 месяцев на день поставки соответствующих товаров.</w:t>
      </w:r>
    </w:p>
    <w:p w:rsidR="00C60EEC" w:rsidRPr="005B26D2" w:rsidRDefault="008349AA" w:rsidP="006A4AD9">
      <w:pPr>
        <w:ind w:firstLine="426"/>
        <w:contextualSpacing/>
        <w:jc w:val="both"/>
      </w:pPr>
      <w:r w:rsidRPr="005B26D2">
        <w:t>6</w:t>
      </w:r>
      <w:r w:rsidR="00C60EEC" w:rsidRPr="005B26D2">
        <w:t>.2.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качествами и характеристиками товара, указанными в настоящем контракте.</w:t>
      </w:r>
    </w:p>
    <w:p w:rsidR="00C60EEC" w:rsidRPr="005B26D2" w:rsidRDefault="008349AA" w:rsidP="006A4AD9">
      <w:pPr>
        <w:widowControl w:val="0"/>
        <w:tabs>
          <w:tab w:val="left" w:pos="0"/>
        </w:tabs>
        <w:suppressAutoHyphens w:val="0"/>
        <w:ind w:firstLine="426"/>
        <w:jc w:val="both"/>
      </w:pPr>
      <w:r w:rsidRPr="005B26D2">
        <w:t>6</w:t>
      </w:r>
      <w:r w:rsidR="00C60EEC" w:rsidRPr="005B26D2">
        <w:t>.3. Поставляемый Товар должен соответствовать требованиям статьи 38 Федерального Закона от 21.11.2011г. №323-ФЗ «Об основах охраны здоровья граждан в Российской Федерации».</w:t>
      </w:r>
    </w:p>
    <w:p w:rsidR="00C60EEC" w:rsidRPr="005B26D2" w:rsidRDefault="008349AA" w:rsidP="006A4AD9">
      <w:pPr>
        <w:widowControl w:val="0"/>
        <w:tabs>
          <w:tab w:val="left" w:pos="0"/>
        </w:tabs>
        <w:suppressAutoHyphens w:val="0"/>
        <w:ind w:firstLine="426"/>
        <w:jc w:val="both"/>
      </w:pPr>
      <w:r w:rsidRPr="005B26D2">
        <w:t>6</w:t>
      </w:r>
      <w:r w:rsidR="00C60EEC" w:rsidRPr="005B26D2">
        <w:t xml:space="preserve">.4. Поставщик отвечает за качество поставляемого Товара в течение всего срока годности. </w:t>
      </w:r>
    </w:p>
    <w:p w:rsidR="00C60EEC" w:rsidRPr="005B26D2" w:rsidRDefault="008349AA" w:rsidP="006A4AD9">
      <w:pPr>
        <w:widowControl w:val="0"/>
        <w:tabs>
          <w:tab w:val="left" w:pos="0"/>
        </w:tabs>
        <w:suppressAutoHyphens w:val="0"/>
        <w:ind w:firstLine="426"/>
        <w:jc w:val="both"/>
      </w:pPr>
      <w:r w:rsidRPr="005B26D2">
        <w:t>6</w:t>
      </w:r>
      <w:r w:rsidR="00C60EEC" w:rsidRPr="005B26D2">
        <w:t xml:space="preserve">.5. Упаковка и маркировка Товара должна соответствовать требованиям ГОСТов, импортный Товар - международным стандартам упаковки, а также требованиям, указанным в </w:t>
      </w:r>
      <w:r w:rsidR="0002190D">
        <w:t>Описании объекта закупки</w:t>
      </w:r>
      <w:r w:rsidR="00C60EEC" w:rsidRPr="005B26D2">
        <w:t>.</w:t>
      </w:r>
    </w:p>
    <w:p w:rsidR="00C60EEC" w:rsidRDefault="008349AA" w:rsidP="006A4AD9">
      <w:pPr>
        <w:widowControl w:val="0"/>
        <w:tabs>
          <w:tab w:val="left" w:pos="0"/>
        </w:tabs>
        <w:suppressAutoHyphens w:val="0"/>
        <w:ind w:firstLine="426"/>
        <w:jc w:val="both"/>
      </w:pPr>
      <w:r w:rsidRPr="005B26D2">
        <w:t>6</w:t>
      </w:r>
      <w:r w:rsidR="00C60EEC" w:rsidRPr="005B26D2">
        <w:t>.6. Поставщик несет ответственность за ненадлежащую упаковку, не обеспечивающую сохранность Товара при его хранении, транспортировке и отгрузке.</w:t>
      </w:r>
    </w:p>
    <w:p w:rsidR="006A4AD9" w:rsidRPr="005B26D2" w:rsidRDefault="006A4AD9" w:rsidP="006A4AD9">
      <w:pPr>
        <w:widowControl w:val="0"/>
        <w:tabs>
          <w:tab w:val="left" w:pos="0"/>
        </w:tabs>
        <w:suppressAutoHyphens w:val="0"/>
        <w:ind w:firstLine="426"/>
        <w:jc w:val="both"/>
      </w:pPr>
    </w:p>
    <w:p w:rsidR="00C60EEC" w:rsidRPr="005B26D2" w:rsidRDefault="00F1732D" w:rsidP="006A4AD9">
      <w:pPr>
        <w:widowControl w:val="0"/>
        <w:tabs>
          <w:tab w:val="left" w:pos="567"/>
        </w:tabs>
        <w:suppressAutoHyphens w:val="0"/>
        <w:ind w:firstLine="426"/>
        <w:jc w:val="center"/>
        <w:rPr>
          <w:color w:val="FF0000"/>
        </w:rPr>
      </w:pPr>
      <w:r w:rsidRPr="005B26D2">
        <w:rPr>
          <w:rFonts w:eastAsia="Arial"/>
          <w:b/>
        </w:rPr>
        <w:t>7</w:t>
      </w:r>
      <w:r w:rsidR="00C60EEC" w:rsidRPr="005B26D2">
        <w:rPr>
          <w:rFonts w:eastAsia="Arial"/>
          <w:b/>
        </w:rPr>
        <w:t>. ОТВЕТСТВЕННОСТЬ СТОРОН</w:t>
      </w:r>
    </w:p>
    <w:p w:rsidR="00C60EEC" w:rsidRPr="005B26D2" w:rsidRDefault="00F1732D" w:rsidP="006A4AD9">
      <w:pPr>
        <w:ind w:firstLine="426"/>
        <w:jc w:val="both"/>
      </w:pPr>
      <w:r w:rsidRPr="005B26D2">
        <w:t>7</w:t>
      </w:r>
      <w:r w:rsidR="00C60EEC" w:rsidRPr="005B26D2">
        <w:t>.1. За нарушение условий контракта стороны несут ответственность в соответствии с действующим законодательством Российской Федерации.</w:t>
      </w:r>
    </w:p>
    <w:p w:rsidR="00C60EEC" w:rsidRPr="005B26D2" w:rsidRDefault="00F1732D" w:rsidP="006A4AD9">
      <w:pPr>
        <w:ind w:firstLine="426"/>
        <w:jc w:val="both"/>
      </w:pPr>
      <w:r w:rsidRPr="005B26D2">
        <w:t>7</w:t>
      </w:r>
      <w:r w:rsidR="00C60EEC" w:rsidRPr="005B26D2">
        <w:t>.2. Стороны несут ответственность за неисполнение или ненадлежащее исполнение своих обязательств по Контракту в порядке, определяемом постановлением Правительства Российской федерации от 30.08.2017г № 1042 «</w:t>
      </w:r>
      <w:r w:rsidR="00C60EEC" w:rsidRPr="005B26D2">
        <w:rPr>
          <w:shd w:val="clear" w:color="auto" w:fill="FFFFFF"/>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2013г. № 1063</w:t>
      </w:r>
      <w:r w:rsidR="00C60EEC" w:rsidRPr="005B26D2">
        <w:t>».</w:t>
      </w:r>
    </w:p>
    <w:p w:rsidR="00C60EEC" w:rsidRPr="005B26D2" w:rsidRDefault="00F1732D" w:rsidP="006A4AD9">
      <w:pPr>
        <w:ind w:firstLine="426"/>
        <w:jc w:val="both"/>
      </w:pPr>
      <w:r w:rsidRPr="005B26D2">
        <w:t>7</w:t>
      </w:r>
      <w:r w:rsidR="00C60EEC" w:rsidRPr="005B26D2">
        <w:t xml:space="preserve">.3. </w:t>
      </w:r>
      <w:r w:rsidR="00C60EEC" w:rsidRPr="005B26D2">
        <w:rPr>
          <w:b/>
        </w:rPr>
        <w:t>Ответственность Заказчика</w:t>
      </w:r>
      <w:r w:rsidR="00C60EEC" w:rsidRPr="005B26D2">
        <w:t>.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60EEC" w:rsidRPr="005B26D2" w:rsidRDefault="00201FDA" w:rsidP="006A4AD9">
      <w:pPr>
        <w:ind w:firstLine="426"/>
        <w:jc w:val="both"/>
      </w:pPr>
      <w:r w:rsidRPr="005B26D2">
        <w:t>7</w:t>
      </w:r>
      <w:r w:rsidR="00C60EEC" w:rsidRPr="005B26D2">
        <w:t>.3.1.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порядке:1000,00 рублей, если цена контракта не превышает 3 млн. рублей (включительно).</w:t>
      </w:r>
    </w:p>
    <w:p w:rsidR="00C60EEC" w:rsidRPr="005B26D2" w:rsidRDefault="00201FDA" w:rsidP="006A4AD9">
      <w:pPr>
        <w:ind w:firstLine="426"/>
        <w:jc w:val="both"/>
      </w:pPr>
      <w:r w:rsidRPr="005B26D2">
        <w:t>7</w:t>
      </w:r>
      <w:r w:rsidR="00C60EEC" w:rsidRPr="005B26D2">
        <w:t xml:space="preserve">.3.2. Общая сумма начисленных штрафов за ненадлежащее исполнение Заказчиком обязательств, предусмотренных контрактом, не может превышать </w:t>
      </w:r>
      <w:r w:rsidRPr="005B26D2">
        <w:t>цену контракта, указанную в п. 5</w:t>
      </w:r>
      <w:r w:rsidR="00C60EEC" w:rsidRPr="005B26D2">
        <w:t xml:space="preserve">.1 Контракта. </w:t>
      </w:r>
    </w:p>
    <w:p w:rsidR="00C60EEC" w:rsidRPr="005B26D2" w:rsidRDefault="00201FDA" w:rsidP="006A4AD9">
      <w:pPr>
        <w:ind w:firstLine="426"/>
        <w:jc w:val="both"/>
      </w:pPr>
      <w:r w:rsidRPr="005B26D2">
        <w:t>7</w:t>
      </w:r>
      <w:r w:rsidR="00C60EEC" w:rsidRPr="005B26D2">
        <w:t xml:space="preserve">.3.3. В случае просрочки исполнения Заказчиком обязательств, предусмотренных контрактом, пеня начисляется за каждый день просрочки исполнения обязательства, </w:t>
      </w:r>
      <w:r w:rsidR="00C60EEC" w:rsidRPr="005B26D2">
        <w:rPr>
          <w:rFonts w:eastAsia="Calibri"/>
        </w:rPr>
        <w:t>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8F5F25" w:rsidRPr="005B26D2" w:rsidRDefault="00201FDA" w:rsidP="006A4AD9">
      <w:pPr>
        <w:ind w:firstLine="426"/>
        <w:jc w:val="both"/>
      </w:pPr>
      <w:r w:rsidRPr="005B26D2">
        <w:t>7</w:t>
      </w:r>
      <w:r w:rsidR="00C60EEC" w:rsidRPr="005B26D2">
        <w:t xml:space="preserve">.4. Ответственность Поставщика. </w:t>
      </w:r>
      <w:r w:rsidR="008F5F25" w:rsidRPr="005B26D2">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с указанием реквизитов для перечисления денежных средств.</w:t>
      </w:r>
    </w:p>
    <w:p w:rsidR="008F5F25" w:rsidRPr="005B26D2" w:rsidRDefault="008F5F25" w:rsidP="006A4AD9">
      <w:pPr>
        <w:ind w:firstLine="426"/>
        <w:jc w:val="both"/>
      </w:pPr>
      <w:r w:rsidRPr="005B26D2">
        <w:t xml:space="preserve">7.4.1. Пеня за просрочку исполнения обязательств начисляется за каждый день просрочки исполнения Исполнителем обязательства, предусмотренного Контрактом, в том числе за нарушение сроков оказания услуг, предусмотренных разделом 2 Контракта. </w:t>
      </w:r>
    </w:p>
    <w:p w:rsidR="008F5F25" w:rsidRPr="005B26D2" w:rsidRDefault="008F5F25" w:rsidP="006A4AD9">
      <w:pPr>
        <w:ind w:firstLine="426"/>
        <w:jc w:val="both"/>
      </w:pPr>
      <w:r w:rsidRPr="005B26D2">
        <w:t xml:space="preserve">7.4.2. Пеня начисляется за каждый день просрочки исполнения Исполнителем обязательства, предусмотренного контрактом, и устанавливается в размере одной трехсотой ключевой  ставки   ЦБ РФ   от цены контракта,  действующей на дату уплаты  пени, уменьшенной на сумму,  пропорциональную объему обязательств, предусмотренных контрактом и </w:t>
      </w:r>
      <w:r w:rsidRPr="005B26D2">
        <w:lastRenderedPageBreak/>
        <w:t xml:space="preserve">фактически исполненных Исполнителем, начиная со дня, следующего после дня истечения установленного контрактом срока исполнения обязательства, сроков устранения обнаруженных недостатков.  </w:t>
      </w:r>
    </w:p>
    <w:p w:rsidR="008F5F25" w:rsidRPr="005B26D2" w:rsidRDefault="008F5F25" w:rsidP="006A4AD9">
      <w:pPr>
        <w:ind w:firstLine="426"/>
        <w:jc w:val="both"/>
      </w:pPr>
      <w:r w:rsidRPr="005B26D2">
        <w:t>7.4.3.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виде фиксированной суммы в размере 10 (десять)%</w:t>
      </w:r>
      <w:r w:rsidR="00E20070">
        <w:t xml:space="preserve"> от цены контракта</w:t>
      </w:r>
      <w:r w:rsidRPr="005B26D2">
        <w:t xml:space="preserve">. Штрафы начисляются за каждое нарушение в отдельности.  </w:t>
      </w:r>
    </w:p>
    <w:p w:rsidR="008F5F25" w:rsidRPr="005B26D2" w:rsidRDefault="008F5F25" w:rsidP="006A4AD9">
      <w:pPr>
        <w:ind w:firstLine="426"/>
        <w:jc w:val="both"/>
      </w:pPr>
      <w:r w:rsidRPr="005B26D2">
        <w:t xml:space="preserve">7.5.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8F5F25" w:rsidRPr="005B26D2" w:rsidRDefault="008F5F25" w:rsidP="006A4AD9">
      <w:pPr>
        <w:ind w:firstLine="426"/>
        <w:jc w:val="both"/>
      </w:pPr>
      <w:r w:rsidRPr="005B26D2">
        <w:t>7.6. Исполнитель несёт ответственность за действия третьих лиц, привлечённых им к исполнению обязательств по Контракту.</w:t>
      </w:r>
    </w:p>
    <w:p w:rsidR="008F5F25" w:rsidRPr="005B26D2" w:rsidRDefault="008F5F25" w:rsidP="006A4AD9">
      <w:pPr>
        <w:ind w:firstLine="426"/>
        <w:jc w:val="both"/>
      </w:pPr>
      <w:r w:rsidRPr="005B26D2">
        <w:t>7.7. Уплата пени (неустойки) за просрочку или иное ненадлежащее исполнение обязательств по Контракту, не освобождает Исполнителя от исполнения этих обязательств по Контракту.</w:t>
      </w:r>
    </w:p>
    <w:p w:rsidR="008F5F25" w:rsidRPr="005B26D2" w:rsidRDefault="008F5F25" w:rsidP="006A4AD9">
      <w:pPr>
        <w:ind w:firstLine="426"/>
        <w:jc w:val="both"/>
      </w:pPr>
      <w:r w:rsidRPr="005B26D2">
        <w:t xml:space="preserve">7.8. Уплата штрафных санкций за нарушение обязательств по Контракту производится Исполнителем на основании претензии Заказчика путем перечисления денежных средств на расчетный счет Заказчика.             </w:t>
      </w:r>
    </w:p>
    <w:p w:rsidR="008F5F25" w:rsidRPr="005B26D2" w:rsidRDefault="008F5F25" w:rsidP="006A4AD9">
      <w:pPr>
        <w:ind w:firstLine="426"/>
        <w:jc w:val="both"/>
      </w:pPr>
      <w:r w:rsidRPr="005B26D2">
        <w:t xml:space="preserve"> 7.9. В случае неисполнения, либо ненадлежащего исполнения Исполнителем обязательств по Контракту Заказчик производит оплату по Контракту в размере за вычетом суммы неустойки (штрафа, пеней), подлежащей уплате Исполнителем в соответствии с условиями ответственности по Контракту.</w:t>
      </w:r>
    </w:p>
    <w:p w:rsidR="008F5F25" w:rsidRPr="005B26D2" w:rsidRDefault="008F5F25" w:rsidP="006A4AD9">
      <w:pPr>
        <w:ind w:firstLine="426"/>
        <w:jc w:val="both"/>
      </w:pPr>
      <w:r w:rsidRPr="005B26D2">
        <w:t xml:space="preserve">7.10.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 </w:t>
      </w:r>
    </w:p>
    <w:p w:rsidR="008F5F25" w:rsidRDefault="008F5F25" w:rsidP="006A4AD9">
      <w:pPr>
        <w:ind w:firstLine="426"/>
        <w:jc w:val="both"/>
      </w:pPr>
      <w:r w:rsidRPr="005B26D2">
        <w:t>7.11.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323EC2" w:rsidRPr="005B26D2" w:rsidRDefault="00323EC2" w:rsidP="006A4AD9">
      <w:pPr>
        <w:ind w:firstLine="426"/>
        <w:jc w:val="both"/>
      </w:pPr>
    </w:p>
    <w:p w:rsidR="008F5F25" w:rsidRPr="005B26D2" w:rsidRDefault="008F5F25" w:rsidP="006A4AD9">
      <w:pPr>
        <w:ind w:firstLine="426"/>
        <w:jc w:val="center"/>
      </w:pPr>
      <w:r w:rsidRPr="005B26D2">
        <w:rPr>
          <w:b/>
          <w:caps/>
        </w:rPr>
        <w:t>8. РАСТОРЖЕНИЕ КОНТРАКТА</w:t>
      </w:r>
    </w:p>
    <w:p w:rsidR="008F5F25" w:rsidRPr="005B26D2" w:rsidRDefault="008F5F25" w:rsidP="006A4AD9">
      <w:pPr>
        <w:widowControl w:val="0"/>
        <w:tabs>
          <w:tab w:val="left" w:pos="0"/>
        </w:tabs>
        <w:suppressAutoHyphens w:val="0"/>
        <w:ind w:firstLine="426"/>
        <w:jc w:val="both"/>
      </w:pPr>
      <w:r w:rsidRPr="005B26D2">
        <w:t>8</w:t>
      </w:r>
      <w:r w:rsidRPr="005B26D2">
        <w:rPr>
          <w:rFonts w:eastAsia="Arial"/>
        </w:rPr>
        <w:t>.1. Расторжение контракта допускается по соглашению сторон или в соответствии с решением суда по основаниям и в порядке, предусмотренным действующим законодательством Российской Федерации.</w:t>
      </w:r>
    </w:p>
    <w:p w:rsidR="008F5F25" w:rsidRPr="005B26D2" w:rsidRDefault="008F5F25" w:rsidP="006A4AD9">
      <w:pPr>
        <w:widowControl w:val="0"/>
        <w:tabs>
          <w:tab w:val="left" w:pos="0"/>
        </w:tabs>
        <w:suppressAutoHyphens w:val="0"/>
        <w:ind w:firstLine="426"/>
        <w:jc w:val="both"/>
      </w:pPr>
      <w:r w:rsidRPr="005B26D2">
        <w:rPr>
          <w:rFonts w:eastAsia="Arial"/>
        </w:rPr>
        <w:t>8.2. В случае расторжения контракта по соглашению сторон порядок и условия расторжения определяются сторонами путем составления соглашения в письменном виде и его подписания обеими сторонами.</w:t>
      </w:r>
    </w:p>
    <w:p w:rsidR="008F5F25" w:rsidRPr="005B26D2" w:rsidRDefault="008F5F25" w:rsidP="006A4AD9">
      <w:pPr>
        <w:widowControl w:val="0"/>
        <w:tabs>
          <w:tab w:val="left" w:pos="0"/>
        </w:tabs>
        <w:suppressAutoHyphens w:val="0"/>
        <w:ind w:firstLine="426"/>
        <w:jc w:val="both"/>
      </w:pPr>
      <w:r w:rsidRPr="005B26D2">
        <w:rPr>
          <w:rFonts w:eastAsia="Arial"/>
        </w:rPr>
        <w:t>8.3.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w:t>
      </w:r>
    </w:p>
    <w:p w:rsidR="008F5F25" w:rsidRPr="005B26D2" w:rsidRDefault="008F5F25" w:rsidP="006A4AD9">
      <w:pPr>
        <w:suppressAutoHyphens w:val="0"/>
        <w:ind w:firstLine="426"/>
        <w:jc w:val="both"/>
      </w:pPr>
      <w:r w:rsidRPr="005B26D2">
        <w:rPr>
          <w:lang w:eastAsia="ru-RU"/>
        </w:rPr>
        <w:t>- отказ поставщика передать заказчику товар или принадлежности к нему (</w:t>
      </w:r>
      <w:hyperlink r:id="rId6">
        <w:r w:rsidRPr="005B26D2">
          <w:rPr>
            <w:lang w:eastAsia="ru-RU"/>
          </w:rPr>
          <w:t>пункт 1 статьи 463</w:t>
        </w:r>
      </w:hyperlink>
      <w:r w:rsidRPr="005B26D2">
        <w:rPr>
          <w:lang w:eastAsia="ru-RU"/>
        </w:rPr>
        <w:t xml:space="preserve">, </w:t>
      </w:r>
      <w:hyperlink r:id="rId7">
        <w:r w:rsidRPr="005B26D2">
          <w:rPr>
            <w:lang w:eastAsia="ru-RU"/>
          </w:rPr>
          <w:t>абзац второй статьи 464</w:t>
        </w:r>
      </w:hyperlink>
      <w:r w:rsidRPr="005B26D2">
        <w:rPr>
          <w:lang w:eastAsia="ru-RU"/>
        </w:rPr>
        <w:t xml:space="preserve"> ГК РФ);</w:t>
      </w:r>
    </w:p>
    <w:p w:rsidR="008F5F25" w:rsidRPr="005B26D2" w:rsidRDefault="008F5F25" w:rsidP="006A4AD9">
      <w:pPr>
        <w:suppressAutoHyphens w:val="0"/>
        <w:ind w:firstLine="426"/>
        <w:jc w:val="both"/>
      </w:pPr>
      <w:r w:rsidRPr="005B26D2">
        <w:rPr>
          <w:lang w:eastAsia="ru-RU"/>
        </w:rPr>
        <w:t>-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w:t>
      </w:r>
      <w:hyperlink r:id="rId8">
        <w:r w:rsidRPr="005B26D2">
          <w:rPr>
            <w:lang w:eastAsia="ru-RU"/>
          </w:rPr>
          <w:t>пункт 2 статьи 475</w:t>
        </w:r>
      </w:hyperlink>
      <w:r w:rsidRPr="005B26D2">
        <w:rPr>
          <w:lang w:eastAsia="ru-RU"/>
        </w:rPr>
        <w:t xml:space="preserve"> ГК РФ);</w:t>
      </w:r>
    </w:p>
    <w:p w:rsidR="008F5F25" w:rsidRPr="005B26D2" w:rsidRDefault="008F5F25" w:rsidP="006A4AD9">
      <w:pPr>
        <w:suppressAutoHyphens w:val="0"/>
        <w:ind w:firstLine="426"/>
        <w:jc w:val="both"/>
      </w:pPr>
      <w:r w:rsidRPr="005B26D2">
        <w:rPr>
          <w:lang w:eastAsia="ru-RU"/>
        </w:rPr>
        <w:t>- невыполнение поставщиком в разумный срок требования заказчика о доукомплектовании товара (</w:t>
      </w:r>
      <w:hyperlink r:id="rId9">
        <w:r w:rsidRPr="005B26D2">
          <w:rPr>
            <w:lang w:eastAsia="ru-RU"/>
          </w:rPr>
          <w:t>пункт 1 статьи 480</w:t>
        </w:r>
      </w:hyperlink>
      <w:r w:rsidRPr="005B26D2">
        <w:rPr>
          <w:lang w:eastAsia="ru-RU"/>
        </w:rPr>
        <w:t xml:space="preserve"> ГК РФ);</w:t>
      </w:r>
    </w:p>
    <w:p w:rsidR="008F5F25" w:rsidRPr="005B26D2" w:rsidRDefault="008F5F25" w:rsidP="006A4AD9">
      <w:pPr>
        <w:suppressAutoHyphens w:val="0"/>
        <w:ind w:firstLine="426"/>
        <w:jc w:val="both"/>
      </w:pPr>
      <w:r w:rsidRPr="005B26D2">
        <w:rPr>
          <w:lang w:eastAsia="ru-RU"/>
        </w:rPr>
        <w:t>- неоднократное нарушение поставщиком сроков поставки товаров (</w:t>
      </w:r>
      <w:hyperlink r:id="rId10">
        <w:r w:rsidRPr="005B26D2">
          <w:rPr>
            <w:lang w:eastAsia="ru-RU"/>
          </w:rPr>
          <w:t>пункт 2 статьи 523</w:t>
        </w:r>
      </w:hyperlink>
      <w:r w:rsidRPr="005B26D2">
        <w:rPr>
          <w:lang w:eastAsia="ru-RU"/>
        </w:rPr>
        <w:t xml:space="preserve"> ГК РФ)</w:t>
      </w:r>
      <w:r w:rsidRPr="005B26D2">
        <w:rPr>
          <w:rFonts w:eastAsia="Arial"/>
        </w:rPr>
        <w:t>.</w:t>
      </w:r>
    </w:p>
    <w:p w:rsidR="008F5F25" w:rsidRPr="005B26D2" w:rsidRDefault="008F5F25" w:rsidP="006A4AD9">
      <w:pPr>
        <w:ind w:firstLine="426"/>
        <w:contextualSpacing/>
        <w:jc w:val="both"/>
        <w:rPr>
          <w:rFonts w:eastAsia="Arial"/>
          <w:kern w:val="2"/>
        </w:rPr>
      </w:pPr>
      <w:r w:rsidRPr="005B26D2">
        <w:rPr>
          <w:rFonts w:eastAsia="Arial"/>
        </w:rPr>
        <w:t xml:space="preserve">8.4. </w:t>
      </w:r>
      <w:r w:rsidRPr="005B26D2">
        <w:rPr>
          <w:rFonts w:eastAsia="Arial"/>
          <w:kern w:val="2"/>
        </w:rPr>
        <w:t xml:space="preserve">Решение Заказчика об одностороннем отказе от исполнения контракта направляется Поставщику в порядке и в сроки, установленные положениями </w:t>
      </w:r>
      <w:hyperlink w:anchor="Par2780" w:tgtFrame="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r w:rsidRPr="005B26D2">
          <w:rPr>
            <w:rFonts w:eastAsia="Arial"/>
            <w:kern w:val="2"/>
          </w:rPr>
          <w:t>частей 8</w:t>
        </w:r>
      </w:hyperlink>
      <w:r w:rsidRPr="005B26D2">
        <w:rPr>
          <w:rFonts w:eastAsia="Arial"/>
          <w:kern w:val="2"/>
        </w:rPr>
        <w:t xml:space="preserve"> - </w:t>
      </w:r>
      <w:hyperlink w:anchor="Par2814" w:tgtFrame="25. Особенности порядка принятия сторонами контракта решения об одностороннем отказе от исполнения контракта при осуществлении закупки товара, работы, услуги по государственному оборонному заказу могут быть установлены Федеральным законом от 29 декабря 20">
        <w:r w:rsidRPr="005B26D2">
          <w:rPr>
            <w:rFonts w:eastAsia="Arial"/>
            <w:kern w:val="2"/>
          </w:rPr>
          <w:t>25 статьи 95</w:t>
        </w:r>
      </w:hyperlink>
      <w:r w:rsidRPr="005B26D2">
        <w:rPr>
          <w:rFonts w:eastAsia="Arial"/>
          <w:kern w:val="2"/>
        </w:rPr>
        <w:t xml:space="preserve"> Закона 44-ФЗ.</w:t>
      </w:r>
    </w:p>
    <w:p w:rsidR="008F5F25" w:rsidRPr="005B26D2" w:rsidRDefault="008F5F25" w:rsidP="006A4AD9">
      <w:pPr>
        <w:ind w:firstLine="426"/>
        <w:contextualSpacing/>
        <w:jc w:val="both"/>
      </w:pPr>
      <w:r w:rsidRPr="005B26D2">
        <w:rPr>
          <w:rFonts w:eastAsia="Arial"/>
          <w:kern w:val="2"/>
        </w:rPr>
        <w:t>8.5. При расторжении контракта в связи с односторонним отказом Стороны контракта от исполнения контракта Стороны руководствуются положениями Закона № 44 -ФЗ.</w:t>
      </w:r>
    </w:p>
    <w:p w:rsidR="008F5F25" w:rsidRPr="005B26D2" w:rsidRDefault="008F5F25" w:rsidP="006A4AD9">
      <w:pPr>
        <w:ind w:firstLine="426"/>
        <w:contextualSpacing/>
        <w:jc w:val="both"/>
      </w:pPr>
      <w:r w:rsidRPr="005B26D2">
        <w:rPr>
          <w:rFonts w:eastAsia="Arial"/>
          <w:kern w:val="2"/>
        </w:rPr>
        <w:t>8.6. Момент расторжения контракта определяется в порядке, установленном действующим законодательством Российской Федерации.</w:t>
      </w:r>
    </w:p>
    <w:p w:rsidR="008F5F25" w:rsidRDefault="008F5F25" w:rsidP="006A4AD9">
      <w:pPr>
        <w:ind w:firstLine="426"/>
        <w:contextualSpacing/>
        <w:jc w:val="both"/>
        <w:rPr>
          <w:rFonts w:eastAsia="Arial"/>
          <w:kern w:val="2"/>
        </w:rPr>
      </w:pPr>
      <w:r w:rsidRPr="005B26D2">
        <w:rPr>
          <w:rFonts w:eastAsia="Arial"/>
          <w:kern w:val="2"/>
        </w:rPr>
        <w:t xml:space="preserve">8.7. Расторжение контракта не освобождает Стороны от погашения имеющейся задолженности (включая уплату неустойки). </w:t>
      </w:r>
    </w:p>
    <w:p w:rsidR="00323EC2" w:rsidRPr="005B26D2" w:rsidRDefault="00323EC2" w:rsidP="006A4AD9">
      <w:pPr>
        <w:ind w:firstLine="426"/>
        <w:contextualSpacing/>
        <w:jc w:val="both"/>
      </w:pPr>
    </w:p>
    <w:p w:rsidR="008F5F25" w:rsidRPr="005B26D2" w:rsidRDefault="008F5F25" w:rsidP="006A4AD9">
      <w:pPr>
        <w:tabs>
          <w:tab w:val="left" w:pos="567"/>
        </w:tabs>
        <w:suppressAutoHyphens w:val="0"/>
        <w:ind w:firstLine="426"/>
        <w:jc w:val="center"/>
      </w:pPr>
      <w:r w:rsidRPr="005B26D2">
        <w:rPr>
          <w:b/>
          <w:bCs/>
          <w:caps/>
        </w:rPr>
        <w:t>9.Обстоятельства непреодолимой силы</w:t>
      </w:r>
    </w:p>
    <w:p w:rsidR="008F5F25" w:rsidRPr="005B26D2" w:rsidRDefault="008F5F25" w:rsidP="006A4AD9">
      <w:pPr>
        <w:ind w:firstLine="426"/>
        <w:contextualSpacing/>
        <w:jc w:val="both"/>
        <w:rPr>
          <w:rFonts w:eastAsia="Arial"/>
          <w:kern w:val="2"/>
        </w:rPr>
      </w:pPr>
      <w:r w:rsidRPr="005B26D2">
        <w:rPr>
          <w:rFonts w:eastAsia="Arial"/>
          <w:kern w:val="2"/>
        </w:rPr>
        <w:t xml:space="preserve">9.1. Ни одна из сторон не несёт ответственности за неисполнение или ненадлежащее исполнение обязательств в случае, если надлежащее исполнение обязательств оказалось невозможным вследствие обстоятельств непреодолимой силы, то есть чрезвычайных и непредотвратимых при данных условиях обстоятельств. </w:t>
      </w:r>
    </w:p>
    <w:p w:rsidR="008F5F25" w:rsidRPr="005B26D2" w:rsidRDefault="008F5F25" w:rsidP="006A4AD9">
      <w:pPr>
        <w:ind w:firstLine="426"/>
        <w:contextualSpacing/>
        <w:jc w:val="both"/>
        <w:rPr>
          <w:rFonts w:eastAsia="Arial"/>
          <w:kern w:val="2"/>
        </w:rPr>
      </w:pPr>
      <w:r w:rsidRPr="005B26D2">
        <w:rPr>
          <w:rFonts w:eastAsia="Arial"/>
          <w:kern w:val="2"/>
        </w:rPr>
        <w:t>Требование чрезвычайности подразумевает исключительность рассматриваемого обстоятельства, наступление которого не является обычным в конкретных условиях.</w:t>
      </w:r>
    </w:p>
    <w:p w:rsidR="008F5F25" w:rsidRPr="005B26D2" w:rsidRDefault="008F5F25" w:rsidP="006A4AD9">
      <w:pPr>
        <w:ind w:firstLine="426"/>
        <w:contextualSpacing/>
        <w:jc w:val="both"/>
        <w:rPr>
          <w:rFonts w:eastAsia="Arial"/>
          <w:kern w:val="2"/>
        </w:rPr>
      </w:pPr>
      <w:r w:rsidRPr="005B26D2">
        <w:rPr>
          <w:rFonts w:eastAsia="Arial"/>
          <w:kern w:val="2"/>
        </w:rPr>
        <w:t>Если иное не предусмотрено законом, обстоятельство признается непредотвратимым, если любой участник гражданского оборота, осуществляющий аналогичную с должником деятельность, не мог бы избежать наступления этого обстоятельства или его последствий.</w:t>
      </w:r>
    </w:p>
    <w:p w:rsidR="008F5F25" w:rsidRPr="005B26D2" w:rsidRDefault="008F5F25" w:rsidP="006A4AD9">
      <w:pPr>
        <w:ind w:firstLine="426"/>
        <w:contextualSpacing/>
        <w:jc w:val="both"/>
        <w:rPr>
          <w:rFonts w:eastAsia="Arial"/>
          <w:kern w:val="2"/>
        </w:rPr>
      </w:pPr>
      <w:r w:rsidRPr="005B26D2">
        <w:rPr>
          <w:rFonts w:eastAsia="Arial"/>
          <w:kern w:val="2"/>
        </w:rPr>
        <w:t>К таким обстоятельствам непреодолимой силы могут быть отнесены: наводнения, пожары, землетрясения, другие стихийные бедствия; массовые заболевания (эпидемии); войны или военные действия; решения о национализации, реквизиции; решения государственных органов, изменения федеральных или республиканских законов, другие обстоятельства, которые стороны не могли предвидеть или предотвратить, если названные форс-мажорные обстоятельства непосредственно повлияли на исполнение контракта.</w:t>
      </w:r>
    </w:p>
    <w:p w:rsidR="008F5F25" w:rsidRPr="005B26D2" w:rsidRDefault="008F5F25" w:rsidP="006A4AD9">
      <w:pPr>
        <w:ind w:firstLine="426"/>
        <w:contextualSpacing/>
        <w:jc w:val="both"/>
        <w:rPr>
          <w:rFonts w:eastAsia="Arial"/>
          <w:kern w:val="2"/>
        </w:rPr>
      </w:pPr>
      <w:r w:rsidRPr="005B26D2">
        <w:rPr>
          <w:rFonts w:eastAsia="Arial"/>
          <w:kern w:val="2"/>
        </w:rPr>
        <w:t>Не могут быть признаны непреодолимой силой обстоятельства, наступление которых зависело от воли или действий стороны обязательства, например, отсутствие у Поставщика необходимых денежных средств, нарушение обязательств его контрагентами, неправомерные действия его представителей.</w:t>
      </w:r>
    </w:p>
    <w:p w:rsidR="008F5F25" w:rsidRPr="005B26D2" w:rsidRDefault="008F5F25" w:rsidP="006A4AD9">
      <w:pPr>
        <w:ind w:firstLine="426"/>
        <w:contextualSpacing/>
        <w:jc w:val="both"/>
        <w:rPr>
          <w:rFonts w:eastAsia="Arial"/>
          <w:kern w:val="2"/>
        </w:rPr>
      </w:pPr>
      <w:r w:rsidRPr="005B26D2">
        <w:rPr>
          <w:rFonts w:eastAsia="Arial"/>
          <w:kern w:val="2"/>
        </w:rPr>
        <w:lastRenderedPageBreak/>
        <w:t>Наступление обстоятельств непреодолимой силы само по себе не прекращает обязательство Поставщика, если исполнение остается возможным после того, как они отпали.</w:t>
      </w:r>
    </w:p>
    <w:p w:rsidR="008F5F25" w:rsidRPr="005B26D2" w:rsidRDefault="008F5F25" w:rsidP="006A4AD9">
      <w:pPr>
        <w:ind w:firstLine="426"/>
        <w:contextualSpacing/>
        <w:jc w:val="both"/>
        <w:rPr>
          <w:rFonts w:eastAsia="Arial"/>
          <w:kern w:val="2"/>
        </w:rPr>
      </w:pPr>
      <w:r w:rsidRPr="005B26D2">
        <w:rPr>
          <w:rFonts w:eastAsia="Arial"/>
          <w:kern w:val="2"/>
        </w:rPr>
        <w:t>9.2. Сторона, которая не исполняет свои обязательства вследствие обстоятельств непреодолимой силы, должна в течение 3 (трех) дней уведомить другую Сторону в письменном виде о таких обстоятельствах и о их влиянии на исполнение обязательств по Контракту.</w:t>
      </w:r>
    </w:p>
    <w:p w:rsidR="008F5F25" w:rsidRPr="005B26D2" w:rsidRDefault="008F5F25" w:rsidP="006A4AD9">
      <w:pPr>
        <w:ind w:firstLine="426"/>
        <w:contextualSpacing/>
        <w:jc w:val="both"/>
        <w:rPr>
          <w:rFonts w:eastAsia="Arial"/>
          <w:kern w:val="2"/>
        </w:rPr>
      </w:pPr>
      <w:r w:rsidRPr="005B26D2">
        <w:rPr>
          <w:rFonts w:eastAsia="Arial"/>
          <w:kern w:val="2"/>
        </w:rPr>
        <w:t xml:space="preserve">9.3. Документ, изданный или выданный </w:t>
      </w:r>
      <w:r w:rsidR="00DD35B1" w:rsidRPr="005B26D2">
        <w:rPr>
          <w:rFonts w:eastAsia="Arial"/>
          <w:kern w:val="2"/>
        </w:rPr>
        <w:t>органом государственной власти,</w:t>
      </w:r>
      <w:r w:rsidRPr="005B26D2">
        <w:rPr>
          <w:rFonts w:eastAsia="Arial"/>
          <w:kern w:val="2"/>
        </w:rPr>
        <w:t xml:space="preserve"> или органом местного самоуправления, или выданный уполномоченным государственным или муниципальным учреждением, торгово-промышленной палатой, является достаточным подтверждением наличия и продолжительности действия обстоятельств непреодолимой силы.</w:t>
      </w:r>
    </w:p>
    <w:p w:rsidR="008F5F25" w:rsidRPr="005B26D2" w:rsidRDefault="008F5F25" w:rsidP="006A4AD9">
      <w:pPr>
        <w:ind w:firstLine="426"/>
        <w:contextualSpacing/>
        <w:jc w:val="both"/>
        <w:rPr>
          <w:rFonts w:eastAsia="Arial"/>
          <w:kern w:val="2"/>
        </w:rPr>
      </w:pPr>
      <w:r w:rsidRPr="005B26D2">
        <w:rPr>
          <w:rFonts w:eastAsia="Arial"/>
          <w:kern w:val="2"/>
        </w:rPr>
        <w:t>9.4. Заказчик не лишен права отказаться от контракта, если вследствие просрочки, возникшей в связи с наступлением обстоятельств непреодолимой силы, он утратил интерес в исполнении. При этом Поставщик не отвечает перед Заказчиком за убытки, причиненные просрочкой исполнения обязательств вследствие наступления обстоятельств непреодолимой силы (пункт 3 статьи 401, пункт 2 статьи 405 ГК РФ).</w:t>
      </w:r>
    </w:p>
    <w:p w:rsidR="008F5F25" w:rsidRPr="005B26D2" w:rsidRDefault="008F5F25" w:rsidP="006A4AD9">
      <w:pPr>
        <w:ind w:firstLine="426"/>
        <w:contextualSpacing/>
        <w:jc w:val="both"/>
        <w:rPr>
          <w:rFonts w:eastAsia="Arial"/>
          <w:kern w:val="2"/>
        </w:rPr>
      </w:pPr>
      <w:r w:rsidRPr="005B26D2">
        <w:rPr>
          <w:rFonts w:eastAsia="Arial"/>
          <w:kern w:val="2"/>
        </w:rPr>
        <w:t>9.5. Поставщик обязан принять все разумные меры для уменьшения ущерба, причиненного Заказчику обстоятельством непреодолимой силы, в том числе уведомить Заказчика о возникновении такого обстоятельства, а в случае неисполнения этой обязанности - возместить Заказчику причиненные этим убытки (пункт 3 статьи 307, пункт 1 статьи 393 ГК РФ).</w:t>
      </w:r>
    </w:p>
    <w:p w:rsidR="008F5F25" w:rsidRPr="005B26D2" w:rsidRDefault="008F5F25" w:rsidP="006A4AD9">
      <w:pPr>
        <w:ind w:firstLine="426"/>
        <w:contextualSpacing/>
        <w:jc w:val="both"/>
        <w:rPr>
          <w:rFonts w:eastAsia="Arial"/>
          <w:kern w:val="2"/>
        </w:rPr>
      </w:pPr>
    </w:p>
    <w:p w:rsidR="008F5F25" w:rsidRPr="005B26D2" w:rsidRDefault="008F5F25" w:rsidP="006A4AD9">
      <w:pPr>
        <w:tabs>
          <w:tab w:val="left" w:pos="567"/>
        </w:tabs>
        <w:suppressAutoHyphens w:val="0"/>
        <w:ind w:firstLine="426"/>
        <w:jc w:val="center"/>
      </w:pPr>
      <w:r w:rsidRPr="005B26D2">
        <w:rPr>
          <w:b/>
          <w:caps/>
        </w:rPr>
        <w:t>10.Прочие условия и ПОЛОЖЕНИЯ</w:t>
      </w:r>
    </w:p>
    <w:p w:rsidR="008F5F25" w:rsidRPr="005B26D2" w:rsidRDefault="008F5F25" w:rsidP="006A4AD9">
      <w:pPr>
        <w:widowControl w:val="0"/>
        <w:tabs>
          <w:tab w:val="left" w:pos="0"/>
        </w:tabs>
        <w:suppressAutoHyphens w:val="0"/>
        <w:ind w:firstLine="426"/>
        <w:jc w:val="both"/>
      </w:pPr>
      <w:r w:rsidRPr="005B26D2">
        <w:rPr>
          <w:rFonts w:eastAsia="Arial"/>
        </w:rPr>
        <w:t>10.1. Заказчик имеет право, в одностороннем порядке за свой счёт провести независимую экспертизу товаров на соответствие требованиям контракта. Анализ товаров производится экспертами, которые соответствуют требованиям законодательства РФ к таким лицам, во время приема-передачи товаров в присутствии лица, которое передает товары Заказчику. При заключении экспертизы о несоответствии товаров требованиям контракта данный факт является основанием для Заказчика для подачи иска о расторжении контракта.</w:t>
      </w:r>
    </w:p>
    <w:p w:rsidR="008F5F25" w:rsidRPr="005B26D2" w:rsidRDefault="008F5F25" w:rsidP="006A4AD9">
      <w:pPr>
        <w:widowControl w:val="0"/>
        <w:tabs>
          <w:tab w:val="left" w:pos="0"/>
        </w:tabs>
        <w:suppressAutoHyphens w:val="0"/>
        <w:ind w:firstLine="426"/>
        <w:jc w:val="both"/>
      </w:pPr>
      <w:r w:rsidRPr="005B26D2">
        <w:rPr>
          <w:rFonts w:eastAsia="Arial"/>
        </w:rPr>
        <w:t>10.2. Все уведомления и сообщения должны направляться в письменной форме. Сообщения будут считаться полученными надлежащим образом, если они направлены заказным письмом, по телеграфу, телетайпу, телексу, телефаксу или доставлены лично по юридическим (почтовым) адресам сторон с получением под расписку соответствующими должностными лицами.</w:t>
      </w:r>
    </w:p>
    <w:p w:rsidR="008F5F25" w:rsidRPr="005B26D2" w:rsidRDefault="008F5F25" w:rsidP="006A4AD9">
      <w:pPr>
        <w:widowControl w:val="0"/>
        <w:ind w:firstLine="426"/>
        <w:jc w:val="both"/>
      </w:pPr>
      <w:r w:rsidRPr="005B26D2">
        <w:rPr>
          <w:rFonts w:eastAsia="Arial"/>
        </w:rPr>
        <w:t xml:space="preserve">10.3. Изменение условий настоящего Контракта при его исполнении допускается по соглашению сторон только в случаях, предусмотренных Федеральным законом от 05.04.2013 г. № 44-ФЗ в порядке, установленном подпунктом «б» пункта 1 части 1 статьи 95 </w:t>
      </w:r>
      <w:hyperlink r:id="rId11">
        <w:r w:rsidRPr="005B26D2">
          <w:rPr>
            <w:rFonts w:eastAsia="Arial"/>
          </w:rPr>
          <w:t>Федерального закона от 5 апреля 2013 г. № 44-ФЗ</w:t>
        </w:r>
      </w:hyperlink>
      <w:r w:rsidRPr="005B26D2">
        <w:rPr>
          <w:rFonts w:eastAsia="Arial"/>
        </w:rPr>
        <w:t xml:space="preserve">. </w:t>
      </w:r>
    </w:p>
    <w:p w:rsidR="008F5F25" w:rsidRPr="005B26D2" w:rsidRDefault="008F5F25" w:rsidP="006A4AD9">
      <w:pPr>
        <w:widowControl w:val="0"/>
        <w:tabs>
          <w:tab w:val="left" w:pos="0"/>
        </w:tabs>
        <w:suppressAutoHyphens w:val="0"/>
        <w:ind w:firstLine="426"/>
        <w:jc w:val="both"/>
      </w:pPr>
      <w:r w:rsidRPr="005B26D2">
        <w:rPr>
          <w:rFonts w:eastAsia="Arial"/>
        </w:rPr>
        <w:t>10.4. В случае возникновения между сторонами разногласий в связи с исполнением, изменением или прекращением контракта, стороны предпримут все меры для разрешения разногласий путем переговоров.</w:t>
      </w:r>
    </w:p>
    <w:p w:rsidR="008F5F25" w:rsidRPr="005B26D2" w:rsidRDefault="008F5F25" w:rsidP="006A4AD9">
      <w:pPr>
        <w:widowControl w:val="0"/>
        <w:tabs>
          <w:tab w:val="left" w:pos="0"/>
        </w:tabs>
        <w:suppressAutoHyphens w:val="0"/>
        <w:ind w:firstLine="426"/>
        <w:jc w:val="both"/>
        <w:rPr>
          <w:rFonts w:eastAsia="Arial"/>
        </w:rPr>
      </w:pPr>
      <w:r w:rsidRPr="005B26D2">
        <w:rPr>
          <w:rFonts w:eastAsia="Arial"/>
        </w:rPr>
        <w:t xml:space="preserve">10.5. Если стороны не пришли к согласию в процессе переговоров, спор подлежит рассмотрению и разрешению в Арбитражном суде </w:t>
      </w:r>
      <w:r w:rsidR="00202D31">
        <w:rPr>
          <w:rFonts w:eastAsia="Arial"/>
        </w:rPr>
        <w:t>г. Санкт-Петербурга</w:t>
      </w:r>
      <w:r w:rsidRPr="005B26D2">
        <w:rPr>
          <w:rFonts w:eastAsia="Arial"/>
        </w:rPr>
        <w:t xml:space="preserve"> по истечении тридцати календарных дней со дня направления претензии (требования) в порядке, предусмотренном законодательством Российской Федерации, после принятия мер по их досудебному урегулированию.</w:t>
      </w:r>
    </w:p>
    <w:p w:rsidR="008F5F25" w:rsidRPr="005B26D2" w:rsidRDefault="008F5F25" w:rsidP="006A4AD9">
      <w:pPr>
        <w:widowControl w:val="0"/>
        <w:tabs>
          <w:tab w:val="left" w:pos="0"/>
        </w:tabs>
        <w:suppressAutoHyphens w:val="0"/>
        <w:ind w:firstLine="426"/>
        <w:jc w:val="both"/>
      </w:pPr>
      <w:r w:rsidRPr="005B26D2">
        <w:rPr>
          <w:rFonts w:eastAsia="Arial"/>
        </w:rPr>
        <w:t xml:space="preserve">10.6. </w:t>
      </w:r>
      <w:r w:rsidRPr="005B26D2">
        <w:t>В случаях, предусмотренных действующим законодательством, Заказчик в ходе исполнения Контракта обеспечивает согласование новых условий Контракта, с учетом требований ч.5 и 6 ст.95 Закона № 44-ФЗ.</w:t>
      </w:r>
    </w:p>
    <w:p w:rsidR="008F5F25" w:rsidRPr="005B26D2" w:rsidRDefault="008F5F25" w:rsidP="006A4AD9">
      <w:pPr>
        <w:widowControl w:val="0"/>
        <w:tabs>
          <w:tab w:val="left" w:pos="0"/>
        </w:tabs>
        <w:suppressAutoHyphens w:val="0"/>
        <w:ind w:firstLine="426"/>
        <w:jc w:val="both"/>
      </w:pPr>
      <w:r w:rsidRPr="005B26D2">
        <w:t>10.7. Информация, полученная Сторонами в рамках исполнения контракта, является конфиденциальной и не подлежит передачи за исключением случаев, предусмотренных действующим законодательством Российской Федерации или контрактом. Стороны обязуются не разглашать полученные в ходе исполнения контракта сведения. Предоставление указанной информации допускается только при согласии обеих Сторон.</w:t>
      </w:r>
    </w:p>
    <w:p w:rsidR="008F5F25" w:rsidRDefault="008F5F25" w:rsidP="006A4AD9">
      <w:pPr>
        <w:widowControl w:val="0"/>
        <w:tabs>
          <w:tab w:val="left" w:pos="0"/>
        </w:tabs>
        <w:suppressAutoHyphens w:val="0"/>
        <w:ind w:firstLine="426"/>
        <w:jc w:val="both"/>
      </w:pPr>
      <w:r w:rsidRPr="005B26D2">
        <w:t xml:space="preserve">10.8. В случае если в ходе исполнения контракта используются информация, содержащая персональные данные, поставщик обеспечивает получение и направление одновременно с указанной информацией оформленных в соответствии с требованиями Федерального закона «О персональных данных» письменных согласий на обработку персональных данных. </w:t>
      </w:r>
    </w:p>
    <w:p w:rsidR="00033F21" w:rsidRPr="009F192A" w:rsidRDefault="00033F21" w:rsidP="00033F21">
      <w:pPr>
        <w:widowControl w:val="0"/>
        <w:jc w:val="center"/>
        <w:rPr>
          <w:b/>
        </w:rPr>
      </w:pPr>
      <w:r w:rsidRPr="009F192A">
        <w:rPr>
          <w:b/>
        </w:rPr>
        <w:t>11</w:t>
      </w:r>
      <w:r w:rsidR="00487E00">
        <w:rPr>
          <w:b/>
        </w:rPr>
        <w:t>. Срок действия Контракта</w:t>
      </w:r>
    </w:p>
    <w:p w:rsidR="00033F21" w:rsidRPr="009F192A" w:rsidRDefault="00033F21" w:rsidP="00033F21">
      <w:pPr>
        <w:numPr>
          <w:ilvl w:val="1"/>
          <w:numId w:val="0"/>
        </w:numPr>
        <w:tabs>
          <w:tab w:val="num" w:pos="1418"/>
        </w:tabs>
        <w:jc w:val="both"/>
      </w:pPr>
      <w:r w:rsidRPr="009F192A">
        <w:t xml:space="preserve">11.1. Контракт вступает в силу с момента подписания и действует до </w:t>
      </w:r>
      <w:r>
        <w:t>31.07.2026</w:t>
      </w:r>
      <w:r w:rsidRPr="009F192A">
        <w:t xml:space="preserve"> года. </w:t>
      </w:r>
    </w:p>
    <w:p w:rsidR="00033F21" w:rsidRPr="009F192A" w:rsidRDefault="00033F21" w:rsidP="00033F21">
      <w:pPr>
        <w:numPr>
          <w:ilvl w:val="1"/>
          <w:numId w:val="0"/>
        </w:numPr>
        <w:tabs>
          <w:tab w:val="num" w:pos="1418"/>
        </w:tabs>
        <w:jc w:val="both"/>
      </w:pPr>
      <w:r w:rsidRPr="009F192A">
        <w:t xml:space="preserve">11.2. Контракт подлежит регистрации в реестре Государственных контрактов </w:t>
      </w:r>
      <w:proofErr w:type="gramStart"/>
      <w:r w:rsidRPr="009F192A">
        <w:t>г</w:t>
      </w:r>
      <w:r>
        <w:t xml:space="preserve">. </w:t>
      </w:r>
      <w:r w:rsidRPr="009F192A">
        <w:t>.Санк</w:t>
      </w:r>
      <w:r>
        <w:t>т</w:t>
      </w:r>
      <w:proofErr w:type="gramEnd"/>
      <w:r w:rsidRPr="009F192A">
        <w:t>-Петербурга.</w:t>
      </w:r>
    </w:p>
    <w:p w:rsidR="00033F21" w:rsidRPr="009F192A" w:rsidRDefault="00033F21" w:rsidP="00033F21">
      <w:pPr>
        <w:numPr>
          <w:ilvl w:val="1"/>
          <w:numId w:val="0"/>
        </w:numPr>
        <w:tabs>
          <w:tab w:val="num" w:pos="1418"/>
        </w:tabs>
        <w:jc w:val="both"/>
      </w:pPr>
      <w:r w:rsidRPr="009F192A">
        <w:t>11.3. Все изменения Контракта должны быть совершены в письменном виде и оформлены дополнительными соглашениями к Контракту.</w:t>
      </w:r>
    </w:p>
    <w:p w:rsidR="008F5F25" w:rsidRPr="005B26D2" w:rsidRDefault="008F5F25" w:rsidP="006A4AD9">
      <w:pPr>
        <w:tabs>
          <w:tab w:val="left" w:pos="567"/>
        </w:tabs>
        <w:suppressAutoHyphens w:val="0"/>
        <w:ind w:firstLine="426"/>
        <w:jc w:val="center"/>
      </w:pPr>
      <w:r w:rsidRPr="005B26D2">
        <w:rPr>
          <w:b/>
        </w:rPr>
        <w:t>12.ПРИЛОЖЕНИЯ К КОНТРАКТУ</w:t>
      </w:r>
    </w:p>
    <w:p w:rsidR="008F5F25" w:rsidRPr="005B26D2" w:rsidRDefault="008F5F25" w:rsidP="006A4AD9">
      <w:pPr>
        <w:widowControl w:val="0"/>
        <w:tabs>
          <w:tab w:val="left" w:pos="0"/>
        </w:tabs>
        <w:suppressAutoHyphens w:val="0"/>
        <w:ind w:firstLine="426"/>
        <w:jc w:val="both"/>
        <w:rPr>
          <w:rFonts w:eastAsia="Arial"/>
        </w:rPr>
      </w:pPr>
      <w:r w:rsidRPr="005B26D2">
        <w:rPr>
          <w:rFonts w:eastAsia="Arial"/>
        </w:rPr>
        <w:t xml:space="preserve">12.1. Приложение №1 – </w:t>
      </w:r>
      <w:r w:rsidR="0002190D">
        <w:rPr>
          <w:rFonts w:eastAsia="Arial"/>
        </w:rPr>
        <w:t>Описание объекта закупки</w:t>
      </w:r>
      <w:r w:rsidRPr="005B26D2">
        <w:rPr>
          <w:rFonts w:eastAsia="Arial"/>
        </w:rPr>
        <w:t>.</w:t>
      </w:r>
    </w:p>
    <w:p w:rsidR="008F5F25" w:rsidRPr="005B26D2" w:rsidRDefault="008F5F25" w:rsidP="006A4AD9">
      <w:pPr>
        <w:widowControl w:val="0"/>
        <w:tabs>
          <w:tab w:val="left" w:pos="0"/>
        </w:tabs>
        <w:suppressAutoHyphens w:val="0"/>
        <w:ind w:firstLine="426"/>
        <w:jc w:val="both"/>
        <w:rPr>
          <w:rFonts w:eastAsia="Arial"/>
        </w:rPr>
      </w:pPr>
      <w:r w:rsidRPr="005B26D2">
        <w:rPr>
          <w:rFonts w:eastAsia="Arial"/>
        </w:rPr>
        <w:t>12.2. Приложение №2 – Расчет цены</w:t>
      </w:r>
    </w:p>
    <w:p w:rsidR="008F5F25" w:rsidRDefault="008F5F25" w:rsidP="006A4AD9">
      <w:pPr>
        <w:widowControl w:val="0"/>
        <w:tabs>
          <w:tab w:val="left" w:pos="0"/>
        </w:tabs>
        <w:suppressAutoHyphens w:val="0"/>
        <w:ind w:firstLine="426"/>
        <w:jc w:val="both"/>
        <w:rPr>
          <w:rFonts w:eastAsia="Arial"/>
        </w:rPr>
      </w:pPr>
      <w:r w:rsidRPr="005B26D2">
        <w:rPr>
          <w:rFonts w:eastAsia="Arial"/>
        </w:rPr>
        <w:t xml:space="preserve">12.3. Приложение №3 </w:t>
      </w:r>
      <w:r w:rsidR="00DD35B1" w:rsidRPr="005B26D2">
        <w:rPr>
          <w:rFonts w:eastAsia="Arial"/>
        </w:rPr>
        <w:t>- Сертификационный</w:t>
      </w:r>
      <w:r w:rsidR="00764799" w:rsidRPr="005B26D2">
        <w:rPr>
          <w:rFonts w:eastAsia="Arial"/>
        </w:rPr>
        <w:t xml:space="preserve"> лист</w:t>
      </w:r>
    </w:p>
    <w:p w:rsidR="006A4AD9" w:rsidRPr="005B26D2" w:rsidRDefault="006A4AD9" w:rsidP="006A4AD9">
      <w:pPr>
        <w:widowControl w:val="0"/>
        <w:tabs>
          <w:tab w:val="left" w:pos="0"/>
        </w:tabs>
        <w:suppressAutoHyphens w:val="0"/>
        <w:ind w:firstLine="426"/>
        <w:jc w:val="both"/>
        <w:rPr>
          <w:rFonts w:eastAsia="Arial"/>
        </w:rPr>
      </w:pPr>
    </w:p>
    <w:p w:rsidR="008F5F25" w:rsidRPr="005B26D2" w:rsidRDefault="008F5F25" w:rsidP="006A4AD9">
      <w:pPr>
        <w:tabs>
          <w:tab w:val="left" w:pos="567"/>
        </w:tabs>
        <w:suppressAutoHyphens w:val="0"/>
        <w:ind w:firstLine="426"/>
        <w:jc w:val="center"/>
      </w:pPr>
      <w:r w:rsidRPr="005B26D2">
        <w:rPr>
          <w:b/>
          <w:bCs/>
        </w:rPr>
        <w:t>13.ЮРИДИЧЕСКИЕ АДРЕСА И ПЛАТЕЖНЫЕ РЕКВИЗИТЫ СТОРОН</w:t>
      </w:r>
    </w:p>
    <w:p w:rsidR="008F5F25" w:rsidRPr="005B26D2" w:rsidRDefault="008F5F25" w:rsidP="006A4AD9">
      <w:pPr>
        <w:widowControl w:val="0"/>
        <w:tabs>
          <w:tab w:val="left" w:pos="0"/>
        </w:tabs>
        <w:suppressAutoHyphens w:val="0"/>
        <w:ind w:firstLine="426"/>
        <w:jc w:val="both"/>
      </w:pPr>
      <w:r w:rsidRPr="005B26D2">
        <w:rPr>
          <w:rFonts w:eastAsia="Arial"/>
        </w:rPr>
        <w:t>13.1. Сторона, изменившая юридический адрес и (или) реквизиты обязана поставить в известность другую сторону в течение 3 (трех) рабочих дней.</w:t>
      </w:r>
    </w:p>
    <w:p w:rsidR="008F5F25" w:rsidRPr="005B26D2" w:rsidRDefault="008F5F25" w:rsidP="006A4AD9">
      <w:pPr>
        <w:widowControl w:val="0"/>
        <w:tabs>
          <w:tab w:val="left" w:pos="0"/>
        </w:tabs>
        <w:suppressAutoHyphens w:val="0"/>
        <w:ind w:firstLine="426"/>
        <w:jc w:val="both"/>
      </w:pPr>
      <w:r w:rsidRPr="005B26D2">
        <w:rPr>
          <w:rFonts w:eastAsia="Arial"/>
        </w:rPr>
        <w:t>13.2. Изменение юридического адреса и (или) реквизитов оформляется в виде дополнительного соглашения к контракту.</w:t>
      </w:r>
    </w:p>
    <w:p w:rsidR="008F5F25" w:rsidRPr="005B26D2" w:rsidRDefault="008F5F25" w:rsidP="006A4AD9">
      <w:pPr>
        <w:widowControl w:val="0"/>
        <w:tabs>
          <w:tab w:val="left" w:pos="0"/>
        </w:tabs>
        <w:suppressAutoHyphens w:val="0"/>
        <w:ind w:firstLine="426"/>
        <w:jc w:val="both"/>
      </w:pPr>
      <w:r w:rsidRPr="005B26D2">
        <w:rPr>
          <w:rFonts w:eastAsia="Arial"/>
        </w:rPr>
        <w:t>13.3. Ответственность за несвоевременное или неадресное перечисление средств, возникшее из-за причин, изложенных в п. 13.1 контракта, целиком возлагается на виновную сторону.</w:t>
      </w:r>
    </w:p>
    <w:p w:rsidR="008F5F25" w:rsidRPr="005B26D2" w:rsidRDefault="008F5F25" w:rsidP="006A4AD9">
      <w:pPr>
        <w:widowControl w:val="0"/>
        <w:tabs>
          <w:tab w:val="left" w:pos="0"/>
        </w:tabs>
        <w:suppressAutoHyphens w:val="0"/>
        <w:ind w:firstLine="426"/>
        <w:jc w:val="both"/>
        <w:rPr>
          <w:rFonts w:eastAsia="Arial"/>
          <w:i/>
        </w:rPr>
      </w:pPr>
      <w:r w:rsidRPr="005B26D2">
        <w:rPr>
          <w:rFonts w:eastAsia="Arial"/>
        </w:rPr>
        <w:t>13.4. Во всем ином, что не оговорено в настоящем Контракте, Стороны руководствуются действующим законодательством Российской Федерации.</w:t>
      </w:r>
    </w:p>
    <w:tbl>
      <w:tblPr>
        <w:tblpPr w:leftFromText="180" w:rightFromText="180" w:vertAnchor="text" w:horzAnchor="margin" w:tblpXSpec="center" w:tblpY="196"/>
        <w:tblW w:w="10348" w:type="dxa"/>
        <w:tblLayout w:type="fixed"/>
        <w:tblCellMar>
          <w:left w:w="70" w:type="dxa"/>
          <w:right w:w="70" w:type="dxa"/>
        </w:tblCellMar>
        <w:tblLook w:val="0000" w:firstRow="0" w:lastRow="0" w:firstColumn="0" w:lastColumn="0" w:noHBand="0" w:noVBand="0"/>
      </w:tblPr>
      <w:tblGrid>
        <w:gridCol w:w="5315"/>
        <w:gridCol w:w="5033"/>
      </w:tblGrid>
      <w:tr w:rsidR="00EC530E" w:rsidRPr="00C27469" w:rsidTr="000B73C3">
        <w:trPr>
          <w:cantSplit/>
        </w:trPr>
        <w:tc>
          <w:tcPr>
            <w:tcW w:w="5315" w:type="dxa"/>
            <w:tcBorders>
              <w:top w:val="single" w:sz="4" w:space="0" w:color="000000"/>
              <w:left w:val="single" w:sz="4" w:space="0" w:color="000000"/>
              <w:bottom w:val="single" w:sz="4" w:space="0" w:color="000000"/>
            </w:tcBorders>
            <w:shd w:val="clear" w:color="auto" w:fill="auto"/>
          </w:tcPr>
          <w:p w:rsidR="00EC530E" w:rsidRPr="00C27469" w:rsidRDefault="00EC530E" w:rsidP="00EC530E">
            <w:pPr>
              <w:widowControl w:val="0"/>
              <w:snapToGrid w:val="0"/>
              <w:rPr>
                <w:sz w:val="16"/>
                <w:szCs w:val="16"/>
              </w:rPr>
            </w:pPr>
            <w:r w:rsidRPr="00C27469">
              <w:rPr>
                <w:i/>
                <w:sz w:val="16"/>
                <w:szCs w:val="16"/>
              </w:rPr>
              <w:t>«Заказчик»</w:t>
            </w:r>
          </w:p>
          <w:p w:rsidR="00EC530E" w:rsidRPr="00C27469" w:rsidRDefault="00EC530E" w:rsidP="00EC530E">
            <w:pPr>
              <w:widowControl w:val="0"/>
              <w:suppressAutoHyphens w:val="0"/>
              <w:jc w:val="both"/>
              <w:rPr>
                <w:b/>
                <w:sz w:val="16"/>
                <w:szCs w:val="16"/>
              </w:rPr>
            </w:pPr>
            <w:r w:rsidRPr="00C27469">
              <w:rPr>
                <w:b/>
                <w:sz w:val="16"/>
                <w:szCs w:val="16"/>
              </w:rPr>
              <w:t xml:space="preserve">Санкт-Петербургское государственное </w:t>
            </w:r>
            <w:r>
              <w:rPr>
                <w:b/>
                <w:sz w:val="16"/>
                <w:szCs w:val="16"/>
              </w:rPr>
              <w:t>бюджетное</w:t>
            </w:r>
            <w:r w:rsidRPr="00C27469">
              <w:rPr>
                <w:b/>
                <w:sz w:val="16"/>
                <w:szCs w:val="16"/>
              </w:rPr>
              <w:t xml:space="preserve"> учреждение здравоохранения «Детская городская поликлиника №11»</w:t>
            </w:r>
          </w:p>
          <w:p w:rsidR="00EC530E" w:rsidRPr="00C27469" w:rsidRDefault="00EC530E" w:rsidP="00EC530E">
            <w:pPr>
              <w:rPr>
                <w:sz w:val="16"/>
                <w:szCs w:val="16"/>
              </w:rPr>
            </w:pPr>
            <w:r w:rsidRPr="00C27469">
              <w:rPr>
                <w:sz w:val="16"/>
                <w:szCs w:val="16"/>
              </w:rPr>
              <w:lastRenderedPageBreak/>
              <w:t xml:space="preserve">СПб Государственное бюджетное учреждение здравоохранения «Детская городская поликлиника № 11 </w:t>
            </w:r>
          </w:p>
          <w:p w:rsidR="00EC530E" w:rsidRPr="00C27469" w:rsidRDefault="00EC530E" w:rsidP="00EC530E">
            <w:pPr>
              <w:rPr>
                <w:sz w:val="16"/>
                <w:szCs w:val="16"/>
              </w:rPr>
            </w:pPr>
            <w:r w:rsidRPr="00C27469">
              <w:rPr>
                <w:sz w:val="16"/>
                <w:szCs w:val="16"/>
              </w:rPr>
              <w:t xml:space="preserve">Место нахождения и почтовый адрес: 194021, г.Санкт-Петербург, пр. Пархоменко дом 30, </w:t>
            </w:r>
            <w:proofErr w:type="gramStart"/>
            <w:r w:rsidRPr="00C27469">
              <w:rPr>
                <w:sz w:val="16"/>
                <w:szCs w:val="16"/>
              </w:rPr>
              <w:t>лит.А</w:t>
            </w:r>
            <w:proofErr w:type="gramEnd"/>
          </w:p>
          <w:p w:rsidR="00EC530E" w:rsidRPr="00C27469" w:rsidRDefault="00EC530E" w:rsidP="00EC530E">
            <w:pPr>
              <w:rPr>
                <w:sz w:val="16"/>
                <w:szCs w:val="16"/>
              </w:rPr>
            </w:pPr>
            <w:r w:rsidRPr="00C27469">
              <w:rPr>
                <w:sz w:val="16"/>
                <w:szCs w:val="16"/>
              </w:rPr>
              <w:t xml:space="preserve">  </w:t>
            </w:r>
            <w:r w:rsidRPr="00C27469">
              <w:rPr>
                <w:spacing w:val="2"/>
                <w:sz w:val="16"/>
                <w:szCs w:val="16"/>
              </w:rPr>
              <w:t>ОГРН1037804024565</w:t>
            </w:r>
          </w:p>
          <w:p w:rsidR="00EC530E" w:rsidRPr="00C27469" w:rsidRDefault="00EC530E" w:rsidP="00EC530E">
            <w:pPr>
              <w:rPr>
                <w:sz w:val="16"/>
                <w:szCs w:val="16"/>
              </w:rPr>
            </w:pPr>
            <w:r w:rsidRPr="00C27469">
              <w:rPr>
                <w:sz w:val="16"/>
                <w:szCs w:val="16"/>
              </w:rPr>
              <w:t xml:space="preserve">ИНН 7802056427, КПП 780201001 ОКПП 780201001, ОКОНХ 91514 </w:t>
            </w:r>
            <w:r w:rsidRPr="00C27469">
              <w:rPr>
                <w:spacing w:val="2"/>
                <w:sz w:val="16"/>
                <w:szCs w:val="16"/>
              </w:rPr>
              <w:t xml:space="preserve">ОКПО 31911340 ОКАТО 40265562000 </w:t>
            </w:r>
            <w:r w:rsidRPr="00C27469">
              <w:rPr>
                <w:sz w:val="16"/>
                <w:szCs w:val="16"/>
              </w:rPr>
              <w:t xml:space="preserve"> </w:t>
            </w:r>
          </w:p>
          <w:p w:rsidR="00EC530E" w:rsidRPr="00C27469" w:rsidRDefault="00EC530E" w:rsidP="00EC530E">
            <w:pPr>
              <w:contextualSpacing/>
              <w:rPr>
                <w:bCs/>
                <w:sz w:val="16"/>
                <w:szCs w:val="16"/>
              </w:rPr>
            </w:pPr>
            <w:r w:rsidRPr="00C27469">
              <w:rPr>
                <w:bCs/>
                <w:sz w:val="16"/>
                <w:szCs w:val="16"/>
              </w:rPr>
              <w:t>Банковские реквизиты:</w:t>
            </w:r>
          </w:p>
          <w:p w:rsidR="00EC530E" w:rsidRPr="00C27469" w:rsidRDefault="00EC530E" w:rsidP="00EC530E">
            <w:pPr>
              <w:contextualSpacing/>
              <w:rPr>
                <w:bCs/>
                <w:sz w:val="16"/>
                <w:szCs w:val="16"/>
              </w:rPr>
            </w:pPr>
            <w:r w:rsidRPr="00C27469">
              <w:rPr>
                <w:bCs/>
                <w:sz w:val="16"/>
                <w:szCs w:val="16"/>
              </w:rPr>
              <w:t>л/</w:t>
            </w:r>
            <w:proofErr w:type="spellStart"/>
            <w:r w:rsidRPr="00C27469">
              <w:rPr>
                <w:bCs/>
                <w:sz w:val="16"/>
                <w:szCs w:val="16"/>
              </w:rPr>
              <w:t>сч</w:t>
            </w:r>
            <w:proofErr w:type="spellEnd"/>
            <w:r w:rsidRPr="00C27469">
              <w:rPr>
                <w:bCs/>
                <w:sz w:val="16"/>
                <w:szCs w:val="16"/>
              </w:rPr>
              <w:t xml:space="preserve"> 0501012 в Комитете Финансов Санкт-Петербурга</w:t>
            </w:r>
          </w:p>
          <w:p w:rsidR="00EC530E" w:rsidRPr="00C27469" w:rsidRDefault="00EC530E" w:rsidP="00EC530E">
            <w:pPr>
              <w:contextualSpacing/>
              <w:rPr>
                <w:bCs/>
                <w:sz w:val="16"/>
                <w:szCs w:val="16"/>
              </w:rPr>
            </w:pPr>
            <w:r w:rsidRPr="00C27469">
              <w:rPr>
                <w:bCs/>
                <w:sz w:val="16"/>
                <w:szCs w:val="16"/>
              </w:rPr>
              <w:t>Северо-Западное ГУ Банка России// УФК по         г. Санкт-Петербургу, г. Санкт-Петербург</w:t>
            </w:r>
          </w:p>
          <w:p w:rsidR="00EC530E" w:rsidRPr="00C27469" w:rsidRDefault="00EC530E" w:rsidP="00EC530E">
            <w:pPr>
              <w:contextualSpacing/>
              <w:rPr>
                <w:bCs/>
                <w:sz w:val="16"/>
                <w:szCs w:val="16"/>
              </w:rPr>
            </w:pPr>
            <w:r w:rsidRPr="00C27469">
              <w:rPr>
                <w:bCs/>
                <w:sz w:val="16"/>
                <w:szCs w:val="16"/>
              </w:rPr>
              <w:t>БИК 014030106</w:t>
            </w:r>
          </w:p>
          <w:p w:rsidR="00EC530E" w:rsidRPr="00C27469" w:rsidRDefault="00EC530E" w:rsidP="00EC530E">
            <w:pPr>
              <w:contextualSpacing/>
              <w:rPr>
                <w:bCs/>
                <w:sz w:val="16"/>
                <w:szCs w:val="16"/>
              </w:rPr>
            </w:pPr>
            <w:r w:rsidRPr="00C27469">
              <w:rPr>
                <w:bCs/>
                <w:sz w:val="16"/>
                <w:szCs w:val="16"/>
              </w:rPr>
              <w:t xml:space="preserve">Номер счета банка получателя средств: 40102810945370000005 </w:t>
            </w:r>
          </w:p>
          <w:p w:rsidR="00EC530E" w:rsidRPr="00C27469" w:rsidRDefault="00EC530E" w:rsidP="00EC530E">
            <w:pPr>
              <w:contextualSpacing/>
              <w:rPr>
                <w:bCs/>
                <w:sz w:val="16"/>
                <w:szCs w:val="16"/>
              </w:rPr>
            </w:pPr>
            <w:r w:rsidRPr="00C27469">
              <w:rPr>
                <w:bCs/>
                <w:sz w:val="16"/>
                <w:szCs w:val="16"/>
              </w:rPr>
              <w:t xml:space="preserve">Номер счета получателя (номер казначейского счета): 03224643400000007200 </w:t>
            </w:r>
          </w:p>
          <w:p w:rsidR="00EC530E" w:rsidRPr="00C27469" w:rsidRDefault="00EC530E" w:rsidP="00EC530E">
            <w:pPr>
              <w:rPr>
                <w:sz w:val="16"/>
                <w:szCs w:val="16"/>
              </w:rPr>
            </w:pPr>
          </w:p>
          <w:p w:rsidR="00EC530E" w:rsidRPr="00C27469" w:rsidRDefault="00EC530E" w:rsidP="00EC530E">
            <w:pPr>
              <w:rPr>
                <w:sz w:val="16"/>
                <w:szCs w:val="16"/>
                <w:lang w:val="en-US"/>
              </w:rPr>
            </w:pPr>
            <w:r w:rsidRPr="00C27469">
              <w:rPr>
                <w:sz w:val="16"/>
                <w:szCs w:val="16"/>
              </w:rPr>
              <w:t>ОКВЭД</w:t>
            </w:r>
            <w:r w:rsidRPr="00C27469">
              <w:rPr>
                <w:sz w:val="16"/>
                <w:szCs w:val="16"/>
                <w:lang w:val="en-US"/>
              </w:rPr>
              <w:t xml:space="preserve"> 85.12    </w:t>
            </w:r>
            <w:r w:rsidRPr="00C27469">
              <w:rPr>
                <w:sz w:val="16"/>
                <w:szCs w:val="16"/>
                <w:vertAlign w:val="superscript"/>
                <w:lang w:val="en-US"/>
              </w:rPr>
              <w:t xml:space="preserve"> </w:t>
            </w:r>
            <w:r w:rsidRPr="00C27469">
              <w:rPr>
                <w:sz w:val="16"/>
                <w:szCs w:val="16"/>
              </w:rPr>
              <w:t>т</w:t>
            </w:r>
            <w:r w:rsidRPr="00C27469">
              <w:rPr>
                <w:sz w:val="16"/>
                <w:szCs w:val="16"/>
                <w:lang w:val="en-US"/>
              </w:rPr>
              <w:t>/</w:t>
            </w:r>
            <w:r w:rsidRPr="00C27469">
              <w:rPr>
                <w:sz w:val="16"/>
                <w:szCs w:val="16"/>
              </w:rPr>
              <w:t>ф</w:t>
            </w:r>
            <w:r w:rsidRPr="00C27469">
              <w:rPr>
                <w:sz w:val="16"/>
                <w:szCs w:val="16"/>
                <w:lang w:val="en-US"/>
              </w:rPr>
              <w:t xml:space="preserve"> 550-24-80, 550-49-34</w:t>
            </w:r>
          </w:p>
          <w:p w:rsidR="00EC530E" w:rsidRPr="00C27469" w:rsidRDefault="00EC530E" w:rsidP="00EC530E">
            <w:pPr>
              <w:rPr>
                <w:sz w:val="16"/>
                <w:szCs w:val="16"/>
                <w:lang w:val="en-US"/>
              </w:rPr>
            </w:pPr>
            <w:r w:rsidRPr="00C27469">
              <w:rPr>
                <w:sz w:val="16"/>
                <w:szCs w:val="16"/>
                <w:lang w:val="en-US"/>
              </w:rPr>
              <w:t xml:space="preserve">e-mail: </w:t>
            </w:r>
            <w:hyperlink r:id="rId12" w:history="1">
              <w:r w:rsidRPr="00C27469">
                <w:rPr>
                  <w:color w:val="0000FF"/>
                  <w:sz w:val="16"/>
                  <w:szCs w:val="16"/>
                  <w:u w:val="single"/>
                  <w:lang w:val="en-US"/>
                </w:rPr>
                <w:t>gdp11ek@mail.ru</w:t>
              </w:r>
            </w:hyperlink>
            <w:r w:rsidRPr="00C27469">
              <w:rPr>
                <w:sz w:val="16"/>
                <w:szCs w:val="16"/>
                <w:lang w:val="en-US"/>
              </w:rPr>
              <w:t xml:space="preserve"> ;  </w:t>
            </w:r>
            <w:hyperlink r:id="rId13" w:history="1">
              <w:r w:rsidRPr="00C27469">
                <w:rPr>
                  <w:color w:val="0000FF"/>
                  <w:sz w:val="16"/>
                  <w:szCs w:val="16"/>
                  <w:u w:val="single"/>
                  <w:lang w:val="en-US"/>
                </w:rPr>
                <w:t>pd11@zdpav.spb.ru</w:t>
              </w:r>
            </w:hyperlink>
          </w:p>
        </w:tc>
        <w:tc>
          <w:tcPr>
            <w:tcW w:w="5033" w:type="dxa"/>
            <w:tcBorders>
              <w:top w:val="single" w:sz="4" w:space="0" w:color="000000"/>
              <w:left w:val="single" w:sz="4" w:space="0" w:color="000000"/>
              <w:bottom w:val="single" w:sz="4" w:space="0" w:color="000000"/>
              <w:right w:val="single" w:sz="4" w:space="0" w:color="000000"/>
            </w:tcBorders>
            <w:shd w:val="clear" w:color="auto" w:fill="auto"/>
          </w:tcPr>
          <w:p w:rsidR="00EC530E" w:rsidRPr="00DE3FE7" w:rsidRDefault="00EC530E" w:rsidP="00EC530E">
            <w:pPr>
              <w:widowControl w:val="0"/>
              <w:snapToGrid w:val="0"/>
              <w:jc w:val="both"/>
            </w:pPr>
            <w:r w:rsidRPr="00DE3FE7">
              <w:rPr>
                <w:i/>
              </w:rPr>
              <w:lastRenderedPageBreak/>
              <w:t>«Поставщик»:</w:t>
            </w:r>
          </w:p>
          <w:p w:rsidR="00EC530E" w:rsidRPr="00DE3FE7" w:rsidRDefault="00EC530E" w:rsidP="003A5CD4">
            <w:pPr>
              <w:suppressAutoHyphens w:val="0"/>
              <w:rPr>
                <w:sz w:val="16"/>
                <w:szCs w:val="16"/>
              </w:rPr>
            </w:pPr>
          </w:p>
        </w:tc>
      </w:tr>
      <w:tr w:rsidR="00EC530E" w:rsidRPr="00C27469" w:rsidTr="000B73C3">
        <w:trPr>
          <w:cantSplit/>
        </w:trPr>
        <w:tc>
          <w:tcPr>
            <w:tcW w:w="5315" w:type="dxa"/>
            <w:tcBorders>
              <w:top w:val="single" w:sz="4" w:space="0" w:color="000000"/>
              <w:left w:val="single" w:sz="4" w:space="0" w:color="000000"/>
              <w:bottom w:val="single" w:sz="4" w:space="0" w:color="000000"/>
            </w:tcBorders>
            <w:shd w:val="clear" w:color="auto" w:fill="auto"/>
          </w:tcPr>
          <w:p w:rsidR="00EC530E" w:rsidRPr="00B641D5" w:rsidRDefault="00EC530E" w:rsidP="00EC530E">
            <w:pPr>
              <w:widowControl w:val="0"/>
              <w:snapToGrid w:val="0"/>
            </w:pPr>
            <w:r w:rsidRPr="00B641D5">
              <w:lastRenderedPageBreak/>
              <w:t>Главный врач</w:t>
            </w:r>
          </w:p>
          <w:p w:rsidR="00EC530E" w:rsidRPr="00B641D5" w:rsidRDefault="00EC530E" w:rsidP="00EC530E">
            <w:pPr>
              <w:widowControl w:val="0"/>
            </w:pPr>
          </w:p>
          <w:p w:rsidR="00EC530E" w:rsidRPr="00B641D5" w:rsidRDefault="00EC530E" w:rsidP="00EC530E">
            <w:pPr>
              <w:widowControl w:val="0"/>
              <w:ind w:firstLine="142"/>
            </w:pPr>
            <w:r w:rsidRPr="00B641D5">
              <w:t xml:space="preserve">____________________ </w:t>
            </w:r>
            <w:r w:rsidRPr="00B641D5">
              <w:rPr>
                <w:i/>
              </w:rPr>
              <w:t xml:space="preserve">Н.Ю. </w:t>
            </w:r>
            <w:proofErr w:type="spellStart"/>
            <w:r w:rsidRPr="00B641D5">
              <w:rPr>
                <w:i/>
              </w:rPr>
              <w:t>Маханова</w:t>
            </w:r>
            <w:proofErr w:type="spellEnd"/>
          </w:p>
          <w:p w:rsidR="00EC530E" w:rsidRPr="00B641D5" w:rsidRDefault="00EC530E" w:rsidP="00EC530E">
            <w:pPr>
              <w:widowControl w:val="0"/>
            </w:pPr>
            <w:r w:rsidRPr="00B641D5">
              <w:t>Подписано ЭЦП</w:t>
            </w:r>
          </w:p>
          <w:p w:rsidR="00EC530E" w:rsidRPr="00B641D5" w:rsidRDefault="00EC530E" w:rsidP="00EC530E">
            <w:pPr>
              <w:widowControl w:val="0"/>
              <w:rPr>
                <w:sz w:val="16"/>
                <w:szCs w:val="16"/>
              </w:rPr>
            </w:pPr>
          </w:p>
        </w:tc>
        <w:tc>
          <w:tcPr>
            <w:tcW w:w="5033" w:type="dxa"/>
            <w:tcBorders>
              <w:top w:val="single" w:sz="4" w:space="0" w:color="000000"/>
              <w:left w:val="single" w:sz="4" w:space="0" w:color="000000"/>
              <w:bottom w:val="single" w:sz="4" w:space="0" w:color="000000"/>
              <w:right w:val="single" w:sz="4" w:space="0" w:color="000000"/>
            </w:tcBorders>
            <w:shd w:val="clear" w:color="auto" w:fill="auto"/>
          </w:tcPr>
          <w:p w:rsidR="00EC530E" w:rsidRPr="000B73C3" w:rsidRDefault="00EC530E" w:rsidP="00EC530E">
            <w:pPr>
              <w:widowControl w:val="0"/>
            </w:pPr>
          </w:p>
        </w:tc>
      </w:tr>
    </w:tbl>
    <w:p w:rsidR="00764799" w:rsidRPr="00C27469" w:rsidRDefault="00764799" w:rsidP="008F5F25">
      <w:pPr>
        <w:jc w:val="both"/>
        <w:rPr>
          <w:b/>
          <w:sz w:val="16"/>
          <w:szCs w:val="16"/>
        </w:rPr>
      </w:pPr>
    </w:p>
    <w:p w:rsidR="00E20070" w:rsidRDefault="00AA120C" w:rsidP="006A4AD9">
      <w:pPr>
        <w:rPr>
          <w:b/>
          <w:sz w:val="24"/>
          <w:szCs w:val="24"/>
        </w:rPr>
      </w:pPr>
      <w:r>
        <w:rPr>
          <w:b/>
          <w:sz w:val="24"/>
          <w:szCs w:val="24"/>
        </w:rPr>
        <w:t xml:space="preserve">  </w:t>
      </w:r>
    </w:p>
    <w:p w:rsidR="00E20070" w:rsidRDefault="00E20070" w:rsidP="006A4AD9">
      <w:pPr>
        <w:rPr>
          <w:b/>
          <w:sz w:val="24"/>
          <w:szCs w:val="24"/>
        </w:rPr>
      </w:pPr>
    </w:p>
    <w:p w:rsidR="006A4AD9" w:rsidRDefault="006A4AD9" w:rsidP="006A4AD9">
      <w:pPr>
        <w:rPr>
          <w:b/>
          <w:sz w:val="24"/>
          <w:szCs w:val="24"/>
        </w:rPr>
      </w:pPr>
    </w:p>
    <w:p w:rsidR="006A4AD9" w:rsidRDefault="006A4AD9" w:rsidP="006A4AD9">
      <w:pPr>
        <w:rPr>
          <w:b/>
          <w:sz w:val="24"/>
          <w:szCs w:val="24"/>
        </w:rPr>
        <w:sectPr w:rsidR="006A4AD9" w:rsidSect="006A4AD9">
          <w:pgSz w:w="11906" w:h="16838"/>
          <w:pgMar w:top="567" w:right="566" w:bottom="709" w:left="851" w:header="708" w:footer="708" w:gutter="0"/>
          <w:cols w:space="708"/>
          <w:docGrid w:linePitch="360"/>
        </w:sectPr>
      </w:pPr>
    </w:p>
    <w:p w:rsidR="00097B8F" w:rsidRDefault="00097B8F" w:rsidP="0050314C">
      <w:pPr>
        <w:jc w:val="right"/>
        <w:rPr>
          <w:b/>
          <w:sz w:val="24"/>
          <w:szCs w:val="24"/>
        </w:rPr>
      </w:pPr>
    </w:p>
    <w:p w:rsidR="00557E2E" w:rsidRDefault="00557E2E" w:rsidP="0050314C">
      <w:pPr>
        <w:jc w:val="right"/>
        <w:rPr>
          <w:b/>
          <w:sz w:val="24"/>
          <w:szCs w:val="24"/>
        </w:rPr>
        <w:sectPr w:rsidR="00557E2E" w:rsidSect="004525C1">
          <w:type w:val="continuous"/>
          <w:pgSz w:w="11906" w:h="16838"/>
          <w:pgMar w:top="567" w:right="1133" w:bottom="709" w:left="851" w:header="708" w:footer="708" w:gutter="0"/>
          <w:cols w:space="708"/>
          <w:docGrid w:linePitch="360"/>
        </w:sectPr>
      </w:pPr>
    </w:p>
    <w:p w:rsidR="0034733A" w:rsidRDefault="0034733A" w:rsidP="0050314C">
      <w:pPr>
        <w:jc w:val="right"/>
        <w:rPr>
          <w:b/>
          <w:sz w:val="24"/>
          <w:szCs w:val="24"/>
        </w:rPr>
      </w:pPr>
    </w:p>
    <w:p w:rsidR="00C60EEC" w:rsidRPr="006A4AD9" w:rsidRDefault="00764799" w:rsidP="0050314C">
      <w:pPr>
        <w:jc w:val="right"/>
      </w:pPr>
      <w:r w:rsidRPr="006A4AD9">
        <w:rPr>
          <w:b/>
        </w:rPr>
        <w:t xml:space="preserve"> </w:t>
      </w:r>
      <w:r w:rsidR="00C60EEC" w:rsidRPr="006A4AD9">
        <w:rPr>
          <w:b/>
        </w:rPr>
        <w:t>Приложение №1</w:t>
      </w:r>
    </w:p>
    <w:p w:rsidR="000C479C" w:rsidRPr="006A4AD9" w:rsidRDefault="00C60EEC" w:rsidP="00C60EEC">
      <w:pPr>
        <w:shd w:val="clear" w:color="auto" w:fill="FFFFFF"/>
        <w:jc w:val="right"/>
        <w:rPr>
          <w:b/>
        </w:rPr>
      </w:pPr>
      <w:r w:rsidRPr="006A4AD9">
        <w:rPr>
          <w:b/>
        </w:rPr>
        <w:t>к контр</w:t>
      </w:r>
      <w:r w:rsidR="00223C2B" w:rsidRPr="006A4AD9">
        <w:rPr>
          <w:b/>
        </w:rPr>
        <w:t>акту №</w:t>
      </w:r>
      <w:r w:rsidR="003A5CD4">
        <w:rPr>
          <w:b/>
        </w:rPr>
        <w:t xml:space="preserve"> 17/26</w:t>
      </w:r>
    </w:p>
    <w:p w:rsidR="00C60EEC" w:rsidRPr="006A4AD9" w:rsidRDefault="00223C2B" w:rsidP="00C60EEC">
      <w:pPr>
        <w:shd w:val="clear" w:color="auto" w:fill="FFFFFF"/>
        <w:jc w:val="right"/>
      </w:pPr>
      <w:r w:rsidRPr="006A4AD9">
        <w:rPr>
          <w:b/>
        </w:rPr>
        <w:t xml:space="preserve"> </w:t>
      </w:r>
      <w:proofErr w:type="gramStart"/>
      <w:r w:rsidR="002A6E0F" w:rsidRPr="006A4AD9">
        <w:rPr>
          <w:b/>
        </w:rPr>
        <w:t xml:space="preserve">от </w:t>
      </w:r>
      <w:r w:rsidR="003A5CD4">
        <w:rPr>
          <w:b/>
        </w:rPr>
        <w:t xml:space="preserve"> _</w:t>
      </w:r>
      <w:proofErr w:type="gramEnd"/>
      <w:r w:rsidR="003A5CD4">
        <w:rPr>
          <w:b/>
        </w:rPr>
        <w:t>_____________</w:t>
      </w:r>
      <w:r w:rsidR="00C60EEC" w:rsidRPr="006A4AD9">
        <w:rPr>
          <w:b/>
        </w:rPr>
        <w:t>г.</w:t>
      </w:r>
    </w:p>
    <w:p w:rsidR="00C60EEC" w:rsidRPr="006A4AD9" w:rsidRDefault="00C60EEC" w:rsidP="00C60EEC">
      <w:pPr>
        <w:jc w:val="center"/>
        <w:rPr>
          <w:b/>
        </w:rPr>
      </w:pPr>
    </w:p>
    <w:p w:rsidR="005D29E1" w:rsidRDefault="005D29E1" w:rsidP="00A01F10">
      <w:pPr>
        <w:widowControl w:val="0"/>
        <w:tabs>
          <w:tab w:val="left" w:pos="3240"/>
        </w:tabs>
        <w:autoSpaceDE w:val="0"/>
        <w:autoSpaceDN w:val="0"/>
        <w:adjustRightInd w:val="0"/>
        <w:jc w:val="center"/>
        <w:rPr>
          <w:b/>
          <w:bCs/>
          <w:color w:val="000000"/>
          <w:lang w:eastAsia="en-US"/>
        </w:rPr>
      </w:pPr>
    </w:p>
    <w:p w:rsidR="00C42859" w:rsidRPr="00897550" w:rsidRDefault="00C42859" w:rsidP="008427A1">
      <w:pPr>
        <w:widowControl w:val="0"/>
        <w:tabs>
          <w:tab w:val="left" w:pos="3240"/>
        </w:tabs>
        <w:autoSpaceDE w:val="0"/>
        <w:autoSpaceDN w:val="0"/>
        <w:adjustRightInd w:val="0"/>
        <w:jc w:val="center"/>
        <w:rPr>
          <w:b/>
          <w:bCs/>
          <w:color w:val="000000"/>
        </w:rPr>
      </w:pPr>
      <w:r w:rsidRPr="00897550">
        <w:rPr>
          <w:b/>
          <w:bCs/>
          <w:color w:val="000000"/>
        </w:rPr>
        <w:t>Описание объекта закупки</w:t>
      </w:r>
    </w:p>
    <w:p w:rsidR="00C42859" w:rsidRPr="00897550" w:rsidRDefault="00C42859" w:rsidP="008427A1">
      <w:pPr>
        <w:widowControl w:val="0"/>
        <w:tabs>
          <w:tab w:val="left" w:pos="3240"/>
        </w:tabs>
        <w:autoSpaceDE w:val="0"/>
        <w:autoSpaceDN w:val="0"/>
        <w:adjustRightInd w:val="0"/>
        <w:jc w:val="center"/>
        <w:rPr>
          <w:b/>
          <w:bCs/>
          <w:color w:val="000000"/>
        </w:rPr>
      </w:pPr>
      <w:r w:rsidRPr="00897550">
        <w:rPr>
          <w:b/>
          <w:bCs/>
          <w:color w:val="000000"/>
        </w:rPr>
        <w:t xml:space="preserve">Описание объекта закупки </w:t>
      </w:r>
      <w:bookmarkStart w:id="2" w:name="_Hlk144798773"/>
      <w:proofErr w:type="gramStart"/>
      <w:r w:rsidR="008427A1">
        <w:rPr>
          <w:b/>
          <w:bCs/>
          <w:color w:val="000000"/>
        </w:rPr>
        <w:t xml:space="preserve">упаковки </w:t>
      </w:r>
      <w:r>
        <w:rPr>
          <w:b/>
          <w:bCs/>
          <w:color w:val="000000"/>
        </w:rPr>
        <w:t xml:space="preserve"> для</w:t>
      </w:r>
      <w:proofErr w:type="gramEnd"/>
      <w:r>
        <w:rPr>
          <w:b/>
          <w:bCs/>
          <w:color w:val="000000"/>
        </w:rPr>
        <w:t xml:space="preserve"> стерилизации медицинских изделий</w:t>
      </w:r>
      <w:r w:rsidRPr="00897550">
        <w:rPr>
          <w:b/>
          <w:bCs/>
          <w:color w:val="000000"/>
        </w:rPr>
        <w:t xml:space="preserve"> </w:t>
      </w:r>
      <w:bookmarkEnd w:id="2"/>
      <w:r w:rsidR="008427A1">
        <w:rPr>
          <w:b/>
          <w:bCs/>
          <w:color w:val="000000"/>
        </w:rPr>
        <w:t>одноразового применения</w:t>
      </w:r>
    </w:p>
    <w:p w:rsidR="00C42859" w:rsidRPr="00897550" w:rsidRDefault="00C42859" w:rsidP="00C42859">
      <w:pPr>
        <w:widowControl w:val="0"/>
        <w:tabs>
          <w:tab w:val="left" w:pos="3240"/>
        </w:tabs>
        <w:autoSpaceDE w:val="0"/>
        <w:autoSpaceDN w:val="0"/>
        <w:adjustRightInd w:val="0"/>
        <w:jc w:val="both"/>
        <w:rPr>
          <w:bCs/>
          <w:color w:val="000000"/>
        </w:rPr>
      </w:pPr>
      <w:r w:rsidRPr="008427A1">
        <w:rPr>
          <w:b/>
          <w:bCs/>
          <w:color w:val="000000"/>
        </w:rPr>
        <w:t>Заказчик:</w:t>
      </w:r>
      <w:r w:rsidRPr="00897550">
        <w:rPr>
          <w:bCs/>
          <w:color w:val="000000"/>
        </w:rPr>
        <w:t xml:space="preserve"> СПБ ГБУЗ «Детская городская поликлиника №11».</w:t>
      </w:r>
    </w:p>
    <w:p w:rsidR="00C42859" w:rsidRPr="00897550" w:rsidRDefault="00C42859" w:rsidP="00C42859">
      <w:pPr>
        <w:widowControl w:val="0"/>
        <w:tabs>
          <w:tab w:val="left" w:pos="3240"/>
        </w:tabs>
        <w:autoSpaceDE w:val="0"/>
        <w:autoSpaceDN w:val="0"/>
        <w:adjustRightInd w:val="0"/>
        <w:jc w:val="both"/>
        <w:rPr>
          <w:bCs/>
          <w:color w:val="000000"/>
        </w:rPr>
      </w:pPr>
      <w:r w:rsidRPr="00897550">
        <w:rPr>
          <w:bCs/>
          <w:color w:val="000000"/>
        </w:rPr>
        <w:t xml:space="preserve">Задача: Поставщику необходимо осуществить поставку </w:t>
      </w:r>
      <w:proofErr w:type="gramStart"/>
      <w:r w:rsidR="008427A1">
        <w:rPr>
          <w:b/>
          <w:bCs/>
          <w:color w:val="000000"/>
        </w:rPr>
        <w:t>упаковки  для</w:t>
      </w:r>
      <w:proofErr w:type="gramEnd"/>
      <w:r w:rsidR="008427A1">
        <w:rPr>
          <w:b/>
          <w:bCs/>
          <w:color w:val="000000"/>
        </w:rPr>
        <w:t xml:space="preserve"> стерилизации медицинских изделий</w:t>
      </w:r>
      <w:r w:rsidR="008427A1" w:rsidRPr="00897550">
        <w:rPr>
          <w:b/>
          <w:bCs/>
          <w:color w:val="000000"/>
        </w:rPr>
        <w:t xml:space="preserve"> </w:t>
      </w:r>
      <w:r w:rsidR="008427A1">
        <w:rPr>
          <w:b/>
          <w:bCs/>
          <w:color w:val="000000"/>
        </w:rPr>
        <w:t>одноразового применения</w:t>
      </w:r>
      <w:r>
        <w:rPr>
          <w:b/>
          <w:bCs/>
          <w:color w:val="000000"/>
        </w:rPr>
        <w:t xml:space="preserve"> </w:t>
      </w:r>
      <w:r w:rsidRPr="00897550">
        <w:rPr>
          <w:bCs/>
          <w:color w:val="000000"/>
        </w:rPr>
        <w:t>, (далее также «товары») в соответствии с требованиями контракта и настоящего Описания объекта закупки.</w:t>
      </w:r>
    </w:p>
    <w:p w:rsidR="00C42859" w:rsidRPr="00897550" w:rsidRDefault="00C42859" w:rsidP="00C42859">
      <w:pPr>
        <w:widowControl w:val="0"/>
        <w:tabs>
          <w:tab w:val="left" w:pos="3240"/>
        </w:tabs>
        <w:autoSpaceDE w:val="0"/>
        <w:autoSpaceDN w:val="0"/>
        <w:adjustRightInd w:val="0"/>
        <w:jc w:val="both"/>
        <w:rPr>
          <w:bCs/>
          <w:color w:val="000000"/>
        </w:rPr>
      </w:pPr>
      <w:r w:rsidRPr="00897550">
        <w:rPr>
          <w:bCs/>
          <w:color w:val="000000"/>
        </w:rPr>
        <w:t>Общие требования к поставляемым товарам (сведения о товарах (сведения о качестве, технических характеристиках товаров, их безопасности, функциональных характеристиках (потребительских свойствах) и количестве поставляемых товаров): Все поставляемые товары должны быть новыми, не бывшими в употреблении, и соответствовать нижеприведенной таблице (Таблица 1). Поставляемые товары должны соответствовать нормам санитарно-эпидемиологического благополучия населения, охраны окружающей природной среды, экологической безопасности, пожарной безопасности, охраны труда. Поставщику необходимо поставить товар в таре, обеспечивающей его сохранность при транспортировке, хранении, в соответствии с требованиями иных нормативных правовых актов Российской Федерации.</w:t>
      </w:r>
    </w:p>
    <w:p w:rsidR="00C42859" w:rsidRPr="00897550" w:rsidRDefault="00C42859" w:rsidP="00C42859">
      <w:pPr>
        <w:widowControl w:val="0"/>
        <w:tabs>
          <w:tab w:val="left" w:pos="3240"/>
        </w:tabs>
        <w:autoSpaceDE w:val="0"/>
        <w:autoSpaceDN w:val="0"/>
        <w:adjustRightInd w:val="0"/>
        <w:jc w:val="both"/>
        <w:rPr>
          <w:bCs/>
          <w:color w:val="000000"/>
        </w:rPr>
      </w:pPr>
      <w:r w:rsidRPr="00897550">
        <w:rPr>
          <w:bCs/>
          <w:color w:val="000000"/>
        </w:rPr>
        <w:t>Поставщик при поставке товаров должен предоставить все необходимые документы, подтверждающие соответствие товаров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таким товарам (сертификаты и/или аналогичные документы).</w:t>
      </w:r>
    </w:p>
    <w:p w:rsidR="00C42859" w:rsidRPr="00897550" w:rsidRDefault="00C42859" w:rsidP="00C42859">
      <w:pPr>
        <w:widowControl w:val="0"/>
        <w:tabs>
          <w:tab w:val="left" w:pos="3240"/>
        </w:tabs>
        <w:autoSpaceDE w:val="0"/>
        <w:autoSpaceDN w:val="0"/>
        <w:adjustRightInd w:val="0"/>
        <w:jc w:val="both"/>
        <w:rPr>
          <w:bCs/>
          <w:color w:val="000000"/>
        </w:rPr>
      </w:pPr>
      <w:r w:rsidRPr="00897550">
        <w:rPr>
          <w:bCs/>
          <w:color w:val="000000"/>
        </w:rPr>
        <w:t>1. Поставляемый Товар должен соответствовать требованиям статьи 38 Федерального Закона от 21.11.2011г. №323-ФЗ «Об основах охраны здоровья граждан в Российской Федерации».</w:t>
      </w:r>
    </w:p>
    <w:p w:rsidR="00C42859" w:rsidRPr="00897550" w:rsidRDefault="00C42859" w:rsidP="00C42859">
      <w:pPr>
        <w:widowControl w:val="0"/>
        <w:tabs>
          <w:tab w:val="left" w:pos="3240"/>
        </w:tabs>
        <w:autoSpaceDE w:val="0"/>
        <w:autoSpaceDN w:val="0"/>
        <w:adjustRightInd w:val="0"/>
        <w:jc w:val="both"/>
        <w:rPr>
          <w:bCs/>
          <w:color w:val="000000"/>
        </w:rPr>
      </w:pPr>
      <w:r w:rsidRPr="00897550">
        <w:rPr>
          <w:bCs/>
          <w:color w:val="000000"/>
        </w:rPr>
        <w:t>2. Поставка Товара должна сопровождаться информацией в соответствии с пунктом 12 Постановления Правительства РФ от 19.01.1998 № 55 "Об утверждении Правил продажи отдельных видов товаров, перечня товаров длительного пользования, на которые не распространяется требование покупателя о безвозмездном предоставлении ему на период ремонта или замены аналогичного товара, и перечня непродовольственных товаров надлежащего качества, не подлежащих возврату или обмену на аналогичный товар других размера, формы, габарита, фасона, расцветки или комплектации".</w:t>
      </w:r>
    </w:p>
    <w:p w:rsidR="00C42859" w:rsidRPr="00897550" w:rsidRDefault="00C42859" w:rsidP="00C42859">
      <w:pPr>
        <w:widowControl w:val="0"/>
        <w:tabs>
          <w:tab w:val="left" w:pos="3240"/>
        </w:tabs>
        <w:autoSpaceDE w:val="0"/>
        <w:autoSpaceDN w:val="0"/>
        <w:adjustRightInd w:val="0"/>
        <w:jc w:val="both"/>
        <w:rPr>
          <w:bCs/>
          <w:color w:val="000000"/>
        </w:rPr>
      </w:pPr>
      <w:r w:rsidRPr="00897550">
        <w:rPr>
          <w:bCs/>
          <w:color w:val="000000"/>
        </w:rPr>
        <w:t>3. Упаковка и маркировка Товара должна соответствовать требованиям ГОСТов, импортный Товар - международным стандартам упаковки.</w:t>
      </w:r>
    </w:p>
    <w:p w:rsidR="00C42859" w:rsidRPr="00897550" w:rsidRDefault="00C42859" w:rsidP="00C42859">
      <w:pPr>
        <w:widowControl w:val="0"/>
        <w:tabs>
          <w:tab w:val="left" w:pos="3240"/>
        </w:tabs>
        <w:autoSpaceDE w:val="0"/>
        <w:autoSpaceDN w:val="0"/>
        <w:adjustRightInd w:val="0"/>
        <w:jc w:val="both"/>
        <w:rPr>
          <w:bCs/>
          <w:color w:val="000000"/>
        </w:rPr>
      </w:pPr>
      <w:r w:rsidRPr="00897550">
        <w:rPr>
          <w:bCs/>
          <w:color w:val="000000"/>
        </w:rPr>
        <w:t>4. Маркировка Товара должна содержать наименование Товара, фасовку, юридический адрес изготовителя, дату выпуска и срок годности. Маркировка упаковки должна строго соответствовать маркировке Товара.</w:t>
      </w:r>
    </w:p>
    <w:p w:rsidR="00C42859" w:rsidRDefault="00C42859" w:rsidP="00C42859">
      <w:pPr>
        <w:widowControl w:val="0"/>
        <w:tabs>
          <w:tab w:val="left" w:pos="3240"/>
        </w:tabs>
        <w:autoSpaceDE w:val="0"/>
        <w:autoSpaceDN w:val="0"/>
        <w:adjustRightInd w:val="0"/>
        <w:jc w:val="both"/>
        <w:rPr>
          <w:bCs/>
          <w:color w:val="000000"/>
        </w:rPr>
      </w:pPr>
      <w:r w:rsidRPr="00C2617E">
        <w:rPr>
          <w:b/>
          <w:bCs/>
          <w:color w:val="000000"/>
        </w:rPr>
        <w:t>Место поставка товара</w:t>
      </w:r>
      <w:r w:rsidRPr="00897550">
        <w:rPr>
          <w:bCs/>
          <w:color w:val="000000"/>
        </w:rPr>
        <w:t>: Санкт-Петербург, пр. Пархоменко, д 30</w:t>
      </w:r>
    </w:p>
    <w:p w:rsidR="00AB4CE9" w:rsidRPr="005B26D2" w:rsidRDefault="00AB4CE9" w:rsidP="00AB4CE9">
      <w:pPr>
        <w:pStyle w:val="ConsPlusNormal"/>
        <w:ind w:firstLine="0"/>
        <w:jc w:val="both"/>
        <w:rPr>
          <w:rFonts w:ascii="Times New Roman" w:hAnsi="Times New Roman" w:cs="Times New Roman"/>
        </w:rPr>
      </w:pPr>
      <w:r w:rsidRPr="00AB4CE9">
        <w:rPr>
          <w:rFonts w:ascii="Times New Roman" w:hAnsi="Times New Roman" w:cs="Times New Roman"/>
          <w:b/>
          <w:bCs/>
          <w:color w:val="000000"/>
        </w:rPr>
        <w:t>Сопроводительные документы</w:t>
      </w:r>
      <w:r>
        <w:rPr>
          <w:rFonts w:ascii="Times New Roman" w:hAnsi="Times New Roman" w:cs="Times New Roman"/>
          <w:b/>
          <w:bCs/>
          <w:color w:val="000000"/>
        </w:rPr>
        <w:t>:</w:t>
      </w:r>
      <w:r>
        <w:rPr>
          <w:bCs/>
          <w:color w:val="000000"/>
        </w:rPr>
        <w:t xml:space="preserve"> </w:t>
      </w:r>
      <w:r w:rsidRPr="005B26D2">
        <w:rPr>
          <w:rFonts w:ascii="Times New Roman" w:hAnsi="Times New Roman" w:cs="Times New Roman"/>
        </w:rPr>
        <w:t xml:space="preserve">При поставке Товара Поставщик формирует и подписывает документ о </w:t>
      </w:r>
      <w:proofErr w:type="gramStart"/>
      <w:r w:rsidRPr="005B26D2">
        <w:rPr>
          <w:rFonts w:ascii="Times New Roman" w:hAnsi="Times New Roman" w:cs="Times New Roman"/>
        </w:rPr>
        <w:t>приемке  и</w:t>
      </w:r>
      <w:proofErr w:type="gramEnd"/>
      <w:r w:rsidRPr="005B26D2">
        <w:rPr>
          <w:rFonts w:ascii="Times New Roman" w:hAnsi="Times New Roman" w:cs="Times New Roman"/>
        </w:rPr>
        <w:t xml:space="preserve"> направляет Заказчику с приложенными документами:</w:t>
      </w:r>
    </w:p>
    <w:p w:rsidR="00AB4CE9" w:rsidRPr="005B26D2" w:rsidRDefault="00AB4CE9" w:rsidP="00AB4CE9">
      <w:pPr>
        <w:pStyle w:val="ConsPlusNormal"/>
        <w:ind w:firstLine="426"/>
        <w:jc w:val="both"/>
        <w:rPr>
          <w:rFonts w:ascii="Times New Roman" w:hAnsi="Times New Roman" w:cs="Times New Roman"/>
        </w:rPr>
      </w:pPr>
      <w:r w:rsidRPr="005B26D2">
        <w:rPr>
          <w:rFonts w:ascii="Times New Roman" w:hAnsi="Times New Roman" w:cs="Times New Roman"/>
        </w:rPr>
        <w:t>а) копию(</w:t>
      </w:r>
      <w:proofErr w:type="spellStart"/>
      <w:r w:rsidRPr="005B26D2">
        <w:rPr>
          <w:rFonts w:ascii="Times New Roman" w:hAnsi="Times New Roman" w:cs="Times New Roman"/>
        </w:rPr>
        <w:t>ии</w:t>
      </w:r>
      <w:proofErr w:type="spellEnd"/>
      <w:r w:rsidRPr="005B26D2">
        <w:rPr>
          <w:rFonts w:ascii="Times New Roman" w:hAnsi="Times New Roman" w:cs="Times New Roman"/>
        </w:rPr>
        <w:t>) регистрационного(</w:t>
      </w:r>
      <w:proofErr w:type="spellStart"/>
      <w:r w:rsidRPr="005B26D2">
        <w:rPr>
          <w:rFonts w:ascii="Times New Roman" w:hAnsi="Times New Roman" w:cs="Times New Roman"/>
        </w:rPr>
        <w:t>ых</w:t>
      </w:r>
      <w:proofErr w:type="spellEnd"/>
      <w:r w:rsidRPr="005B26D2">
        <w:rPr>
          <w:rFonts w:ascii="Times New Roman" w:hAnsi="Times New Roman" w:cs="Times New Roman"/>
        </w:rPr>
        <w:t>) удостоверения(</w:t>
      </w:r>
      <w:proofErr w:type="spellStart"/>
      <w:r w:rsidRPr="005B26D2">
        <w:rPr>
          <w:rFonts w:ascii="Times New Roman" w:hAnsi="Times New Roman" w:cs="Times New Roman"/>
        </w:rPr>
        <w:t>ий</w:t>
      </w:r>
      <w:proofErr w:type="spellEnd"/>
      <w:r w:rsidRPr="005B26D2">
        <w:rPr>
          <w:rFonts w:ascii="Times New Roman" w:hAnsi="Times New Roman" w:cs="Times New Roman"/>
        </w:rPr>
        <w:t>);</w:t>
      </w:r>
    </w:p>
    <w:p w:rsidR="00AB4CE9" w:rsidRPr="005B26D2" w:rsidRDefault="00AB4CE9" w:rsidP="00AB4CE9">
      <w:pPr>
        <w:pStyle w:val="ConsPlusNormal"/>
        <w:ind w:firstLine="426"/>
        <w:jc w:val="both"/>
        <w:rPr>
          <w:rFonts w:ascii="Times New Roman" w:hAnsi="Times New Roman" w:cs="Times New Roman"/>
        </w:rPr>
      </w:pPr>
      <w:r w:rsidRPr="005B26D2">
        <w:rPr>
          <w:rFonts w:ascii="Times New Roman" w:hAnsi="Times New Roman" w:cs="Times New Roman"/>
        </w:rPr>
        <w:t>б) документы, подтверждающие качество поставляемого товара;</w:t>
      </w:r>
    </w:p>
    <w:p w:rsidR="00AB4CE9" w:rsidRPr="005B26D2" w:rsidRDefault="00AB4CE9" w:rsidP="00AB4CE9">
      <w:pPr>
        <w:pStyle w:val="ConsPlusNormal"/>
        <w:ind w:firstLine="426"/>
        <w:jc w:val="both"/>
        <w:rPr>
          <w:rFonts w:ascii="Times New Roman" w:hAnsi="Times New Roman" w:cs="Times New Roman"/>
        </w:rPr>
      </w:pPr>
      <w:r>
        <w:rPr>
          <w:rFonts w:ascii="Times New Roman" w:hAnsi="Times New Roman" w:cs="Times New Roman"/>
        </w:rPr>
        <w:t>в</w:t>
      </w:r>
      <w:r w:rsidRPr="005B26D2">
        <w:rPr>
          <w:rFonts w:ascii="Times New Roman" w:hAnsi="Times New Roman" w:cs="Times New Roman"/>
        </w:rPr>
        <w:t>) сопроводительную документацию на товар, содержащую по каждому наименованию товара сведения об обязательном подтверждении соответствия согласно законодательству Российской Федерации о техническом регулировании. Информация предоставляется в виде Приложения N 3 к настоящему контракту. Эти документы должны быть заверены подписью и печатью поставщика с указанием его места нахождения (адреса) и телефона.</w:t>
      </w:r>
    </w:p>
    <w:p w:rsidR="00C42859" w:rsidRDefault="00C42859" w:rsidP="00C42859">
      <w:pPr>
        <w:widowControl w:val="0"/>
        <w:tabs>
          <w:tab w:val="left" w:pos="3240"/>
        </w:tabs>
        <w:autoSpaceDE w:val="0"/>
        <w:autoSpaceDN w:val="0"/>
        <w:adjustRightInd w:val="0"/>
        <w:jc w:val="both"/>
        <w:rPr>
          <w:bCs/>
          <w:color w:val="000000"/>
        </w:rPr>
      </w:pPr>
      <w:r w:rsidRPr="00C2617E">
        <w:rPr>
          <w:b/>
          <w:bCs/>
          <w:color w:val="000000"/>
        </w:rPr>
        <w:t>Срок поставки товара</w:t>
      </w:r>
      <w:r w:rsidRPr="00897550">
        <w:rPr>
          <w:bCs/>
          <w:color w:val="000000"/>
        </w:rPr>
        <w:t>: Поставка товара ос</w:t>
      </w:r>
      <w:r>
        <w:rPr>
          <w:bCs/>
          <w:color w:val="000000"/>
        </w:rPr>
        <w:t>уществляется</w:t>
      </w:r>
      <w:r w:rsidRPr="00897550">
        <w:rPr>
          <w:bCs/>
          <w:color w:val="000000"/>
        </w:rPr>
        <w:t xml:space="preserve"> в течении </w:t>
      </w:r>
      <w:proofErr w:type="gramStart"/>
      <w:r>
        <w:rPr>
          <w:bCs/>
          <w:color w:val="000000"/>
        </w:rPr>
        <w:t>5( Пяти</w:t>
      </w:r>
      <w:proofErr w:type="gramEnd"/>
      <w:r>
        <w:rPr>
          <w:bCs/>
          <w:color w:val="000000"/>
        </w:rPr>
        <w:t>)</w:t>
      </w:r>
      <w:r w:rsidRPr="00897550">
        <w:rPr>
          <w:bCs/>
          <w:color w:val="000000"/>
        </w:rPr>
        <w:t xml:space="preserve"> рабочих дней с даты </w:t>
      </w:r>
      <w:r>
        <w:rPr>
          <w:bCs/>
          <w:color w:val="000000"/>
        </w:rPr>
        <w:t xml:space="preserve">подписания контракта Поставщик информирует  </w:t>
      </w:r>
      <w:r w:rsidRPr="00897550">
        <w:rPr>
          <w:bCs/>
          <w:color w:val="000000"/>
        </w:rPr>
        <w:t xml:space="preserve"> Заказчика о предполагаемом времени доставки Товара в пункт назначения. Дни и время поставок: в рабочие дни (кроме субботы, воскресенья и праздничных дней, которые официально считаются выходными в РФ) с 09:00 до 16:00 (время московское).</w:t>
      </w:r>
    </w:p>
    <w:p w:rsidR="00AB4CE9" w:rsidRDefault="008427A1" w:rsidP="00AB4CE9">
      <w:pPr>
        <w:ind w:firstLine="708"/>
        <w:jc w:val="both"/>
      </w:pPr>
      <w:r w:rsidRPr="00AB4CE9">
        <w:rPr>
          <w:b/>
          <w:bCs/>
          <w:color w:val="000000"/>
        </w:rPr>
        <w:t>Срок приемки</w:t>
      </w:r>
      <w:r>
        <w:rPr>
          <w:bCs/>
          <w:color w:val="000000"/>
        </w:rPr>
        <w:t xml:space="preserve"> </w:t>
      </w:r>
      <w:r w:rsidR="00AB4CE9">
        <w:t xml:space="preserve">По результатам поставки Товара Поставщик не позднее </w:t>
      </w:r>
      <w:r w:rsidR="00AB4CE9" w:rsidRPr="00AB4CE9">
        <w:rPr>
          <w:b/>
        </w:rPr>
        <w:t xml:space="preserve">трех </w:t>
      </w:r>
      <w:r w:rsidR="00AB4CE9">
        <w:t>рабочих дней представл</w:t>
      </w:r>
      <w:r w:rsidR="00155C8B">
        <w:t>яет Заказчику документы:</w:t>
      </w:r>
      <w:bookmarkStart w:id="3" w:name="_GoBack"/>
      <w:bookmarkEnd w:id="3"/>
      <w:r w:rsidR="00AB4CE9">
        <w:t xml:space="preserve"> </w:t>
      </w:r>
      <w:r w:rsidR="00AB4CE9">
        <w:t xml:space="preserve">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w:t>
      </w:r>
      <w:r w:rsidR="00AB4CE9">
        <w:br/>
        <w:t xml:space="preserve">№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rsidR="00155C8B" w:rsidRDefault="00AB4CE9" w:rsidP="00AB4CE9">
      <w:pPr>
        <w:shd w:val="clear" w:color="auto" w:fill="FFFFFF"/>
        <w:jc w:val="both"/>
      </w:pPr>
      <w:r w:rsidRPr="005B26D2">
        <w:t>Приемка товара включает в себя проверку товара на соответствие требованиям настоящего</w:t>
      </w:r>
      <w:r>
        <w:t xml:space="preserve"> описания объекта закупки.</w:t>
      </w:r>
    </w:p>
    <w:p w:rsidR="00AB4CE9" w:rsidRPr="005B26D2" w:rsidRDefault="00AB4CE9" w:rsidP="00AB4CE9">
      <w:pPr>
        <w:shd w:val="clear" w:color="auto" w:fill="FFFFFF"/>
        <w:jc w:val="both"/>
      </w:pPr>
      <w:r w:rsidRPr="005B26D2">
        <w:t xml:space="preserve"> </w:t>
      </w:r>
      <w:r w:rsidRPr="005B26D2">
        <w:rPr>
          <w:color w:val="000000"/>
        </w:rPr>
        <w:t>Товар принимается ответственным лицом заказчика по месту складир</w:t>
      </w:r>
      <w:r>
        <w:rPr>
          <w:color w:val="000000"/>
        </w:rPr>
        <w:t xml:space="preserve">ования товаров в соответствии </w:t>
      </w:r>
    </w:p>
    <w:p w:rsidR="00C42859" w:rsidRPr="00897550" w:rsidRDefault="00C42859" w:rsidP="00C42859">
      <w:pPr>
        <w:widowControl w:val="0"/>
        <w:tabs>
          <w:tab w:val="left" w:pos="3240"/>
        </w:tabs>
        <w:autoSpaceDE w:val="0"/>
        <w:autoSpaceDN w:val="0"/>
        <w:adjustRightInd w:val="0"/>
        <w:jc w:val="both"/>
        <w:rPr>
          <w:bCs/>
          <w:color w:val="000000"/>
        </w:rPr>
      </w:pPr>
      <w:r w:rsidRPr="00C2617E">
        <w:rPr>
          <w:b/>
          <w:bCs/>
          <w:color w:val="000000"/>
        </w:rPr>
        <w:t>Срок действия контракта</w:t>
      </w:r>
      <w:r w:rsidRPr="00897550">
        <w:rPr>
          <w:bCs/>
          <w:color w:val="000000"/>
        </w:rPr>
        <w:t xml:space="preserve"> – с даты подписания контракт</w:t>
      </w:r>
      <w:r>
        <w:rPr>
          <w:bCs/>
          <w:color w:val="000000"/>
        </w:rPr>
        <w:t>а обеими сторонами по 31.07.2026</w:t>
      </w:r>
      <w:r w:rsidRPr="00897550">
        <w:rPr>
          <w:bCs/>
          <w:color w:val="000000"/>
        </w:rPr>
        <w:t xml:space="preserve"> года, а в части исполнения обязательств по взаиморасчётам – до полного их выполнения.</w:t>
      </w:r>
    </w:p>
    <w:p w:rsidR="00C42859" w:rsidRPr="00897550" w:rsidRDefault="00C42859" w:rsidP="00C42859">
      <w:pPr>
        <w:widowControl w:val="0"/>
        <w:tabs>
          <w:tab w:val="left" w:pos="3240"/>
        </w:tabs>
        <w:autoSpaceDE w:val="0"/>
        <w:autoSpaceDN w:val="0"/>
        <w:adjustRightInd w:val="0"/>
        <w:jc w:val="both"/>
        <w:rPr>
          <w:bCs/>
          <w:color w:val="000000"/>
        </w:rPr>
      </w:pPr>
      <w:r w:rsidRPr="00897550">
        <w:rPr>
          <w:bCs/>
          <w:color w:val="000000"/>
        </w:rPr>
        <w:t>Срок и объем гарантии на поставляемые товары должны быть согласно гарантии изготовителя с момента поставки товаров, но остаточный срок годности поставляемых товаров должен быть не</w:t>
      </w:r>
      <w:r>
        <w:rPr>
          <w:bCs/>
          <w:color w:val="000000"/>
        </w:rPr>
        <w:t xml:space="preserve"> менее </w:t>
      </w:r>
      <w:r w:rsidRPr="00897550">
        <w:rPr>
          <w:bCs/>
          <w:color w:val="000000"/>
        </w:rPr>
        <w:t>2</w:t>
      </w:r>
      <w:r>
        <w:rPr>
          <w:bCs/>
          <w:color w:val="000000"/>
        </w:rPr>
        <w:t>4</w:t>
      </w:r>
      <w:r w:rsidRPr="00897550">
        <w:rPr>
          <w:bCs/>
          <w:color w:val="000000"/>
        </w:rPr>
        <w:t xml:space="preserve"> месяцев на день поставки соответствующих товаров.</w:t>
      </w:r>
    </w:p>
    <w:p w:rsidR="00C42859" w:rsidRPr="00897550" w:rsidRDefault="00C42859" w:rsidP="00C42859">
      <w:pPr>
        <w:widowControl w:val="0"/>
        <w:tabs>
          <w:tab w:val="left" w:pos="3240"/>
        </w:tabs>
        <w:autoSpaceDE w:val="0"/>
        <w:autoSpaceDN w:val="0"/>
        <w:adjustRightInd w:val="0"/>
        <w:jc w:val="both"/>
        <w:rPr>
          <w:bCs/>
          <w:color w:val="000000"/>
        </w:rPr>
      </w:pPr>
      <w:r w:rsidRPr="00897550">
        <w:rPr>
          <w:bCs/>
          <w:color w:val="000000"/>
        </w:rPr>
        <w:t>Поставщик при поставке товаров должен предоставить все необходимые документы, подтверждающие соответствие товаров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таким товарам (сертификаты и/или аналогичные документы)</w:t>
      </w:r>
    </w:p>
    <w:tbl>
      <w:tblPr>
        <w:tblStyle w:val="a9"/>
        <w:tblW w:w="10774" w:type="dxa"/>
        <w:tblInd w:w="-289" w:type="dxa"/>
        <w:tblLayout w:type="fixed"/>
        <w:tblLook w:val="04A0" w:firstRow="1" w:lastRow="0" w:firstColumn="1" w:lastColumn="0" w:noHBand="0" w:noVBand="1"/>
      </w:tblPr>
      <w:tblGrid>
        <w:gridCol w:w="1418"/>
        <w:gridCol w:w="1560"/>
        <w:gridCol w:w="992"/>
        <w:gridCol w:w="1133"/>
        <w:gridCol w:w="992"/>
        <w:gridCol w:w="1277"/>
        <w:gridCol w:w="1843"/>
        <w:gridCol w:w="850"/>
        <w:gridCol w:w="709"/>
      </w:tblGrid>
      <w:tr w:rsidR="00C42859" w:rsidRPr="00507703" w:rsidTr="00F1464F">
        <w:tc>
          <w:tcPr>
            <w:tcW w:w="1418" w:type="dxa"/>
            <w:tcBorders>
              <w:top w:val="single" w:sz="4" w:space="0" w:color="auto"/>
              <w:left w:val="single" w:sz="4" w:space="0" w:color="auto"/>
              <w:bottom w:val="single" w:sz="4" w:space="0" w:color="auto"/>
              <w:right w:val="single" w:sz="4" w:space="0" w:color="auto"/>
            </w:tcBorders>
          </w:tcPr>
          <w:p w:rsidR="00C42859" w:rsidRPr="00507703" w:rsidRDefault="00C42859" w:rsidP="00C42859">
            <w:pPr>
              <w:pStyle w:val="ConsPlusNormal"/>
              <w:jc w:val="center"/>
              <w:rPr>
                <w:rFonts w:ascii="Times New Roman" w:hAnsi="Times New Roman" w:cs="Times New Roman"/>
                <w:b/>
              </w:rPr>
            </w:pPr>
            <w:r>
              <w:rPr>
                <w:rFonts w:ascii="Times New Roman" w:hAnsi="Times New Roman" w:cs="Times New Roman"/>
              </w:rPr>
              <w:tab/>
            </w:r>
            <w:r w:rsidRPr="00507703">
              <w:rPr>
                <w:rFonts w:ascii="Times New Roman" w:hAnsi="Times New Roman" w:cs="Times New Roman"/>
                <w:b/>
              </w:rPr>
              <w:lastRenderedPageBreak/>
              <w:t>Наименование товара</w:t>
            </w:r>
          </w:p>
        </w:tc>
        <w:tc>
          <w:tcPr>
            <w:tcW w:w="1560" w:type="dxa"/>
            <w:tcBorders>
              <w:top w:val="single" w:sz="4" w:space="0" w:color="auto"/>
              <w:left w:val="single" w:sz="4" w:space="0" w:color="auto"/>
              <w:bottom w:val="single" w:sz="4" w:space="0" w:color="auto"/>
              <w:right w:val="single" w:sz="4" w:space="0" w:color="auto"/>
            </w:tcBorders>
            <w:hideMark/>
          </w:tcPr>
          <w:p w:rsidR="00C42859" w:rsidRPr="00507703" w:rsidRDefault="00C42859" w:rsidP="00CC44D3">
            <w:pPr>
              <w:pStyle w:val="ConsPlusNormal"/>
              <w:ind w:firstLine="0"/>
              <w:rPr>
                <w:rFonts w:ascii="Times New Roman" w:hAnsi="Times New Roman" w:cs="Times New Roman"/>
                <w:b/>
              </w:rPr>
            </w:pPr>
            <w:r w:rsidRPr="00507703">
              <w:rPr>
                <w:rFonts w:ascii="Times New Roman" w:hAnsi="Times New Roman" w:cs="Times New Roman"/>
                <w:b/>
              </w:rPr>
              <w:lastRenderedPageBreak/>
              <w:t>Код позиции</w:t>
            </w:r>
          </w:p>
        </w:tc>
        <w:tc>
          <w:tcPr>
            <w:tcW w:w="992" w:type="dxa"/>
            <w:tcBorders>
              <w:top w:val="single" w:sz="4" w:space="0" w:color="auto"/>
              <w:left w:val="single" w:sz="4" w:space="0" w:color="auto"/>
              <w:bottom w:val="single" w:sz="4" w:space="0" w:color="auto"/>
              <w:right w:val="single" w:sz="4" w:space="0" w:color="auto"/>
            </w:tcBorders>
            <w:hideMark/>
          </w:tcPr>
          <w:p w:rsidR="00C42859" w:rsidRPr="00507703" w:rsidRDefault="00C42859" w:rsidP="00CC44D3">
            <w:pPr>
              <w:pStyle w:val="ConsPlusNormal"/>
              <w:ind w:firstLine="0"/>
              <w:rPr>
                <w:rFonts w:ascii="Times New Roman" w:hAnsi="Times New Roman" w:cs="Times New Roman"/>
                <w:b/>
              </w:rPr>
            </w:pPr>
            <w:r w:rsidRPr="00507703">
              <w:rPr>
                <w:rFonts w:ascii="Times New Roman" w:hAnsi="Times New Roman" w:cs="Times New Roman"/>
                <w:b/>
              </w:rPr>
              <w:t>Наимен</w:t>
            </w:r>
            <w:r w:rsidRPr="00507703">
              <w:rPr>
                <w:rFonts w:ascii="Times New Roman" w:hAnsi="Times New Roman" w:cs="Times New Roman"/>
                <w:b/>
              </w:rPr>
              <w:lastRenderedPageBreak/>
              <w:t>ование характеристики</w:t>
            </w:r>
          </w:p>
        </w:tc>
        <w:tc>
          <w:tcPr>
            <w:tcW w:w="1133" w:type="dxa"/>
            <w:tcBorders>
              <w:top w:val="single" w:sz="4" w:space="0" w:color="auto"/>
              <w:left w:val="single" w:sz="4" w:space="0" w:color="auto"/>
              <w:bottom w:val="single" w:sz="4" w:space="0" w:color="auto"/>
              <w:right w:val="single" w:sz="4" w:space="0" w:color="auto"/>
            </w:tcBorders>
            <w:hideMark/>
          </w:tcPr>
          <w:p w:rsidR="00C42859" w:rsidRPr="00507703" w:rsidRDefault="00C42859" w:rsidP="00CC44D3">
            <w:pPr>
              <w:pStyle w:val="ConsPlusNormal"/>
              <w:ind w:firstLine="0"/>
              <w:rPr>
                <w:rFonts w:ascii="Times New Roman" w:hAnsi="Times New Roman" w:cs="Times New Roman"/>
                <w:b/>
              </w:rPr>
            </w:pPr>
            <w:r w:rsidRPr="00507703">
              <w:rPr>
                <w:rFonts w:ascii="Times New Roman" w:hAnsi="Times New Roman" w:cs="Times New Roman"/>
                <w:b/>
              </w:rPr>
              <w:lastRenderedPageBreak/>
              <w:t xml:space="preserve">Значение </w:t>
            </w:r>
            <w:r w:rsidRPr="00507703">
              <w:rPr>
                <w:rFonts w:ascii="Times New Roman" w:hAnsi="Times New Roman" w:cs="Times New Roman"/>
                <w:b/>
              </w:rPr>
              <w:lastRenderedPageBreak/>
              <w:t>характеристики</w:t>
            </w:r>
          </w:p>
        </w:tc>
        <w:tc>
          <w:tcPr>
            <w:tcW w:w="992" w:type="dxa"/>
            <w:tcBorders>
              <w:top w:val="single" w:sz="4" w:space="0" w:color="auto"/>
              <w:left w:val="single" w:sz="4" w:space="0" w:color="auto"/>
              <w:bottom w:val="single" w:sz="4" w:space="0" w:color="auto"/>
              <w:right w:val="single" w:sz="4" w:space="0" w:color="auto"/>
            </w:tcBorders>
            <w:hideMark/>
          </w:tcPr>
          <w:p w:rsidR="00C42859" w:rsidRPr="00507703" w:rsidRDefault="00C42859" w:rsidP="00CC44D3">
            <w:pPr>
              <w:pStyle w:val="ConsPlusNormal"/>
              <w:ind w:firstLine="0"/>
              <w:rPr>
                <w:rFonts w:ascii="Times New Roman" w:hAnsi="Times New Roman" w:cs="Times New Roman"/>
                <w:b/>
              </w:rPr>
            </w:pPr>
            <w:r w:rsidRPr="00507703">
              <w:rPr>
                <w:rFonts w:ascii="Times New Roman" w:hAnsi="Times New Roman" w:cs="Times New Roman"/>
                <w:b/>
              </w:rPr>
              <w:lastRenderedPageBreak/>
              <w:t>Единиц</w:t>
            </w:r>
            <w:r w:rsidRPr="00507703">
              <w:rPr>
                <w:rFonts w:ascii="Times New Roman" w:hAnsi="Times New Roman" w:cs="Times New Roman"/>
                <w:b/>
              </w:rPr>
              <w:lastRenderedPageBreak/>
              <w:t>а измерения характеристики</w:t>
            </w:r>
          </w:p>
        </w:tc>
        <w:tc>
          <w:tcPr>
            <w:tcW w:w="1277" w:type="dxa"/>
            <w:tcBorders>
              <w:top w:val="single" w:sz="4" w:space="0" w:color="auto"/>
              <w:left w:val="single" w:sz="4" w:space="0" w:color="auto"/>
              <w:bottom w:val="single" w:sz="4" w:space="0" w:color="auto"/>
              <w:right w:val="single" w:sz="4" w:space="0" w:color="auto"/>
            </w:tcBorders>
            <w:hideMark/>
          </w:tcPr>
          <w:p w:rsidR="00C42859" w:rsidRPr="00507703" w:rsidRDefault="00C42859" w:rsidP="00F1464F">
            <w:pPr>
              <w:pStyle w:val="ConsPlusNormal"/>
              <w:ind w:firstLine="0"/>
              <w:rPr>
                <w:rFonts w:ascii="Times New Roman" w:hAnsi="Times New Roman" w:cs="Times New Roman"/>
                <w:b/>
              </w:rPr>
            </w:pPr>
            <w:r w:rsidRPr="00507703">
              <w:rPr>
                <w:rFonts w:ascii="Times New Roman" w:hAnsi="Times New Roman" w:cs="Times New Roman"/>
                <w:b/>
              </w:rPr>
              <w:lastRenderedPageBreak/>
              <w:t>Инструкци</w:t>
            </w:r>
            <w:r w:rsidRPr="00507703">
              <w:rPr>
                <w:rFonts w:ascii="Times New Roman" w:hAnsi="Times New Roman" w:cs="Times New Roman"/>
                <w:b/>
              </w:rPr>
              <w:lastRenderedPageBreak/>
              <w:t xml:space="preserve">я </w:t>
            </w:r>
            <w:r w:rsidRPr="00507703">
              <w:rPr>
                <w:rFonts w:ascii="Times New Roman" w:hAnsi="Times New Roman" w:cs="Times New Roman"/>
                <w:b/>
              </w:rPr>
              <w:br/>
              <w:t xml:space="preserve">по </w:t>
            </w:r>
            <w:r w:rsidR="00F1464F">
              <w:rPr>
                <w:rFonts w:ascii="Times New Roman" w:hAnsi="Times New Roman" w:cs="Times New Roman"/>
                <w:b/>
              </w:rPr>
              <w:t>зап</w:t>
            </w:r>
            <w:r w:rsidRPr="00507703">
              <w:rPr>
                <w:rFonts w:ascii="Times New Roman" w:hAnsi="Times New Roman" w:cs="Times New Roman"/>
                <w:b/>
              </w:rPr>
              <w:t xml:space="preserve">олнению характеристики </w:t>
            </w:r>
            <w:r w:rsidRPr="00507703">
              <w:rPr>
                <w:rFonts w:ascii="Times New Roman" w:hAnsi="Times New Roman" w:cs="Times New Roman"/>
                <w:b/>
              </w:rPr>
              <w:br/>
              <w:t>в заявке*</w:t>
            </w:r>
          </w:p>
        </w:tc>
        <w:tc>
          <w:tcPr>
            <w:tcW w:w="1843" w:type="dxa"/>
            <w:tcBorders>
              <w:top w:val="single" w:sz="4" w:space="0" w:color="auto"/>
              <w:left w:val="single" w:sz="4" w:space="0" w:color="auto"/>
              <w:bottom w:val="single" w:sz="4" w:space="0" w:color="auto"/>
              <w:right w:val="single" w:sz="4" w:space="0" w:color="auto"/>
            </w:tcBorders>
          </w:tcPr>
          <w:p w:rsidR="00C42859" w:rsidRPr="00507703" w:rsidRDefault="00C42859" w:rsidP="00F1464F">
            <w:pPr>
              <w:pStyle w:val="ConsPlusNormal"/>
              <w:ind w:firstLine="0"/>
              <w:rPr>
                <w:rFonts w:ascii="Times New Roman" w:hAnsi="Times New Roman" w:cs="Times New Roman"/>
                <w:b/>
              </w:rPr>
            </w:pPr>
            <w:r w:rsidRPr="00507703">
              <w:rPr>
                <w:rFonts w:ascii="Times New Roman" w:hAnsi="Times New Roman" w:cs="Times New Roman"/>
                <w:b/>
              </w:rPr>
              <w:lastRenderedPageBreak/>
              <w:t xml:space="preserve">Обоснование </w:t>
            </w:r>
            <w:r w:rsidRPr="00507703">
              <w:rPr>
                <w:rFonts w:ascii="Times New Roman" w:hAnsi="Times New Roman" w:cs="Times New Roman"/>
                <w:b/>
              </w:rPr>
              <w:lastRenderedPageBreak/>
              <w:t>необходимости включения дополнительной информации, не содержащейся в КТРУ</w:t>
            </w:r>
          </w:p>
        </w:tc>
        <w:tc>
          <w:tcPr>
            <w:tcW w:w="850" w:type="dxa"/>
            <w:tcBorders>
              <w:top w:val="single" w:sz="4" w:space="0" w:color="auto"/>
              <w:left w:val="single" w:sz="4" w:space="0" w:color="auto"/>
              <w:bottom w:val="single" w:sz="4" w:space="0" w:color="auto"/>
              <w:right w:val="single" w:sz="4" w:space="0" w:color="auto"/>
            </w:tcBorders>
            <w:hideMark/>
          </w:tcPr>
          <w:p w:rsidR="00C42859" w:rsidRPr="00507703" w:rsidRDefault="00C42859" w:rsidP="00C42859">
            <w:pPr>
              <w:pStyle w:val="ConsPlusNormal"/>
              <w:jc w:val="center"/>
              <w:rPr>
                <w:rFonts w:ascii="Times New Roman" w:hAnsi="Times New Roman" w:cs="Times New Roman"/>
                <w:b/>
              </w:rPr>
            </w:pPr>
            <w:proofErr w:type="spellStart"/>
            <w:r w:rsidRPr="00507703">
              <w:rPr>
                <w:rFonts w:ascii="Times New Roman" w:hAnsi="Times New Roman" w:cs="Times New Roman"/>
                <w:b/>
              </w:rPr>
              <w:lastRenderedPageBreak/>
              <w:t>е</w:t>
            </w:r>
            <w:r w:rsidR="00F1464F">
              <w:rPr>
                <w:rFonts w:ascii="Times New Roman" w:hAnsi="Times New Roman" w:cs="Times New Roman"/>
                <w:b/>
              </w:rPr>
              <w:lastRenderedPageBreak/>
              <w:t>Е</w:t>
            </w:r>
            <w:r w:rsidRPr="00507703">
              <w:rPr>
                <w:rFonts w:ascii="Times New Roman" w:hAnsi="Times New Roman" w:cs="Times New Roman"/>
                <w:b/>
              </w:rPr>
              <w:t>диница</w:t>
            </w:r>
            <w:proofErr w:type="spellEnd"/>
            <w:r w:rsidRPr="00507703">
              <w:rPr>
                <w:rFonts w:ascii="Times New Roman" w:hAnsi="Times New Roman" w:cs="Times New Roman"/>
                <w:b/>
              </w:rPr>
              <w:t xml:space="preserve"> измерения</w:t>
            </w:r>
          </w:p>
        </w:tc>
        <w:tc>
          <w:tcPr>
            <w:tcW w:w="709" w:type="dxa"/>
            <w:tcBorders>
              <w:top w:val="single" w:sz="4" w:space="0" w:color="auto"/>
              <w:left w:val="single" w:sz="4" w:space="0" w:color="auto"/>
              <w:bottom w:val="single" w:sz="4" w:space="0" w:color="auto"/>
              <w:right w:val="single" w:sz="4" w:space="0" w:color="auto"/>
            </w:tcBorders>
          </w:tcPr>
          <w:p w:rsidR="00C42859" w:rsidRPr="00507703" w:rsidRDefault="00C42859" w:rsidP="00C42859">
            <w:pPr>
              <w:pStyle w:val="ConsPlusNormal"/>
              <w:jc w:val="center"/>
              <w:rPr>
                <w:rFonts w:ascii="Times New Roman" w:hAnsi="Times New Roman" w:cs="Times New Roman"/>
                <w:b/>
              </w:rPr>
            </w:pPr>
          </w:p>
          <w:p w:rsidR="00C42859" w:rsidRPr="00507703" w:rsidRDefault="00C42859" w:rsidP="00C42859">
            <w:pPr>
              <w:pStyle w:val="ConsPlusNormal"/>
              <w:jc w:val="center"/>
              <w:rPr>
                <w:rFonts w:ascii="Times New Roman" w:hAnsi="Times New Roman" w:cs="Times New Roman"/>
                <w:b/>
              </w:rPr>
            </w:pPr>
            <w:proofErr w:type="spellStart"/>
            <w:r>
              <w:rPr>
                <w:rFonts w:ascii="Times New Roman" w:hAnsi="Times New Roman" w:cs="Times New Roman"/>
                <w:b/>
              </w:rPr>
              <w:lastRenderedPageBreak/>
              <w:t>К</w:t>
            </w:r>
            <w:r w:rsidR="00F1464F">
              <w:rPr>
                <w:rFonts w:ascii="Times New Roman" w:hAnsi="Times New Roman" w:cs="Times New Roman"/>
                <w:b/>
              </w:rPr>
              <w:t>К</w:t>
            </w:r>
            <w:r>
              <w:rPr>
                <w:rFonts w:ascii="Times New Roman" w:hAnsi="Times New Roman" w:cs="Times New Roman"/>
                <w:b/>
              </w:rPr>
              <w:t>оличество</w:t>
            </w:r>
            <w:proofErr w:type="spellEnd"/>
          </w:p>
        </w:tc>
      </w:tr>
      <w:tr w:rsidR="00C42859" w:rsidRPr="00E7079E" w:rsidTr="00F1464F">
        <w:tc>
          <w:tcPr>
            <w:tcW w:w="1418" w:type="dxa"/>
            <w:vMerge w:val="restart"/>
            <w:tcBorders>
              <w:top w:val="single" w:sz="4" w:space="0" w:color="auto"/>
              <w:left w:val="single" w:sz="4" w:space="0" w:color="auto"/>
              <w:right w:val="single" w:sz="4" w:space="0" w:color="auto"/>
            </w:tcBorders>
          </w:tcPr>
          <w:p w:rsidR="00C42859" w:rsidRPr="00E7079E" w:rsidRDefault="00C42859" w:rsidP="00C42859">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lastRenderedPageBreak/>
              <w:t>Упаковка для стерилизации, одноразового использования</w:t>
            </w:r>
          </w:p>
          <w:p w:rsidR="00C42859" w:rsidRPr="00E7079E" w:rsidRDefault="00C42859" w:rsidP="00C42859">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Позиция 1</w:t>
            </w:r>
          </w:p>
        </w:tc>
        <w:tc>
          <w:tcPr>
            <w:tcW w:w="1560" w:type="dxa"/>
            <w:vMerge w:val="restart"/>
            <w:tcBorders>
              <w:top w:val="single" w:sz="4" w:space="0" w:color="auto"/>
              <w:left w:val="single" w:sz="4" w:space="0" w:color="auto"/>
              <w:right w:val="single" w:sz="4" w:space="0" w:color="auto"/>
            </w:tcBorders>
            <w:hideMark/>
          </w:tcPr>
          <w:p w:rsidR="00C42859" w:rsidRPr="00E7079E" w:rsidRDefault="00C42859" w:rsidP="00C42859">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ОКПД2</w:t>
            </w:r>
          </w:p>
          <w:p w:rsidR="00C42859" w:rsidRPr="00E7079E" w:rsidRDefault="00C42859" w:rsidP="00C42859">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32.50.50.190</w:t>
            </w:r>
          </w:p>
          <w:p w:rsidR="00C42859" w:rsidRPr="00E7079E" w:rsidRDefault="00C42859" w:rsidP="00C42859">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Изделия медицинские, в том числе хирургические, прочие, не включенные в другие группировки</w:t>
            </w:r>
          </w:p>
          <w:p w:rsidR="00C42859" w:rsidRPr="00E7079E" w:rsidRDefault="00C42859" w:rsidP="00C42859">
            <w:pPr>
              <w:pStyle w:val="ConsPlusNormal"/>
              <w:jc w:val="center"/>
              <w:rPr>
                <w:rFonts w:ascii="Times New Roman" w:hAnsi="Times New Roman" w:cs="Times New Roman"/>
                <w:sz w:val="18"/>
                <w:szCs w:val="18"/>
              </w:rPr>
            </w:pPr>
          </w:p>
          <w:p w:rsidR="00C42859" w:rsidRPr="00E7079E" w:rsidRDefault="00C42859" w:rsidP="00C42859">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КТРУ</w:t>
            </w:r>
          </w:p>
          <w:p w:rsidR="00C42859" w:rsidRPr="00E7079E" w:rsidRDefault="00C42859" w:rsidP="00C42859">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32.50.50.190-00000337</w:t>
            </w:r>
          </w:p>
          <w:p w:rsidR="00C42859" w:rsidRPr="00E7079E" w:rsidRDefault="00C42859" w:rsidP="00C42859">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Упаковка для стерилизации, одноразового использования</w:t>
            </w:r>
          </w:p>
          <w:p w:rsidR="00C42859" w:rsidRPr="00E7079E" w:rsidRDefault="00C42859" w:rsidP="00C42859">
            <w:pPr>
              <w:pStyle w:val="ConsPlusNormal"/>
              <w:jc w:val="center"/>
              <w:rPr>
                <w:rFonts w:ascii="Times New Roman" w:hAnsi="Times New Roman" w:cs="Times New Roman"/>
                <w:sz w:val="18"/>
                <w:szCs w:val="18"/>
              </w:rPr>
            </w:pPr>
          </w:p>
          <w:p w:rsidR="00C42859" w:rsidRPr="00E7079E" w:rsidRDefault="00C42859" w:rsidP="00C42859">
            <w:pPr>
              <w:pStyle w:val="ConsPlusNormal"/>
              <w:jc w:val="center"/>
              <w:rPr>
                <w:rFonts w:ascii="Times New Roman" w:hAnsi="Times New Roman" w:cs="Times New Roman"/>
                <w:sz w:val="18"/>
                <w:szCs w:val="18"/>
              </w:rPr>
            </w:pPr>
          </w:p>
          <w:p w:rsidR="00C42859" w:rsidRPr="00E7079E" w:rsidRDefault="00C42859" w:rsidP="00C42859">
            <w:pPr>
              <w:pStyle w:val="ConsPlusNormal"/>
              <w:jc w:val="center"/>
              <w:rPr>
                <w:rFonts w:ascii="Times New Roman" w:hAnsi="Times New Roman" w:cs="Times New Roman"/>
                <w:sz w:val="18"/>
                <w:szCs w:val="18"/>
              </w:rPr>
            </w:pPr>
          </w:p>
          <w:p w:rsidR="00C42859" w:rsidRPr="00E7079E" w:rsidRDefault="00C42859" w:rsidP="00C42859">
            <w:pPr>
              <w:pStyle w:val="ConsPlusNormal"/>
              <w:jc w:val="center"/>
              <w:rPr>
                <w:rFonts w:ascii="Times New Roman" w:hAnsi="Times New Roman" w:cs="Times New Roman"/>
                <w:sz w:val="18"/>
                <w:szCs w:val="18"/>
              </w:rPr>
            </w:pPr>
          </w:p>
          <w:p w:rsidR="00C42859" w:rsidRPr="00E7079E" w:rsidRDefault="00C42859" w:rsidP="00C42859">
            <w:pPr>
              <w:pStyle w:val="ConsPlusNormal"/>
              <w:jc w:val="center"/>
              <w:rPr>
                <w:rFonts w:ascii="Times New Roman" w:hAnsi="Times New Roman" w:cs="Times New Roman"/>
                <w:sz w:val="18"/>
                <w:szCs w:val="18"/>
              </w:rPr>
            </w:pPr>
          </w:p>
          <w:p w:rsidR="00C42859" w:rsidRPr="00E7079E" w:rsidRDefault="00C42859" w:rsidP="00C42859">
            <w:pPr>
              <w:pStyle w:val="ConsPlusNormal"/>
              <w:jc w:val="center"/>
              <w:rPr>
                <w:rFonts w:ascii="Times New Roman" w:hAnsi="Times New Roman" w:cs="Times New Roman"/>
                <w:sz w:val="18"/>
                <w:szCs w:val="18"/>
              </w:rPr>
            </w:pPr>
          </w:p>
          <w:p w:rsidR="00C42859" w:rsidRPr="00E7079E" w:rsidRDefault="00C42859" w:rsidP="00C42859">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 xml:space="preserve">Код вида медицинского </w:t>
            </w:r>
            <w:proofErr w:type="gramStart"/>
            <w:r w:rsidRPr="00E7079E">
              <w:rPr>
                <w:rFonts w:ascii="Times New Roman" w:hAnsi="Times New Roman" w:cs="Times New Roman"/>
                <w:sz w:val="18"/>
                <w:szCs w:val="18"/>
              </w:rPr>
              <w:t>изделия  в</w:t>
            </w:r>
            <w:proofErr w:type="gramEnd"/>
            <w:r w:rsidRPr="00E7079E">
              <w:rPr>
                <w:rFonts w:ascii="Times New Roman" w:hAnsi="Times New Roman" w:cs="Times New Roman"/>
                <w:sz w:val="18"/>
                <w:szCs w:val="18"/>
              </w:rPr>
              <w:t xml:space="preserve"> соответствии с номенклатурной</w:t>
            </w:r>
          </w:p>
          <w:p w:rsidR="00C42859" w:rsidRPr="00E7079E" w:rsidRDefault="00C42859" w:rsidP="00C42859">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Классификацией медицинских изделий, утверждаемой</w:t>
            </w:r>
          </w:p>
          <w:p w:rsidR="00C42859" w:rsidRPr="00E7079E" w:rsidRDefault="00C42859" w:rsidP="00C42859">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МЗ РФ</w:t>
            </w:r>
            <w:r>
              <w:rPr>
                <w:rFonts w:ascii="Times New Roman" w:hAnsi="Times New Roman" w:cs="Times New Roman"/>
                <w:sz w:val="18"/>
                <w:szCs w:val="18"/>
              </w:rPr>
              <w:t xml:space="preserve"> </w:t>
            </w:r>
            <w:r w:rsidRPr="00E7079E">
              <w:rPr>
                <w:rFonts w:ascii="Times New Roman" w:hAnsi="Times New Roman" w:cs="Times New Roman"/>
                <w:sz w:val="18"/>
                <w:szCs w:val="18"/>
              </w:rPr>
              <w:t xml:space="preserve">185910: </w:t>
            </w:r>
          </w:p>
          <w:p w:rsidR="00C42859" w:rsidRPr="00E7079E" w:rsidRDefault="00C42859" w:rsidP="00C42859">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Упаковка для стерилизации, одноразового использования</w:t>
            </w: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Форма выпуска</w:t>
            </w:r>
          </w:p>
        </w:tc>
        <w:tc>
          <w:tcPr>
            <w:tcW w:w="1133"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r w:rsidRPr="00E7079E">
              <w:rPr>
                <w:sz w:val="18"/>
                <w:szCs w:val="18"/>
              </w:rPr>
              <w:t>Прямоугольный конверт с двумя склеенными боковыми и нижним швами.</w:t>
            </w:r>
          </w:p>
          <w:p w:rsidR="00C42859" w:rsidRPr="00E7079E" w:rsidRDefault="00C42859" w:rsidP="00C42859">
            <w:pPr>
              <w:pStyle w:val="ConsPlusNormal"/>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pStyle w:val="ConsPlusNormal"/>
              <w:jc w:val="center"/>
              <w:rPr>
                <w:rFonts w:ascii="Times New Roman" w:hAnsi="Times New Roman" w:cs="Times New Roman"/>
                <w:sz w:val="18"/>
                <w:szCs w:val="18"/>
              </w:rPr>
            </w:pPr>
            <w:r w:rsidRPr="00E7079E">
              <w:rPr>
                <w:rFonts w:ascii="Times New Roman" w:hAnsi="Times New Roman" w:cs="Times New Roman"/>
                <w:sz w:val="18"/>
                <w:szCs w:val="18"/>
              </w:rPr>
              <w:t>Х</w:t>
            </w:r>
          </w:p>
        </w:tc>
        <w:tc>
          <w:tcPr>
            <w:tcW w:w="1277" w:type="dxa"/>
            <w:tcBorders>
              <w:top w:val="single" w:sz="4" w:space="0" w:color="auto"/>
              <w:left w:val="single" w:sz="4" w:space="0" w:color="auto"/>
              <w:bottom w:val="single" w:sz="4" w:space="0" w:color="auto"/>
              <w:right w:val="single" w:sz="4" w:space="0" w:color="auto"/>
            </w:tcBorders>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Значение характеристики не может изменяться участником закупки</w:t>
            </w:r>
          </w:p>
          <w:p w:rsidR="00C42859" w:rsidRPr="00E7079E" w:rsidRDefault="00C42859" w:rsidP="00C42859">
            <w:pPr>
              <w:pStyle w:val="ConsPlusNormal"/>
              <w:jc w:val="both"/>
              <w:rPr>
                <w:rFonts w:ascii="Times New Roman" w:hAnsi="Times New Roman" w:cs="Times New Roman"/>
                <w:sz w:val="18"/>
                <w:szCs w:val="18"/>
              </w:rPr>
            </w:pPr>
          </w:p>
        </w:tc>
        <w:tc>
          <w:tcPr>
            <w:tcW w:w="1843" w:type="dxa"/>
            <w:vMerge w:val="restart"/>
            <w:tcBorders>
              <w:top w:val="single" w:sz="4" w:space="0" w:color="auto"/>
              <w:left w:val="single" w:sz="4" w:space="0" w:color="auto"/>
              <w:right w:val="single" w:sz="4" w:space="0" w:color="auto"/>
            </w:tcBorders>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В разделе «Описание товара», «Дополнительная информация» сведения отсутствуют, указание дополнительных характеристик не запрещено.</w:t>
            </w:r>
          </w:p>
          <w:p w:rsidR="00C42859" w:rsidRPr="00E7079E" w:rsidRDefault="00C42859" w:rsidP="00E451E7">
            <w:pPr>
              <w:widowControl w:val="0"/>
              <w:autoSpaceDE w:val="0"/>
              <w:autoSpaceDN w:val="0"/>
              <w:rPr>
                <w:sz w:val="18"/>
                <w:szCs w:val="18"/>
              </w:rPr>
            </w:pPr>
            <w:r w:rsidRPr="00E7079E">
              <w:rPr>
                <w:sz w:val="18"/>
                <w:szCs w:val="18"/>
              </w:rPr>
              <w:t xml:space="preserve">Дополнительная информация включена в соответствии с необходимостью стерилизации на имеющемся оборудовании медицинских изделий, применяемых в педиатрической практике в детском санатории, с учётом габаритов стерилизуемых медицинских изделий. </w:t>
            </w:r>
          </w:p>
          <w:p w:rsidR="00C42859" w:rsidRPr="00E7079E" w:rsidRDefault="00C42859" w:rsidP="00E451E7">
            <w:pPr>
              <w:widowControl w:val="0"/>
              <w:autoSpaceDE w:val="0"/>
              <w:autoSpaceDN w:val="0"/>
              <w:rPr>
                <w:sz w:val="18"/>
                <w:szCs w:val="18"/>
              </w:rPr>
            </w:pPr>
            <w:r w:rsidRPr="00E7079E">
              <w:rPr>
                <w:sz w:val="18"/>
                <w:szCs w:val="18"/>
              </w:rPr>
              <w:t>Упаковка для стерилизации должна иметь соответствующие размеры, чтобы стерилизуемое изделие размещалось свободно и занимало</w:t>
            </w:r>
          </w:p>
          <w:p w:rsidR="00C42859" w:rsidRPr="00E7079E" w:rsidRDefault="00E451E7" w:rsidP="00E451E7">
            <w:pPr>
              <w:widowControl w:val="0"/>
              <w:autoSpaceDE w:val="0"/>
              <w:autoSpaceDN w:val="0"/>
              <w:rPr>
                <w:sz w:val="18"/>
                <w:szCs w:val="18"/>
              </w:rPr>
            </w:pPr>
            <w:r>
              <w:rPr>
                <w:sz w:val="18"/>
                <w:szCs w:val="18"/>
              </w:rPr>
              <w:t>примерно 3/4 объем а</w:t>
            </w:r>
            <w:r w:rsidR="00C42859" w:rsidRPr="00E7079E">
              <w:rPr>
                <w:sz w:val="18"/>
                <w:szCs w:val="18"/>
              </w:rPr>
              <w:t xml:space="preserve">и длины, что необходимо для предотвращения повреждения упаковки для </w:t>
            </w:r>
            <w:proofErr w:type="gramStart"/>
            <w:r w:rsidR="00C42859" w:rsidRPr="00E7079E">
              <w:rPr>
                <w:sz w:val="18"/>
                <w:szCs w:val="18"/>
              </w:rPr>
              <w:t>стерилизации  при</w:t>
            </w:r>
            <w:proofErr w:type="gramEnd"/>
          </w:p>
          <w:p w:rsidR="00C42859" w:rsidRPr="00E7079E" w:rsidRDefault="00C42859" w:rsidP="00E451E7">
            <w:pPr>
              <w:widowControl w:val="0"/>
              <w:autoSpaceDE w:val="0"/>
              <w:autoSpaceDN w:val="0"/>
              <w:rPr>
                <w:sz w:val="18"/>
                <w:szCs w:val="18"/>
              </w:rPr>
            </w:pPr>
            <w:r w:rsidRPr="00E7079E">
              <w:rPr>
                <w:sz w:val="18"/>
                <w:szCs w:val="18"/>
              </w:rPr>
              <w:t>упаковывании изделия, удобства заклеивания и компенсации расширения упаковки во время стадии</w:t>
            </w:r>
          </w:p>
          <w:p w:rsidR="00C42859" w:rsidRPr="00E7079E" w:rsidRDefault="00C42859" w:rsidP="00E451E7">
            <w:pPr>
              <w:widowControl w:val="0"/>
              <w:autoSpaceDE w:val="0"/>
              <w:autoSpaceDN w:val="0"/>
              <w:rPr>
                <w:sz w:val="18"/>
                <w:szCs w:val="18"/>
              </w:rPr>
            </w:pPr>
            <w:proofErr w:type="spellStart"/>
            <w:r w:rsidRPr="00E7079E">
              <w:rPr>
                <w:sz w:val="18"/>
                <w:szCs w:val="18"/>
              </w:rPr>
              <w:t>вакуумирования</w:t>
            </w:r>
            <w:proofErr w:type="spellEnd"/>
            <w:r w:rsidRPr="00E7079E">
              <w:rPr>
                <w:sz w:val="18"/>
                <w:szCs w:val="18"/>
              </w:rPr>
              <w:t xml:space="preserve"> (при паровой стерилизации).</w:t>
            </w:r>
          </w:p>
          <w:p w:rsidR="00C42859" w:rsidRPr="00E7079E" w:rsidRDefault="00C42859" w:rsidP="00C42859">
            <w:pPr>
              <w:pStyle w:val="ConsPlusNormal"/>
              <w:jc w:val="center"/>
              <w:rPr>
                <w:rFonts w:ascii="Times New Roman" w:hAnsi="Times New Roman" w:cs="Times New Roman"/>
                <w:sz w:val="18"/>
                <w:szCs w:val="18"/>
              </w:rPr>
            </w:pPr>
          </w:p>
        </w:tc>
        <w:tc>
          <w:tcPr>
            <w:tcW w:w="850" w:type="dxa"/>
            <w:vMerge w:val="restart"/>
            <w:tcBorders>
              <w:top w:val="single" w:sz="4" w:space="0" w:color="auto"/>
              <w:left w:val="single" w:sz="4" w:space="0" w:color="auto"/>
              <w:bottom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roofErr w:type="spellStart"/>
            <w:r w:rsidRPr="00E7079E">
              <w:rPr>
                <w:rFonts w:ascii="Times New Roman" w:hAnsi="Times New Roman" w:cs="Times New Roman"/>
                <w:sz w:val="18"/>
                <w:szCs w:val="18"/>
              </w:rPr>
              <w:t>ш</w:t>
            </w:r>
            <w:r w:rsidR="00CC44D3">
              <w:rPr>
                <w:rFonts w:ascii="Times New Roman" w:hAnsi="Times New Roman" w:cs="Times New Roman"/>
                <w:sz w:val="18"/>
                <w:szCs w:val="18"/>
              </w:rPr>
              <w:t>ш</w:t>
            </w:r>
            <w:r w:rsidRPr="00E7079E">
              <w:rPr>
                <w:rFonts w:ascii="Times New Roman" w:hAnsi="Times New Roman" w:cs="Times New Roman"/>
                <w:sz w:val="18"/>
                <w:szCs w:val="18"/>
              </w:rPr>
              <w:t>тука</w:t>
            </w:r>
            <w:proofErr w:type="spellEnd"/>
          </w:p>
        </w:tc>
        <w:tc>
          <w:tcPr>
            <w:tcW w:w="709" w:type="dxa"/>
            <w:vMerge w:val="restart"/>
            <w:tcBorders>
              <w:top w:val="single" w:sz="4" w:space="0" w:color="auto"/>
              <w:left w:val="single" w:sz="4" w:space="0" w:color="auto"/>
              <w:bottom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r w:rsidRPr="00E7079E">
              <w:rPr>
                <w:rFonts w:ascii="Times New Roman" w:hAnsi="Times New Roman" w:cs="Times New Roman"/>
                <w:sz w:val="18"/>
                <w:szCs w:val="18"/>
              </w:rPr>
              <w:t>3500</w:t>
            </w:r>
          </w:p>
        </w:tc>
      </w:tr>
      <w:tr w:rsidR="00C42859" w:rsidRPr="00E7079E" w:rsidTr="00F1464F">
        <w:tc>
          <w:tcPr>
            <w:tcW w:w="1418" w:type="dxa"/>
            <w:vMerge/>
            <w:tcBorders>
              <w:left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1560" w:type="dxa"/>
            <w:vMerge/>
            <w:tcBorders>
              <w:left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Размер, длина</w:t>
            </w:r>
          </w:p>
        </w:tc>
        <w:tc>
          <w:tcPr>
            <w:tcW w:w="1133"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r w:rsidRPr="00E7079E">
              <w:rPr>
                <w:sz w:val="18"/>
                <w:szCs w:val="18"/>
              </w:rPr>
              <w:t>Длина ≥ 150 и ≤ 160 миллиметр</w:t>
            </w:r>
          </w:p>
          <w:p w:rsidR="00C42859" w:rsidRPr="00E7079E" w:rsidRDefault="00C42859" w:rsidP="00C42859">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миллиметр</w:t>
            </w:r>
          </w:p>
        </w:tc>
        <w:tc>
          <w:tcPr>
            <w:tcW w:w="1277" w:type="dxa"/>
            <w:tcBorders>
              <w:top w:val="single" w:sz="4" w:space="0" w:color="auto"/>
              <w:left w:val="single" w:sz="4" w:space="0" w:color="auto"/>
              <w:bottom w:val="single" w:sz="4" w:space="0" w:color="auto"/>
              <w:right w:val="single" w:sz="4" w:space="0" w:color="auto"/>
            </w:tcBorders>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Участник закупки указывает в заявке конкретное значение характеристики</w:t>
            </w:r>
          </w:p>
          <w:p w:rsidR="00C42859" w:rsidRPr="00E7079E" w:rsidRDefault="00C42859" w:rsidP="00C42859">
            <w:pPr>
              <w:pStyle w:val="ConsPlusNormal"/>
              <w:rPr>
                <w:rFonts w:ascii="Times New Roman" w:hAnsi="Times New Roman" w:cs="Times New Roman"/>
                <w:sz w:val="18"/>
                <w:szCs w:val="18"/>
              </w:rPr>
            </w:pPr>
          </w:p>
        </w:tc>
        <w:tc>
          <w:tcPr>
            <w:tcW w:w="1843" w:type="dxa"/>
            <w:vMerge/>
            <w:tcBorders>
              <w:left w:val="single" w:sz="4" w:space="0" w:color="auto"/>
              <w:right w:val="single" w:sz="4" w:space="0" w:color="auto"/>
            </w:tcBorders>
          </w:tcPr>
          <w:p w:rsidR="00C42859" w:rsidRPr="00E7079E" w:rsidRDefault="00C42859" w:rsidP="00C42859">
            <w:pPr>
              <w:rPr>
                <w:sz w:val="18"/>
                <w:szCs w:val="18"/>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r>
      <w:tr w:rsidR="00C42859" w:rsidRPr="00E7079E" w:rsidTr="00F1464F">
        <w:tc>
          <w:tcPr>
            <w:tcW w:w="1418" w:type="dxa"/>
            <w:vMerge/>
            <w:tcBorders>
              <w:left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1560" w:type="dxa"/>
            <w:vMerge/>
            <w:tcBorders>
              <w:left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Размер, ширина</w:t>
            </w:r>
          </w:p>
        </w:tc>
        <w:tc>
          <w:tcPr>
            <w:tcW w:w="1133"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r w:rsidRPr="00E7079E">
              <w:rPr>
                <w:sz w:val="18"/>
                <w:szCs w:val="18"/>
              </w:rPr>
              <w:t>Ширина ≥ 80  и ≤ 90 миллиметр</w:t>
            </w: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pStyle w:val="ConsPlusNormal"/>
              <w:jc w:val="center"/>
              <w:rPr>
                <w:rFonts w:ascii="Times New Roman" w:hAnsi="Times New Roman" w:cs="Times New Roman"/>
                <w:sz w:val="18"/>
                <w:szCs w:val="18"/>
              </w:rPr>
            </w:pPr>
            <w:r w:rsidRPr="00E7079E">
              <w:rPr>
                <w:rFonts w:ascii="Times New Roman" w:hAnsi="Times New Roman" w:cs="Times New Roman"/>
                <w:sz w:val="18"/>
                <w:szCs w:val="18"/>
              </w:rPr>
              <w:t>миллиметр</w:t>
            </w:r>
          </w:p>
        </w:tc>
        <w:tc>
          <w:tcPr>
            <w:tcW w:w="1277" w:type="dxa"/>
            <w:tcBorders>
              <w:top w:val="single" w:sz="4" w:space="0" w:color="auto"/>
              <w:left w:val="single" w:sz="4" w:space="0" w:color="auto"/>
              <w:bottom w:val="single" w:sz="4" w:space="0" w:color="auto"/>
              <w:right w:val="single" w:sz="4" w:space="0" w:color="auto"/>
            </w:tcBorders>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Участник закупки указывает в заявке конкретное значение характеристики</w:t>
            </w:r>
          </w:p>
          <w:p w:rsidR="00C42859" w:rsidRPr="00E7079E" w:rsidRDefault="00C42859" w:rsidP="00C42859">
            <w:pPr>
              <w:pStyle w:val="ConsPlusNormal"/>
              <w:rPr>
                <w:rFonts w:ascii="Times New Roman" w:hAnsi="Times New Roman" w:cs="Times New Roman"/>
                <w:sz w:val="18"/>
                <w:szCs w:val="18"/>
              </w:rPr>
            </w:pPr>
          </w:p>
        </w:tc>
        <w:tc>
          <w:tcPr>
            <w:tcW w:w="1843" w:type="dxa"/>
            <w:vMerge/>
            <w:tcBorders>
              <w:left w:val="single" w:sz="4" w:space="0" w:color="auto"/>
              <w:right w:val="single" w:sz="4" w:space="0" w:color="auto"/>
            </w:tcBorders>
          </w:tcPr>
          <w:p w:rsidR="00C42859" w:rsidRPr="00E7079E" w:rsidRDefault="00C42859" w:rsidP="00C42859">
            <w:pPr>
              <w:rPr>
                <w:sz w:val="18"/>
                <w:szCs w:val="18"/>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r>
      <w:tr w:rsidR="00C42859" w:rsidRPr="00E7079E" w:rsidTr="00F1464F">
        <w:tc>
          <w:tcPr>
            <w:tcW w:w="1418" w:type="dxa"/>
            <w:vMerge/>
            <w:tcBorders>
              <w:left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1560" w:type="dxa"/>
            <w:vMerge/>
            <w:tcBorders>
              <w:left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Материал изготовления</w:t>
            </w:r>
          </w:p>
        </w:tc>
        <w:tc>
          <w:tcPr>
            <w:tcW w:w="1133"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r w:rsidRPr="00E7079E">
              <w:rPr>
                <w:sz w:val="18"/>
                <w:szCs w:val="18"/>
              </w:rPr>
              <w:t>бумага</w:t>
            </w: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pStyle w:val="ConsPlusNormal"/>
              <w:jc w:val="center"/>
              <w:rPr>
                <w:rFonts w:ascii="Times New Roman" w:hAnsi="Times New Roman" w:cs="Times New Roman"/>
                <w:sz w:val="18"/>
                <w:szCs w:val="18"/>
              </w:rPr>
            </w:pPr>
            <w:r w:rsidRPr="00E7079E">
              <w:rPr>
                <w:rFonts w:ascii="Times New Roman" w:hAnsi="Times New Roman" w:cs="Times New Roman"/>
                <w:sz w:val="18"/>
                <w:szCs w:val="18"/>
              </w:rPr>
              <w:t>Х</w:t>
            </w:r>
          </w:p>
        </w:tc>
        <w:tc>
          <w:tcPr>
            <w:tcW w:w="1277" w:type="dxa"/>
            <w:tcBorders>
              <w:top w:val="single" w:sz="4" w:space="0" w:color="auto"/>
              <w:left w:val="single" w:sz="4" w:space="0" w:color="auto"/>
              <w:bottom w:val="single" w:sz="4" w:space="0" w:color="auto"/>
              <w:right w:val="single" w:sz="4" w:space="0" w:color="auto"/>
            </w:tcBorders>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Значение характеристики не может изменяться участником закупки</w:t>
            </w:r>
          </w:p>
          <w:p w:rsidR="00C42859" w:rsidRPr="00E7079E" w:rsidRDefault="00C42859" w:rsidP="00C42859">
            <w:pPr>
              <w:pStyle w:val="ConsPlusNormal"/>
              <w:rPr>
                <w:rFonts w:ascii="Times New Roman" w:hAnsi="Times New Roman" w:cs="Times New Roman"/>
                <w:sz w:val="18"/>
                <w:szCs w:val="18"/>
              </w:rPr>
            </w:pPr>
          </w:p>
        </w:tc>
        <w:tc>
          <w:tcPr>
            <w:tcW w:w="1843" w:type="dxa"/>
            <w:vMerge/>
            <w:tcBorders>
              <w:left w:val="single" w:sz="4" w:space="0" w:color="auto"/>
              <w:right w:val="single" w:sz="4" w:space="0" w:color="auto"/>
            </w:tcBorders>
          </w:tcPr>
          <w:p w:rsidR="00C42859" w:rsidRPr="00E7079E" w:rsidRDefault="00C42859" w:rsidP="00C42859">
            <w:pPr>
              <w:rPr>
                <w:sz w:val="18"/>
                <w:szCs w:val="18"/>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r>
      <w:tr w:rsidR="00C42859" w:rsidRPr="00E7079E" w:rsidTr="00F1464F">
        <w:tc>
          <w:tcPr>
            <w:tcW w:w="1418" w:type="dxa"/>
            <w:vMerge/>
            <w:tcBorders>
              <w:left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1560" w:type="dxa"/>
            <w:vMerge/>
            <w:tcBorders>
              <w:left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 xml:space="preserve">Цвет </w:t>
            </w:r>
          </w:p>
        </w:tc>
        <w:tc>
          <w:tcPr>
            <w:tcW w:w="1133"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r w:rsidRPr="00E7079E">
              <w:rPr>
                <w:sz w:val="18"/>
                <w:szCs w:val="18"/>
              </w:rPr>
              <w:t>белый</w:t>
            </w: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pStyle w:val="ConsPlusNormal"/>
              <w:jc w:val="center"/>
              <w:rPr>
                <w:rFonts w:ascii="Times New Roman" w:hAnsi="Times New Roman" w:cs="Times New Roman"/>
                <w:sz w:val="18"/>
                <w:szCs w:val="18"/>
              </w:rPr>
            </w:pPr>
            <w:r w:rsidRPr="00E7079E">
              <w:rPr>
                <w:rFonts w:ascii="Times New Roman" w:hAnsi="Times New Roman" w:cs="Times New Roman"/>
                <w:sz w:val="18"/>
                <w:szCs w:val="18"/>
              </w:rPr>
              <w:t>Х</w:t>
            </w:r>
          </w:p>
        </w:tc>
        <w:tc>
          <w:tcPr>
            <w:tcW w:w="1277" w:type="dxa"/>
            <w:tcBorders>
              <w:top w:val="single" w:sz="4" w:space="0" w:color="auto"/>
              <w:left w:val="single" w:sz="4" w:space="0" w:color="auto"/>
              <w:bottom w:val="single" w:sz="4" w:space="0" w:color="auto"/>
              <w:right w:val="single" w:sz="4" w:space="0" w:color="auto"/>
            </w:tcBorders>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Значение характеристики не может изменяться участником закупки</w:t>
            </w:r>
          </w:p>
          <w:p w:rsidR="00C42859" w:rsidRPr="00E7079E" w:rsidRDefault="00C42859" w:rsidP="00C42859">
            <w:pPr>
              <w:pStyle w:val="ConsPlusNormal"/>
              <w:rPr>
                <w:rFonts w:ascii="Times New Roman" w:hAnsi="Times New Roman" w:cs="Times New Roman"/>
                <w:sz w:val="18"/>
                <w:szCs w:val="18"/>
              </w:rPr>
            </w:pPr>
          </w:p>
        </w:tc>
        <w:tc>
          <w:tcPr>
            <w:tcW w:w="1843" w:type="dxa"/>
            <w:vMerge/>
            <w:tcBorders>
              <w:left w:val="single" w:sz="4" w:space="0" w:color="auto"/>
              <w:right w:val="single" w:sz="4" w:space="0" w:color="auto"/>
            </w:tcBorders>
          </w:tcPr>
          <w:p w:rsidR="00C42859" w:rsidRPr="00E7079E" w:rsidRDefault="00C42859" w:rsidP="00C42859">
            <w:pPr>
              <w:rPr>
                <w:sz w:val="18"/>
                <w:szCs w:val="18"/>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r>
      <w:tr w:rsidR="00C42859" w:rsidRPr="00E7079E" w:rsidTr="00F1464F">
        <w:tc>
          <w:tcPr>
            <w:tcW w:w="1418" w:type="dxa"/>
            <w:vMerge/>
            <w:tcBorders>
              <w:left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1560" w:type="dxa"/>
            <w:vMerge/>
            <w:tcBorders>
              <w:left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Способ запечатывания</w:t>
            </w:r>
          </w:p>
        </w:tc>
        <w:tc>
          <w:tcPr>
            <w:tcW w:w="1133"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r w:rsidRPr="00E7079E">
              <w:rPr>
                <w:sz w:val="18"/>
                <w:szCs w:val="18"/>
              </w:rPr>
              <w:t xml:space="preserve">На выступающей части обратной </w:t>
            </w:r>
            <w:proofErr w:type="gramStart"/>
            <w:r w:rsidRPr="00E7079E">
              <w:rPr>
                <w:sz w:val="18"/>
                <w:szCs w:val="18"/>
              </w:rPr>
              <w:t>стороны  упаковки</w:t>
            </w:r>
            <w:proofErr w:type="gramEnd"/>
            <w:r w:rsidRPr="00E7079E">
              <w:rPr>
                <w:sz w:val="18"/>
                <w:szCs w:val="18"/>
              </w:rPr>
              <w:t xml:space="preserve"> для стерилизации  (клапане) нанесён липкий слой, защищённый </w:t>
            </w:r>
            <w:proofErr w:type="spellStart"/>
            <w:r w:rsidRPr="00E7079E">
              <w:rPr>
                <w:sz w:val="18"/>
                <w:szCs w:val="18"/>
              </w:rPr>
              <w:t>антиадгезивным</w:t>
            </w:r>
            <w:proofErr w:type="spellEnd"/>
            <w:r w:rsidRPr="00E7079E">
              <w:rPr>
                <w:sz w:val="18"/>
                <w:szCs w:val="18"/>
              </w:rPr>
              <w:t xml:space="preserve"> материалом, упаковочный материал для стерилизации </w:t>
            </w:r>
            <w:r w:rsidRPr="00E7079E">
              <w:rPr>
                <w:sz w:val="18"/>
                <w:szCs w:val="18"/>
              </w:rPr>
              <w:lastRenderedPageBreak/>
              <w:t xml:space="preserve">запечатывают с </w:t>
            </w:r>
          </w:p>
          <w:p w:rsidR="00C42859" w:rsidRPr="00E7079E" w:rsidRDefault="00C42859" w:rsidP="00C42859">
            <w:pPr>
              <w:rPr>
                <w:sz w:val="18"/>
                <w:szCs w:val="18"/>
              </w:rPr>
            </w:pPr>
            <w:r w:rsidRPr="00E7079E">
              <w:rPr>
                <w:sz w:val="18"/>
                <w:szCs w:val="18"/>
              </w:rPr>
              <w:t>помощью адгезивной самоклеящейся полоски без применения специального запечатывающего устройства.</w:t>
            </w: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pStyle w:val="ConsPlusNormal"/>
              <w:jc w:val="center"/>
              <w:rPr>
                <w:rFonts w:ascii="Times New Roman" w:hAnsi="Times New Roman" w:cs="Times New Roman"/>
                <w:sz w:val="18"/>
                <w:szCs w:val="18"/>
              </w:rPr>
            </w:pPr>
            <w:r w:rsidRPr="00E7079E">
              <w:rPr>
                <w:rFonts w:ascii="Times New Roman" w:hAnsi="Times New Roman" w:cs="Times New Roman"/>
                <w:sz w:val="18"/>
                <w:szCs w:val="18"/>
              </w:rPr>
              <w:lastRenderedPageBreak/>
              <w:t>Х</w:t>
            </w:r>
          </w:p>
        </w:tc>
        <w:tc>
          <w:tcPr>
            <w:tcW w:w="1277" w:type="dxa"/>
            <w:tcBorders>
              <w:top w:val="single" w:sz="4" w:space="0" w:color="auto"/>
              <w:left w:val="single" w:sz="4" w:space="0" w:color="auto"/>
              <w:bottom w:val="single" w:sz="4" w:space="0" w:color="auto"/>
              <w:right w:val="single" w:sz="4" w:space="0" w:color="auto"/>
            </w:tcBorders>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Значение характеристики не может изменяться участником закупки</w:t>
            </w:r>
          </w:p>
          <w:p w:rsidR="00C42859" w:rsidRPr="00E7079E" w:rsidRDefault="00C42859" w:rsidP="00C42859">
            <w:pPr>
              <w:pStyle w:val="ConsPlusNormal"/>
              <w:jc w:val="both"/>
              <w:rPr>
                <w:rFonts w:ascii="Times New Roman" w:hAnsi="Times New Roman" w:cs="Times New Roman"/>
                <w:sz w:val="18"/>
                <w:szCs w:val="18"/>
              </w:rPr>
            </w:pPr>
          </w:p>
        </w:tc>
        <w:tc>
          <w:tcPr>
            <w:tcW w:w="1843" w:type="dxa"/>
            <w:vMerge/>
            <w:tcBorders>
              <w:left w:val="single" w:sz="4" w:space="0" w:color="auto"/>
              <w:right w:val="single" w:sz="4" w:space="0" w:color="auto"/>
            </w:tcBorders>
          </w:tcPr>
          <w:p w:rsidR="00C42859" w:rsidRPr="00E7079E" w:rsidRDefault="00C42859" w:rsidP="00C42859">
            <w:pPr>
              <w:rPr>
                <w:sz w:val="18"/>
                <w:szCs w:val="18"/>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r>
      <w:tr w:rsidR="00C42859" w:rsidRPr="00E7079E" w:rsidTr="00F1464F">
        <w:tc>
          <w:tcPr>
            <w:tcW w:w="1418" w:type="dxa"/>
            <w:vMerge/>
            <w:tcBorders>
              <w:left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1560" w:type="dxa"/>
            <w:vMerge/>
            <w:tcBorders>
              <w:left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Количество  форм выпуска в потребительской упаковке</w:t>
            </w:r>
          </w:p>
        </w:tc>
        <w:tc>
          <w:tcPr>
            <w:tcW w:w="1133"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pStyle w:val="ConsPlusNormal"/>
              <w:rPr>
                <w:rFonts w:ascii="Times New Roman" w:hAnsi="Times New Roman" w:cs="Times New Roman"/>
                <w:sz w:val="18"/>
                <w:szCs w:val="18"/>
              </w:rPr>
            </w:pPr>
            <w:r w:rsidRPr="00E7079E">
              <w:rPr>
                <w:rFonts w:ascii="Times New Roman" w:hAnsi="Times New Roman" w:cs="Times New Roman"/>
                <w:sz w:val="18"/>
                <w:szCs w:val="18"/>
              </w:rPr>
              <w:t>≥ 1  и ≤ 101</w:t>
            </w: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штука</w:t>
            </w:r>
          </w:p>
        </w:tc>
        <w:tc>
          <w:tcPr>
            <w:tcW w:w="1277" w:type="dxa"/>
            <w:tcBorders>
              <w:top w:val="single" w:sz="4" w:space="0" w:color="auto"/>
              <w:left w:val="single" w:sz="4" w:space="0" w:color="auto"/>
              <w:bottom w:val="single" w:sz="4" w:space="0" w:color="auto"/>
              <w:right w:val="single" w:sz="4" w:space="0" w:color="auto"/>
            </w:tcBorders>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Участник закупки указывает в заявке конкретное значение характеристики</w:t>
            </w:r>
          </w:p>
          <w:p w:rsidR="00C42859" w:rsidRPr="00E7079E" w:rsidRDefault="00C42859" w:rsidP="00C42859">
            <w:pPr>
              <w:pStyle w:val="ConsPlusNormal"/>
              <w:rPr>
                <w:rFonts w:ascii="Times New Roman" w:hAnsi="Times New Roman" w:cs="Times New Roman"/>
                <w:sz w:val="18"/>
                <w:szCs w:val="18"/>
              </w:rPr>
            </w:pPr>
          </w:p>
        </w:tc>
        <w:tc>
          <w:tcPr>
            <w:tcW w:w="1843" w:type="dxa"/>
            <w:vMerge/>
            <w:tcBorders>
              <w:left w:val="single" w:sz="4" w:space="0" w:color="auto"/>
              <w:right w:val="single" w:sz="4" w:space="0" w:color="auto"/>
            </w:tcBorders>
          </w:tcPr>
          <w:p w:rsidR="00C42859" w:rsidRPr="00E7079E" w:rsidRDefault="00C42859" w:rsidP="00C42859">
            <w:pPr>
              <w:rPr>
                <w:sz w:val="18"/>
                <w:szCs w:val="18"/>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r>
      <w:tr w:rsidR="00C42859" w:rsidRPr="00E7079E" w:rsidTr="00F1464F">
        <w:tc>
          <w:tcPr>
            <w:tcW w:w="1418" w:type="dxa"/>
            <w:vMerge/>
            <w:tcBorders>
              <w:left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1560" w:type="dxa"/>
            <w:vMerge/>
            <w:tcBorders>
              <w:left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Способ отличия упаковки, подвергшейся стерилизации от упаковок, не подвергавшихся стерилизации</w:t>
            </w:r>
          </w:p>
        </w:tc>
        <w:tc>
          <w:tcPr>
            <w:tcW w:w="1133"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 xml:space="preserve">На внешней стороне упаковки для стерилизации нанесён </w:t>
            </w:r>
            <w:proofErr w:type="gramStart"/>
            <w:r w:rsidRPr="00E7079E">
              <w:rPr>
                <w:rFonts w:ascii="Times New Roman" w:hAnsi="Times New Roman" w:cs="Times New Roman"/>
                <w:sz w:val="18"/>
                <w:szCs w:val="18"/>
              </w:rPr>
              <w:t>индикатор  не</w:t>
            </w:r>
            <w:proofErr w:type="gramEnd"/>
            <w:r w:rsidRPr="00E7079E">
              <w:rPr>
                <w:rFonts w:ascii="Times New Roman" w:hAnsi="Times New Roman" w:cs="Times New Roman"/>
                <w:sz w:val="18"/>
                <w:szCs w:val="18"/>
              </w:rPr>
              <w:t xml:space="preserve"> менее 1 класса по ГОСТ ISO 11140-1-2011, позволяющий отличить простерилизованные изделия от нестерилизованных согласно прилагаемой инструкции по применению медицинского изделия. </w:t>
            </w:r>
            <w:r w:rsidRPr="00E7079E">
              <w:rPr>
                <w:rFonts w:ascii="Times New Roman" w:eastAsiaTheme="minorEastAsia" w:hAnsi="Times New Roman" w:cs="Times New Roman"/>
                <w:color w:val="00000A"/>
                <w:sz w:val="18"/>
                <w:szCs w:val="18"/>
              </w:rPr>
              <w:t xml:space="preserve"> </w:t>
            </w:r>
            <w:r w:rsidRPr="00E7079E">
              <w:rPr>
                <w:rFonts w:ascii="Times New Roman" w:hAnsi="Times New Roman" w:cs="Times New Roman"/>
                <w:sz w:val="18"/>
                <w:szCs w:val="18"/>
              </w:rPr>
              <w:t>При стерилизационной обработке происходит визуально различимое изменение цвета химического индикатора на лицевой или обратной стороне упаковки для стерилизац</w:t>
            </w:r>
            <w:r w:rsidRPr="00E7079E">
              <w:rPr>
                <w:rFonts w:ascii="Times New Roman" w:hAnsi="Times New Roman" w:cs="Times New Roman"/>
                <w:sz w:val="18"/>
                <w:szCs w:val="18"/>
              </w:rPr>
              <w:lastRenderedPageBreak/>
              <w:t>ии согласно прилагаемой инструкции по применению медицинского изделия.</w:t>
            </w: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pStyle w:val="ConsPlusNormal"/>
              <w:jc w:val="center"/>
              <w:rPr>
                <w:rFonts w:ascii="Times New Roman" w:hAnsi="Times New Roman" w:cs="Times New Roman"/>
                <w:sz w:val="18"/>
                <w:szCs w:val="18"/>
              </w:rPr>
            </w:pPr>
            <w:r w:rsidRPr="00E7079E">
              <w:rPr>
                <w:rFonts w:ascii="Times New Roman" w:hAnsi="Times New Roman" w:cs="Times New Roman"/>
                <w:sz w:val="18"/>
                <w:szCs w:val="18"/>
              </w:rPr>
              <w:lastRenderedPageBreak/>
              <w:t>Х</w:t>
            </w:r>
          </w:p>
        </w:tc>
        <w:tc>
          <w:tcPr>
            <w:tcW w:w="1277" w:type="dxa"/>
            <w:tcBorders>
              <w:top w:val="single" w:sz="4" w:space="0" w:color="auto"/>
              <w:left w:val="single" w:sz="4" w:space="0" w:color="auto"/>
              <w:bottom w:val="single" w:sz="4" w:space="0" w:color="auto"/>
              <w:right w:val="single" w:sz="4" w:space="0" w:color="auto"/>
            </w:tcBorders>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Значение характеристики не может изменяться участником закупки</w:t>
            </w:r>
          </w:p>
          <w:p w:rsidR="00C42859" w:rsidRPr="00E7079E" w:rsidRDefault="00C42859" w:rsidP="00C42859">
            <w:pPr>
              <w:pStyle w:val="ConsPlusNormal"/>
              <w:rPr>
                <w:rFonts w:ascii="Times New Roman" w:hAnsi="Times New Roman" w:cs="Times New Roman"/>
                <w:sz w:val="18"/>
                <w:szCs w:val="18"/>
              </w:rPr>
            </w:pPr>
          </w:p>
        </w:tc>
        <w:tc>
          <w:tcPr>
            <w:tcW w:w="1843" w:type="dxa"/>
            <w:vMerge/>
            <w:tcBorders>
              <w:left w:val="single" w:sz="4" w:space="0" w:color="auto"/>
              <w:right w:val="single" w:sz="4" w:space="0" w:color="auto"/>
            </w:tcBorders>
          </w:tcPr>
          <w:p w:rsidR="00C42859" w:rsidRPr="00E7079E" w:rsidRDefault="00C42859" w:rsidP="00C42859">
            <w:pPr>
              <w:rPr>
                <w:sz w:val="18"/>
                <w:szCs w:val="18"/>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r>
      <w:tr w:rsidR="00C42859" w:rsidRPr="00E7079E" w:rsidTr="00F1464F">
        <w:tc>
          <w:tcPr>
            <w:tcW w:w="1418" w:type="dxa"/>
            <w:vMerge/>
            <w:tcBorders>
              <w:left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1560" w:type="dxa"/>
            <w:vMerge/>
            <w:tcBorders>
              <w:left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Тип применения</w:t>
            </w:r>
          </w:p>
        </w:tc>
        <w:tc>
          <w:tcPr>
            <w:tcW w:w="1133"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Одноразовый. Предназначены для однократного применения.</w:t>
            </w:r>
          </w:p>
          <w:p w:rsidR="00C42859" w:rsidRPr="00E7079E" w:rsidRDefault="00C42859" w:rsidP="00C42859">
            <w:pPr>
              <w:pStyle w:val="ConsPlusNormal"/>
              <w:rPr>
                <w:rFonts w:ascii="Times New Roman" w:hAnsi="Times New Roman" w:cs="Times New Roman"/>
                <w:sz w:val="18"/>
                <w:szCs w:val="18"/>
              </w:rPr>
            </w:pPr>
            <w:r w:rsidRPr="00E7079E">
              <w:rPr>
                <w:rFonts w:ascii="Times New Roman" w:hAnsi="Times New Roman" w:cs="Times New Roman"/>
                <w:sz w:val="18"/>
                <w:szCs w:val="18"/>
              </w:rPr>
              <w:t>Изделие, подлежащее утилизации после использования.</w:t>
            </w: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pStyle w:val="ConsPlusNormal"/>
              <w:jc w:val="center"/>
              <w:rPr>
                <w:rFonts w:ascii="Times New Roman" w:hAnsi="Times New Roman" w:cs="Times New Roman"/>
                <w:sz w:val="18"/>
                <w:szCs w:val="18"/>
              </w:rPr>
            </w:pPr>
            <w:r w:rsidRPr="00E7079E">
              <w:rPr>
                <w:rFonts w:ascii="Times New Roman" w:hAnsi="Times New Roman" w:cs="Times New Roman"/>
                <w:sz w:val="18"/>
                <w:szCs w:val="18"/>
              </w:rPr>
              <w:t>Х</w:t>
            </w:r>
          </w:p>
        </w:tc>
        <w:tc>
          <w:tcPr>
            <w:tcW w:w="1277" w:type="dxa"/>
            <w:tcBorders>
              <w:top w:val="single" w:sz="4" w:space="0" w:color="auto"/>
              <w:left w:val="single" w:sz="4" w:space="0" w:color="auto"/>
              <w:bottom w:val="single" w:sz="4" w:space="0" w:color="auto"/>
              <w:right w:val="single" w:sz="4" w:space="0" w:color="auto"/>
            </w:tcBorders>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Значение характеристики не может изменяться участником закупки</w:t>
            </w:r>
          </w:p>
          <w:p w:rsidR="00C42859" w:rsidRPr="00E7079E" w:rsidRDefault="00C42859" w:rsidP="00C42859">
            <w:pPr>
              <w:pStyle w:val="ConsPlusNormal"/>
              <w:jc w:val="both"/>
              <w:rPr>
                <w:rFonts w:ascii="Times New Roman" w:hAnsi="Times New Roman" w:cs="Times New Roman"/>
                <w:sz w:val="18"/>
                <w:szCs w:val="18"/>
              </w:rPr>
            </w:pPr>
          </w:p>
        </w:tc>
        <w:tc>
          <w:tcPr>
            <w:tcW w:w="1843" w:type="dxa"/>
            <w:vMerge/>
            <w:tcBorders>
              <w:left w:val="single" w:sz="4" w:space="0" w:color="auto"/>
              <w:right w:val="single" w:sz="4" w:space="0" w:color="auto"/>
            </w:tcBorders>
          </w:tcPr>
          <w:p w:rsidR="00C42859" w:rsidRPr="00E7079E" w:rsidRDefault="00C42859" w:rsidP="00C42859">
            <w:pPr>
              <w:rPr>
                <w:sz w:val="18"/>
                <w:szCs w:val="18"/>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r>
      <w:tr w:rsidR="00C42859" w:rsidRPr="00E7079E" w:rsidTr="00F1464F">
        <w:tc>
          <w:tcPr>
            <w:tcW w:w="1418" w:type="dxa"/>
            <w:vMerge/>
            <w:tcBorders>
              <w:left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1560" w:type="dxa"/>
            <w:vMerge/>
            <w:tcBorders>
              <w:left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Необходимость дополнительного оборудования для работы с медицинским изделием</w:t>
            </w:r>
          </w:p>
        </w:tc>
        <w:tc>
          <w:tcPr>
            <w:tcW w:w="1133"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C44D3">
            <w:pPr>
              <w:pStyle w:val="ConsPlusNormal"/>
              <w:ind w:firstLine="0"/>
              <w:jc w:val="both"/>
              <w:rPr>
                <w:rFonts w:ascii="Times New Roman" w:hAnsi="Times New Roman" w:cs="Times New Roman"/>
                <w:sz w:val="18"/>
                <w:szCs w:val="18"/>
              </w:rPr>
            </w:pPr>
            <w:r w:rsidRPr="00E7079E">
              <w:rPr>
                <w:rFonts w:ascii="Times New Roman" w:hAnsi="Times New Roman" w:cs="Times New Roman"/>
                <w:sz w:val="18"/>
                <w:szCs w:val="18"/>
              </w:rPr>
              <w:t>Не требуют дополнительного оборудования для герметичного запаивания согласно прилагаемой инструкции по применению медицинского изделия.</w:t>
            </w: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pStyle w:val="ConsPlusNormal"/>
              <w:jc w:val="center"/>
              <w:rPr>
                <w:rFonts w:ascii="Times New Roman" w:hAnsi="Times New Roman" w:cs="Times New Roman"/>
                <w:sz w:val="18"/>
                <w:szCs w:val="18"/>
              </w:rPr>
            </w:pPr>
            <w:r w:rsidRPr="00E7079E">
              <w:rPr>
                <w:rFonts w:ascii="Times New Roman" w:hAnsi="Times New Roman" w:cs="Times New Roman"/>
                <w:sz w:val="18"/>
                <w:szCs w:val="18"/>
              </w:rPr>
              <w:t>Х</w:t>
            </w:r>
          </w:p>
        </w:tc>
        <w:tc>
          <w:tcPr>
            <w:tcW w:w="1277" w:type="dxa"/>
            <w:tcBorders>
              <w:top w:val="single" w:sz="4" w:space="0" w:color="auto"/>
              <w:left w:val="single" w:sz="4" w:space="0" w:color="auto"/>
              <w:bottom w:val="single" w:sz="4" w:space="0" w:color="auto"/>
              <w:right w:val="single" w:sz="4" w:space="0" w:color="auto"/>
            </w:tcBorders>
          </w:tcPr>
          <w:p w:rsidR="00C42859" w:rsidRPr="00E7079E" w:rsidRDefault="00C42859" w:rsidP="00CC44D3">
            <w:pPr>
              <w:pStyle w:val="ConsPlusNormal"/>
              <w:ind w:firstLine="0"/>
              <w:jc w:val="both"/>
              <w:rPr>
                <w:rFonts w:ascii="Times New Roman" w:hAnsi="Times New Roman" w:cs="Times New Roman"/>
                <w:sz w:val="18"/>
                <w:szCs w:val="18"/>
              </w:rPr>
            </w:pPr>
            <w:r w:rsidRPr="00E7079E">
              <w:rPr>
                <w:rFonts w:ascii="Times New Roman" w:hAnsi="Times New Roman" w:cs="Times New Roman"/>
                <w:sz w:val="18"/>
                <w:szCs w:val="18"/>
              </w:rPr>
              <w:t>Значение характеристики не может изменяться участником закупки</w:t>
            </w:r>
          </w:p>
          <w:p w:rsidR="00C42859" w:rsidRPr="00E7079E" w:rsidRDefault="00C42859" w:rsidP="00C42859">
            <w:pPr>
              <w:pStyle w:val="ConsPlusNormal"/>
              <w:jc w:val="both"/>
              <w:rPr>
                <w:rFonts w:ascii="Times New Roman" w:hAnsi="Times New Roman" w:cs="Times New Roman"/>
                <w:sz w:val="18"/>
                <w:szCs w:val="18"/>
              </w:rPr>
            </w:pPr>
          </w:p>
        </w:tc>
        <w:tc>
          <w:tcPr>
            <w:tcW w:w="1843" w:type="dxa"/>
            <w:vMerge/>
            <w:tcBorders>
              <w:left w:val="single" w:sz="4" w:space="0" w:color="auto"/>
              <w:right w:val="single" w:sz="4" w:space="0" w:color="auto"/>
            </w:tcBorders>
          </w:tcPr>
          <w:p w:rsidR="00C42859" w:rsidRPr="00E7079E" w:rsidRDefault="00C42859" w:rsidP="00C42859">
            <w:pPr>
              <w:rPr>
                <w:sz w:val="18"/>
                <w:szCs w:val="18"/>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r>
      <w:tr w:rsidR="00C42859" w:rsidRPr="00E7079E" w:rsidTr="00F1464F">
        <w:tc>
          <w:tcPr>
            <w:tcW w:w="1418" w:type="dxa"/>
            <w:vMerge/>
            <w:tcBorders>
              <w:left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1560" w:type="dxa"/>
            <w:vMerge/>
            <w:tcBorders>
              <w:left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Виды стерилизации, применяемой для упакованных медицинских изделий</w:t>
            </w:r>
          </w:p>
        </w:tc>
        <w:tc>
          <w:tcPr>
            <w:tcW w:w="1133"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C44D3">
            <w:pPr>
              <w:pStyle w:val="ConsPlusNormal"/>
              <w:ind w:firstLine="0"/>
              <w:jc w:val="both"/>
              <w:rPr>
                <w:rFonts w:ascii="Times New Roman" w:hAnsi="Times New Roman" w:cs="Times New Roman"/>
                <w:sz w:val="18"/>
                <w:szCs w:val="18"/>
              </w:rPr>
            </w:pPr>
            <w:r w:rsidRPr="00E7079E">
              <w:rPr>
                <w:rFonts w:ascii="Times New Roman" w:hAnsi="Times New Roman" w:cs="Times New Roman"/>
                <w:sz w:val="18"/>
                <w:szCs w:val="18"/>
              </w:rPr>
              <w:t>Паровая, воздушная</w:t>
            </w: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pStyle w:val="ConsPlusNormal"/>
              <w:jc w:val="center"/>
              <w:rPr>
                <w:rFonts w:ascii="Times New Roman" w:hAnsi="Times New Roman" w:cs="Times New Roman"/>
                <w:sz w:val="18"/>
                <w:szCs w:val="18"/>
              </w:rPr>
            </w:pPr>
            <w:r w:rsidRPr="00E7079E">
              <w:rPr>
                <w:rFonts w:ascii="Times New Roman" w:hAnsi="Times New Roman" w:cs="Times New Roman"/>
                <w:sz w:val="18"/>
                <w:szCs w:val="18"/>
              </w:rPr>
              <w:t>Х</w:t>
            </w:r>
          </w:p>
        </w:tc>
        <w:tc>
          <w:tcPr>
            <w:tcW w:w="1277" w:type="dxa"/>
            <w:tcBorders>
              <w:top w:val="single" w:sz="4" w:space="0" w:color="auto"/>
              <w:left w:val="single" w:sz="4" w:space="0" w:color="auto"/>
              <w:bottom w:val="single" w:sz="4" w:space="0" w:color="auto"/>
              <w:right w:val="single" w:sz="4" w:space="0" w:color="auto"/>
            </w:tcBorders>
          </w:tcPr>
          <w:p w:rsidR="00C42859" w:rsidRPr="00E7079E" w:rsidRDefault="00CC44D3" w:rsidP="00CC44D3">
            <w:pPr>
              <w:pStyle w:val="ConsPlusNormal"/>
              <w:ind w:firstLine="0"/>
              <w:jc w:val="both"/>
              <w:rPr>
                <w:rFonts w:ascii="Times New Roman" w:hAnsi="Times New Roman" w:cs="Times New Roman"/>
                <w:sz w:val="18"/>
                <w:szCs w:val="18"/>
              </w:rPr>
            </w:pPr>
            <w:r>
              <w:rPr>
                <w:rFonts w:ascii="Times New Roman" w:hAnsi="Times New Roman" w:cs="Times New Roman"/>
                <w:sz w:val="18"/>
                <w:szCs w:val="18"/>
              </w:rPr>
              <w:t xml:space="preserve">Значение </w:t>
            </w:r>
            <w:r w:rsidR="00C42859" w:rsidRPr="00E7079E">
              <w:rPr>
                <w:rFonts w:ascii="Times New Roman" w:hAnsi="Times New Roman" w:cs="Times New Roman"/>
                <w:sz w:val="18"/>
                <w:szCs w:val="18"/>
              </w:rPr>
              <w:t>характеристики не может изменяться участником закупки</w:t>
            </w:r>
          </w:p>
          <w:p w:rsidR="00C42859" w:rsidRPr="00E7079E" w:rsidRDefault="00C42859" w:rsidP="00C42859">
            <w:pPr>
              <w:pStyle w:val="ConsPlusNormal"/>
              <w:jc w:val="both"/>
              <w:rPr>
                <w:rFonts w:ascii="Times New Roman" w:hAnsi="Times New Roman" w:cs="Times New Roman"/>
                <w:sz w:val="18"/>
                <w:szCs w:val="18"/>
              </w:rPr>
            </w:pPr>
          </w:p>
        </w:tc>
        <w:tc>
          <w:tcPr>
            <w:tcW w:w="1843" w:type="dxa"/>
            <w:vMerge/>
            <w:tcBorders>
              <w:left w:val="single" w:sz="4" w:space="0" w:color="auto"/>
              <w:right w:val="single" w:sz="4" w:space="0" w:color="auto"/>
            </w:tcBorders>
          </w:tcPr>
          <w:p w:rsidR="00C42859" w:rsidRPr="00E7079E" w:rsidRDefault="00C42859" w:rsidP="00C42859">
            <w:pPr>
              <w:rPr>
                <w:sz w:val="18"/>
                <w:szCs w:val="18"/>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r>
      <w:tr w:rsidR="00C42859" w:rsidRPr="00E7079E" w:rsidTr="00F1464F">
        <w:tc>
          <w:tcPr>
            <w:tcW w:w="1418" w:type="dxa"/>
            <w:vMerge/>
            <w:tcBorders>
              <w:left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1560" w:type="dxa"/>
            <w:vMerge/>
            <w:tcBorders>
              <w:left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Срок сохранения стерильности</w:t>
            </w:r>
          </w:p>
        </w:tc>
        <w:tc>
          <w:tcPr>
            <w:tcW w:w="1133"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pStyle w:val="ConsPlusNormal"/>
              <w:jc w:val="both"/>
              <w:rPr>
                <w:rFonts w:ascii="Times New Roman" w:hAnsi="Times New Roman" w:cs="Times New Roman"/>
                <w:sz w:val="18"/>
                <w:szCs w:val="18"/>
              </w:rPr>
            </w:pPr>
            <w:r w:rsidRPr="00E7079E">
              <w:rPr>
                <w:rFonts w:ascii="Times New Roman" w:hAnsi="Times New Roman" w:cs="Times New Roman"/>
                <w:sz w:val="18"/>
                <w:szCs w:val="18"/>
              </w:rPr>
              <w:t>36</w:t>
            </w: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месяц</w:t>
            </w:r>
          </w:p>
        </w:tc>
        <w:tc>
          <w:tcPr>
            <w:tcW w:w="1277" w:type="dxa"/>
            <w:tcBorders>
              <w:top w:val="single" w:sz="4" w:space="0" w:color="auto"/>
              <w:left w:val="single" w:sz="4" w:space="0" w:color="auto"/>
              <w:bottom w:val="single" w:sz="4" w:space="0" w:color="auto"/>
              <w:right w:val="single" w:sz="4" w:space="0" w:color="auto"/>
            </w:tcBorders>
          </w:tcPr>
          <w:p w:rsidR="00C42859" w:rsidRPr="00E7079E" w:rsidRDefault="00C42859" w:rsidP="00CC44D3">
            <w:pPr>
              <w:pStyle w:val="ConsPlusNormal"/>
              <w:ind w:firstLine="0"/>
              <w:jc w:val="both"/>
              <w:rPr>
                <w:rFonts w:ascii="Times New Roman" w:hAnsi="Times New Roman" w:cs="Times New Roman"/>
                <w:sz w:val="18"/>
                <w:szCs w:val="18"/>
              </w:rPr>
            </w:pPr>
            <w:r w:rsidRPr="00E7079E">
              <w:rPr>
                <w:rFonts w:ascii="Times New Roman" w:hAnsi="Times New Roman" w:cs="Times New Roman"/>
                <w:sz w:val="18"/>
                <w:szCs w:val="18"/>
              </w:rPr>
              <w:t>Участник закупки указывает в заявке конкретное значение характеристики</w:t>
            </w:r>
          </w:p>
        </w:tc>
        <w:tc>
          <w:tcPr>
            <w:tcW w:w="1843" w:type="dxa"/>
            <w:vMerge/>
            <w:tcBorders>
              <w:left w:val="single" w:sz="4" w:space="0" w:color="auto"/>
              <w:right w:val="single" w:sz="4" w:space="0" w:color="auto"/>
            </w:tcBorders>
          </w:tcPr>
          <w:p w:rsidR="00C42859" w:rsidRPr="00E7079E" w:rsidRDefault="00C42859" w:rsidP="00C42859">
            <w:pPr>
              <w:rPr>
                <w:sz w:val="18"/>
                <w:szCs w:val="18"/>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r>
      <w:tr w:rsidR="00C42859" w:rsidRPr="00E7079E" w:rsidTr="00F1464F">
        <w:tc>
          <w:tcPr>
            <w:tcW w:w="1418" w:type="dxa"/>
            <w:vMerge/>
            <w:tcBorders>
              <w:left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1560" w:type="dxa"/>
            <w:vMerge/>
            <w:tcBorders>
              <w:left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Возрастные ограничения</w:t>
            </w:r>
          </w:p>
        </w:tc>
        <w:tc>
          <w:tcPr>
            <w:tcW w:w="1133"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C44D3">
            <w:pPr>
              <w:pStyle w:val="ConsPlusNormal"/>
              <w:ind w:firstLine="0"/>
              <w:jc w:val="both"/>
              <w:rPr>
                <w:rFonts w:ascii="Times New Roman" w:hAnsi="Times New Roman" w:cs="Times New Roman"/>
                <w:sz w:val="18"/>
                <w:szCs w:val="18"/>
              </w:rPr>
            </w:pPr>
            <w:r w:rsidRPr="00E7079E">
              <w:rPr>
                <w:rFonts w:ascii="Times New Roman" w:hAnsi="Times New Roman" w:cs="Times New Roman"/>
                <w:sz w:val="18"/>
                <w:szCs w:val="18"/>
              </w:rPr>
              <w:t xml:space="preserve">Медицинское изделие не имеет противопоказаний  к применению для упаковывания для стерилизации </w:t>
            </w:r>
            <w:r w:rsidRPr="00E7079E">
              <w:rPr>
                <w:rFonts w:ascii="Times New Roman" w:hAnsi="Times New Roman" w:cs="Times New Roman"/>
                <w:sz w:val="18"/>
                <w:szCs w:val="18"/>
              </w:rPr>
              <w:lastRenderedPageBreak/>
              <w:t>медицинских изделий, предназначенных для использования у   детей в возрасте до 18 лет в соответствии с  прилагаемой  инструкцией по применению.</w:t>
            </w: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pStyle w:val="ConsPlusNormal"/>
              <w:jc w:val="center"/>
              <w:rPr>
                <w:rFonts w:ascii="Times New Roman" w:hAnsi="Times New Roman" w:cs="Times New Roman"/>
                <w:sz w:val="18"/>
                <w:szCs w:val="18"/>
              </w:rPr>
            </w:pPr>
            <w:r w:rsidRPr="00E7079E">
              <w:rPr>
                <w:rFonts w:ascii="Times New Roman" w:hAnsi="Times New Roman" w:cs="Times New Roman"/>
                <w:sz w:val="18"/>
                <w:szCs w:val="18"/>
              </w:rPr>
              <w:lastRenderedPageBreak/>
              <w:t>Х</w:t>
            </w:r>
          </w:p>
        </w:tc>
        <w:tc>
          <w:tcPr>
            <w:tcW w:w="1277" w:type="dxa"/>
            <w:tcBorders>
              <w:top w:val="single" w:sz="4" w:space="0" w:color="auto"/>
              <w:left w:val="single" w:sz="4" w:space="0" w:color="auto"/>
              <w:bottom w:val="single" w:sz="4" w:space="0" w:color="auto"/>
              <w:right w:val="single" w:sz="4" w:space="0" w:color="auto"/>
            </w:tcBorders>
          </w:tcPr>
          <w:p w:rsidR="00C42859" w:rsidRPr="00E7079E" w:rsidRDefault="00C42859" w:rsidP="00CC44D3">
            <w:pPr>
              <w:pStyle w:val="ConsPlusNormal"/>
              <w:ind w:firstLine="0"/>
              <w:jc w:val="both"/>
              <w:rPr>
                <w:rFonts w:ascii="Times New Roman" w:hAnsi="Times New Roman" w:cs="Times New Roman"/>
                <w:sz w:val="18"/>
                <w:szCs w:val="18"/>
              </w:rPr>
            </w:pPr>
            <w:r w:rsidRPr="00E7079E">
              <w:rPr>
                <w:rFonts w:ascii="Times New Roman" w:hAnsi="Times New Roman" w:cs="Times New Roman"/>
                <w:sz w:val="18"/>
                <w:szCs w:val="18"/>
              </w:rPr>
              <w:t>Значение характеристики не может изменяться участником закупки</w:t>
            </w:r>
          </w:p>
          <w:p w:rsidR="00C42859" w:rsidRPr="00E7079E" w:rsidRDefault="00C42859" w:rsidP="00C42859">
            <w:pPr>
              <w:pStyle w:val="ConsPlusNormal"/>
              <w:jc w:val="both"/>
              <w:rPr>
                <w:rFonts w:ascii="Times New Roman" w:hAnsi="Times New Roman" w:cs="Times New Roman"/>
                <w:sz w:val="18"/>
                <w:szCs w:val="18"/>
              </w:rPr>
            </w:pPr>
          </w:p>
        </w:tc>
        <w:tc>
          <w:tcPr>
            <w:tcW w:w="1843" w:type="dxa"/>
            <w:vMerge/>
            <w:tcBorders>
              <w:left w:val="single" w:sz="4" w:space="0" w:color="auto"/>
              <w:right w:val="single" w:sz="4" w:space="0" w:color="auto"/>
            </w:tcBorders>
          </w:tcPr>
          <w:p w:rsidR="00C42859" w:rsidRPr="00E7079E" w:rsidRDefault="00C42859" w:rsidP="00C42859">
            <w:pPr>
              <w:rPr>
                <w:sz w:val="18"/>
                <w:szCs w:val="18"/>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r>
      <w:tr w:rsidR="00C42859" w:rsidRPr="00E7079E" w:rsidTr="00F1464F">
        <w:tc>
          <w:tcPr>
            <w:tcW w:w="1418" w:type="dxa"/>
            <w:vMerge/>
            <w:tcBorders>
              <w:left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1560" w:type="dxa"/>
            <w:vMerge/>
            <w:tcBorders>
              <w:left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Назначение, применение</w:t>
            </w:r>
          </w:p>
        </w:tc>
        <w:tc>
          <w:tcPr>
            <w:tcW w:w="1133"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 xml:space="preserve">Упаковка (обёртка) для медицинских изделий, подлежащих стерилизации. Материал упаковочный для стерилизации: пакеты бумажные самоклеящиеся.  Конструкция изделия позволяет стерилизовать обёрнутое медицинское изделие и сохранять его стерильность до вскрытия или в течение установленного срока хранения. </w:t>
            </w:r>
          </w:p>
          <w:p w:rsidR="00C42859" w:rsidRPr="00E7079E" w:rsidRDefault="00C42859" w:rsidP="00C42859">
            <w:pPr>
              <w:pStyle w:val="ConsPlusNormal"/>
              <w:rPr>
                <w:rFonts w:ascii="Times New Roman" w:hAnsi="Times New Roman" w:cs="Times New Roman"/>
                <w:sz w:val="18"/>
                <w:szCs w:val="18"/>
              </w:rPr>
            </w:pPr>
            <w:r w:rsidRPr="00E7079E">
              <w:rPr>
                <w:rFonts w:ascii="Times New Roman" w:hAnsi="Times New Roman" w:cs="Times New Roman"/>
                <w:sz w:val="18"/>
                <w:szCs w:val="18"/>
              </w:rPr>
              <w:t>Предназначены для упаковывания медицинских изделий, подлежащих стерилизации, с целью сохранения их стерильности после стерилизации при хранении и транспортировании до использования по назначени</w:t>
            </w:r>
            <w:r w:rsidRPr="00E7079E">
              <w:rPr>
                <w:rFonts w:ascii="Times New Roman" w:hAnsi="Times New Roman" w:cs="Times New Roman"/>
                <w:sz w:val="18"/>
                <w:szCs w:val="18"/>
              </w:rPr>
              <w:lastRenderedPageBreak/>
              <w:t>ю.</w:t>
            </w: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pStyle w:val="ConsPlusNormal"/>
              <w:jc w:val="center"/>
              <w:rPr>
                <w:rFonts w:ascii="Times New Roman" w:hAnsi="Times New Roman" w:cs="Times New Roman"/>
                <w:sz w:val="18"/>
                <w:szCs w:val="18"/>
              </w:rPr>
            </w:pPr>
            <w:r w:rsidRPr="00E7079E">
              <w:rPr>
                <w:rFonts w:ascii="Times New Roman" w:hAnsi="Times New Roman" w:cs="Times New Roman"/>
                <w:sz w:val="18"/>
                <w:szCs w:val="18"/>
              </w:rPr>
              <w:lastRenderedPageBreak/>
              <w:t>Х</w:t>
            </w:r>
          </w:p>
        </w:tc>
        <w:tc>
          <w:tcPr>
            <w:tcW w:w="1277" w:type="dxa"/>
            <w:tcBorders>
              <w:top w:val="single" w:sz="4" w:space="0" w:color="auto"/>
              <w:left w:val="single" w:sz="4" w:space="0" w:color="auto"/>
              <w:bottom w:val="single" w:sz="4" w:space="0" w:color="auto"/>
              <w:right w:val="single" w:sz="4" w:space="0" w:color="auto"/>
            </w:tcBorders>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Значение характеристики не может изменяться участником закупки</w:t>
            </w:r>
          </w:p>
          <w:p w:rsidR="00C42859" w:rsidRPr="00E7079E" w:rsidRDefault="00C42859" w:rsidP="00C42859">
            <w:pPr>
              <w:pStyle w:val="ConsPlusNormal"/>
              <w:rPr>
                <w:rFonts w:ascii="Times New Roman" w:hAnsi="Times New Roman" w:cs="Times New Roman"/>
                <w:sz w:val="18"/>
                <w:szCs w:val="18"/>
              </w:rPr>
            </w:pPr>
          </w:p>
        </w:tc>
        <w:tc>
          <w:tcPr>
            <w:tcW w:w="1843" w:type="dxa"/>
            <w:vMerge/>
            <w:tcBorders>
              <w:left w:val="single" w:sz="4" w:space="0" w:color="auto"/>
              <w:right w:val="single" w:sz="4" w:space="0" w:color="auto"/>
            </w:tcBorders>
          </w:tcPr>
          <w:p w:rsidR="00C42859" w:rsidRPr="00E7079E" w:rsidRDefault="00C42859" w:rsidP="00C42859">
            <w:pPr>
              <w:rPr>
                <w:sz w:val="18"/>
                <w:szCs w:val="18"/>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r>
      <w:tr w:rsidR="00C42859" w:rsidRPr="00E7079E" w:rsidTr="00F1464F">
        <w:trPr>
          <w:trHeight w:val="902"/>
        </w:trPr>
        <w:tc>
          <w:tcPr>
            <w:tcW w:w="1418" w:type="dxa"/>
            <w:vMerge/>
            <w:tcBorders>
              <w:left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1560" w:type="dxa"/>
            <w:vMerge/>
            <w:tcBorders>
              <w:left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Оценка соответствия</w:t>
            </w:r>
          </w:p>
        </w:tc>
        <w:tc>
          <w:tcPr>
            <w:tcW w:w="1133"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Медицинское изделие. Зарегистрировано в установленном порядке, имеет действующее регистрационное удостоверение.</w:t>
            </w: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pStyle w:val="ConsPlusNormal"/>
              <w:jc w:val="center"/>
              <w:rPr>
                <w:rFonts w:ascii="Times New Roman" w:hAnsi="Times New Roman" w:cs="Times New Roman"/>
                <w:sz w:val="18"/>
                <w:szCs w:val="18"/>
              </w:rPr>
            </w:pPr>
            <w:r w:rsidRPr="00E7079E">
              <w:rPr>
                <w:rFonts w:ascii="Times New Roman" w:hAnsi="Times New Roman" w:cs="Times New Roman"/>
                <w:sz w:val="18"/>
                <w:szCs w:val="18"/>
              </w:rPr>
              <w:t>Х</w:t>
            </w:r>
          </w:p>
        </w:tc>
        <w:tc>
          <w:tcPr>
            <w:tcW w:w="1277" w:type="dxa"/>
            <w:tcBorders>
              <w:top w:val="single" w:sz="4" w:space="0" w:color="auto"/>
              <w:left w:val="single" w:sz="4" w:space="0" w:color="auto"/>
              <w:bottom w:val="single" w:sz="4" w:space="0" w:color="auto"/>
              <w:right w:val="single" w:sz="4" w:space="0" w:color="auto"/>
            </w:tcBorders>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Значение характеристики не может изменяться участником закупки</w:t>
            </w:r>
          </w:p>
          <w:p w:rsidR="00C42859" w:rsidRPr="00E7079E" w:rsidRDefault="00C42859" w:rsidP="00C42859">
            <w:pPr>
              <w:pStyle w:val="ConsPlusNormal"/>
              <w:rPr>
                <w:rFonts w:ascii="Times New Roman" w:hAnsi="Times New Roman" w:cs="Times New Roman"/>
                <w:sz w:val="18"/>
                <w:szCs w:val="18"/>
              </w:rPr>
            </w:pPr>
          </w:p>
        </w:tc>
        <w:tc>
          <w:tcPr>
            <w:tcW w:w="1843" w:type="dxa"/>
            <w:vMerge/>
            <w:tcBorders>
              <w:left w:val="single" w:sz="4" w:space="0" w:color="auto"/>
              <w:right w:val="single" w:sz="4" w:space="0" w:color="auto"/>
            </w:tcBorders>
          </w:tcPr>
          <w:p w:rsidR="00C42859" w:rsidRPr="00E7079E" w:rsidRDefault="00C42859" w:rsidP="00C42859">
            <w:pPr>
              <w:rPr>
                <w:sz w:val="18"/>
                <w:szCs w:val="18"/>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r>
      <w:tr w:rsidR="00C42859" w:rsidRPr="00E7079E" w:rsidTr="00F1464F">
        <w:trPr>
          <w:trHeight w:val="655"/>
        </w:trPr>
        <w:tc>
          <w:tcPr>
            <w:tcW w:w="1418" w:type="dxa"/>
            <w:vMerge/>
            <w:tcBorders>
              <w:left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1560" w:type="dxa"/>
            <w:vMerge/>
            <w:tcBorders>
              <w:left w:val="single" w:sz="4" w:space="0" w:color="auto"/>
              <w:bottom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Маркировка потребительской упаковки</w:t>
            </w:r>
          </w:p>
        </w:tc>
        <w:tc>
          <w:tcPr>
            <w:tcW w:w="1133"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 xml:space="preserve">Содержит информацию о товарном знаке и /или наименовании, адресе производителя, наименовании изделия в соответствии с регистрационным удостоверением   с указанием номера и даты регистрационного удостоверения, </w:t>
            </w:r>
            <w:proofErr w:type="gramStart"/>
            <w:r w:rsidRPr="00E7079E">
              <w:rPr>
                <w:rFonts w:ascii="Times New Roman" w:hAnsi="Times New Roman" w:cs="Times New Roman"/>
                <w:sz w:val="18"/>
                <w:szCs w:val="18"/>
              </w:rPr>
              <w:t>номера  ТУ</w:t>
            </w:r>
            <w:proofErr w:type="gramEnd"/>
            <w:r w:rsidRPr="00E7079E">
              <w:rPr>
                <w:rFonts w:ascii="Times New Roman" w:hAnsi="Times New Roman" w:cs="Times New Roman"/>
                <w:sz w:val="18"/>
                <w:szCs w:val="18"/>
              </w:rPr>
              <w:t xml:space="preserve">, размере  и/или коде, номере партии, дате изготовления, гарантийном сроке годности.  </w:t>
            </w: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pStyle w:val="ConsPlusNormal"/>
              <w:jc w:val="center"/>
              <w:rPr>
                <w:rFonts w:ascii="Times New Roman" w:hAnsi="Times New Roman" w:cs="Times New Roman"/>
                <w:sz w:val="18"/>
                <w:szCs w:val="18"/>
              </w:rPr>
            </w:pPr>
            <w:r w:rsidRPr="00E7079E">
              <w:rPr>
                <w:rFonts w:ascii="Times New Roman" w:hAnsi="Times New Roman" w:cs="Times New Roman"/>
                <w:sz w:val="18"/>
                <w:szCs w:val="18"/>
              </w:rPr>
              <w:t>Х</w:t>
            </w:r>
          </w:p>
        </w:tc>
        <w:tc>
          <w:tcPr>
            <w:tcW w:w="1277" w:type="dxa"/>
            <w:tcBorders>
              <w:top w:val="single" w:sz="4" w:space="0" w:color="auto"/>
              <w:left w:val="single" w:sz="4" w:space="0" w:color="auto"/>
              <w:bottom w:val="single" w:sz="4" w:space="0" w:color="auto"/>
              <w:right w:val="single" w:sz="4" w:space="0" w:color="auto"/>
            </w:tcBorders>
          </w:tcPr>
          <w:p w:rsidR="00C42859" w:rsidRPr="00E7079E" w:rsidRDefault="00C42859" w:rsidP="00CC44D3">
            <w:pPr>
              <w:pStyle w:val="ConsPlusNormal"/>
              <w:ind w:firstLine="0"/>
              <w:jc w:val="both"/>
              <w:rPr>
                <w:rFonts w:ascii="Times New Roman" w:hAnsi="Times New Roman" w:cs="Times New Roman"/>
                <w:sz w:val="18"/>
                <w:szCs w:val="18"/>
              </w:rPr>
            </w:pPr>
            <w:r w:rsidRPr="00E7079E">
              <w:rPr>
                <w:rFonts w:ascii="Times New Roman" w:hAnsi="Times New Roman" w:cs="Times New Roman"/>
                <w:sz w:val="18"/>
                <w:szCs w:val="18"/>
              </w:rPr>
              <w:t>Значение характеристики не может изменяться участником закупки</w:t>
            </w:r>
          </w:p>
          <w:p w:rsidR="00C42859" w:rsidRPr="00E7079E" w:rsidRDefault="00C42859" w:rsidP="00C42859">
            <w:pPr>
              <w:pStyle w:val="ConsPlusNormal"/>
              <w:jc w:val="both"/>
              <w:rPr>
                <w:rFonts w:ascii="Times New Roman" w:hAnsi="Times New Roman" w:cs="Times New Roman"/>
                <w:sz w:val="18"/>
                <w:szCs w:val="18"/>
              </w:rPr>
            </w:pPr>
          </w:p>
        </w:tc>
        <w:tc>
          <w:tcPr>
            <w:tcW w:w="1843" w:type="dxa"/>
            <w:vMerge/>
            <w:tcBorders>
              <w:left w:val="single" w:sz="4" w:space="0" w:color="auto"/>
              <w:bottom w:val="single" w:sz="4" w:space="0" w:color="auto"/>
              <w:right w:val="single" w:sz="4" w:space="0" w:color="auto"/>
            </w:tcBorders>
          </w:tcPr>
          <w:p w:rsidR="00C42859" w:rsidRPr="00E7079E" w:rsidRDefault="00C42859" w:rsidP="00C42859">
            <w:pPr>
              <w:rPr>
                <w:sz w:val="18"/>
                <w:szCs w:val="18"/>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r>
      <w:tr w:rsidR="00C42859" w:rsidRPr="00E7079E" w:rsidTr="00F1464F">
        <w:trPr>
          <w:trHeight w:val="655"/>
        </w:trPr>
        <w:tc>
          <w:tcPr>
            <w:tcW w:w="1418" w:type="dxa"/>
            <w:vMerge/>
            <w:tcBorders>
              <w:left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1560" w:type="dxa"/>
            <w:vMerge/>
            <w:tcBorders>
              <w:left w:val="single" w:sz="4" w:space="0" w:color="auto"/>
              <w:bottom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Инструкция по применению медицинского изделия</w:t>
            </w:r>
          </w:p>
        </w:tc>
        <w:tc>
          <w:tcPr>
            <w:tcW w:w="1133"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 xml:space="preserve">Прилагается к каждой потребительской упаковке медицинского изделия, шрифт не менее 10, содержит информацию  о наименовании медицинского изделия и производителя, показаниях и </w:t>
            </w:r>
            <w:r w:rsidRPr="00E7079E">
              <w:rPr>
                <w:rFonts w:ascii="Times New Roman" w:hAnsi="Times New Roman" w:cs="Times New Roman"/>
                <w:sz w:val="18"/>
                <w:szCs w:val="18"/>
              </w:rPr>
              <w:lastRenderedPageBreak/>
              <w:t>противопоказаниях к применению, побочных эффектах, технических характеристиках, комплектности, маркировке, порядке применения, хранению и утилизации в соответствии с действующим регистрационным удостоверением, на основании которого произведено медицинское изделие</w:t>
            </w: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pStyle w:val="ConsPlusNormal"/>
              <w:jc w:val="center"/>
              <w:rPr>
                <w:rFonts w:ascii="Times New Roman" w:hAnsi="Times New Roman" w:cs="Times New Roman"/>
                <w:sz w:val="18"/>
                <w:szCs w:val="18"/>
              </w:rPr>
            </w:pPr>
            <w:r w:rsidRPr="00E7079E">
              <w:rPr>
                <w:rFonts w:ascii="Times New Roman" w:hAnsi="Times New Roman" w:cs="Times New Roman"/>
                <w:sz w:val="18"/>
                <w:szCs w:val="18"/>
              </w:rPr>
              <w:lastRenderedPageBreak/>
              <w:t>Х</w:t>
            </w:r>
          </w:p>
        </w:tc>
        <w:tc>
          <w:tcPr>
            <w:tcW w:w="1277" w:type="dxa"/>
            <w:tcBorders>
              <w:top w:val="single" w:sz="4" w:space="0" w:color="auto"/>
              <w:left w:val="single" w:sz="4" w:space="0" w:color="auto"/>
              <w:bottom w:val="single" w:sz="4" w:space="0" w:color="auto"/>
              <w:right w:val="single" w:sz="4" w:space="0" w:color="auto"/>
            </w:tcBorders>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Значение характеристики не может изменяться участником закупки</w:t>
            </w:r>
          </w:p>
          <w:p w:rsidR="00C42859" w:rsidRPr="00E7079E" w:rsidRDefault="00C42859" w:rsidP="00C42859">
            <w:pPr>
              <w:pStyle w:val="ConsPlusNormal"/>
              <w:rPr>
                <w:rFonts w:ascii="Times New Roman" w:hAnsi="Times New Roman" w:cs="Times New Roman"/>
                <w:sz w:val="18"/>
                <w:szCs w:val="18"/>
              </w:rPr>
            </w:pPr>
          </w:p>
        </w:tc>
        <w:tc>
          <w:tcPr>
            <w:tcW w:w="1843" w:type="dxa"/>
            <w:vMerge/>
            <w:tcBorders>
              <w:left w:val="single" w:sz="4" w:space="0" w:color="auto"/>
              <w:bottom w:val="single" w:sz="4" w:space="0" w:color="auto"/>
              <w:right w:val="single" w:sz="4" w:space="0" w:color="auto"/>
            </w:tcBorders>
          </w:tcPr>
          <w:p w:rsidR="00C42859" w:rsidRPr="00E7079E" w:rsidRDefault="00C42859" w:rsidP="00C42859">
            <w:pPr>
              <w:rPr>
                <w:sz w:val="18"/>
                <w:szCs w:val="18"/>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r>
      <w:tr w:rsidR="00C42859" w:rsidRPr="00E7079E" w:rsidTr="00F1464F">
        <w:trPr>
          <w:trHeight w:val="655"/>
        </w:trPr>
        <w:tc>
          <w:tcPr>
            <w:tcW w:w="1418" w:type="dxa"/>
            <w:vMerge/>
            <w:tcBorders>
              <w:left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1560" w:type="dxa"/>
            <w:vMerge/>
            <w:tcBorders>
              <w:left w:val="single" w:sz="4" w:space="0" w:color="auto"/>
              <w:bottom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Побочные эффекты</w:t>
            </w:r>
          </w:p>
        </w:tc>
        <w:tc>
          <w:tcPr>
            <w:tcW w:w="1133"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Согласно  информации в прилагаемой  к медицинскому изделию инструкции  по применению при соблюдении правил использования побочные эффекты отсутствуют.</w:t>
            </w: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pStyle w:val="ConsPlusNormal"/>
              <w:jc w:val="center"/>
              <w:rPr>
                <w:rFonts w:ascii="Times New Roman" w:hAnsi="Times New Roman" w:cs="Times New Roman"/>
                <w:sz w:val="18"/>
                <w:szCs w:val="18"/>
              </w:rPr>
            </w:pPr>
            <w:r w:rsidRPr="00E7079E">
              <w:rPr>
                <w:rFonts w:ascii="Times New Roman" w:hAnsi="Times New Roman" w:cs="Times New Roman"/>
                <w:sz w:val="18"/>
                <w:szCs w:val="18"/>
              </w:rPr>
              <w:t>Х</w:t>
            </w:r>
          </w:p>
        </w:tc>
        <w:tc>
          <w:tcPr>
            <w:tcW w:w="1277" w:type="dxa"/>
            <w:tcBorders>
              <w:top w:val="single" w:sz="4" w:space="0" w:color="auto"/>
              <w:left w:val="single" w:sz="4" w:space="0" w:color="auto"/>
              <w:bottom w:val="single" w:sz="4" w:space="0" w:color="auto"/>
              <w:right w:val="single" w:sz="4" w:space="0" w:color="auto"/>
            </w:tcBorders>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Значение характеристики не может изменяться участником закупки</w:t>
            </w:r>
          </w:p>
          <w:p w:rsidR="00C42859" w:rsidRPr="00E7079E" w:rsidRDefault="00C42859" w:rsidP="00C42859">
            <w:pPr>
              <w:pStyle w:val="ConsPlusNormal"/>
              <w:rPr>
                <w:rFonts w:ascii="Times New Roman" w:hAnsi="Times New Roman" w:cs="Times New Roman"/>
                <w:sz w:val="18"/>
                <w:szCs w:val="18"/>
              </w:rPr>
            </w:pPr>
          </w:p>
        </w:tc>
        <w:tc>
          <w:tcPr>
            <w:tcW w:w="1843" w:type="dxa"/>
            <w:vMerge/>
            <w:tcBorders>
              <w:left w:val="single" w:sz="4" w:space="0" w:color="auto"/>
              <w:bottom w:val="single" w:sz="4" w:space="0" w:color="auto"/>
              <w:right w:val="single" w:sz="4" w:space="0" w:color="auto"/>
            </w:tcBorders>
          </w:tcPr>
          <w:p w:rsidR="00C42859" w:rsidRPr="00E7079E" w:rsidRDefault="00C42859" w:rsidP="00C42859">
            <w:pPr>
              <w:rPr>
                <w:sz w:val="18"/>
                <w:szCs w:val="18"/>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r>
      <w:tr w:rsidR="00C42859" w:rsidRPr="00E7079E" w:rsidTr="00F1464F">
        <w:trPr>
          <w:trHeight w:val="655"/>
        </w:trPr>
        <w:tc>
          <w:tcPr>
            <w:tcW w:w="1418" w:type="dxa"/>
            <w:vMerge/>
            <w:tcBorders>
              <w:left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1560" w:type="dxa"/>
            <w:vMerge/>
            <w:tcBorders>
              <w:left w:val="single" w:sz="4" w:space="0" w:color="auto"/>
              <w:bottom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Утилизация</w:t>
            </w:r>
          </w:p>
        </w:tc>
        <w:tc>
          <w:tcPr>
            <w:tcW w:w="1133"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Упаковка, в том числе использованная, не требует соблюдения особых мер безопасности и могут утилизироваться как безопасные медицинские отходы класса А в соответствии с инструкцией по применени</w:t>
            </w:r>
            <w:r w:rsidRPr="00E7079E">
              <w:rPr>
                <w:rFonts w:ascii="Times New Roman" w:hAnsi="Times New Roman" w:cs="Times New Roman"/>
                <w:sz w:val="18"/>
                <w:szCs w:val="18"/>
              </w:rPr>
              <w:lastRenderedPageBreak/>
              <w:t>ю медицинского изделия</w:t>
            </w: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pStyle w:val="ConsPlusNormal"/>
              <w:jc w:val="center"/>
              <w:rPr>
                <w:rFonts w:ascii="Times New Roman" w:hAnsi="Times New Roman" w:cs="Times New Roman"/>
                <w:sz w:val="18"/>
                <w:szCs w:val="18"/>
              </w:rPr>
            </w:pPr>
            <w:r w:rsidRPr="00E7079E">
              <w:rPr>
                <w:rFonts w:ascii="Times New Roman" w:hAnsi="Times New Roman" w:cs="Times New Roman"/>
                <w:sz w:val="18"/>
                <w:szCs w:val="18"/>
              </w:rPr>
              <w:lastRenderedPageBreak/>
              <w:t>Х</w:t>
            </w:r>
          </w:p>
        </w:tc>
        <w:tc>
          <w:tcPr>
            <w:tcW w:w="1277" w:type="dxa"/>
            <w:tcBorders>
              <w:top w:val="single" w:sz="4" w:space="0" w:color="auto"/>
              <w:left w:val="single" w:sz="4" w:space="0" w:color="auto"/>
              <w:bottom w:val="single" w:sz="4" w:space="0" w:color="auto"/>
              <w:right w:val="single" w:sz="4" w:space="0" w:color="auto"/>
            </w:tcBorders>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Значение характеристики не может изменяться участником закупки</w:t>
            </w:r>
          </w:p>
          <w:p w:rsidR="00C42859" w:rsidRPr="00E7079E" w:rsidRDefault="00C42859" w:rsidP="00C42859">
            <w:pPr>
              <w:pStyle w:val="ConsPlusNormal"/>
              <w:jc w:val="both"/>
              <w:rPr>
                <w:rFonts w:ascii="Times New Roman" w:hAnsi="Times New Roman" w:cs="Times New Roman"/>
                <w:sz w:val="18"/>
                <w:szCs w:val="18"/>
              </w:rPr>
            </w:pPr>
          </w:p>
        </w:tc>
        <w:tc>
          <w:tcPr>
            <w:tcW w:w="1843" w:type="dxa"/>
            <w:vMerge/>
            <w:tcBorders>
              <w:left w:val="single" w:sz="4" w:space="0" w:color="auto"/>
              <w:bottom w:val="single" w:sz="4" w:space="0" w:color="auto"/>
              <w:right w:val="single" w:sz="4" w:space="0" w:color="auto"/>
            </w:tcBorders>
          </w:tcPr>
          <w:p w:rsidR="00C42859" w:rsidRPr="00E7079E" w:rsidRDefault="00C42859" w:rsidP="00C42859">
            <w:pPr>
              <w:rPr>
                <w:sz w:val="18"/>
                <w:szCs w:val="18"/>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r>
      <w:tr w:rsidR="00C42859" w:rsidRPr="00E7079E" w:rsidTr="00F1464F">
        <w:tc>
          <w:tcPr>
            <w:tcW w:w="1418" w:type="dxa"/>
            <w:vMerge/>
            <w:tcBorders>
              <w:left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1560" w:type="dxa"/>
            <w:vMerge/>
            <w:tcBorders>
              <w:left w:val="single" w:sz="4" w:space="0" w:color="auto"/>
              <w:bottom w:val="single" w:sz="4" w:space="0" w:color="auto"/>
              <w:right w:val="single" w:sz="4" w:space="0" w:color="auto"/>
            </w:tcBorders>
            <w:hideMark/>
          </w:tcPr>
          <w:p w:rsidR="00C42859" w:rsidRPr="00E7079E" w:rsidRDefault="00C42859" w:rsidP="00C42859">
            <w:pPr>
              <w:pStyle w:val="ConsPlusNormal"/>
              <w:jc w:val="center"/>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 xml:space="preserve">Срок годности </w:t>
            </w:r>
          </w:p>
        </w:tc>
        <w:tc>
          <w:tcPr>
            <w:tcW w:w="1133"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Срок годности на момент поставки не менее 24 месяцев.</w:t>
            </w: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месяц</w:t>
            </w:r>
          </w:p>
        </w:tc>
        <w:tc>
          <w:tcPr>
            <w:tcW w:w="1277" w:type="dxa"/>
            <w:tcBorders>
              <w:top w:val="single" w:sz="4" w:space="0" w:color="auto"/>
              <w:left w:val="single" w:sz="4" w:space="0" w:color="auto"/>
              <w:bottom w:val="single" w:sz="4" w:space="0" w:color="auto"/>
              <w:right w:val="single" w:sz="4" w:space="0" w:color="auto"/>
            </w:tcBorders>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Участник закупки указывает в заявке конкретное значение характеристики</w:t>
            </w:r>
          </w:p>
        </w:tc>
        <w:tc>
          <w:tcPr>
            <w:tcW w:w="1843" w:type="dxa"/>
            <w:vMerge/>
            <w:tcBorders>
              <w:left w:val="single" w:sz="4" w:space="0" w:color="auto"/>
              <w:bottom w:val="single" w:sz="4" w:space="0" w:color="auto"/>
              <w:right w:val="single" w:sz="4" w:space="0" w:color="auto"/>
            </w:tcBorders>
          </w:tcPr>
          <w:p w:rsidR="00C42859" w:rsidRPr="00E7079E" w:rsidRDefault="00C42859" w:rsidP="00C42859">
            <w:pPr>
              <w:rPr>
                <w:sz w:val="18"/>
                <w:szCs w:val="18"/>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r>
      <w:tr w:rsidR="00C42859" w:rsidRPr="00E7079E" w:rsidTr="00F1464F">
        <w:tc>
          <w:tcPr>
            <w:tcW w:w="1418" w:type="dxa"/>
            <w:vMerge w:val="restart"/>
            <w:tcBorders>
              <w:top w:val="single" w:sz="4" w:space="0" w:color="auto"/>
              <w:left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r w:rsidRPr="00E7079E">
              <w:rPr>
                <w:rFonts w:ascii="Times New Roman" w:hAnsi="Times New Roman" w:cs="Times New Roman"/>
                <w:sz w:val="18"/>
                <w:szCs w:val="18"/>
              </w:rPr>
              <w:t>Упаковка для стерилизации, одноразового использования</w:t>
            </w:r>
          </w:p>
          <w:p w:rsidR="00C42859" w:rsidRPr="00E7079E" w:rsidRDefault="00C42859" w:rsidP="00C42859">
            <w:pPr>
              <w:pStyle w:val="ConsPlusNormal"/>
              <w:jc w:val="center"/>
              <w:rPr>
                <w:rFonts w:ascii="Times New Roman" w:hAnsi="Times New Roman" w:cs="Times New Roman"/>
                <w:sz w:val="18"/>
                <w:szCs w:val="18"/>
              </w:rPr>
            </w:pPr>
            <w:r w:rsidRPr="00E7079E">
              <w:rPr>
                <w:rFonts w:ascii="Times New Roman" w:hAnsi="Times New Roman" w:cs="Times New Roman"/>
                <w:sz w:val="18"/>
                <w:szCs w:val="18"/>
              </w:rPr>
              <w:t>Позиция 2</w:t>
            </w:r>
          </w:p>
        </w:tc>
        <w:tc>
          <w:tcPr>
            <w:tcW w:w="1560" w:type="dxa"/>
            <w:vMerge w:val="restart"/>
            <w:tcBorders>
              <w:top w:val="single" w:sz="4" w:space="0" w:color="auto"/>
              <w:left w:val="single" w:sz="4" w:space="0" w:color="auto"/>
              <w:right w:val="single" w:sz="4" w:space="0" w:color="auto"/>
            </w:tcBorders>
            <w:hideMark/>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ОКПД232.50.50.190</w:t>
            </w:r>
          </w:p>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Изделия медицинские, в том числе хирургические, прочие, не включенные в другие группировки</w:t>
            </w:r>
          </w:p>
          <w:p w:rsidR="00C42859" w:rsidRPr="00E7079E" w:rsidRDefault="00C42859" w:rsidP="00C42859">
            <w:pPr>
              <w:pStyle w:val="ConsPlusNormal"/>
              <w:jc w:val="center"/>
              <w:rPr>
                <w:rFonts w:ascii="Times New Roman" w:hAnsi="Times New Roman" w:cs="Times New Roman"/>
                <w:sz w:val="18"/>
                <w:szCs w:val="18"/>
              </w:rPr>
            </w:pPr>
          </w:p>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КТРУ32.50.50.190-00000337</w:t>
            </w:r>
          </w:p>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Упаковка для стерилизации, одноразового использования</w:t>
            </w:r>
          </w:p>
          <w:p w:rsidR="00C42859" w:rsidRPr="00E7079E" w:rsidRDefault="00C42859" w:rsidP="00C42859">
            <w:pPr>
              <w:pStyle w:val="ConsPlusNormal"/>
              <w:jc w:val="center"/>
              <w:rPr>
                <w:rFonts w:ascii="Times New Roman" w:hAnsi="Times New Roman" w:cs="Times New Roman"/>
                <w:sz w:val="18"/>
                <w:szCs w:val="18"/>
              </w:rPr>
            </w:pPr>
          </w:p>
          <w:p w:rsidR="00C42859" w:rsidRPr="00E7079E" w:rsidRDefault="00C42859" w:rsidP="00C42859">
            <w:pPr>
              <w:pStyle w:val="ConsPlusNormal"/>
              <w:jc w:val="center"/>
              <w:rPr>
                <w:rFonts w:ascii="Times New Roman" w:hAnsi="Times New Roman" w:cs="Times New Roman"/>
                <w:sz w:val="18"/>
                <w:szCs w:val="18"/>
              </w:rPr>
            </w:pPr>
          </w:p>
          <w:p w:rsidR="00C42859" w:rsidRPr="00E7079E" w:rsidRDefault="00C42859" w:rsidP="00C42859">
            <w:pPr>
              <w:pStyle w:val="ConsPlusNormal"/>
              <w:jc w:val="center"/>
              <w:rPr>
                <w:rFonts w:ascii="Times New Roman" w:hAnsi="Times New Roman" w:cs="Times New Roman"/>
                <w:sz w:val="18"/>
                <w:szCs w:val="18"/>
              </w:rPr>
            </w:pPr>
          </w:p>
          <w:p w:rsidR="00C42859" w:rsidRPr="00E7079E" w:rsidRDefault="00C42859" w:rsidP="00C42859">
            <w:pPr>
              <w:pStyle w:val="ConsPlusNormal"/>
              <w:jc w:val="center"/>
              <w:rPr>
                <w:rFonts w:ascii="Times New Roman" w:hAnsi="Times New Roman" w:cs="Times New Roman"/>
                <w:sz w:val="18"/>
                <w:szCs w:val="18"/>
              </w:rPr>
            </w:pPr>
          </w:p>
          <w:p w:rsidR="00C42859" w:rsidRPr="00E7079E" w:rsidRDefault="00C42859" w:rsidP="00C42859">
            <w:pPr>
              <w:pStyle w:val="ConsPlusNormal"/>
              <w:jc w:val="center"/>
              <w:rPr>
                <w:rFonts w:ascii="Times New Roman" w:hAnsi="Times New Roman" w:cs="Times New Roman"/>
                <w:sz w:val="18"/>
                <w:szCs w:val="18"/>
              </w:rPr>
            </w:pPr>
          </w:p>
          <w:p w:rsidR="00C42859" w:rsidRPr="00E7079E" w:rsidRDefault="00CC44D3" w:rsidP="00CC44D3">
            <w:pPr>
              <w:pStyle w:val="ConsPlusNormal"/>
              <w:ind w:firstLine="0"/>
              <w:rPr>
                <w:rFonts w:ascii="Times New Roman" w:hAnsi="Times New Roman" w:cs="Times New Roman"/>
                <w:sz w:val="18"/>
                <w:szCs w:val="18"/>
              </w:rPr>
            </w:pPr>
            <w:r>
              <w:rPr>
                <w:rFonts w:ascii="Times New Roman" w:hAnsi="Times New Roman" w:cs="Times New Roman"/>
                <w:sz w:val="18"/>
                <w:szCs w:val="18"/>
              </w:rPr>
              <w:t>К</w:t>
            </w:r>
            <w:r w:rsidR="00C42859" w:rsidRPr="00E7079E">
              <w:rPr>
                <w:rFonts w:ascii="Times New Roman" w:hAnsi="Times New Roman" w:cs="Times New Roman"/>
                <w:sz w:val="18"/>
                <w:szCs w:val="18"/>
              </w:rPr>
              <w:t xml:space="preserve">од вида медицинского </w:t>
            </w:r>
            <w:proofErr w:type="gramStart"/>
            <w:r w:rsidR="00C42859" w:rsidRPr="00E7079E">
              <w:rPr>
                <w:rFonts w:ascii="Times New Roman" w:hAnsi="Times New Roman" w:cs="Times New Roman"/>
                <w:sz w:val="18"/>
                <w:szCs w:val="18"/>
              </w:rPr>
              <w:t>изделия  в</w:t>
            </w:r>
            <w:proofErr w:type="gramEnd"/>
            <w:r w:rsidR="00C42859" w:rsidRPr="00E7079E">
              <w:rPr>
                <w:rFonts w:ascii="Times New Roman" w:hAnsi="Times New Roman" w:cs="Times New Roman"/>
                <w:sz w:val="18"/>
                <w:szCs w:val="18"/>
              </w:rPr>
              <w:t xml:space="preserve"> соответствии с номенклатурной</w:t>
            </w:r>
          </w:p>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Классификацией медицинских изделий, утверждаемой</w:t>
            </w:r>
          </w:p>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 xml:space="preserve">МЗ РФ185910: </w:t>
            </w:r>
          </w:p>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Упаковка для стерилизации, одноразового использования</w:t>
            </w: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C44D3" w:rsidP="00CC44D3">
            <w:pPr>
              <w:pStyle w:val="ConsPlusNormal"/>
              <w:ind w:firstLine="0"/>
              <w:rPr>
                <w:rFonts w:ascii="Times New Roman" w:hAnsi="Times New Roman" w:cs="Times New Roman"/>
                <w:sz w:val="18"/>
                <w:szCs w:val="18"/>
              </w:rPr>
            </w:pPr>
            <w:r>
              <w:rPr>
                <w:rFonts w:ascii="Times New Roman" w:hAnsi="Times New Roman" w:cs="Times New Roman"/>
                <w:sz w:val="18"/>
                <w:szCs w:val="18"/>
              </w:rPr>
              <w:t>Фор</w:t>
            </w:r>
            <w:r w:rsidR="00C42859" w:rsidRPr="00E7079E">
              <w:rPr>
                <w:rFonts w:ascii="Times New Roman" w:hAnsi="Times New Roman" w:cs="Times New Roman"/>
                <w:sz w:val="18"/>
                <w:szCs w:val="18"/>
              </w:rPr>
              <w:t>ма выпуска</w:t>
            </w:r>
          </w:p>
        </w:tc>
        <w:tc>
          <w:tcPr>
            <w:tcW w:w="1133"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r w:rsidRPr="00E7079E">
              <w:rPr>
                <w:sz w:val="18"/>
                <w:szCs w:val="18"/>
              </w:rPr>
              <w:t>Прямоугольный конверт с двумя склеенными боковыми и нижним швами.</w:t>
            </w:r>
          </w:p>
          <w:p w:rsidR="00C42859" w:rsidRPr="00E7079E" w:rsidRDefault="00C42859" w:rsidP="00C42859">
            <w:pPr>
              <w:pStyle w:val="ConsPlusNormal"/>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pStyle w:val="ConsPlusNormal"/>
              <w:jc w:val="center"/>
              <w:rPr>
                <w:rFonts w:ascii="Times New Roman" w:hAnsi="Times New Roman" w:cs="Times New Roman"/>
                <w:sz w:val="18"/>
                <w:szCs w:val="18"/>
              </w:rPr>
            </w:pPr>
            <w:r w:rsidRPr="00E7079E">
              <w:rPr>
                <w:rFonts w:ascii="Times New Roman" w:hAnsi="Times New Roman" w:cs="Times New Roman"/>
                <w:sz w:val="18"/>
                <w:szCs w:val="18"/>
              </w:rPr>
              <w:t>Х</w:t>
            </w:r>
          </w:p>
        </w:tc>
        <w:tc>
          <w:tcPr>
            <w:tcW w:w="1277" w:type="dxa"/>
            <w:tcBorders>
              <w:top w:val="single" w:sz="4" w:space="0" w:color="auto"/>
              <w:left w:val="single" w:sz="4" w:space="0" w:color="auto"/>
              <w:bottom w:val="single" w:sz="4" w:space="0" w:color="auto"/>
              <w:right w:val="single" w:sz="4" w:space="0" w:color="auto"/>
            </w:tcBorders>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Значение характеристики не может изменяться участником закупки</w:t>
            </w:r>
          </w:p>
          <w:p w:rsidR="00C42859" w:rsidRPr="00E7079E" w:rsidRDefault="00C42859" w:rsidP="00C42859">
            <w:pPr>
              <w:pStyle w:val="ConsPlusNormal"/>
              <w:jc w:val="both"/>
              <w:rPr>
                <w:rFonts w:ascii="Times New Roman" w:hAnsi="Times New Roman" w:cs="Times New Roman"/>
                <w:sz w:val="18"/>
                <w:szCs w:val="18"/>
              </w:rPr>
            </w:pPr>
          </w:p>
        </w:tc>
        <w:tc>
          <w:tcPr>
            <w:tcW w:w="1843" w:type="dxa"/>
            <w:vMerge w:val="restart"/>
            <w:tcBorders>
              <w:top w:val="single" w:sz="4" w:space="0" w:color="auto"/>
              <w:left w:val="single" w:sz="4" w:space="0" w:color="auto"/>
              <w:right w:val="single" w:sz="4" w:space="0" w:color="auto"/>
            </w:tcBorders>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В разделе «Описание товара», «Дополнительная информация» сведения отсутствуют, указание дополнительных характеристик не запрещено.</w:t>
            </w:r>
          </w:p>
          <w:p w:rsidR="00C42859" w:rsidRPr="00E7079E" w:rsidRDefault="00C42859" w:rsidP="00CC44D3">
            <w:pPr>
              <w:widowControl w:val="0"/>
              <w:autoSpaceDE w:val="0"/>
              <w:autoSpaceDN w:val="0"/>
              <w:rPr>
                <w:sz w:val="18"/>
                <w:szCs w:val="18"/>
              </w:rPr>
            </w:pPr>
            <w:r w:rsidRPr="00E7079E">
              <w:rPr>
                <w:sz w:val="18"/>
                <w:szCs w:val="18"/>
              </w:rPr>
              <w:t>Дополнительная информация включена в соответствии с необходимостью стерилизации на имеющемся оборудовании медицинских изделий, применяемых в педиатрической практике в детском санатории, с учётом габаритов стерилизуемых медицинских изделий.</w:t>
            </w:r>
          </w:p>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Упаковка для стерилизации должна иметь соответствующие размеры, чтобы стерилизуемое изделие размещалось свободно и занимало</w:t>
            </w:r>
          </w:p>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 xml:space="preserve">примерно 3/4 объема и длины, что необходимо для предотвращения повреждения упаковки для </w:t>
            </w:r>
            <w:proofErr w:type="gramStart"/>
            <w:r w:rsidRPr="00E7079E">
              <w:rPr>
                <w:rFonts w:ascii="Times New Roman" w:hAnsi="Times New Roman" w:cs="Times New Roman"/>
                <w:sz w:val="18"/>
                <w:szCs w:val="18"/>
              </w:rPr>
              <w:t>стерилизации  при</w:t>
            </w:r>
            <w:proofErr w:type="gramEnd"/>
          </w:p>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упаковывании изделия, удобства заклеивания и компенсации расширения упаковки во время стадии</w:t>
            </w:r>
            <w:r w:rsidR="00CC44D3">
              <w:rPr>
                <w:rFonts w:ascii="Times New Roman" w:hAnsi="Times New Roman" w:cs="Times New Roman"/>
                <w:sz w:val="18"/>
                <w:szCs w:val="18"/>
              </w:rPr>
              <w:t xml:space="preserve"> </w:t>
            </w:r>
            <w:proofErr w:type="spellStart"/>
            <w:r w:rsidRPr="00E7079E">
              <w:rPr>
                <w:rFonts w:ascii="Times New Roman" w:hAnsi="Times New Roman" w:cs="Times New Roman"/>
                <w:sz w:val="18"/>
                <w:szCs w:val="18"/>
              </w:rPr>
              <w:t>вакуумирования</w:t>
            </w:r>
            <w:proofErr w:type="spellEnd"/>
            <w:r w:rsidRPr="00E7079E">
              <w:rPr>
                <w:rFonts w:ascii="Times New Roman" w:hAnsi="Times New Roman" w:cs="Times New Roman"/>
                <w:sz w:val="18"/>
                <w:szCs w:val="18"/>
              </w:rPr>
              <w:t xml:space="preserve"> (при паровой стерилизации).</w:t>
            </w:r>
          </w:p>
        </w:tc>
        <w:tc>
          <w:tcPr>
            <w:tcW w:w="850" w:type="dxa"/>
            <w:vMerge w:val="restart"/>
            <w:tcBorders>
              <w:top w:val="single" w:sz="4" w:space="0" w:color="auto"/>
              <w:left w:val="single" w:sz="4" w:space="0" w:color="auto"/>
              <w:bottom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r w:rsidRPr="00E7079E">
              <w:rPr>
                <w:rFonts w:ascii="Times New Roman" w:hAnsi="Times New Roman" w:cs="Times New Roman"/>
                <w:sz w:val="18"/>
                <w:szCs w:val="18"/>
              </w:rPr>
              <w:t>штука</w:t>
            </w:r>
          </w:p>
        </w:tc>
        <w:tc>
          <w:tcPr>
            <w:tcW w:w="709" w:type="dxa"/>
            <w:vMerge w:val="restart"/>
            <w:tcBorders>
              <w:top w:val="single" w:sz="4" w:space="0" w:color="auto"/>
              <w:left w:val="single" w:sz="4" w:space="0" w:color="auto"/>
              <w:bottom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r w:rsidRPr="00E7079E">
              <w:rPr>
                <w:rFonts w:ascii="Times New Roman" w:hAnsi="Times New Roman" w:cs="Times New Roman"/>
                <w:sz w:val="18"/>
                <w:szCs w:val="18"/>
              </w:rPr>
              <w:t>1500</w:t>
            </w:r>
          </w:p>
        </w:tc>
      </w:tr>
      <w:tr w:rsidR="00C42859" w:rsidRPr="00E7079E" w:rsidTr="00F1464F">
        <w:tc>
          <w:tcPr>
            <w:tcW w:w="1418" w:type="dxa"/>
            <w:vMerge/>
            <w:tcBorders>
              <w:left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1560" w:type="dxa"/>
            <w:vMerge/>
            <w:tcBorders>
              <w:left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Размер, длина</w:t>
            </w:r>
          </w:p>
        </w:tc>
        <w:tc>
          <w:tcPr>
            <w:tcW w:w="1133"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r w:rsidRPr="00E7079E">
              <w:rPr>
                <w:sz w:val="18"/>
                <w:szCs w:val="18"/>
              </w:rPr>
              <w:t>Длина ≥ 250 и ≤ 260 миллиметр</w:t>
            </w:r>
          </w:p>
          <w:p w:rsidR="00C42859" w:rsidRPr="00E7079E" w:rsidRDefault="00C42859" w:rsidP="00C42859">
            <w:pP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миллиметр</w:t>
            </w:r>
          </w:p>
        </w:tc>
        <w:tc>
          <w:tcPr>
            <w:tcW w:w="1277" w:type="dxa"/>
            <w:tcBorders>
              <w:top w:val="single" w:sz="4" w:space="0" w:color="auto"/>
              <w:left w:val="single" w:sz="4" w:space="0" w:color="auto"/>
              <w:bottom w:val="single" w:sz="4" w:space="0" w:color="auto"/>
              <w:right w:val="single" w:sz="4" w:space="0" w:color="auto"/>
            </w:tcBorders>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Участник закупки указывает в заявке конкретное значение характеристики</w:t>
            </w:r>
          </w:p>
          <w:p w:rsidR="00C42859" w:rsidRPr="00E7079E" w:rsidRDefault="00C42859" w:rsidP="00C42859">
            <w:pPr>
              <w:pStyle w:val="ConsPlusNormal"/>
              <w:rPr>
                <w:rFonts w:ascii="Times New Roman" w:hAnsi="Times New Roman" w:cs="Times New Roman"/>
                <w:sz w:val="18"/>
                <w:szCs w:val="18"/>
              </w:rPr>
            </w:pPr>
          </w:p>
        </w:tc>
        <w:tc>
          <w:tcPr>
            <w:tcW w:w="1843" w:type="dxa"/>
            <w:vMerge/>
            <w:tcBorders>
              <w:left w:val="single" w:sz="4" w:space="0" w:color="auto"/>
              <w:right w:val="single" w:sz="4" w:space="0" w:color="auto"/>
            </w:tcBorders>
          </w:tcPr>
          <w:p w:rsidR="00C42859" w:rsidRPr="00E7079E" w:rsidRDefault="00C42859" w:rsidP="00C42859">
            <w:pPr>
              <w:rPr>
                <w:sz w:val="18"/>
                <w:szCs w:val="18"/>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r>
      <w:tr w:rsidR="00C42859" w:rsidRPr="00E7079E" w:rsidTr="00F1464F">
        <w:tc>
          <w:tcPr>
            <w:tcW w:w="1418" w:type="dxa"/>
            <w:vMerge/>
            <w:tcBorders>
              <w:left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1560" w:type="dxa"/>
            <w:vMerge/>
            <w:tcBorders>
              <w:left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Размер, ширина</w:t>
            </w:r>
          </w:p>
        </w:tc>
        <w:tc>
          <w:tcPr>
            <w:tcW w:w="1133"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r w:rsidRPr="00E7079E">
              <w:rPr>
                <w:sz w:val="18"/>
                <w:szCs w:val="18"/>
              </w:rPr>
              <w:t>Ширина ≥ 150  и ≤ 160 миллиметр</w:t>
            </w: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миллиметр</w:t>
            </w:r>
          </w:p>
        </w:tc>
        <w:tc>
          <w:tcPr>
            <w:tcW w:w="1277" w:type="dxa"/>
            <w:tcBorders>
              <w:top w:val="single" w:sz="4" w:space="0" w:color="auto"/>
              <w:left w:val="single" w:sz="4" w:space="0" w:color="auto"/>
              <w:bottom w:val="single" w:sz="4" w:space="0" w:color="auto"/>
              <w:right w:val="single" w:sz="4" w:space="0" w:color="auto"/>
            </w:tcBorders>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Участник закупки указывает в заявке конкретное значение характеристики</w:t>
            </w:r>
          </w:p>
          <w:p w:rsidR="00C42859" w:rsidRPr="00E7079E" w:rsidRDefault="00C42859" w:rsidP="00C42859">
            <w:pPr>
              <w:pStyle w:val="ConsPlusNormal"/>
              <w:rPr>
                <w:rFonts w:ascii="Times New Roman" w:hAnsi="Times New Roman" w:cs="Times New Roman"/>
                <w:sz w:val="18"/>
                <w:szCs w:val="18"/>
              </w:rPr>
            </w:pPr>
          </w:p>
        </w:tc>
        <w:tc>
          <w:tcPr>
            <w:tcW w:w="1843" w:type="dxa"/>
            <w:vMerge/>
            <w:tcBorders>
              <w:left w:val="single" w:sz="4" w:space="0" w:color="auto"/>
              <w:right w:val="single" w:sz="4" w:space="0" w:color="auto"/>
            </w:tcBorders>
          </w:tcPr>
          <w:p w:rsidR="00C42859" w:rsidRPr="00E7079E" w:rsidRDefault="00C42859" w:rsidP="00C42859">
            <w:pPr>
              <w:rPr>
                <w:sz w:val="18"/>
                <w:szCs w:val="18"/>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r>
      <w:tr w:rsidR="00C42859" w:rsidRPr="00E7079E" w:rsidTr="00F1464F">
        <w:tc>
          <w:tcPr>
            <w:tcW w:w="1418" w:type="dxa"/>
            <w:vMerge/>
            <w:tcBorders>
              <w:left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1560" w:type="dxa"/>
            <w:vMerge/>
            <w:tcBorders>
              <w:left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Материал изготовления</w:t>
            </w:r>
          </w:p>
        </w:tc>
        <w:tc>
          <w:tcPr>
            <w:tcW w:w="1133"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r w:rsidRPr="00E7079E">
              <w:rPr>
                <w:sz w:val="18"/>
                <w:szCs w:val="18"/>
              </w:rPr>
              <w:t>бумага</w:t>
            </w: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pStyle w:val="ConsPlusNormal"/>
              <w:jc w:val="center"/>
              <w:rPr>
                <w:rFonts w:ascii="Times New Roman" w:hAnsi="Times New Roman" w:cs="Times New Roman"/>
                <w:sz w:val="18"/>
                <w:szCs w:val="18"/>
              </w:rPr>
            </w:pPr>
            <w:r w:rsidRPr="00E7079E">
              <w:rPr>
                <w:rFonts w:ascii="Times New Roman" w:hAnsi="Times New Roman" w:cs="Times New Roman"/>
                <w:sz w:val="18"/>
                <w:szCs w:val="18"/>
              </w:rPr>
              <w:t>Х</w:t>
            </w:r>
          </w:p>
        </w:tc>
        <w:tc>
          <w:tcPr>
            <w:tcW w:w="1277" w:type="dxa"/>
            <w:tcBorders>
              <w:top w:val="single" w:sz="4" w:space="0" w:color="auto"/>
              <w:left w:val="single" w:sz="4" w:space="0" w:color="auto"/>
              <w:bottom w:val="single" w:sz="4" w:space="0" w:color="auto"/>
              <w:right w:val="single" w:sz="4" w:space="0" w:color="auto"/>
            </w:tcBorders>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Значение характеристики не может изменяться участником закупки</w:t>
            </w:r>
          </w:p>
          <w:p w:rsidR="00C42859" w:rsidRPr="00E7079E" w:rsidRDefault="00C42859" w:rsidP="00C42859">
            <w:pPr>
              <w:pStyle w:val="ConsPlusNormal"/>
              <w:rPr>
                <w:rFonts w:ascii="Times New Roman" w:hAnsi="Times New Roman" w:cs="Times New Roman"/>
                <w:sz w:val="18"/>
                <w:szCs w:val="18"/>
              </w:rPr>
            </w:pPr>
          </w:p>
        </w:tc>
        <w:tc>
          <w:tcPr>
            <w:tcW w:w="1843" w:type="dxa"/>
            <w:vMerge/>
            <w:tcBorders>
              <w:left w:val="single" w:sz="4" w:space="0" w:color="auto"/>
              <w:right w:val="single" w:sz="4" w:space="0" w:color="auto"/>
            </w:tcBorders>
          </w:tcPr>
          <w:p w:rsidR="00C42859" w:rsidRPr="00E7079E" w:rsidRDefault="00C42859" w:rsidP="00C42859">
            <w:pPr>
              <w:rPr>
                <w:sz w:val="18"/>
                <w:szCs w:val="18"/>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r>
      <w:tr w:rsidR="00C42859" w:rsidRPr="00E7079E" w:rsidTr="00F1464F">
        <w:tc>
          <w:tcPr>
            <w:tcW w:w="1418" w:type="dxa"/>
            <w:vMerge/>
            <w:tcBorders>
              <w:left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1560" w:type="dxa"/>
            <w:vMerge/>
            <w:tcBorders>
              <w:left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 xml:space="preserve">Цвет </w:t>
            </w:r>
          </w:p>
        </w:tc>
        <w:tc>
          <w:tcPr>
            <w:tcW w:w="1133"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r w:rsidRPr="00E7079E">
              <w:rPr>
                <w:sz w:val="18"/>
                <w:szCs w:val="18"/>
              </w:rPr>
              <w:t>белый</w:t>
            </w: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pStyle w:val="ConsPlusNormal"/>
              <w:jc w:val="center"/>
              <w:rPr>
                <w:rFonts w:ascii="Times New Roman" w:hAnsi="Times New Roman" w:cs="Times New Roman"/>
                <w:sz w:val="18"/>
                <w:szCs w:val="18"/>
              </w:rPr>
            </w:pPr>
            <w:r w:rsidRPr="00E7079E">
              <w:rPr>
                <w:rFonts w:ascii="Times New Roman" w:hAnsi="Times New Roman" w:cs="Times New Roman"/>
                <w:sz w:val="18"/>
                <w:szCs w:val="18"/>
              </w:rPr>
              <w:t>Х</w:t>
            </w:r>
          </w:p>
        </w:tc>
        <w:tc>
          <w:tcPr>
            <w:tcW w:w="1277" w:type="dxa"/>
            <w:tcBorders>
              <w:top w:val="single" w:sz="4" w:space="0" w:color="auto"/>
              <w:left w:val="single" w:sz="4" w:space="0" w:color="auto"/>
              <w:bottom w:val="single" w:sz="4" w:space="0" w:color="auto"/>
              <w:right w:val="single" w:sz="4" w:space="0" w:color="auto"/>
            </w:tcBorders>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Значение характеристики не может изменяться участником закупки</w:t>
            </w:r>
          </w:p>
          <w:p w:rsidR="00C42859" w:rsidRPr="00E7079E" w:rsidRDefault="00C42859" w:rsidP="00C42859">
            <w:pPr>
              <w:pStyle w:val="ConsPlusNormal"/>
              <w:rPr>
                <w:rFonts w:ascii="Times New Roman" w:hAnsi="Times New Roman" w:cs="Times New Roman"/>
                <w:sz w:val="18"/>
                <w:szCs w:val="18"/>
              </w:rPr>
            </w:pPr>
          </w:p>
        </w:tc>
        <w:tc>
          <w:tcPr>
            <w:tcW w:w="1843" w:type="dxa"/>
            <w:vMerge/>
            <w:tcBorders>
              <w:left w:val="single" w:sz="4" w:space="0" w:color="auto"/>
              <w:right w:val="single" w:sz="4" w:space="0" w:color="auto"/>
            </w:tcBorders>
          </w:tcPr>
          <w:p w:rsidR="00C42859" w:rsidRPr="00E7079E" w:rsidRDefault="00C42859" w:rsidP="00C42859">
            <w:pPr>
              <w:rPr>
                <w:sz w:val="18"/>
                <w:szCs w:val="18"/>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r>
      <w:tr w:rsidR="00C42859" w:rsidRPr="00E7079E" w:rsidTr="00F1464F">
        <w:tc>
          <w:tcPr>
            <w:tcW w:w="1418" w:type="dxa"/>
            <w:vMerge/>
            <w:tcBorders>
              <w:left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1560" w:type="dxa"/>
            <w:vMerge/>
            <w:tcBorders>
              <w:left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Способ запечатывания</w:t>
            </w:r>
          </w:p>
        </w:tc>
        <w:tc>
          <w:tcPr>
            <w:tcW w:w="1133"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r w:rsidRPr="00E7079E">
              <w:rPr>
                <w:sz w:val="18"/>
                <w:szCs w:val="18"/>
              </w:rPr>
              <w:t xml:space="preserve">На выступающей части обратной стороны  упаковки для стерилизации  (клапане) нанесён липкий слой, защищённый </w:t>
            </w:r>
            <w:proofErr w:type="spellStart"/>
            <w:r w:rsidRPr="00E7079E">
              <w:rPr>
                <w:sz w:val="18"/>
                <w:szCs w:val="18"/>
              </w:rPr>
              <w:t>антиадгезивным</w:t>
            </w:r>
            <w:proofErr w:type="spellEnd"/>
            <w:r w:rsidRPr="00E7079E">
              <w:rPr>
                <w:sz w:val="18"/>
                <w:szCs w:val="18"/>
              </w:rPr>
              <w:t xml:space="preserve"> материалом, упаковочный материал </w:t>
            </w:r>
            <w:r w:rsidRPr="00E7079E">
              <w:rPr>
                <w:sz w:val="18"/>
                <w:szCs w:val="18"/>
              </w:rPr>
              <w:lastRenderedPageBreak/>
              <w:t>для стерилизации запечатывают с помощью адгезивной самоклеящейся полоски без применения специального запечатывающего устройства.</w:t>
            </w: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pStyle w:val="ConsPlusNormal"/>
              <w:jc w:val="center"/>
              <w:rPr>
                <w:rFonts w:ascii="Times New Roman" w:hAnsi="Times New Roman" w:cs="Times New Roman"/>
                <w:sz w:val="18"/>
                <w:szCs w:val="18"/>
              </w:rPr>
            </w:pPr>
            <w:r w:rsidRPr="00E7079E">
              <w:rPr>
                <w:rFonts w:ascii="Times New Roman" w:hAnsi="Times New Roman" w:cs="Times New Roman"/>
                <w:sz w:val="18"/>
                <w:szCs w:val="18"/>
              </w:rPr>
              <w:lastRenderedPageBreak/>
              <w:t>Х</w:t>
            </w:r>
          </w:p>
        </w:tc>
        <w:tc>
          <w:tcPr>
            <w:tcW w:w="1277" w:type="dxa"/>
            <w:tcBorders>
              <w:top w:val="single" w:sz="4" w:space="0" w:color="auto"/>
              <w:left w:val="single" w:sz="4" w:space="0" w:color="auto"/>
              <w:bottom w:val="single" w:sz="4" w:space="0" w:color="auto"/>
              <w:right w:val="single" w:sz="4" w:space="0" w:color="auto"/>
            </w:tcBorders>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Значение характеристики не может изменяться участником закупки</w:t>
            </w:r>
          </w:p>
          <w:p w:rsidR="00C42859" w:rsidRPr="00E7079E" w:rsidRDefault="00C42859" w:rsidP="00C42859">
            <w:pPr>
              <w:pStyle w:val="ConsPlusNormal"/>
              <w:jc w:val="both"/>
              <w:rPr>
                <w:rFonts w:ascii="Times New Roman" w:hAnsi="Times New Roman" w:cs="Times New Roman"/>
                <w:sz w:val="18"/>
                <w:szCs w:val="18"/>
              </w:rPr>
            </w:pPr>
          </w:p>
        </w:tc>
        <w:tc>
          <w:tcPr>
            <w:tcW w:w="1843" w:type="dxa"/>
            <w:vMerge/>
            <w:tcBorders>
              <w:left w:val="single" w:sz="4" w:space="0" w:color="auto"/>
              <w:right w:val="single" w:sz="4" w:space="0" w:color="auto"/>
            </w:tcBorders>
          </w:tcPr>
          <w:p w:rsidR="00C42859" w:rsidRPr="00E7079E" w:rsidRDefault="00C42859" w:rsidP="00C42859">
            <w:pPr>
              <w:rPr>
                <w:sz w:val="18"/>
                <w:szCs w:val="18"/>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r>
      <w:tr w:rsidR="00C42859" w:rsidRPr="00E7079E" w:rsidTr="00F1464F">
        <w:tc>
          <w:tcPr>
            <w:tcW w:w="1418" w:type="dxa"/>
            <w:vMerge/>
            <w:tcBorders>
              <w:left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1560" w:type="dxa"/>
            <w:vMerge/>
            <w:tcBorders>
              <w:left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C44D3" w:rsidP="00CC44D3">
            <w:pPr>
              <w:pStyle w:val="ConsPlusNormal"/>
              <w:ind w:firstLine="0"/>
              <w:rPr>
                <w:rFonts w:ascii="Times New Roman" w:hAnsi="Times New Roman" w:cs="Times New Roman"/>
                <w:sz w:val="18"/>
                <w:szCs w:val="18"/>
              </w:rPr>
            </w:pPr>
            <w:r>
              <w:rPr>
                <w:rFonts w:ascii="Times New Roman" w:hAnsi="Times New Roman" w:cs="Times New Roman"/>
                <w:sz w:val="18"/>
                <w:szCs w:val="18"/>
              </w:rPr>
              <w:t>к</w:t>
            </w:r>
            <w:r w:rsidR="00C42859" w:rsidRPr="00E7079E">
              <w:rPr>
                <w:rFonts w:ascii="Times New Roman" w:hAnsi="Times New Roman" w:cs="Times New Roman"/>
                <w:sz w:val="18"/>
                <w:szCs w:val="18"/>
              </w:rPr>
              <w:t>оличество  форм выпуска в потребительской упаковке</w:t>
            </w:r>
          </w:p>
        </w:tc>
        <w:tc>
          <w:tcPr>
            <w:tcW w:w="1133"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≥1 ≤ 101</w:t>
            </w: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штука</w:t>
            </w:r>
          </w:p>
        </w:tc>
        <w:tc>
          <w:tcPr>
            <w:tcW w:w="1277" w:type="dxa"/>
            <w:tcBorders>
              <w:top w:val="single" w:sz="4" w:space="0" w:color="auto"/>
              <w:left w:val="single" w:sz="4" w:space="0" w:color="auto"/>
              <w:bottom w:val="single" w:sz="4" w:space="0" w:color="auto"/>
              <w:right w:val="single" w:sz="4" w:space="0" w:color="auto"/>
            </w:tcBorders>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Участник закупки указывает в заявке конкретное значение характеристики</w:t>
            </w:r>
          </w:p>
          <w:p w:rsidR="00C42859" w:rsidRPr="00E7079E" w:rsidRDefault="00C42859" w:rsidP="00C42859">
            <w:pPr>
              <w:pStyle w:val="ConsPlusNormal"/>
              <w:rPr>
                <w:rFonts w:ascii="Times New Roman" w:hAnsi="Times New Roman" w:cs="Times New Roman"/>
                <w:sz w:val="18"/>
                <w:szCs w:val="18"/>
              </w:rPr>
            </w:pPr>
          </w:p>
        </w:tc>
        <w:tc>
          <w:tcPr>
            <w:tcW w:w="1843" w:type="dxa"/>
            <w:vMerge/>
            <w:tcBorders>
              <w:left w:val="single" w:sz="4" w:space="0" w:color="auto"/>
              <w:right w:val="single" w:sz="4" w:space="0" w:color="auto"/>
            </w:tcBorders>
          </w:tcPr>
          <w:p w:rsidR="00C42859" w:rsidRPr="00E7079E" w:rsidRDefault="00C42859" w:rsidP="00C42859">
            <w:pPr>
              <w:rPr>
                <w:sz w:val="18"/>
                <w:szCs w:val="18"/>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r>
      <w:tr w:rsidR="00C42859" w:rsidRPr="00E7079E" w:rsidTr="00F1464F">
        <w:tc>
          <w:tcPr>
            <w:tcW w:w="1418" w:type="dxa"/>
            <w:vMerge/>
            <w:tcBorders>
              <w:left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1560" w:type="dxa"/>
            <w:vMerge/>
            <w:tcBorders>
              <w:left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Способ отличия упаковки, подвергшейся стерилизации от упаковок, не подвергавшихся стерилизации</w:t>
            </w:r>
          </w:p>
        </w:tc>
        <w:tc>
          <w:tcPr>
            <w:tcW w:w="1133"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 xml:space="preserve">На внешней стороне упаковки для стерилизации нанесён </w:t>
            </w:r>
            <w:proofErr w:type="gramStart"/>
            <w:r w:rsidRPr="00E7079E">
              <w:rPr>
                <w:rFonts w:ascii="Times New Roman" w:hAnsi="Times New Roman" w:cs="Times New Roman"/>
                <w:sz w:val="18"/>
                <w:szCs w:val="18"/>
              </w:rPr>
              <w:t>индикатор  не</w:t>
            </w:r>
            <w:proofErr w:type="gramEnd"/>
            <w:r w:rsidRPr="00E7079E">
              <w:rPr>
                <w:rFonts w:ascii="Times New Roman" w:hAnsi="Times New Roman" w:cs="Times New Roman"/>
                <w:sz w:val="18"/>
                <w:szCs w:val="18"/>
              </w:rPr>
              <w:t xml:space="preserve"> менее 1 класса по ГОСТ ISO 11140-1-2011, позволяющий отличить простерилизованные изделия от нестерилизованных согласно прилагаемой инструкции по применению медицинского изделия. </w:t>
            </w:r>
            <w:r w:rsidRPr="00E7079E">
              <w:rPr>
                <w:rFonts w:ascii="Times New Roman" w:eastAsiaTheme="minorEastAsia" w:hAnsi="Times New Roman" w:cs="Times New Roman"/>
                <w:color w:val="00000A"/>
                <w:sz w:val="18"/>
                <w:szCs w:val="18"/>
              </w:rPr>
              <w:t xml:space="preserve"> </w:t>
            </w:r>
            <w:r w:rsidRPr="00E7079E">
              <w:rPr>
                <w:rFonts w:ascii="Times New Roman" w:hAnsi="Times New Roman" w:cs="Times New Roman"/>
                <w:sz w:val="18"/>
                <w:szCs w:val="18"/>
              </w:rPr>
              <w:t xml:space="preserve">При стерилизационной обработке происходит визуально различимое изменение цвета химического индикатора на лицевой или обратной стороне </w:t>
            </w:r>
            <w:r w:rsidRPr="00E7079E">
              <w:rPr>
                <w:rFonts w:ascii="Times New Roman" w:hAnsi="Times New Roman" w:cs="Times New Roman"/>
                <w:sz w:val="18"/>
                <w:szCs w:val="18"/>
              </w:rPr>
              <w:lastRenderedPageBreak/>
              <w:t>упаковки для стерилизации согласно прилагаемой инструкции по применению медицинского изделия.</w:t>
            </w: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pStyle w:val="ConsPlusNormal"/>
              <w:jc w:val="center"/>
              <w:rPr>
                <w:rFonts w:ascii="Times New Roman" w:hAnsi="Times New Roman" w:cs="Times New Roman"/>
                <w:sz w:val="18"/>
                <w:szCs w:val="18"/>
              </w:rPr>
            </w:pPr>
            <w:r w:rsidRPr="00E7079E">
              <w:rPr>
                <w:rFonts w:ascii="Times New Roman" w:hAnsi="Times New Roman" w:cs="Times New Roman"/>
                <w:sz w:val="18"/>
                <w:szCs w:val="18"/>
              </w:rPr>
              <w:lastRenderedPageBreak/>
              <w:t>Х</w:t>
            </w:r>
          </w:p>
        </w:tc>
        <w:tc>
          <w:tcPr>
            <w:tcW w:w="1277" w:type="dxa"/>
            <w:tcBorders>
              <w:top w:val="single" w:sz="4" w:space="0" w:color="auto"/>
              <w:left w:val="single" w:sz="4" w:space="0" w:color="auto"/>
              <w:bottom w:val="single" w:sz="4" w:space="0" w:color="auto"/>
              <w:right w:val="single" w:sz="4" w:space="0" w:color="auto"/>
            </w:tcBorders>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Значение характеристики не может изменяться участником закупки</w:t>
            </w:r>
          </w:p>
          <w:p w:rsidR="00C42859" w:rsidRPr="00E7079E" w:rsidRDefault="00C42859" w:rsidP="00C42859">
            <w:pPr>
              <w:pStyle w:val="ConsPlusNormal"/>
              <w:rPr>
                <w:rFonts w:ascii="Times New Roman" w:hAnsi="Times New Roman" w:cs="Times New Roman"/>
                <w:sz w:val="18"/>
                <w:szCs w:val="18"/>
              </w:rPr>
            </w:pPr>
          </w:p>
        </w:tc>
        <w:tc>
          <w:tcPr>
            <w:tcW w:w="1843" w:type="dxa"/>
            <w:vMerge/>
            <w:tcBorders>
              <w:left w:val="single" w:sz="4" w:space="0" w:color="auto"/>
              <w:right w:val="single" w:sz="4" w:space="0" w:color="auto"/>
            </w:tcBorders>
          </w:tcPr>
          <w:p w:rsidR="00C42859" w:rsidRPr="00E7079E" w:rsidRDefault="00C42859" w:rsidP="00C42859">
            <w:pPr>
              <w:rPr>
                <w:sz w:val="18"/>
                <w:szCs w:val="18"/>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r>
      <w:tr w:rsidR="00C42859" w:rsidRPr="00E7079E" w:rsidTr="00F1464F">
        <w:tc>
          <w:tcPr>
            <w:tcW w:w="1418" w:type="dxa"/>
            <w:vMerge/>
            <w:tcBorders>
              <w:left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1560" w:type="dxa"/>
            <w:vMerge/>
            <w:tcBorders>
              <w:left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Тип применения</w:t>
            </w:r>
          </w:p>
        </w:tc>
        <w:tc>
          <w:tcPr>
            <w:tcW w:w="1133"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Одноразовый. Предназначены для однократного применения.</w:t>
            </w:r>
          </w:p>
          <w:p w:rsidR="00C42859" w:rsidRPr="00E7079E" w:rsidRDefault="00C42859" w:rsidP="00C42859">
            <w:pPr>
              <w:pStyle w:val="ConsPlusNormal"/>
              <w:rPr>
                <w:rFonts w:ascii="Times New Roman" w:hAnsi="Times New Roman" w:cs="Times New Roman"/>
                <w:sz w:val="18"/>
                <w:szCs w:val="18"/>
              </w:rPr>
            </w:pPr>
            <w:r w:rsidRPr="00E7079E">
              <w:rPr>
                <w:rFonts w:ascii="Times New Roman" w:hAnsi="Times New Roman" w:cs="Times New Roman"/>
                <w:sz w:val="18"/>
                <w:szCs w:val="18"/>
              </w:rPr>
              <w:t>Изделие, подлежащее утилизации после использования.</w:t>
            </w: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pStyle w:val="ConsPlusNormal"/>
              <w:jc w:val="center"/>
              <w:rPr>
                <w:rFonts w:ascii="Times New Roman" w:hAnsi="Times New Roman" w:cs="Times New Roman"/>
                <w:sz w:val="18"/>
                <w:szCs w:val="18"/>
              </w:rPr>
            </w:pPr>
            <w:r w:rsidRPr="00E7079E">
              <w:rPr>
                <w:rFonts w:ascii="Times New Roman" w:hAnsi="Times New Roman" w:cs="Times New Roman"/>
                <w:sz w:val="18"/>
                <w:szCs w:val="18"/>
              </w:rPr>
              <w:t>Х</w:t>
            </w:r>
          </w:p>
        </w:tc>
        <w:tc>
          <w:tcPr>
            <w:tcW w:w="1277" w:type="dxa"/>
            <w:tcBorders>
              <w:top w:val="single" w:sz="4" w:space="0" w:color="auto"/>
              <w:left w:val="single" w:sz="4" w:space="0" w:color="auto"/>
              <w:bottom w:val="single" w:sz="4" w:space="0" w:color="auto"/>
              <w:right w:val="single" w:sz="4" w:space="0" w:color="auto"/>
            </w:tcBorders>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Значение характеристики не может изменяться участником закупки</w:t>
            </w:r>
          </w:p>
          <w:p w:rsidR="00C42859" w:rsidRPr="00E7079E" w:rsidRDefault="00C42859" w:rsidP="00C42859">
            <w:pPr>
              <w:pStyle w:val="ConsPlusNormal"/>
              <w:jc w:val="both"/>
              <w:rPr>
                <w:rFonts w:ascii="Times New Roman" w:hAnsi="Times New Roman" w:cs="Times New Roman"/>
                <w:sz w:val="18"/>
                <w:szCs w:val="18"/>
              </w:rPr>
            </w:pPr>
          </w:p>
        </w:tc>
        <w:tc>
          <w:tcPr>
            <w:tcW w:w="1843" w:type="dxa"/>
            <w:vMerge/>
            <w:tcBorders>
              <w:left w:val="single" w:sz="4" w:space="0" w:color="auto"/>
              <w:right w:val="single" w:sz="4" w:space="0" w:color="auto"/>
            </w:tcBorders>
          </w:tcPr>
          <w:p w:rsidR="00C42859" w:rsidRPr="00E7079E" w:rsidRDefault="00C42859" w:rsidP="00C42859">
            <w:pPr>
              <w:rPr>
                <w:sz w:val="18"/>
                <w:szCs w:val="18"/>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r>
      <w:tr w:rsidR="00C42859" w:rsidRPr="00E7079E" w:rsidTr="00F1464F">
        <w:tc>
          <w:tcPr>
            <w:tcW w:w="1418" w:type="dxa"/>
            <w:vMerge/>
            <w:tcBorders>
              <w:left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1560" w:type="dxa"/>
            <w:vMerge/>
            <w:tcBorders>
              <w:left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Необходимость дополнительного оборудования для работы с медицинским изделием</w:t>
            </w:r>
          </w:p>
        </w:tc>
        <w:tc>
          <w:tcPr>
            <w:tcW w:w="1133"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C44D3">
            <w:pPr>
              <w:pStyle w:val="ConsPlusNormal"/>
              <w:ind w:firstLine="0"/>
              <w:jc w:val="both"/>
              <w:rPr>
                <w:rFonts w:ascii="Times New Roman" w:hAnsi="Times New Roman" w:cs="Times New Roman"/>
                <w:sz w:val="18"/>
                <w:szCs w:val="18"/>
              </w:rPr>
            </w:pPr>
            <w:r w:rsidRPr="00E7079E">
              <w:rPr>
                <w:rFonts w:ascii="Times New Roman" w:hAnsi="Times New Roman" w:cs="Times New Roman"/>
                <w:sz w:val="18"/>
                <w:szCs w:val="18"/>
              </w:rPr>
              <w:t>Не требуют дополнительного оборудования для герметичного запаивания согласно прилагаемой инструкции по применению медицинского изделия.</w:t>
            </w: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pStyle w:val="ConsPlusNormal"/>
              <w:jc w:val="center"/>
              <w:rPr>
                <w:rFonts w:ascii="Times New Roman" w:hAnsi="Times New Roman" w:cs="Times New Roman"/>
                <w:sz w:val="18"/>
                <w:szCs w:val="18"/>
              </w:rPr>
            </w:pPr>
            <w:r w:rsidRPr="00E7079E">
              <w:rPr>
                <w:rFonts w:ascii="Times New Roman" w:hAnsi="Times New Roman" w:cs="Times New Roman"/>
                <w:sz w:val="18"/>
                <w:szCs w:val="18"/>
              </w:rPr>
              <w:t>Х</w:t>
            </w:r>
          </w:p>
        </w:tc>
        <w:tc>
          <w:tcPr>
            <w:tcW w:w="1277" w:type="dxa"/>
            <w:tcBorders>
              <w:top w:val="single" w:sz="4" w:space="0" w:color="auto"/>
              <w:left w:val="single" w:sz="4" w:space="0" w:color="auto"/>
              <w:bottom w:val="single" w:sz="4" w:space="0" w:color="auto"/>
              <w:right w:val="single" w:sz="4" w:space="0" w:color="auto"/>
            </w:tcBorders>
          </w:tcPr>
          <w:p w:rsidR="00C42859" w:rsidRPr="00E7079E" w:rsidRDefault="00C42859" w:rsidP="00CC44D3">
            <w:pPr>
              <w:pStyle w:val="ConsPlusNormal"/>
              <w:ind w:firstLine="0"/>
              <w:jc w:val="both"/>
              <w:rPr>
                <w:rFonts w:ascii="Times New Roman" w:hAnsi="Times New Roman" w:cs="Times New Roman"/>
                <w:sz w:val="18"/>
                <w:szCs w:val="18"/>
              </w:rPr>
            </w:pPr>
            <w:r w:rsidRPr="00E7079E">
              <w:rPr>
                <w:rFonts w:ascii="Times New Roman" w:hAnsi="Times New Roman" w:cs="Times New Roman"/>
                <w:sz w:val="18"/>
                <w:szCs w:val="18"/>
              </w:rPr>
              <w:t>Значение характеристики не может изменяться участником закупки</w:t>
            </w:r>
          </w:p>
          <w:p w:rsidR="00C42859" w:rsidRPr="00E7079E" w:rsidRDefault="00C42859" w:rsidP="00C42859">
            <w:pPr>
              <w:pStyle w:val="ConsPlusNormal"/>
              <w:jc w:val="both"/>
              <w:rPr>
                <w:rFonts w:ascii="Times New Roman" w:hAnsi="Times New Roman" w:cs="Times New Roman"/>
                <w:sz w:val="18"/>
                <w:szCs w:val="18"/>
              </w:rPr>
            </w:pPr>
          </w:p>
        </w:tc>
        <w:tc>
          <w:tcPr>
            <w:tcW w:w="1843" w:type="dxa"/>
            <w:vMerge/>
            <w:tcBorders>
              <w:left w:val="single" w:sz="4" w:space="0" w:color="auto"/>
              <w:right w:val="single" w:sz="4" w:space="0" w:color="auto"/>
            </w:tcBorders>
          </w:tcPr>
          <w:p w:rsidR="00C42859" w:rsidRPr="00E7079E" w:rsidRDefault="00C42859" w:rsidP="00C42859">
            <w:pPr>
              <w:rPr>
                <w:sz w:val="18"/>
                <w:szCs w:val="18"/>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r>
      <w:tr w:rsidR="00C42859" w:rsidRPr="00E7079E" w:rsidTr="00F1464F">
        <w:tc>
          <w:tcPr>
            <w:tcW w:w="1418" w:type="dxa"/>
            <w:vMerge/>
            <w:tcBorders>
              <w:left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1560" w:type="dxa"/>
            <w:vMerge/>
            <w:tcBorders>
              <w:left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Виды стерилизации, применяемой для упакованных медицинских изделий</w:t>
            </w:r>
          </w:p>
        </w:tc>
        <w:tc>
          <w:tcPr>
            <w:tcW w:w="1133"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C44D3">
            <w:pPr>
              <w:pStyle w:val="ConsPlusNormal"/>
              <w:ind w:firstLine="0"/>
              <w:jc w:val="both"/>
              <w:rPr>
                <w:rFonts w:ascii="Times New Roman" w:hAnsi="Times New Roman" w:cs="Times New Roman"/>
                <w:sz w:val="18"/>
                <w:szCs w:val="18"/>
              </w:rPr>
            </w:pPr>
            <w:r w:rsidRPr="00E7079E">
              <w:rPr>
                <w:rFonts w:ascii="Times New Roman" w:hAnsi="Times New Roman" w:cs="Times New Roman"/>
                <w:sz w:val="18"/>
                <w:szCs w:val="18"/>
              </w:rPr>
              <w:t>Паровая, воздушная</w:t>
            </w: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pStyle w:val="ConsPlusNormal"/>
              <w:jc w:val="center"/>
              <w:rPr>
                <w:rFonts w:ascii="Times New Roman" w:hAnsi="Times New Roman" w:cs="Times New Roman"/>
                <w:sz w:val="18"/>
                <w:szCs w:val="18"/>
              </w:rPr>
            </w:pPr>
            <w:r w:rsidRPr="00E7079E">
              <w:rPr>
                <w:rFonts w:ascii="Times New Roman" w:hAnsi="Times New Roman" w:cs="Times New Roman"/>
                <w:sz w:val="18"/>
                <w:szCs w:val="18"/>
              </w:rPr>
              <w:t>Х</w:t>
            </w:r>
          </w:p>
        </w:tc>
        <w:tc>
          <w:tcPr>
            <w:tcW w:w="1277" w:type="dxa"/>
            <w:tcBorders>
              <w:top w:val="single" w:sz="4" w:space="0" w:color="auto"/>
              <w:left w:val="single" w:sz="4" w:space="0" w:color="auto"/>
              <w:bottom w:val="single" w:sz="4" w:space="0" w:color="auto"/>
              <w:right w:val="single" w:sz="4" w:space="0" w:color="auto"/>
            </w:tcBorders>
          </w:tcPr>
          <w:p w:rsidR="00C42859" w:rsidRPr="00E7079E" w:rsidRDefault="00C42859" w:rsidP="00CC44D3">
            <w:pPr>
              <w:pStyle w:val="ConsPlusNormal"/>
              <w:ind w:firstLine="0"/>
              <w:jc w:val="both"/>
              <w:rPr>
                <w:rFonts w:ascii="Times New Roman" w:hAnsi="Times New Roman" w:cs="Times New Roman"/>
                <w:sz w:val="18"/>
                <w:szCs w:val="18"/>
              </w:rPr>
            </w:pPr>
            <w:r w:rsidRPr="00E7079E">
              <w:rPr>
                <w:rFonts w:ascii="Times New Roman" w:hAnsi="Times New Roman" w:cs="Times New Roman"/>
                <w:sz w:val="18"/>
                <w:szCs w:val="18"/>
              </w:rPr>
              <w:t>Значение характеристики не может изменяться участником закупки</w:t>
            </w:r>
          </w:p>
          <w:p w:rsidR="00C42859" w:rsidRPr="00E7079E" w:rsidRDefault="00C42859" w:rsidP="00C42859">
            <w:pPr>
              <w:pStyle w:val="ConsPlusNormal"/>
              <w:jc w:val="both"/>
              <w:rPr>
                <w:rFonts w:ascii="Times New Roman" w:hAnsi="Times New Roman" w:cs="Times New Roman"/>
                <w:sz w:val="18"/>
                <w:szCs w:val="18"/>
              </w:rPr>
            </w:pPr>
          </w:p>
        </w:tc>
        <w:tc>
          <w:tcPr>
            <w:tcW w:w="1843" w:type="dxa"/>
            <w:vMerge/>
            <w:tcBorders>
              <w:left w:val="single" w:sz="4" w:space="0" w:color="auto"/>
              <w:right w:val="single" w:sz="4" w:space="0" w:color="auto"/>
            </w:tcBorders>
          </w:tcPr>
          <w:p w:rsidR="00C42859" w:rsidRPr="00E7079E" w:rsidRDefault="00C42859" w:rsidP="00C42859">
            <w:pPr>
              <w:rPr>
                <w:sz w:val="18"/>
                <w:szCs w:val="18"/>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r>
      <w:tr w:rsidR="00C42859" w:rsidRPr="00E7079E" w:rsidTr="00F1464F">
        <w:tc>
          <w:tcPr>
            <w:tcW w:w="1418" w:type="dxa"/>
            <w:vMerge/>
            <w:tcBorders>
              <w:left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1560" w:type="dxa"/>
            <w:vMerge/>
            <w:tcBorders>
              <w:left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pStyle w:val="ConsPlusNormal"/>
              <w:jc w:val="center"/>
              <w:rPr>
                <w:rFonts w:ascii="Times New Roman" w:hAnsi="Times New Roman" w:cs="Times New Roman"/>
                <w:sz w:val="18"/>
                <w:szCs w:val="18"/>
              </w:rPr>
            </w:pPr>
            <w:r w:rsidRPr="00E7079E">
              <w:rPr>
                <w:rFonts w:ascii="Times New Roman" w:hAnsi="Times New Roman" w:cs="Times New Roman"/>
                <w:sz w:val="18"/>
                <w:szCs w:val="18"/>
              </w:rPr>
              <w:t>Срок сохранения стерильности</w:t>
            </w:r>
          </w:p>
        </w:tc>
        <w:tc>
          <w:tcPr>
            <w:tcW w:w="1133"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pStyle w:val="ConsPlusNormal"/>
              <w:jc w:val="both"/>
              <w:rPr>
                <w:rFonts w:ascii="Times New Roman" w:hAnsi="Times New Roman" w:cs="Times New Roman"/>
                <w:sz w:val="18"/>
                <w:szCs w:val="18"/>
              </w:rPr>
            </w:pPr>
            <w:r w:rsidRPr="00E7079E">
              <w:rPr>
                <w:rFonts w:ascii="Times New Roman" w:hAnsi="Times New Roman" w:cs="Times New Roman"/>
                <w:sz w:val="18"/>
                <w:szCs w:val="18"/>
              </w:rPr>
              <w:t>36</w:t>
            </w: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месяц</w:t>
            </w:r>
          </w:p>
        </w:tc>
        <w:tc>
          <w:tcPr>
            <w:tcW w:w="1277" w:type="dxa"/>
            <w:tcBorders>
              <w:top w:val="single" w:sz="4" w:space="0" w:color="auto"/>
              <w:left w:val="single" w:sz="4" w:space="0" w:color="auto"/>
              <w:bottom w:val="single" w:sz="4" w:space="0" w:color="auto"/>
              <w:right w:val="single" w:sz="4" w:space="0" w:color="auto"/>
            </w:tcBorders>
          </w:tcPr>
          <w:p w:rsidR="00C42859" w:rsidRPr="00E7079E" w:rsidRDefault="00C42859" w:rsidP="00CC44D3">
            <w:pPr>
              <w:pStyle w:val="ConsPlusNormal"/>
              <w:ind w:firstLine="0"/>
              <w:jc w:val="both"/>
              <w:rPr>
                <w:rFonts w:ascii="Times New Roman" w:hAnsi="Times New Roman" w:cs="Times New Roman"/>
                <w:sz w:val="18"/>
                <w:szCs w:val="18"/>
              </w:rPr>
            </w:pPr>
            <w:r w:rsidRPr="00E7079E">
              <w:rPr>
                <w:rFonts w:ascii="Times New Roman" w:hAnsi="Times New Roman" w:cs="Times New Roman"/>
                <w:sz w:val="18"/>
                <w:szCs w:val="18"/>
              </w:rPr>
              <w:t>Участник закупки указывает в заявке конкретное значение характеристики</w:t>
            </w:r>
          </w:p>
        </w:tc>
        <w:tc>
          <w:tcPr>
            <w:tcW w:w="1843" w:type="dxa"/>
            <w:vMerge/>
            <w:tcBorders>
              <w:left w:val="single" w:sz="4" w:space="0" w:color="auto"/>
              <w:right w:val="single" w:sz="4" w:space="0" w:color="auto"/>
            </w:tcBorders>
          </w:tcPr>
          <w:p w:rsidR="00C42859" w:rsidRPr="00E7079E" w:rsidRDefault="00C42859" w:rsidP="00C42859">
            <w:pPr>
              <w:rPr>
                <w:sz w:val="18"/>
                <w:szCs w:val="18"/>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r>
      <w:tr w:rsidR="00C42859" w:rsidRPr="00E7079E" w:rsidTr="00F1464F">
        <w:tc>
          <w:tcPr>
            <w:tcW w:w="1418" w:type="dxa"/>
            <w:vMerge/>
            <w:tcBorders>
              <w:left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1560" w:type="dxa"/>
            <w:vMerge/>
            <w:tcBorders>
              <w:left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Возрастные ограничения</w:t>
            </w:r>
          </w:p>
        </w:tc>
        <w:tc>
          <w:tcPr>
            <w:tcW w:w="1133"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C44D3">
            <w:pPr>
              <w:pStyle w:val="ConsPlusNormal"/>
              <w:ind w:firstLine="0"/>
              <w:jc w:val="both"/>
              <w:rPr>
                <w:rFonts w:ascii="Times New Roman" w:hAnsi="Times New Roman" w:cs="Times New Roman"/>
                <w:sz w:val="18"/>
                <w:szCs w:val="18"/>
              </w:rPr>
            </w:pPr>
            <w:r w:rsidRPr="00E7079E">
              <w:rPr>
                <w:rFonts w:ascii="Times New Roman" w:hAnsi="Times New Roman" w:cs="Times New Roman"/>
                <w:sz w:val="18"/>
                <w:szCs w:val="18"/>
              </w:rPr>
              <w:t>Медицинское изделие не имеет противопоказаний  к применению для упаковыван</w:t>
            </w:r>
            <w:r w:rsidRPr="00E7079E">
              <w:rPr>
                <w:rFonts w:ascii="Times New Roman" w:hAnsi="Times New Roman" w:cs="Times New Roman"/>
                <w:sz w:val="18"/>
                <w:szCs w:val="18"/>
              </w:rPr>
              <w:lastRenderedPageBreak/>
              <w:t>ия для стерилизации медицинских изделий, предназначенных для использования у   детей в возрасте до 18 лет в соответствии с  прилагаемой  инструкцией по применению.</w:t>
            </w: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pStyle w:val="ConsPlusNormal"/>
              <w:jc w:val="center"/>
              <w:rPr>
                <w:rFonts w:ascii="Times New Roman" w:hAnsi="Times New Roman" w:cs="Times New Roman"/>
                <w:sz w:val="18"/>
                <w:szCs w:val="18"/>
              </w:rPr>
            </w:pPr>
            <w:r w:rsidRPr="00E7079E">
              <w:rPr>
                <w:rFonts w:ascii="Times New Roman" w:hAnsi="Times New Roman" w:cs="Times New Roman"/>
                <w:sz w:val="18"/>
                <w:szCs w:val="18"/>
              </w:rPr>
              <w:lastRenderedPageBreak/>
              <w:t>Х</w:t>
            </w:r>
          </w:p>
        </w:tc>
        <w:tc>
          <w:tcPr>
            <w:tcW w:w="1277" w:type="dxa"/>
            <w:tcBorders>
              <w:top w:val="single" w:sz="4" w:space="0" w:color="auto"/>
              <w:left w:val="single" w:sz="4" w:space="0" w:color="auto"/>
              <w:bottom w:val="single" w:sz="4" w:space="0" w:color="auto"/>
              <w:right w:val="single" w:sz="4" w:space="0" w:color="auto"/>
            </w:tcBorders>
          </w:tcPr>
          <w:p w:rsidR="00C42859" w:rsidRPr="00E7079E" w:rsidRDefault="00C42859" w:rsidP="00CC44D3">
            <w:pPr>
              <w:pStyle w:val="ConsPlusNormal"/>
              <w:ind w:firstLine="0"/>
              <w:jc w:val="both"/>
              <w:rPr>
                <w:rFonts w:ascii="Times New Roman" w:hAnsi="Times New Roman" w:cs="Times New Roman"/>
                <w:sz w:val="18"/>
                <w:szCs w:val="18"/>
              </w:rPr>
            </w:pPr>
            <w:r w:rsidRPr="00E7079E">
              <w:rPr>
                <w:rFonts w:ascii="Times New Roman" w:hAnsi="Times New Roman" w:cs="Times New Roman"/>
                <w:sz w:val="18"/>
                <w:szCs w:val="18"/>
              </w:rPr>
              <w:t>Значение характеристики не может изменяться участником закупки</w:t>
            </w:r>
          </w:p>
          <w:p w:rsidR="00C42859" w:rsidRPr="00E7079E" w:rsidRDefault="00C42859" w:rsidP="00C42859">
            <w:pPr>
              <w:pStyle w:val="ConsPlusNormal"/>
              <w:jc w:val="both"/>
              <w:rPr>
                <w:rFonts w:ascii="Times New Roman" w:hAnsi="Times New Roman" w:cs="Times New Roman"/>
                <w:sz w:val="18"/>
                <w:szCs w:val="18"/>
              </w:rPr>
            </w:pPr>
          </w:p>
        </w:tc>
        <w:tc>
          <w:tcPr>
            <w:tcW w:w="1843" w:type="dxa"/>
            <w:vMerge/>
            <w:tcBorders>
              <w:left w:val="single" w:sz="4" w:space="0" w:color="auto"/>
              <w:right w:val="single" w:sz="4" w:space="0" w:color="auto"/>
            </w:tcBorders>
          </w:tcPr>
          <w:p w:rsidR="00C42859" w:rsidRPr="00E7079E" w:rsidRDefault="00C42859" w:rsidP="00C42859">
            <w:pPr>
              <w:rPr>
                <w:sz w:val="18"/>
                <w:szCs w:val="18"/>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r>
      <w:tr w:rsidR="00C42859" w:rsidRPr="00E7079E" w:rsidTr="00F1464F">
        <w:tc>
          <w:tcPr>
            <w:tcW w:w="1418" w:type="dxa"/>
            <w:vMerge/>
            <w:tcBorders>
              <w:left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1560" w:type="dxa"/>
            <w:vMerge/>
            <w:tcBorders>
              <w:left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Назначение, применение</w:t>
            </w:r>
          </w:p>
        </w:tc>
        <w:tc>
          <w:tcPr>
            <w:tcW w:w="1133"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 xml:space="preserve">Упаковка (обёртка) для медицинских изделий, подлежащих стерилизации. Материал упаковочный для стерилизации: пакеты бумажные самоклеящиеся.  Конструкция изделия позволяет стерилизовать обёрнутое медицинское изделие и сохранять его стерильность до вскрытия или в течение установленного срока хранения. </w:t>
            </w:r>
          </w:p>
          <w:p w:rsidR="00C42859" w:rsidRPr="00E7079E" w:rsidRDefault="00C42859" w:rsidP="00C42859">
            <w:pPr>
              <w:pStyle w:val="ConsPlusNormal"/>
              <w:rPr>
                <w:rFonts w:ascii="Times New Roman" w:hAnsi="Times New Roman" w:cs="Times New Roman"/>
                <w:sz w:val="18"/>
                <w:szCs w:val="18"/>
              </w:rPr>
            </w:pPr>
            <w:r w:rsidRPr="00E7079E">
              <w:rPr>
                <w:rFonts w:ascii="Times New Roman" w:hAnsi="Times New Roman" w:cs="Times New Roman"/>
                <w:sz w:val="18"/>
                <w:szCs w:val="18"/>
              </w:rPr>
              <w:t xml:space="preserve">Предназначены для упаковывания медицинских изделий, подлежащих стерилизации, с целью сохранения их стерильности после стерилизации при хранении и транспортировании до </w:t>
            </w:r>
            <w:r w:rsidRPr="00E7079E">
              <w:rPr>
                <w:rFonts w:ascii="Times New Roman" w:hAnsi="Times New Roman" w:cs="Times New Roman"/>
                <w:sz w:val="18"/>
                <w:szCs w:val="18"/>
              </w:rPr>
              <w:lastRenderedPageBreak/>
              <w:t>использования по назначению.</w:t>
            </w: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pStyle w:val="ConsPlusNormal"/>
              <w:jc w:val="center"/>
              <w:rPr>
                <w:rFonts w:ascii="Times New Roman" w:hAnsi="Times New Roman" w:cs="Times New Roman"/>
                <w:sz w:val="18"/>
                <w:szCs w:val="18"/>
              </w:rPr>
            </w:pPr>
            <w:r w:rsidRPr="00E7079E">
              <w:rPr>
                <w:rFonts w:ascii="Times New Roman" w:hAnsi="Times New Roman" w:cs="Times New Roman"/>
                <w:sz w:val="18"/>
                <w:szCs w:val="18"/>
              </w:rPr>
              <w:lastRenderedPageBreak/>
              <w:t>Х</w:t>
            </w:r>
          </w:p>
        </w:tc>
        <w:tc>
          <w:tcPr>
            <w:tcW w:w="1277" w:type="dxa"/>
            <w:tcBorders>
              <w:top w:val="single" w:sz="4" w:space="0" w:color="auto"/>
              <w:left w:val="single" w:sz="4" w:space="0" w:color="auto"/>
              <w:bottom w:val="single" w:sz="4" w:space="0" w:color="auto"/>
              <w:right w:val="single" w:sz="4" w:space="0" w:color="auto"/>
            </w:tcBorders>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Значение характеристики не может изменяться участником закупки</w:t>
            </w:r>
          </w:p>
          <w:p w:rsidR="00C42859" w:rsidRPr="00E7079E" w:rsidRDefault="00C42859" w:rsidP="00C42859">
            <w:pPr>
              <w:pStyle w:val="ConsPlusNormal"/>
              <w:rPr>
                <w:rFonts w:ascii="Times New Roman" w:hAnsi="Times New Roman" w:cs="Times New Roman"/>
                <w:sz w:val="18"/>
                <w:szCs w:val="18"/>
              </w:rPr>
            </w:pPr>
          </w:p>
        </w:tc>
        <w:tc>
          <w:tcPr>
            <w:tcW w:w="1843" w:type="dxa"/>
            <w:vMerge/>
            <w:tcBorders>
              <w:left w:val="single" w:sz="4" w:space="0" w:color="auto"/>
              <w:right w:val="single" w:sz="4" w:space="0" w:color="auto"/>
            </w:tcBorders>
          </w:tcPr>
          <w:p w:rsidR="00C42859" w:rsidRPr="00E7079E" w:rsidRDefault="00C42859" w:rsidP="00C42859">
            <w:pPr>
              <w:rPr>
                <w:sz w:val="18"/>
                <w:szCs w:val="18"/>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r>
      <w:tr w:rsidR="00C42859" w:rsidRPr="00E7079E" w:rsidTr="00F1464F">
        <w:trPr>
          <w:trHeight w:val="902"/>
        </w:trPr>
        <w:tc>
          <w:tcPr>
            <w:tcW w:w="1418" w:type="dxa"/>
            <w:vMerge/>
            <w:tcBorders>
              <w:left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1560" w:type="dxa"/>
            <w:vMerge/>
            <w:tcBorders>
              <w:left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Оценка соответствия</w:t>
            </w:r>
          </w:p>
        </w:tc>
        <w:tc>
          <w:tcPr>
            <w:tcW w:w="1133"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Медицинское изделие. Зарегистрировано в установленном порядке, имеет действующее регистрационное удостоверение.</w:t>
            </w: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pStyle w:val="ConsPlusNormal"/>
              <w:jc w:val="center"/>
              <w:rPr>
                <w:rFonts w:ascii="Times New Roman" w:hAnsi="Times New Roman" w:cs="Times New Roman"/>
                <w:sz w:val="18"/>
                <w:szCs w:val="18"/>
              </w:rPr>
            </w:pPr>
            <w:r w:rsidRPr="00E7079E">
              <w:rPr>
                <w:rFonts w:ascii="Times New Roman" w:hAnsi="Times New Roman" w:cs="Times New Roman"/>
                <w:sz w:val="18"/>
                <w:szCs w:val="18"/>
              </w:rPr>
              <w:t>Х</w:t>
            </w:r>
          </w:p>
        </w:tc>
        <w:tc>
          <w:tcPr>
            <w:tcW w:w="1277" w:type="dxa"/>
            <w:tcBorders>
              <w:top w:val="single" w:sz="4" w:space="0" w:color="auto"/>
              <w:left w:val="single" w:sz="4" w:space="0" w:color="auto"/>
              <w:bottom w:val="single" w:sz="4" w:space="0" w:color="auto"/>
              <w:right w:val="single" w:sz="4" w:space="0" w:color="auto"/>
            </w:tcBorders>
          </w:tcPr>
          <w:p w:rsidR="00C42859" w:rsidRPr="00E7079E" w:rsidRDefault="00C42859" w:rsidP="00CC44D3">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Значение характеристики не может изменяться участником закупки</w:t>
            </w:r>
          </w:p>
          <w:p w:rsidR="00C42859" w:rsidRPr="00E7079E" w:rsidRDefault="00C42859" w:rsidP="00C42859">
            <w:pPr>
              <w:pStyle w:val="ConsPlusNormal"/>
              <w:rPr>
                <w:rFonts w:ascii="Times New Roman" w:hAnsi="Times New Roman" w:cs="Times New Roman"/>
                <w:sz w:val="18"/>
                <w:szCs w:val="18"/>
              </w:rPr>
            </w:pPr>
          </w:p>
        </w:tc>
        <w:tc>
          <w:tcPr>
            <w:tcW w:w="1843" w:type="dxa"/>
            <w:vMerge/>
            <w:tcBorders>
              <w:left w:val="single" w:sz="4" w:space="0" w:color="auto"/>
              <w:right w:val="single" w:sz="4" w:space="0" w:color="auto"/>
            </w:tcBorders>
          </w:tcPr>
          <w:p w:rsidR="00C42859" w:rsidRPr="00E7079E" w:rsidRDefault="00C42859" w:rsidP="00C42859">
            <w:pPr>
              <w:rPr>
                <w:sz w:val="18"/>
                <w:szCs w:val="18"/>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r>
      <w:tr w:rsidR="00C42859" w:rsidRPr="00E7079E" w:rsidTr="00F1464F">
        <w:trPr>
          <w:trHeight w:val="655"/>
        </w:trPr>
        <w:tc>
          <w:tcPr>
            <w:tcW w:w="1418" w:type="dxa"/>
            <w:vMerge/>
            <w:tcBorders>
              <w:left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1560" w:type="dxa"/>
            <w:vMerge/>
            <w:tcBorders>
              <w:left w:val="single" w:sz="4" w:space="0" w:color="auto"/>
              <w:bottom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Маркировка потребительской упаковки</w:t>
            </w:r>
          </w:p>
        </w:tc>
        <w:tc>
          <w:tcPr>
            <w:tcW w:w="1133"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 xml:space="preserve">Содержит информацию о товарном знаке и /или наименовании, адресе производителя, наименовании изделия в соответствии с регистрационным удостоверением   с указанием номера и даты регистрационного удостоверения, </w:t>
            </w:r>
            <w:proofErr w:type="gramStart"/>
            <w:r w:rsidRPr="00E7079E">
              <w:rPr>
                <w:rFonts w:ascii="Times New Roman" w:hAnsi="Times New Roman" w:cs="Times New Roman"/>
                <w:sz w:val="18"/>
                <w:szCs w:val="18"/>
              </w:rPr>
              <w:t>номера  ТУ</w:t>
            </w:r>
            <w:proofErr w:type="gramEnd"/>
            <w:r w:rsidRPr="00E7079E">
              <w:rPr>
                <w:rFonts w:ascii="Times New Roman" w:hAnsi="Times New Roman" w:cs="Times New Roman"/>
                <w:sz w:val="18"/>
                <w:szCs w:val="18"/>
              </w:rPr>
              <w:t xml:space="preserve">, размере  и/или коде, номере партии, дате изготовления, гарантийном сроке годности.  </w:t>
            </w: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pStyle w:val="ConsPlusNormal"/>
              <w:jc w:val="center"/>
              <w:rPr>
                <w:rFonts w:ascii="Times New Roman" w:hAnsi="Times New Roman" w:cs="Times New Roman"/>
                <w:sz w:val="18"/>
                <w:szCs w:val="18"/>
              </w:rPr>
            </w:pPr>
            <w:r w:rsidRPr="00E7079E">
              <w:rPr>
                <w:rFonts w:ascii="Times New Roman" w:hAnsi="Times New Roman" w:cs="Times New Roman"/>
                <w:sz w:val="18"/>
                <w:szCs w:val="18"/>
              </w:rPr>
              <w:t>Х</w:t>
            </w:r>
          </w:p>
        </w:tc>
        <w:tc>
          <w:tcPr>
            <w:tcW w:w="1277" w:type="dxa"/>
            <w:tcBorders>
              <w:top w:val="single" w:sz="4" w:space="0" w:color="auto"/>
              <w:left w:val="single" w:sz="4" w:space="0" w:color="auto"/>
              <w:bottom w:val="single" w:sz="4" w:space="0" w:color="auto"/>
              <w:right w:val="single" w:sz="4" w:space="0" w:color="auto"/>
            </w:tcBorders>
          </w:tcPr>
          <w:p w:rsidR="00C42859" w:rsidRPr="00E7079E" w:rsidRDefault="00C42859" w:rsidP="00C42859">
            <w:pPr>
              <w:pStyle w:val="ConsPlusNormal"/>
              <w:ind w:firstLine="0"/>
              <w:jc w:val="both"/>
              <w:rPr>
                <w:rFonts w:ascii="Times New Roman" w:hAnsi="Times New Roman" w:cs="Times New Roman"/>
                <w:sz w:val="18"/>
                <w:szCs w:val="18"/>
              </w:rPr>
            </w:pPr>
            <w:r w:rsidRPr="00E7079E">
              <w:rPr>
                <w:rFonts w:ascii="Times New Roman" w:hAnsi="Times New Roman" w:cs="Times New Roman"/>
                <w:sz w:val="18"/>
                <w:szCs w:val="18"/>
              </w:rPr>
              <w:t>Значение характеристики не может изменяться участником закупки</w:t>
            </w:r>
          </w:p>
          <w:p w:rsidR="00C42859" w:rsidRPr="00E7079E" w:rsidRDefault="00C42859" w:rsidP="00C42859">
            <w:pPr>
              <w:pStyle w:val="ConsPlusNormal"/>
              <w:jc w:val="both"/>
              <w:rPr>
                <w:rFonts w:ascii="Times New Roman" w:hAnsi="Times New Roman" w:cs="Times New Roman"/>
                <w:sz w:val="18"/>
                <w:szCs w:val="18"/>
              </w:rPr>
            </w:pPr>
          </w:p>
        </w:tc>
        <w:tc>
          <w:tcPr>
            <w:tcW w:w="1843" w:type="dxa"/>
            <w:vMerge/>
            <w:tcBorders>
              <w:left w:val="single" w:sz="4" w:space="0" w:color="auto"/>
              <w:bottom w:val="single" w:sz="4" w:space="0" w:color="auto"/>
              <w:right w:val="single" w:sz="4" w:space="0" w:color="auto"/>
            </w:tcBorders>
          </w:tcPr>
          <w:p w:rsidR="00C42859" w:rsidRPr="00E7079E" w:rsidRDefault="00C42859" w:rsidP="00C42859">
            <w:pPr>
              <w:rPr>
                <w:sz w:val="18"/>
                <w:szCs w:val="18"/>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r>
      <w:tr w:rsidR="00C42859" w:rsidRPr="00E7079E" w:rsidTr="00F1464F">
        <w:trPr>
          <w:trHeight w:val="655"/>
        </w:trPr>
        <w:tc>
          <w:tcPr>
            <w:tcW w:w="1418" w:type="dxa"/>
            <w:vMerge/>
            <w:tcBorders>
              <w:left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1560" w:type="dxa"/>
            <w:vMerge/>
            <w:tcBorders>
              <w:left w:val="single" w:sz="4" w:space="0" w:color="auto"/>
              <w:bottom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pStyle w:val="ConsPlusNormal"/>
              <w:jc w:val="center"/>
              <w:rPr>
                <w:rFonts w:ascii="Times New Roman" w:hAnsi="Times New Roman" w:cs="Times New Roman"/>
                <w:sz w:val="18"/>
                <w:szCs w:val="18"/>
              </w:rPr>
            </w:pPr>
            <w:r w:rsidRPr="00E7079E">
              <w:rPr>
                <w:rFonts w:ascii="Times New Roman" w:hAnsi="Times New Roman" w:cs="Times New Roman"/>
                <w:sz w:val="18"/>
                <w:szCs w:val="18"/>
              </w:rPr>
              <w:t>Инструкция по применению медицинского изделия</w:t>
            </w:r>
          </w:p>
        </w:tc>
        <w:tc>
          <w:tcPr>
            <w:tcW w:w="1133"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Прилагается к каждой потребительской упаковке медицинского изделия, шрифт не менее 10, содержит информацию  о наименовании медицинского изделия и производит</w:t>
            </w:r>
            <w:r w:rsidRPr="00E7079E">
              <w:rPr>
                <w:rFonts w:ascii="Times New Roman" w:hAnsi="Times New Roman" w:cs="Times New Roman"/>
                <w:sz w:val="18"/>
                <w:szCs w:val="18"/>
              </w:rPr>
              <w:lastRenderedPageBreak/>
              <w:t>еля, показаниях и противопоказаниях к применению, побочных эффектах, технических характеристиках, комплектности, маркировке, порядке применения, хранению и утилизации в соответствии с действующим регистрационным удостоверением, на основании которого произведено медицинское изделие</w:t>
            </w: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pStyle w:val="ConsPlusNormal"/>
              <w:jc w:val="center"/>
              <w:rPr>
                <w:rFonts w:ascii="Times New Roman" w:hAnsi="Times New Roman" w:cs="Times New Roman"/>
                <w:sz w:val="18"/>
                <w:szCs w:val="18"/>
              </w:rPr>
            </w:pPr>
            <w:r w:rsidRPr="00E7079E">
              <w:rPr>
                <w:rFonts w:ascii="Times New Roman" w:hAnsi="Times New Roman" w:cs="Times New Roman"/>
                <w:sz w:val="18"/>
                <w:szCs w:val="18"/>
              </w:rPr>
              <w:lastRenderedPageBreak/>
              <w:t>Х</w:t>
            </w:r>
          </w:p>
        </w:tc>
        <w:tc>
          <w:tcPr>
            <w:tcW w:w="1277" w:type="dxa"/>
            <w:tcBorders>
              <w:top w:val="single" w:sz="4" w:space="0" w:color="auto"/>
              <w:left w:val="single" w:sz="4" w:space="0" w:color="auto"/>
              <w:bottom w:val="single" w:sz="4" w:space="0" w:color="auto"/>
              <w:right w:val="single" w:sz="4" w:space="0" w:color="auto"/>
            </w:tcBorders>
          </w:tcPr>
          <w:p w:rsidR="00C42859" w:rsidRPr="00E7079E" w:rsidRDefault="00C42859" w:rsidP="00C42859">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Значение характеристики не может изменяться участником закупки</w:t>
            </w:r>
          </w:p>
          <w:p w:rsidR="00C42859" w:rsidRPr="00E7079E" w:rsidRDefault="00C42859" w:rsidP="00C42859">
            <w:pPr>
              <w:pStyle w:val="ConsPlusNormal"/>
              <w:rPr>
                <w:rFonts w:ascii="Times New Roman" w:hAnsi="Times New Roman" w:cs="Times New Roman"/>
                <w:sz w:val="18"/>
                <w:szCs w:val="18"/>
              </w:rPr>
            </w:pPr>
          </w:p>
        </w:tc>
        <w:tc>
          <w:tcPr>
            <w:tcW w:w="1843" w:type="dxa"/>
            <w:vMerge/>
            <w:tcBorders>
              <w:left w:val="single" w:sz="4" w:space="0" w:color="auto"/>
              <w:bottom w:val="single" w:sz="4" w:space="0" w:color="auto"/>
              <w:right w:val="single" w:sz="4" w:space="0" w:color="auto"/>
            </w:tcBorders>
          </w:tcPr>
          <w:p w:rsidR="00C42859" w:rsidRPr="00E7079E" w:rsidRDefault="00C42859" w:rsidP="00C42859">
            <w:pPr>
              <w:rPr>
                <w:sz w:val="18"/>
                <w:szCs w:val="18"/>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r>
      <w:tr w:rsidR="00C42859" w:rsidRPr="00E7079E" w:rsidTr="00F1464F">
        <w:trPr>
          <w:trHeight w:val="655"/>
        </w:trPr>
        <w:tc>
          <w:tcPr>
            <w:tcW w:w="1418" w:type="dxa"/>
            <w:vMerge/>
            <w:tcBorders>
              <w:left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1560" w:type="dxa"/>
            <w:vMerge/>
            <w:tcBorders>
              <w:left w:val="single" w:sz="4" w:space="0" w:color="auto"/>
              <w:bottom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pStyle w:val="ConsPlusNormal"/>
              <w:jc w:val="center"/>
              <w:rPr>
                <w:rFonts w:ascii="Times New Roman" w:hAnsi="Times New Roman" w:cs="Times New Roman"/>
                <w:sz w:val="18"/>
                <w:szCs w:val="18"/>
              </w:rPr>
            </w:pPr>
            <w:r w:rsidRPr="00E7079E">
              <w:rPr>
                <w:rFonts w:ascii="Times New Roman" w:hAnsi="Times New Roman" w:cs="Times New Roman"/>
                <w:sz w:val="18"/>
                <w:szCs w:val="18"/>
              </w:rPr>
              <w:t>Побочные эффекты</w:t>
            </w:r>
          </w:p>
        </w:tc>
        <w:tc>
          <w:tcPr>
            <w:tcW w:w="1133"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Согласно  информации в прилагаемой  к медицинскому изделию инструкции  по применению при соблюдении правил использования побочные эффекты отсутствуют.</w:t>
            </w: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pStyle w:val="ConsPlusNormal"/>
              <w:jc w:val="center"/>
              <w:rPr>
                <w:rFonts w:ascii="Times New Roman" w:hAnsi="Times New Roman" w:cs="Times New Roman"/>
                <w:sz w:val="18"/>
                <w:szCs w:val="18"/>
              </w:rPr>
            </w:pPr>
            <w:r w:rsidRPr="00E7079E">
              <w:rPr>
                <w:rFonts w:ascii="Times New Roman" w:hAnsi="Times New Roman" w:cs="Times New Roman"/>
                <w:sz w:val="18"/>
                <w:szCs w:val="18"/>
              </w:rPr>
              <w:t>Х</w:t>
            </w:r>
          </w:p>
        </w:tc>
        <w:tc>
          <w:tcPr>
            <w:tcW w:w="1277" w:type="dxa"/>
            <w:tcBorders>
              <w:top w:val="single" w:sz="4" w:space="0" w:color="auto"/>
              <w:left w:val="single" w:sz="4" w:space="0" w:color="auto"/>
              <w:bottom w:val="single" w:sz="4" w:space="0" w:color="auto"/>
              <w:right w:val="single" w:sz="4" w:space="0" w:color="auto"/>
            </w:tcBorders>
          </w:tcPr>
          <w:p w:rsidR="00C42859" w:rsidRPr="00E7079E" w:rsidRDefault="00C42859" w:rsidP="00C42859">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Значение характеристики не может изменяться участником закупки</w:t>
            </w:r>
          </w:p>
          <w:p w:rsidR="00C42859" w:rsidRPr="00E7079E" w:rsidRDefault="00C42859" w:rsidP="00C42859">
            <w:pPr>
              <w:pStyle w:val="ConsPlusNormal"/>
              <w:rPr>
                <w:rFonts w:ascii="Times New Roman" w:hAnsi="Times New Roman" w:cs="Times New Roman"/>
                <w:sz w:val="18"/>
                <w:szCs w:val="18"/>
              </w:rPr>
            </w:pPr>
          </w:p>
        </w:tc>
        <w:tc>
          <w:tcPr>
            <w:tcW w:w="1843" w:type="dxa"/>
            <w:vMerge/>
            <w:tcBorders>
              <w:left w:val="single" w:sz="4" w:space="0" w:color="auto"/>
              <w:bottom w:val="single" w:sz="4" w:space="0" w:color="auto"/>
              <w:right w:val="single" w:sz="4" w:space="0" w:color="auto"/>
            </w:tcBorders>
          </w:tcPr>
          <w:p w:rsidR="00C42859" w:rsidRPr="00E7079E" w:rsidRDefault="00C42859" w:rsidP="00C42859">
            <w:pPr>
              <w:rPr>
                <w:sz w:val="18"/>
                <w:szCs w:val="18"/>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r>
      <w:tr w:rsidR="00C42859" w:rsidRPr="00E7079E" w:rsidTr="00F1464F">
        <w:trPr>
          <w:trHeight w:val="655"/>
        </w:trPr>
        <w:tc>
          <w:tcPr>
            <w:tcW w:w="1418" w:type="dxa"/>
            <w:vMerge/>
            <w:tcBorders>
              <w:left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1560" w:type="dxa"/>
            <w:vMerge/>
            <w:tcBorders>
              <w:left w:val="single" w:sz="4" w:space="0" w:color="auto"/>
              <w:bottom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Утилизация</w:t>
            </w:r>
          </w:p>
        </w:tc>
        <w:tc>
          <w:tcPr>
            <w:tcW w:w="1133"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 xml:space="preserve">Упаковка, в том числе использованная, не требует соблюдения особых мер безопасности и могут утилизироваться как безопасные медицинские отходы класса А в соответствии с </w:t>
            </w:r>
            <w:r w:rsidRPr="00E7079E">
              <w:rPr>
                <w:rFonts w:ascii="Times New Roman" w:hAnsi="Times New Roman" w:cs="Times New Roman"/>
                <w:sz w:val="18"/>
                <w:szCs w:val="18"/>
              </w:rPr>
              <w:lastRenderedPageBreak/>
              <w:t>инструкцией по применению медицинского изделия</w:t>
            </w: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pStyle w:val="ConsPlusNormal"/>
              <w:jc w:val="center"/>
              <w:rPr>
                <w:rFonts w:ascii="Times New Roman" w:hAnsi="Times New Roman" w:cs="Times New Roman"/>
                <w:sz w:val="18"/>
                <w:szCs w:val="18"/>
              </w:rPr>
            </w:pPr>
            <w:r w:rsidRPr="00E7079E">
              <w:rPr>
                <w:rFonts w:ascii="Times New Roman" w:hAnsi="Times New Roman" w:cs="Times New Roman"/>
                <w:sz w:val="18"/>
                <w:szCs w:val="18"/>
              </w:rPr>
              <w:lastRenderedPageBreak/>
              <w:t>Х</w:t>
            </w:r>
          </w:p>
        </w:tc>
        <w:tc>
          <w:tcPr>
            <w:tcW w:w="1277" w:type="dxa"/>
            <w:tcBorders>
              <w:top w:val="single" w:sz="4" w:space="0" w:color="auto"/>
              <w:left w:val="single" w:sz="4" w:space="0" w:color="auto"/>
              <w:bottom w:val="single" w:sz="4" w:space="0" w:color="auto"/>
              <w:right w:val="single" w:sz="4" w:space="0" w:color="auto"/>
            </w:tcBorders>
          </w:tcPr>
          <w:p w:rsidR="00C42859" w:rsidRPr="00E7079E" w:rsidRDefault="00C42859" w:rsidP="00C42859">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Значение характеристики не может изменяться участником закупки</w:t>
            </w:r>
          </w:p>
          <w:p w:rsidR="00C42859" w:rsidRPr="00E7079E" w:rsidRDefault="00C42859" w:rsidP="00C42859">
            <w:pPr>
              <w:pStyle w:val="ConsPlusNormal"/>
              <w:jc w:val="both"/>
              <w:rPr>
                <w:rFonts w:ascii="Times New Roman" w:hAnsi="Times New Roman" w:cs="Times New Roman"/>
                <w:sz w:val="18"/>
                <w:szCs w:val="18"/>
              </w:rPr>
            </w:pPr>
          </w:p>
        </w:tc>
        <w:tc>
          <w:tcPr>
            <w:tcW w:w="1843" w:type="dxa"/>
            <w:vMerge/>
            <w:tcBorders>
              <w:left w:val="single" w:sz="4" w:space="0" w:color="auto"/>
              <w:bottom w:val="single" w:sz="4" w:space="0" w:color="auto"/>
              <w:right w:val="single" w:sz="4" w:space="0" w:color="auto"/>
            </w:tcBorders>
          </w:tcPr>
          <w:p w:rsidR="00C42859" w:rsidRPr="00E7079E" w:rsidRDefault="00C42859" w:rsidP="00C42859">
            <w:pPr>
              <w:rPr>
                <w:sz w:val="18"/>
                <w:szCs w:val="18"/>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r>
      <w:tr w:rsidR="00C42859" w:rsidRPr="00E7079E" w:rsidTr="00F1464F">
        <w:tc>
          <w:tcPr>
            <w:tcW w:w="1418" w:type="dxa"/>
            <w:vMerge/>
            <w:tcBorders>
              <w:left w:val="single" w:sz="4" w:space="0" w:color="auto"/>
              <w:right w:val="single" w:sz="4" w:space="0" w:color="auto"/>
            </w:tcBorders>
          </w:tcPr>
          <w:p w:rsidR="00C42859" w:rsidRPr="00E7079E" w:rsidRDefault="00C42859" w:rsidP="00C42859">
            <w:pPr>
              <w:pStyle w:val="ConsPlusNormal"/>
              <w:jc w:val="center"/>
              <w:rPr>
                <w:rFonts w:ascii="Times New Roman" w:hAnsi="Times New Roman" w:cs="Times New Roman"/>
                <w:sz w:val="18"/>
                <w:szCs w:val="18"/>
              </w:rPr>
            </w:pPr>
          </w:p>
        </w:tc>
        <w:tc>
          <w:tcPr>
            <w:tcW w:w="1560" w:type="dxa"/>
            <w:vMerge/>
            <w:tcBorders>
              <w:left w:val="single" w:sz="4" w:space="0" w:color="auto"/>
              <w:bottom w:val="single" w:sz="4" w:space="0" w:color="auto"/>
              <w:right w:val="single" w:sz="4" w:space="0" w:color="auto"/>
            </w:tcBorders>
            <w:hideMark/>
          </w:tcPr>
          <w:p w:rsidR="00C42859" w:rsidRPr="00E7079E" w:rsidRDefault="00C42859" w:rsidP="00C42859">
            <w:pPr>
              <w:pStyle w:val="ConsPlusNormal"/>
              <w:jc w:val="center"/>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 xml:space="preserve">Срок годности </w:t>
            </w:r>
          </w:p>
        </w:tc>
        <w:tc>
          <w:tcPr>
            <w:tcW w:w="1133"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Срок годности на момент поставки не менее 24 месяцев.</w:t>
            </w:r>
          </w:p>
        </w:tc>
        <w:tc>
          <w:tcPr>
            <w:tcW w:w="992" w:type="dxa"/>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pStyle w:val="ConsPlusNormal"/>
              <w:ind w:firstLine="0"/>
              <w:rPr>
                <w:rFonts w:ascii="Times New Roman" w:hAnsi="Times New Roman" w:cs="Times New Roman"/>
                <w:sz w:val="18"/>
                <w:szCs w:val="18"/>
              </w:rPr>
            </w:pPr>
            <w:r w:rsidRPr="00E7079E">
              <w:rPr>
                <w:rFonts w:ascii="Times New Roman" w:hAnsi="Times New Roman" w:cs="Times New Roman"/>
                <w:sz w:val="18"/>
                <w:szCs w:val="18"/>
              </w:rPr>
              <w:t>месяц</w:t>
            </w:r>
          </w:p>
        </w:tc>
        <w:tc>
          <w:tcPr>
            <w:tcW w:w="1277" w:type="dxa"/>
            <w:tcBorders>
              <w:top w:val="single" w:sz="4" w:space="0" w:color="auto"/>
              <w:left w:val="single" w:sz="4" w:space="0" w:color="auto"/>
              <w:bottom w:val="single" w:sz="4" w:space="0" w:color="auto"/>
              <w:right w:val="single" w:sz="4" w:space="0" w:color="auto"/>
            </w:tcBorders>
          </w:tcPr>
          <w:p w:rsidR="00C42859" w:rsidRPr="00E7079E" w:rsidRDefault="00C42859" w:rsidP="00C42859">
            <w:pPr>
              <w:pStyle w:val="ConsPlusNormal"/>
              <w:ind w:firstLine="0"/>
              <w:jc w:val="both"/>
              <w:rPr>
                <w:rFonts w:ascii="Times New Roman" w:hAnsi="Times New Roman" w:cs="Times New Roman"/>
                <w:sz w:val="18"/>
                <w:szCs w:val="18"/>
              </w:rPr>
            </w:pPr>
            <w:r w:rsidRPr="00E7079E">
              <w:rPr>
                <w:rFonts w:ascii="Times New Roman" w:hAnsi="Times New Roman" w:cs="Times New Roman"/>
                <w:sz w:val="18"/>
                <w:szCs w:val="18"/>
              </w:rPr>
              <w:t>Участник закупки указывает в заявке конкретное значение характеристики</w:t>
            </w:r>
          </w:p>
        </w:tc>
        <w:tc>
          <w:tcPr>
            <w:tcW w:w="1843" w:type="dxa"/>
            <w:vMerge/>
            <w:tcBorders>
              <w:left w:val="single" w:sz="4" w:space="0" w:color="auto"/>
              <w:bottom w:val="single" w:sz="4" w:space="0" w:color="auto"/>
              <w:right w:val="single" w:sz="4" w:space="0" w:color="auto"/>
            </w:tcBorders>
          </w:tcPr>
          <w:p w:rsidR="00C42859" w:rsidRPr="00E7079E" w:rsidRDefault="00C42859" w:rsidP="00C42859">
            <w:pPr>
              <w:rPr>
                <w:sz w:val="18"/>
                <w:szCs w:val="18"/>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C42859" w:rsidRPr="00E7079E" w:rsidRDefault="00C42859" w:rsidP="00C42859">
            <w:pPr>
              <w:rPr>
                <w:sz w:val="18"/>
                <w:szCs w:val="18"/>
              </w:rPr>
            </w:pPr>
          </w:p>
        </w:tc>
      </w:tr>
    </w:tbl>
    <w:p w:rsidR="00C42859" w:rsidRPr="00E7079E" w:rsidRDefault="00C42859" w:rsidP="00C42859">
      <w:pPr>
        <w:rPr>
          <w:sz w:val="18"/>
          <w:szCs w:val="18"/>
        </w:rPr>
      </w:pPr>
    </w:p>
    <w:p w:rsidR="00C42859" w:rsidRPr="00E7079E" w:rsidRDefault="00C42859" w:rsidP="00C42859">
      <w:pPr>
        <w:rPr>
          <w:sz w:val="18"/>
          <w:szCs w:val="18"/>
        </w:rPr>
      </w:pPr>
    </w:p>
    <w:p w:rsidR="00C42859" w:rsidRPr="00E7079E" w:rsidRDefault="00C42859" w:rsidP="00C42859">
      <w:pPr>
        <w:rPr>
          <w:sz w:val="18"/>
          <w:szCs w:val="18"/>
        </w:rPr>
      </w:pPr>
    </w:p>
    <w:p w:rsidR="00C42859" w:rsidRPr="00E7079E" w:rsidRDefault="00C42859" w:rsidP="00C42859">
      <w:pPr>
        <w:rPr>
          <w:sz w:val="18"/>
          <w:szCs w:val="18"/>
        </w:rPr>
      </w:pPr>
      <w:r>
        <w:rPr>
          <w:sz w:val="18"/>
          <w:szCs w:val="18"/>
        </w:rPr>
        <w:t xml:space="preserve">Главная медицинская </w:t>
      </w:r>
      <w:proofErr w:type="gramStart"/>
      <w:r>
        <w:rPr>
          <w:sz w:val="18"/>
          <w:szCs w:val="18"/>
        </w:rPr>
        <w:t xml:space="preserve">сестра </w:t>
      </w:r>
      <w:r w:rsidRPr="00E7079E">
        <w:rPr>
          <w:sz w:val="18"/>
          <w:szCs w:val="18"/>
        </w:rPr>
        <w:t>:</w:t>
      </w:r>
      <w:proofErr w:type="gramEnd"/>
      <w:r w:rsidRPr="00E7079E">
        <w:rPr>
          <w:sz w:val="18"/>
          <w:szCs w:val="18"/>
        </w:rPr>
        <w:t xml:space="preserve"> ___________А. Б. Егорова</w:t>
      </w:r>
    </w:p>
    <w:p w:rsidR="00033F21" w:rsidRDefault="00033F21" w:rsidP="00B718E0">
      <w:pPr>
        <w:widowControl w:val="0"/>
        <w:tabs>
          <w:tab w:val="left" w:pos="3240"/>
        </w:tabs>
        <w:autoSpaceDE w:val="0"/>
        <w:autoSpaceDN w:val="0"/>
        <w:adjustRightInd w:val="0"/>
        <w:jc w:val="both"/>
        <w:rPr>
          <w:b/>
          <w:bCs/>
          <w:color w:val="000000"/>
          <w:lang w:eastAsia="en-US"/>
        </w:rPr>
      </w:pPr>
    </w:p>
    <w:p w:rsidR="00033F21" w:rsidRDefault="00033F21" w:rsidP="00A01F10">
      <w:pPr>
        <w:widowControl w:val="0"/>
        <w:tabs>
          <w:tab w:val="left" w:pos="3240"/>
        </w:tabs>
        <w:autoSpaceDE w:val="0"/>
        <w:autoSpaceDN w:val="0"/>
        <w:adjustRightInd w:val="0"/>
        <w:jc w:val="center"/>
        <w:rPr>
          <w:b/>
          <w:bCs/>
          <w:color w:val="000000"/>
          <w:lang w:eastAsia="en-US"/>
        </w:rPr>
      </w:pPr>
    </w:p>
    <w:p w:rsidR="00033F21" w:rsidRDefault="00033F21" w:rsidP="00A01F10">
      <w:pPr>
        <w:widowControl w:val="0"/>
        <w:tabs>
          <w:tab w:val="left" w:pos="3240"/>
        </w:tabs>
        <w:autoSpaceDE w:val="0"/>
        <w:autoSpaceDN w:val="0"/>
        <w:adjustRightInd w:val="0"/>
        <w:jc w:val="center"/>
        <w:rPr>
          <w:b/>
          <w:bCs/>
          <w:color w:val="000000"/>
          <w:lang w:eastAsia="en-US"/>
        </w:rPr>
      </w:pPr>
    </w:p>
    <w:p w:rsidR="00033F21" w:rsidRDefault="00033F21" w:rsidP="00A01F10">
      <w:pPr>
        <w:widowControl w:val="0"/>
        <w:tabs>
          <w:tab w:val="left" w:pos="3240"/>
        </w:tabs>
        <w:autoSpaceDE w:val="0"/>
        <w:autoSpaceDN w:val="0"/>
        <w:adjustRightInd w:val="0"/>
        <w:jc w:val="center"/>
        <w:rPr>
          <w:b/>
          <w:bCs/>
          <w:color w:val="000000"/>
          <w:lang w:eastAsia="en-US"/>
        </w:rPr>
      </w:pPr>
    </w:p>
    <w:p w:rsidR="00033F21" w:rsidRPr="006A4AD9" w:rsidRDefault="00033F21" w:rsidP="00A01F10">
      <w:pPr>
        <w:widowControl w:val="0"/>
        <w:tabs>
          <w:tab w:val="left" w:pos="3240"/>
        </w:tabs>
        <w:autoSpaceDE w:val="0"/>
        <w:autoSpaceDN w:val="0"/>
        <w:adjustRightInd w:val="0"/>
        <w:jc w:val="center"/>
        <w:rPr>
          <w:b/>
          <w:bCs/>
          <w:color w:val="000000"/>
          <w:lang w:eastAsia="en-US"/>
        </w:rPr>
      </w:pPr>
    </w:p>
    <w:p w:rsidR="009309F0" w:rsidRDefault="009309F0" w:rsidP="009309F0">
      <w:pPr>
        <w:widowControl w:val="0"/>
        <w:tabs>
          <w:tab w:val="left" w:pos="3240"/>
        </w:tabs>
        <w:suppressAutoHyphens w:val="0"/>
        <w:autoSpaceDE w:val="0"/>
        <w:autoSpaceDN w:val="0"/>
        <w:adjustRightInd w:val="0"/>
        <w:spacing w:line="259" w:lineRule="auto"/>
        <w:rPr>
          <w:rFonts w:eastAsia="Calibri"/>
          <w:bCs/>
          <w:color w:val="000000"/>
          <w:lang w:eastAsia="en-US"/>
        </w:rPr>
      </w:pPr>
    </w:p>
    <w:p w:rsidR="00C42859" w:rsidRDefault="00C42859" w:rsidP="009309F0">
      <w:pPr>
        <w:widowControl w:val="0"/>
        <w:tabs>
          <w:tab w:val="left" w:pos="3240"/>
        </w:tabs>
        <w:suppressAutoHyphens w:val="0"/>
        <w:autoSpaceDE w:val="0"/>
        <w:autoSpaceDN w:val="0"/>
        <w:adjustRightInd w:val="0"/>
        <w:spacing w:line="259" w:lineRule="auto"/>
        <w:rPr>
          <w:rFonts w:eastAsia="Calibri"/>
          <w:bCs/>
          <w:color w:val="000000"/>
          <w:lang w:eastAsia="en-US"/>
        </w:rPr>
      </w:pPr>
    </w:p>
    <w:p w:rsidR="00C42859" w:rsidRDefault="00C42859" w:rsidP="009309F0">
      <w:pPr>
        <w:widowControl w:val="0"/>
        <w:tabs>
          <w:tab w:val="left" w:pos="3240"/>
        </w:tabs>
        <w:suppressAutoHyphens w:val="0"/>
        <w:autoSpaceDE w:val="0"/>
        <w:autoSpaceDN w:val="0"/>
        <w:adjustRightInd w:val="0"/>
        <w:spacing w:line="259" w:lineRule="auto"/>
        <w:rPr>
          <w:rFonts w:eastAsia="Calibri"/>
          <w:bCs/>
          <w:color w:val="000000"/>
          <w:lang w:eastAsia="en-US"/>
        </w:rPr>
      </w:pPr>
    </w:p>
    <w:p w:rsidR="00C42859" w:rsidRDefault="00C42859" w:rsidP="009309F0">
      <w:pPr>
        <w:widowControl w:val="0"/>
        <w:tabs>
          <w:tab w:val="left" w:pos="3240"/>
        </w:tabs>
        <w:suppressAutoHyphens w:val="0"/>
        <w:autoSpaceDE w:val="0"/>
        <w:autoSpaceDN w:val="0"/>
        <w:adjustRightInd w:val="0"/>
        <w:spacing w:line="259" w:lineRule="auto"/>
        <w:rPr>
          <w:rFonts w:eastAsia="Calibri"/>
          <w:bCs/>
          <w:color w:val="000000"/>
          <w:lang w:eastAsia="en-US"/>
        </w:rPr>
      </w:pPr>
    </w:p>
    <w:p w:rsidR="00C42859" w:rsidRDefault="00C42859" w:rsidP="009309F0">
      <w:pPr>
        <w:widowControl w:val="0"/>
        <w:tabs>
          <w:tab w:val="left" w:pos="3240"/>
        </w:tabs>
        <w:suppressAutoHyphens w:val="0"/>
        <w:autoSpaceDE w:val="0"/>
        <w:autoSpaceDN w:val="0"/>
        <w:adjustRightInd w:val="0"/>
        <w:spacing w:line="259" w:lineRule="auto"/>
        <w:rPr>
          <w:rFonts w:eastAsia="Calibri"/>
          <w:bCs/>
          <w:color w:val="000000"/>
          <w:lang w:eastAsia="en-US"/>
        </w:rPr>
      </w:pPr>
    </w:p>
    <w:p w:rsidR="00C42859" w:rsidRDefault="00C42859" w:rsidP="009309F0">
      <w:pPr>
        <w:widowControl w:val="0"/>
        <w:tabs>
          <w:tab w:val="left" w:pos="3240"/>
        </w:tabs>
        <w:suppressAutoHyphens w:val="0"/>
        <w:autoSpaceDE w:val="0"/>
        <w:autoSpaceDN w:val="0"/>
        <w:adjustRightInd w:val="0"/>
        <w:spacing w:line="259" w:lineRule="auto"/>
        <w:rPr>
          <w:rFonts w:eastAsia="Calibri"/>
          <w:bCs/>
          <w:color w:val="000000"/>
          <w:lang w:eastAsia="en-US"/>
        </w:rPr>
      </w:pPr>
    </w:p>
    <w:p w:rsidR="00C42859" w:rsidRDefault="00C42859" w:rsidP="009309F0">
      <w:pPr>
        <w:widowControl w:val="0"/>
        <w:tabs>
          <w:tab w:val="left" w:pos="3240"/>
        </w:tabs>
        <w:suppressAutoHyphens w:val="0"/>
        <w:autoSpaceDE w:val="0"/>
        <w:autoSpaceDN w:val="0"/>
        <w:adjustRightInd w:val="0"/>
        <w:spacing w:line="259" w:lineRule="auto"/>
        <w:rPr>
          <w:rFonts w:eastAsia="Calibri"/>
          <w:bCs/>
          <w:color w:val="000000"/>
          <w:lang w:eastAsia="en-US"/>
        </w:rPr>
      </w:pPr>
    </w:p>
    <w:p w:rsidR="00C42859" w:rsidRDefault="00C42859" w:rsidP="009309F0">
      <w:pPr>
        <w:widowControl w:val="0"/>
        <w:tabs>
          <w:tab w:val="left" w:pos="3240"/>
        </w:tabs>
        <w:suppressAutoHyphens w:val="0"/>
        <w:autoSpaceDE w:val="0"/>
        <w:autoSpaceDN w:val="0"/>
        <w:adjustRightInd w:val="0"/>
        <w:spacing w:line="259" w:lineRule="auto"/>
        <w:rPr>
          <w:rFonts w:eastAsia="Calibri"/>
          <w:bCs/>
          <w:color w:val="000000"/>
          <w:lang w:eastAsia="en-US"/>
        </w:rPr>
      </w:pPr>
    </w:p>
    <w:p w:rsidR="00C42859" w:rsidRDefault="00C42859" w:rsidP="009309F0">
      <w:pPr>
        <w:widowControl w:val="0"/>
        <w:tabs>
          <w:tab w:val="left" w:pos="3240"/>
        </w:tabs>
        <w:suppressAutoHyphens w:val="0"/>
        <w:autoSpaceDE w:val="0"/>
        <w:autoSpaceDN w:val="0"/>
        <w:adjustRightInd w:val="0"/>
        <w:spacing w:line="259" w:lineRule="auto"/>
        <w:rPr>
          <w:rFonts w:eastAsia="Calibri"/>
          <w:bCs/>
          <w:color w:val="000000"/>
          <w:lang w:eastAsia="en-US"/>
        </w:rPr>
      </w:pPr>
    </w:p>
    <w:p w:rsidR="00C42859" w:rsidRDefault="00C42859" w:rsidP="009309F0">
      <w:pPr>
        <w:widowControl w:val="0"/>
        <w:tabs>
          <w:tab w:val="left" w:pos="3240"/>
        </w:tabs>
        <w:suppressAutoHyphens w:val="0"/>
        <w:autoSpaceDE w:val="0"/>
        <w:autoSpaceDN w:val="0"/>
        <w:adjustRightInd w:val="0"/>
        <w:spacing w:line="259" w:lineRule="auto"/>
        <w:rPr>
          <w:rFonts w:eastAsia="Calibri"/>
          <w:bCs/>
          <w:color w:val="000000"/>
          <w:lang w:eastAsia="en-US"/>
        </w:rPr>
      </w:pPr>
    </w:p>
    <w:p w:rsidR="00C42859" w:rsidRDefault="00C42859" w:rsidP="009309F0">
      <w:pPr>
        <w:widowControl w:val="0"/>
        <w:tabs>
          <w:tab w:val="left" w:pos="3240"/>
        </w:tabs>
        <w:suppressAutoHyphens w:val="0"/>
        <w:autoSpaceDE w:val="0"/>
        <w:autoSpaceDN w:val="0"/>
        <w:adjustRightInd w:val="0"/>
        <w:spacing w:line="259" w:lineRule="auto"/>
        <w:rPr>
          <w:rFonts w:eastAsia="Calibri"/>
          <w:bCs/>
          <w:color w:val="000000"/>
          <w:lang w:eastAsia="en-US"/>
        </w:rPr>
      </w:pPr>
    </w:p>
    <w:p w:rsidR="00C42859" w:rsidRDefault="00C42859" w:rsidP="009309F0">
      <w:pPr>
        <w:widowControl w:val="0"/>
        <w:tabs>
          <w:tab w:val="left" w:pos="3240"/>
        </w:tabs>
        <w:suppressAutoHyphens w:val="0"/>
        <w:autoSpaceDE w:val="0"/>
        <w:autoSpaceDN w:val="0"/>
        <w:adjustRightInd w:val="0"/>
        <w:spacing w:line="259" w:lineRule="auto"/>
        <w:rPr>
          <w:rFonts w:eastAsia="Calibri"/>
          <w:bCs/>
          <w:color w:val="000000"/>
          <w:lang w:eastAsia="en-US"/>
        </w:rPr>
      </w:pPr>
    </w:p>
    <w:p w:rsidR="00C42859" w:rsidRDefault="00C42859" w:rsidP="009309F0">
      <w:pPr>
        <w:widowControl w:val="0"/>
        <w:tabs>
          <w:tab w:val="left" w:pos="3240"/>
        </w:tabs>
        <w:suppressAutoHyphens w:val="0"/>
        <w:autoSpaceDE w:val="0"/>
        <w:autoSpaceDN w:val="0"/>
        <w:adjustRightInd w:val="0"/>
        <w:spacing w:line="259" w:lineRule="auto"/>
        <w:rPr>
          <w:rFonts w:eastAsia="Calibri"/>
          <w:bCs/>
          <w:color w:val="000000"/>
          <w:lang w:eastAsia="en-US"/>
        </w:rPr>
      </w:pPr>
    </w:p>
    <w:p w:rsidR="00C42859" w:rsidRDefault="00C42859" w:rsidP="009309F0">
      <w:pPr>
        <w:widowControl w:val="0"/>
        <w:tabs>
          <w:tab w:val="left" w:pos="3240"/>
        </w:tabs>
        <w:suppressAutoHyphens w:val="0"/>
        <w:autoSpaceDE w:val="0"/>
        <w:autoSpaceDN w:val="0"/>
        <w:adjustRightInd w:val="0"/>
        <w:spacing w:line="259" w:lineRule="auto"/>
        <w:rPr>
          <w:rFonts w:eastAsia="Calibri"/>
          <w:bCs/>
          <w:color w:val="000000"/>
          <w:lang w:eastAsia="en-US"/>
        </w:rPr>
      </w:pPr>
    </w:p>
    <w:p w:rsidR="00C42859" w:rsidRDefault="00C42859" w:rsidP="009309F0">
      <w:pPr>
        <w:widowControl w:val="0"/>
        <w:tabs>
          <w:tab w:val="left" w:pos="3240"/>
        </w:tabs>
        <w:suppressAutoHyphens w:val="0"/>
        <w:autoSpaceDE w:val="0"/>
        <w:autoSpaceDN w:val="0"/>
        <w:adjustRightInd w:val="0"/>
        <w:spacing w:line="259" w:lineRule="auto"/>
        <w:rPr>
          <w:rFonts w:eastAsia="Calibri"/>
          <w:bCs/>
          <w:color w:val="000000"/>
          <w:lang w:eastAsia="en-US"/>
        </w:rPr>
      </w:pPr>
    </w:p>
    <w:p w:rsidR="00C42859" w:rsidRDefault="00C42859" w:rsidP="009309F0">
      <w:pPr>
        <w:widowControl w:val="0"/>
        <w:tabs>
          <w:tab w:val="left" w:pos="3240"/>
        </w:tabs>
        <w:suppressAutoHyphens w:val="0"/>
        <w:autoSpaceDE w:val="0"/>
        <w:autoSpaceDN w:val="0"/>
        <w:adjustRightInd w:val="0"/>
        <w:spacing w:line="259" w:lineRule="auto"/>
        <w:rPr>
          <w:rFonts w:eastAsia="Calibri"/>
          <w:bCs/>
          <w:color w:val="000000"/>
          <w:lang w:eastAsia="en-US"/>
        </w:rPr>
      </w:pPr>
    </w:p>
    <w:p w:rsidR="00C42859" w:rsidRDefault="00C42859" w:rsidP="009309F0">
      <w:pPr>
        <w:widowControl w:val="0"/>
        <w:tabs>
          <w:tab w:val="left" w:pos="3240"/>
        </w:tabs>
        <w:suppressAutoHyphens w:val="0"/>
        <w:autoSpaceDE w:val="0"/>
        <w:autoSpaceDN w:val="0"/>
        <w:adjustRightInd w:val="0"/>
        <w:spacing w:line="259" w:lineRule="auto"/>
        <w:rPr>
          <w:rFonts w:eastAsia="Calibri"/>
          <w:bCs/>
          <w:color w:val="000000"/>
          <w:lang w:eastAsia="en-US"/>
        </w:rPr>
      </w:pPr>
    </w:p>
    <w:p w:rsidR="00C42859" w:rsidRDefault="00C42859" w:rsidP="009309F0">
      <w:pPr>
        <w:widowControl w:val="0"/>
        <w:tabs>
          <w:tab w:val="left" w:pos="3240"/>
        </w:tabs>
        <w:suppressAutoHyphens w:val="0"/>
        <w:autoSpaceDE w:val="0"/>
        <w:autoSpaceDN w:val="0"/>
        <w:adjustRightInd w:val="0"/>
        <w:spacing w:line="259" w:lineRule="auto"/>
        <w:rPr>
          <w:rFonts w:eastAsia="Calibri"/>
          <w:bCs/>
          <w:color w:val="000000"/>
          <w:lang w:eastAsia="en-US"/>
        </w:rPr>
      </w:pPr>
    </w:p>
    <w:p w:rsidR="00C42859" w:rsidRDefault="00C42859" w:rsidP="009309F0">
      <w:pPr>
        <w:widowControl w:val="0"/>
        <w:tabs>
          <w:tab w:val="left" w:pos="3240"/>
        </w:tabs>
        <w:suppressAutoHyphens w:val="0"/>
        <w:autoSpaceDE w:val="0"/>
        <w:autoSpaceDN w:val="0"/>
        <w:adjustRightInd w:val="0"/>
        <w:spacing w:line="259" w:lineRule="auto"/>
        <w:rPr>
          <w:rFonts w:eastAsia="Calibri"/>
          <w:bCs/>
          <w:color w:val="000000"/>
          <w:lang w:eastAsia="en-US"/>
        </w:rPr>
      </w:pPr>
    </w:p>
    <w:p w:rsidR="00C42859" w:rsidRDefault="00C42859" w:rsidP="009309F0">
      <w:pPr>
        <w:widowControl w:val="0"/>
        <w:tabs>
          <w:tab w:val="left" w:pos="3240"/>
        </w:tabs>
        <w:suppressAutoHyphens w:val="0"/>
        <w:autoSpaceDE w:val="0"/>
        <w:autoSpaceDN w:val="0"/>
        <w:adjustRightInd w:val="0"/>
        <w:spacing w:line="259" w:lineRule="auto"/>
        <w:rPr>
          <w:rFonts w:eastAsia="Calibri"/>
          <w:bCs/>
          <w:color w:val="000000"/>
          <w:lang w:eastAsia="en-US"/>
        </w:rPr>
      </w:pPr>
    </w:p>
    <w:p w:rsidR="00C42859" w:rsidRDefault="00C42859" w:rsidP="009309F0">
      <w:pPr>
        <w:widowControl w:val="0"/>
        <w:tabs>
          <w:tab w:val="left" w:pos="3240"/>
        </w:tabs>
        <w:suppressAutoHyphens w:val="0"/>
        <w:autoSpaceDE w:val="0"/>
        <w:autoSpaceDN w:val="0"/>
        <w:adjustRightInd w:val="0"/>
        <w:spacing w:line="259" w:lineRule="auto"/>
        <w:rPr>
          <w:rFonts w:eastAsia="Calibri"/>
          <w:bCs/>
          <w:color w:val="000000"/>
          <w:lang w:eastAsia="en-US"/>
        </w:rPr>
      </w:pPr>
    </w:p>
    <w:p w:rsidR="00C42859" w:rsidRDefault="00C42859" w:rsidP="009309F0">
      <w:pPr>
        <w:widowControl w:val="0"/>
        <w:tabs>
          <w:tab w:val="left" w:pos="3240"/>
        </w:tabs>
        <w:suppressAutoHyphens w:val="0"/>
        <w:autoSpaceDE w:val="0"/>
        <w:autoSpaceDN w:val="0"/>
        <w:adjustRightInd w:val="0"/>
        <w:spacing w:line="259" w:lineRule="auto"/>
        <w:rPr>
          <w:rFonts w:eastAsia="Calibri"/>
          <w:bCs/>
          <w:color w:val="000000"/>
          <w:lang w:eastAsia="en-US"/>
        </w:rPr>
      </w:pPr>
    </w:p>
    <w:p w:rsidR="00C60EEC" w:rsidRPr="0042047D" w:rsidRDefault="00967396" w:rsidP="00622FE0">
      <w:pPr>
        <w:jc w:val="right"/>
        <w:rPr>
          <w:sz w:val="22"/>
          <w:szCs w:val="22"/>
        </w:rPr>
      </w:pPr>
      <w:r w:rsidRPr="0042047D">
        <w:rPr>
          <w:sz w:val="22"/>
          <w:szCs w:val="22"/>
        </w:rPr>
        <w:t xml:space="preserve">                                                                                                                                                                                    </w:t>
      </w:r>
      <w:r w:rsidRPr="0042047D">
        <w:rPr>
          <w:b/>
          <w:sz w:val="22"/>
          <w:szCs w:val="22"/>
        </w:rPr>
        <w:t>П</w:t>
      </w:r>
      <w:r w:rsidR="00C60EEC" w:rsidRPr="0042047D">
        <w:rPr>
          <w:b/>
          <w:sz w:val="22"/>
          <w:szCs w:val="22"/>
        </w:rPr>
        <w:t>риложение №2</w:t>
      </w:r>
    </w:p>
    <w:p w:rsidR="00AA120C" w:rsidRPr="0042047D" w:rsidRDefault="00C60EEC" w:rsidP="00C60EEC">
      <w:pPr>
        <w:shd w:val="clear" w:color="auto" w:fill="FFFFFF"/>
        <w:jc w:val="right"/>
        <w:rPr>
          <w:b/>
          <w:sz w:val="22"/>
          <w:szCs w:val="22"/>
        </w:rPr>
      </w:pPr>
      <w:r w:rsidRPr="0042047D">
        <w:rPr>
          <w:b/>
          <w:sz w:val="22"/>
          <w:szCs w:val="22"/>
        </w:rPr>
        <w:t>к контракт</w:t>
      </w:r>
      <w:r w:rsidR="00223C2B" w:rsidRPr="0042047D">
        <w:rPr>
          <w:b/>
          <w:sz w:val="22"/>
          <w:szCs w:val="22"/>
        </w:rPr>
        <w:t>у №</w:t>
      </w:r>
      <w:r w:rsidR="005F2A07" w:rsidRPr="0042047D">
        <w:rPr>
          <w:b/>
          <w:sz w:val="22"/>
          <w:szCs w:val="22"/>
        </w:rPr>
        <w:t xml:space="preserve"> </w:t>
      </w:r>
      <w:r w:rsidR="00033F21">
        <w:rPr>
          <w:b/>
          <w:sz w:val="22"/>
          <w:szCs w:val="22"/>
        </w:rPr>
        <w:t>17/26</w:t>
      </w:r>
    </w:p>
    <w:p w:rsidR="00C60EEC" w:rsidRPr="00C81EB5" w:rsidRDefault="00B641D5" w:rsidP="00C81EB5">
      <w:pPr>
        <w:shd w:val="clear" w:color="auto" w:fill="FFFFFF"/>
        <w:jc w:val="right"/>
        <w:rPr>
          <w:sz w:val="22"/>
          <w:szCs w:val="22"/>
        </w:rPr>
      </w:pPr>
      <w:r w:rsidRPr="0042047D">
        <w:rPr>
          <w:b/>
          <w:sz w:val="22"/>
          <w:szCs w:val="22"/>
        </w:rPr>
        <w:t xml:space="preserve">от </w:t>
      </w:r>
      <w:r w:rsidR="00033F21">
        <w:rPr>
          <w:b/>
          <w:sz w:val="22"/>
          <w:szCs w:val="22"/>
        </w:rPr>
        <w:t>__________________</w:t>
      </w:r>
      <w:r w:rsidR="00C81EB5">
        <w:rPr>
          <w:b/>
          <w:sz w:val="22"/>
          <w:szCs w:val="22"/>
        </w:rPr>
        <w:t>г</w:t>
      </w:r>
    </w:p>
    <w:p w:rsidR="00C60EEC" w:rsidRDefault="00C60EEC" w:rsidP="00C60EEC">
      <w:pPr>
        <w:jc w:val="center"/>
      </w:pPr>
    </w:p>
    <w:p w:rsidR="002151DE" w:rsidRDefault="00AA120C" w:rsidP="002151DE">
      <w:pPr>
        <w:spacing w:line="276" w:lineRule="auto"/>
        <w:jc w:val="center"/>
        <w:rPr>
          <w:color w:val="00000A"/>
          <w:sz w:val="24"/>
          <w:szCs w:val="24"/>
          <w:lang w:eastAsia="en-US"/>
        </w:rPr>
      </w:pPr>
      <w:r w:rsidRPr="00C27469">
        <w:rPr>
          <w:color w:val="00000A"/>
          <w:sz w:val="24"/>
          <w:szCs w:val="24"/>
          <w:lang w:eastAsia="en-US"/>
        </w:rPr>
        <w:t>Расчет цены контракта</w:t>
      </w:r>
    </w:p>
    <w:p w:rsidR="002A46FF" w:rsidRPr="00137DD5" w:rsidRDefault="002A46FF" w:rsidP="002A46FF">
      <w:pPr>
        <w:jc w:val="center"/>
        <w:rPr>
          <w:b/>
        </w:rPr>
      </w:pPr>
      <w:r w:rsidRPr="00137DD5">
        <w:rPr>
          <w:b/>
        </w:rPr>
        <w:t>СПЕЦИФИКАЦИЯ</w:t>
      </w:r>
    </w:p>
    <w:p w:rsidR="002A46FF" w:rsidRPr="00137DD5" w:rsidRDefault="002A46FF" w:rsidP="002A46FF">
      <w:pPr>
        <w:jc w:val="center"/>
        <w:rPr>
          <w:b/>
        </w:rPr>
      </w:pPr>
    </w:p>
    <w:tbl>
      <w:tblPr>
        <w:tblStyle w:val="a9"/>
        <w:tblW w:w="11341" w:type="dxa"/>
        <w:tblInd w:w="-714" w:type="dxa"/>
        <w:tblLayout w:type="fixed"/>
        <w:tblLook w:val="04A0" w:firstRow="1" w:lastRow="0" w:firstColumn="1" w:lastColumn="0" w:noHBand="0" w:noVBand="1"/>
      </w:tblPr>
      <w:tblGrid>
        <w:gridCol w:w="550"/>
        <w:gridCol w:w="1817"/>
        <w:gridCol w:w="1118"/>
        <w:gridCol w:w="979"/>
        <w:gridCol w:w="1403"/>
        <w:gridCol w:w="837"/>
        <w:gridCol w:w="56"/>
        <w:gridCol w:w="1204"/>
        <w:gridCol w:w="982"/>
        <w:gridCol w:w="842"/>
        <w:gridCol w:w="1553"/>
      </w:tblGrid>
      <w:tr w:rsidR="002A46FF" w:rsidRPr="00137DD5" w:rsidTr="002A46FF">
        <w:trPr>
          <w:trHeight w:val="1764"/>
        </w:trPr>
        <w:tc>
          <w:tcPr>
            <w:tcW w:w="550" w:type="dxa"/>
          </w:tcPr>
          <w:p w:rsidR="002A46FF" w:rsidRPr="00137DD5" w:rsidRDefault="002A46FF" w:rsidP="008427A1">
            <w:pPr>
              <w:jc w:val="center"/>
              <w:rPr>
                <w:b/>
                <w:sz w:val="22"/>
                <w:szCs w:val="22"/>
              </w:rPr>
            </w:pPr>
            <w:r w:rsidRPr="00137DD5">
              <w:rPr>
                <w:b/>
                <w:sz w:val="22"/>
                <w:szCs w:val="22"/>
              </w:rPr>
              <w:t>№</w:t>
            </w:r>
          </w:p>
          <w:p w:rsidR="002A46FF" w:rsidRPr="00137DD5" w:rsidRDefault="002A46FF" w:rsidP="008427A1">
            <w:pPr>
              <w:jc w:val="center"/>
              <w:rPr>
                <w:b/>
                <w:sz w:val="22"/>
                <w:szCs w:val="22"/>
              </w:rPr>
            </w:pPr>
            <w:r w:rsidRPr="00137DD5">
              <w:rPr>
                <w:b/>
                <w:sz w:val="22"/>
                <w:szCs w:val="22"/>
              </w:rPr>
              <w:t>п/п</w:t>
            </w:r>
          </w:p>
        </w:tc>
        <w:tc>
          <w:tcPr>
            <w:tcW w:w="1817" w:type="dxa"/>
          </w:tcPr>
          <w:p w:rsidR="002A46FF" w:rsidRPr="00137DD5" w:rsidRDefault="002A46FF" w:rsidP="008427A1">
            <w:pPr>
              <w:jc w:val="center"/>
              <w:rPr>
                <w:b/>
                <w:sz w:val="22"/>
                <w:szCs w:val="22"/>
              </w:rPr>
            </w:pPr>
            <w:r w:rsidRPr="00137DD5">
              <w:rPr>
                <w:b/>
                <w:sz w:val="22"/>
                <w:szCs w:val="22"/>
              </w:rPr>
              <w:t>Наименование</w:t>
            </w:r>
          </w:p>
          <w:p w:rsidR="002A46FF" w:rsidRPr="00137DD5" w:rsidRDefault="002A46FF" w:rsidP="008427A1">
            <w:pPr>
              <w:jc w:val="center"/>
              <w:rPr>
                <w:b/>
                <w:sz w:val="22"/>
                <w:szCs w:val="22"/>
              </w:rPr>
            </w:pPr>
            <w:r w:rsidRPr="00137DD5">
              <w:rPr>
                <w:b/>
                <w:sz w:val="22"/>
                <w:szCs w:val="22"/>
              </w:rPr>
              <w:t xml:space="preserve">товара </w:t>
            </w:r>
          </w:p>
        </w:tc>
        <w:tc>
          <w:tcPr>
            <w:tcW w:w="1118" w:type="dxa"/>
          </w:tcPr>
          <w:p w:rsidR="002A46FF" w:rsidRPr="00137DD5" w:rsidRDefault="002A46FF" w:rsidP="008427A1">
            <w:pPr>
              <w:jc w:val="center"/>
              <w:rPr>
                <w:b/>
                <w:sz w:val="22"/>
                <w:szCs w:val="22"/>
              </w:rPr>
            </w:pPr>
            <w:proofErr w:type="spellStart"/>
            <w:r w:rsidRPr="00137DD5">
              <w:rPr>
                <w:b/>
                <w:sz w:val="22"/>
                <w:szCs w:val="22"/>
              </w:rPr>
              <w:t>Ед.изм</w:t>
            </w:r>
            <w:proofErr w:type="spellEnd"/>
            <w:r w:rsidRPr="00137DD5">
              <w:rPr>
                <w:b/>
                <w:sz w:val="22"/>
                <w:szCs w:val="22"/>
              </w:rPr>
              <w:t>.</w:t>
            </w:r>
          </w:p>
        </w:tc>
        <w:tc>
          <w:tcPr>
            <w:tcW w:w="979" w:type="dxa"/>
          </w:tcPr>
          <w:p w:rsidR="002A46FF" w:rsidRPr="00137DD5" w:rsidRDefault="002A46FF" w:rsidP="008427A1">
            <w:pPr>
              <w:jc w:val="center"/>
              <w:rPr>
                <w:b/>
                <w:sz w:val="22"/>
                <w:szCs w:val="22"/>
              </w:rPr>
            </w:pPr>
            <w:r w:rsidRPr="00137DD5">
              <w:rPr>
                <w:b/>
                <w:sz w:val="22"/>
                <w:szCs w:val="22"/>
              </w:rPr>
              <w:t>Кол-во</w:t>
            </w:r>
          </w:p>
        </w:tc>
        <w:tc>
          <w:tcPr>
            <w:tcW w:w="1403" w:type="dxa"/>
          </w:tcPr>
          <w:p w:rsidR="002A46FF" w:rsidRPr="00137DD5" w:rsidRDefault="002A46FF" w:rsidP="008427A1">
            <w:pPr>
              <w:jc w:val="center"/>
              <w:rPr>
                <w:b/>
                <w:sz w:val="22"/>
                <w:szCs w:val="22"/>
              </w:rPr>
            </w:pPr>
            <w:r w:rsidRPr="00137DD5">
              <w:rPr>
                <w:b/>
                <w:sz w:val="22"/>
                <w:szCs w:val="22"/>
              </w:rPr>
              <w:t>Цена за единицу товара,</w:t>
            </w:r>
          </w:p>
          <w:p w:rsidR="002A46FF" w:rsidRPr="00137DD5" w:rsidRDefault="002A46FF" w:rsidP="008427A1">
            <w:pPr>
              <w:jc w:val="center"/>
              <w:rPr>
                <w:b/>
                <w:sz w:val="22"/>
                <w:szCs w:val="22"/>
              </w:rPr>
            </w:pPr>
            <w:r w:rsidRPr="00137DD5">
              <w:rPr>
                <w:b/>
                <w:sz w:val="22"/>
                <w:szCs w:val="22"/>
              </w:rPr>
              <w:t>руб.</w:t>
            </w:r>
          </w:p>
        </w:tc>
        <w:tc>
          <w:tcPr>
            <w:tcW w:w="837" w:type="dxa"/>
          </w:tcPr>
          <w:p w:rsidR="002A46FF" w:rsidRPr="00137DD5" w:rsidRDefault="002A46FF" w:rsidP="008427A1">
            <w:pPr>
              <w:jc w:val="center"/>
              <w:rPr>
                <w:b/>
                <w:sz w:val="22"/>
                <w:szCs w:val="22"/>
              </w:rPr>
            </w:pPr>
            <w:r w:rsidRPr="00137DD5">
              <w:rPr>
                <w:b/>
                <w:sz w:val="22"/>
                <w:szCs w:val="22"/>
              </w:rPr>
              <w:t>НДС %</w:t>
            </w:r>
          </w:p>
        </w:tc>
        <w:tc>
          <w:tcPr>
            <w:tcW w:w="1260" w:type="dxa"/>
            <w:gridSpan w:val="2"/>
          </w:tcPr>
          <w:p w:rsidR="002A46FF" w:rsidRPr="00137DD5" w:rsidRDefault="002A46FF" w:rsidP="008427A1">
            <w:pPr>
              <w:jc w:val="center"/>
              <w:rPr>
                <w:b/>
                <w:sz w:val="22"/>
                <w:szCs w:val="22"/>
              </w:rPr>
            </w:pPr>
            <w:r w:rsidRPr="00137DD5">
              <w:rPr>
                <w:b/>
                <w:sz w:val="22"/>
                <w:szCs w:val="22"/>
              </w:rPr>
              <w:t>Гарантия</w:t>
            </w:r>
          </w:p>
        </w:tc>
        <w:tc>
          <w:tcPr>
            <w:tcW w:w="982" w:type="dxa"/>
          </w:tcPr>
          <w:p w:rsidR="002A46FF" w:rsidRPr="00137DD5" w:rsidRDefault="002A46FF" w:rsidP="008427A1">
            <w:pPr>
              <w:jc w:val="center"/>
              <w:rPr>
                <w:b/>
                <w:sz w:val="22"/>
                <w:szCs w:val="22"/>
              </w:rPr>
            </w:pPr>
            <w:r w:rsidRPr="00137DD5">
              <w:rPr>
                <w:b/>
                <w:sz w:val="22"/>
                <w:szCs w:val="22"/>
              </w:rPr>
              <w:t>Характеристики товара</w:t>
            </w:r>
          </w:p>
        </w:tc>
        <w:tc>
          <w:tcPr>
            <w:tcW w:w="842" w:type="dxa"/>
          </w:tcPr>
          <w:p w:rsidR="002A46FF" w:rsidRPr="00137DD5" w:rsidRDefault="002A46FF" w:rsidP="008427A1">
            <w:pPr>
              <w:jc w:val="center"/>
              <w:rPr>
                <w:b/>
                <w:sz w:val="22"/>
                <w:szCs w:val="22"/>
              </w:rPr>
            </w:pPr>
            <w:r w:rsidRPr="004575BE">
              <w:rPr>
                <w:b/>
                <w:sz w:val="22"/>
                <w:szCs w:val="22"/>
              </w:rPr>
              <w:t>Страна происхождения товара</w:t>
            </w:r>
          </w:p>
        </w:tc>
        <w:tc>
          <w:tcPr>
            <w:tcW w:w="1553" w:type="dxa"/>
          </w:tcPr>
          <w:p w:rsidR="002A46FF" w:rsidRPr="00137DD5" w:rsidRDefault="002A46FF" w:rsidP="008427A1">
            <w:pPr>
              <w:jc w:val="center"/>
              <w:rPr>
                <w:b/>
                <w:sz w:val="22"/>
                <w:szCs w:val="22"/>
              </w:rPr>
            </w:pPr>
            <w:r w:rsidRPr="00137DD5">
              <w:rPr>
                <w:b/>
                <w:sz w:val="22"/>
                <w:szCs w:val="22"/>
              </w:rPr>
              <w:t>Стоимость,</w:t>
            </w:r>
          </w:p>
          <w:p w:rsidR="002A46FF" w:rsidRPr="00137DD5" w:rsidRDefault="002A46FF" w:rsidP="008427A1">
            <w:pPr>
              <w:jc w:val="center"/>
              <w:rPr>
                <w:b/>
                <w:sz w:val="22"/>
                <w:szCs w:val="22"/>
              </w:rPr>
            </w:pPr>
            <w:r w:rsidRPr="00137DD5">
              <w:rPr>
                <w:b/>
                <w:sz w:val="22"/>
                <w:szCs w:val="22"/>
              </w:rPr>
              <w:t xml:space="preserve">руб. </w:t>
            </w:r>
          </w:p>
        </w:tc>
      </w:tr>
      <w:tr w:rsidR="002A46FF" w:rsidRPr="00137DD5" w:rsidTr="002A46FF">
        <w:trPr>
          <w:trHeight w:val="1260"/>
        </w:trPr>
        <w:tc>
          <w:tcPr>
            <w:tcW w:w="550" w:type="dxa"/>
          </w:tcPr>
          <w:p w:rsidR="002A46FF" w:rsidRPr="00137DD5" w:rsidRDefault="002A46FF" w:rsidP="002A46FF">
            <w:pPr>
              <w:rPr>
                <w:sz w:val="22"/>
                <w:szCs w:val="22"/>
              </w:rPr>
            </w:pPr>
          </w:p>
        </w:tc>
        <w:tc>
          <w:tcPr>
            <w:tcW w:w="1817" w:type="dxa"/>
            <w:vAlign w:val="center"/>
          </w:tcPr>
          <w:p w:rsidR="002A46FF" w:rsidRPr="00C42859" w:rsidRDefault="002A46FF" w:rsidP="002A46FF">
            <w:pPr>
              <w:pStyle w:val="ConsPlusNormal"/>
              <w:ind w:firstLine="0"/>
              <w:rPr>
                <w:rFonts w:ascii="Times New Roman" w:hAnsi="Times New Roman" w:cs="Times New Roman"/>
                <w:sz w:val="22"/>
                <w:szCs w:val="22"/>
              </w:rPr>
            </w:pPr>
            <w:r w:rsidRPr="00C42859">
              <w:rPr>
                <w:rFonts w:ascii="Times New Roman" w:hAnsi="Times New Roman" w:cs="Times New Roman"/>
                <w:sz w:val="22"/>
                <w:szCs w:val="22"/>
              </w:rPr>
              <w:t>Упаковка для стерилизации, одноразового использования</w:t>
            </w:r>
            <w:r>
              <w:rPr>
                <w:rFonts w:ascii="Times New Roman" w:hAnsi="Times New Roman" w:cs="Times New Roman"/>
                <w:sz w:val="22"/>
                <w:szCs w:val="22"/>
              </w:rPr>
              <w:t>,</w:t>
            </w:r>
          </w:p>
          <w:p w:rsidR="002A46FF" w:rsidRPr="00C42859" w:rsidRDefault="002A46FF" w:rsidP="002A46FF">
            <w:pPr>
              <w:autoSpaceDE w:val="0"/>
              <w:autoSpaceDN w:val="0"/>
              <w:adjustRightInd w:val="0"/>
              <w:ind w:left="-57"/>
              <w:rPr>
                <w:b/>
                <w:sz w:val="22"/>
                <w:szCs w:val="22"/>
              </w:rPr>
            </w:pPr>
            <w:r>
              <w:rPr>
                <w:b/>
                <w:sz w:val="22"/>
                <w:szCs w:val="22"/>
              </w:rPr>
              <w:t xml:space="preserve"> </w:t>
            </w:r>
            <w:r w:rsidRPr="00C42859">
              <w:rPr>
                <w:b/>
                <w:sz w:val="22"/>
                <w:szCs w:val="22"/>
              </w:rPr>
              <w:t>8</w:t>
            </w:r>
            <w:r>
              <w:rPr>
                <w:b/>
                <w:sz w:val="22"/>
                <w:szCs w:val="22"/>
              </w:rPr>
              <w:t>0*150мм</w:t>
            </w:r>
          </w:p>
        </w:tc>
        <w:tc>
          <w:tcPr>
            <w:tcW w:w="1118" w:type="dxa"/>
          </w:tcPr>
          <w:p w:rsidR="002A46FF" w:rsidRPr="00137DD5" w:rsidRDefault="002A46FF" w:rsidP="002A46FF">
            <w:pPr>
              <w:jc w:val="center"/>
              <w:rPr>
                <w:sz w:val="22"/>
                <w:szCs w:val="22"/>
              </w:rPr>
            </w:pPr>
            <w:r>
              <w:rPr>
                <w:sz w:val="22"/>
                <w:szCs w:val="22"/>
              </w:rPr>
              <w:t>Шт.</w:t>
            </w:r>
          </w:p>
        </w:tc>
        <w:tc>
          <w:tcPr>
            <w:tcW w:w="979" w:type="dxa"/>
          </w:tcPr>
          <w:p w:rsidR="002A46FF" w:rsidRPr="00137DD5" w:rsidRDefault="002A46FF" w:rsidP="002A46FF">
            <w:pPr>
              <w:jc w:val="center"/>
              <w:rPr>
                <w:sz w:val="22"/>
                <w:szCs w:val="22"/>
              </w:rPr>
            </w:pPr>
            <w:r>
              <w:rPr>
                <w:sz w:val="22"/>
                <w:szCs w:val="22"/>
              </w:rPr>
              <w:t>3500</w:t>
            </w:r>
          </w:p>
        </w:tc>
        <w:tc>
          <w:tcPr>
            <w:tcW w:w="1403" w:type="dxa"/>
          </w:tcPr>
          <w:p w:rsidR="002A46FF" w:rsidRPr="00137DD5" w:rsidRDefault="002A46FF" w:rsidP="002A46FF">
            <w:pPr>
              <w:jc w:val="center"/>
              <w:rPr>
                <w:sz w:val="22"/>
                <w:szCs w:val="22"/>
              </w:rPr>
            </w:pPr>
          </w:p>
        </w:tc>
        <w:tc>
          <w:tcPr>
            <w:tcW w:w="893" w:type="dxa"/>
            <w:gridSpan w:val="2"/>
          </w:tcPr>
          <w:p w:rsidR="002A46FF" w:rsidRPr="00137DD5" w:rsidRDefault="002A46FF" w:rsidP="002A46FF">
            <w:pPr>
              <w:jc w:val="center"/>
              <w:rPr>
                <w:sz w:val="22"/>
                <w:szCs w:val="22"/>
              </w:rPr>
            </w:pPr>
          </w:p>
        </w:tc>
        <w:tc>
          <w:tcPr>
            <w:tcW w:w="1204" w:type="dxa"/>
          </w:tcPr>
          <w:p w:rsidR="002A46FF" w:rsidRPr="00137DD5" w:rsidRDefault="002A46FF" w:rsidP="002A46FF">
            <w:pPr>
              <w:jc w:val="center"/>
              <w:rPr>
                <w:sz w:val="22"/>
                <w:szCs w:val="22"/>
              </w:rPr>
            </w:pPr>
          </w:p>
        </w:tc>
        <w:tc>
          <w:tcPr>
            <w:tcW w:w="982" w:type="dxa"/>
          </w:tcPr>
          <w:p w:rsidR="002A46FF" w:rsidRPr="00137DD5" w:rsidRDefault="002A46FF" w:rsidP="002A46FF">
            <w:pPr>
              <w:rPr>
                <w:lang w:val="en-US"/>
              </w:rPr>
            </w:pPr>
          </w:p>
        </w:tc>
        <w:tc>
          <w:tcPr>
            <w:tcW w:w="842" w:type="dxa"/>
          </w:tcPr>
          <w:p w:rsidR="002A46FF" w:rsidRPr="00412E4F" w:rsidRDefault="002A46FF" w:rsidP="002A46FF">
            <w:pPr>
              <w:rPr>
                <w:lang w:val="en-US"/>
              </w:rPr>
            </w:pPr>
          </w:p>
        </w:tc>
        <w:tc>
          <w:tcPr>
            <w:tcW w:w="1553" w:type="dxa"/>
          </w:tcPr>
          <w:p w:rsidR="002A46FF" w:rsidRPr="00137DD5" w:rsidRDefault="002A46FF" w:rsidP="002A46FF">
            <w:pPr>
              <w:jc w:val="center"/>
              <w:rPr>
                <w:sz w:val="22"/>
                <w:szCs w:val="22"/>
              </w:rPr>
            </w:pPr>
          </w:p>
        </w:tc>
      </w:tr>
      <w:tr w:rsidR="002A46FF" w:rsidRPr="00137DD5" w:rsidTr="002A46FF">
        <w:trPr>
          <w:trHeight w:val="1260"/>
        </w:trPr>
        <w:tc>
          <w:tcPr>
            <w:tcW w:w="550" w:type="dxa"/>
          </w:tcPr>
          <w:p w:rsidR="002A46FF" w:rsidRPr="00137DD5" w:rsidRDefault="002A46FF" w:rsidP="002A46FF">
            <w:pPr>
              <w:rPr>
                <w:sz w:val="22"/>
                <w:szCs w:val="22"/>
              </w:rPr>
            </w:pPr>
          </w:p>
        </w:tc>
        <w:tc>
          <w:tcPr>
            <w:tcW w:w="1817" w:type="dxa"/>
            <w:vAlign w:val="center"/>
          </w:tcPr>
          <w:p w:rsidR="002A46FF" w:rsidRPr="00C42859" w:rsidRDefault="002A46FF" w:rsidP="002A46FF">
            <w:pPr>
              <w:pStyle w:val="ConsPlusNormal"/>
              <w:ind w:firstLine="0"/>
              <w:rPr>
                <w:rFonts w:ascii="Times New Roman" w:hAnsi="Times New Roman" w:cs="Times New Roman"/>
                <w:sz w:val="22"/>
                <w:szCs w:val="22"/>
              </w:rPr>
            </w:pPr>
            <w:r w:rsidRPr="00C42859">
              <w:rPr>
                <w:rFonts w:ascii="Times New Roman" w:hAnsi="Times New Roman" w:cs="Times New Roman"/>
                <w:sz w:val="22"/>
                <w:szCs w:val="22"/>
              </w:rPr>
              <w:t>Упаковка для стерилизации, одноразового использования</w:t>
            </w:r>
          </w:p>
          <w:p w:rsidR="002A46FF" w:rsidRPr="00C42859" w:rsidRDefault="002A46FF" w:rsidP="002A46FF">
            <w:pPr>
              <w:autoSpaceDE w:val="0"/>
              <w:autoSpaceDN w:val="0"/>
              <w:adjustRightInd w:val="0"/>
              <w:ind w:left="-57"/>
              <w:jc w:val="both"/>
              <w:rPr>
                <w:b/>
                <w:sz w:val="22"/>
                <w:szCs w:val="22"/>
              </w:rPr>
            </w:pPr>
            <w:r w:rsidRPr="00C42859">
              <w:rPr>
                <w:b/>
                <w:sz w:val="22"/>
                <w:szCs w:val="22"/>
              </w:rPr>
              <w:t>150*250</w:t>
            </w:r>
            <w:r>
              <w:rPr>
                <w:b/>
                <w:sz w:val="22"/>
                <w:szCs w:val="22"/>
              </w:rPr>
              <w:t>мм</w:t>
            </w:r>
          </w:p>
        </w:tc>
        <w:tc>
          <w:tcPr>
            <w:tcW w:w="1118" w:type="dxa"/>
          </w:tcPr>
          <w:p w:rsidR="002A46FF" w:rsidRPr="00137DD5" w:rsidRDefault="002A46FF" w:rsidP="002A46FF">
            <w:pPr>
              <w:jc w:val="center"/>
              <w:rPr>
                <w:sz w:val="22"/>
                <w:szCs w:val="22"/>
              </w:rPr>
            </w:pPr>
            <w:r>
              <w:rPr>
                <w:sz w:val="22"/>
                <w:szCs w:val="22"/>
              </w:rPr>
              <w:t>Шт.</w:t>
            </w:r>
          </w:p>
        </w:tc>
        <w:tc>
          <w:tcPr>
            <w:tcW w:w="979" w:type="dxa"/>
          </w:tcPr>
          <w:p w:rsidR="002A46FF" w:rsidRPr="00137DD5" w:rsidRDefault="002A46FF" w:rsidP="002A46FF">
            <w:pPr>
              <w:jc w:val="center"/>
              <w:rPr>
                <w:sz w:val="22"/>
                <w:szCs w:val="22"/>
              </w:rPr>
            </w:pPr>
            <w:r>
              <w:rPr>
                <w:sz w:val="22"/>
                <w:szCs w:val="22"/>
              </w:rPr>
              <w:t>1500</w:t>
            </w:r>
          </w:p>
        </w:tc>
        <w:tc>
          <w:tcPr>
            <w:tcW w:w="1403" w:type="dxa"/>
          </w:tcPr>
          <w:p w:rsidR="002A46FF" w:rsidRPr="00137DD5" w:rsidRDefault="002A46FF" w:rsidP="002A46FF">
            <w:pPr>
              <w:jc w:val="center"/>
              <w:rPr>
                <w:sz w:val="22"/>
                <w:szCs w:val="22"/>
              </w:rPr>
            </w:pPr>
          </w:p>
        </w:tc>
        <w:tc>
          <w:tcPr>
            <w:tcW w:w="893" w:type="dxa"/>
            <w:gridSpan w:val="2"/>
          </w:tcPr>
          <w:p w:rsidR="002A46FF" w:rsidRPr="00137DD5" w:rsidRDefault="002A46FF" w:rsidP="002A46FF">
            <w:pPr>
              <w:jc w:val="center"/>
              <w:rPr>
                <w:sz w:val="22"/>
                <w:szCs w:val="22"/>
              </w:rPr>
            </w:pPr>
          </w:p>
        </w:tc>
        <w:tc>
          <w:tcPr>
            <w:tcW w:w="1204" w:type="dxa"/>
          </w:tcPr>
          <w:p w:rsidR="002A46FF" w:rsidRPr="00137DD5" w:rsidRDefault="002A46FF" w:rsidP="002A46FF">
            <w:pPr>
              <w:jc w:val="center"/>
              <w:rPr>
                <w:sz w:val="22"/>
                <w:szCs w:val="22"/>
              </w:rPr>
            </w:pPr>
          </w:p>
        </w:tc>
        <w:tc>
          <w:tcPr>
            <w:tcW w:w="982" w:type="dxa"/>
          </w:tcPr>
          <w:p w:rsidR="002A46FF" w:rsidRPr="002A46FF" w:rsidRDefault="002A46FF" w:rsidP="002A46FF"/>
        </w:tc>
        <w:tc>
          <w:tcPr>
            <w:tcW w:w="842" w:type="dxa"/>
          </w:tcPr>
          <w:p w:rsidR="002A46FF" w:rsidRPr="002A46FF" w:rsidRDefault="002A46FF" w:rsidP="002A46FF"/>
        </w:tc>
        <w:tc>
          <w:tcPr>
            <w:tcW w:w="1553" w:type="dxa"/>
          </w:tcPr>
          <w:p w:rsidR="002A46FF" w:rsidRPr="00137DD5" w:rsidRDefault="002A46FF" w:rsidP="002A46FF">
            <w:pPr>
              <w:jc w:val="center"/>
              <w:rPr>
                <w:sz w:val="22"/>
                <w:szCs w:val="22"/>
              </w:rPr>
            </w:pPr>
          </w:p>
        </w:tc>
      </w:tr>
    </w:tbl>
    <w:p w:rsidR="002A46FF" w:rsidRPr="00137DD5" w:rsidRDefault="002A46FF" w:rsidP="002A46FF">
      <w:pPr>
        <w:jc w:val="center"/>
        <w:rPr>
          <w:b/>
        </w:rPr>
      </w:pPr>
    </w:p>
    <w:p w:rsidR="002A46FF" w:rsidRPr="00066B3D" w:rsidRDefault="002A46FF" w:rsidP="002A46FF">
      <w:pPr>
        <w:jc w:val="both"/>
        <w:rPr>
          <w:lang w:val="en-US"/>
        </w:rPr>
      </w:pPr>
      <w:r w:rsidRPr="00137DD5">
        <w:rPr>
          <w:b/>
        </w:rPr>
        <w:t>Итого</w:t>
      </w:r>
      <w:r w:rsidRPr="00066B3D">
        <w:rPr>
          <w:b/>
          <w:lang w:val="en-US"/>
        </w:rPr>
        <w:t xml:space="preserve"> (</w:t>
      </w:r>
      <w:r w:rsidRPr="00137DD5">
        <w:rPr>
          <w:b/>
        </w:rPr>
        <w:t>цена</w:t>
      </w:r>
      <w:r w:rsidRPr="00066B3D">
        <w:rPr>
          <w:b/>
          <w:lang w:val="en-US"/>
        </w:rPr>
        <w:t xml:space="preserve"> </w:t>
      </w:r>
      <w:r w:rsidRPr="00137DD5">
        <w:rPr>
          <w:b/>
        </w:rPr>
        <w:t>Контракта</w:t>
      </w:r>
      <w:r w:rsidRPr="00066B3D">
        <w:rPr>
          <w:b/>
          <w:lang w:val="en-US"/>
        </w:rPr>
        <w:t>)</w:t>
      </w:r>
      <w:r w:rsidRPr="00066B3D">
        <w:rPr>
          <w:lang w:val="en-US"/>
        </w:rPr>
        <w:t xml:space="preserve">: </w:t>
      </w:r>
      <w:r w:rsidRPr="009B30DC">
        <w:t>____ рублей _____ копеек</w:t>
      </w:r>
    </w:p>
    <w:p w:rsidR="006171E8" w:rsidRDefault="006171E8" w:rsidP="00C6661B">
      <w:pPr>
        <w:spacing w:line="276" w:lineRule="auto"/>
        <w:rPr>
          <w:color w:val="00000A"/>
          <w:sz w:val="24"/>
          <w:szCs w:val="24"/>
          <w:lang w:eastAsia="en-US"/>
        </w:rPr>
      </w:pPr>
    </w:p>
    <w:p w:rsidR="002151DE" w:rsidRPr="00C27469" w:rsidRDefault="002151DE" w:rsidP="002151DE">
      <w:pPr>
        <w:spacing w:line="276" w:lineRule="auto"/>
        <w:rPr>
          <w:color w:val="00000A"/>
          <w:sz w:val="24"/>
          <w:szCs w:val="24"/>
          <w:lang w:eastAsia="en-US"/>
        </w:rPr>
      </w:pPr>
    </w:p>
    <w:p w:rsidR="00C60EEC" w:rsidRPr="00C27469" w:rsidRDefault="00C60EEC" w:rsidP="00323EC2">
      <w:pPr>
        <w:rPr>
          <w:sz w:val="24"/>
          <w:szCs w:val="24"/>
        </w:rPr>
      </w:pPr>
    </w:p>
    <w:p w:rsidR="00C60EEC" w:rsidRDefault="00C60EEC" w:rsidP="00C60EEC">
      <w:pPr>
        <w:jc w:val="both"/>
        <w:rPr>
          <w:i/>
          <w:sz w:val="24"/>
          <w:szCs w:val="24"/>
        </w:rPr>
      </w:pPr>
    </w:p>
    <w:p w:rsidR="00EC530E" w:rsidRPr="00E20070" w:rsidRDefault="00EC530E" w:rsidP="00EC530E">
      <w:pPr>
        <w:widowControl w:val="0"/>
        <w:jc w:val="both"/>
        <w:rPr>
          <w:b/>
          <w:sz w:val="22"/>
          <w:szCs w:val="22"/>
        </w:rPr>
      </w:pPr>
      <w:r w:rsidRPr="00E20070">
        <w:rPr>
          <w:b/>
          <w:sz w:val="22"/>
          <w:szCs w:val="22"/>
        </w:rPr>
        <w:t>От Заказчика                                                                             От Поставщика:</w:t>
      </w:r>
    </w:p>
    <w:p w:rsidR="00EC530E" w:rsidRPr="00E20070" w:rsidRDefault="00EC530E" w:rsidP="00EC530E">
      <w:pPr>
        <w:jc w:val="both"/>
        <w:rPr>
          <w:b/>
          <w:sz w:val="22"/>
          <w:szCs w:val="22"/>
        </w:rPr>
      </w:pPr>
      <w:r w:rsidRPr="00E20070">
        <w:rPr>
          <w:b/>
          <w:sz w:val="22"/>
          <w:szCs w:val="22"/>
        </w:rPr>
        <w:t xml:space="preserve">       </w:t>
      </w:r>
    </w:p>
    <w:tbl>
      <w:tblPr>
        <w:tblW w:w="10100" w:type="dxa"/>
        <w:tblLayout w:type="fixed"/>
        <w:tblCellMar>
          <w:left w:w="70" w:type="dxa"/>
          <w:right w:w="70" w:type="dxa"/>
        </w:tblCellMar>
        <w:tblLook w:val="0000" w:firstRow="0" w:lastRow="0" w:firstColumn="0" w:lastColumn="0" w:noHBand="0" w:noVBand="0"/>
      </w:tblPr>
      <w:tblGrid>
        <w:gridCol w:w="10100"/>
      </w:tblGrid>
      <w:tr w:rsidR="00EC530E" w:rsidRPr="00E20070" w:rsidTr="00C42859">
        <w:trPr>
          <w:cantSplit/>
        </w:trPr>
        <w:tc>
          <w:tcPr>
            <w:tcW w:w="10100" w:type="dxa"/>
            <w:tcBorders>
              <w:top w:val="nil"/>
              <w:bottom w:val="nil"/>
            </w:tcBorders>
            <w:shd w:val="clear" w:color="auto" w:fill="auto"/>
          </w:tcPr>
          <w:p w:rsidR="00EC530E" w:rsidRPr="00E20070" w:rsidRDefault="00EC530E" w:rsidP="00C42859">
            <w:pPr>
              <w:widowControl w:val="0"/>
              <w:rPr>
                <w:rFonts w:ascii="Arial" w:hAnsi="Arial" w:cs="Arial"/>
                <w:color w:val="333333"/>
                <w:sz w:val="22"/>
                <w:szCs w:val="22"/>
                <w:shd w:val="clear" w:color="auto" w:fill="FFFFFF"/>
              </w:rPr>
            </w:pPr>
            <w:r w:rsidRPr="00E20070">
              <w:rPr>
                <w:sz w:val="22"/>
                <w:szCs w:val="22"/>
              </w:rPr>
              <w:t xml:space="preserve">Главный врач                                                                                </w:t>
            </w:r>
          </w:p>
          <w:p w:rsidR="00EC530E" w:rsidRPr="00E20070" w:rsidRDefault="00EC530E" w:rsidP="00C42859">
            <w:pPr>
              <w:widowControl w:val="0"/>
              <w:snapToGrid w:val="0"/>
              <w:rPr>
                <w:sz w:val="22"/>
                <w:szCs w:val="22"/>
              </w:rPr>
            </w:pPr>
            <w:r w:rsidRPr="00E20070">
              <w:rPr>
                <w:sz w:val="22"/>
                <w:szCs w:val="22"/>
              </w:rPr>
              <w:t xml:space="preserve">                    </w:t>
            </w:r>
          </w:p>
          <w:p w:rsidR="00EC530E" w:rsidRPr="00E20070" w:rsidRDefault="00EC530E" w:rsidP="00C42859">
            <w:pPr>
              <w:widowControl w:val="0"/>
              <w:ind w:firstLine="142"/>
              <w:rPr>
                <w:sz w:val="22"/>
                <w:szCs w:val="22"/>
              </w:rPr>
            </w:pPr>
            <w:r w:rsidRPr="00E20070">
              <w:rPr>
                <w:sz w:val="22"/>
                <w:szCs w:val="22"/>
              </w:rPr>
              <w:t xml:space="preserve">____________________ Н.Ю. </w:t>
            </w:r>
            <w:proofErr w:type="spellStart"/>
            <w:r w:rsidRPr="00E20070">
              <w:rPr>
                <w:sz w:val="22"/>
                <w:szCs w:val="22"/>
              </w:rPr>
              <w:t>Маханова</w:t>
            </w:r>
            <w:proofErr w:type="spellEnd"/>
            <w:r w:rsidRPr="00E20070">
              <w:rPr>
                <w:sz w:val="22"/>
                <w:szCs w:val="22"/>
              </w:rPr>
              <w:t xml:space="preserve">       </w:t>
            </w:r>
            <w:r>
              <w:rPr>
                <w:sz w:val="22"/>
                <w:szCs w:val="22"/>
              </w:rPr>
              <w:t xml:space="preserve">              </w:t>
            </w:r>
            <w:r w:rsidRPr="00E20070">
              <w:rPr>
                <w:color w:val="333333"/>
                <w:sz w:val="22"/>
                <w:szCs w:val="22"/>
                <w:lang w:eastAsia="ru-RU"/>
              </w:rPr>
              <w:t xml:space="preserve"> </w:t>
            </w:r>
            <w:r>
              <w:rPr>
                <w:color w:val="333333"/>
                <w:sz w:val="22"/>
                <w:szCs w:val="22"/>
                <w:lang w:eastAsia="ru-RU"/>
              </w:rPr>
              <w:t xml:space="preserve">           </w:t>
            </w:r>
            <w:r w:rsidRPr="00E47D03">
              <w:rPr>
                <w:sz w:val="22"/>
                <w:szCs w:val="22"/>
              </w:rPr>
              <w:t>____________</w:t>
            </w:r>
            <w:r>
              <w:rPr>
                <w:sz w:val="22"/>
                <w:szCs w:val="22"/>
              </w:rPr>
              <w:t>.</w:t>
            </w:r>
          </w:p>
          <w:p w:rsidR="00EC530E" w:rsidRPr="00E20070" w:rsidRDefault="00EC530E" w:rsidP="00C42859">
            <w:pPr>
              <w:widowControl w:val="0"/>
              <w:jc w:val="both"/>
              <w:rPr>
                <w:sz w:val="22"/>
                <w:szCs w:val="22"/>
              </w:rPr>
            </w:pPr>
            <w:r w:rsidRPr="00E20070">
              <w:rPr>
                <w:sz w:val="22"/>
                <w:szCs w:val="22"/>
              </w:rPr>
              <w:t xml:space="preserve">       </w:t>
            </w:r>
            <w:r>
              <w:rPr>
                <w:sz w:val="22"/>
                <w:szCs w:val="22"/>
              </w:rPr>
              <w:t>Подписано ЭЦП</w:t>
            </w:r>
            <w:r w:rsidRPr="00E20070">
              <w:rPr>
                <w:sz w:val="22"/>
                <w:szCs w:val="22"/>
              </w:rPr>
              <w:t xml:space="preserve">                                                        </w:t>
            </w:r>
            <w:r>
              <w:rPr>
                <w:sz w:val="22"/>
                <w:szCs w:val="22"/>
              </w:rPr>
              <w:t xml:space="preserve">       </w:t>
            </w:r>
            <w:r w:rsidRPr="00E20070">
              <w:rPr>
                <w:sz w:val="22"/>
                <w:szCs w:val="22"/>
              </w:rPr>
              <w:t xml:space="preserve">   </w:t>
            </w:r>
            <w:r>
              <w:rPr>
                <w:sz w:val="22"/>
                <w:szCs w:val="22"/>
              </w:rPr>
              <w:t xml:space="preserve">  Подписано ЭЦП</w:t>
            </w:r>
          </w:p>
          <w:p w:rsidR="00EC530E" w:rsidRPr="00E20070" w:rsidRDefault="00EC530E" w:rsidP="00C42859">
            <w:pPr>
              <w:widowControl w:val="0"/>
              <w:jc w:val="both"/>
              <w:rPr>
                <w:sz w:val="22"/>
                <w:szCs w:val="22"/>
              </w:rPr>
            </w:pPr>
          </w:p>
        </w:tc>
      </w:tr>
    </w:tbl>
    <w:p w:rsidR="00C60EEC" w:rsidRPr="00AA120C" w:rsidRDefault="00C6661B" w:rsidP="00C60EEC">
      <w:pPr>
        <w:rPr>
          <w:rFonts w:eastAsia="Calibri"/>
          <w:sz w:val="24"/>
          <w:szCs w:val="24"/>
        </w:rPr>
      </w:pPr>
      <w:r>
        <w:rPr>
          <w:rFonts w:eastAsia="Calibri"/>
          <w:sz w:val="24"/>
          <w:szCs w:val="24"/>
        </w:rPr>
        <w:t xml:space="preserve">   </w:t>
      </w:r>
    </w:p>
    <w:p w:rsidR="00C60EEC" w:rsidRDefault="00C60EEC" w:rsidP="00C60EEC">
      <w:pPr>
        <w:rPr>
          <w:rFonts w:eastAsia="Calibri"/>
          <w:sz w:val="24"/>
          <w:szCs w:val="24"/>
        </w:rPr>
      </w:pPr>
    </w:p>
    <w:p w:rsidR="00C60EEC" w:rsidRDefault="00C60EEC" w:rsidP="00C60EEC">
      <w:pPr>
        <w:rPr>
          <w:rFonts w:eastAsia="Calibri"/>
          <w:sz w:val="24"/>
          <w:szCs w:val="24"/>
        </w:rPr>
      </w:pPr>
    </w:p>
    <w:p w:rsidR="00C60EEC" w:rsidRDefault="00C60EEC" w:rsidP="00C60EEC">
      <w:pPr>
        <w:rPr>
          <w:rFonts w:eastAsia="Calibri"/>
          <w:sz w:val="24"/>
          <w:szCs w:val="24"/>
        </w:rPr>
      </w:pPr>
    </w:p>
    <w:p w:rsidR="00C60EEC" w:rsidRDefault="00C60EEC" w:rsidP="00C60EEC">
      <w:pPr>
        <w:rPr>
          <w:rFonts w:eastAsia="Calibri"/>
          <w:sz w:val="24"/>
          <w:szCs w:val="24"/>
        </w:rPr>
      </w:pPr>
    </w:p>
    <w:p w:rsidR="00223C2B" w:rsidRDefault="00223C2B" w:rsidP="00C60EEC">
      <w:pPr>
        <w:rPr>
          <w:rFonts w:eastAsia="Calibri"/>
          <w:sz w:val="24"/>
          <w:szCs w:val="24"/>
        </w:rPr>
      </w:pPr>
    </w:p>
    <w:p w:rsidR="00223C2B" w:rsidRDefault="00223C2B" w:rsidP="00C60EEC">
      <w:pPr>
        <w:rPr>
          <w:rFonts w:eastAsia="Calibri"/>
          <w:sz w:val="24"/>
          <w:szCs w:val="24"/>
        </w:rPr>
      </w:pPr>
    </w:p>
    <w:p w:rsidR="00223C2B" w:rsidRDefault="00223C2B" w:rsidP="00C60EEC">
      <w:pPr>
        <w:rPr>
          <w:rFonts w:eastAsia="Calibri"/>
          <w:sz w:val="24"/>
          <w:szCs w:val="24"/>
        </w:rPr>
        <w:sectPr w:rsidR="00223C2B" w:rsidSect="00557E2E">
          <w:pgSz w:w="11906" w:h="16838"/>
          <w:pgMar w:top="567" w:right="1133" w:bottom="709" w:left="851" w:header="708" w:footer="708" w:gutter="0"/>
          <w:cols w:space="708"/>
          <w:docGrid w:linePitch="360"/>
        </w:sectPr>
      </w:pPr>
    </w:p>
    <w:p w:rsidR="00261ECC" w:rsidRDefault="00C27469" w:rsidP="00261ECC">
      <w:pPr>
        <w:shd w:val="clear" w:color="auto" w:fill="FFFFFF"/>
        <w:jc w:val="right"/>
      </w:pPr>
      <w:r>
        <w:rPr>
          <w:b/>
          <w:sz w:val="24"/>
          <w:szCs w:val="24"/>
        </w:rPr>
        <w:lastRenderedPageBreak/>
        <w:t>П</w:t>
      </w:r>
      <w:r w:rsidR="00261ECC">
        <w:rPr>
          <w:b/>
          <w:sz w:val="24"/>
          <w:szCs w:val="24"/>
        </w:rPr>
        <w:t>риложение №3</w:t>
      </w:r>
    </w:p>
    <w:p w:rsidR="00AA120C" w:rsidRDefault="00261ECC" w:rsidP="00261ECC">
      <w:pPr>
        <w:shd w:val="clear" w:color="auto" w:fill="FFFFFF"/>
        <w:jc w:val="right"/>
        <w:rPr>
          <w:b/>
          <w:sz w:val="24"/>
          <w:szCs w:val="24"/>
        </w:rPr>
      </w:pPr>
      <w:r>
        <w:rPr>
          <w:b/>
          <w:sz w:val="24"/>
          <w:szCs w:val="24"/>
        </w:rPr>
        <w:t>к контракту №</w:t>
      </w:r>
      <w:r w:rsidR="00B641D5">
        <w:rPr>
          <w:b/>
          <w:sz w:val="24"/>
          <w:szCs w:val="24"/>
        </w:rPr>
        <w:t xml:space="preserve"> </w:t>
      </w:r>
      <w:r w:rsidR="00033F21">
        <w:rPr>
          <w:b/>
          <w:sz w:val="24"/>
          <w:szCs w:val="24"/>
        </w:rPr>
        <w:t>17/26</w:t>
      </w:r>
    </w:p>
    <w:p w:rsidR="00261ECC" w:rsidRDefault="00AA120C" w:rsidP="00261ECC">
      <w:pPr>
        <w:shd w:val="clear" w:color="auto" w:fill="FFFFFF"/>
        <w:jc w:val="right"/>
      </w:pPr>
      <w:r>
        <w:rPr>
          <w:b/>
          <w:sz w:val="24"/>
          <w:szCs w:val="24"/>
        </w:rPr>
        <w:t xml:space="preserve"> </w:t>
      </w:r>
      <w:r w:rsidR="00033F21">
        <w:rPr>
          <w:b/>
          <w:sz w:val="24"/>
          <w:szCs w:val="24"/>
        </w:rPr>
        <w:t>от _______________</w:t>
      </w:r>
      <w:r w:rsidR="00261ECC">
        <w:rPr>
          <w:b/>
          <w:sz w:val="24"/>
          <w:szCs w:val="24"/>
        </w:rPr>
        <w:t>г.</w:t>
      </w:r>
    </w:p>
    <w:p w:rsidR="00223C2B" w:rsidRPr="00FF36CA" w:rsidRDefault="00223C2B" w:rsidP="00223C2B">
      <w:pPr>
        <w:rPr>
          <w:sz w:val="18"/>
          <w:szCs w:val="18"/>
        </w:rPr>
      </w:pPr>
    </w:p>
    <w:p w:rsidR="00223C2B" w:rsidRPr="00FF36CA" w:rsidRDefault="00223C2B" w:rsidP="00223C2B">
      <w:pPr>
        <w:jc w:val="center"/>
        <w:rPr>
          <w:b/>
          <w:sz w:val="18"/>
          <w:szCs w:val="18"/>
        </w:rPr>
      </w:pPr>
      <w:r w:rsidRPr="00FF36CA">
        <w:rPr>
          <w:b/>
          <w:sz w:val="18"/>
          <w:szCs w:val="18"/>
        </w:rPr>
        <w:t>СЕРТИФИКАЦИОННЫЙ ЛИСТ</w:t>
      </w:r>
    </w:p>
    <w:p w:rsidR="00223C2B" w:rsidRPr="00FF36CA" w:rsidRDefault="00223C2B" w:rsidP="00223C2B">
      <w:pPr>
        <w:jc w:val="center"/>
      </w:pPr>
      <w:r w:rsidRPr="00FF36CA">
        <w:t>(предоставляется с товарно-транспортными документами)</w:t>
      </w:r>
    </w:p>
    <w:p w:rsidR="00223C2B" w:rsidRDefault="00223C2B" w:rsidP="00223C2B">
      <w:pPr>
        <w:jc w:val="center"/>
      </w:pPr>
    </w:p>
    <w:p w:rsidR="00223C2B" w:rsidRDefault="00223C2B" w:rsidP="00223C2B">
      <w:pPr>
        <w:jc w:val="center"/>
      </w:pPr>
    </w:p>
    <w:tbl>
      <w:tblPr>
        <w:tblW w:w="1533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3119"/>
        <w:gridCol w:w="1560"/>
        <w:gridCol w:w="1417"/>
        <w:gridCol w:w="1701"/>
        <w:gridCol w:w="1276"/>
        <w:gridCol w:w="1559"/>
        <w:gridCol w:w="1701"/>
        <w:gridCol w:w="2580"/>
      </w:tblGrid>
      <w:tr w:rsidR="00223C2B" w:rsidRPr="00330A84" w:rsidTr="00223C2B">
        <w:tc>
          <w:tcPr>
            <w:tcW w:w="425" w:type="dxa"/>
            <w:shd w:val="clear" w:color="auto" w:fill="auto"/>
            <w:vAlign w:val="center"/>
          </w:tcPr>
          <w:p w:rsidR="00223C2B" w:rsidRPr="00330A84" w:rsidRDefault="00223C2B" w:rsidP="00223C2B">
            <w:pPr>
              <w:jc w:val="center"/>
            </w:pPr>
            <w:r w:rsidRPr="00330A84">
              <w:t>№</w:t>
            </w:r>
            <w:r>
              <w:t xml:space="preserve"> п/п</w:t>
            </w:r>
          </w:p>
        </w:tc>
        <w:tc>
          <w:tcPr>
            <w:tcW w:w="3119" w:type="dxa"/>
            <w:shd w:val="clear" w:color="auto" w:fill="auto"/>
            <w:vAlign w:val="center"/>
          </w:tcPr>
          <w:p w:rsidR="00223C2B" w:rsidRPr="00330A84" w:rsidRDefault="00223C2B" w:rsidP="00223C2B">
            <w:pPr>
              <w:jc w:val="center"/>
            </w:pPr>
            <w:r>
              <w:t>Наименование медицинского изделия</w:t>
            </w:r>
          </w:p>
        </w:tc>
        <w:tc>
          <w:tcPr>
            <w:tcW w:w="1560" w:type="dxa"/>
            <w:shd w:val="clear" w:color="auto" w:fill="auto"/>
            <w:vAlign w:val="center"/>
          </w:tcPr>
          <w:p w:rsidR="00223C2B" w:rsidRPr="00330A84" w:rsidRDefault="00223C2B" w:rsidP="00223C2B">
            <w:pPr>
              <w:jc w:val="center"/>
            </w:pPr>
            <w:proofErr w:type="spellStart"/>
            <w:r>
              <w:t>Регистрацион-ный</w:t>
            </w:r>
            <w:proofErr w:type="spellEnd"/>
            <w:r>
              <w:t xml:space="preserve"> номер медицинского изделия</w:t>
            </w:r>
          </w:p>
        </w:tc>
        <w:tc>
          <w:tcPr>
            <w:tcW w:w="1417" w:type="dxa"/>
            <w:shd w:val="clear" w:color="auto" w:fill="auto"/>
            <w:vAlign w:val="center"/>
          </w:tcPr>
          <w:p w:rsidR="00223C2B" w:rsidRPr="00330A84" w:rsidRDefault="00223C2B" w:rsidP="00223C2B">
            <w:pPr>
              <w:jc w:val="center"/>
            </w:pPr>
            <w:r>
              <w:t xml:space="preserve">Дата </w:t>
            </w:r>
            <w:proofErr w:type="spellStart"/>
            <w:r>
              <w:t>гос.регистра-ции</w:t>
            </w:r>
            <w:proofErr w:type="spellEnd"/>
            <w:r>
              <w:t xml:space="preserve"> мед. изд.</w:t>
            </w:r>
          </w:p>
        </w:tc>
        <w:tc>
          <w:tcPr>
            <w:tcW w:w="1701" w:type="dxa"/>
            <w:shd w:val="clear" w:color="auto" w:fill="auto"/>
            <w:vAlign w:val="center"/>
          </w:tcPr>
          <w:p w:rsidR="00223C2B" w:rsidRPr="00330A84" w:rsidRDefault="00223C2B" w:rsidP="00223C2B">
            <w:pPr>
              <w:jc w:val="center"/>
            </w:pPr>
            <w:r>
              <w:t>Срок действия рег. удостоверения</w:t>
            </w:r>
          </w:p>
        </w:tc>
        <w:tc>
          <w:tcPr>
            <w:tcW w:w="1276" w:type="dxa"/>
            <w:shd w:val="clear" w:color="auto" w:fill="auto"/>
            <w:vAlign w:val="center"/>
          </w:tcPr>
          <w:p w:rsidR="00223C2B" w:rsidRDefault="00223C2B" w:rsidP="00223C2B">
            <w:pPr>
              <w:jc w:val="center"/>
            </w:pPr>
            <w:r>
              <w:t>Срок годности</w:t>
            </w:r>
          </w:p>
          <w:p w:rsidR="00223C2B" w:rsidRPr="00330A84" w:rsidRDefault="00223C2B" w:rsidP="00223C2B">
            <w:pPr>
              <w:jc w:val="center"/>
            </w:pPr>
            <w:r>
              <w:t>мед. изд.</w:t>
            </w:r>
          </w:p>
        </w:tc>
        <w:tc>
          <w:tcPr>
            <w:tcW w:w="1559" w:type="dxa"/>
            <w:shd w:val="clear" w:color="auto" w:fill="auto"/>
            <w:vAlign w:val="center"/>
          </w:tcPr>
          <w:p w:rsidR="00223C2B" w:rsidRDefault="00223C2B" w:rsidP="00223C2B">
            <w:pPr>
              <w:jc w:val="center"/>
            </w:pPr>
            <w:r>
              <w:t>Серия, партия, код мед. изд.</w:t>
            </w:r>
          </w:p>
          <w:p w:rsidR="00223C2B" w:rsidRPr="00330A84" w:rsidRDefault="00223C2B" w:rsidP="00223C2B">
            <w:pPr>
              <w:jc w:val="center"/>
            </w:pPr>
            <w:r>
              <w:t>(при наличии)</w:t>
            </w:r>
          </w:p>
        </w:tc>
        <w:tc>
          <w:tcPr>
            <w:tcW w:w="1701" w:type="dxa"/>
            <w:shd w:val="clear" w:color="auto" w:fill="auto"/>
            <w:vAlign w:val="center"/>
          </w:tcPr>
          <w:p w:rsidR="00223C2B" w:rsidRPr="00330A84" w:rsidRDefault="00223C2B" w:rsidP="00223C2B">
            <w:pPr>
              <w:jc w:val="center"/>
            </w:pPr>
            <w:r>
              <w:t>Производитель, страна изготовления мед. изд.</w:t>
            </w:r>
          </w:p>
        </w:tc>
        <w:tc>
          <w:tcPr>
            <w:tcW w:w="2580" w:type="dxa"/>
            <w:shd w:val="clear" w:color="auto" w:fill="auto"/>
            <w:vAlign w:val="center"/>
          </w:tcPr>
          <w:p w:rsidR="00223C2B" w:rsidRPr="00330A84" w:rsidRDefault="00223C2B" w:rsidP="00223C2B">
            <w:pPr>
              <w:jc w:val="center"/>
            </w:pPr>
            <w:r>
              <w:t xml:space="preserve">Класс потенциального риска применения мед. </w:t>
            </w:r>
            <w:proofErr w:type="spellStart"/>
            <w:r>
              <w:t>изд</w:t>
            </w:r>
            <w:proofErr w:type="spellEnd"/>
            <w:r>
              <w:t xml:space="preserve"> в соотв. с номенклатурной классификацией мед. изд., утверждаемой МЗ РФ</w:t>
            </w:r>
          </w:p>
        </w:tc>
      </w:tr>
      <w:tr w:rsidR="00223C2B" w:rsidRPr="00330A84" w:rsidTr="00223C2B">
        <w:tc>
          <w:tcPr>
            <w:tcW w:w="425" w:type="dxa"/>
            <w:shd w:val="clear" w:color="auto" w:fill="auto"/>
            <w:vAlign w:val="center"/>
          </w:tcPr>
          <w:p w:rsidR="00223C2B" w:rsidRPr="00330A84" w:rsidRDefault="00223C2B" w:rsidP="00223C2B">
            <w:pPr>
              <w:jc w:val="center"/>
            </w:pPr>
            <w:r w:rsidRPr="00330A84">
              <w:t>1</w:t>
            </w:r>
          </w:p>
        </w:tc>
        <w:tc>
          <w:tcPr>
            <w:tcW w:w="3119" w:type="dxa"/>
            <w:shd w:val="clear" w:color="auto" w:fill="auto"/>
            <w:vAlign w:val="center"/>
          </w:tcPr>
          <w:p w:rsidR="00223C2B" w:rsidRPr="00330A84" w:rsidRDefault="00223C2B" w:rsidP="00223C2B">
            <w:pPr>
              <w:jc w:val="center"/>
            </w:pPr>
            <w:r w:rsidRPr="00330A84">
              <w:t>2</w:t>
            </w:r>
          </w:p>
        </w:tc>
        <w:tc>
          <w:tcPr>
            <w:tcW w:w="1560" w:type="dxa"/>
            <w:shd w:val="clear" w:color="auto" w:fill="auto"/>
            <w:vAlign w:val="center"/>
          </w:tcPr>
          <w:p w:rsidR="00223C2B" w:rsidRPr="00330A84" w:rsidRDefault="00223C2B" w:rsidP="00223C2B">
            <w:pPr>
              <w:jc w:val="center"/>
            </w:pPr>
            <w:r w:rsidRPr="00330A84">
              <w:t>3</w:t>
            </w:r>
          </w:p>
        </w:tc>
        <w:tc>
          <w:tcPr>
            <w:tcW w:w="1417" w:type="dxa"/>
            <w:shd w:val="clear" w:color="auto" w:fill="auto"/>
            <w:vAlign w:val="center"/>
          </w:tcPr>
          <w:p w:rsidR="00223C2B" w:rsidRPr="00330A84" w:rsidRDefault="00223C2B" w:rsidP="00223C2B">
            <w:pPr>
              <w:jc w:val="center"/>
            </w:pPr>
            <w:r w:rsidRPr="00330A84">
              <w:t>4</w:t>
            </w:r>
          </w:p>
        </w:tc>
        <w:tc>
          <w:tcPr>
            <w:tcW w:w="1701" w:type="dxa"/>
            <w:shd w:val="clear" w:color="auto" w:fill="auto"/>
            <w:vAlign w:val="center"/>
          </w:tcPr>
          <w:p w:rsidR="00223C2B" w:rsidRPr="00330A84" w:rsidRDefault="00223C2B" w:rsidP="00223C2B">
            <w:pPr>
              <w:jc w:val="center"/>
            </w:pPr>
            <w:r w:rsidRPr="00330A84">
              <w:t>5</w:t>
            </w:r>
          </w:p>
        </w:tc>
        <w:tc>
          <w:tcPr>
            <w:tcW w:w="1276" w:type="dxa"/>
            <w:shd w:val="clear" w:color="auto" w:fill="auto"/>
            <w:vAlign w:val="center"/>
          </w:tcPr>
          <w:p w:rsidR="00223C2B" w:rsidRPr="00330A84" w:rsidRDefault="00223C2B" w:rsidP="00223C2B">
            <w:pPr>
              <w:jc w:val="center"/>
            </w:pPr>
            <w:r w:rsidRPr="00330A84">
              <w:t>6</w:t>
            </w:r>
          </w:p>
        </w:tc>
        <w:tc>
          <w:tcPr>
            <w:tcW w:w="1559" w:type="dxa"/>
            <w:shd w:val="clear" w:color="auto" w:fill="auto"/>
            <w:vAlign w:val="center"/>
          </w:tcPr>
          <w:p w:rsidR="00223C2B" w:rsidRPr="00330A84" w:rsidRDefault="00223C2B" w:rsidP="00223C2B">
            <w:pPr>
              <w:jc w:val="center"/>
            </w:pPr>
            <w:r w:rsidRPr="00330A84">
              <w:t>7</w:t>
            </w:r>
          </w:p>
        </w:tc>
        <w:tc>
          <w:tcPr>
            <w:tcW w:w="1701" w:type="dxa"/>
            <w:shd w:val="clear" w:color="auto" w:fill="auto"/>
            <w:vAlign w:val="center"/>
          </w:tcPr>
          <w:p w:rsidR="00223C2B" w:rsidRPr="00330A84" w:rsidRDefault="00223C2B" w:rsidP="00223C2B">
            <w:pPr>
              <w:jc w:val="center"/>
            </w:pPr>
            <w:r w:rsidRPr="00330A84">
              <w:t>8</w:t>
            </w:r>
          </w:p>
        </w:tc>
        <w:tc>
          <w:tcPr>
            <w:tcW w:w="2580" w:type="dxa"/>
            <w:shd w:val="clear" w:color="auto" w:fill="auto"/>
            <w:vAlign w:val="center"/>
          </w:tcPr>
          <w:p w:rsidR="00223C2B" w:rsidRPr="00330A84" w:rsidRDefault="00223C2B" w:rsidP="00223C2B">
            <w:pPr>
              <w:jc w:val="center"/>
            </w:pPr>
            <w:r>
              <w:t>9</w:t>
            </w:r>
          </w:p>
        </w:tc>
      </w:tr>
      <w:tr w:rsidR="00223C2B" w:rsidRPr="00330A84" w:rsidTr="00223C2B">
        <w:tc>
          <w:tcPr>
            <w:tcW w:w="425" w:type="dxa"/>
            <w:shd w:val="clear" w:color="auto" w:fill="auto"/>
            <w:vAlign w:val="center"/>
          </w:tcPr>
          <w:p w:rsidR="00223C2B" w:rsidRPr="00330A84" w:rsidRDefault="00223C2B" w:rsidP="00223C2B">
            <w:pPr>
              <w:jc w:val="center"/>
            </w:pPr>
          </w:p>
        </w:tc>
        <w:tc>
          <w:tcPr>
            <w:tcW w:w="3119" w:type="dxa"/>
            <w:shd w:val="clear" w:color="auto" w:fill="auto"/>
            <w:vAlign w:val="center"/>
          </w:tcPr>
          <w:p w:rsidR="00223C2B" w:rsidRPr="00330A84" w:rsidRDefault="00223C2B" w:rsidP="00223C2B">
            <w:pPr>
              <w:jc w:val="center"/>
            </w:pPr>
          </w:p>
        </w:tc>
        <w:tc>
          <w:tcPr>
            <w:tcW w:w="1560" w:type="dxa"/>
            <w:shd w:val="clear" w:color="auto" w:fill="auto"/>
            <w:vAlign w:val="center"/>
          </w:tcPr>
          <w:p w:rsidR="00223C2B" w:rsidRPr="00330A84" w:rsidRDefault="00223C2B" w:rsidP="00223C2B">
            <w:pPr>
              <w:jc w:val="center"/>
            </w:pPr>
          </w:p>
        </w:tc>
        <w:tc>
          <w:tcPr>
            <w:tcW w:w="1417" w:type="dxa"/>
            <w:shd w:val="clear" w:color="auto" w:fill="auto"/>
            <w:vAlign w:val="center"/>
          </w:tcPr>
          <w:p w:rsidR="00223C2B" w:rsidRPr="00330A84" w:rsidRDefault="00223C2B" w:rsidP="00223C2B">
            <w:pPr>
              <w:jc w:val="center"/>
            </w:pPr>
          </w:p>
        </w:tc>
        <w:tc>
          <w:tcPr>
            <w:tcW w:w="1701" w:type="dxa"/>
            <w:shd w:val="clear" w:color="auto" w:fill="auto"/>
            <w:vAlign w:val="center"/>
          </w:tcPr>
          <w:p w:rsidR="00223C2B" w:rsidRPr="00330A84" w:rsidRDefault="00223C2B" w:rsidP="00223C2B">
            <w:pPr>
              <w:jc w:val="center"/>
            </w:pPr>
          </w:p>
        </w:tc>
        <w:tc>
          <w:tcPr>
            <w:tcW w:w="1276" w:type="dxa"/>
            <w:shd w:val="clear" w:color="auto" w:fill="auto"/>
            <w:vAlign w:val="center"/>
          </w:tcPr>
          <w:p w:rsidR="00223C2B" w:rsidRPr="00330A84" w:rsidRDefault="00223C2B" w:rsidP="00223C2B">
            <w:pPr>
              <w:jc w:val="center"/>
            </w:pPr>
          </w:p>
        </w:tc>
        <w:tc>
          <w:tcPr>
            <w:tcW w:w="1559" w:type="dxa"/>
            <w:shd w:val="clear" w:color="auto" w:fill="auto"/>
            <w:vAlign w:val="center"/>
          </w:tcPr>
          <w:p w:rsidR="00223C2B" w:rsidRPr="00330A84" w:rsidRDefault="00223C2B" w:rsidP="00223C2B">
            <w:pPr>
              <w:jc w:val="center"/>
            </w:pPr>
          </w:p>
        </w:tc>
        <w:tc>
          <w:tcPr>
            <w:tcW w:w="1701" w:type="dxa"/>
            <w:shd w:val="clear" w:color="auto" w:fill="auto"/>
            <w:vAlign w:val="center"/>
          </w:tcPr>
          <w:p w:rsidR="00223C2B" w:rsidRPr="00330A84" w:rsidRDefault="00223C2B" w:rsidP="00223C2B">
            <w:pPr>
              <w:jc w:val="center"/>
            </w:pPr>
          </w:p>
        </w:tc>
        <w:tc>
          <w:tcPr>
            <w:tcW w:w="2580" w:type="dxa"/>
            <w:shd w:val="clear" w:color="auto" w:fill="auto"/>
            <w:vAlign w:val="center"/>
          </w:tcPr>
          <w:p w:rsidR="00223C2B" w:rsidRPr="00330A84" w:rsidRDefault="00223C2B" w:rsidP="00223C2B">
            <w:pPr>
              <w:jc w:val="center"/>
            </w:pPr>
          </w:p>
        </w:tc>
      </w:tr>
    </w:tbl>
    <w:p w:rsidR="00223C2B" w:rsidRDefault="00223C2B" w:rsidP="00223C2B">
      <w:pPr>
        <w:jc w:val="center"/>
      </w:pPr>
      <w:r>
        <w:t>Документы должны быть заверены подписью и печатью поставщика, с указанием его места нахождения (адреса) и телефона.</w:t>
      </w:r>
    </w:p>
    <w:p w:rsidR="00261ECC" w:rsidRDefault="00261ECC" w:rsidP="00DE4DB8"/>
    <w:p w:rsidR="009C41F1" w:rsidRDefault="009C41F1" w:rsidP="00DE4DB8"/>
    <w:p w:rsidR="009C41F1" w:rsidRDefault="009C41F1" w:rsidP="00DE4DB8"/>
    <w:p w:rsidR="009C41F1" w:rsidRDefault="009C41F1" w:rsidP="00DE4DB8"/>
    <w:p w:rsidR="009C41F1" w:rsidRDefault="009C41F1" w:rsidP="00DE4DB8"/>
    <w:p w:rsidR="009C41F1" w:rsidRDefault="009C41F1" w:rsidP="00DE4DB8"/>
    <w:p w:rsidR="009C41F1" w:rsidRDefault="00604685" w:rsidP="00DE4DB8">
      <w:r>
        <w:br/>
      </w:r>
    </w:p>
    <w:p w:rsidR="009C41F1" w:rsidRDefault="009C41F1" w:rsidP="00DE4DB8"/>
    <w:p w:rsidR="009C41F1" w:rsidRDefault="009C41F1" w:rsidP="00DE4DB8"/>
    <w:p w:rsidR="009C41F1" w:rsidRDefault="009C41F1" w:rsidP="00DE4DB8"/>
    <w:p w:rsidR="009C41F1" w:rsidRDefault="009C41F1" w:rsidP="00DE4DB8"/>
    <w:p w:rsidR="009C41F1" w:rsidRDefault="009C41F1" w:rsidP="00DE4DB8"/>
    <w:p w:rsidR="009C41F1" w:rsidRDefault="009C41F1" w:rsidP="00DE4DB8"/>
    <w:p w:rsidR="009C41F1" w:rsidRDefault="009C41F1" w:rsidP="00DE4DB8"/>
    <w:p w:rsidR="009C41F1" w:rsidRDefault="009C41F1" w:rsidP="00DE4DB8"/>
    <w:p w:rsidR="00765436" w:rsidRDefault="00765436" w:rsidP="00363AB3">
      <w:pPr>
        <w:rPr>
          <w:sz w:val="24"/>
          <w:szCs w:val="24"/>
        </w:rPr>
      </w:pPr>
    </w:p>
    <w:p w:rsidR="00765436" w:rsidRDefault="00765436" w:rsidP="00363AB3">
      <w:pPr>
        <w:rPr>
          <w:sz w:val="24"/>
          <w:szCs w:val="24"/>
        </w:rPr>
      </w:pPr>
    </w:p>
    <w:p w:rsidR="00765436" w:rsidRDefault="00765436" w:rsidP="00363AB3">
      <w:pPr>
        <w:rPr>
          <w:sz w:val="24"/>
          <w:szCs w:val="24"/>
        </w:rPr>
      </w:pPr>
    </w:p>
    <w:p w:rsidR="00765436" w:rsidRDefault="00765436" w:rsidP="00363AB3">
      <w:pPr>
        <w:rPr>
          <w:sz w:val="24"/>
          <w:szCs w:val="24"/>
        </w:rPr>
      </w:pPr>
    </w:p>
    <w:sectPr w:rsidR="00765436" w:rsidSect="00363AB3">
      <w:pgSz w:w="16838" w:h="11906" w:orient="landscape"/>
      <w:pgMar w:top="993"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F69B3"/>
    <w:multiLevelType w:val="multilevel"/>
    <w:tmpl w:val="A532FDF8"/>
    <w:lvl w:ilvl="0">
      <w:start w:val="9"/>
      <w:numFmt w:val="decimal"/>
      <w:lvlText w:val="%1."/>
      <w:lvlJc w:val="left"/>
      <w:pPr>
        <w:tabs>
          <w:tab w:val="num" w:pos="0"/>
        </w:tabs>
        <w:ind w:left="720" w:hanging="360"/>
      </w:pPr>
      <w:rPr>
        <w:rFonts w:ascii="Times New Roman" w:eastAsia="Times New Roman" w:hAnsi="Times New Roman" w:cs="Times New Roman"/>
        <w:b/>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B20788D"/>
    <w:multiLevelType w:val="multilevel"/>
    <w:tmpl w:val="229C45BE"/>
    <w:lvl w:ilvl="0">
      <w:start w:val="1"/>
      <w:numFmt w:val="decimal"/>
      <w:lvlText w:val="%1."/>
      <w:lvlJc w:val="left"/>
      <w:pPr>
        <w:tabs>
          <w:tab w:val="num" w:pos="0"/>
        </w:tabs>
        <w:ind w:left="1068" w:hanging="360"/>
      </w:pPr>
      <w:rPr>
        <w:color w:val="auto"/>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F2373D3"/>
    <w:multiLevelType w:val="multilevel"/>
    <w:tmpl w:val="92A64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C15B46"/>
    <w:multiLevelType w:val="multilevel"/>
    <w:tmpl w:val="CFCC3A18"/>
    <w:lvl w:ilvl="0">
      <w:start w:val="2"/>
      <w:numFmt w:val="decimal"/>
      <w:lvlText w:val="%1."/>
      <w:lvlJc w:val="left"/>
      <w:pPr>
        <w:tabs>
          <w:tab w:val="num" w:pos="540"/>
        </w:tabs>
        <w:ind w:left="540" w:hanging="540"/>
      </w:pPr>
      <w:rPr>
        <w:rFonts w:ascii="Symbol" w:hAnsi="Symbol" w:cs="Symbol"/>
        <w:sz w:val="22"/>
        <w:szCs w:val="22"/>
      </w:rPr>
    </w:lvl>
    <w:lvl w:ilvl="1">
      <w:start w:val="2"/>
      <w:numFmt w:val="decimal"/>
      <w:lvlText w:val="%1.%2."/>
      <w:lvlJc w:val="left"/>
      <w:pPr>
        <w:tabs>
          <w:tab w:val="num" w:pos="540"/>
        </w:tabs>
        <w:ind w:left="540" w:hanging="540"/>
      </w:pPr>
      <w:rPr>
        <w:rFonts w:ascii="Symbol" w:hAnsi="Symbol" w:cs="Symbol"/>
        <w:sz w:val="22"/>
        <w:szCs w:val="22"/>
      </w:rPr>
    </w:lvl>
    <w:lvl w:ilvl="2">
      <w:start w:val="1"/>
      <w:numFmt w:val="decimal"/>
      <w:lvlText w:val="%1.%2.%3."/>
      <w:lvlJc w:val="left"/>
      <w:pPr>
        <w:tabs>
          <w:tab w:val="num" w:pos="720"/>
        </w:tabs>
        <w:ind w:left="720" w:hanging="720"/>
      </w:pPr>
      <w:rPr>
        <w:rFonts w:ascii="Symbol" w:hAnsi="Symbol" w:cs="Symbol"/>
        <w:sz w:val="22"/>
        <w:szCs w:val="22"/>
      </w:rPr>
    </w:lvl>
    <w:lvl w:ilvl="3">
      <w:start w:val="1"/>
      <w:numFmt w:val="decimal"/>
      <w:lvlText w:val="%1.%2.%3.%4."/>
      <w:lvlJc w:val="left"/>
      <w:pPr>
        <w:tabs>
          <w:tab w:val="num" w:pos="720"/>
        </w:tabs>
        <w:ind w:left="720" w:hanging="720"/>
      </w:pPr>
      <w:rPr>
        <w:rFonts w:ascii="Symbol" w:hAnsi="Symbol" w:cs="Symbol"/>
        <w:sz w:val="22"/>
        <w:szCs w:val="22"/>
      </w:rPr>
    </w:lvl>
    <w:lvl w:ilvl="4">
      <w:start w:val="1"/>
      <w:numFmt w:val="decimal"/>
      <w:lvlText w:val="%1.%2.%3.%4.%5."/>
      <w:lvlJc w:val="left"/>
      <w:pPr>
        <w:tabs>
          <w:tab w:val="num" w:pos="1080"/>
        </w:tabs>
        <w:ind w:left="1080" w:hanging="1080"/>
      </w:pPr>
      <w:rPr>
        <w:rFonts w:ascii="Symbol" w:hAnsi="Symbol" w:cs="Symbol"/>
        <w:sz w:val="22"/>
        <w:szCs w:val="22"/>
      </w:rPr>
    </w:lvl>
    <w:lvl w:ilvl="5">
      <w:start w:val="1"/>
      <w:numFmt w:val="decimal"/>
      <w:lvlText w:val="%1.%2.%3.%4.%5.%6."/>
      <w:lvlJc w:val="left"/>
      <w:pPr>
        <w:tabs>
          <w:tab w:val="num" w:pos="1080"/>
        </w:tabs>
        <w:ind w:left="1080" w:hanging="1080"/>
      </w:pPr>
      <w:rPr>
        <w:rFonts w:ascii="Symbol" w:hAnsi="Symbol" w:cs="Symbol"/>
        <w:sz w:val="22"/>
        <w:szCs w:val="22"/>
      </w:rPr>
    </w:lvl>
    <w:lvl w:ilvl="6">
      <w:start w:val="1"/>
      <w:numFmt w:val="decimal"/>
      <w:lvlText w:val="%1.%2.%3.%4.%5.%6.%7."/>
      <w:lvlJc w:val="left"/>
      <w:pPr>
        <w:tabs>
          <w:tab w:val="num" w:pos="1440"/>
        </w:tabs>
        <w:ind w:left="1440" w:hanging="1440"/>
      </w:pPr>
      <w:rPr>
        <w:rFonts w:ascii="Symbol" w:hAnsi="Symbol" w:cs="Symbol"/>
        <w:sz w:val="22"/>
        <w:szCs w:val="22"/>
      </w:rPr>
    </w:lvl>
    <w:lvl w:ilvl="7">
      <w:start w:val="1"/>
      <w:numFmt w:val="decimal"/>
      <w:lvlText w:val="%1.%2.%3.%4.%5.%6.%7.%8."/>
      <w:lvlJc w:val="left"/>
      <w:pPr>
        <w:tabs>
          <w:tab w:val="num" w:pos="1440"/>
        </w:tabs>
        <w:ind w:left="1440" w:hanging="1440"/>
      </w:pPr>
      <w:rPr>
        <w:rFonts w:ascii="Symbol" w:hAnsi="Symbol" w:cs="Symbol"/>
        <w:sz w:val="22"/>
        <w:szCs w:val="22"/>
      </w:rPr>
    </w:lvl>
    <w:lvl w:ilvl="8">
      <w:start w:val="1"/>
      <w:numFmt w:val="decimal"/>
      <w:lvlText w:val="%1.%2.%3.%4.%5.%6.%7.%8.%9."/>
      <w:lvlJc w:val="left"/>
      <w:pPr>
        <w:tabs>
          <w:tab w:val="num" w:pos="1800"/>
        </w:tabs>
        <w:ind w:left="1800" w:hanging="1800"/>
      </w:pPr>
      <w:rPr>
        <w:rFonts w:ascii="Symbol" w:hAnsi="Symbol" w:cs="Symbol"/>
        <w:sz w:val="22"/>
        <w:szCs w:val="22"/>
      </w:rPr>
    </w:lvl>
  </w:abstractNum>
  <w:abstractNum w:abstractNumId="4" w15:restartNumberingAfterBreak="0">
    <w:nsid w:val="20A46977"/>
    <w:multiLevelType w:val="multilevel"/>
    <w:tmpl w:val="9B28F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8122AEC"/>
    <w:multiLevelType w:val="multilevel"/>
    <w:tmpl w:val="A6743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3C34588"/>
    <w:multiLevelType w:val="multilevel"/>
    <w:tmpl w:val="6A5E0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80E09D4"/>
    <w:multiLevelType w:val="multilevel"/>
    <w:tmpl w:val="68BEC62C"/>
    <w:lvl w:ilvl="0">
      <w:start w:val="2"/>
      <w:numFmt w:val="decimal"/>
      <w:lvlText w:val="%1."/>
      <w:lvlJc w:val="left"/>
      <w:pPr>
        <w:tabs>
          <w:tab w:val="num" w:pos="540"/>
        </w:tabs>
        <w:ind w:left="540" w:hanging="540"/>
      </w:pPr>
      <w:rPr>
        <w:rFonts w:cs="Times New Roman"/>
        <w:color w:val="000000"/>
        <w:sz w:val="22"/>
        <w:szCs w:val="22"/>
      </w:rPr>
    </w:lvl>
    <w:lvl w:ilvl="1">
      <w:start w:val="1"/>
      <w:numFmt w:val="decimal"/>
      <w:lvlText w:val="%1.%2."/>
      <w:lvlJc w:val="left"/>
      <w:pPr>
        <w:tabs>
          <w:tab w:val="num" w:pos="540"/>
        </w:tabs>
        <w:ind w:left="540" w:hanging="540"/>
      </w:pPr>
      <w:rPr>
        <w:rFonts w:cs="Times New Roman"/>
        <w:b/>
        <w:color w:val="000000"/>
        <w:sz w:val="22"/>
        <w:szCs w:val="22"/>
      </w:rPr>
    </w:lvl>
    <w:lvl w:ilvl="2">
      <w:start w:val="2"/>
      <w:numFmt w:val="decimal"/>
      <w:lvlText w:val="%1.%2.%3."/>
      <w:lvlJc w:val="left"/>
      <w:pPr>
        <w:tabs>
          <w:tab w:val="num" w:pos="720"/>
        </w:tabs>
        <w:ind w:left="720" w:hanging="720"/>
      </w:pPr>
      <w:rPr>
        <w:rFonts w:cs="Times New Roman"/>
        <w:color w:val="000000"/>
        <w:sz w:val="22"/>
        <w:szCs w:val="22"/>
      </w:rPr>
    </w:lvl>
    <w:lvl w:ilvl="3">
      <w:start w:val="1"/>
      <w:numFmt w:val="decimal"/>
      <w:lvlText w:val="%1.%2.%3.%4."/>
      <w:lvlJc w:val="left"/>
      <w:pPr>
        <w:tabs>
          <w:tab w:val="num" w:pos="720"/>
        </w:tabs>
        <w:ind w:left="720" w:hanging="720"/>
      </w:pPr>
      <w:rPr>
        <w:rFonts w:cs="Times New Roman"/>
        <w:color w:val="000000"/>
        <w:sz w:val="22"/>
        <w:szCs w:val="22"/>
      </w:rPr>
    </w:lvl>
    <w:lvl w:ilvl="4">
      <w:start w:val="1"/>
      <w:numFmt w:val="decimal"/>
      <w:lvlText w:val="%1.%2.%3.%4.%5."/>
      <w:lvlJc w:val="left"/>
      <w:pPr>
        <w:tabs>
          <w:tab w:val="num" w:pos="1080"/>
        </w:tabs>
        <w:ind w:left="1080" w:hanging="1080"/>
      </w:pPr>
      <w:rPr>
        <w:rFonts w:cs="Times New Roman"/>
        <w:color w:val="000000"/>
        <w:sz w:val="22"/>
        <w:szCs w:val="22"/>
      </w:rPr>
    </w:lvl>
    <w:lvl w:ilvl="5">
      <w:start w:val="1"/>
      <w:numFmt w:val="decimal"/>
      <w:lvlText w:val="%1.%2.%3.%4.%5.%6."/>
      <w:lvlJc w:val="left"/>
      <w:pPr>
        <w:tabs>
          <w:tab w:val="num" w:pos="1080"/>
        </w:tabs>
        <w:ind w:left="1080" w:hanging="1080"/>
      </w:pPr>
      <w:rPr>
        <w:rFonts w:cs="Times New Roman"/>
        <w:color w:val="000000"/>
        <w:sz w:val="22"/>
        <w:szCs w:val="22"/>
      </w:rPr>
    </w:lvl>
    <w:lvl w:ilvl="6">
      <w:start w:val="1"/>
      <w:numFmt w:val="decimal"/>
      <w:lvlText w:val="%1.%2.%3.%4.%5.%6.%7."/>
      <w:lvlJc w:val="left"/>
      <w:pPr>
        <w:tabs>
          <w:tab w:val="num" w:pos="1440"/>
        </w:tabs>
        <w:ind w:left="1440" w:hanging="1440"/>
      </w:pPr>
      <w:rPr>
        <w:rFonts w:cs="Times New Roman"/>
        <w:color w:val="000000"/>
        <w:sz w:val="22"/>
        <w:szCs w:val="22"/>
      </w:rPr>
    </w:lvl>
    <w:lvl w:ilvl="7">
      <w:start w:val="1"/>
      <w:numFmt w:val="decimal"/>
      <w:lvlText w:val="%1.%2.%3.%4.%5.%6.%7.%8."/>
      <w:lvlJc w:val="left"/>
      <w:pPr>
        <w:tabs>
          <w:tab w:val="num" w:pos="1440"/>
        </w:tabs>
        <w:ind w:left="1440" w:hanging="1440"/>
      </w:pPr>
      <w:rPr>
        <w:rFonts w:cs="Times New Roman"/>
        <w:color w:val="000000"/>
        <w:sz w:val="22"/>
        <w:szCs w:val="22"/>
      </w:rPr>
    </w:lvl>
    <w:lvl w:ilvl="8">
      <w:start w:val="1"/>
      <w:numFmt w:val="decimal"/>
      <w:lvlText w:val="%1.%2.%3.%4.%5.%6.%7.%8.%9."/>
      <w:lvlJc w:val="left"/>
      <w:pPr>
        <w:tabs>
          <w:tab w:val="num" w:pos="1800"/>
        </w:tabs>
        <w:ind w:left="1800" w:hanging="1800"/>
      </w:pPr>
      <w:rPr>
        <w:rFonts w:cs="Times New Roman"/>
        <w:color w:val="000000"/>
        <w:sz w:val="22"/>
        <w:szCs w:val="22"/>
      </w:rPr>
    </w:lvl>
  </w:abstractNum>
  <w:num w:numId="1">
    <w:abstractNumId w:val="1"/>
  </w:num>
  <w:num w:numId="2">
    <w:abstractNumId w:val="7"/>
  </w:num>
  <w:num w:numId="3">
    <w:abstractNumId w:val="3"/>
  </w:num>
  <w:num w:numId="4">
    <w:abstractNumId w:val="0"/>
  </w:num>
  <w:num w:numId="5">
    <w:abstractNumId w:val="4"/>
  </w:num>
  <w:num w:numId="6">
    <w:abstractNumId w:val="6"/>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147A"/>
    <w:rsid w:val="0001302A"/>
    <w:rsid w:val="00017755"/>
    <w:rsid w:val="0002190D"/>
    <w:rsid w:val="00033F21"/>
    <w:rsid w:val="000472CD"/>
    <w:rsid w:val="00053D49"/>
    <w:rsid w:val="000635EA"/>
    <w:rsid w:val="0009462B"/>
    <w:rsid w:val="00097B8F"/>
    <w:rsid w:val="000A6C40"/>
    <w:rsid w:val="000B73C3"/>
    <w:rsid w:val="000C211F"/>
    <w:rsid w:val="000C479C"/>
    <w:rsid w:val="000C7CD0"/>
    <w:rsid w:val="000F51C0"/>
    <w:rsid w:val="000F7015"/>
    <w:rsid w:val="0012441E"/>
    <w:rsid w:val="00124FF2"/>
    <w:rsid w:val="00125616"/>
    <w:rsid w:val="00134A45"/>
    <w:rsid w:val="001368B5"/>
    <w:rsid w:val="00144C74"/>
    <w:rsid w:val="00155C8B"/>
    <w:rsid w:val="0017681A"/>
    <w:rsid w:val="00182AAB"/>
    <w:rsid w:val="00186AB0"/>
    <w:rsid w:val="001A3510"/>
    <w:rsid w:val="001A3DAD"/>
    <w:rsid w:val="001B4054"/>
    <w:rsid w:val="001D7218"/>
    <w:rsid w:val="00201FDA"/>
    <w:rsid w:val="00202D31"/>
    <w:rsid w:val="00204A5A"/>
    <w:rsid w:val="002151DE"/>
    <w:rsid w:val="002169CF"/>
    <w:rsid w:val="002225D9"/>
    <w:rsid w:val="00223C2B"/>
    <w:rsid w:val="0023066D"/>
    <w:rsid w:val="0025463A"/>
    <w:rsid w:val="00261ECC"/>
    <w:rsid w:val="00273726"/>
    <w:rsid w:val="002815FE"/>
    <w:rsid w:val="00283037"/>
    <w:rsid w:val="00284865"/>
    <w:rsid w:val="002A46FF"/>
    <w:rsid w:val="002A5373"/>
    <w:rsid w:val="002A6E0F"/>
    <w:rsid w:val="00307CAA"/>
    <w:rsid w:val="0032148C"/>
    <w:rsid w:val="00323EC2"/>
    <w:rsid w:val="00344040"/>
    <w:rsid w:val="0034733A"/>
    <w:rsid w:val="00363AB3"/>
    <w:rsid w:val="0039367E"/>
    <w:rsid w:val="003A5CD4"/>
    <w:rsid w:val="003B3F0C"/>
    <w:rsid w:val="003E3CB5"/>
    <w:rsid w:val="00414FB8"/>
    <w:rsid w:val="0042047D"/>
    <w:rsid w:val="0043240E"/>
    <w:rsid w:val="00446F69"/>
    <w:rsid w:val="004525C1"/>
    <w:rsid w:val="00487E00"/>
    <w:rsid w:val="004E4C9B"/>
    <w:rsid w:val="004E73D9"/>
    <w:rsid w:val="004F170E"/>
    <w:rsid w:val="004F5B5F"/>
    <w:rsid w:val="0050314C"/>
    <w:rsid w:val="005059FF"/>
    <w:rsid w:val="00557E2E"/>
    <w:rsid w:val="0056672C"/>
    <w:rsid w:val="00570066"/>
    <w:rsid w:val="00571F18"/>
    <w:rsid w:val="00585B70"/>
    <w:rsid w:val="005B26D2"/>
    <w:rsid w:val="005D111B"/>
    <w:rsid w:val="005D29E1"/>
    <w:rsid w:val="005E576B"/>
    <w:rsid w:val="005F2A07"/>
    <w:rsid w:val="00604685"/>
    <w:rsid w:val="006171E8"/>
    <w:rsid w:val="00622FE0"/>
    <w:rsid w:val="006460A1"/>
    <w:rsid w:val="00663790"/>
    <w:rsid w:val="006649B8"/>
    <w:rsid w:val="00666C31"/>
    <w:rsid w:val="006705B2"/>
    <w:rsid w:val="006752E5"/>
    <w:rsid w:val="00682A57"/>
    <w:rsid w:val="006951EE"/>
    <w:rsid w:val="006A4AD9"/>
    <w:rsid w:val="006B5AD5"/>
    <w:rsid w:val="006C2490"/>
    <w:rsid w:val="006D0DCB"/>
    <w:rsid w:val="006D2393"/>
    <w:rsid w:val="006D3B76"/>
    <w:rsid w:val="00712C4B"/>
    <w:rsid w:val="00737517"/>
    <w:rsid w:val="00755B7A"/>
    <w:rsid w:val="00764799"/>
    <w:rsid w:val="00765436"/>
    <w:rsid w:val="007871B7"/>
    <w:rsid w:val="007F2114"/>
    <w:rsid w:val="00803B7B"/>
    <w:rsid w:val="008349AA"/>
    <w:rsid w:val="008427A1"/>
    <w:rsid w:val="00847699"/>
    <w:rsid w:val="00870FCC"/>
    <w:rsid w:val="00872E9B"/>
    <w:rsid w:val="00873111"/>
    <w:rsid w:val="00873904"/>
    <w:rsid w:val="00874527"/>
    <w:rsid w:val="00883BBC"/>
    <w:rsid w:val="008C793C"/>
    <w:rsid w:val="008F4F93"/>
    <w:rsid w:val="008F5F25"/>
    <w:rsid w:val="00902824"/>
    <w:rsid w:val="009059A6"/>
    <w:rsid w:val="009176BF"/>
    <w:rsid w:val="009309F0"/>
    <w:rsid w:val="0093144F"/>
    <w:rsid w:val="00950A6E"/>
    <w:rsid w:val="00967396"/>
    <w:rsid w:val="00981E42"/>
    <w:rsid w:val="009C41F1"/>
    <w:rsid w:val="009C7372"/>
    <w:rsid w:val="009D1E07"/>
    <w:rsid w:val="00A01F10"/>
    <w:rsid w:val="00A16CC5"/>
    <w:rsid w:val="00A37C0E"/>
    <w:rsid w:val="00A45799"/>
    <w:rsid w:val="00A55710"/>
    <w:rsid w:val="00A70FF2"/>
    <w:rsid w:val="00A91466"/>
    <w:rsid w:val="00AA10E4"/>
    <w:rsid w:val="00AA120C"/>
    <w:rsid w:val="00AA1951"/>
    <w:rsid w:val="00AB4CE9"/>
    <w:rsid w:val="00B01288"/>
    <w:rsid w:val="00B02F80"/>
    <w:rsid w:val="00B325C8"/>
    <w:rsid w:val="00B349D2"/>
    <w:rsid w:val="00B45997"/>
    <w:rsid w:val="00B54CBE"/>
    <w:rsid w:val="00B61193"/>
    <w:rsid w:val="00B641D5"/>
    <w:rsid w:val="00B64725"/>
    <w:rsid w:val="00B718E0"/>
    <w:rsid w:val="00B8752F"/>
    <w:rsid w:val="00BB2CE1"/>
    <w:rsid w:val="00BC406F"/>
    <w:rsid w:val="00BE716B"/>
    <w:rsid w:val="00C0349A"/>
    <w:rsid w:val="00C27469"/>
    <w:rsid w:val="00C3060B"/>
    <w:rsid w:val="00C36687"/>
    <w:rsid w:val="00C42859"/>
    <w:rsid w:val="00C60EEC"/>
    <w:rsid w:val="00C6147A"/>
    <w:rsid w:val="00C62EA1"/>
    <w:rsid w:val="00C6661B"/>
    <w:rsid w:val="00C81EB5"/>
    <w:rsid w:val="00C943EF"/>
    <w:rsid w:val="00CA02D6"/>
    <w:rsid w:val="00CB2E49"/>
    <w:rsid w:val="00CC44D3"/>
    <w:rsid w:val="00CC55A7"/>
    <w:rsid w:val="00CD71FB"/>
    <w:rsid w:val="00D04FA5"/>
    <w:rsid w:val="00D164A1"/>
    <w:rsid w:val="00D45059"/>
    <w:rsid w:val="00DB1E1B"/>
    <w:rsid w:val="00DB53FF"/>
    <w:rsid w:val="00DC7A18"/>
    <w:rsid w:val="00DD35B1"/>
    <w:rsid w:val="00DE3FE7"/>
    <w:rsid w:val="00DE4DB8"/>
    <w:rsid w:val="00E20070"/>
    <w:rsid w:val="00E451E7"/>
    <w:rsid w:val="00E47D03"/>
    <w:rsid w:val="00E8115B"/>
    <w:rsid w:val="00E8442C"/>
    <w:rsid w:val="00E87BD3"/>
    <w:rsid w:val="00EC2EAC"/>
    <w:rsid w:val="00EC530E"/>
    <w:rsid w:val="00ED1584"/>
    <w:rsid w:val="00F06197"/>
    <w:rsid w:val="00F1464F"/>
    <w:rsid w:val="00F1732D"/>
    <w:rsid w:val="00F24C2C"/>
    <w:rsid w:val="00F31960"/>
    <w:rsid w:val="00F34560"/>
    <w:rsid w:val="00F5584A"/>
    <w:rsid w:val="00F845FC"/>
    <w:rsid w:val="00F95807"/>
    <w:rsid w:val="00FB41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9D096"/>
  <w15:docId w15:val="{249BBD72-EB7A-45E4-9D5D-848077595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367E"/>
    <w:pPr>
      <w:suppressAutoHyphens/>
      <w:spacing w:after="0" w:line="240" w:lineRule="auto"/>
    </w:pPr>
    <w:rPr>
      <w:rFonts w:ascii="Times New Roman" w:eastAsia="Times New Roman" w:hAnsi="Times New Roman" w:cs="Times New Roman"/>
      <w:sz w:val="20"/>
      <w:szCs w:val="20"/>
      <w:lang w:eastAsia="zh-CN"/>
    </w:rPr>
  </w:style>
  <w:style w:type="paragraph" w:styleId="1">
    <w:name w:val="heading 1"/>
    <w:basedOn w:val="a"/>
    <w:link w:val="10"/>
    <w:uiPriority w:val="9"/>
    <w:qFormat/>
    <w:rsid w:val="001A3DAD"/>
    <w:pPr>
      <w:suppressAutoHyphens w:val="0"/>
      <w:spacing w:before="100" w:beforeAutospacing="1" w:after="100" w:afterAutospacing="1"/>
      <w:outlineLvl w:val="0"/>
    </w:pPr>
    <w:rPr>
      <w:rFonts w:ascii="Cambria" w:hAnsi="Cambria" w:cs="Cambria"/>
      <w:b/>
      <w:bCs/>
      <w:kern w:val="2"/>
      <w:sz w:val="32"/>
      <w:szCs w:val="32"/>
      <w:lang w:eastAsia="en-US"/>
    </w:rPr>
  </w:style>
  <w:style w:type="paragraph" w:styleId="6">
    <w:name w:val="heading 6"/>
    <w:basedOn w:val="a"/>
    <w:next w:val="a"/>
    <w:link w:val="60"/>
    <w:uiPriority w:val="9"/>
    <w:semiHidden/>
    <w:unhideWhenUsed/>
    <w:qFormat/>
    <w:rsid w:val="00182AAB"/>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qFormat/>
    <w:rsid w:val="00C60EEC"/>
    <w:rPr>
      <w:rFonts w:ascii="Cambria" w:eastAsia="Times New Roman" w:hAnsi="Cambria" w:cs="Cambria"/>
      <w:b/>
      <w:bCs/>
      <w:kern w:val="2"/>
      <w:sz w:val="32"/>
      <w:szCs w:val="32"/>
    </w:rPr>
  </w:style>
  <w:style w:type="paragraph" w:customStyle="1" w:styleId="ConsPlusNormal">
    <w:name w:val="ConsPlusNormal"/>
    <w:link w:val="ConsPlusNormal0"/>
    <w:qFormat/>
    <w:rsid w:val="00C60EEC"/>
    <w:pPr>
      <w:widowControl w:val="0"/>
      <w:suppressAutoHyphens/>
      <w:spacing w:after="0" w:line="240" w:lineRule="auto"/>
      <w:ind w:firstLine="720"/>
    </w:pPr>
    <w:rPr>
      <w:rFonts w:ascii="Arial" w:eastAsia="Times New Roman" w:hAnsi="Arial" w:cs="Arial"/>
      <w:sz w:val="20"/>
      <w:szCs w:val="20"/>
      <w:lang w:eastAsia="zh-CN"/>
    </w:rPr>
  </w:style>
  <w:style w:type="paragraph" w:styleId="a3">
    <w:name w:val="Normal (Web)"/>
    <w:basedOn w:val="a"/>
    <w:uiPriority w:val="99"/>
    <w:unhideWhenUsed/>
    <w:qFormat/>
    <w:rsid w:val="00C60EEC"/>
    <w:pPr>
      <w:suppressAutoHyphens w:val="0"/>
      <w:spacing w:beforeAutospacing="1" w:afterAutospacing="1"/>
    </w:pPr>
    <w:rPr>
      <w:sz w:val="24"/>
      <w:szCs w:val="24"/>
      <w:lang w:eastAsia="ru-RU"/>
    </w:rPr>
  </w:style>
  <w:style w:type="character" w:customStyle="1" w:styleId="ConsPlusNormal0">
    <w:name w:val="ConsPlusNormal Знак"/>
    <w:link w:val="ConsPlusNormal"/>
    <w:locked/>
    <w:rsid w:val="006752E5"/>
    <w:rPr>
      <w:rFonts w:ascii="Arial" w:eastAsia="Times New Roman" w:hAnsi="Arial" w:cs="Arial"/>
      <w:sz w:val="20"/>
      <w:szCs w:val="20"/>
      <w:lang w:eastAsia="zh-CN"/>
    </w:rPr>
  </w:style>
  <w:style w:type="paragraph" w:styleId="a4">
    <w:name w:val="List Paragraph"/>
    <w:basedOn w:val="a"/>
    <w:uiPriority w:val="34"/>
    <w:qFormat/>
    <w:rsid w:val="00053D49"/>
    <w:pPr>
      <w:ind w:left="720"/>
      <w:contextualSpacing/>
    </w:pPr>
  </w:style>
  <w:style w:type="paragraph" w:customStyle="1" w:styleId="a5">
    <w:name w:val="Базовый"/>
    <w:uiPriority w:val="99"/>
    <w:rsid w:val="008F5F25"/>
    <w:pPr>
      <w:suppressAutoHyphens/>
    </w:pPr>
    <w:rPr>
      <w:rFonts w:ascii="Calibri" w:eastAsia="Times New Roman" w:hAnsi="Calibri" w:cs="Calibri"/>
      <w:color w:val="00000A"/>
      <w:sz w:val="24"/>
      <w:szCs w:val="24"/>
    </w:rPr>
  </w:style>
  <w:style w:type="paragraph" w:styleId="a6">
    <w:name w:val="Balloon Text"/>
    <w:basedOn w:val="a"/>
    <w:link w:val="a7"/>
    <w:uiPriority w:val="99"/>
    <w:semiHidden/>
    <w:unhideWhenUsed/>
    <w:rsid w:val="000C479C"/>
    <w:rPr>
      <w:rFonts w:ascii="Tahoma" w:hAnsi="Tahoma" w:cs="Tahoma"/>
      <w:sz w:val="16"/>
      <w:szCs w:val="16"/>
    </w:rPr>
  </w:style>
  <w:style w:type="character" w:customStyle="1" w:styleId="a7">
    <w:name w:val="Текст выноски Знак"/>
    <w:basedOn w:val="a0"/>
    <w:link w:val="a6"/>
    <w:uiPriority w:val="99"/>
    <w:semiHidden/>
    <w:rsid w:val="000C479C"/>
    <w:rPr>
      <w:rFonts w:ascii="Tahoma" w:eastAsia="Times New Roman" w:hAnsi="Tahoma" w:cs="Tahoma"/>
      <w:sz w:val="16"/>
      <w:szCs w:val="16"/>
      <w:lang w:eastAsia="zh-CN"/>
    </w:rPr>
  </w:style>
  <w:style w:type="character" w:styleId="a8">
    <w:name w:val="Hyperlink"/>
    <w:basedOn w:val="a0"/>
    <w:unhideWhenUsed/>
    <w:rsid w:val="001A3DAD"/>
    <w:rPr>
      <w:color w:val="0000FF"/>
      <w:u w:val="single"/>
    </w:rPr>
  </w:style>
  <w:style w:type="character" w:customStyle="1" w:styleId="11">
    <w:name w:val="Заголовок 1 Знак1"/>
    <w:basedOn w:val="a0"/>
    <w:uiPriority w:val="9"/>
    <w:rsid w:val="001A3DAD"/>
    <w:rPr>
      <w:rFonts w:asciiTheme="majorHAnsi" w:eastAsiaTheme="majorEastAsia" w:hAnsiTheme="majorHAnsi" w:cstheme="majorBidi"/>
      <w:b/>
      <w:bCs/>
      <w:color w:val="365F91" w:themeColor="accent1" w:themeShade="BF"/>
      <w:sz w:val="28"/>
      <w:szCs w:val="28"/>
      <w:lang w:eastAsia="zh-CN"/>
    </w:rPr>
  </w:style>
  <w:style w:type="character" w:customStyle="1" w:styleId="ktru-propertycaption">
    <w:name w:val="ktru-property__caption"/>
    <w:basedOn w:val="a0"/>
    <w:rsid w:val="002169CF"/>
  </w:style>
  <w:style w:type="character" w:customStyle="1" w:styleId="product-classificationfeature">
    <w:name w:val="product-classification__feature"/>
    <w:basedOn w:val="a0"/>
    <w:rsid w:val="00737517"/>
  </w:style>
  <w:style w:type="character" w:customStyle="1" w:styleId="product-classificationvalues">
    <w:name w:val="product-classification__values"/>
    <w:basedOn w:val="a0"/>
    <w:rsid w:val="00737517"/>
  </w:style>
  <w:style w:type="table" w:styleId="a9">
    <w:name w:val="Table Grid"/>
    <w:basedOn w:val="a1"/>
    <w:uiPriority w:val="39"/>
    <w:rsid w:val="0025463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a">
    <w:name w:val="No Spacing"/>
    <w:basedOn w:val="a"/>
    <w:uiPriority w:val="1"/>
    <w:qFormat/>
    <w:rsid w:val="00F06197"/>
    <w:pPr>
      <w:suppressAutoHyphens w:val="0"/>
    </w:pPr>
    <w:rPr>
      <w:rFonts w:ascii="Calibri" w:hAnsi="Calibri"/>
      <w:i/>
      <w:iCs/>
      <w:lang w:val="en-US" w:eastAsia="en-US" w:bidi="en-US"/>
    </w:rPr>
  </w:style>
  <w:style w:type="character" w:customStyle="1" w:styleId="60">
    <w:name w:val="Заголовок 6 Знак"/>
    <w:basedOn w:val="a0"/>
    <w:link w:val="6"/>
    <w:uiPriority w:val="9"/>
    <w:rsid w:val="00182AAB"/>
    <w:rPr>
      <w:rFonts w:asciiTheme="majorHAnsi" w:eastAsiaTheme="majorEastAsia" w:hAnsiTheme="majorHAnsi" w:cstheme="majorBidi"/>
      <w:i/>
      <w:iCs/>
      <w:color w:val="243F60" w:themeColor="accent1" w:themeShade="7F"/>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510287">
      <w:bodyDiv w:val="1"/>
      <w:marLeft w:val="0"/>
      <w:marRight w:val="0"/>
      <w:marTop w:val="0"/>
      <w:marBottom w:val="0"/>
      <w:divBdr>
        <w:top w:val="none" w:sz="0" w:space="0" w:color="auto"/>
        <w:left w:val="none" w:sz="0" w:space="0" w:color="auto"/>
        <w:bottom w:val="none" w:sz="0" w:space="0" w:color="auto"/>
        <w:right w:val="none" w:sz="0" w:space="0" w:color="auto"/>
      </w:divBdr>
      <w:divsChild>
        <w:div w:id="1360424665">
          <w:marLeft w:val="-225"/>
          <w:marRight w:val="-225"/>
          <w:marTop w:val="0"/>
          <w:marBottom w:val="75"/>
          <w:divBdr>
            <w:top w:val="none" w:sz="0" w:space="0" w:color="auto"/>
            <w:left w:val="none" w:sz="0" w:space="0" w:color="auto"/>
            <w:bottom w:val="none" w:sz="0" w:space="0" w:color="auto"/>
            <w:right w:val="none" w:sz="0" w:space="0" w:color="auto"/>
          </w:divBdr>
          <w:divsChild>
            <w:div w:id="638268865">
              <w:marLeft w:val="0"/>
              <w:marRight w:val="0"/>
              <w:marTop w:val="0"/>
              <w:marBottom w:val="0"/>
              <w:divBdr>
                <w:top w:val="none" w:sz="0" w:space="0" w:color="auto"/>
                <w:left w:val="none" w:sz="0" w:space="0" w:color="auto"/>
                <w:bottom w:val="none" w:sz="0" w:space="0" w:color="auto"/>
                <w:right w:val="none" w:sz="0" w:space="0" w:color="auto"/>
              </w:divBdr>
              <w:divsChild>
                <w:div w:id="1227955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919336">
          <w:marLeft w:val="-225"/>
          <w:marRight w:val="-225"/>
          <w:marTop w:val="0"/>
          <w:marBottom w:val="75"/>
          <w:divBdr>
            <w:top w:val="none" w:sz="0" w:space="0" w:color="auto"/>
            <w:left w:val="none" w:sz="0" w:space="0" w:color="auto"/>
            <w:bottom w:val="none" w:sz="0" w:space="0" w:color="auto"/>
            <w:right w:val="none" w:sz="0" w:space="0" w:color="auto"/>
          </w:divBdr>
          <w:divsChild>
            <w:div w:id="1291935340">
              <w:marLeft w:val="0"/>
              <w:marRight w:val="0"/>
              <w:marTop w:val="0"/>
              <w:marBottom w:val="0"/>
              <w:divBdr>
                <w:top w:val="none" w:sz="0" w:space="0" w:color="auto"/>
                <w:left w:val="none" w:sz="0" w:space="0" w:color="auto"/>
                <w:bottom w:val="none" w:sz="0" w:space="0" w:color="auto"/>
                <w:right w:val="none" w:sz="0" w:space="0" w:color="auto"/>
              </w:divBdr>
              <w:divsChild>
                <w:div w:id="839196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046734">
          <w:marLeft w:val="-225"/>
          <w:marRight w:val="-225"/>
          <w:marTop w:val="0"/>
          <w:marBottom w:val="75"/>
          <w:divBdr>
            <w:top w:val="none" w:sz="0" w:space="0" w:color="auto"/>
            <w:left w:val="none" w:sz="0" w:space="0" w:color="auto"/>
            <w:bottom w:val="none" w:sz="0" w:space="0" w:color="auto"/>
            <w:right w:val="none" w:sz="0" w:space="0" w:color="auto"/>
          </w:divBdr>
          <w:divsChild>
            <w:div w:id="1598902019">
              <w:marLeft w:val="0"/>
              <w:marRight w:val="0"/>
              <w:marTop w:val="0"/>
              <w:marBottom w:val="0"/>
              <w:divBdr>
                <w:top w:val="none" w:sz="0" w:space="0" w:color="auto"/>
                <w:left w:val="none" w:sz="0" w:space="0" w:color="auto"/>
                <w:bottom w:val="none" w:sz="0" w:space="0" w:color="auto"/>
                <w:right w:val="none" w:sz="0" w:space="0" w:color="auto"/>
              </w:divBdr>
              <w:divsChild>
                <w:div w:id="1867407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895975">
          <w:marLeft w:val="-225"/>
          <w:marRight w:val="-225"/>
          <w:marTop w:val="0"/>
          <w:marBottom w:val="75"/>
          <w:divBdr>
            <w:top w:val="none" w:sz="0" w:space="0" w:color="auto"/>
            <w:left w:val="none" w:sz="0" w:space="0" w:color="auto"/>
            <w:bottom w:val="none" w:sz="0" w:space="0" w:color="auto"/>
            <w:right w:val="none" w:sz="0" w:space="0" w:color="auto"/>
          </w:divBdr>
          <w:divsChild>
            <w:div w:id="1340083766">
              <w:marLeft w:val="0"/>
              <w:marRight w:val="0"/>
              <w:marTop w:val="0"/>
              <w:marBottom w:val="0"/>
              <w:divBdr>
                <w:top w:val="none" w:sz="0" w:space="0" w:color="auto"/>
                <w:left w:val="none" w:sz="0" w:space="0" w:color="auto"/>
                <w:bottom w:val="none" w:sz="0" w:space="0" w:color="auto"/>
                <w:right w:val="none" w:sz="0" w:space="0" w:color="auto"/>
              </w:divBdr>
              <w:divsChild>
                <w:div w:id="1633172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52507">
          <w:marLeft w:val="-225"/>
          <w:marRight w:val="-225"/>
          <w:marTop w:val="0"/>
          <w:marBottom w:val="75"/>
          <w:divBdr>
            <w:top w:val="none" w:sz="0" w:space="0" w:color="auto"/>
            <w:left w:val="none" w:sz="0" w:space="0" w:color="auto"/>
            <w:bottom w:val="none" w:sz="0" w:space="0" w:color="auto"/>
            <w:right w:val="none" w:sz="0" w:space="0" w:color="auto"/>
          </w:divBdr>
          <w:divsChild>
            <w:div w:id="1781872867">
              <w:marLeft w:val="0"/>
              <w:marRight w:val="0"/>
              <w:marTop w:val="0"/>
              <w:marBottom w:val="0"/>
              <w:divBdr>
                <w:top w:val="none" w:sz="0" w:space="0" w:color="auto"/>
                <w:left w:val="none" w:sz="0" w:space="0" w:color="auto"/>
                <w:bottom w:val="none" w:sz="0" w:space="0" w:color="auto"/>
                <w:right w:val="none" w:sz="0" w:space="0" w:color="auto"/>
              </w:divBdr>
              <w:divsChild>
                <w:div w:id="194662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10614">
          <w:marLeft w:val="-225"/>
          <w:marRight w:val="-225"/>
          <w:marTop w:val="0"/>
          <w:marBottom w:val="75"/>
          <w:divBdr>
            <w:top w:val="none" w:sz="0" w:space="0" w:color="auto"/>
            <w:left w:val="none" w:sz="0" w:space="0" w:color="auto"/>
            <w:bottom w:val="none" w:sz="0" w:space="0" w:color="auto"/>
            <w:right w:val="none" w:sz="0" w:space="0" w:color="auto"/>
          </w:divBdr>
          <w:divsChild>
            <w:div w:id="623268146">
              <w:marLeft w:val="0"/>
              <w:marRight w:val="0"/>
              <w:marTop w:val="0"/>
              <w:marBottom w:val="0"/>
              <w:divBdr>
                <w:top w:val="none" w:sz="0" w:space="0" w:color="auto"/>
                <w:left w:val="none" w:sz="0" w:space="0" w:color="auto"/>
                <w:bottom w:val="none" w:sz="0" w:space="0" w:color="auto"/>
                <w:right w:val="none" w:sz="0" w:space="0" w:color="auto"/>
              </w:divBdr>
              <w:divsChild>
                <w:div w:id="609438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3770">
          <w:marLeft w:val="-225"/>
          <w:marRight w:val="-225"/>
          <w:marTop w:val="0"/>
          <w:marBottom w:val="75"/>
          <w:divBdr>
            <w:top w:val="none" w:sz="0" w:space="0" w:color="auto"/>
            <w:left w:val="none" w:sz="0" w:space="0" w:color="auto"/>
            <w:bottom w:val="none" w:sz="0" w:space="0" w:color="auto"/>
            <w:right w:val="none" w:sz="0" w:space="0" w:color="auto"/>
          </w:divBdr>
          <w:divsChild>
            <w:div w:id="1352217814">
              <w:marLeft w:val="0"/>
              <w:marRight w:val="0"/>
              <w:marTop w:val="0"/>
              <w:marBottom w:val="0"/>
              <w:divBdr>
                <w:top w:val="none" w:sz="0" w:space="0" w:color="auto"/>
                <w:left w:val="none" w:sz="0" w:space="0" w:color="auto"/>
                <w:bottom w:val="none" w:sz="0" w:space="0" w:color="auto"/>
                <w:right w:val="none" w:sz="0" w:space="0" w:color="auto"/>
              </w:divBdr>
              <w:divsChild>
                <w:div w:id="1772123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11134">
          <w:marLeft w:val="-225"/>
          <w:marRight w:val="-225"/>
          <w:marTop w:val="0"/>
          <w:marBottom w:val="75"/>
          <w:divBdr>
            <w:top w:val="none" w:sz="0" w:space="0" w:color="auto"/>
            <w:left w:val="none" w:sz="0" w:space="0" w:color="auto"/>
            <w:bottom w:val="none" w:sz="0" w:space="0" w:color="auto"/>
            <w:right w:val="none" w:sz="0" w:space="0" w:color="auto"/>
          </w:divBdr>
          <w:divsChild>
            <w:div w:id="1093093885">
              <w:marLeft w:val="0"/>
              <w:marRight w:val="0"/>
              <w:marTop w:val="0"/>
              <w:marBottom w:val="0"/>
              <w:divBdr>
                <w:top w:val="none" w:sz="0" w:space="0" w:color="auto"/>
                <w:left w:val="none" w:sz="0" w:space="0" w:color="auto"/>
                <w:bottom w:val="none" w:sz="0" w:space="0" w:color="auto"/>
                <w:right w:val="none" w:sz="0" w:space="0" w:color="auto"/>
              </w:divBdr>
              <w:divsChild>
                <w:div w:id="163060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383151">
          <w:marLeft w:val="-225"/>
          <w:marRight w:val="-225"/>
          <w:marTop w:val="0"/>
          <w:marBottom w:val="75"/>
          <w:divBdr>
            <w:top w:val="none" w:sz="0" w:space="0" w:color="auto"/>
            <w:left w:val="none" w:sz="0" w:space="0" w:color="auto"/>
            <w:bottom w:val="none" w:sz="0" w:space="0" w:color="auto"/>
            <w:right w:val="none" w:sz="0" w:space="0" w:color="auto"/>
          </w:divBdr>
          <w:divsChild>
            <w:div w:id="420877508">
              <w:marLeft w:val="0"/>
              <w:marRight w:val="0"/>
              <w:marTop w:val="0"/>
              <w:marBottom w:val="0"/>
              <w:divBdr>
                <w:top w:val="none" w:sz="0" w:space="0" w:color="auto"/>
                <w:left w:val="none" w:sz="0" w:space="0" w:color="auto"/>
                <w:bottom w:val="none" w:sz="0" w:space="0" w:color="auto"/>
                <w:right w:val="none" w:sz="0" w:space="0" w:color="auto"/>
              </w:divBdr>
              <w:divsChild>
                <w:div w:id="1294561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735206">
          <w:marLeft w:val="-225"/>
          <w:marRight w:val="-225"/>
          <w:marTop w:val="0"/>
          <w:marBottom w:val="75"/>
          <w:divBdr>
            <w:top w:val="none" w:sz="0" w:space="0" w:color="auto"/>
            <w:left w:val="none" w:sz="0" w:space="0" w:color="auto"/>
            <w:bottom w:val="none" w:sz="0" w:space="0" w:color="auto"/>
            <w:right w:val="none" w:sz="0" w:space="0" w:color="auto"/>
          </w:divBdr>
          <w:divsChild>
            <w:div w:id="575673545">
              <w:marLeft w:val="0"/>
              <w:marRight w:val="0"/>
              <w:marTop w:val="0"/>
              <w:marBottom w:val="0"/>
              <w:divBdr>
                <w:top w:val="none" w:sz="0" w:space="0" w:color="auto"/>
                <w:left w:val="none" w:sz="0" w:space="0" w:color="auto"/>
                <w:bottom w:val="none" w:sz="0" w:space="0" w:color="auto"/>
                <w:right w:val="none" w:sz="0" w:space="0" w:color="auto"/>
              </w:divBdr>
              <w:divsChild>
                <w:div w:id="377247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086858">
          <w:marLeft w:val="-225"/>
          <w:marRight w:val="-225"/>
          <w:marTop w:val="0"/>
          <w:marBottom w:val="75"/>
          <w:divBdr>
            <w:top w:val="none" w:sz="0" w:space="0" w:color="auto"/>
            <w:left w:val="none" w:sz="0" w:space="0" w:color="auto"/>
            <w:bottom w:val="none" w:sz="0" w:space="0" w:color="auto"/>
            <w:right w:val="none" w:sz="0" w:space="0" w:color="auto"/>
          </w:divBdr>
          <w:divsChild>
            <w:div w:id="1770084250">
              <w:marLeft w:val="0"/>
              <w:marRight w:val="0"/>
              <w:marTop w:val="0"/>
              <w:marBottom w:val="0"/>
              <w:divBdr>
                <w:top w:val="none" w:sz="0" w:space="0" w:color="auto"/>
                <w:left w:val="none" w:sz="0" w:space="0" w:color="auto"/>
                <w:bottom w:val="none" w:sz="0" w:space="0" w:color="auto"/>
                <w:right w:val="none" w:sz="0" w:space="0" w:color="auto"/>
              </w:divBdr>
              <w:divsChild>
                <w:div w:id="77598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966514">
          <w:marLeft w:val="-225"/>
          <w:marRight w:val="-225"/>
          <w:marTop w:val="0"/>
          <w:marBottom w:val="75"/>
          <w:divBdr>
            <w:top w:val="none" w:sz="0" w:space="0" w:color="auto"/>
            <w:left w:val="none" w:sz="0" w:space="0" w:color="auto"/>
            <w:bottom w:val="none" w:sz="0" w:space="0" w:color="auto"/>
            <w:right w:val="none" w:sz="0" w:space="0" w:color="auto"/>
          </w:divBdr>
          <w:divsChild>
            <w:div w:id="1276793238">
              <w:marLeft w:val="0"/>
              <w:marRight w:val="0"/>
              <w:marTop w:val="0"/>
              <w:marBottom w:val="0"/>
              <w:divBdr>
                <w:top w:val="none" w:sz="0" w:space="0" w:color="auto"/>
                <w:left w:val="none" w:sz="0" w:space="0" w:color="auto"/>
                <w:bottom w:val="none" w:sz="0" w:space="0" w:color="auto"/>
                <w:right w:val="none" w:sz="0" w:space="0" w:color="auto"/>
              </w:divBdr>
              <w:divsChild>
                <w:div w:id="533887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482102">
          <w:marLeft w:val="-225"/>
          <w:marRight w:val="-225"/>
          <w:marTop w:val="0"/>
          <w:marBottom w:val="75"/>
          <w:divBdr>
            <w:top w:val="none" w:sz="0" w:space="0" w:color="auto"/>
            <w:left w:val="none" w:sz="0" w:space="0" w:color="auto"/>
            <w:bottom w:val="none" w:sz="0" w:space="0" w:color="auto"/>
            <w:right w:val="none" w:sz="0" w:space="0" w:color="auto"/>
          </w:divBdr>
          <w:divsChild>
            <w:div w:id="1989749618">
              <w:marLeft w:val="0"/>
              <w:marRight w:val="0"/>
              <w:marTop w:val="0"/>
              <w:marBottom w:val="0"/>
              <w:divBdr>
                <w:top w:val="none" w:sz="0" w:space="0" w:color="auto"/>
                <w:left w:val="none" w:sz="0" w:space="0" w:color="auto"/>
                <w:bottom w:val="none" w:sz="0" w:space="0" w:color="auto"/>
                <w:right w:val="none" w:sz="0" w:space="0" w:color="auto"/>
              </w:divBdr>
              <w:divsChild>
                <w:div w:id="157511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439111">
          <w:marLeft w:val="-225"/>
          <w:marRight w:val="-225"/>
          <w:marTop w:val="0"/>
          <w:marBottom w:val="75"/>
          <w:divBdr>
            <w:top w:val="none" w:sz="0" w:space="0" w:color="auto"/>
            <w:left w:val="none" w:sz="0" w:space="0" w:color="auto"/>
            <w:bottom w:val="none" w:sz="0" w:space="0" w:color="auto"/>
            <w:right w:val="none" w:sz="0" w:space="0" w:color="auto"/>
          </w:divBdr>
          <w:divsChild>
            <w:div w:id="813374899">
              <w:marLeft w:val="0"/>
              <w:marRight w:val="0"/>
              <w:marTop w:val="0"/>
              <w:marBottom w:val="0"/>
              <w:divBdr>
                <w:top w:val="none" w:sz="0" w:space="0" w:color="auto"/>
                <w:left w:val="none" w:sz="0" w:space="0" w:color="auto"/>
                <w:bottom w:val="none" w:sz="0" w:space="0" w:color="auto"/>
                <w:right w:val="none" w:sz="0" w:space="0" w:color="auto"/>
              </w:divBdr>
              <w:divsChild>
                <w:div w:id="1366255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048416">
          <w:marLeft w:val="-225"/>
          <w:marRight w:val="-225"/>
          <w:marTop w:val="0"/>
          <w:marBottom w:val="75"/>
          <w:divBdr>
            <w:top w:val="none" w:sz="0" w:space="0" w:color="auto"/>
            <w:left w:val="none" w:sz="0" w:space="0" w:color="auto"/>
            <w:bottom w:val="none" w:sz="0" w:space="0" w:color="auto"/>
            <w:right w:val="none" w:sz="0" w:space="0" w:color="auto"/>
          </w:divBdr>
          <w:divsChild>
            <w:div w:id="150029555">
              <w:marLeft w:val="0"/>
              <w:marRight w:val="0"/>
              <w:marTop w:val="0"/>
              <w:marBottom w:val="0"/>
              <w:divBdr>
                <w:top w:val="none" w:sz="0" w:space="0" w:color="auto"/>
                <w:left w:val="none" w:sz="0" w:space="0" w:color="auto"/>
                <w:bottom w:val="none" w:sz="0" w:space="0" w:color="auto"/>
                <w:right w:val="none" w:sz="0" w:space="0" w:color="auto"/>
              </w:divBdr>
              <w:divsChild>
                <w:div w:id="485634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95966">
      <w:bodyDiv w:val="1"/>
      <w:marLeft w:val="0"/>
      <w:marRight w:val="0"/>
      <w:marTop w:val="0"/>
      <w:marBottom w:val="0"/>
      <w:divBdr>
        <w:top w:val="none" w:sz="0" w:space="0" w:color="auto"/>
        <w:left w:val="none" w:sz="0" w:space="0" w:color="auto"/>
        <w:bottom w:val="none" w:sz="0" w:space="0" w:color="auto"/>
        <w:right w:val="none" w:sz="0" w:space="0" w:color="auto"/>
      </w:divBdr>
      <w:divsChild>
        <w:div w:id="836773716">
          <w:marLeft w:val="-225"/>
          <w:marRight w:val="-225"/>
          <w:marTop w:val="0"/>
          <w:marBottom w:val="75"/>
          <w:divBdr>
            <w:top w:val="none" w:sz="0" w:space="0" w:color="auto"/>
            <w:left w:val="none" w:sz="0" w:space="0" w:color="auto"/>
            <w:bottom w:val="none" w:sz="0" w:space="0" w:color="auto"/>
            <w:right w:val="none" w:sz="0" w:space="0" w:color="auto"/>
          </w:divBdr>
          <w:divsChild>
            <w:div w:id="1517307500">
              <w:marLeft w:val="0"/>
              <w:marRight w:val="0"/>
              <w:marTop w:val="0"/>
              <w:marBottom w:val="0"/>
              <w:divBdr>
                <w:top w:val="none" w:sz="0" w:space="0" w:color="auto"/>
                <w:left w:val="none" w:sz="0" w:space="0" w:color="auto"/>
                <w:bottom w:val="none" w:sz="0" w:space="0" w:color="auto"/>
                <w:right w:val="none" w:sz="0" w:space="0" w:color="auto"/>
              </w:divBdr>
              <w:divsChild>
                <w:div w:id="10959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722134">
          <w:marLeft w:val="-225"/>
          <w:marRight w:val="-225"/>
          <w:marTop w:val="0"/>
          <w:marBottom w:val="75"/>
          <w:divBdr>
            <w:top w:val="none" w:sz="0" w:space="0" w:color="auto"/>
            <w:left w:val="none" w:sz="0" w:space="0" w:color="auto"/>
            <w:bottom w:val="none" w:sz="0" w:space="0" w:color="auto"/>
            <w:right w:val="none" w:sz="0" w:space="0" w:color="auto"/>
          </w:divBdr>
          <w:divsChild>
            <w:div w:id="41904209">
              <w:marLeft w:val="0"/>
              <w:marRight w:val="0"/>
              <w:marTop w:val="0"/>
              <w:marBottom w:val="0"/>
              <w:divBdr>
                <w:top w:val="none" w:sz="0" w:space="0" w:color="auto"/>
                <w:left w:val="none" w:sz="0" w:space="0" w:color="auto"/>
                <w:bottom w:val="none" w:sz="0" w:space="0" w:color="auto"/>
                <w:right w:val="none" w:sz="0" w:space="0" w:color="auto"/>
              </w:divBdr>
              <w:divsChild>
                <w:div w:id="1170750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26108">
      <w:bodyDiv w:val="1"/>
      <w:marLeft w:val="0"/>
      <w:marRight w:val="0"/>
      <w:marTop w:val="0"/>
      <w:marBottom w:val="0"/>
      <w:divBdr>
        <w:top w:val="none" w:sz="0" w:space="0" w:color="auto"/>
        <w:left w:val="none" w:sz="0" w:space="0" w:color="auto"/>
        <w:bottom w:val="none" w:sz="0" w:space="0" w:color="auto"/>
        <w:right w:val="none" w:sz="0" w:space="0" w:color="auto"/>
      </w:divBdr>
    </w:div>
    <w:div w:id="318847090">
      <w:bodyDiv w:val="1"/>
      <w:marLeft w:val="0"/>
      <w:marRight w:val="0"/>
      <w:marTop w:val="0"/>
      <w:marBottom w:val="0"/>
      <w:divBdr>
        <w:top w:val="none" w:sz="0" w:space="0" w:color="auto"/>
        <w:left w:val="none" w:sz="0" w:space="0" w:color="auto"/>
        <w:bottom w:val="none" w:sz="0" w:space="0" w:color="auto"/>
        <w:right w:val="none" w:sz="0" w:space="0" w:color="auto"/>
      </w:divBdr>
      <w:divsChild>
        <w:div w:id="1109549963">
          <w:marLeft w:val="-225"/>
          <w:marRight w:val="-225"/>
          <w:marTop w:val="0"/>
          <w:marBottom w:val="75"/>
          <w:divBdr>
            <w:top w:val="none" w:sz="0" w:space="0" w:color="auto"/>
            <w:left w:val="none" w:sz="0" w:space="0" w:color="auto"/>
            <w:bottom w:val="none" w:sz="0" w:space="0" w:color="auto"/>
            <w:right w:val="none" w:sz="0" w:space="0" w:color="auto"/>
          </w:divBdr>
          <w:divsChild>
            <w:div w:id="1882592930">
              <w:marLeft w:val="0"/>
              <w:marRight w:val="0"/>
              <w:marTop w:val="0"/>
              <w:marBottom w:val="0"/>
              <w:divBdr>
                <w:top w:val="none" w:sz="0" w:space="0" w:color="auto"/>
                <w:left w:val="none" w:sz="0" w:space="0" w:color="auto"/>
                <w:bottom w:val="none" w:sz="0" w:space="0" w:color="auto"/>
                <w:right w:val="none" w:sz="0" w:space="0" w:color="auto"/>
              </w:divBdr>
              <w:divsChild>
                <w:div w:id="367535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199776">
          <w:marLeft w:val="-225"/>
          <w:marRight w:val="-225"/>
          <w:marTop w:val="0"/>
          <w:marBottom w:val="75"/>
          <w:divBdr>
            <w:top w:val="none" w:sz="0" w:space="0" w:color="auto"/>
            <w:left w:val="none" w:sz="0" w:space="0" w:color="auto"/>
            <w:bottom w:val="none" w:sz="0" w:space="0" w:color="auto"/>
            <w:right w:val="none" w:sz="0" w:space="0" w:color="auto"/>
          </w:divBdr>
          <w:divsChild>
            <w:div w:id="993681443">
              <w:marLeft w:val="0"/>
              <w:marRight w:val="0"/>
              <w:marTop w:val="0"/>
              <w:marBottom w:val="0"/>
              <w:divBdr>
                <w:top w:val="none" w:sz="0" w:space="0" w:color="auto"/>
                <w:left w:val="none" w:sz="0" w:space="0" w:color="auto"/>
                <w:bottom w:val="none" w:sz="0" w:space="0" w:color="auto"/>
                <w:right w:val="none" w:sz="0" w:space="0" w:color="auto"/>
              </w:divBdr>
              <w:divsChild>
                <w:div w:id="203399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563423">
          <w:marLeft w:val="-225"/>
          <w:marRight w:val="-225"/>
          <w:marTop w:val="0"/>
          <w:marBottom w:val="75"/>
          <w:divBdr>
            <w:top w:val="none" w:sz="0" w:space="0" w:color="auto"/>
            <w:left w:val="none" w:sz="0" w:space="0" w:color="auto"/>
            <w:bottom w:val="none" w:sz="0" w:space="0" w:color="auto"/>
            <w:right w:val="none" w:sz="0" w:space="0" w:color="auto"/>
          </w:divBdr>
        </w:div>
        <w:div w:id="2036996317">
          <w:marLeft w:val="-225"/>
          <w:marRight w:val="-225"/>
          <w:marTop w:val="0"/>
          <w:marBottom w:val="75"/>
          <w:divBdr>
            <w:top w:val="none" w:sz="0" w:space="0" w:color="auto"/>
            <w:left w:val="none" w:sz="0" w:space="0" w:color="auto"/>
            <w:bottom w:val="none" w:sz="0" w:space="0" w:color="auto"/>
            <w:right w:val="none" w:sz="0" w:space="0" w:color="auto"/>
          </w:divBdr>
          <w:divsChild>
            <w:div w:id="512185566">
              <w:marLeft w:val="0"/>
              <w:marRight w:val="0"/>
              <w:marTop w:val="0"/>
              <w:marBottom w:val="0"/>
              <w:divBdr>
                <w:top w:val="none" w:sz="0" w:space="0" w:color="auto"/>
                <w:left w:val="none" w:sz="0" w:space="0" w:color="auto"/>
                <w:bottom w:val="none" w:sz="0" w:space="0" w:color="auto"/>
                <w:right w:val="none" w:sz="0" w:space="0" w:color="auto"/>
              </w:divBdr>
              <w:divsChild>
                <w:div w:id="164727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983156">
          <w:marLeft w:val="-225"/>
          <w:marRight w:val="-225"/>
          <w:marTop w:val="0"/>
          <w:marBottom w:val="75"/>
          <w:divBdr>
            <w:top w:val="none" w:sz="0" w:space="0" w:color="auto"/>
            <w:left w:val="none" w:sz="0" w:space="0" w:color="auto"/>
            <w:bottom w:val="none" w:sz="0" w:space="0" w:color="auto"/>
            <w:right w:val="none" w:sz="0" w:space="0" w:color="auto"/>
          </w:divBdr>
          <w:divsChild>
            <w:div w:id="456919402">
              <w:marLeft w:val="0"/>
              <w:marRight w:val="0"/>
              <w:marTop w:val="0"/>
              <w:marBottom w:val="0"/>
              <w:divBdr>
                <w:top w:val="none" w:sz="0" w:space="0" w:color="auto"/>
                <w:left w:val="none" w:sz="0" w:space="0" w:color="auto"/>
                <w:bottom w:val="none" w:sz="0" w:space="0" w:color="auto"/>
                <w:right w:val="none" w:sz="0" w:space="0" w:color="auto"/>
              </w:divBdr>
              <w:divsChild>
                <w:div w:id="1793012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670581">
          <w:marLeft w:val="-225"/>
          <w:marRight w:val="-225"/>
          <w:marTop w:val="0"/>
          <w:marBottom w:val="75"/>
          <w:divBdr>
            <w:top w:val="none" w:sz="0" w:space="0" w:color="auto"/>
            <w:left w:val="none" w:sz="0" w:space="0" w:color="auto"/>
            <w:bottom w:val="none" w:sz="0" w:space="0" w:color="auto"/>
            <w:right w:val="none" w:sz="0" w:space="0" w:color="auto"/>
          </w:divBdr>
          <w:divsChild>
            <w:div w:id="566843988">
              <w:marLeft w:val="0"/>
              <w:marRight w:val="0"/>
              <w:marTop w:val="0"/>
              <w:marBottom w:val="0"/>
              <w:divBdr>
                <w:top w:val="none" w:sz="0" w:space="0" w:color="auto"/>
                <w:left w:val="none" w:sz="0" w:space="0" w:color="auto"/>
                <w:bottom w:val="none" w:sz="0" w:space="0" w:color="auto"/>
                <w:right w:val="none" w:sz="0" w:space="0" w:color="auto"/>
              </w:divBdr>
              <w:divsChild>
                <w:div w:id="505440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459725">
      <w:bodyDiv w:val="1"/>
      <w:marLeft w:val="0"/>
      <w:marRight w:val="0"/>
      <w:marTop w:val="0"/>
      <w:marBottom w:val="0"/>
      <w:divBdr>
        <w:top w:val="none" w:sz="0" w:space="0" w:color="auto"/>
        <w:left w:val="none" w:sz="0" w:space="0" w:color="auto"/>
        <w:bottom w:val="none" w:sz="0" w:space="0" w:color="auto"/>
        <w:right w:val="none" w:sz="0" w:space="0" w:color="auto"/>
      </w:divBdr>
      <w:divsChild>
        <w:div w:id="1911765644">
          <w:marLeft w:val="-225"/>
          <w:marRight w:val="-225"/>
          <w:marTop w:val="0"/>
          <w:marBottom w:val="75"/>
          <w:divBdr>
            <w:top w:val="none" w:sz="0" w:space="0" w:color="auto"/>
            <w:left w:val="none" w:sz="0" w:space="0" w:color="auto"/>
            <w:bottom w:val="none" w:sz="0" w:space="0" w:color="auto"/>
            <w:right w:val="none" w:sz="0" w:space="0" w:color="auto"/>
          </w:divBdr>
          <w:divsChild>
            <w:div w:id="117068672">
              <w:marLeft w:val="0"/>
              <w:marRight w:val="0"/>
              <w:marTop w:val="0"/>
              <w:marBottom w:val="0"/>
              <w:divBdr>
                <w:top w:val="none" w:sz="0" w:space="0" w:color="auto"/>
                <w:left w:val="none" w:sz="0" w:space="0" w:color="auto"/>
                <w:bottom w:val="none" w:sz="0" w:space="0" w:color="auto"/>
                <w:right w:val="none" w:sz="0" w:space="0" w:color="auto"/>
              </w:divBdr>
              <w:divsChild>
                <w:div w:id="1280455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969726">
      <w:bodyDiv w:val="1"/>
      <w:marLeft w:val="0"/>
      <w:marRight w:val="0"/>
      <w:marTop w:val="0"/>
      <w:marBottom w:val="0"/>
      <w:divBdr>
        <w:top w:val="none" w:sz="0" w:space="0" w:color="auto"/>
        <w:left w:val="none" w:sz="0" w:space="0" w:color="auto"/>
        <w:bottom w:val="none" w:sz="0" w:space="0" w:color="auto"/>
        <w:right w:val="none" w:sz="0" w:space="0" w:color="auto"/>
      </w:divBdr>
    </w:div>
    <w:div w:id="878207139">
      <w:bodyDiv w:val="1"/>
      <w:marLeft w:val="0"/>
      <w:marRight w:val="0"/>
      <w:marTop w:val="0"/>
      <w:marBottom w:val="0"/>
      <w:divBdr>
        <w:top w:val="none" w:sz="0" w:space="0" w:color="auto"/>
        <w:left w:val="none" w:sz="0" w:space="0" w:color="auto"/>
        <w:bottom w:val="none" w:sz="0" w:space="0" w:color="auto"/>
        <w:right w:val="none" w:sz="0" w:space="0" w:color="auto"/>
      </w:divBdr>
      <w:divsChild>
        <w:div w:id="695690949">
          <w:marLeft w:val="-225"/>
          <w:marRight w:val="-225"/>
          <w:marTop w:val="0"/>
          <w:marBottom w:val="75"/>
          <w:divBdr>
            <w:top w:val="none" w:sz="0" w:space="0" w:color="auto"/>
            <w:left w:val="none" w:sz="0" w:space="0" w:color="auto"/>
            <w:bottom w:val="none" w:sz="0" w:space="0" w:color="auto"/>
            <w:right w:val="none" w:sz="0" w:space="0" w:color="auto"/>
          </w:divBdr>
          <w:divsChild>
            <w:div w:id="1323653774">
              <w:marLeft w:val="0"/>
              <w:marRight w:val="0"/>
              <w:marTop w:val="0"/>
              <w:marBottom w:val="0"/>
              <w:divBdr>
                <w:top w:val="none" w:sz="0" w:space="0" w:color="auto"/>
                <w:left w:val="none" w:sz="0" w:space="0" w:color="auto"/>
                <w:bottom w:val="none" w:sz="0" w:space="0" w:color="auto"/>
                <w:right w:val="none" w:sz="0" w:space="0" w:color="auto"/>
              </w:divBdr>
              <w:divsChild>
                <w:div w:id="1283724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73970">
          <w:marLeft w:val="-225"/>
          <w:marRight w:val="-225"/>
          <w:marTop w:val="0"/>
          <w:marBottom w:val="75"/>
          <w:divBdr>
            <w:top w:val="none" w:sz="0" w:space="0" w:color="auto"/>
            <w:left w:val="none" w:sz="0" w:space="0" w:color="auto"/>
            <w:bottom w:val="none" w:sz="0" w:space="0" w:color="auto"/>
            <w:right w:val="none" w:sz="0" w:space="0" w:color="auto"/>
          </w:divBdr>
          <w:divsChild>
            <w:div w:id="1335497683">
              <w:marLeft w:val="0"/>
              <w:marRight w:val="0"/>
              <w:marTop w:val="0"/>
              <w:marBottom w:val="0"/>
              <w:divBdr>
                <w:top w:val="none" w:sz="0" w:space="0" w:color="auto"/>
                <w:left w:val="none" w:sz="0" w:space="0" w:color="auto"/>
                <w:bottom w:val="none" w:sz="0" w:space="0" w:color="auto"/>
                <w:right w:val="none" w:sz="0" w:space="0" w:color="auto"/>
              </w:divBdr>
              <w:divsChild>
                <w:div w:id="987396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980186">
          <w:marLeft w:val="-225"/>
          <w:marRight w:val="-225"/>
          <w:marTop w:val="0"/>
          <w:marBottom w:val="75"/>
          <w:divBdr>
            <w:top w:val="none" w:sz="0" w:space="0" w:color="auto"/>
            <w:left w:val="none" w:sz="0" w:space="0" w:color="auto"/>
            <w:bottom w:val="none" w:sz="0" w:space="0" w:color="auto"/>
            <w:right w:val="none" w:sz="0" w:space="0" w:color="auto"/>
          </w:divBdr>
          <w:divsChild>
            <w:div w:id="1469399119">
              <w:marLeft w:val="0"/>
              <w:marRight w:val="0"/>
              <w:marTop w:val="0"/>
              <w:marBottom w:val="0"/>
              <w:divBdr>
                <w:top w:val="none" w:sz="0" w:space="0" w:color="auto"/>
                <w:left w:val="none" w:sz="0" w:space="0" w:color="auto"/>
                <w:bottom w:val="none" w:sz="0" w:space="0" w:color="auto"/>
                <w:right w:val="none" w:sz="0" w:space="0" w:color="auto"/>
              </w:divBdr>
              <w:divsChild>
                <w:div w:id="186138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260198">
          <w:marLeft w:val="-225"/>
          <w:marRight w:val="-225"/>
          <w:marTop w:val="0"/>
          <w:marBottom w:val="75"/>
          <w:divBdr>
            <w:top w:val="none" w:sz="0" w:space="0" w:color="auto"/>
            <w:left w:val="none" w:sz="0" w:space="0" w:color="auto"/>
            <w:bottom w:val="none" w:sz="0" w:space="0" w:color="auto"/>
            <w:right w:val="none" w:sz="0" w:space="0" w:color="auto"/>
          </w:divBdr>
          <w:divsChild>
            <w:div w:id="1415400956">
              <w:marLeft w:val="0"/>
              <w:marRight w:val="0"/>
              <w:marTop w:val="0"/>
              <w:marBottom w:val="0"/>
              <w:divBdr>
                <w:top w:val="none" w:sz="0" w:space="0" w:color="auto"/>
                <w:left w:val="none" w:sz="0" w:space="0" w:color="auto"/>
                <w:bottom w:val="none" w:sz="0" w:space="0" w:color="auto"/>
                <w:right w:val="none" w:sz="0" w:space="0" w:color="auto"/>
              </w:divBdr>
              <w:divsChild>
                <w:div w:id="1781992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522094">
          <w:marLeft w:val="-225"/>
          <w:marRight w:val="-225"/>
          <w:marTop w:val="0"/>
          <w:marBottom w:val="75"/>
          <w:divBdr>
            <w:top w:val="none" w:sz="0" w:space="0" w:color="auto"/>
            <w:left w:val="none" w:sz="0" w:space="0" w:color="auto"/>
            <w:bottom w:val="none" w:sz="0" w:space="0" w:color="auto"/>
            <w:right w:val="none" w:sz="0" w:space="0" w:color="auto"/>
          </w:divBdr>
          <w:divsChild>
            <w:div w:id="803162701">
              <w:marLeft w:val="0"/>
              <w:marRight w:val="0"/>
              <w:marTop w:val="0"/>
              <w:marBottom w:val="0"/>
              <w:divBdr>
                <w:top w:val="none" w:sz="0" w:space="0" w:color="auto"/>
                <w:left w:val="none" w:sz="0" w:space="0" w:color="auto"/>
                <w:bottom w:val="none" w:sz="0" w:space="0" w:color="auto"/>
                <w:right w:val="none" w:sz="0" w:space="0" w:color="auto"/>
              </w:divBdr>
              <w:divsChild>
                <w:div w:id="1206335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628215">
          <w:marLeft w:val="-225"/>
          <w:marRight w:val="-225"/>
          <w:marTop w:val="0"/>
          <w:marBottom w:val="75"/>
          <w:divBdr>
            <w:top w:val="none" w:sz="0" w:space="0" w:color="auto"/>
            <w:left w:val="none" w:sz="0" w:space="0" w:color="auto"/>
            <w:bottom w:val="none" w:sz="0" w:space="0" w:color="auto"/>
            <w:right w:val="none" w:sz="0" w:space="0" w:color="auto"/>
          </w:divBdr>
          <w:divsChild>
            <w:div w:id="1576356443">
              <w:marLeft w:val="0"/>
              <w:marRight w:val="0"/>
              <w:marTop w:val="0"/>
              <w:marBottom w:val="0"/>
              <w:divBdr>
                <w:top w:val="none" w:sz="0" w:space="0" w:color="auto"/>
                <w:left w:val="none" w:sz="0" w:space="0" w:color="auto"/>
                <w:bottom w:val="none" w:sz="0" w:space="0" w:color="auto"/>
                <w:right w:val="none" w:sz="0" w:space="0" w:color="auto"/>
              </w:divBdr>
              <w:divsChild>
                <w:div w:id="292566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085562">
          <w:marLeft w:val="-225"/>
          <w:marRight w:val="-225"/>
          <w:marTop w:val="0"/>
          <w:marBottom w:val="75"/>
          <w:divBdr>
            <w:top w:val="none" w:sz="0" w:space="0" w:color="auto"/>
            <w:left w:val="none" w:sz="0" w:space="0" w:color="auto"/>
            <w:bottom w:val="none" w:sz="0" w:space="0" w:color="auto"/>
            <w:right w:val="none" w:sz="0" w:space="0" w:color="auto"/>
          </w:divBdr>
          <w:divsChild>
            <w:div w:id="1900435091">
              <w:marLeft w:val="0"/>
              <w:marRight w:val="0"/>
              <w:marTop w:val="0"/>
              <w:marBottom w:val="0"/>
              <w:divBdr>
                <w:top w:val="none" w:sz="0" w:space="0" w:color="auto"/>
                <w:left w:val="none" w:sz="0" w:space="0" w:color="auto"/>
                <w:bottom w:val="none" w:sz="0" w:space="0" w:color="auto"/>
                <w:right w:val="none" w:sz="0" w:space="0" w:color="auto"/>
              </w:divBdr>
              <w:divsChild>
                <w:div w:id="286283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623975">
          <w:marLeft w:val="-225"/>
          <w:marRight w:val="-225"/>
          <w:marTop w:val="0"/>
          <w:marBottom w:val="75"/>
          <w:divBdr>
            <w:top w:val="none" w:sz="0" w:space="0" w:color="auto"/>
            <w:left w:val="none" w:sz="0" w:space="0" w:color="auto"/>
            <w:bottom w:val="none" w:sz="0" w:space="0" w:color="auto"/>
            <w:right w:val="none" w:sz="0" w:space="0" w:color="auto"/>
          </w:divBdr>
          <w:divsChild>
            <w:div w:id="1632901049">
              <w:marLeft w:val="0"/>
              <w:marRight w:val="0"/>
              <w:marTop w:val="0"/>
              <w:marBottom w:val="0"/>
              <w:divBdr>
                <w:top w:val="none" w:sz="0" w:space="0" w:color="auto"/>
                <w:left w:val="none" w:sz="0" w:space="0" w:color="auto"/>
                <w:bottom w:val="none" w:sz="0" w:space="0" w:color="auto"/>
                <w:right w:val="none" w:sz="0" w:space="0" w:color="auto"/>
              </w:divBdr>
              <w:divsChild>
                <w:div w:id="1060522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077">
          <w:marLeft w:val="-225"/>
          <w:marRight w:val="-225"/>
          <w:marTop w:val="0"/>
          <w:marBottom w:val="75"/>
          <w:divBdr>
            <w:top w:val="none" w:sz="0" w:space="0" w:color="auto"/>
            <w:left w:val="none" w:sz="0" w:space="0" w:color="auto"/>
            <w:bottom w:val="none" w:sz="0" w:space="0" w:color="auto"/>
            <w:right w:val="none" w:sz="0" w:space="0" w:color="auto"/>
          </w:divBdr>
          <w:divsChild>
            <w:div w:id="1944527698">
              <w:marLeft w:val="0"/>
              <w:marRight w:val="0"/>
              <w:marTop w:val="0"/>
              <w:marBottom w:val="0"/>
              <w:divBdr>
                <w:top w:val="none" w:sz="0" w:space="0" w:color="auto"/>
                <w:left w:val="none" w:sz="0" w:space="0" w:color="auto"/>
                <w:bottom w:val="none" w:sz="0" w:space="0" w:color="auto"/>
                <w:right w:val="none" w:sz="0" w:space="0" w:color="auto"/>
              </w:divBdr>
              <w:divsChild>
                <w:div w:id="86371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7555062">
          <w:marLeft w:val="-225"/>
          <w:marRight w:val="-225"/>
          <w:marTop w:val="0"/>
          <w:marBottom w:val="75"/>
          <w:divBdr>
            <w:top w:val="none" w:sz="0" w:space="0" w:color="auto"/>
            <w:left w:val="none" w:sz="0" w:space="0" w:color="auto"/>
            <w:bottom w:val="none" w:sz="0" w:space="0" w:color="auto"/>
            <w:right w:val="none" w:sz="0" w:space="0" w:color="auto"/>
          </w:divBdr>
          <w:divsChild>
            <w:div w:id="933973630">
              <w:marLeft w:val="0"/>
              <w:marRight w:val="0"/>
              <w:marTop w:val="0"/>
              <w:marBottom w:val="0"/>
              <w:divBdr>
                <w:top w:val="none" w:sz="0" w:space="0" w:color="auto"/>
                <w:left w:val="none" w:sz="0" w:space="0" w:color="auto"/>
                <w:bottom w:val="none" w:sz="0" w:space="0" w:color="auto"/>
                <w:right w:val="none" w:sz="0" w:space="0" w:color="auto"/>
              </w:divBdr>
              <w:divsChild>
                <w:div w:id="152699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5349008">
          <w:marLeft w:val="-225"/>
          <w:marRight w:val="-225"/>
          <w:marTop w:val="0"/>
          <w:marBottom w:val="75"/>
          <w:divBdr>
            <w:top w:val="none" w:sz="0" w:space="0" w:color="auto"/>
            <w:left w:val="none" w:sz="0" w:space="0" w:color="auto"/>
            <w:bottom w:val="none" w:sz="0" w:space="0" w:color="auto"/>
            <w:right w:val="none" w:sz="0" w:space="0" w:color="auto"/>
          </w:divBdr>
          <w:divsChild>
            <w:div w:id="1448348299">
              <w:marLeft w:val="0"/>
              <w:marRight w:val="0"/>
              <w:marTop w:val="0"/>
              <w:marBottom w:val="0"/>
              <w:divBdr>
                <w:top w:val="none" w:sz="0" w:space="0" w:color="auto"/>
                <w:left w:val="none" w:sz="0" w:space="0" w:color="auto"/>
                <w:bottom w:val="none" w:sz="0" w:space="0" w:color="auto"/>
                <w:right w:val="none" w:sz="0" w:space="0" w:color="auto"/>
              </w:divBdr>
              <w:divsChild>
                <w:div w:id="444931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790669">
          <w:marLeft w:val="-225"/>
          <w:marRight w:val="-225"/>
          <w:marTop w:val="0"/>
          <w:marBottom w:val="75"/>
          <w:divBdr>
            <w:top w:val="none" w:sz="0" w:space="0" w:color="auto"/>
            <w:left w:val="none" w:sz="0" w:space="0" w:color="auto"/>
            <w:bottom w:val="none" w:sz="0" w:space="0" w:color="auto"/>
            <w:right w:val="none" w:sz="0" w:space="0" w:color="auto"/>
          </w:divBdr>
        </w:div>
        <w:div w:id="1201239253">
          <w:marLeft w:val="-225"/>
          <w:marRight w:val="-225"/>
          <w:marTop w:val="0"/>
          <w:marBottom w:val="75"/>
          <w:divBdr>
            <w:top w:val="none" w:sz="0" w:space="0" w:color="auto"/>
            <w:left w:val="none" w:sz="0" w:space="0" w:color="auto"/>
            <w:bottom w:val="none" w:sz="0" w:space="0" w:color="auto"/>
            <w:right w:val="none" w:sz="0" w:space="0" w:color="auto"/>
          </w:divBdr>
          <w:divsChild>
            <w:div w:id="1507594046">
              <w:marLeft w:val="0"/>
              <w:marRight w:val="0"/>
              <w:marTop w:val="0"/>
              <w:marBottom w:val="0"/>
              <w:divBdr>
                <w:top w:val="none" w:sz="0" w:space="0" w:color="auto"/>
                <w:left w:val="none" w:sz="0" w:space="0" w:color="auto"/>
                <w:bottom w:val="none" w:sz="0" w:space="0" w:color="auto"/>
                <w:right w:val="none" w:sz="0" w:space="0" w:color="auto"/>
              </w:divBdr>
              <w:divsChild>
                <w:div w:id="771096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678063">
          <w:marLeft w:val="-225"/>
          <w:marRight w:val="-225"/>
          <w:marTop w:val="0"/>
          <w:marBottom w:val="75"/>
          <w:divBdr>
            <w:top w:val="none" w:sz="0" w:space="0" w:color="auto"/>
            <w:left w:val="none" w:sz="0" w:space="0" w:color="auto"/>
            <w:bottom w:val="none" w:sz="0" w:space="0" w:color="auto"/>
            <w:right w:val="none" w:sz="0" w:space="0" w:color="auto"/>
          </w:divBdr>
          <w:divsChild>
            <w:div w:id="1525823820">
              <w:marLeft w:val="0"/>
              <w:marRight w:val="0"/>
              <w:marTop w:val="0"/>
              <w:marBottom w:val="0"/>
              <w:divBdr>
                <w:top w:val="none" w:sz="0" w:space="0" w:color="auto"/>
                <w:left w:val="none" w:sz="0" w:space="0" w:color="auto"/>
                <w:bottom w:val="none" w:sz="0" w:space="0" w:color="auto"/>
                <w:right w:val="none" w:sz="0" w:space="0" w:color="auto"/>
              </w:divBdr>
              <w:divsChild>
                <w:div w:id="821121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316025">
          <w:marLeft w:val="-225"/>
          <w:marRight w:val="-225"/>
          <w:marTop w:val="0"/>
          <w:marBottom w:val="75"/>
          <w:divBdr>
            <w:top w:val="none" w:sz="0" w:space="0" w:color="auto"/>
            <w:left w:val="none" w:sz="0" w:space="0" w:color="auto"/>
            <w:bottom w:val="none" w:sz="0" w:space="0" w:color="auto"/>
            <w:right w:val="none" w:sz="0" w:space="0" w:color="auto"/>
          </w:divBdr>
          <w:divsChild>
            <w:div w:id="131794984">
              <w:marLeft w:val="0"/>
              <w:marRight w:val="0"/>
              <w:marTop w:val="0"/>
              <w:marBottom w:val="0"/>
              <w:divBdr>
                <w:top w:val="none" w:sz="0" w:space="0" w:color="auto"/>
                <w:left w:val="none" w:sz="0" w:space="0" w:color="auto"/>
                <w:bottom w:val="none" w:sz="0" w:space="0" w:color="auto"/>
                <w:right w:val="none" w:sz="0" w:space="0" w:color="auto"/>
              </w:divBdr>
              <w:divsChild>
                <w:div w:id="1009136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722754">
          <w:marLeft w:val="-225"/>
          <w:marRight w:val="-225"/>
          <w:marTop w:val="0"/>
          <w:marBottom w:val="75"/>
          <w:divBdr>
            <w:top w:val="none" w:sz="0" w:space="0" w:color="auto"/>
            <w:left w:val="none" w:sz="0" w:space="0" w:color="auto"/>
            <w:bottom w:val="none" w:sz="0" w:space="0" w:color="auto"/>
            <w:right w:val="none" w:sz="0" w:space="0" w:color="auto"/>
          </w:divBdr>
        </w:div>
        <w:div w:id="1536428565">
          <w:marLeft w:val="-225"/>
          <w:marRight w:val="-225"/>
          <w:marTop w:val="0"/>
          <w:marBottom w:val="75"/>
          <w:divBdr>
            <w:top w:val="none" w:sz="0" w:space="0" w:color="auto"/>
            <w:left w:val="none" w:sz="0" w:space="0" w:color="auto"/>
            <w:bottom w:val="none" w:sz="0" w:space="0" w:color="auto"/>
            <w:right w:val="none" w:sz="0" w:space="0" w:color="auto"/>
          </w:divBdr>
        </w:div>
        <w:div w:id="1650204190">
          <w:marLeft w:val="-225"/>
          <w:marRight w:val="-225"/>
          <w:marTop w:val="0"/>
          <w:marBottom w:val="75"/>
          <w:divBdr>
            <w:top w:val="none" w:sz="0" w:space="0" w:color="auto"/>
            <w:left w:val="none" w:sz="0" w:space="0" w:color="auto"/>
            <w:bottom w:val="none" w:sz="0" w:space="0" w:color="auto"/>
            <w:right w:val="none" w:sz="0" w:space="0" w:color="auto"/>
          </w:divBdr>
          <w:divsChild>
            <w:div w:id="1878857212">
              <w:marLeft w:val="0"/>
              <w:marRight w:val="0"/>
              <w:marTop w:val="0"/>
              <w:marBottom w:val="0"/>
              <w:divBdr>
                <w:top w:val="none" w:sz="0" w:space="0" w:color="auto"/>
                <w:left w:val="none" w:sz="0" w:space="0" w:color="auto"/>
                <w:bottom w:val="none" w:sz="0" w:space="0" w:color="auto"/>
                <w:right w:val="none" w:sz="0" w:space="0" w:color="auto"/>
              </w:divBdr>
              <w:divsChild>
                <w:div w:id="1423331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177087">
          <w:marLeft w:val="-225"/>
          <w:marRight w:val="-225"/>
          <w:marTop w:val="0"/>
          <w:marBottom w:val="75"/>
          <w:divBdr>
            <w:top w:val="none" w:sz="0" w:space="0" w:color="auto"/>
            <w:left w:val="none" w:sz="0" w:space="0" w:color="auto"/>
            <w:bottom w:val="none" w:sz="0" w:space="0" w:color="auto"/>
            <w:right w:val="none" w:sz="0" w:space="0" w:color="auto"/>
          </w:divBdr>
          <w:divsChild>
            <w:div w:id="615795445">
              <w:marLeft w:val="0"/>
              <w:marRight w:val="0"/>
              <w:marTop w:val="0"/>
              <w:marBottom w:val="0"/>
              <w:divBdr>
                <w:top w:val="none" w:sz="0" w:space="0" w:color="auto"/>
                <w:left w:val="none" w:sz="0" w:space="0" w:color="auto"/>
                <w:bottom w:val="none" w:sz="0" w:space="0" w:color="auto"/>
                <w:right w:val="none" w:sz="0" w:space="0" w:color="auto"/>
              </w:divBdr>
              <w:divsChild>
                <w:div w:id="8220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168778">
          <w:marLeft w:val="-225"/>
          <w:marRight w:val="-225"/>
          <w:marTop w:val="0"/>
          <w:marBottom w:val="75"/>
          <w:divBdr>
            <w:top w:val="none" w:sz="0" w:space="0" w:color="auto"/>
            <w:left w:val="none" w:sz="0" w:space="0" w:color="auto"/>
            <w:bottom w:val="none" w:sz="0" w:space="0" w:color="auto"/>
            <w:right w:val="none" w:sz="0" w:space="0" w:color="auto"/>
          </w:divBdr>
          <w:divsChild>
            <w:div w:id="499976865">
              <w:marLeft w:val="0"/>
              <w:marRight w:val="0"/>
              <w:marTop w:val="0"/>
              <w:marBottom w:val="0"/>
              <w:divBdr>
                <w:top w:val="none" w:sz="0" w:space="0" w:color="auto"/>
                <w:left w:val="none" w:sz="0" w:space="0" w:color="auto"/>
                <w:bottom w:val="none" w:sz="0" w:space="0" w:color="auto"/>
                <w:right w:val="none" w:sz="0" w:space="0" w:color="auto"/>
              </w:divBdr>
              <w:divsChild>
                <w:div w:id="1433470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3001875">
          <w:marLeft w:val="-225"/>
          <w:marRight w:val="-225"/>
          <w:marTop w:val="0"/>
          <w:marBottom w:val="75"/>
          <w:divBdr>
            <w:top w:val="none" w:sz="0" w:space="0" w:color="auto"/>
            <w:left w:val="none" w:sz="0" w:space="0" w:color="auto"/>
            <w:bottom w:val="none" w:sz="0" w:space="0" w:color="auto"/>
            <w:right w:val="none" w:sz="0" w:space="0" w:color="auto"/>
          </w:divBdr>
          <w:divsChild>
            <w:div w:id="209150615">
              <w:marLeft w:val="0"/>
              <w:marRight w:val="0"/>
              <w:marTop w:val="0"/>
              <w:marBottom w:val="0"/>
              <w:divBdr>
                <w:top w:val="none" w:sz="0" w:space="0" w:color="auto"/>
                <w:left w:val="none" w:sz="0" w:space="0" w:color="auto"/>
                <w:bottom w:val="none" w:sz="0" w:space="0" w:color="auto"/>
                <w:right w:val="none" w:sz="0" w:space="0" w:color="auto"/>
              </w:divBdr>
              <w:divsChild>
                <w:div w:id="821048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2293032">
          <w:marLeft w:val="-225"/>
          <w:marRight w:val="-225"/>
          <w:marTop w:val="0"/>
          <w:marBottom w:val="75"/>
          <w:divBdr>
            <w:top w:val="none" w:sz="0" w:space="0" w:color="auto"/>
            <w:left w:val="none" w:sz="0" w:space="0" w:color="auto"/>
            <w:bottom w:val="none" w:sz="0" w:space="0" w:color="auto"/>
            <w:right w:val="none" w:sz="0" w:space="0" w:color="auto"/>
          </w:divBdr>
          <w:divsChild>
            <w:div w:id="740101662">
              <w:marLeft w:val="0"/>
              <w:marRight w:val="0"/>
              <w:marTop w:val="0"/>
              <w:marBottom w:val="0"/>
              <w:divBdr>
                <w:top w:val="none" w:sz="0" w:space="0" w:color="auto"/>
                <w:left w:val="none" w:sz="0" w:space="0" w:color="auto"/>
                <w:bottom w:val="none" w:sz="0" w:space="0" w:color="auto"/>
                <w:right w:val="none" w:sz="0" w:space="0" w:color="auto"/>
              </w:divBdr>
              <w:divsChild>
                <w:div w:id="379743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521877">
          <w:marLeft w:val="-225"/>
          <w:marRight w:val="-225"/>
          <w:marTop w:val="0"/>
          <w:marBottom w:val="75"/>
          <w:divBdr>
            <w:top w:val="none" w:sz="0" w:space="0" w:color="auto"/>
            <w:left w:val="none" w:sz="0" w:space="0" w:color="auto"/>
            <w:bottom w:val="none" w:sz="0" w:space="0" w:color="auto"/>
            <w:right w:val="none" w:sz="0" w:space="0" w:color="auto"/>
          </w:divBdr>
          <w:divsChild>
            <w:div w:id="2035810743">
              <w:marLeft w:val="0"/>
              <w:marRight w:val="0"/>
              <w:marTop w:val="0"/>
              <w:marBottom w:val="0"/>
              <w:divBdr>
                <w:top w:val="none" w:sz="0" w:space="0" w:color="auto"/>
                <w:left w:val="none" w:sz="0" w:space="0" w:color="auto"/>
                <w:bottom w:val="none" w:sz="0" w:space="0" w:color="auto"/>
                <w:right w:val="none" w:sz="0" w:space="0" w:color="auto"/>
              </w:divBdr>
              <w:divsChild>
                <w:div w:id="1484082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769878">
          <w:marLeft w:val="-225"/>
          <w:marRight w:val="-225"/>
          <w:marTop w:val="0"/>
          <w:marBottom w:val="75"/>
          <w:divBdr>
            <w:top w:val="none" w:sz="0" w:space="0" w:color="auto"/>
            <w:left w:val="none" w:sz="0" w:space="0" w:color="auto"/>
            <w:bottom w:val="none" w:sz="0" w:space="0" w:color="auto"/>
            <w:right w:val="none" w:sz="0" w:space="0" w:color="auto"/>
          </w:divBdr>
          <w:divsChild>
            <w:div w:id="1035349139">
              <w:marLeft w:val="0"/>
              <w:marRight w:val="0"/>
              <w:marTop w:val="0"/>
              <w:marBottom w:val="0"/>
              <w:divBdr>
                <w:top w:val="none" w:sz="0" w:space="0" w:color="auto"/>
                <w:left w:val="none" w:sz="0" w:space="0" w:color="auto"/>
                <w:bottom w:val="none" w:sz="0" w:space="0" w:color="auto"/>
                <w:right w:val="none" w:sz="0" w:space="0" w:color="auto"/>
              </w:divBdr>
              <w:divsChild>
                <w:div w:id="1574201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432452">
          <w:marLeft w:val="-225"/>
          <w:marRight w:val="-225"/>
          <w:marTop w:val="0"/>
          <w:marBottom w:val="75"/>
          <w:divBdr>
            <w:top w:val="none" w:sz="0" w:space="0" w:color="auto"/>
            <w:left w:val="none" w:sz="0" w:space="0" w:color="auto"/>
            <w:bottom w:val="none" w:sz="0" w:space="0" w:color="auto"/>
            <w:right w:val="none" w:sz="0" w:space="0" w:color="auto"/>
          </w:divBdr>
          <w:divsChild>
            <w:div w:id="1586913531">
              <w:marLeft w:val="0"/>
              <w:marRight w:val="0"/>
              <w:marTop w:val="0"/>
              <w:marBottom w:val="0"/>
              <w:divBdr>
                <w:top w:val="none" w:sz="0" w:space="0" w:color="auto"/>
                <w:left w:val="none" w:sz="0" w:space="0" w:color="auto"/>
                <w:bottom w:val="none" w:sz="0" w:space="0" w:color="auto"/>
                <w:right w:val="none" w:sz="0" w:space="0" w:color="auto"/>
              </w:divBdr>
              <w:divsChild>
                <w:div w:id="1449203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321014">
          <w:marLeft w:val="-225"/>
          <w:marRight w:val="-225"/>
          <w:marTop w:val="0"/>
          <w:marBottom w:val="75"/>
          <w:divBdr>
            <w:top w:val="none" w:sz="0" w:space="0" w:color="auto"/>
            <w:left w:val="none" w:sz="0" w:space="0" w:color="auto"/>
            <w:bottom w:val="none" w:sz="0" w:space="0" w:color="auto"/>
            <w:right w:val="none" w:sz="0" w:space="0" w:color="auto"/>
          </w:divBdr>
          <w:divsChild>
            <w:div w:id="1089426858">
              <w:marLeft w:val="0"/>
              <w:marRight w:val="0"/>
              <w:marTop w:val="0"/>
              <w:marBottom w:val="0"/>
              <w:divBdr>
                <w:top w:val="none" w:sz="0" w:space="0" w:color="auto"/>
                <w:left w:val="none" w:sz="0" w:space="0" w:color="auto"/>
                <w:bottom w:val="none" w:sz="0" w:space="0" w:color="auto"/>
                <w:right w:val="none" w:sz="0" w:space="0" w:color="auto"/>
              </w:divBdr>
              <w:divsChild>
                <w:div w:id="1472137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031406">
      <w:bodyDiv w:val="1"/>
      <w:marLeft w:val="0"/>
      <w:marRight w:val="0"/>
      <w:marTop w:val="0"/>
      <w:marBottom w:val="0"/>
      <w:divBdr>
        <w:top w:val="none" w:sz="0" w:space="0" w:color="auto"/>
        <w:left w:val="none" w:sz="0" w:space="0" w:color="auto"/>
        <w:bottom w:val="none" w:sz="0" w:space="0" w:color="auto"/>
        <w:right w:val="none" w:sz="0" w:space="0" w:color="auto"/>
      </w:divBdr>
      <w:divsChild>
        <w:div w:id="695891010">
          <w:marLeft w:val="-225"/>
          <w:marRight w:val="-225"/>
          <w:marTop w:val="0"/>
          <w:marBottom w:val="75"/>
          <w:divBdr>
            <w:top w:val="none" w:sz="0" w:space="0" w:color="auto"/>
            <w:left w:val="none" w:sz="0" w:space="0" w:color="auto"/>
            <w:bottom w:val="none" w:sz="0" w:space="0" w:color="auto"/>
            <w:right w:val="none" w:sz="0" w:space="0" w:color="auto"/>
          </w:divBdr>
          <w:divsChild>
            <w:div w:id="1428770702">
              <w:marLeft w:val="0"/>
              <w:marRight w:val="0"/>
              <w:marTop w:val="0"/>
              <w:marBottom w:val="0"/>
              <w:divBdr>
                <w:top w:val="none" w:sz="0" w:space="0" w:color="auto"/>
                <w:left w:val="none" w:sz="0" w:space="0" w:color="auto"/>
                <w:bottom w:val="none" w:sz="0" w:space="0" w:color="auto"/>
                <w:right w:val="none" w:sz="0" w:space="0" w:color="auto"/>
              </w:divBdr>
              <w:divsChild>
                <w:div w:id="1405570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404579">
          <w:marLeft w:val="-225"/>
          <w:marRight w:val="-225"/>
          <w:marTop w:val="0"/>
          <w:marBottom w:val="75"/>
          <w:divBdr>
            <w:top w:val="none" w:sz="0" w:space="0" w:color="auto"/>
            <w:left w:val="none" w:sz="0" w:space="0" w:color="auto"/>
            <w:bottom w:val="none" w:sz="0" w:space="0" w:color="auto"/>
            <w:right w:val="none" w:sz="0" w:space="0" w:color="auto"/>
          </w:divBdr>
          <w:divsChild>
            <w:div w:id="755832857">
              <w:marLeft w:val="0"/>
              <w:marRight w:val="0"/>
              <w:marTop w:val="0"/>
              <w:marBottom w:val="0"/>
              <w:divBdr>
                <w:top w:val="none" w:sz="0" w:space="0" w:color="auto"/>
                <w:left w:val="none" w:sz="0" w:space="0" w:color="auto"/>
                <w:bottom w:val="none" w:sz="0" w:space="0" w:color="auto"/>
                <w:right w:val="none" w:sz="0" w:space="0" w:color="auto"/>
              </w:divBdr>
              <w:divsChild>
                <w:div w:id="54460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451387">
          <w:marLeft w:val="-225"/>
          <w:marRight w:val="-225"/>
          <w:marTop w:val="0"/>
          <w:marBottom w:val="75"/>
          <w:divBdr>
            <w:top w:val="none" w:sz="0" w:space="0" w:color="auto"/>
            <w:left w:val="none" w:sz="0" w:space="0" w:color="auto"/>
            <w:bottom w:val="none" w:sz="0" w:space="0" w:color="auto"/>
            <w:right w:val="none" w:sz="0" w:space="0" w:color="auto"/>
          </w:divBdr>
          <w:divsChild>
            <w:div w:id="1176269967">
              <w:marLeft w:val="0"/>
              <w:marRight w:val="0"/>
              <w:marTop w:val="0"/>
              <w:marBottom w:val="0"/>
              <w:divBdr>
                <w:top w:val="none" w:sz="0" w:space="0" w:color="auto"/>
                <w:left w:val="none" w:sz="0" w:space="0" w:color="auto"/>
                <w:bottom w:val="none" w:sz="0" w:space="0" w:color="auto"/>
                <w:right w:val="none" w:sz="0" w:space="0" w:color="auto"/>
              </w:divBdr>
              <w:divsChild>
                <w:div w:id="45660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506841">
      <w:bodyDiv w:val="1"/>
      <w:marLeft w:val="0"/>
      <w:marRight w:val="0"/>
      <w:marTop w:val="0"/>
      <w:marBottom w:val="0"/>
      <w:divBdr>
        <w:top w:val="none" w:sz="0" w:space="0" w:color="auto"/>
        <w:left w:val="none" w:sz="0" w:space="0" w:color="auto"/>
        <w:bottom w:val="none" w:sz="0" w:space="0" w:color="auto"/>
        <w:right w:val="none" w:sz="0" w:space="0" w:color="auto"/>
      </w:divBdr>
    </w:div>
    <w:div w:id="1045911478">
      <w:bodyDiv w:val="1"/>
      <w:marLeft w:val="0"/>
      <w:marRight w:val="0"/>
      <w:marTop w:val="0"/>
      <w:marBottom w:val="0"/>
      <w:divBdr>
        <w:top w:val="none" w:sz="0" w:space="0" w:color="auto"/>
        <w:left w:val="none" w:sz="0" w:space="0" w:color="auto"/>
        <w:bottom w:val="none" w:sz="0" w:space="0" w:color="auto"/>
        <w:right w:val="none" w:sz="0" w:space="0" w:color="auto"/>
      </w:divBdr>
    </w:div>
    <w:div w:id="1144271272">
      <w:bodyDiv w:val="1"/>
      <w:marLeft w:val="0"/>
      <w:marRight w:val="0"/>
      <w:marTop w:val="0"/>
      <w:marBottom w:val="0"/>
      <w:divBdr>
        <w:top w:val="none" w:sz="0" w:space="0" w:color="auto"/>
        <w:left w:val="none" w:sz="0" w:space="0" w:color="auto"/>
        <w:bottom w:val="none" w:sz="0" w:space="0" w:color="auto"/>
        <w:right w:val="none" w:sz="0" w:space="0" w:color="auto"/>
      </w:divBdr>
      <w:divsChild>
        <w:div w:id="2074429726">
          <w:marLeft w:val="0"/>
          <w:marRight w:val="0"/>
          <w:marTop w:val="0"/>
          <w:marBottom w:val="60"/>
          <w:divBdr>
            <w:top w:val="none" w:sz="0" w:space="0" w:color="auto"/>
            <w:left w:val="none" w:sz="0" w:space="0" w:color="auto"/>
            <w:bottom w:val="none" w:sz="0" w:space="0" w:color="auto"/>
            <w:right w:val="none" w:sz="0" w:space="0" w:color="auto"/>
          </w:divBdr>
        </w:div>
        <w:div w:id="274101979">
          <w:marLeft w:val="0"/>
          <w:marRight w:val="0"/>
          <w:marTop w:val="0"/>
          <w:marBottom w:val="60"/>
          <w:divBdr>
            <w:top w:val="none" w:sz="0" w:space="0" w:color="auto"/>
            <w:left w:val="none" w:sz="0" w:space="0" w:color="auto"/>
            <w:bottom w:val="none" w:sz="0" w:space="0" w:color="auto"/>
            <w:right w:val="none" w:sz="0" w:space="0" w:color="auto"/>
          </w:divBdr>
        </w:div>
        <w:div w:id="1403798965">
          <w:marLeft w:val="0"/>
          <w:marRight w:val="0"/>
          <w:marTop w:val="0"/>
          <w:marBottom w:val="60"/>
          <w:divBdr>
            <w:top w:val="none" w:sz="0" w:space="0" w:color="auto"/>
            <w:left w:val="none" w:sz="0" w:space="0" w:color="auto"/>
            <w:bottom w:val="none" w:sz="0" w:space="0" w:color="auto"/>
            <w:right w:val="none" w:sz="0" w:space="0" w:color="auto"/>
          </w:divBdr>
        </w:div>
      </w:divsChild>
    </w:div>
    <w:div w:id="1158350981">
      <w:bodyDiv w:val="1"/>
      <w:marLeft w:val="0"/>
      <w:marRight w:val="0"/>
      <w:marTop w:val="0"/>
      <w:marBottom w:val="0"/>
      <w:divBdr>
        <w:top w:val="none" w:sz="0" w:space="0" w:color="auto"/>
        <w:left w:val="none" w:sz="0" w:space="0" w:color="auto"/>
        <w:bottom w:val="none" w:sz="0" w:space="0" w:color="auto"/>
        <w:right w:val="none" w:sz="0" w:space="0" w:color="auto"/>
      </w:divBdr>
      <w:divsChild>
        <w:div w:id="1692147656">
          <w:marLeft w:val="-225"/>
          <w:marRight w:val="-225"/>
          <w:marTop w:val="0"/>
          <w:marBottom w:val="75"/>
          <w:divBdr>
            <w:top w:val="none" w:sz="0" w:space="0" w:color="auto"/>
            <w:left w:val="none" w:sz="0" w:space="0" w:color="auto"/>
            <w:bottom w:val="none" w:sz="0" w:space="0" w:color="auto"/>
            <w:right w:val="none" w:sz="0" w:space="0" w:color="auto"/>
          </w:divBdr>
          <w:divsChild>
            <w:div w:id="348411732">
              <w:marLeft w:val="0"/>
              <w:marRight w:val="0"/>
              <w:marTop w:val="0"/>
              <w:marBottom w:val="0"/>
              <w:divBdr>
                <w:top w:val="none" w:sz="0" w:space="0" w:color="auto"/>
                <w:left w:val="none" w:sz="0" w:space="0" w:color="auto"/>
                <w:bottom w:val="none" w:sz="0" w:space="0" w:color="auto"/>
                <w:right w:val="none" w:sz="0" w:space="0" w:color="auto"/>
              </w:divBdr>
              <w:divsChild>
                <w:div w:id="201918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529411">
          <w:marLeft w:val="-225"/>
          <w:marRight w:val="-225"/>
          <w:marTop w:val="0"/>
          <w:marBottom w:val="75"/>
          <w:divBdr>
            <w:top w:val="none" w:sz="0" w:space="0" w:color="auto"/>
            <w:left w:val="none" w:sz="0" w:space="0" w:color="auto"/>
            <w:bottom w:val="none" w:sz="0" w:space="0" w:color="auto"/>
            <w:right w:val="none" w:sz="0" w:space="0" w:color="auto"/>
          </w:divBdr>
          <w:divsChild>
            <w:div w:id="1942565469">
              <w:marLeft w:val="0"/>
              <w:marRight w:val="0"/>
              <w:marTop w:val="0"/>
              <w:marBottom w:val="0"/>
              <w:divBdr>
                <w:top w:val="none" w:sz="0" w:space="0" w:color="auto"/>
                <w:left w:val="none" w:sz="0" w:space="0" w:color="auto"/>
                <w:bottom w:val="none" w:sz="0" w:space="0" w:color="auto"/>
                <w:right w:val="none" w:sz="0" w:space="0" w:color="auto"/>
              </w:divBdr>
              <w:divsChild>
                <w:div w:id="1031305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7263446">
          <w:marLeft w:val="-225"/>
          <w:marRight w:val="-225"/>
          <w:marTop w:val="0"/>
          <w:marBottom w:val="75"/>
          <w:divBdr>
            <w:top w:val="none" w:sz="0" w:space="0" w:color="auto"/>
            <w:left w:val="none" w:sz="0" w:space="0" w:color="auto"/>
            <w:bottom w:val="none" w:sz="0" w:space="0" w:color="auto"/>
            <w:right w:val="none" w:sz="0" w:space="0" w:color="auto"/>
          </w:divBdr>
          <w:divsChild>
            <w:div w:id="1246496688">
              <w:marLeft w:val="0"/>
              <w:marRight w:val="0"/>
              <w:marTop w:val="0"/>
              <w:marBottom w:val="0"/>
              <w:divBdr>
                <w:top w:val="none" w:sz="0" w:space="0" w:color="auto"/>
                <w:left w:val="none" w:sz="0" w:space="0" w:color="auto"/>
                <w:bottom w:val="none" w:sz="0" w:space="0" w:color="auto"/>
                <w:right w:val="none" w:sz="0" w:space="0" w:color="auto"/>
              </w:divBdr>
              <w:divsChild>
                <w:div w:id="633557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6296147">
          <w:marLeft w:val="-225"/>
          <w:marRight w:val="-225"/>
          <w:marTop w:val="0"/>
          <w:marBottom w:val="75"/>
          <w:divBdr>
            <w:top w:val="none" w:sz="0" w:space="0" w:color="auto"/>
            <w:left w:val="none" w:sz="0" w:space="0" w:color="auto"/>
            <w:bottom w:val="none" w:sz="0" w:space="0" w:color="auto"/>
            <w:right w:val="none" w:sz="0" w:space="0" w:color="auto"/>
          </w:divBdr>
          <w:divsChild>
            <w:div w:id="1427381426">
              <w:marLeft w:val="0"/>
              <w:marRight w:val="0"/>
              <w:marTop w:val="0"/>
              <w:marBottom w:val="0"/>
              <w:divBdr>
                <w:top w:val="none" w:sz="0" w:space="0" w:color="auto"/>
                <w:left w:val="none" w:sz="0" w:space="0" w:color="auto"/>
                <w:bottom w:val="none" w:sz="0" w:space="0" w:color="auto"/>
                <w:right w:val="none" w:sz="0" w:space="0" w:color="auto"/>
              </w:divBdr>
              <w:divsChild>
                <w:div w:id="1471440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433282">
          <w:marLeft w:val="-225"/>
          <w:marRight w:val="-225"/>
          <w:marTop w:val="0"/>
          <w:marBottom w:val="75"/>
          <w:divBdr>
            <w:top w:val="none" w:sz="0" w:space="0" w:color="auto"/>
            <w:left w:val="none" w:sz="0" w:space="0" w:color="auto"/>
            <w:bottom w:val="none" w:sz="0" w:space="0" w:color="auto"/>
            <w:right w:val="none" w:sz="0" w:space="0" w:color="auto"/>
          </w:divBdr>
          <w:divsChild>
            <w:div w:id="401219659">
              <w:marLeft w:val="0"/>
              <w:marRight w:val="0"/>
              <w:marTop w:val="0"/>
              <w:marBottom w:val="0"/>
              <w:divBdr>
                <w:top w:val="none" w:sz="0" w:space="0" w:color="auto"/>
                <w:left w:val="none" w:sz="0" w:space="0" w:color="auto"/>
                <w:bottom w:val="none" w:sz="0" w:space="0" w:color="auto"/>
                <w:right w:val="none" w:sz="0" w:space="0" w:color="auto"/>
              </w:divBdr>
              <w:divsChild>
                <w:div w:id="315692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831202">
          <w:marLeft w:val="-225"/>
          <w:marRight w:val="-225"/>
          <w:marTop w:val="0"/>
          <w:marBottom w:val="75"/>
          <w:divBdr>
            <w:top w:val="none" w:sz="0" w:space="0" w:color="auto"/>
            <w:left w:val="none" w:sz="0" w:space="0" w:color="auto"/>
            <w:bottom w:val="none" w:sz="0" w:space="0" w:color="auto"/>
            <w:right w:val="none" w:sz="0" w:space="0" w:color="auto"/>
          </w:divBdr>
          <w:divsChild>
            <w:div w:id="1680355211">
              <w:marLeft w:val="0"/>
              <w:marRight w:val="0"/>
              <w:marTop w:val="0"/>
              <w:marBottom w:val="0"/>
              <w:divBdr>
                <w:top w:val="none" w:sz="0" w:space="0" w:color="auto"/>
                <w:left w:val="none" w:sz="0" w:space="0" w:color="auto"/>
                <w:bottom w:val="none" w:sz="0" w:space="0" w:color="auto"/>
                <w:right w:val="none" w:sz="0" w:space="0" w:color="auto"/>
              </w:divBdr>
              <w:divsChild>
                <w:div w:id="212757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925128">
          <w:marLeft w:val="-225"/>
          <w:marRight w:val="-225"/>
          <w:marTop w:val="0"/>
          <w:marBottom w:val="75"/>
          <w:divBdr>
            <w:top w:val="none" w:sz="0" w:space="0" w:color="auto"/>
            <w:left w:val="none" w:sz="0" w:space="0" w:color="auto"/>
            <w:bottom w:val="none" w:sz="0" w:space="0" w:color="auto"/>
            <w:right w:val="none" w:sz="0" w:space="0" w:color="auto"/>
          </w:divBdr>
          <w:divsChild>
            <w:div w:id="1483306295">
              <w:marLeft w:val="0"/>
              <w:marRight w:val="0"/>
              <w:marTop w:val="0"/>
              <w:marBottom w:val="0"/>
              <w:divBdr>
                <w:top w:val="none" w:sz="0" w:space="0" w:color="auto"/>
                <w:left w:val="none" w:sz="0" w:space="0" w:color="auto"/>
                <w:bottom w:val="none" w:sz="0" w:space="0" w:color="auto"/>
                <w:right w:val="none" w:sz="0" w:space="0" w:color="auto"/>
              </w:divBdr>
              <w:divsChild>
                <w:div w:id="996955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75705">
          <w:marLeft w:val="-225"/>
          <w:marRight w:val="-225"/>
          <w:marTop w:val="0"/>
          <w:marBottom w:val="75"/>
          <w:divBdr>
            <w:top w:val="none" w:sz="0" w:space="0" w:color="auto"/>
            <w:left w:val="none" w:sz="0" w:space="0" w:color="auto"/>
            <w:bottom w:val="none" w:sz="0" w:space="0" w:color="auto"/>
            <w:right w:val="none" w:sz="0" w:space="0" w:color="auto"/>
          </w:divBdr>
          <w:divsChild>
            <w:div w:id="1624732600">
              <w:marLeft w:val="0"/>
              <w:marRight w:val="0"/>
              <w:marTop w:val="0"/>
              <w:marBottom w:val="0"/>
              <w:divBdr>
                <w:top w:val="none" w:sz="0" w:space="0" w:color="auto"/>
                <w:left w:val="none" w:sz="0" w:space="0" w:color="auto"/>
                <w:bottom w:val="none" w:sz="0" w:space="0" w:color="auto"/>
                <w:right w:val="none" w:sz="0" w:space="0" w:color="auto"/>
              </w:divBdr>
              <w:divsChild>
                <w:div w:id="1966811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613833">
          <w:marLeft w:val="-225"/>
          <w:marRight w:val="-225"/>
          <w:marTop w:val="0"/>
          <w:marBottom w:val="75"/>
          <w:divBdr>
            <w:top w:val="none" w:sz="0" w:space="0" w:color="auto"/>
            <w:left w:val="none" w:sz="0" w:space="0" w:color="auto"/>
            <w:bottom w:val="none" w:sz="0" w:space="0" w:color="auto"/>
            <w:right w:val="none" w:sz="0" w:space="0" w:color="auto"/>
          </w:divBdr>
          <w:divsChild>
            <w:div w:id="1161576218">
              <w:marLeft w:val="0"/>
              <w:marRight w:val="0"/>
              <w:marTop w:val="0"/>
              <w:marBottom w:val="0"/>
              <w:divBdr>
                <w:top w:val="none" w:sz="0" w:space="0" w:color="auto"/>
                <w:left w:val="none" w:sz="0" w:space="0" w:color="auto"/>
                <w:bottom w:val="none" w:sz="0" w:space="0" w:color="auto"/>
                <w:right w:val="none" w:sz="0" w:space="0" w:color="auto"/>
              </w:divBdr>
              <w:divsChild>
                <w:div w:id="1673413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068813">
          <w:marLeft w:val="-225"/>
          <w:marRight w:val="-225"/>
          <w:marTop w:val="0"/>
          <w:marBottom w:val="75"/>
          <w:divBdr>
            <w:top w:val="none" w:sz="0" w:space="0" w:color="auto"/>
            <w:left w:val="none" w:sz="0" w:space="0" w:color="auto"/>
            <w:bottom w:val="none" w:sz="0" w:space="0" w:color="auto"/>
            <w:right w:val="none" w:sz="0" w:space="0" w:color="auto"/>
          </w:divBdr>
          <w:divsChild>
            <w:div w:id="1370568477">
              <w:marLeft w:val="0"/>
              <w:marRight w:val="0"/>
              <w:marTop w:val="0"/>
              <w:marBottom w:val="0"/>
              <w:divBdr>
                <w:top w:val="none" w:sz="0" w:space="0" w:color="auto"/>
                <w:left w:val="none" w:sz="0" w:space="0" w:color="auto"/>
                <w:bottom w:val="none" w:sz="0" w:space="0" w:color="auto"/>
                <w:right w:val="none" w:sz="0" w:space="0" w:color="auto"/>
              </w:divBdr>
              <w:divsChild>
                <w:div w:id="1174030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877904">
          <w:marLeft w:val="-225"/>
          <w:marRight w:val="-225"/>
          <w:marTop w:val="0"/>
          <w:marBottom w:val="75"/>
          <w:divBdr>
            <w:top w:val="none" w:sz="0" w:space="0" w:color="auto"/>
            <w:left w:val="none" w:sz="0" w:space="0" w:color="auto"/>
            <w:bottom w:val="none" w:sz="0" w:space="0" w:color="auto"/>
            <w:right w:val="none" w:sz="0" w:space="0" w:color="auto"/>
          </w:divBdr>
          <w:divsChild>
            <w:div w:id="1643460004">
              <w:marLeft w:val="0"/>
              <w:marRight w:val="0"/>
              <w:marTop w:val="0"/>
              <w:marBottom w:val="0"/>
              <w:divBdr>
                <w:top w:val="none" w:sz="0" w:space="0" w:color="auto"/>
                <w:left w:val="none" w:sz="0" w:space="0" w:color="auto"/>
                <w:bottom w:val="none" w:sz="0" w:space="0" w:color="auto"/>
                <w:right w:val="none" w:sz="0" w:space="0" w:color="auto"/>
              </w:divBdr>
              <w:divsChild>
                <w:div w:id="1148938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268576">
          <w:marLeft w:val="-225"/>
          <w:marRight w:val="-225"/>
          <w:marTop w:val="0"/>
          <w:marBottom w:val="75"/>
          <w:divBdr>
            <w:top w:val="none" w:sz="0" w:space="0" w:color="auto"/>
            <w:left w:val="none" w:sz="0" w:space="0" w:color="auto"/>
            <w:bottom w:val="none" w:sz="0" w:space="0" w:color="auto"/>
            <w:right w:val="none" w:sz="0" w:space="0" w:color="auto"/>
          </w:divBdr>
          <w:divsChild>
            <w:div w:id="1249732857">
              <w:marLeft w:val="0"/>
              <w:marRight w:val="0"/>
              <w:marTop w:val="0"/>
              <w:marBottom w:val="0"/>
              <w:divBdr>
                <w:top w:val="none" w:sz="0" w:space="0" w:color="auto"/>
                <w:left w:val="none" w:sz="0" w:space="0" w:color="auto"/>
                <w:bottom w:val="none" w:sz="0" w:space="0" w:color="auto"/>
                <w:right w:val="none" w:sz="0" w:space="0" w:color="auto"/>
              </w:divBdr>
              <w:divsChild>
                <w:div w:id="2097509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75289">
          <w:marLeft w:val="-225"/>
          <w:marRight w:val="-225"/>
          <w:marTop w:val="0"/>
          <w:marBottom w:val="75"/>
          <w:divBdr>
            <w:top w:val="none" w:sz="0" w:space="0" w:color="auto"/>
            <w:left w:val="none" w:sz="0" w:space="0" w:color="auto"/>
            <w:bottom w:val="none" w:sz="0" w:space="0" w:color="auto"/>
            <w:right w:val="none" w:sz="0" w:space="0" w:color="auto"/>
          </w:divBdr>
          <w:divsChild>
            <w:div w:id="1006176457">
              <w:marLeft w:val="0"/>
              <w:marRight w:val="0"/>
              <w:marTop w:val="0"/>
              <w:marBottom w:val="0"/>
              <w:divBdr>
                <w:top w:val="none" w:sz="0" w:space="0" w:color="auto"/>
                <w:left w:val="none" w:sz="0" w:space="0" w:color="auto"/>
                <w:bottom w:val="none" w:sz="0" w:space="0" w:color="auto"/>
                <w:right w:val="none" w:sz="0" w:space="0" w:color="auto"/>
              </w:divBdr>
              <w:divsChild>
                <w:div w:id="1863467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234344">
          <w:marLeft w:val="-225"/>
          <w:marRight w:val="-225"/>
          <w:marTop w:val="0"/>
          <w:marBottom w:val="75"/>
          <w:divBdr>
            <w:top w:val="none" w:sz="0" w:space="0" w:color="auto"/>
            <w:left w:val="none" w:sz="0" w:space="0" w:color="auto"/>
            <w:bottom w:val="none" w:sz="0" w:space="0" w:color="auto"/>
            <w:right w:val="none" w:sz="0" w:space="0" w:color="auto"/>
          </w:divBdr>
          <w:divsChild>
            <w:div w:id="1050374068">
              <w:marLeft w:val="0"/>
              <w:marRight w:val="0"/>
              <w:marTop w:val="0"/>
              <w:marBottom w:val="0"/>
              <w:divBdr>
                <w:top w:val="none" w:sz="0" w:space="0" w:color="auto"/>
                <w:left w:val="none" w:sz="0" w:space="0" w:color="auto"/>
                <w:bottom w:val="none" w:sz="0" w:space="0" w:color="auto"/>
                <w:right w:val="none" w:sz="0" w:space="0" w:color="auto"/>
              </w:divBdr>
              <w:divsChild>
                <w:div w:id="1231035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4321111">
      <w:bodyDiv w:val="1"/>
      <w:marLeft w:val="0"/>
      <w:marRight w:val="0"/>
      <w:marTop w:val="0"/>
      <w:marBottom w:val="0"/>
      <w:divBdr>
        <w:top w:val="none" w:sz="0" w:space="0" w:color="auto"/>
        <w:left w:val="none" w:sz="0" w:space="0" w:color="auto"/>
        <w:bottom w:val="none" w:sz="0" w:space="0" w:color="auto"/>
        <w:right w:val="none" w:sz="0" w:space="0" w:color="auto"/>
      </w:divBdr>
    </w:div>
    <w:div w:id="1204906722">
      <w:bodyDiv w:val="1"/>
      <w:marLeft w:val="0"/>
      <w:marRight w:val="0"/>
      <w:marTop w:val="0"/>
      <w:marBottom w:val="0"/>
      <w:divBdr>
        <w:top w:val="none" w:sz="0" w:space="0" w:color="auto"/>
        <w:left w:val="none" w:sz="0" w:space="0" w:color="auto"/>
        <w:bottom w:val="none" w:sz="0" w:space="0" w:color="auto"/>
        <w:right w:val="none" w:sz="0" w:space="0" w:color="auto"/>
      </w:divBdr>
      <w:divsChild>
        <w:div w:id="1887257830">
          <w:marLeft w:val="-225"/>
          <w:marRight w:val="-225"/>
          <w:marTop w:val="0"/>
          <w:marBottom w:val="75"/>
          <w:divBdr>
            <w:top w:val="none" w:sz="0" w:space="0" w:color="auto"/>
            <w:left w:val="none" w:sz="0" w:space="0" w:color="auto"/>
            <w:bottom w:val="none" w:sz="0" w:space="0" w:color="auto"/>
            <w:right w:val="none" w:sz="0" w:space="0" w:color="auto"/>
          </w:divBdr>
          <w:divsChild>
            <w:div w:id="1446458995">
              <w:marLeft w:val="0"/>
              <w:marRight w:val="0"/>
              <w:marTop w:val="0"/>
              <w:marBottom w:val="0"/>
              <w:divBdr>
                <w:top w:val="none" w:sz="0" w:space="0" w:color="auto"/>
                <w:left w:val="none" w:sz="0" w:space="0" w:color="auto"/>
                <w:bottom w:val="none" w:sz="0" w:space="0" w:color="auto"/>
                <w:right w:val="none" w:sz="0" w:space="0" w:color="auto"/>
              </w:divBdr>
              <w:divsChild>
                <w:div w:id="332299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065598">
          <w:marLeft w:val="-225"/>
          <w:marRight w:val="-225"/>
          <w:marTop w:val="0"/>
          <w:marBottom w:val="75"/>
          <w:divBdr>
            <w:top w:val="none" w:sz="0" w:space="0" w:color="auto"/>
            <w:left w:val="none" w:sz="0" w:space="0" w:color="auto"/>
            <w:bottom w:val="none" w:sz="0" w:space="0" w:color="auto"/>
            <w:right w:val="none" w:sz="0" w:space="0" w:color="auto"/>
          </w:divBdr>
          <w:divsChild>
            <w:div w:id="641538866">
              <w:marLeft w:val="0"/>
              <w:marRight w:val="0"/>
              <w:marTop w:val="0"/>
              <w:marBottom w:val="0"/>
              <w:divBdr>
                <w:top w:val="none" w:sz="0" w:space="0" w:color="auto"/>
                <w:left w:val="none" w:sz="0" w:space="0" w:color="auto"/>
                <w:bottom w:val="none" w:sz="0" w:space="0" w:color="auto"/>
                <w:right w:val="none" w:sz="0" w:space="0" w:color="auto"/>
              </w:divBdr>
              <w:divsChild>
                <w:div w:id="1190681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881878">
          <w:marLeft w:val="-225"/>
          <w:marRight w:val="-225"/>
          <w:marTop w:val="0"/>
          <w:marBottom w:val="75"/>
          <w:divBdr>
            <w:top w:val="none" w:sz="0" w:space="0" w:color="auto"/>
            <w:left w:val="none" w:sz="0" w:space="0" w:color="auto"/>
            <w:bottom w:val="none" w:sz="0" w:space="0" w:color="auto"/>
            <w:right w:val="none" w:sz="0" w:space="0" w:color="auto"/>
          </w:divBdr>
          <w:divsChild>
            <w:div w:id="2021542840">
              <w:marLeft w:val="0"/>
              <w:marRight w:val="0"/>
              <w:marTop w:val="0"/>
              <w:marBottom w:val="0"/>
              <w:divBdr>
                <w:top w:val="none" w:sz="0" w:space="0" w:color="auto"/>
                <w:left w:val="none" w:sz="0" w:space="0" w:color="auto"/>
                <w:bottom w:val="none" w:sz="0" w:space="0" w:color="auto"/>
                <w:right w:val="none" w:sz="0" w:space="0" w:color="auto"/>
              </w:divBdr>
              <w:divsChild>
                <w:div w:id="681706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749612">
          <w:marLeft w:val="-225"/>
          <w:marRight w:val="-225"/>
          <w:marTop w:val="0"/>
          <w:marBottom w:val="75"/>
          <w:divBdr>
            <w:top w:val="none" w:sz="0" w:space="0" w:color="auto"/>
            <w:left w:val="none" w:sz="0" w:space="0" w:color="auto"/>
            <w:bottom w:val="none" w:sz="0" w:space="0" w:color="auto"/>
            <w:right w:val="none" w:sz="0" w:space="0" w:color="auto"/>
          </w:divBdr>
          <w:divsChild>
            <w:div w:id="144780256">
              <w:marLeft w:val="0"/>
              <w:marRight w:val="0"/>
              <w:marTop w:val="0"/>
              <w:marBottom w:val="0"/>
              <w:divBdr>
                <w:top w:val="none" w:sz="0" w:space="0" w:color="auto"/>
                <w:left w:val="none" w:sz="0" w:space="0" w:color="auto"/>
                <w:bottom w:val="none" w:sz="0" w:space="0" w:color="auto"/>
                <w:right w:val="none" w:sz="0" w:space="0" w:color="auto"/>
              </w:divBdr>
              <w:divsChild>
                <w:div w:id="11514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904469">
          <w:marLeft w:val="-225"/>
          <w:marRight w:val="-225"/>
          <w:marTop w:val="0"/>
          <w:marBottom w:val="75"/>
          <w:divBdr>
            <w:top w:val="none" w:sz="0" w:space="0" w:color="auto"/>
            <w:left w:val="none" w:sz="0" w:space="0" w:color="auto"/>
            <w:bottom w:val="none" w:sz="0" w:space="0" w:color="auto"/>
            <w:right w:val="none" w:sz="0" w:space="0" w:color="auto"/>
          </w:divBdr>
          <w:divsChild>
            <w:div w:id="1187062472">
              <w:marLeft w:val="0"/>
              <w:marRight w:val="0"/>
              <w:marTop w:val="0"/>
              <w:marBottom w:val="0"/>
              <w:divBdr>
                <w:top w:val="none" w:sz="0" w:space="0" w:color="auto"/>
                <w:left w:val="none" w:sz="0" w:space="0" w:color="auto"/>
                <w:bottom w:val="none" w:sz="0" w:space="0" w:color="auto"/>
                <w:right w:val="none" w:sz="0" w:space="0" w:color="auto"/>
              </w:divBdr>
              <w:divsChild>
                <w:div w:id="1692296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205430">
          <w:marLeft w:val="-225"/>
          <w:marRight w:val="-225"/>
          <w:marTop w:val="0"/>
          <w:marBottom w:val="75"/>
          <w:divBdr>
            <w:top w:val="none" w:sz="0" w:space="0" w:color="auto"/>
            <w:left w:val="none" w:sz="0" w:space="0" w:color="auto"/>
            <w:bottom w:val="none" w:sz="0" w:space="0" w:color="auto"/>
            <w:right w:val="none" w:sz="0" w:space="0" w:color="auto"/>
          </w:divBdr>
          <w:divsChild>
            <w:div w:id="703364438">
              <w:marLeft w:val="0"/>
              <w:marRight w:val="0"/>
              <w:marTop w:val="0"/>
              <w:marBottom w:val="0"/>
              <w:divBdr>
                <w:top w:val="none" w:sz="0" w:space="0" w:color="auto"/>
                <w:left w:val="none" w:sz="0" w:space="0" w:color="auto"/>
                <w:bottom w:val="none" w:sz="0" w:space="0" w:color="auto"/>
                <w:right w:val="none" w:sz="0" w:space="0" w:color="auto"/>
              </w:divBdr>
              <w:divsChild>
                <w:div w:id="1939754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309842">
          <w:marLeft w:val="-225"/>
          <w:marRight w:val="-225"/>
          <w:marTop w:val="0"/>
          <w:marBottom w:val="75"/>
          <w:divBdr>
            <w:top w:val="none" w:sz="0" w:space="0" w:color="auto"/>
            <w:left w:val="none" w:sz="0" w:space="0" w:color="auto"/>
            <w:bottom w:val="none" w:sz="0" w:space="0" w:color="auto"/>
            <w:right w:val="none" w:sz="0" w:space="0" w:color="auto"/>
          </w:divBdr>
          <w:divsChild>
            <w:div w:id="302852643">
              <w:marLeft w:val="0"/>
              <w:marRight w:val="0"/>
              <w:marTop w:val="0"/>
              <w:marBottom w:val="0"/>
              <w:divBdr>
                <w:top w:val="none" w:sz="0" w:space="0" w:color="auto"/>
                <w:left w:val="none" w:sz="0" w:space="0" w:color="auto"/>
                <w:bottom w:val="none" w:sz="0" w:space="0" w:color="auto"/>
                <w:right w:val="none" w:sz="0" w:space="0" w:color="auto"/>
              </w:divBdr>
              <w:divsChild>
                <w:div w:id="489760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054800">
          <w:marLeft w:val="-225"/>
          <w:marRight w:val="-225"/>
          <w:marTop w:val="0"/>
          <w:marBottom w:val="75"/>
          <w:divBdr>
            <w:top w:val="none" w:sz="0" w:space="0" w:color="auto"/>
            <w:left w:val="none" w:sz="0" w:space="0" w:color="auto"/>
            <w:bottom w:val="none" w:sz="0" w:space="0" w:color="auto"/>
            <w:right w:val="none" w:sz="0" w:space="0" w:color="auto"/>
          </w:divBdr>
          <w:divsChild>
            <w:div w:id="1690449646">
              <w:marLeft w:val="0"/>
              <w:marRight w:val="0"/>
              <w:marTop w:val="0"/>
              <w:marBottom w:val="0"/>
              <w:divBdr>
                <w:top w:val="none" w:sz="0" w:space="0" w:color="auto"/>
                <w:left w:val="none" w:sz="0" w:space="0" w:color="auto"/>
                <w:bottom w:val="none" w:sz="0" w:space="0" w:color="auto"/>
                <w:right w:val="none" w:sz="0" w:space="0" w:color="auto"/>
              </w:divBdr>
              <w:divsChild>
                <w:div w:id="819544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323487">
          <w:marLeft w:val="-225"/>
          <w:marRight w:val="-225"/>
          <w:marTop w:val="0"/>
          <w:marBottom w:val="75"/>
          <w:divBdr>
            <w:top w:val="none" w:sz="0" w:space="0" w:color="auto"/>
            <w:left w:val="none" w:sz="0" w:space="0" w:color="auto"/>
            <w:bottom w:val="none" w:sz="0" w:space="0" w:color="auto"/>
            <w:right w:val="none" w:sz="0" w:space="0" w:color="auto"/>
          </w:divBdr>
          <w:divsChild>
            <w:div w:id="1968389172">
              <w:marLeft w:val="0"/>
              <w:marRight w:val="0"/>
              <w:marTop w:val="0"/>
              <w:marBottom w:val="0"/>
              <w:divBdr>
                <w:top w:val="none" w:sz="0" w:space="0" w:color="auto"/>
                <w:left w:val="none" w:sz="0" w:space="0" w:color="auto"/>
                <w:bottom w:val="none" w:sz="0" w:space="0" w:color="auto"/>
                <w:right w:val="none" w:sz="0" w:space="0" w:color="auto"/>
              </w:divBdr>
              <w:divsChild>
                <w:div w:id="423115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6134955">
      <w:bodyDiv w:val="1"/>
      <w:marLeft w:val="0"/>
      <w:marRight w:val="0"/>
      <w:marTop w:val="0"/>
      <w:marBottom w:val="0"/>
      <w:divBdr>
        <w:top w:val="none" w:sz="0" w:space="0" w:color="auto"/>
        <w:left w:val="none" w:sz="0" w:space="0" w:color="auto"/>
        <w:bottom w:val="none" w:sz="0" w:space="0" w:color="auto"/>
        <w:right w:val="none" w:sz="0" w:space="0" w:color="auto"/>
      </w:divBdr>
      <w:divsChild>
        <w:div w:id="1220357735">
          <w:marLeft w:val="-225"/>
          <w:marRight w:val="-225"/>
          <w:marTop w:val="0"/>
          <w:marBottom w:val="75"/>
          <w:divBdr>
            <w:top w:val="none" w:sz="0" w:space="0" w:color="auto"/>
            <w:left w:val="none" w:sz="0" w:space="0" w:color="auto"/>
            <w:bottom w:val="none" w:sz="0" w:space="0" w:color="auto"/>
            <w:right w:val="none" w:sz="0" w:space="0" w:color="auto"/>
          </w:divBdr>
          <w:divsChild>
            <w:div w:id="1872109388">
              <w:marLeft w:val="0"/>
              <w:marRight w:val="0"/>
              <w:marTop w:val="0"/>
              <w:marBottom w:val="0"/>
              <w:divBdr>
                <w:top w:val="none" w:sz="0" w:space="0" w:color="auto"/>
                <w:left w:val="none" w:sz="0" w:space="0" w:color="auto"/>
                <w:bottom w:val="none" w:sz="0" w:space="0" w:color="auto"/>
                <w:right w:val="none" w:sz="0" w:space="0" w:color="auto"/>
              </w:divBdr>
              <w:divsChild>
                <w:div w:id="1940405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104497">
          <w:marLeft w:val="-225"/>
          <w:marRight w:val="-225"/>
          <w:marTop w:val="0"/>
          <w:marBottom w:val="75"/>
          <w:divBdr>
            <w:top w:val="none" w:sz="0" w:space="0" w:color="auto"/>
            <w:left w:val="none" w:sz="0" w:space="0" w:color="auto"/>
            <w:bottom w:val="none" w:sz="0" w:space="0" w:color="auto"/>
            <w:right w:val="none" w:sz="0" w:space="0" w:color="auto"/>
          </w:divBdr>
          <w:divsChild>
            <w:div w:id="1132482204">
              <w:marLeft w:val="0"/>
              <w:marRight w:val="0"/>
              <w:marTop w:val="0"/>
              <w:marBottom w:val="0"/>
              <w:divBdr>
                <w:top w:val="none" w:sz="0" w:space="0" w:color="auto"/>
                <w:left w:val="none" w:sz="0" w:space="0" w:color="auto"/>
                <w:bottom w:val="none" w:sz="0" w:space="0" w:color="auto"/>
                <w:right w:val="none" w:sz="0" w:space="0" w:color="auto"/>
              </w:divBdr>
              <w:divsChild>
                <w:div w:id="758866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717368">
      <w:bodyDiv w:val="1"/>
      <w:marLeft w:val="0"/>
      <w:marRight w:val="0"/>
      <w:marTop w:val="0"/>
      <w:marBottom w:val="0"/>
      <w:divBdr>
        <w:top w:val="none" w:sz="0" w:space="0" w:color="auto"/>
        <w:left w:val="none" w:sz="0" w:space="0" w:color="auto"/>
        <w:bottom w:val="none" w:sz="0" w:space="0" w:color="auto"/>
        <w:right w:val="none" w:sz="0" w:space="0" w:color="auto"/>
      </w:divBdr>
      <w:divsChild>
        <w:div w:id="726338328">
          <w:marLeft w:val="-225"/>
          <w:marRight w:val="-225"/>
          <w:marTop w:val="0"/>
          <w:marBottom w:val="75"/>
          <w:divBdr>
            <w:top w:val="none" w:sz="0" w:space="0" w:color="auto"/>
            <w:left w:val="none" w:sz="0" w:space="0" w:color="auto"/>
            <w:bottom w:val="none" w:sz="0" w:space="0" w:color="auto"/>
            <w:right w:val="none" w:sz="0" w:space="0" w:color="auto"/>
          </w:divBdr>
          <w:divsChild>
            <w:div w:id="872226135">
              <w:marLeft w:val="0"/>
              <w:marRight w:val="0"/>
              <w:marTop w:val="0"/>
              <w:marBottom w:val="0"/>
              <w:divBdr>
                <w:top w:val="none" w:sz="0" w:space="0" w:color="auto"/>
                <w:left w:val="none" w:sz="0" w:space="0" w:color="auto"/>
                <w:bottom w:val="none" w:sz="0" w:space="0" w:color="auto"/>
                <w:right w:val="none" w:sz="0" w:space="0" w:color="auto"/>
              </w:divBdr>
              <w:divsChild>
                <w:div w:id="21385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150504">
          <w:marLeft w:val="-225"/>
          <w:marRight w:val="-225"/>
          <w:marTop w:val="0"/>
          <w:marBottom w:val="75"/>
          <w:divBdr>
            <w:top w:val="none" w:sz="0" w:space="0" w:color="auto"/>
            <w:left w:val="none" w:sz="0" w:space="0" w:color="auto"/>
            <w:bottom w:val="none" w:sz="0" w:space="0" w:color="auto"/>
            <w:right w:val="none" w:sz="0" w:space="0" w:color="auto"/>
          </w:divBdr>
          <w:divsChild>
            <w:div w:id="941448888">
              <w:marLeft w:val="0"/>
              <w:marRight w:val="0"/>
              <w:marTop w:val="0"/>
              <w:marBottom w:val="0"/>
              <w:divBdr>
                <w:top w:val="none" w:sz="0" w:space="0" w:color="auto"/>
                <w:left w:val="none" w:sz="0" w:space="0" w:color="auto"/>
                <w:bottom w:val="none" w:sz="0" w:space="0" w:color="auto"/>
                <w:right w:val="none" w:sz="0" w:space="0" w:color="auto"/>
              </w:divBdr>
              <w:divsChild>
                <w:div w:id="416948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750839">
          <w:marLeft w:val="-225"/>
          <w:marRight w:val="-225"/>
          <w:marTop w:val="0"/>
          <w:marBottom w:val="75"/>
          <w:divBdr>
            <w:top w:val="none" w:sz="0" w:space="0" w:color="auto"/>
            <w:left w:val="none" w:sz="0" w:space="0" w:color="auto"/>
            <w:bottom w:val="none" w:sz="0" w:space="0" w:color="auto"/>
            <w:right w:val="none" w:sz="0" w:space="0" w:color="auto"/>
          </w:divBdr>
          <w:divsChild>
            <w:div w:id="1016687962">
              <w:marLeft w:val="0"/>
              <w:marRight w:val="0"/>
              <w:marTop w:val="0"/>
              <w:marBottom w:val="0"/>
              <w:divBdr>
                <w:top w:val="none" w:sz="0" w:space="0" w:color="auto"/>
                <w:left w:val="none" w:sz="0" w:space="0" w:color="auto"/>
                <w:bottom w:val="none" w:sz="0" w:space="0" w:color="auto"/>
                <w:right w:val="none" w:sz="0" w:space="0" w:color="auto"/>
              </w:divBdr>
              <w:divsChild>
                <w:div w:id="1846894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771851">
      <w:bodyDiv w:val="1"/>
      <w:marLeft w:val="0"/>
      <w:marRight w:val="0"/>
      <w:marTop w:val="0"/>
      <w:marBottom w:val="0"/>
      <w:divBdr>
        <w:top w:val="none" w:sz="0" w:space="0" w:color="auto"/>
        <w:left w:val="none" w:sz="0" w:space="0" w:color="auto"/>
        <w:bottom w:val="none" w:sz="0" w:space="0" w:color="auto"/>
        <w:right w:val="none" w:sz="0" w:space="0" w:color="auto"/>
      </w:divBdr>
      <w:divsChild>
        <w:div w:id="984241907">
          <w:marLeft w:val="-225"/>
          <w:marRight w:val="-225"/>
          <w:marTop w:val="0"/>
          <w:marBottom w:val="75"/>
          <w:divBdr>
            <w:top w:val="none" w:sz="0" w:space="0" w:color="auto"/>
            <w:left w:val="none" w:sz="0" w:space="0" w:color="auto"/>
            <w:bottom w:val="none" w:sz="0" w:space="0" w:color="auto"/>
            <w:right w:val="none" w:sz="0" w:space="0" w:color="auto"/>
          </w:divBdr>
          <w:divsChild>
            <w:div w:id="605696845">
              <w:marLeft w:val="0"/>
              <w:marRight w:val="0"/>
              <w:marTop w:val="0"/>
              <w:marBottom w:val="0"/>
              <w:divBdr>
                <w:top w:val="none" w:sz="0" w:space="0" w:color="auto"/>
                <w:left w:val="none" w:sz="0" w:space="0" w:color="auto"/>
                <w:bottom w:val="none" w:sz="0" w:space="0" w:color="auto"/>
                <w:right w:val="none" w:sz="0" w:space="0" w:color="auto"/>
              </w:divBdr>
              <w:divsChild>
                <w:div w:id="75166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447545">
          <w:marLeft w:val="-225"/>
          <w:marRight w:val="-225"/>
          <w:marTop w:val="0"/>
          <w:marBottom w:val="75"/>
          <w:divBdr>
            <w:top w:val="none" w:sz="0" w:space="0" w:color="auto"/>
            <w:left w:val="none" w:sz="0" w:space="0" w:color="auto"/>
            <w:bottom w:val="none" w:sz="0" w:space="0" w:color="auto"/>
            <w:right w:val="none" w:sz="0" w:space="0" w:color="auto"/>
          </w:divBdr>
          <w:divsChild>
            <w:div w:id="106194436">
              <w:marLeft w:val="0"/>
              <w:marRight w:val="0"/>
              <w:marTop w:val="0"/>
              <w:marBottom w:val="0"/>
              <w:divBdr>
                <w:top w:val="none" w:sz="0" w:space="0" w:color="auto"/>
                <w:left w:val="none" w:sz="0" w:space="0" w:color="auto"/>
                <w:bottom w:val="none" w:sz="0" w:space="0" w:color="auto"/>
                <w:right w:val="none" w:sz="0" w:space="0" w:color="auto"/>
              </w:divBdr>
              <w:divsChild>
                <w:div w:id="147806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294056">
          <w:marLeft w:val="-225"/>
          <w:marRight w:val="-225"/>
          <w:marTop w:val="0"/>
          <w:marBottom w:val="75"/>
          <w:divBdr>
            <w:top w:val="none" w:sz="0" w:space="0" w:color="auto"/>
            <w:left w:val="none" w:sz="0" w:space="0" w:color="auto"/>
            <w:bottom w:val="none" w:sz="0" w:space="0" w:color="auto"/>
            <w:right w:val="none" w:sz="0" w:space="0" w:color="auto"/>
          </w:divBdr>
          <w:divsChild>
            <w:div w:id="472645858">
              <w:marLeft w:val="0"/>
              <w:marRight w:val="0"/>
              <w:marTop w:val="0"/>
              <w:marBottom w:val="0"/>
              <w:divBdr>
                <w:top w:val="none" w:sz="0" w:space="0" w:color="auto"/>
                <w:left w:val="none" w:sz="0" w:space="0" w:color="auto"/>
                <w:bottom w:val="none" w:sz="0" w:space="0" w:color="auto"/>
                <w:right w:val="none" w:sz="0" w:space="0" w:color="auto"/>
              </w:divBdr>
              <w:divsChild>
                <w:div w:id="236328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478477">
      <w:bodyDiv w:val="1"/>
      <w:marLeft w:val="0"/>
      <w:marRight w:val="0"/>
      <w:marTop w:val="0"/>
      <w:marBottom w:val="0"/>
      <w:divBdr>
        <w:top w:val="none" w:sz="0" w:space="0" w:color="auto"/>
        <w:left w:val="none" w:sz="0" w:space="0" w:color="auto"/>
        <w:bottom w:val="none" w:sz="0" w:space="0" w:color="auto"/>
        <w:right w:val="none" w:sz="0" w:space="0" w:color="auto"/>
      </w:divBdr>
    </w:div>
    <w:div w:id="1476412672">
      <w:bodyDiv w:val="1"/>
      <w:marLeft w:val="0"/>
      <w:marRight w:val="0"/>
      <w:marTop w:val="0"/>
      <w:marBottom w:val="0"/>
      <w:divBdr>
        <w:top w:val="none" w:sz="0" w:space="0" w:color="auto"/>
        <w:left w:val="none" w:sz="0" w:space="0" w:color="auto"/>
        <w:bottom w:val="none" w:sz="0" w:space="0" w:color="auto"/>
        <w:right w:val="none" w:sz="0" w:space="0" w:color="auto"/>
      </w:divBdr>
      <w:divsChild>
        <w:div w:id="2045786632">
          <w:marLeft w:val="-225"/>
          <w:marRight w:val="-225"/>
          <w:marTop w:val="0"/>
          <w:marBottom w:val="75"/>
          <w:divBdr>
            <w:top w:val="none" w:sz="0" w:space="0" w:color="auto"/>
            <w:left w:val="none" w:sz="0" w:space="0" w:color="auto"/>
            <w:bottom w:val="none" w:sz="0" w:space="0" w:color="auto"/>
            <w:right w:val="none" w:sz="0" w:space="0" w:color="auto"/>
          </w:divBdr>
          <w:divsChild>
            <w:div w:id="954797183">
              <w:marLeft w:val="0"/>
              <w:marRight w:val="0"/>
              <w:marTop w:val="0"/>
              <w:marBottom w:val="0"/>
              <w:divBdr>
                <w:top w:val="none" w:sz="0" w:space="0" w:color="auto"/>
                <w:left w:val="none" w:sz="0" w:space="0" w:color="auto"/>
                <w:bottom w:val="none" w:sz="0" w:space="0" w:color="auto"/>
                <w:right w:val="none" w:sz="0" w:space="0" w:color="auto"/>
              </w:divBdr>
              <w:divsChild>
                <w:div w:id="1810123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623624">
          <w:marLeft w:val="-225"/>
          <w:marRight w:val="-225"/>
          <w:marTop w:val="0"/>
          <w:marBottom w:val="75"/>
          <w:divBdr>
            <w:top w:val="none" w:sz="0" w:space="0" w:color="auto"/>
            <w:left w:val="none" w:sz="0" w:space="0" w:color="auto"/>
            <w:bottom w:val="none" w:sz="0" w:space="0" w:color="auto"/>
            <w:right w:val="none" w:sz="0" w:space="0" w:color="auto"/>
          </w:divBdr>
          <w:divsChild>
            <w:div w:id="1089547461">
              <w:marLeft w:val="0"/>
              <w:marRight w:val="0"/>
              <w:marTop w:val="0"/>
              <w:marBottom w:val="0"/>
              <w:divBdr>
                <w:top w:val="none" w:sz="0" w:space="0" w:color="auto"/>
                <w:left w:val="none" w:sz="0" w:space="0" w:color="auto"/>
                <w:bottom w:val="none" w:sz="0" w:space="0" w:color="auto"/>
                <w:right w:val="none" w:sz="0" w:space="0" w:color="auto"/>
              </w:divBdr>
              <w:divsChild>
                <w:div w:id="1491020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1367383">
          <w:marLeft w:val="-225"/>
          <w:marRight w:val="-225"/>
          <w:marTop w:val="0"/>
          <w:marBottom w:val="75"/>
          <w:divBdr>
            <w:top w:val="none" w:sz="0" w:space="0" w:color="auto"/>
            <w:left w:val="none" w:sz="0" w:space="0" w:color="auto"/>
            <w:bottom w:val="none" w:sz="0" w:space="0" w:color="auto"/>
            <w:right w:val="none" w:sz="0" w:space="0" w:color="auto"/>
          </w:divBdr>
          <w:divsChild>
            <w:div w:id="1946696162">
              <w:marLeft w:val="0"/>
              <w:marRight w:val="0"/>
              <w:marTop w:val="0"/>
              <w:marBottom w:val="0"/>
              <w:divBdr>
                <w:top w:val="none" w:sz="0" w:space="0" w:color="auto"/>
                <w:left w:val="none" w:sz="0" w:space="0" w:color="auto"/>
                <w:bottom w:val="none" w:sz="0" w:space="0" w:color="auto"/>
                <w:right w:val="none" w:sz="0" w:space="0" w:color="auto"/>
              </w:divBdr>
              <w:divsChild>
                <w:div w:id="1389187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620201">
          <w:marLeft w:val="-225"/>
          <w:marRight w:val="-225"/>
          <w:marTop w:val="0"/>
          <w:marBottom w:val="75"/>
          <w:divBdr>
            <w:top w:val="none" w:sz="0" w:space="0" w:color="auto"/>
            <w:left w:val="none" w:sz="0" w:space="0" w:color="auto"/>
            <w:bottom w:val="none" w:sz="0" w:space="0" w:color="auto"/>
            <w:right w:val="none" w:sz="0" w:space="0" w:color="auto"/>
          </w:divBdr>
          <w:divsChild>
            <w:div w:id="835610652">
              <w:marLeft w:val="0"/>
              <w:marRight w:val="0"/>
              <w:marTop w:val="0"/>
              <w:marBottom w:val="0"/>
              <w:divBdr>
                <w:top w:val="none" w:sz="0" w:space="0" w:color="auto"/>
                <w:left w:val="none" w:sz="0" w:space="0" w:color="auto"/>
                <w:bottom w:val="none" w:sz="0" w:space="0" w:color="auto"/>
                <w:right w:val="none" w:sz="0" w:space="0" w:color="auto"/>
              </w:divBdr>
              <w:divsChild>
                <w:div w:id="997608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286050">
          <w:marLeft w:val="-225"/>
          <w:marRight w:val="-225"/>
          <w:marTop w:val="0"/>
          <w:marBottom w:val="75"/>
          <w:divBdr>
            <w:top w:val="none" w:sz="0" w:space="0" w:color="auto"/>
            <w:left w:val="none" w:sz="0" w:space="0" w:color="auto"/>
            <w:bottom w:val="none" w:sz="0" w:space="0" w:color="auto"/>
            <w:right w:val="none" w:sz="0" w:space="0" w:color="auto"/>
          </w:divBdr>
          <w:divsChild>
            <w:div w:id="486745998">
              <w:marLeft w:val="0"/>
              <w:marRight w:val="0"/>
              <w:marTop w:val="0"/>
              <w:marBottom w:val="0"/>
              <w:divBdr>
                <w:top w:val="none" w:sz="0" w:space="0" w:color="auto"/>
                <w:left w:val="none" w:sz="0" w:space="0" w:color="auto"/>
                <w:bottom w:val="none" w:sz="0" w:space="0" w:color="auto"/>
                <w:right w:val="none" w:sz="0" w:space="0" w:color="auto"/>
              </w:divBdr>
              <w:divsChild>
                <w:div w:id="842092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7071">
          <w:marLeft w:val="-225"/>
          <w:marRight w:val="-225"/>
          <w:marTop w:val="0"/>
          <w:marBottom w:val="75"/>
          <w:divBdr>
            <w:top w:val="none" w:sz="0" w:space="0" w:color="auto"/>
            <w:left w:val="none" w:sz="0" w:space="0" w:color="auto"/>
            <w:bottom w:val="none" w:sz="0" w:space="0" w:color="auto"/>
            <w:right w:val="none" w:sz="0" w:space="0" w:color="auto"/>
          </w:divBdr>
          <w:divsChild>
            <w:div w:id="192230494">
              <w:marLeft w:val="0"/>
              <w:marRight w:val="0"/>
              <w:marTop w:val="0"/>
              <w:marBottom w:val="0"/>
              <w:divBdr>
                <w:top w:val="none" w:sz="0" w:space="0" w:color="auto"/>
                <w:left w:val="none" w:sz="0" w:space="0" w:color="auto"/>
                <w:bottom w:val="none" w:sz="0" w:space="0" w:color="auto"/>
                <w:right w:val="none" w:sz="0" w:space="0" w:color="auto"/>
              </w:divBdr>
              <w:divsChild>
                <w:div w:id="1096555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924004">
          <w:marLeft w:val="-225"/>
          <w:marRight w:val="-225"/>
          <w:marTop w:val="0"/>
          <w:marBottom w:val="75"/>
          <w:divBdr>
            <w:top w:val="none" w:sz="0" w:space="0" w:color="auto"/>
            <w:left w:val="none" w:sz="0" w:space="0" w:color="auto"/>
            <w:bottom w:val="none" w:sz="0" w:space="0" w:color="auto"/>
            <w:right w:val="none" w:sz="0" w:space="0" w:color="auto"/>
          </w:divBdr>
          <w:divsChild>
            <w:div w:id="1296057603">
              <w:marLeft w:val="0"/>
              <w:marRight w:val="0"/>
              <w:marTop w:val="0"/>
              <w:marBottom w:val="0"/>
              <w:divBdr>
                <w:top w:val="none" w:sz="0" w:space="0" w:color="auto"/>
                <w:left w:val="none" w:sz="0" w:space="0" w:color="auto"/>
                <w:bottom w:val="none" w:sz="0" w:space="0" w:color="auto"/>
                <w:right w:val="none" w:sz="0" w:space="0" w:color="auto"/>
              </w:divBdr>
              <w:divsChild>
                <w:div w:id="1757630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927627">
          <w:marLeft w:val="-225"/>
          <w:marRight w:val="-225"/>
          <w:marTop w:val="0"/>
          <w:marBottom w:val="75"/>
          <w:divBdr>
            <w:top w:val="none" w:sz="0" w:space="0" w:color="auto"/>
            <w:left w:val="none" w:sz="0" w:space="0" w:color="auto"/>
            <w:bottom w:val="none" w:sz="0" w:space="0" w:color="auto"/>
            <w:right w:val="none" w:sz="0" w:space="0" w:color="auto"/>
          </w:divBdr>
          <w:divsChild>
            <w:div w:id="1340426086">
              <w:marLeft w:val="0"/>
              <w:marRight w:val="0"/>
              <w:marTop w:val="0"/>
              <w:marBottom w:val="0"/>
              <w:divBdr>
                <w:top w:val="none" w:sz="0" w:space="0" w:color="auto"/>
                <w:left w:val="none" w:sz="0" w:space="0" w:color="auto"/>
                <w:bottom w:val="none" w:sz="0" w:space="0" w:color="auto"/>
                <w:right w:val="none" w:sz="0" w:space="0" w:color="auto"/>
              </w:divBdr>
              <w:divsChild>
                <w:div w:id="380590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592864">
          <w:marLeft w:val="-225"/>
          <w:marRight w:val="-225"/>
          <w:marTop w:val="0"/>
          <w:marBottom w:val="75"/>
          <w:divBdr>
            <w:top w:val="none" w:sz="0" w:space="0" w:color="auto"/>
            <w:left w:val="none" w:sz="0" w:space="0" w:color="auto"/>
            <w:bottom w:val="none" w:sz="0" w:space="0" w:color="auto"/>
            <w:right w:val="none" w:sz="0" w:space="0" w:color="auto"/>
          </w:divBdr>
          <w:divsChild>
            <w:div w:id="1850635375">
              <w:marLeft w:val="0"/>
              <w:marRight w:val="0"/>
              <w:marTop w:val="0"/>
              <w:marBottom w:val="0"/>
              <w:divBdr>
                <w:top w:val="none" w:sz="0" w:space="0" w:color="auto"/>
                <w:left w:val="none" w:sz="0" w:space="0" w:color="auto"/>
                <w:bottom w:val="none" w:sz="0" w:space="0" w:color="auto"/>
                <w:right w:val="none" w:sz="0" w:space="0" w:color="auto"/>
              </w:divBdr>
              <w:divsChild>
                <w:div w:id="871184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996578">
          <w:marLeft w:val="-225"/>
          <w:marRight w:val="-225"/>
          <w:marTop w:val="0"/>
          <w:marBottom w:val="75"/>
          <w:divBdr>
            <w:top w:val="none" w:sz="0" w:space="0" w:color="auto"/>
            <w:left w:val="none" w:sz="0" w:space="0" w:color="auto"/>
            <w:bottom w:val="none" w:sz="0" w:space="0" w:color="auto"/>
            <w:right w:val="none" w:sz="0" w:space="0" w:color="auto"/>
          </w:divBdr>
          <w:divsChild>
            <w:div w:id="1988240728">
              <w:marLeft w:val="0"/>
              <w:marRight w:val="0"/>
              <w:marTop w:val="0"/>
              <w:marBottom w:val="0"/>
              <w:divBdr>
                <w:top w:val="none" w:sz="0" w:space="0" w:color="auto"/>
                <w:left w:val="none" w:sz="0" w:space="0" w:color="auto"/>
                <w:bottom w:val="none" w:sz="0" w:space="0" w:color="auto"/>
                <w:right w:val="none" w:sz="0" w:space="0" w:color="auto"/>
              </w:divBdr>
              <w:divsChild>
                <w:div w:id="357003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722271">
          <w:marLeft w:val="-225"/>
          <w:marRight w:val="-225"/>
          <w:marTop w:val="0"/>
          <w:marBottom w:val="75"/>
          <w:divBdr>
            <w:top w:val="none" w:sz="0" w:space="0" w:color="auto"/>
            <w:left w:val="none" w:sz="0" w:space="0" w:color="auto"/>
            <w:bottom w:val="none" w:sz="0" w:space="0" w:color="auto"/>
            <w:right w:val="none" w:sz="0" w:space="0" w:color="auto"/>
          </w:divBdr>
          <w:divsChild>
            <w:div w:id="800079649">
              <w:marLeft w:val="0"/>
              <w:marRight w:val="0"/>
              <w:marTop w:val="0"/>
              <w:marBottom w:val="0"/>
              <w:divBdr>
                <w:top w:val="none" w:sz="0" w:space="0" w:color="auto"/>
                <w:left w:val="none" w:sz="0" w:space="0" w:color="auto"/>
                <w:bottom w:val="none" w:sz="0" w:space="0" w:color="auto"/>
                <w:right w:val="none" w:sz="0" w:space="0" w:color="auto"/>
              </w:divBdr>
              <w:divsChild>
                <w:div w:id="1109929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2978788">
          <w:marLeft w:val="-225"/>
          <w:marRight w:val="-225"/>
          <w:marTop w:val="0"/>
          <w:marBottom w:val="75"/>
          <w:divBdr>
            <w:top w:val="none" w:sz="0" w:space="0" w:color="auto"/>
            <w:left w:val="none" w:sz="0" w:space="0" w:color="auto"/>
            <w:bottom w:val="none" w:sz="0" w:space="0" w:color="auto"/>
            <w:right w:val="none" w:sz="0" w:space="0" w:color="auto"/>
          </w:divBdr>
          <w:divsChild>
            <w:div w:id="1239361576">
              <w:marLeft w:val="0"/>
              <w:marRight w:val="0"/>
              <w:marTop w:val="0"/>
              <w:marBottom w:val="0"/>
              <w:divBdr>
                <w:top w:val="none" w:sz="0" w:space="0" w:color="auto"/>
                <w:left w:val="none" w:sz="0" w:space="0" w:color="auto"/>
                <w:bottom w:val="none" w:sz="0" w:space="0" w:color="auto"/>
                <w:right w:val="none" w:sz="0" w:space="0" w:color="auto"/>
              </w:divBdr>
              <w:divsChild>
                <w:div w:id="1209993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988616">
          <w:marLeft w:val="-225"/>
          <w:marRight w:val="-225"/>
          <w:marTop w:val="0"/>
          <w:marBottom w:val="75"/>
          <w:divBdr>
            <w:top w:val="none" w:sz="0" w:space="0" w:color="auto"/>
            <w:left w:val="none" w:sz="0" w:space="0" w:color="auto"/>
            <w:bottom w:val="none" w:sz="0" w:space="0" w:color="auto"/>
            <w:right w:val="none" w:sz="0" w:space="0" w:color="auto"/>
          </w:divBdr>
          <w:divsChild>
            <w:div w:id="1328168300">
              <w:marLeft w:val="0"/>
              <w:marRight w:val="0"/>
              <w:marTop w:val="0"/>
              <w:marBottom w:val="0"/>
              <w:divBdr>
                <w:top w:val="none" w:sz="0" w:space="0" w:color="auto"/>
                <w:left w:val="none" w:sz="0" w:space="0" w:color="auto"/>
                <w:bottom w:val="none" w:sz="0" w:space="0" w:color="auto"/>
                <w:right w:val="none" w:sz="0" w:space="0" w:color="auto"/>
              </w:divBdr>
              <w:divsChild>
                <w:div w:id="268508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284570">
          <w:marLeft w:val="-225"/>
          <w:marRight w:val="-225"/>
          <w:marTop w:val="0"/>
          <w:marBottom w:val="75"/>
          <w:divBdr>
            <w:top w:val="none" w:sz="0" w:space="0" w:color="auto"/>
            <w:left w:val="none" w:sz="0" w:space="0" w:color="auto"/>
            <w:bottom w:val="none" w:sz="0" w:space="0" w:color="auto"/>
            <w:right w:val="none" w:sz="0" w:space="0" w:color="auto"/>
          </w:divBdr>
          <w:divsChild>
            <w:div w:id="451636913">
              <w:marLeft w:val="0"/>
              <w:marRight w:val="0"/>
              <w:marTop w:val="0"/>
              <w:marBottom w:val="0"/>
              <w:divBdr>
                <w:top w:val="none" w:sz="0" w:space="0" w:color="auto"/>
                <w:left w:val="none" w:sz="0" w:space="0" w:color="auto"/>
                <w:bottom w:val="none" w:sz="0" w:space="0" w:color="auto"/>
                <w:right w:val="none" w:sz="0" w:space="0" w:color="auto"/>
              </w:divBdr>
              <w:divsChild>
                <w:div w:id="51583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867511">
          <w:marLeft w:val="-225"/>
          <w:marRight w:val="-225"/>
          <w:marTop w:val="0"/>
          <w:marBottom w:val="75"/>
          <w:divBdr>
            <w:top w:val="none" w:sz="0" w:space="0" w:color="auto"/>
            <w:left w:val="none" w:sz="0" w:space="0" w:color="auto"/>
            <w:bottom w:val="none" w:sz="0" w:space="0" w:color="auto"/>
            <w:right w:val="none" w:sz="0" w:space="0" w:color="auto"/>
          </w:divBdr>
          <w:divsChild>
            <w:div w:id="1268349224">
              <w:marLeft w:val="0"/>
              <w:marRight w:val="0"/>
              <w:marTop w:val="0"/>
              <w:marBottom w:val="0"/>
              <w:divBdr>
                <w:top w:val="none" w:sz="0" w:space="0" w:color="auto"/>
                <w:left w:val="none" w:sz="0" w:space="0" w:color="auto"/>
                <w:bottom w:val="none" w:sz="0" w:space="0" w:color="auto"/>
                <w:right w:val="none" w:sz="0" w:space="0" w:color="auto"/>
              </w:divBdr>
              <w:divsChild>
                <w:div w:id="2112780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232024">
      <w:bodyDiv w:val="1"/>
      <w:marLeft w:val="0"/>
      <w:marRight w:val="0"/>
      <w:marTop w:val="0"/>
      <w:marBottom w:val="0"/>
      <w:divBdr>
        <w:top w:val="none" w:sz="0" w:space="0" w:color="auto"/>
        <w:left w:val="none" w:sz="0" w:space="0" w:color="auto"/>
        <w:bottom w:val="none" w:sz="0" w:space="0" w:color="auto"/>
        <w:right w:val="none" w:sz="0" w:space="0" w:color="auto"/>
      </w:divBdr>
      <w:divsChild>
        <w:div w:id="1370299452">
          <w:marLeft w:val="-225"/>
          <w:marRight w:val="-225"/>
          <w:marTop w:val="0"/>
          <w:marBottom w:val="75"/>
          <w:divBdr>
            <w:top w:val="none" w:sz="0" w:space="0" w:color="auto"/>
            <w:left w:val="none" w:sz="0" w:space="0" w:color="auto"/>
            <w:bottom w:val="none" w:sz="0" w:space="0" w:color="auto"/>
            <w:right w:val="none" w:sz="0" w:space="0" w:color="auto"/>
          </w:divBdr>
          <w:divsChild>
            <w:div w:id="1838955346">
              <w:marLeft w:val="0"/>
              <w:marRight w:val="0"/>
              <w:marTop w:val="0"/>
              <w:marBottom w:val="0"/>
              <w:divBdr>
                <w:top w:val="none" w:sz="0" w:space="0" w:color="auto"/>
                <w:left w:val="none" w:sz="0" w:space="0" w:color="auto"/>
                <w:bottom w:val="none" w:sz="0" w:space="0" w:color="auto"/>
                <w:right w:val="none" w:sz="0" w:space="0" w:color="auto"/>
              </w:divBdr>
              <w:divsChild>
                <w:div w:id="1458916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082652">
          <w:marLeft w:val="-225"/>
          <w:marRight w:val="-225"/>
          <w:marTop w:val="0"/>
          <w:marBottom w:val="75"/>
          <w:divBdr>
            <w:top w:val="none" w:sz="0" w:space="0" w:color="auto"/>
            <w:left w:val="none" w:sz="0" w:space="0" w:color="auto"/>
            <w:bottom w:val="none" w:sz="0" w:space="0" w:color="auto"/>
            <w:right w:val="none" w:sz="0" w:space="0" w:color="auto"/>
          </w:divBdr>
          <w:divsChild>
            <w:div w:id="1773285304">
              <w:marLeft w:val="0"/>
              <w:marRight w:val="0"/>
              <w:marTop w:val="0"/>
              <w:marBottom w:val="0"/>
              <w:divBdr>
                <w:top w:val="none" w:sz="0" w:space="0" w:color="auto"/>
                <w:left w:val="none" w:sz="0" w:space="0" w:color="auto"/>
                <w:bottom w:val="none" w:sz="0" w:space="0" w:color="auto"/>
                <w:right w:val="none" w:sz="0" w:space="0" w:color="auto"/>
              </w:divBdr>
              <w:divsChild>
                <w:div w:id="118367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455419">
          <w:marLeft w:val="-225"/>
          <w:marRight w:val="-225"/>
          <w:marTop w:val="0"/>
          <w:marBottom w:val="75"/>
          <w:divBdr>
            <w:top w:val="none" w:sz="0" w:space="0" w:color="auto"/>
            <w:left w:val="none" w:sz="0" w:space="0" w:color="auto"/>
            <w:bottom w:val="none" w:sz="0" w:space="0" w:color="auto"/>
            <w:right w:val="none" w:sz="0" w:space="0" w:color="auto"/>
          </w:divBdr>
          <w:divsChild>
            <w:div w:id="1791901162">
              <w:marLeft w:val="0"/>
              <w:marRight w:val="0"/>
              <w:marTop w:val="0"/>
              <w:marBottom w:val="0"/>
              <w:divBdr>
                <w:top w:val="none" w:sz="0" w:space="0" w:color="auto"/>
                <w:left w:val="none" w:sz="0" w:space="0" w:color="auto"/>
                <w:bottom w:val="none" w:sz="0" w:space="0" w:color="auto"/>
                <w:right w:val="none" w:sz="0" w:space="0" w:color="auto"/>
              </w:divBdr>
              <w:divsChild>
                <w:div w:id="1477337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106948">
          <w:marLeft w:val="-225"/>
          <w:marRight w:val="-225"/>
          <w:marTop w:val="0"/>
          <w:marBottom w:val="75"/>
          <w:divBdr>
            <w:top w:val="none" w:sz="0" w:space="0" w:color="auto"/>
            <w:left w:val="none" w:sz="0" w:space="0" w:color="auto"/>
            <w:bottom w:val="none" w:sz="0" w:space="0" w:color="auto"/>
            <w:right w:val="none" w:sz="0" w:space="0" w:color="auto"/>
          </w:divBdr>
          <w:divsChild>
            <w:div w:id="624042364">
              <w:marLeft w:val="0"/>
              <w:marRight w:val="0"/>
              <w:marTop w:val="0"/>
              <w:marBottom w:val="0"/>
              <w:divBdr>
                <w:top w:val="none" w:sz="0" w:space="0" w:color="auto"/>
                <w:left w:val="none" w:sz="0" w:space="0" w:color="auto"/>
                <w:bottom w:val="none" w:sz="0" w:space="0" w:color="auto"/>
                <w:right w:val="none" w:sz="0" w:space="0" w:color="auto"/>
              </w:divBdr>
              <w:divsChild>
                <w:div w:id="81233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306972">
          <w:marLeft w:val="-225"/>
          <w:marRight w:val="-225"/>
          <w:marTop w:val="0"/>
          <w:marBottom w:val="75"/>
          <w:divBdr>
            <w:top w:val="none" w:sz="0" w:space="0" w:color="auto"/>
            <w:left w:val="none" w:sz="0" w:space="0" w:color="auto"/>
            <w:bottom w:val="none" w:sz="0" w:space="0" w:color="auto"/>
            <w:right w:val="none" w:sz="0" w:space="0" w:color="auto"/>
          </w:divBdr>
          <w:divsChild>
            <w:div w:id="1424103716">
              <w:marLeft w:val="0"/>
              <w:marRight w:val="0"/>
              <w:marTop w:val="0"/>
              <w:marBottom w:val="0"/>
              <w:divBdr>
                <w:top w:val="none" w:sz="0" w:space="0" w:color="auto"/>
                <w:left w:val="none" w:sz="0" w:space="0" w:color="auto"/>
                <w:bottom w:val="none" w:sz="0" w:space="0" w:color="auto"/>
                <w:right w:val="none" w:sz="0" w:space="0" w:color="auto"/>
              </w:divBdr>
              <w:divsChild>
                <w:div w:id="621421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731232">
      <w:bodyDiv w:val="1"/>
      <w:marLeft w:val="0"/>
      <w:marRight w:val="0"/>
      <w:marTop w:val="0"/>
      <w:marBottom w:val="0"/>
      <w:divBdr>
        <w:top w:val="none" w:sz="0" w:space="0" w:color="auto"/>
        <w:left w:val="none" w:sz="0" w:space="0" w:color="auto"/>
        <w:bottom w:val="none" w:sz="0" w:space="0" w:color="auto"/>
        <w:right w:val="none" w:sz="0" w:space="0" w:color="auto"/>
      </w:divBdr>
    </w:div>
    <w:div w:id="1625699262">
      <w:bodyDiv w:val="1"/>
      <w:marLeft w:val="0"/>
      <w:marRight w:val="0"/>
      <w:marTop w:val="0"/>
      <w:marBottom w:val="0"/>
      <w:divBdr>
        <w:top w:val="none" w:sz="0" w:space="0" w:color="auto"/>
        <w:left w:val="none" w:sz="0" w:space="0" w:color="auto"/>
        <w:bottom w:val="none" w:sz="0" w:space="0" w:color="auto"/>
        <w:right w:val="none" w:sz="0" w:space="0" w:color="auto"/>
      </w:divBdr>
    </w:div>
    <w:div w:id="1674599593">
      <w:bodyDiv w:val="1"/>
      <w:marLeft w:val="0"/>
      <w:marRight w:val="0"/>
      <w:marTop w:val="0"/>
      <w:marBottom w:val="0"/>
      <w:divBdr>
        <w:top w:val="none" w:sz="0" w:space="0" w:color="auto"/>
        <w:left w:val="none" w:sz="0" w:space="0" w:color="auto"/>
        <w:bottom w:val="none" w:sz="0" w:space="0" w:color="auto"/>
        <w:right w:val="none" w:sz="0" w:space="0" w:color="auto"/>
      </w:divBdr>
    </w:div>
    <w:div w:id="1703282913">
      <w:bodyDiv w:val="1"/>
      <w:marLeft w:val="0"/>
      <w:marRight w:val="0"/>
      <w:marTop w:val="0"/>
      <w:marBottom w:val="0"/>
      <w:divBdr>
        <w:top w:val="none" w:sz="0" w:space="0" w:color="auto"/>
        <w:left w:val="none" w:sz="0" w:space="0" w:color="auto"/>
        <w:bottom w:val="none" w:sz="0" w:space="0" w:color="auto"/>
        <w:right w:val="none" w:sz="0" w:space="0" w:color="auto"/>
      </w:divBdr>
      <w:divsChild>
        <w:div w:id="42142471">
          <w:marLeft w:val="-225"/>
          <w:marRight w:val="-225"/>
          <w:marTop w:val="0"/>
          <w:marBottom w:val="75"/>
          <w:divBdr>
            <w:top w:val="none" w:sz="0" w:space="0" w:color="auto"/>
            <w:left w:val="none" w:sz="0" w:space="0" w:color="auto"/>
            <w:bottom w:val="none" w:sz="0" w:space="0" w:color="auto"/>
            <w:right w:val="none" w:sz="0" w:space="0" w:color="auto"/>
          </w:divBdr>
          <w:divsChild>
            <w:div w:id="2088837499">
              <w:marLeft w:val="0"/>
              <w:marRight w:val="0"/>
              <w:marTop w:val="0"/>
              <w:marBottom w:val="0"/>
              <w:divBdr>
                <w:top w:val="none" w:sz="0" w:space="0" w:color="auto"/>
                <w:left w:val="none" w:sz="0" w:space="0" w:color="auto"/>
                <w:bottom w:val="none" w:sz="0" w:space="0" w:color="auto"/>
                <w:right w:val="none" w:sz="0" w:space="0" w:color="auto"/>
              </w:divBdr>
              <w:divsChild>
                <w:div w:id="210268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210267">
          <w:marLeft w:val="-225"/>
          <w:marRight w:val="-225"/>
          <w:marTop w:val="0"/>
          <w:marBottom w:val="75"/>
          <w:divBdr>
            <w:top w:val="none" w:sz="0" w:space="0" w:color="auto"/>
            <w:left w:val="none" w:sz="0" w:space="0" w:color="auto"/>
            <w:bottom w:val="none" w:sz="0" w:space="0" w:color="auto"/>
            <w:right w:val="none" w:sz="0" w:space="0" w:color="auto"/>
          </w:divBdr>
          <w:divsChild>
            <w:div w:id="351804429">
              <w:marLeft w:val="0"/>
              <w:marRight w:val="0"/>
              <w:marTop w:val="0"/>
              <w:marBottom w:val="0"/>
              <w:divBdr>
                <w:top w:val="none" w:sz="0" w:space="0" w:color="auto"/>
                <w:left w:val="none" w:sz="0" w:space="0" w:color="auto"/>
                <w:bottom w:val="none" w:sz="0" w:space="0" w:color="auto"/>
                <w:right w:val="none" w:sz="0" w:space="0" w:color="auto"/>
              </w:divBdr>
              <w:divsChild>
                <w:div w:id="64528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42737">
          <w:marLeft w:val="-225"/>
          <w:marRight w:val="-225"/>
          <w:marTop w:val="0"/>
          <w:marBottom w:val="75"/>
          <w:divBdr>
            <w:top w:val="none" w:sz="0" w:space="0" w:color="auto"/>
            <w:left w:val="none" w:sz="0" w:space="0" w:color="auto"/>
            <w:bottom w:val="none" w:sz="0" w:space="0" w:color="auto"/>
            <w:right w:val="none" w:sz="0" w:space="0" w:color="auto"/>
          </w:divBdr>
          <w:divsChild>
            <w:div w:id="886991496">
              <w:marLeft w:val="0"/>
              <w:marRight w:val="0"/>
              <w:marTop w:val="0"/>
              <w:marBottom w:val="0"/>
              <w:divBdr>
                <w:top w:val="none" w:sz="0" w:space="0" w:color="auto"/>
                <w:left w:val="none" w:sz="0" w:space="0" w:color="auto"/>
                <w:bottom w:val="none" w:sz="0" w:space="0" w:color="auto"/>
                <w:right w:val="none" w:sz="0" w:space="0" w:color="auto"/>
              </w:divBdr>
              <w:divsChild>
                <w:div w:id="270943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111515">
          <w:marLeft w:val="-225"/>
          <w:marRight w:val="-225"/>
          <w:marTop w:val="0"/>
          <w:marBottom w:val="75"/>
          <w:divBdr>
            <w:top w:val="none" w:sz="0" w:space="0" w:color="auto"/>
            <w:left w:val="none" w:sz="0" w:space="0" w:color="auto"/>
            <w:bottom w:val="none" w:sz="0" w:space="0" w:color="auto"/>
            <w:right w:val="none" w:sz="0" w:space="0" w:color="auto"/>
          </w:divBdr>
          <w:divsChild>
            <w:div w:id="170417631">
              <w:marLeft w:val="0"/>
              <w:marRight w:val="0"/>
              <w:marTop w:val="0"/>
              <w:marBottom w:val="0"/>
              <w:divBdr>
                <w:top w:val="none" w:sz="0" w:space="0" w:color="auto"/>
                <w:left w:val="none" w:sz="0" w:space="0" w:color="auto"/>
                <w:bottom w:val="none" w:sz="0" w:space="0" w:color="auto"/>
                <w:right w:val="none" w:sz="0" w:space="0" w:color="auto"/>
              </w:divBdr>
              <w:divsChild>
                <w:div w:id="807210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3045141">
          <w:marLeft w:val="-225"/>
          <w:marRight w:val="-225"/>
          <w:marTop w:val="0"/>
          <w:marBottom w:val="75"/>
          <w:divBdr>
            <w:top w:val="none" w:sz="0" w:space="0" w:color="auto"/>
            <w:left w:val="none" w:sz="0" w:space="0" w:color="auto"/>
            <w:bottom w:val="none" w:sz="0" w:space="0" w:color="auto"/>
            <w:right w:val="none" w:sz="0" w:space="0" w:color="auto"/>
          </w:divBdr>
        </w:div>
        <w:div w:id="1663116480">
          <w:marLeft w:val="-225"/>
          <w:marRight w:val="-225"/>
          <w:marTop w:val="0"/>
          <w:marBottom w:val="75"/>
          <w:divBdr>
            <w:top w:val="none" w:sz="0" w:space="0" w:color="auto"/>
            <w:left w:val="none" w:sz="0" w:space="0" w:color="auto"/>
            <w:bottom w:val="none" w:sz="0" w:space="0" w:color="auto"/>
            <w:right w:val="none" w:sz="0" w:space="0" w:color="auto"/>
          </w:divBdr>
          <w:divsChild>
            <w:div w:id="1523010494">
              <w:marLeft w:val="0"/>
              <w:marRight w:val="0"/>
              <w:marTop w:val="0"/>
              <w:marBottom w:val="0"/>
              <w:divBdr>
                <w:top w:val="none" w:sz="0" w:space="0" w:color="auto"/>
                <w:left w:val="none" w:sz="0" w:space="0" w:color="auto"/>
                <w:bottom w:val="none" w:sz="0" w:space="0" w:color="auto"/>
                <w:right w:val="none" w:sz="0" w:space="0" w:color="auto"/>
              </w:divBdr>
              <w:divsChild>
                <w:div w:id="207867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230316">
          <w:marLeft w:val="-225"/>
          <w:marRight w:val="-225"/>
          <w:marTop w:val="0"/>
          <w:marBottom w:val="75"/>
          <w:divBdr>
            <w:top w:val="none" w:sz="0" w:space="0" w:color="auto"/>
            <w:left w:val="none" w:sz="0" w:space="0" w:color="auto"/>
            <w:bottom w:val="none" w:sz="0" w:space="0" w:color="auto"/>
            <w:right w:val="none" w:sz="0" w:space="0" w:color="auto"/>
          </w:divBdr>
          <w:divsChild>
            <w:div w:id="868839930">
              <w:marLeft w:val="0"/>
              <w:marRight w:val="0"/>
              <w:marTop w:val="0"/>
              <w:marBottom w:val="0"/>
              <w:divBdr>
                <w:top w:val="none" w:sz="0" w:space="0" w:color="auto"/>
                <w:left w:val="none" w:sz="0" w:space="0" w:color="auto"/>
                <w:bottom w:val="none" w:sz="0" w:space="0" w:color="auto"/>
                <w:right w:val="none" w:sz="0" w:space="0" w:color="auto"/>
              </w:divBdr>
              <w:divsChild>
                <w:div w:id="1991980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102203">
          <w:marLeft w:val="-225"/>
          <w:marRight w:val="-225"/>
          <w:marTop w:val="0"/>
          <w:marBottom w:val="75"/>
          <w:divBdr>
            <w:top w:val="none" w:sz="0" w:space="0" w:color="auto"/>
            <w:left w:val="none" w:sz="0" w:space="0" w:color="auto"/>
            <w:bottom w:val="none" w:sz="0" w:space="0" w:color="auto"/>
            <w:right w:val="none" w:sz="0" w:space="0" w:color="auto"/>
          </w:divBdr>
          <w:divsChild>
            <w:div w:id="618412705">
              <w:marLeft w:val="0"/>
              <w:marRight w:val="0"/>
              <w:marTop w:val="0"/>
              <w:marBottom w:val="0"/>
              <w:divBdr>
                <w:top w:val="none" w:sz="0" w:space="0" w:color="auto"/>
                <w:left w:val="none" w:sz="0" w:space="0" w:color="auto"/>
                <w:bottom w:val="none" w:sz="0" w:space="0" w:color="auto"/>
                <w:right w:val="none" w:sz="0" w:space="0" w:color="auto"/>
              </w:divBdr>
              <w:divsChild>
                <w:div w:id="161667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035668">
          <w:marLeft w:val="-225"/>
          <w:marRight w:val="-225"/>
          <w:marTop w:val="0"/>
          <w:marBottom w:val="75"/>
          <w:divBdr>
            <w:top w:val="none" w:sz="0" w:space="0" w:color="auto"/>
            <w:left w:val="none" w:sz="0" w:space="0" w:color="auto"/>
            <w:bottom w:val="none" w:sz="0" w:space="0" w:color="auto"/>
            <w:right w:val="none" w:sz="0" w:space="0" w:color="auto"/>
          </w:divBdr>
          <w:divsChild>
            <w:div w:id="1092314210">
              <w:marLeft w:val="0"/>
              <w:marRight w:val="0"/>
              <w:marTop w:val="0"/>
              <w:marBottom w:val="0"/>
              <w:divBdr>
                <w:top w:val="none" w:sz="0" w:space="0" w:color="auto"/>
                <w:left w:val="none" w:sz="0" w:space="0" w:color="auto"/>
                <w:bottom w:val="none" w:sz="0" w:space="0" w:color="auto"/>
                <w:right w:val="none" w:sz="0" w:space="0" w:color="auto"/>
              </w:divBdr>
              <w:divsChild>
                <w:div w:id="1565750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444251">
          <w:marLeft w:val="-225"/>
          <w:marRight w:val="-225"/>
          <w:marTop w:val="0"/>
          <w:marBottom w:val="75"/>
          <w:divBdr>
            <w:top w:val="none" w:sz="0" w:space="0" w:color="auto"/>
            <w:left w:val="none" w:sz="0" w:space="0" w:color="auto"/>
            <w:bottom w:val="none" w:sz="0" w:space="0" w:color="auto"/>
            <w:right w:val="none" w:sz="0" w:space="0" w:color="auto"/>
          </w:divBdr>
          <w:divsChild>
            <w:div w:id="2095008741">
              <w:marLeft w:val="0"/>
              <w:marRight w:val="0"/>
              <w:marTop w:val="0"/>
              <w:marBottom w:val="0"/>
              <w:divBdr>
                <w:top w:val="none" w:sz="0" w:space="0" w:color="auto"/>
                <w:left w:val="none" w:sz="0" w:space="0" w:color="auto"/>
                <w:bottom w:val="none" w:sz="0" w:space="0" w:color="auto"/>
                <w:right w:val="none" w:sz="0" w:space="0" w:color="auto"/>
              </w:divBdr>
              <w:divsChild>
                <w:div w:id="1098986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6224253">
          <w:marLeft w:val="-225"/>
          <w:marRight w:val="-225"/>
          <w:marTop w:val="0"/>
          <w:marBottom w:val="75"/>
          <w:divBdr>
            <w:top w:val="none" w:sz="0" w:space="0" w:color="auto"/>
            <w:left w:val="none" w:sz="0" w:space="0" w:color="auto"/>
            <w:bottom w:val="none" w:sz="0" w:space="0" w:color="auto"/>
            <w:right w:val="none" w:sz="0" w:space="0" w:color="auto"/>
          </w:divBdr>
          <w:divsChild>
            <w:div w:id="1331446703">
              <w:marLeft w:val="0"/>
              <w:marRight w:val="0"/>
              <w:marTop w:val="0"/>
              <w:marBottom w:val="0"/>
              <w:divBdr>
                <w:top w:val="none" w:sz="0" w:space="0" w:color="auto"/>
                <w:left w:val="none" w:sz="0" w:space="0" w:color="auto"/>
                <w:bottom w:val="none" w:sz="0" w:space="0" w:color="auto"/>
                <w:right w:val="none" w:sz="0" w:space="0" w:color="auto"/>
              </w:divBdr>
              <w:divsChild>
                <w:div w:id="62531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280599">
          <w:marLeft w:val="-225"/>
          <w:marRight w:val="-225"/>
          <w:marTop w:val="0"/>
          <w:marBottom w:val="75"/>
          <w:divBdr>
            <w:top w:val="none" w:sz="0" w:space="0" w:color="auto"/>
            <w:left w:val="none" w:sz="0" w:space="0" w:color="auto"/>
            <w:bottom w:val="none" w:sz="0" w:space="0" w:color="auto"/>
            <w:right w:val="none" w:sz="0" w:space="0" w:color="auto"/>
          </w:divBdr>
          <w:divsChild>
            <w:div w:id="802425200">
              <w:marLeft w:val="0"/>
              <w:marRight w:val="0"/>
              <w:marTop w:val="0"/>
              <w:marBottom w:val="0"/>
              <w:divBdr>
                <w:top w:val="none" w:sz="0" w:space="0" w:color="auto"/>
                <w:left w:val="none" w:sz="0" w:space="0" w:color="auto"/>
                <w:bottom w:val="none" w:sz="0" w:space="0" w:color="auto"/>
                <w:right w:val="none" w:sz="0" w:space="0" w:color="auto"/>
              </w:divBdr>
              <w:divsChild>
                <w:div w:id="1565529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3539700">
          <w:marLeft w:val="-225"/>
          <w:marRight w:val="-225"/>
          <w:marTop w:val="0"/>
          <w:marBottom w:val="75"/>
          <w:divBdr>
            <w:top w:val="none" w:sz="0" w:space="0" w:color="auto"/>
            <w:left w:val="none" w:sz="0" w:space="0" w:color="auto"/>
            <w:bottom w:val="none" w:sz="0" w:space="0" w:color="auto"/>
            <w:right w:val="none" w:sz="0" w:space="0" w:color="auto"/>
          </w:divBdr>
          <w:divsChild>
            <w:div w:id="1054354762">
              <w:marLeft w:val="0"/>
              <w:marRight w:val="0"/>
              <w:marTop w:val="0"/>
              <w:marBottom w:val="0"/>
              <w:divBdr>
                <w:top w:val="none" w:sz="0" w:space="0" w:color="auto"/>
                <w:left w:val="none" w:sz="0" w:space="0" w:color="auto"/>
                <w:bottom w:val="none" w:sz="0" w:space="0" w:color="auto"/>
                <w:right w:val="none" w:sz="0" w:space="0" w:color="auto"/>
              </w:divBdr>
              <w:divsChild>
                <w:div w:id="275527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970726">
          <w:marLeft w:val="-225"/>
          <w:marRight w:val="-225"/>
          <w:marTop w:val="0"/>
          <w:marBottom w:val="75"/>
          <w:divBdr>
            <w:top w:val="none" w:sz="0" w:space="0" w:color="auto"/>
            <w:left w:val="none" w:sz="0" w:space="0" w:color="auto"/>
            <w:bottom w:val="none" w:sz="0" w:space="0" w:color="auto"/>
            <w:right w:val="none" w:sz="0" w:space="0" w:color="auto"/>
          </w:divBdr>
          <w:divsChild>
            <w:div w:id="1766655151">
              <w:marLeft w:val="0"/>
              <w:marRight w:val="0"/>
              <w:marTop w:val="0"/>
              <w:marBottom w:val="0"/>
              <w:divBdr>
                <w:top w:val="none" w:sz="0" w:space="0" w:color="auto"/>
                <w:left w:val="none" w:sz="0" w:space="0" w:color="auto"/>
                <w:bottom w:val="none" w:sz="0" w:space="0" w:color="auto"/>
                <w:right w:val="none" w:sz="0" w:space="0" w:color="auto"/>
              </w:divBdr>
              <w:divsChild>
                <w:div w:id="184794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730746">
          <w:marLeft w:val="-225"/>
          <w:marRight w:val="-225"/>
          <w:marTop w:val="0"/>
          <w:marBottom w:val="75"/>
          <w:divBdr>
            <w:top w:val="none" w:sz="0" w:space="0" w:color="auto"/>
            <w:left w:val="none" w:sz="0" w:space="0" w:color="auto"/>
            <w:bottom w:val="none" w:sz="0" w:space="0" w:color="auto"/>
            <w:right w:val="none" w:sz="0" w:space="0" w:color="auto"/>
          </w:divBdr>
        </w:div>
        <w:div w:id="610404762">
          <w:marLeft w:val="-225"/>
          <w:marRight w:val="-225"/>
          <w:marTop w:val="0"/>
          <w:marBottom w:val="75"/>
          <w:divBdr>
            <w:top w:val="none" w:sz="0" w:space="0" w:color="auto"/>
            <w:left w:val="none" w:sz="0" w:space="0" w:color="auto"/>
            <w:bottom w:val="none" w:sz="0" w:space="0" w:color="auto"/>
            <w:right w:val="none" w:sz="0" w:space="0" w:color="auto"/>
          </w:divBdr>
        </w:div>
        <w:div w:id="1727027542">
          <w:marLeft w:val="-225"/>
          <w:marRight w:val="-225"/>
          <w:marTop w:val="0"/>
          <w:marBottom w:val="75"/>
          <w:divBdr>
            <w:top w:val="none" w:sz="0" w:space="0" w:color="auto"/>
            <w:left w:val="none" w:sz="0" w:space="0" w:color="auto"/>
            <w:bottom w:val="none" w:sz="0" w:space="0" w:color="auto"/>
            <w:right w:val="none" w:sz="0" w:space="0" w:color="auto"/>
          </w:divBdr>
          <w:divsChild>
            <w:div w:id="1598293469">
              <w:marLeft w:val="0"/>
              <w:marRight w:val="0"/>
              <w:marTop w:val="0"/>
              <w:marBottom w:val="0"/>
              <w:divBdr>
                <w:top w:val="none" w:sz="0" w:space="0" w:color="auto"/>
                <w:left w:val="none" w:sz="0" w:space="0" w:color="auto"/>
                <w:bottom w:val="none" w:sz="0" w:space="0" w:color="auto"/>
                <w:right w:val="none" w:sz="0" w:space="0" w:color="auto"/>
              </w:divBdr>
              <w:divsChild>
                <w:div w:id="1947274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043413">
          <w:marLeft w:val="-225"/>
          <w:marRight w:val="-225"/>
          <w:marTop w:val="0"/>
          <w:marBottom w:val="75"/>
          <w:divBdr>
            <w:top w:val="none" w:sz="0" w:space="0" w:color="auto"/>
            <w:left w:val="none" w:sz="0" w:space="0" w:color="auto"/>
            <w:bottom w:val="none" w:sz="0" w:space="0" w:color="auto"/>
            <w:right w:val="none" w:sz="0" w:space="0" w:color="auto"/>
          </w:divBdr>
          <w:divsChild>
            <w:div w:id="2065252345">
              <w:marLeft w:val="0"/>
              <w:marRight w:val="0"/>
              <w:marTop w:val="0"/>
              <w:marBottom w:val="0"/>
              <w:divBdr>
                <w:top w:val="none" w:sz="0" w:space="0" w:color="auto"/>
                <w:left w:val="none" w:sz="0" w:space="0" w:color="auto"/>
                <w:bottom w:val="none" w:sz="0" w:space="0" w:color="auto"/>
                <w:right w:val="none" w:sz="0" w:space="0" w:color="auto"/>
              </w:divBdr>
              <w:divsChild>
                <w:div w:id="124519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504466">
          <w:marLeft w:val="-225"/>
          <w:marRight w:val="-225"/>
          <w:marTop w:val="0"/>
          <w:marBottom w:val="75"/>
          <w:divBdr>
            <w:top w:val="none" w:sz="0" w:space="0" w:color="auto"/>
            <w:left w:val="none" w:sz="0" w:space="0" w:color="auto"/>
            <w:bottom w:val="none" w:sz="0" w:space="0" w:color="auto"/>
            <w:right w:val="none" w:sz="0" w:space="0" w:color="auto"/>
          </w:divBdr>
          <w:divsChild>
            <w:div w:id="1293826842">
              <w:marLeft w:val="0"/>
              <w:marRight w:val="0"/>
              <w:marTop w:val="0"/>
              <w:marBottom w:val="0"/>
              <w:divBdr>
                <w:top w:val="none" w:sz="0" w:space="0" w:color="auto"/>
                <w:left w:val="none" w:sz="0" w:space="0" w:color="auto"/>
                <w:bottom w:val="none" w:sz="0" w:space="0" w:color="auto"/>
                <w:right w:val="none" w:sz="0" w:space="0" w:color="auto"/>
              </w:divBdr>
              <w:divsChild>
                <w:div w:id="1211185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79105">
          <w:marLeft w:val="-225"/>
          <w:marRight w:val="-225"/>
          <w:marTop w:val="0"/>
          <w:marBottom w:val="75"/>
          <w:divBdr>
            <w:top w:val="none" w:sz="0" w:space="0" w:color="auto"/>
            <w:left w:val="none" w:sz="0" w:space="0" w:color="auto"/>
            <w:bottom w:val="none" w:sz="0" w:space="0" w:color="auto"/>
            <w:right w:val="none" w:sz="0" w:space="0" w:color="auto"/>
          </w:divBdr>
          <w:divsChild>
            <w:div w:id="531646743">
              <w:marLeft w:val="0"/>
              <w:marRight w:val="0"/>
              <w:marTop w:val="0"/>
              <w:marBottom w:val="0"/>
              <w:divBdr>
                <w:top w:val="none" w:sz="0" w:space="0" w:color="auto"/>
                <w:left w:val="none" w:sz="0" w:space="0" w:color="auto"/>
                <w:bottom w:val="none" w:sz="0" w:space="0" w:color="auto"/>
                <w:right w:val="none" w:sz="0" w:space="0" w:color="auto"/>
              </w:divBdr>
              <w:divsChild>
                <w:div w:id="1970237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369354">
          <w:marLeft w:val="-225"/>
          <w:marRight w:val="-225"/>
          <w:marTop w:val="0"/>
          <w:marBottom w:val="75"/>
          <w:divBdr>
            <w:top w:val="none" w:sz="0" w:space="0" w:color="auto"/>
            <w:left w:val="none" w:sz="0" w:space="0" w:color="auto"/>
            <w:bottom w:val="none" w:sz="0" w:space="0" w:color="auto"/>
            <w:right w:val="none" w:sz="0" w:space="0" w:color="auto"/>
          </w:divBdr>
          <w:divsChild>
            <w:div w:id="375080594">
              <w:marLeft w:val="0"/>
              <w:marRight w:val="0"/>
              <w:marTop w:val="0"/>
              <w:marBottom w:val="0"/>
              <w:divBdr>
                <w:top w:val="none" w:sz="0" w:space="0" w:color="auto"/>
                <w:left w:val="none" w:sz="0" w:space="0" w:color="auto"/>
                <w:bottom w:val="none" w:sz="0" w:space="0" w:color="auto"/>
                <w:right w:val="none" w:sz="0" w:space="0" w:color="auto"/>
              </w:divBdr>
              <w:divsChild>
                <w:div w:id="1495410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108480">
          <w:marLeft w:val="-225"/>
          <w:marRight w:val="-225"/>
          <w:marTop w:val="0"/>
          <w:marBottom w:val="75"/>
          <w:divBdr>
            <w:top w:val="none" w:sz="0" w:space="0" w:color="auto"/>
            <w:left w:val="none" w:sz="0" w:space="0" w:color="auto"/>
            <w:bottom w:val="none" w:sz="0" w:space="0" w:color="auto"/>
            <w:right w:val="none" w:sz="0" w:space="0" w:color="auto"/>
          </w:divBdr>
          <w:divsChild>
            <w:div w:id="40859811">
              <w:marLeft w:val="0"/>
              <w:marRight w:val="0"/>
              <w:marTop w:val="0"/>
              <w:marBottom w:val="0"/>
              <w:divBdr>
                <w:top w:val="none" w:sz="0" w:space="0" w:color="auto"/>
                <w:left w:val="none" w:sz="0" w:space="0" w:color="auto"/>
                <w:bottom w:val="none" w:sz="0" w:space="0" w:color="auto"/>
                <w:right w:val="none" w:sz="0" w:space="0" w:color="auto"/>
              </w:divBdr>
              <w:divsChild>
                <w:div w:id="1770808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387062">
          <w:marLeft w:val="-225"/>
          <w:marRight w:val="-225"/>
          <w:marTop w:val="0"/>
          <w:marBottom w:val="75"/>
          <w:divBdr>
            <w:top w:val="none" w:sz="0" w:space="0" w:color="auto"/>
            <w:left w:val="none" w:sz="0" w:space="0" w:color="auto"/>
            <w:bottom w:val="none" w:sz="0" w:space="0" w:color="auto"/>
            <w:right w:val="none" w:sz="0" w:space="0" w:color="auto"/>
          </w:divBdr>
          <w:divsChild>
            <w:div w:id="1647975612">
              <w:marLeft w:val="0"/>
              <w:marRight w:val="0"/>
              <w:marTop w:val="0"/>
              <w:marBottom w:val="0"/>
              <w:divBdr>
                <w:top w:val="none" w:sz="0" w:space="0" w:color="auto"/>
                <w:left w:val="none" w:sz="0" w:space="0" w:color="auto"/>
                <w:bottom w:val="none" w:sz="0" w:space="0" w:color="auto"/>
                <w:right w:val="none" w:sz="0" w:space="0" w:color="auto"/>
              </w:divBdr>
              <w:divsChild>
                <w:div w:id="190980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791702">
          <w:marLeft w:val="-225"/>
          <w:marRight w:val="-225"/>
          <w:marTop w:val="0"/>
          <w:marBottom w:val="75"/>
          <w:divBdr>
            <w:top w:val="none" w:sz="0" w:space="0" w:color="auto"/>
            <w:left w:val="none" w:sz="0" w:space="0" w:color="auto"/>
            <w:bottom w:val="none" w:sz="0" w:space="0" w:color="auto"/>
            <w:right w:val="none" w:sz="0" w:space="0" w:color="auto"/>
          </w:divBdr>
          <w:divsChild>
            <w:div w:id="1179077918">
              <w:marLeft w:val="0"/>
              <w:marRight w:val="0"/>
              <w:marTop w:val="0"/>
              <w:marBottom w:val="0"/>
              <w:divBdr>
                <w:top w:val="none" w:sz="0" w:space="0" w:color="auto"/>
                <w:left w:val="none" w:sz="0" w:space="0" w:color="auto"/>
                <w:bottom w:val="none" w:sz="0" w:space="0" w:color="auto"/>
                <w:right w:val="none" w:sz="0" w:space="0" w:color="auto"/>
              </w:divBdr>
              <w:divsChild>
                <w:div w:id="2005277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259848">
          <w:marLeft w:val="-225"/>
          <w:marRight w:val="-225"/>
          <w:marTop w:val="0"/>
          <w:marBottom w:val="75"/>
          <w:divBdr>
            <w:top w:val="none" w:sz="0" w:space="0" w:color="auto"/>
            <w:left w:val="none" w:sz="0" w:space="0" w:color="auto"/>
            <w:bottom w:val="none" w:sz="0" w:space="0" w:color="auto"/>
            <w:right w:val="none" w:sz="0" w:space="0" w:color="auto"/>
          </w:divBdr>
          <w:divsChild>
            <w:div w:id="1488323676">
              <w:marLeft w:val="0"/>
              <w:marRight w:val="0"/>
              <w:marTop w:val="0"/>
              <w:marBottom w:val="0"/>
              <w:divBdr>
                <w:top w:val="none" w:sz="0" w:space="0" w:color="auto"/>
                <w:left w:val="none" w:sz="0" w:space="0" w:color="auto"/>
                <w:bottom w:val="none" w:sz="0" w:space="0" w:color="auto"/>
                <w:right w:val="none" w:sz="0" w:space="0" w:color="auto"/>
              </w:divBdr>
              <w:divsChild>
                <w:div w:id="1272861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9389658">
      <w:bodyDiv w:val="1"/>
      <w:marLeft w:val="0"/>
      <w:marRight w:val="0"/>
      <w:marTop w:val="0"/>
      <w:marBottom w:val="0"/>
      <w:divBdr>
        <w:top w:val="none" w:sz="0" w:space="0" w:color="auto"/>
        <w:left w:val="none" w:sz="0" w:space="0" w:color="auto"/>
        <w:bottom w:val="none" w:sz="0" w:space="0" w:color="auto"/>
        <w:right w:val="none" w:sz="0" w:space="0" w:color="auto"/>
      </w:divBdr>
      <w:divsChild>
        <w:div w:id="1158156426">
          <w:marLeft w:val="-225"/>
          <w:marRight w:val="-225"/>
          <w:marTop w:val="0"/>
          <w:marBottom w:val="75"/>
          <w:divBdr>
            <w:top w:val="none" w:sz="0" w:space="0" w:color="auto"/>
            <w:left w:val="none" w:sz="0" w:space="0" w:color="auto"/>
            <w:bottom w:val="none" w:sz="0" w:space="0" w:color="auto"/>
            <w:right w:val="none" w:sz="0" w:space="0" w:color="auto"/>
          </w:divBdr>
          <w:divsChild>
            <w:div w:id="1766808374">
              <w:marLeft w:val="0"/>
              <w:marRight w:val="0"/>
              <w:marTop w:val="0"/>
              <w:marBottom w:val="0"/>
              <w:divBdr>
                <w:top w:val="none" w:sz="0" w:space="0" w:color="auto"/>
                <w:left w:val="none" w:sz="0" w:space="0" w:color="auto"/>
                <w:bottom w:val="none" w:sz="0" w:space="0" w:color="auto"/>
                <w:right w:val="none" w:sz="0" w:space="0" w:color="auto"/>
              </w:divBdr>
              <w:divsChild>
                <w:div w:id="2068526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293124">
          <w:marLeft w:val="-225"/>
          <w:marRight w:val="-225"/>
          <w:marTop w:val="0"/>
          <w:marBottom w:val="75"/>
          <w:divBdr>
            <w:top w:val="none" w:sz="0" w:space="0" w:color="auto"/>
            <w:left w:val="none" w:sz="0" w:space="0" w:color="auto"/>
            <w:bottom w:val="none" w:sz="0" w:space="0" w:color="auto"/>
            <w:right w:val="none" w:sz="0" w:space="0" w:color="auto"/>
          </w:divBdr>
          <w:divsChild>
            <w:div w:id="1551266555">
              <w:marLeft w:val="0"/>
              <w:marRight w:val="0"/>
              <w:marTop w:val="0"/>
              <w:marBottom w:val="0"/>
              <w:divBdr>
                <w:top w:val="none" w:sz="0" w:space="0" w:color="auto"/>
                <w:left w:val="none" w:sz="0" w:space="0" w:color="auto"/>
                <w:bottom w:val="none" w:sz="0" w:space="0" w:color="auto"/>
                <w:right w:val="none" w:sz="0" w:space="0" w:color="auto"/>
              </w:divBdr>
              <w:divsChild>
                <w:div w:id="454759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3172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96D5FE3D520CB4982AA6F2C9AC6AA1E725123D11B214BFDC6C1A4EDEB5C8A549A1CFFE2C87CC4F4V7j7K" TargetMode="External"/><Relationship Id="rId13" Type="http://schemas.openxmlformats.org/officeDocument/2006/relationships/hyperlink" Target="mailto:pd11@zdpav.spb.ru" TargetMode="External"/><Relationship Id="rId3" Type="http://schemas.openxmlformats.org/officeDocument/2006/relationships/styles" Target="styles.xml"/><Relationship Id="rId7" Type="http://schemas.openxmlformats.org/officeDocument/2006/relationships/hyperlink" Target="consultantplus://offline/ref=696D5FE3D520CB4982AA6F2C9AC6AA1E725123D11B214BFDC6C1A4EDEB5C8A549A1CFFE2C87CC5F1V7j2K" TargetMode="External"/><Relationship Id="rId12" Type="http://schemas.openxmlformats.org/officeDocument/2006/relationships/hyperlink" Target="mailto:gdp11ek@mail.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696D5FE3D520CB4982AA6F2C9AC6AA1E725123D11B214BFDC6C1A4EDEB5C8A549A1CFFE2C87CC5F0V7j8K" TargetMode="External"/><Relationship Id="rId11" Type="http://schemas.openxmlformats.org/officeDocument/2006/relationships/hyperlink" Target="http://www.rg.ru/2013/04/12/goszakupki-dok.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696D5FE3D520CB4982AA6F2C9AC6AA1E725123D11B214BFDC6C1A4EDEB5C8A549A1CFFE2C87CC6F5V7j9K" TargetMode="External"/><Relationship Id="rId4" Type="http://schemas.openxmlformats.org/officeDocument/2006/relationships/settings" Target="settings.xml"/><Relationship Id="rId9" Type="http://schemas.openxmlformats.org/officeDocument/2006/relationships/hyperlink" Target="consultantplus://offline/ref=696D5FE3D520CB4982AA6F2C9AC6AA1E725123D11B214BFDC6C1A4EDEB5C8A549A1CFFE2C87CC4F7V7j1K"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8E3266-DC61-4D24-8734-8F8EE23F67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23</Pages>
  <Words>8288</Words>
  <Characters>47244</Characters>
  <Application>Microsoft Office Word</Application>
  <DocSecurity>0</DocSecurity>
  <Lines>393</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55422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dc:creator>
  <cp:lastModifiedBy>Галина Анатольевна Ильина iga</cp:lastModifiedBy>
  <cp:revision>12</cp:revision>
  <cp:lastPrinted>2023-10-11T07:05:00Z</cp:lastPrinted>
  <dcterms:created xsi:type="dcterms:W3CDTF">2025-02-12T12:01:00Z</dcterms:created>
  <dcterms:modified xsi:type="dcterms:W3CDTF">2026-04-27T10:45:00Z</dcterms:modified>
</cp:coreProperties>
</file>