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440998" w:rsidRDefault="00A826E9" w:rsidP="00440998">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 xml:space="preserve">а поставку </w:t>
      </w:r>
      <w:r w:rsidR="007C3482" w:rsidRPr="007C3482">
        <w:rPr>
          <w:rFonts w:ascii="Times New Roman" w:hAnsi="Times New Roman" w:cs="Times New Roman"/>
          <w:b/>
        </w:rPr>
        <w:t>эпоксидной затирки для бассейна для СПБ ГБУ СОК "</w:t>
      </w:r>
      <w:proofErr w:type="spellStart"/>
      <w:r w:rsidR="007C3482" w:rsidRPr="007C3482">
        <w:rPr>
          <w:rFonts w:ascii="Times New Roman" w:hAnsi="Times New Roman" w:cs="Times New Roman"/>
          <w:b/>
        </w:rPr>
        <w:t>Ижорец</w:t>
      </w:r>
      <w:proofErr w:type="spellEnd"/>
      <w:r w:rsidR="007C3482" w:rsidRPr="007C3482">
        <w:rPr>
          <w:rFonts w:ascii="Times New Roman" w:hAnsi="Times New Roman" w:cs="Times New Roman"/>
          <w:b/>
        </w:rPr>
        <w:t>"</w:t>
      </w:r>
    </w:p>
    <w:p w:rsidR="00440998" w:rsidRPr="00174C59" w:rsidRDefault="00440998" w:rsidP="005F3439">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5F3439" w:rsidRPr="005F3439">
        <w:rPr>
          <w:rFonts w:ascii="Times New Roman" w:hAnsi="Times New Roman" w:cs="Times New Roman"/>
        </w:rPr>
        <w:t>26278170378117817010010002000000024</w:t>
      </w:r>
      <w:bookmarkStart w:id="0" w:name="_GoBack"/>
      <w:bookmarkEnd w:id="0"/>
      <w:r w:rsidR="005F3439" w:rsidRPr="005F3439">
        <w:rPr>
          <w:rFonts w:ascii="Times New Roman" w:hAnsi="Times New Roman" w:cs="Times New Roman"/>
        </w:rPr>
        <w:t>4</w:t>
      </w:r>
      <w:r w:rsidRPr="005F3439">
        <w:rPr>
          <w:rFonts w:ascii="Times New Roman" w:hAnsi="Times New Roman" w:cs="Times New Roman"/>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7C3482">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7C3482" w:rsidRPr="007C3482">
        <w:rPr>
          <w:rFonts w:ascii="Times New Roman" w:hAnsi="Times New Roman" w:cs="Times New Roman"/>
          <w:color w:val="000000" w:themeColor="text1"/>
        </w:rPr>
        <w:t>эпоксидн</w:t>
      </w:r>
      <w:r w:rsidR="007C3482">
        <w:rPr>
          <w:rFonts w:ascii="Times New Roman" w:hAnsi="Times New Roman" w:cs="Times New Roman"/>
          <w:color w:val="000000" w:themeColor="text1"/>
        </w:rPr>
        <w:t>ую</w:t>
      </w:r>
      <w:r w:rsidR="007C3482" w:rsidRPr="007C3482">
        <w:rPr>
          <w:rFonts w:ascii="Times New Roman" w:hAnsi="Times New Roman" w:cs="Times New Roman"/>
          <w:color w:val="000000" w:themeColor="text1"/>
        </w:rPr>
        <w:t xml:space="preserve"> затирк</w:t>
      </w:r>
      <w:r w:rsidR="007C3482">
        <w:rPr>
          <w:rFonts w:ascii="Times New Roman" w:hAnsi="Times New Roman" w:cs="Times New Roman"/>
          <w:color w:val="000000" w:themeColor="text1"/>
        </w:rPr>
        <w:t>у</w:t>
      </w:r>
      <w:r w:rsidR="007C3482" w:rsidRPr="007C3482">
        <w:rPr>
          <w:rFonts w:ascii="Times New Roman" w:hAnsi="Times New Roman" w:cs="Times New Roman"/>
          <w:color w:val="000000" w:themeColor="text1"/>
        </w:rPr>
        <w:t xml:space="preserve"> для бассейна для СПБ ГБУ СОК "</w:t>
      </w:r>
      <w:proofErr w:type="spellStart"/>
      <w:r w:rsidR="007C3482" w:rsidRPr="007C3482">
        <w:rPr>
          <w:rFonts w:ascii="Times New Roman" w:hAnsi="Times New Roman" w:cs="Times New Roman"/>
          <w:color w:val="000000" w:themeColor="text1"/>
        </w:rPr>
        <w:t>Ижорец</w:t>
      </w:r>
      <w:proofErr w:type="spellEnd"/>
      <w:r w:rsidR="007C3482" w:rsidRPr="007C3482">
        <w:rPr>
          <w:rFonts w:ascii="Times New Roman" w:hAnsi="Times New Roman" w:cs="Times New Roman"/>
          <w:color w:val="000000" w:themeColor="text1"/>
        </w:rPr>
        <w:t>"</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w:t>
      </w:r>
      <w:r w:rsidRPr="007D0CC9">
        <w:rPr>
          <w:rFonts w:ascii="Times New Roman" w:hAnsi="Times New Roman" w:cs="Times New Roman"/>
          <w:color w:val="000000" w:themeColor="text1"/>
        </w:rPr>
        <w:lastRenderedPageBreak/>
        <w:t>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3"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3"/>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w:t>
      </w:r>
      <w:r w:rsidRPr="00174C59">
        <w:rPr>
          <w:rFonts w:ascii="Times New Roman" w:hAnsi="Times New Roman" w:cs="Times New Roman"/>
        </w:rPr>
        <w:lastRenderedPageBreak/>
        <w:t xml:space="preserve">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7C3482"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7C3482">
        <w:rPr>
          <w:rFonts w:ascii="Times New Roman" w:hAnsi="Times New Roman" w:cs="Times New Roman"/>
        </w:rPr>
        <w:t xml:space="preserve">Место доставки товара: товар поставляется по адресу: </w:t>
      </w:r>
      <w:r w:rsidR="007C3482" w:rsidRPr="007C3482">
        <w:rPr>
          <w:rFonts w:ascii="Times New Roman" w:hAnsi="Times New Roman" w:cs="Times New Roman"/>
        </w:rPr>
        <w:t>Санкт-Петербург, г. Колпино, ул. Тверская д. 27</w:t>
      </w:r>
      <w:r w:rsidR="00D42586" w:rsidRPr="007C3482">
        <w:rPr>
          <w:rFonts w:ascii="Times New Roman" w:hAnsi="Times New Roman" w:cs="Times New Roman"/>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7C3482">
        <w:rPr>
          <w:rFonts w:ascii="Times New Roman" w:eastAsia="Times New Roman" w:hAnsi="Times New Roman" w:cs="Times New Roman"/>
          <w:b/>
        </w:rPr>
        <w:t>30</w:t>
      </w:r>
      <w:r w:rsidR="00B44100" w:rsidRPr="00B44100">
        <w:rPr>
          <w:rFonts w:ascii="Times New Roman" w:eastAsia="Times New Roman" w:hAnsi="Times New Roman" w:cs="Times New Roman"/>
          <w:b/>
        </w:rPr>
        <w:t xml:space="preserve"> (</w:t>
      </w:r>
      <w:r w:rsidR="007C3482">
        <w:rPr>
          <w:rFonts w:ascii="Times New Roman" w:eastAsia="Times New Roman" w:hAnsi="Times New Roman" w:cs="Times New Roman"/>
          <w:b/>
        </w:rPr>
        <w:t>тридцати</w:t>
      </w:r>
      <w:r w:rsidR="00B44100" w:rsidRPr="00B44100">
        <w:rPr>
          <w:rFonts w:ascii="Times New Roman" w:eastAsia="Times New Roman" w:hAnsi="Times New Roman" w:cs="Times New Roman"/>
          <w:b/>
        </w:rPr>
        <w:t>)</w:t>
      </w:r>
      <w:r w:rsidR="00DA4BA1" w:rsidRPr="00B44100">
        <w:rPr>
          <w:rFonts w:ascii="Times New Roman" w:eastAsia="Times New Roman" w:hAnsi="Times New Roman" w:cs="Times New Roman"/>
          <w:b/>
        </w:rPr>
        <w:t xml:space="preserve"> </w:t>
      </w:r>
      <w:r w:rsidR="007C3482">
        <w:rPr>
          <w:rFonts w:ascii="Times New Roman" w:eastAsia="Times New Roman" w:hAnsi="Times New Roman" w:cs="Times New Roman"/>
          <w:b/>
        </w:rPr>
        <w:t>рабочих</w:t>
      </w:r>
      <w:r w:rsidR="00DA4BA1" w:rsidRPr="00B44100">
        <w:rPr>
          <w:rFonts w:ascii="Times New Roman" w:eastAsia="Times New Roman" w:hAnsi="Times New Roman" w:cs="Times New Roman"/>
          <w:b/>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 xml:space="preserve">Для проверки поставленного товара в части его соответствия условиям </w:t>
      </w:r>
      <w:r w:rsidRPr="00591D45">
        <w:rPr>
          <w:rFonts w:ascii="Times New Roman" w:hAnsi="Times New Roman"/>
        </w:rPr>
        <w:lastRenderedPageBreak/>
        <w:t>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w:t>
      </w:r>
      <w:r w:rsidRPr="00C10C04">
        <w:rPr>
          <w:rFonts w:ascii="Times New Roman" w:hAnsi="Times New Roman"/>
        </w:rPr>
        <w:lastRenderedPageBreak/>
        <w:t xml:space="preserve">осуществляется </w:t>
      </w:r>
      <w:bookmarkStart w:id="4" w:name="_Hlk175043523"/>
      <w:r w:rsidRPr="00C10C04">
        <w:rPr>
          <w:rFonts w:ascii="Times New Roman" w:hAnsi="Times New Roman"/>
        </w:rPr>
        <w:t>в срок, установленный Заказчиком в требовании</w:t>
      </w:r>
      <w:bookmarkEnd w:id="4"/>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подписания 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AD186B">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w:t>
      </w:r>
      <w:r w:rsidR="00440998">
        <w:rPr>
          <w:rFonts w:ascii="Times New Roman" w:hAnsi="Times New Roman" w:cs="Times New Roman"/>
          <w:b/>
          <w:i/>
        </w:rPr>
        <w:lastRenderedPageBreak/>
        <w:t xml:space="preserve">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lastRenderedPageBreak/>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w:t>
      </w:r>
      <w:r w:rsidR="00440998" w:rsidRPr="00174C59">
        <w:rPr>
          <w:rFonts w:ascii="Times New Roman" w:hAnsi="Times New Roman"/>
          <w:color w:val="000000"/>
          <w:sz w:val="24"/>
          <w:szCs w:val="24"/>
        </w:rPr>
        <w:lastRenderedPageBreak/>
        <w:t>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5" w:name="dst101309"/>
      <w:bookmarkEnd w:id="5"/>
      <w:r w:rsidRPr="00AD186B">
        <w:rPr>
          <w:rFonts w:ascii="Times New Roman" w:hAnsi="Times New Roman" w:cs="Times New Roman"/>
          <w:color w:val="000000" w:themeColor="text1"/>
        </w:rPr>
        <w:t>.</w:t>
      </w:r>
      <w:bookmarkStart w:id="6"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6"/>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7C3482"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7C3482"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762EEF" w:rsidRDefault="00440998" w:rsidP="000544AF">
      <w:pPr>
        <w:jc w:val="right"/>
        <w:rPr>
          <w:rFonts w:ascii="Times New Roman" w:eastAsia="Times New Roman" w:hAnsi="Times New Roman" w:cs="Times New Roman"/>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762EEF" w:rsidRPr="00762EEF">
        <w:rPr>
          <w:rFonts w:ascii="Times New Roman" w:eastAsia="Times New Roman" w:hAnsi="Times New Roman" w:cs="Times New Roman"/>
          <w:lang w:eastAsia="zh-CN"/>
        </w:rPr>
        <w:t xml:space="preserve">эпоксидной затирки </w:t>
      </w:r>
    </w:p>
    <w:p w:rsidR="00440998" w:rsidRPr="009A74AB" w:rsidRDefault="00762EEF" w:rsidP="000544AF">
      <w:pPr>
        <w:jc w:val="right"/>
        <w:rPr>
          <w:rFonts w:ascii="Times New Roman" w:hAnsi="Times New Roman" w:cs="Times New Roman"/>
        </w:rPr>
      </w:pPr>
      <w:r w:rsidRPr="00762EEF">
        <w:rPr>
          <w:rFonts w:ascii="Times New Roman" w:eastAsia="Times New Roman" w:hAnsi="Times New Roman" w:cs="Times New Roman"/>
          <w:lang w:eastAsia="zh-CN"/>
        </w:rPr>
        <w:t>для бассейна для СПБ ГБУ СОК "</w:t>
      </w:r>
      <w:proofErr w:type="spellStart"/>
      <w:r w:rsidRPr="00762EEF">
        <w:rPr>
          <w:rFonts w:ascii="Times New Roman" w:eastAsia="Times New Roman" w:hAnsi="Times New Roman" w:cs="Times New Roman"/>
          <w:lang w:eastAsia="zh-CN"/>
        </w:rPr>
        <w:t>Ижорец</w:t>
      </w:r>
      <w:proofErr w:type="spellEnd"/>
      <w:r w:rsidRPr="00762EEF">
        <w:rPr>
          <w:rFonts w:ascii="Times New Roman" w:eastAsia="Times New Roman" w:hAnsi="Times New Roman" w:cs="Times New Roman"/>
          <w:lang w:eastAsia="zh-CN"/>
        </w:rPr>
        <w:t>"</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762EEF" w:rsidRDefault="002C433D" w:rsidP="002C433D">
      <w:pPr>
        <w:jc w:val="right"/>
        <w:rPr>
          <w:rFonts w:ascii="Times New Roman" w:eastAsia="Times New Roman" w:hAnsi="Times New Roman" w:cs="Times New Roman"/>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762EEF" w:rsidRPr="00762EEF">
        <w:rPr>
          <w:rFonts w:ascii="Times New Roman" w:eastAsia="Times New Roman" w:hAnsi="Times New Roman" w:cs="Times New Roman"/>
          <w:lang w:eastAsia="zh-CN"/>
        </w:rPr>
        <w:t xml:space="preserve">эпоксидной затирки </w:t>
      </w:r>
    </w:p>
    <w:p w:rsidR="002C433D" w:rsidRPr="009A74AB" w:rsidRDefault="00762EEF" w:rsidP="002C433D">
      <w:pPr>
        <w:jc w:val="right"/>
        <w:rPr>
          <w:rFonts w:ascii="Times New Roman" w:hAnsi="Times New Roman" w:cs="Times New Roman"/>
        </w:rPr>
      </w:pPr>
      <w:r w:rsidRPr="00762EEF">
        <w:rPr>
          <w:rFonts w:ascii="Times New Roman" w:eastAsia="Times New Roman" w:hAnsi="Times New Roman" w:cs="Times New Roman"/>
          <w:lang w:eastAsia="zh-CN"/>
        </w:rPr>
        <w:t>для бассейна для СПБ ГБУ СОК "</w:t>
      </w:r>
      <w:proofErr w:type="spellStart"/>
      <w:r w:rsidRPr="00762EEF">
        <w:rPr>
          <w:rFonts w:ascii="Times New Roman" w:eastAsia="Times New Roman" w:hAnsi="Times New Roman" w:cs="Times New Roman"/>
          <w:lang w:eastAsia="zh-CN"/>
        </w:rPr>
        <w:t>Ижорец</w:t>
      </w:r>
      <w:proofErr w:type="spellEnd"/>
      <w:r w:rsidRPr="00762EEF">
        <w:rPr>
          <w:rFonts w:ascii="Times New Roman" w:eastAsia="Times New Roman" w:hAnsi="Times New Roman" w:cs="Times New Roman"/>
          <w:lang w:eastAsia="zh-CN"/>
        </w:rPr>
        <w:t>"</w:t>
      </w:r>
    </w:p>
    <w:p w:rsidR="002C433D"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762EEF" w:rsidRPr="009A74AB" w:rsidRDefault="00762EEF" w:rsidP="00762EEF">
      <w:pPr>
        <w:jc w:val="center"/>
        <w:rPr>
          <w:rFonts w:ascii="Times New Roman" w:hAnsi="Times New Roman" w:cs="Times New Roman"/>
        </w:rPr>
      </w:pPr>
      <w:r>
        <w:rPr>
          <w:rFonts w:ascii="Times New Roman" w:hAnsi="Times New Roman" w:cs="Times New Roman"/>
        </w:rPr>
        <w:t>Спецификация</w:t>
      </w:r>
    </w:p>
    <w:tbl>
      <w:tblPr>
        <w:tblW w:w="9493" w:type="dxa"/>
        <w:tblLook w:val="04A0" w:firstRow="1" w:lastRow="0" w:firstColumn="1" w:lastColumn="0" w:noHBand="0" w:noVBand="1"/>
      </w:tblPr>
      <w:tblGrid>
        <w:gridCol w:w="560"/>
        <w:gridCol w:w="4964"/>
        <w:gridCol w:w="3969"/>
      </w:tblGrid>
      <w:tr w:rsidR="007C3482" w:rsidTr="007C3482">
        <w:trPr>
          <w:trHeight w:val="513"/>
          <w:tblHeader/>
        </w:trPr>
        <w:tc>
          <w:tcPr>
            <w:tcW w:w="560" w:type="dxa"/>
            <w:vMerge w:val="restart"/>
            <w:tcBorders>
              <w:top w:val="single" w:sz="4" w:space="0" w:color="auto"/>
              <w:left w:val="single" w:sz="4" w:space="0" w:color="auto"/>
              <w:bottom w:val="single" w:sz="4" w:space="0" w:color="auto"/>
              <w:right w:val="single" w:sz="4" w:space="0" w:color="auto"/>
            </w:tcBorders>
            <w:vAlign w:val="center"/>
            <w:hideMark/>
          </w:tcPr>
          <w:p w:rsidR="007C3482" w:rsidRDefault="007C3482">
            <w:pPr>
              <w:widowControl/>
              <w:spacing w:line="276" w:lineRule="auto"/>
              <w:jc w:val="center"/>
              <w:rPr>
                <w:rFonts w:ascii="Times New Roman" w:eastAsia="Times New Roman" w:hAnsi="Times New Roman" w:cs="Times New Roman"/>
                <w:b/>
                <w:bCs/>
                <w:lang w:eastAsia="en-US"/>
              </w:rPr>
            </w:pPr>
            <w:bookmarkStart w:id="7" w:name="RANGE!A3"/>
            <w:r>
              <w:rPr>
                <w:rFonts w:ascii="Times New Roman" w:eastAsia="Times New Roman" w:hAnsi="Times New Roman" w:cs="Times New Roman"/>
                <w:b/>
                <w:bCs/>
                <w:lang w:eastAsia="en-US"/>
              </w:rPr>
              <w:t>№ п/п</w:t>
            </w:r>
            <w:bookmarkEnd w:id="7"/>
          </w:p>
        </w:tc>
        <w:tc>
          <w:tcPr>
            <w:tcW w:w="4964" w:type="dxa"/>
            <w:vMerge w:val="restart"/>
            <w:tcBorders>
              <w:top w:val="single" w:sz="4" w:space="0" w:color="auto"/>
              <w:left w:val="single" w:sz="4" w:space="0" w:color="auto"/>
              <w:bottom w:val="single" w:sz="4" w:space="0" w:color="auto"/>
              <w:right w:val="single" w:sz="4" w:space="0" w:color="auto"/>
            </w:tcBorders>
            <w:vAlign w:val="center"/>
            <w:hideMark/>
          </w:tcPr>
          <w:p w:rsidR="007C3482" w:rsidRDefault="007C3482">
            <w:pPr>
              <w:widowControl/>
              <w:spacing w:line="276" w:lineRule="auto"/>
              <w:jc w:val="center"/>
              <w:rPr>
                <w:rFonts w:ascii="Times New Roman" w:eastAsia="Times New Roman" w:hAnsi="Times New Roman" w:cs="Times New Roman"/>
                <w:b/>
                <w:bCs/>
                <w:lang w:eastAsia="en-US"/>
              </w:rPr>
            </w:pPr>
            <w:r>
              <w:rPr>
                <w:rFonts w:ascii="Times New Roman" w:eastAsia="Times New Roman" w:hAnsi="Times New Roman" w:cs="Times New Roman"/>
                <w:b/>
                <w:bCs/>
                <w:lang w:eastAsia="en-US"/>
              </w:rPr>
              <w:t>Наименование</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rsidR="007C3482" w:rsidRDefault="007C3482">
            <w:pPr>
              <w:widowControl/>
              <w:spacing w:line="276" w:lineRule="auto"/>
              <w:jc w:val="center"/>
              <w:rPr>
                <w:rFonts w:ascii="Times New Roman" w:eastAsia="Times New Roman" w:hAnsi="Times New Roman" w:cs="Times New Roman"/>
                <w:b/>
                <w:bCs/>
                <w:lang w:eastAsia="en-US"/>
              </w:rPr>
            </w:pPr>
            <w:r>
              <w:rPr>
                <w:rFonts w:ascii="Times New Roman" w:eastAsia="Times New Roman" w:hAnsi="Times New Roman" w:cs="Times New Roman"/>
                <w:b/>
                <w:bCs/>
                <w:lang w:eastAsia="en-US"/>
              </w:rPr>
              <w:t>Описание/характеристика</w:t>
            </w:r>
          </w:p>
        </w:tc>
      </w:tr>
      <w:tr w:rsidR="007C3482" w:rsidTr="007C3482">
        <w:trPr>
          <w:trHeight w:val="5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3482" w:rsidRDefault="007C3482">
            <w:pPr>
              <w:widowControl/>
              <w:spacing w:line="276" w:lineRule="auto"/>
              <w:rPr>
                <w:rFonts w:ascii="Times New Roman" w:eastAsia="Times New Roman" w:hAnsi="Times New Roman" w:cs="Times New Roman"/>
                <w:b/>
                <w:b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3482" w:rsidRDefault="007C3482">
            <w:pPr>
              <w:widowControl/>
              <w:spacing w:line="276" w:lineRule="auto"/>
              <w:rPr>
                <w:rFonts w:ascii="Times New Roman" w:eastAsia="Times New Roman" w:hAnsi="Times New Roman" w:cs="Times New Roman"/>
                <w:b/>
                <w:b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3482" w:rsidRDefault="007C3482">
            <w:pPr>
              <w:widowControl/>
              <w:spacing w:line="276" w:lineRule="auto"/>
              <w:rPr>
                <w:rFonts w:ascii="Times New Roman" w:eastAsia="Times New Roman" w:hAnsi="Times New Roman" w:cs="Times New Roman"/>
                <w:b/>
                <w:bCs/>
                <w:lang w:eastAsia="en-US"/>
              </w:rPr>
            </w:pPr>
          </w:p>
        </w:tc>
      </w:tr>
      <w:tr w:rsidR="007C3482" w:rsidTr="007C3482">
        <w:trPr>
          <w:trHeight w:val="528"/>
        </w:trPr>
        <w:tc>
          <w:tcPr>
            <w:tcW w:w="560" w:type="dxa"/>
            <w:tcBorders>
              <w:top w:val="single" w:sz="4" w:space="0" w:color="auto"/>
              <w:left w:val="single" w:sz="4" w:space="0" w:color="auto"/>
              <w:bottom w:val="single" w:sz="4" w:space="0" w:color="auto"/>
              <w:right w:val="single" w:sz="4" w:space="0" w:color="auto"/>
            </w:tcBorders>
            <w:hideMark/>
          </w:tcPr>
          <w:p w:rsidR="007C3482" w:rsidRDefault="007C3482">
            <w:pPr>
              <w:widowControl/>
              <w:spacing w:line="276" w:lineRule="auto"/>
              <w:jc w:val="center"/>
              <w:rPr>
                <w:rFonts w:ascii="Times New Roman" w:eastAsia="Times New Roman" w:hAnsi="Times New Roman" w:cs="Times New Roman"/>
                <w:lang w:eastAsia="en-US"/>
              </w:rPr>
            </w:pPr>
            <w:r>
              <w:rPr>
                <w:rFonts w:ascii="Times New Roman" w:eastAsia="Times New Roman" w:hAnsi="Times New Roman" w:cs="Times New Roman"/>
                <w:lang w:eastAsia="en-US"/>
              </w:rPr>
              <w:t>1</w:t>
            </w:r>
          </w:p>
        </w:tc>
        <w:tc>
          <w:tcPr>
            <w:tcW w:w="4964" w:type="dxa"/>
            <w:tcBorders>
              <w:top w:val="single" w:sz="4" w:space="0" w:color="auto"/>
              <w:left w:val="nil"/>
              <w:bottom w:val="single" w:sz="4" w:space="0" w:color="auto"/>
              <w:right w:val="single" w:sz="4" w:space="0" w:color="auto"/>
            </w:tcBorders>
            <w:hideMark/>
          </w:tcPr>
          <w:p w:rsidR="007C3482" w:rsidRDefault="007C3482">
            <w:pPr>
              <w:widowControl/>
              <w:spacing w:line="276"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Двухкомпонентная эпоксидная затирка </w:t>
            </w:r>
            <w:proofErr w:type="spellStart"/>
            <w:r>
              <w:rPr>
                <w:rFonts w:ascii="Times New Roman" w:eastAsia="Times New Roman" w:hAnsi="Times New Roman" w:cs="Times New Roman"/>
                <w:lang w:eastAsia="en-US"/>
              </w:rPr>
              <w:t>Фугопокс</w:t>
            </w:r>
            <w:proofErr w:type="spellEnd"/>
            <w:r>
              <w:rPr>
                <w:rFonts w:ascii="Times New Roman" w:eastAsia="Times New Roman" w:hAnsi="Times New Roman" w:cs="Times New Roman"/>
                <w:lang w:eastAsia="en-US"/>
              </w:rPr>
              <w:t xml:space="preserve"> АБ белый </w:t>
            </w:r>
            <w:proofErr w:type="spellStart"/>
            <w:r>
              <w:rPr>
                <w:rFonts w:ascii="Times New Roman" w:eastAsia="Times New Roman" w:hAnsi="Times New Roman" w:cs="Times New Roman"/>
                <w:lang w:eastAsia="en-US"/>
              </w:rPr>
              <w:t>упак</w:t>
            </w:r>
            <w:proofErr w:type="spellEnd"/>
            <w:r>
              <w:rPr>
                <w:rFonts w:ascii="Times New Roman" w:eastAsia="Times New Roman" w:hAnsi="Times New Roman" w:cs="Times New Roman"/>
                <w:lang w:eastAsia="en-US"/>
              </w:rPr>
              <w:t xml:space="preserve">. </w:t>
            </w:r>
            <w:proofErr w:type="spellStart"/>
            <w:r>
              <w:rPr>
                <w:rFonts w:ascii="Times New Roman" w:eastAsia="Times New Roman" w:hAnsi="Times New Roman" w:cs="Times New Roman"/>
                <w:lang w:eastAsia="en-US"/>
              </w:rPr>
              <w:t>Зкг</w:t>
            </w:r>
            <w:proofErr w:type="spellEnd"/>
            <w:r w:rsidR="00762EEF">
              <w:rPr>
                <w:rFonts w:ascii="Times New Roman" w:eastAsia="Times New Roman" w:hAnsi="Times New Roman" w:cs="Times New Roman"/>
                <w:lang w:eastAsia="en-US"/>
              </w:rPr>
              <w:t xml:space="preserve"> </w:t>
            </w:r>
            <w:proofErr w:type="gramStart"/>
            <w:r>
              <w:rPr>
                <w:rFonts w:ascii="Times New Roman" w:eastAsia="Times New Roman" w:hAnsi="Times New Roman" w:cs="Times New Roman"/>
                <w:lang w:eastAsia="en-US"/>
              </w:rPr>
              <w:t>.</w:t>
            </w:r>
            <w:proofErr w:type="gramEnd"/>
            <w:r w:rsidR="00762EEF">
              <w:rPr>
                <w:rFonts w:ascii="Times New Roman" w:eastAsia="Times New Roman" w:hAnsi="Times New Roman" w:cs="Times New Roman"/>
                <w:lang w:eastAsia="en-US"/>
              </w:rPr>
              <w:t xml:space="preserve"> или эквивалент</w:t>
            </w:r>
          </w:p>
        </w:tc>
        <w:tc>
          <w:tcPr>
            <w:tcW w:w="3969" w:type="dxa"/>
            <w:tcBorders>
              <w:top w:val="single" w:sz="4" w:space="0" w:color="auto"/>
              <w:left w:val="nil"/>
              <w:bottom w:val="single" w:sz="4" w:space="0" w:color="auto"/>
              <w:right w:val="single" w:sz="4" w:space="0" w:color="auto"/>
            </w:tcBorders>
          </w:tcPr>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Применяется для заполнения </w:t>
            </w:r>
            <w:proofErr w:type="spellStart"/>
            <w:r>
              <w:rPr>
                <w:rFonts w:ascii="Times New Roman" w:eastAsia="Times New Roman" w:hAnsi="Times New Roman" w:cs="Times New Roman"/>
                <w:lang w:eastAsia="en-US"/>
              </w:rPr>
              <w:t>межплиточных</w:t>
            </w:r>
            <w:proofErr w:type="spellEnd"/>
            <w:r>
              <w:rPr>
                <w:rFonts w:ascii="Times New Roman" w:eastAsia="Times New Roman" w:hAnsi="Times New Roman" w:cs="Times New Roman"/>
                <w:lang w:eastAsia="en-US"/>
              </w:rPr>
              <w:t xml:space="preserve"> швов, подверженных длительному соприкосновению с химикатами и водой, и как шпаклёвка для широкого спектра поверхностей</w:t>
            </w:r>
            <w:r w:rsidR="00762EEF">
              <w:rPr>
                <w:rFonts w:ascii="Times New Roman" w:eastAsia="Times New Roman" w:hAnsi="Times New Roman" w:cs="Times New Roman"/>
                <w:lang w:eastAsia="en-US"/>
              </w:rPr>
              <w:t>,</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применяется в бассейнах, помещениях, в которых производится обработка пищевых продуктов. Основными областями применения являются лабораторные столы, полы производственных и жилых помещений, кислотостойкие полы и стены.</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Можно использовать для наклейки кислотостойкой плитки и асбестоцемента.</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Преимущества:</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Превосходная химическая стойкость;</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Высокая адгезия и механическая прочность;</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Увеличивает фактическую водонепроницаемость;</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Устойчиво противостоит влаге, маслам, растворителям и кислотам;</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Стабильно поддерживает первоначальный  цвет;</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Не боится мороза при хранении;</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Цвет-</w:t>
            </w:r>
            <w:r>
              <w:rPr>
                <w:rFonts w:ascii="Times New Roman" w:eastAsia="Times New Roman" w:hAnsi="Times New Roman" w:cs="Times New Roman"/>
                <w:lang w:eastAsia="en-US"/>
              </w:rPr>
              <w:tab/>
              <w:t>белый</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Состав-эпоксидный состав, отборный кремниевый наполнитель,  и специальные добавки</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Исходное состояние</w:t>
            </w:r>
            <w:r>
              <w:rPr>
                <w:rFonts w:ascii="Times New Roman" w:eastAsia="Times New Roman" w:hAnsi="Times New Roman" w:cs="Times New Roman"/>
                <w:lang w:eastAsia="en-US"/>
              </w:rPr>
              <w:tab/>
              <w:t>компонент А-паста, компонент В-вязкая жидкость</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lastRenderedPageBreak/>
              <w:t>Класс по EH 13888</w:t>
            </w:r>
            <w:r>
              <w:rPr>
                <w:rFonts w:ascii="Times New Roman" w:eastAsia="Times New Roman" w:hAnsi="Times New Roman" w:cs="Times New Roman"/>
                <w:lang w:eastAsia="en-US"/>
              </w:rPr>
              <w:tab/>
              <w:t>RG</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Упаковка -ведро 3 кг</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Плотность, кг/л – 1,64</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Воспламеняемость – нет</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Температура применения</w:t>
            </w:r>
          </w:p>
          <w:p w:rsidR="007C3482" w:rsidRDefault="007C3482">
            <w:pPr>
              <w:widowControl/>
              <w:spacing w:line="276" w:lineRule="auto"/>
              <w:jc w:val="both"/>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от +5°C до +35°C </w:t>
            </w:r>
          </w:p>
          <w:p w:rsidR="007C3482" w:rsidRDefault="007C3482">
            <w:pPr>
              <w:widowControl/>
              <w:spacing w:line="276" w:lineRule="auto"/>
              <w:jc w:val="both"/>
              <w:rPr>
                <w:rFonts w:ascii="Times New Roman" w:eastAsia="Times New Roman" w:hAnsi="Times New Roman" w:cs="Times New Roman"/>
                <w:lang w:eastAsia="en-US"/>
              </w:rPr>
            </w:pPr>
          </w:p>
          <w:p w:rsidR="007C3482" w:rsidRDefault="007C3482">
            <w:pPr>
              <w:widowControl/>
              <w:spacing w:line="276" w:lineRule="auto"/>
              <w:jc w:val="both"/>
              <w:rPr>
                <w:rFonts w:ascii="Times New Roman" w:eastAsia="Times New Roman" w:hAnsi="Times New Roman" w:cs="Times New Roman"/>
                <w:lang w:eastAsia="en-US"/>
              </w:rPr>
            </w:pPr>
          </w:p>
        </w:tc>
      </w:tr>
    </w:tbl>
    <w:p w:rsidR="007C3482" w:rsidRDefault="007C3482" w:rsidP="007C3482">
      <w:pPr>
        <w:tabs>
          <w:tab w:val="left" w:pos="3882"/>
        </w:tabs>
        <w:jc w:val="both"/>
        <w:rPr>
          <w:rFonts w:ascii="Times New Roman" w:eastAsia="Courier New" w:hAnsi="Times New Roman" w:cs="Times New Roman"/>
          <w:b/>
          <w:i/>
          <w:color w:val="000000" w:themeColor="text1"/>
          <w:sz w:val="18"/>
          <w:szCs w:val="18"/>
          <w:lang w:bidi="ru-RU"/>
        </w:rPr>
      </w:pPr>
    </w:p>
    <w:p w:rsidR="007C3482" w:rsidRDefault="007C3482" w:rsidP="007C3482">
      <w:pPr>
        <w:tabs>
          <w:tab w:val="left" w:pos="3882"/>
        </w:tabs>
        <w:jc w:val="both"/>
        <w:rPr>
          <w:rFonts w:ascii="Times New Roman" w:hAnsi="Times New Roman" w:cs="Times New Roman"/>
          <w:b/>
          <w:i/>
          <w:color w:val="000000" w:themeColor="text1"/>
          <w:sz w:val="20"/>
          <w:szCs w:val="20"/>
        </w:rPr>
      </w:pPr>
      <w:r>
        <w:rPr>
          <w:rFonts w:ascii="Times New Roman" w:hAnsi="Times New Roman" w:cs="Times New Roman"/>
          <w:b/>
          <w:i/>
          <w:color w:val="000000" w:themeColor="text1"/>
          <w:sz w:val="20"/>
          <w:szCs w:val="20"/>
        </w:rPr>
        <w:t>Суворина Любовь +79817107070</w:t>
      </w:r>
    </w:p>
    <w:p w:rsidR="007C3482" w:rsidRDefault="007C3482" w:rsidP="007C3482">
      <w:pPr>
        <w:tabs>
          <w:tab w:val="left" w:pos="3882"/>
        </w:tabs>
        <w:jc w:val="both"/>
        <w:rPr>
          <w:rFonts w:ascii="Times New Roman" w:hAnsi="Times New Roman" w:cs="Times New Roman"/>
          <w:b/>
          <w:i/>
          <w:color w:val="000000" w:themeColor="text1"/>
          <w:sz w:val="20"/>
          <w:szCs w:val="20"/>
        </w:rPr>
      </w:pPr>
    </w:p>
    <w:p w:rsidR="00DA4BA1" w:rsidRPr="00DA4BA1" w:rsidRDefault="007C3482" w:rsidP="001327B9">
      <w:pPr>
        <w:tabs>
          <w:tab w:val="left" w:pos="3882"/>
        </w:tabs>
        <w:jc w:val="both"/>
        <w:rPr>
          <w:rFonts w:ascii="Times New Roman" w:hAnsi="Times New Roman" w:cs="Times New Roman"/>
        </w:rPr>
      </w:pPr>
      <w:r>
        <w:rPr>
          <w:rFonts w:ascii="Times New Roman" w:hAnsi="Times New Roman" w:cs="Times New Roman"/>
          <w:b/>
          <w:i/>
          <w:color w:val="000000" w:themeColor="text1"/>
          <w:sz w:val="20"/>
          <w:szCs w:val="20"/>
        </w:rPr>
        <w:t>Доставка: СПб, г. Колпино, ул. Тверская, д.27</w:t>
      </w:r>
    </w:p>
    <w:sectPr w:rsidR="00DA4BA1" w:rsidRPr="00DA4BA1" w:rsidSect="002C433D">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2C" w:rsidRDefault="00187E2C" w:rsidP="00440998">
      <w:r>
        <w:separator/>
      </w:r>
    </w:p>
  </w:endnote>
  <w:endnote w:type="continuationSeparator" w:id="0">
    <w:p w:rsidR="00187E2C" w:rsidRDefault="00187E2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decorative"/>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2C" w:rsidRDefault="00187E2C" w:rsidP="00440998">
      <w:r>
        <w:separator/>
      </w:r>
    </w:p>
  </w:footnote>
  <w:footnote w:type="continuationSeparator" w:id="0">
    <w:p w:rsidR="00187E2C" w:rsidRDefault="00187E2C"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1" w:name="p0"/>
      <w:bookmarkEnd w:id="1"/>
      <w:r w:rsidRPr="00FA71D4">
        <w:rPr>
          <w:szCs w:val="24"/>
          <w:highlight w:val="yellow"/>
        </w:rPr>
        <w:t>«</w:t>
      </w:r>
      <w:r w:rsidRPr="00FA71D4">
        <w:rPr>
          <w:b/>
          <w:szCs w:val="24"/>
          <w:highlight w:val="yellow"/>
        </w:rPr>
        <w:t>НДС не</w:t>
      </w:r>
      <w:bookmarkStart w:id="2" w:name="p1"/>
      <w:bookmarkEnd w:id="2"/>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327B9"/>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910BD"/>
    <w:rsid w:val="004B720A"/>
    <w:rsid w:val="004C21F1"/>
    <w:rsid w:val="004F1D1A"/>
    <w:rsid w:val="00516A88"/>
    <w:rsid w:val="00531BD9"/>
    <w:rsid w:val="00591D45"/>
    <w:rsid w:val="005D3F8C"/>
    <w:rsid w:val="005F3439"/>
    <w:rsid w:val="00616BF5"/>
    <w:rsid w:val="00627AF4"/>
    <w:rsid w:val="00630DB3"/>
    <w:rsid w:val="006847D0"/>
    <w:rsid w:val="006B1909"/>
    <w:rsid w:val="007030C9"/>
    <w:rsid w:val="00762EEF"/>
    <w:rsid w:val="007C3482"/>
    <w:rsid w:val="007D0CC9"/>
    <w:rsid w:val="00853CB0"/>
    <w:rsid w:val="00870272"/>
    <w:rsid w:val="008B5D36"/>
    <w:rsid w:val="00943A10"/>
    <w:rsid w:val="00955C83"/>
    <w:rsid w:val="009671C3"/>
    <w:rsid w:val="00A266D8"/>
    <w:rsid w:val="00A826E9"/>
    <w:rsid w:val="00A939AF"/>
    <w:rsid w:val="00AA0923"/>
    <w:rsid w:val="00AC043A"/>
    <w:rsid w:val="00AD186B"/>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F04E"/>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978997647">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 w:id="139646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786D5-E0BC-4D30-8BA3-127250B20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6967</Words>
  <Characters>39714</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dcterms:created xsi:type="dcterms:W3CDTF">2026-04-22T14:02:00Z</dcterms:created>
  <dcterms:modified xsi:type="dcterms:W3CDTF">2026-04-22T14:13:00Z</dcterms:modified>
</cp:coreProperties>
</file>