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bookmarkStart w:id="0" w:name="_GoBack"/>
      <w:bookmarkEnd w:id="0"/>
    </w:p>
    <w:p w:rsidR="00AE5C23" w:rsidRPr="001375A1" w:rsidRDefault="00F45085">
      <w:pPr>
        <w:jc w:val="center"/>
        <w:rPr>
          <w:b/>
        </w:rPr>
      </w:pPr>
      <w:r w:rsidRPr="001375A1">
        <w:rPr>
          <w:b/>
        </w:rPr>
        <w:t>КОНТРАКТ №</w:t>
      </w:r>
      <w:r w:rsidR="00DA2A8A">
        <w:rPr>
          <w:b/>
        </w:rPr>
        <w:t xml:space="preserve"> 348/ПКТ-2026</w:t>
      </w:r>
    </w:p>
    <w:p w:rsidR="00AE5C23" w:rsidRPr="001375A1" w:rsidRDefault="00AE5C23">
      <w:pPr>
        <w:jc w:val="center"/>
        <w:rPr>
          <w:b/>
        </w:rPr>
      </w:pP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4E1C94">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r w:rsidRPr="00DA2A8A">
        <w:rPr>
          <w:b/>
        </w:rPr>
        <w:t xml:space="preserve">поставку </w:t>
      </w:r>
      <w:r w:rsidR="00F43720" w:rsidRPr="00DA2A8A">
        <w:rPr>
          <w:b/>
        </w:rPr>
        <w:t>канцелярских товаров</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w:t>
      </w:r>
      <w:r w:rsidRPr="001375A1">
        <w:lastRenderedPageBreak/>
        <w:t>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AE5C23" w:rsidRDefault="00F45085">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4E5B8B" w:rsidRPr="001375A1" w:rsidRDefault="004E5B8B">
      <w:pPr>
        <w:ind w:firstLine="708"/>
        <w:jc w:val="both"/>
      </w:pP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lastRenderedPageBreak/>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DA2A8A" w:rsidRDefault="00F45085" w:rsidP="00C92464">
      <w:pPr>
        <w:ind w:left="6237"/>
        <w:jc w:val="right"/>
      </w:pPr>
      <w:r w:rsidRPr="001375A1">
        <w:lastRenderedPageBreak/>
        <w:t xml:space="preserve">                                                                        Пр</w:t>
      </w:r>
      <w:r w:rsidR="00C92464" w:rsidRPr="001375A1">
        <w:t xml:space="preserve">иложение № 1 </w:t>
      </w:r>
    </w:p>
    <w:p w:rsidR="00DA2A8A" w:rsidRDefault="00C92464" w:rsidP="00C92464">
      <w:pPr>
        <w:ind w:left="6237"/>
        <w:jc w:val="right"/>
        <w:rPr>
          <w:b/>
        </w:rPr>
      </w:pPr>
      <w:r w:rsidRPr="001375A1">
        <w:t>к Контракту №</w:t>
      </w:r>
      <w:r w:rsidR="00DA2A8A">
        <w:t xml:space="preserve"> 348/ПКТ-2026</w:t>
      </w:r>
      <w:r w:rsidR="004055BF">
        <w:rPr>
          <w:b/>
        </w:rPr>
        <w:t xml:space="preserve"> </w:t>
      </w:r>
    </w:p>
    <w:p w:rsidR="00AE5C23" w:rsidRPr="001375A1" w:rsidRDefault="00F45085" w:rsidP="00C92464">
      <w:pPr>
        <w:ind w:left="6237"/>
        <w:jc w:val="right"/>
        <w:rPr>
          <w:b/>
        </w:rPr>
      </w:pP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4"/>
        <w:gridCol w:w="8760"/>
        <w:gridCol w:w="857"/>
        <w:gridCol w:w="1001"/>
        <w:gridCol w:w="1428"/>
        <w:gridCol w:w="2058"/>
        <w:gridCol w:w="25"/>
      </w:tblGrid>
      <w:tr w:rsidR="006F6610" w:rsidRPr="00882559" w:rsidTr="00FF1613">
        <w:trPr>
          <w:trHeight w:val="131"/>
          <w:tblHeader/>
        </w:trPr>
        <w:tc>
          <w:tcPr>
            <w:tcW w:w="554"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color w:val="000000"/>
                <w:sz w:val="18"/>
                <w:szCs w:val="18"/>
              </w:rPr>
              <w:t>№</w:t>
            </w:r>
          </w:p>
        </w:tc>
        <w:tc>
          <w:tcPr>
            <w:tcW w:w="8760"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Товары (работы, услуги)</w:t>
            </w:r>
          </w:p>
        </w:tc>
        <w:tc>
          <w:tcPr>
            <w:tcW w:w="857"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Кол-во</w:t>
            </w:r>
          </w:p>
        </w:tc>
        <w:tc>
          <w:tcPr>
            <w:tcW w:w="1001"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Ед. изм.</w:t>
            </w:r>
          </w:p>
        </w:tc>
        <w:tc>
          <w:tcPr>
            <w:tcW w:w="1428"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Цена</w:t>
            </w:r>
          </w:p>
        </w:tc>
        <w:tc>
          <w:tcPr>
            <w:tcW w:w="2058"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Сумма</w:t>
            </w:r>
          </w:p>
        </w:tc>
        <w:tc>
          <w:tcPr>
            <w:tcW w:w="25" w:type="dxa"/>
            <w:shd w:val="clear" w:color="auto" w:fill="auto"/>
            <w:tcMar>
              <w:top w:w="0" w:type="dxa"/>
              <w:left w:w="2" w:type="dxa"/>
              <w:bottom w:w="0" w:type="dxa"/>
              <w:right w:w="0" w:type="dxa"/>
            </w:tcMar>
          </w:tcPr>
          <w:p w:rsidR="006F6610" w:rsidRPr="00882559" w:rsidRDefault="006F6610" w:rsidP="009842EC">
            <w:pPr>
              <w:snapToGrid w:val="0"/>
              <w:jc w:val="center"/>
              <w:rPr>
                <w:b/>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Pr="00882559" w:rsidRDefault="00FF1613" w:rsidP="004A794D">
            <w:pPr>
              <w:jc w:val="center"/>
              <w:rPr>
                <w:b/>
                <w:bCs/>
                <w:color w:val="000000"/>
                <w:sz w:val="18"/>
                <w:szCs w:val="18"/>
              </w:rPr>
            </w:pPr>
            <w:r>
              <w:rPr>
                <w:b/>
                <w:bCs/>
                <w:color w:val="000000"/>
                <w:sz w:val="18"/>
                <w:szCs w:val="18"/>
              </w:rPr>
              <w:t>1</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Карандаш чернографитный KOH-I-NOOR, 1 шт., "Astra", НВ, с ластиком, корпус ассорти, заточенный</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60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2</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 xml:space="preserve">Ножницы MAPED (Франция) "Koopy", 130 мм, закругленные, детские, картонная упаковка с европодвесом, </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10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3</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Клейкая двухсторонняя лента 50 мм х 8 м, ПОЛИПРОПИЛЕНОВАЯ ОСНОВА, 90 мкм, BRAUBERG</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3</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4</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Клейкая лента малярная креппированная 48 мм х 50 м, профессиональная, BRAUBERG</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5</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Клейкая лента упаковочная, 50 мм х 66 м, прозрачная, УСИЛЕННАЯ, МОРОЗОСТОЙКАЯ, толщина 50 микрон, ОФИСМАГ</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6</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Точилка BRAUBERG "Cell" с контейнером, пластиковая, овальная, цвет корпуса ассорти</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273"/>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7</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rPr>
                <w:sz w:val="18"/>
                <w:szCs w:val="20"/>
              </w:rPr>
            </w:pPr>
            <w:r w:rsidRPr="00FF1613">
              <w:rPr>
                <w:sz w:val="18"/>
                <w:szCs w:val="20"/>
              </w:rPr>
              <w:t>Ватман А1 (610х860 мм), 1 лист, плотность 200 г/м2, ГОЗНАК С-Пб, упаковка по 100 листов, водяной знак</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200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156"/>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8</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Маркер перманентный BRAUBERG "Super Slim", ЧЕРНЫЙ, тонкий м</w:t>
            </w:r>
            <w:r w:rsidR="00483D49">
              <w:rPr>
                <w:sz w:val="18"/>
                <w:szCs w:val="20"/>
              </w:rPr>
              <w:t>еталлический наконечник 0,8 мм</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4</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9</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Ластик BRAUBERG "Ultra Square", 26х18х8 мм, белый, натуральный каучук</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10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10</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Бумага цветная BRAUBERG, А4, 80 г/м2, 250 л. (5 цветов х 50 листов), интенсив, для офисной техники</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11</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Ножницы MAPED "Essentials", 130 мм, закругленные лезвия, ассорти</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30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FF1613" w:rsidRPr="00882559" w:rsidTr="00FF1613">
        <w:trPr>
          <w:trHeight w:val="42"/>
        </w:trPr>
        <w:tc>
          <w:tcPr>
            <w:tcW w:w="554" w:type="dxa"/>
            <w:tcBorders>
              <w:left w:val="single" w:sz="2" w:space="0" w:color="000000"/>
              <w:bottom w:val="single" w:sz="2" w:space="0" w:color="000000"/>
            </w:tcBorders>
            <w:shd w:val="clear" w:color="auto" w:fill="FFFFFF"/>
            <w:vAlign w:val="center"/>
          </w:tcPr>
          <w:p w:rsidR="00FF1613" w:rsidRDefault="00FF1613" w:rsidP="004A794D">
            <w:pPr>
              <w:jc w:val="center"/>
              <w:rPr>
                <w:b/>
                <w:bCs/>
                <w:color w:val="000000"/>
                <w:sz w:val="18"/>
                <w:szCs w:val="18"/>
              </w:rPr>
            </w:pPr>
            <w:r>
              <w:rPr>
                <w:b/>
                <w:bCs/>
                <w:color w:val="000000"/>
                <w:sz w:val="18"/>
                <w:szCs w:val="18"/>
              </w:rPr>
              <w:t>12</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rsidP="00483D49">
            <w:pPr>
              <w:rPr>
                <w:sz w:val="18"/>
                <w:szCs w:val="20"/>
              </w:rPr>
            </w:pPr>
            <w:r w:rsidRPr="00FF1613">
              <w:rPr>
                <w:sz w:val="18"/>
                <w:szCs w:val="20"/>
              </w:rPr>
              <w:t>Степлер №10 BRAUBERG "Standard", до 20 листов, черный</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bCs/>
                <w:iCs/>
                <w:sz w:val="18"/>
                <w:szCs w:val="18"/>
              </w:rPr>
            </w:pPr>
            <w:r w:rsidRPr="00FF1613">
              <w:rPr>
                <w:bCs/>
                <w:iCs/>
                <w:sz w:val="18"/>
                <w:szCs w:val="18"/>
              </w:rPr>
              <w:t>2</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FF1613" w:rsidRPr="00FF1613" w:rsidRDefault="00FF1613">
            <w:pPr>
              <w:jc w:val="center"/>
              <w:rPr>
                <w:color w:val="2C2D2E"/>
                <w:sz w:val="20"/>
                <w:szCs w:val="20"/>
              </w:rPr>
            </w:pPr>
            <w:r w:rsidRPr="00FF1613">
              <w:rPr>
                <w:color w:val="2C2D2E"/>
                <w:sz w:val="20"/>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FF1613" w:rsidRPr="00882559" w:rsidRDefault="00FF1613" w:rsidP="004A794D">
            <w:pPr>
              <w:jc w:val="center"/>
              <w:rPr>
                <w:sz w:val="18"/>
                <w:szCs w:val="18"/>
              </w:rPr>
            </w:pPr>
          </w:p>
        </w:tc>
        <w:tc>
          <w:tcPr>
            <w:tcW w:w="25" w:type="dxa"/>
            <w:shd w:val="clear" w:color="auto" w:fill="auto"/>
            <w:tcMar>
              <w:top w:w="0" w:type="dxa"/>
              <w:left w:w="2" w:type="dxa"/>
              <w:bottom w:w="0" w:type="dxa"/>
              <w:right w:w="0" w:type="dxa"/>
            </w:tcMar>
          </w:tcPr>
          <w:p w:rsidR="00FF1613" w:rsidRPr="00882559" w:rsidRDefault="00FF1613" w:rsidP="004A794D">
            <w:pPr>
              <w:snapToGrid w:val="0"/>
              <w:jc w:val="center"/>
              <w:rPr>
                <w:color w:val="000000"/>
                <w:sz w:val="18"/>
                <w:szCs w:val="18"/>
              </w:rPr>
            </w:pPr>
          </w:p>
        </w:tc>
      </w:tr>
      <w:tr w:rsidR="004A794D" w:rsidRPr="00882559" w:rsidTr="00FF1613">
        <w:trPr>
          <w:trHeight w:val="232"/>
        </w:trPr>
        <w:tc>
          <w:tcPr>
            <w:tcW w:w="12600" w:type="dxa"/>
            <w:gridSpan w:val="5"/>
            <w:tcBorders>
              <w:left w:val="single" w:sz="2" w:space="0" w:color="000000"/>
              <w:bottom w:val="single" w:sz="2" w:space="0" w:color="000000"/>
            </w:tcBorders>
            <w:shd w:val="clear" w:color="auto" w:fill="FFFFFF"/>
            <w:vAlign w:val="center"/>
          </w:tcPr>
          <w:p w:rsidR="004A794D" w:rsidRPr="00882559" w:rsidRDefault="004A794D" w:rsidP="004A794D">
            <w:pPr>
              <w:rPr>
                <w:b/>
                <w:bCs/>
                <w:sz w:val="18"/>
                <w:szCs w:val="18"/>
              </w:rPr>
            </w:pPr>
            <w:r w:rsidRPr="00882559">
              <w:rPr>
                <w:b/>
                <w:bCs/>
                <w:color w:val="000000"/>
                <w:sz w:val="18"/>
                <w:szCs w:val="18"/>
              </w:rPr>
              <w:t>Итого</w:t>
            </w:r>
          </w:p>
        </w:tc>
        <w:tc>
          <w:tcPr>
            <w:tcW w:w="2058" w:type="dxa"/>
            <w:tcBorders>
              <w:left w:val="single" w:sz="2" w:space="0" w:color="000000"/>
              <w:bottom w:val="single" w:sz="2" w:space="0" w:color="000000"/>
              <w:right w:val="single" w:sz="2" w:space="0" w:color="000000"/>
            </w:tcBorders>
            <w:shd w:val="clear" w:color="auto" w:fill="FFFFFF"/>
            <w:vAlign w:val="center"/>
          </w:tcPr>
          <w:p w:rsidR="004A794D" w:rsidRPr="00882559" w:rsidRDefault="004A794D" w:rsidP="004A794D">
            <w:pPr>
              <w:pStyle w:val="aa"/>
              <w:snapToGrid w:val="0"/>
              <w:jc w:val="center"/>
              <w:rPr>
                <w:b/>
                <w:bCs/>
                <w:sz w:val="18"/>
                <w:szCs w:val="18"/>
              </w:rPr>
            </w:pPr>
          </w:p>
        </w:tc>
        <w:tc>
          <w:tcPr>
            <w:tcW w:w="25" w:type="dxa"/>
            <w:shd w:val="clear" w:color="auto" w:fill="auto"/>
            <w:tcMar>
              <w:top w:w="0" w:type="dxa"/>
              <w:left w:w="2" w:type="dxa"/>
              <w:bottom w:w="0" w:type="dxa"/>
              <w:right w:w="0" w:type="dxa"/>
            </w:tcMar>
          </w:tcPr>
          <w:p w:rsidR="004A794D" w:rsidRPr="00882559" w:rsidRDefault="004A794D" w:rsidP="004A794D">
            <w:pPr>
              <w:snapToGrid w:val="0"/>
              <w:jc w:val="center"/>
              <w:rPr>
                <w:color w:val="000000"/>
                <w:sz w:val="18"/>
                <w:szCs w:val="18"/>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DA2A8A" w:rsidRPr="00DA2A8A" w:rsidRDefault="00DA2A8A" w:rsidP="00DA2A8A">
            <w:pPr>
              <w:widowControl w:val="0"/>
              <w:jc w:val="both"/>
              <w:rPr>
                <w:b/>
                <w:sz w:val="20"/>
                <w:szCs w:val="20"/>
              </w:rPr>
            </w:pPr>
            <w:r w:rsidRPr="00DA2A8A">
              <w:rPr>
                <w:b/>
                <w:sz w:val="20"/>
                <w:szCs w:val="20"/>
              </w:rPr>
              <w:t>Директор</w:t>
            </w:r>
          </w:p>
          <w:p w:rsidR="00DA2A8A" w:rsidRPr="00DA2A8A" w:rsidRDefault="00DA2A8A" w:rsidP="00DA2A8A">
            <w:pPr>
              <w:widowControl w:val="0"/>
              <w:jc w:val="both"/>
              <w:rPr>
                <w:b/>
                <w:sz w:val="20"/>
                <w:szCs w:val="20"/>
              </w:rPr>
            </w:pPr>
          </w:p>
          <w:p w:rsidR="004F1570" w:rsidRDefault="00DA2A8A" w:rsidP="00DA2A8A">
            <w:pPr>
              <w:widowControl w:val="0"/>
              <w:jc w:val="both"/>
              <w:rPr>
                <w:b/>
                <w:sz w:val="20"/>
                <w:szCs w:val="20"/>
              </w:rPr>
            </w:pPr>
            <w:r w:rsidRPr="00DA2A8A">
              <w:rPr>
                <w:b/>
                <w:sz w:val="20"/>
                <w:szCs w:val="20"/>
              </w:rPr>
              <w:t>Васильева В.Н.</w:t>
            </w: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DA2A8A" w:rsidRDefault="00F45085">
            <w:pPr>
              <w:jc w:val="right"/>
              <w:rPr>
                <w:rFonts w:eastAsia="Calibri"/>
                <w:sz w:val="22"/>
                <w:szCs w:val="22"/>
              </w:rPr>
            </w:pPr>
            <w:r w:rsidRPr="001375A1">
              <w:rPr>
                <w:rFonts w:eastAsia="Calibri"/>
                <w:sz w:val="22"/>
                <w:szCs w:val="22"/>
              </w:rPr>
              <w:t xml:space="preserve">Приложение № 2 </w:t>
            </w:r>
          </w:p>
          <w:p w:rsidR="00DA2A8A" w:rsidRDefault="00F45085" w:rsidP="00DA2A8A">
            <w:pPr>
              <w:jc w:val="right"/>
              <w:rPr>
                <w:rFonts w:eastAsia="Calibri"/>
                <w:sz w:val="22"/>
                <w:szCs w:val="22"/>
              </w:rPr>
            </w:pPr>
            <w:r w:rsidRPr="001375A1">
              <w:rPr>
                <w:rFonts w:eastAsia="Calibri"/>
                <w:sz w:val="22"/>
                <w:szCs w:val="22"/>
              </w:rPr>
              <w:t>к Контракту</w:t>
            </w:r>
            <w:r w:rsidR="00DA2A8A">
              <w:rPr>
                <w:rFonts w:eastAsia="Calibri"/>
                <w:sz w:val="22"/>
                <w:szCs w:val="22"/>
              </w:rPr>
              <w:t xml:space="preserve"> </w:t>
            </w:r>
            <w:r w:rsidR="006F6610" w:rsidRPr="001375A1">
              <w:rPr>
                <w:rFonts w:eastAsia="Calibri"/>
                <w:sz w:val="22"/>
                <w:szCs w:val="22"/>
              </w:rPr>
              <w:t>№</w:t>
            </w:r>
            <w:r w:rsidR="00DA2A8A">
              <w:rPr>
                <w:rFonts w:eastAsia="Calibri"/>
                <w:sz w:val="22"/>
                <w:szCs w:val="22"/>
              </w:rPr>
              <w:t xml:space="preserve"> 348/ПКТ</w:t>
            </w:r>
          </w:p>
          <w:p w:rsidR="00AE5C23" w:rsidRPr="001375A1" w:rsidRDefault="004055BF" w:rsidP="00DA2A8A">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9F45FE" w:rsidRPr="009F45FE">
        <w:rPr>
          <w:b/>
        </w:rPr>
        <w:t>5</w:t>
      </w:r>
      <w:r w:rsidRPr="009F45FE">
        <w:rPr>
          <w:b/>
        </w:rPr>
        <w:t xml:space="preserve"> (</w:t>
      </w:r>
      <w:r w:rsidR="009F45FE" w:rsidRPr="009F45FE">
        <w:rPr>
          <w:b/>
        </w:rPr>
        <w:t>пяти</w:t>
      </w:r>
      <w:r w:rsidRPr="009F45FE">
        <w:rPr>
          <w:b/>
        </w:rPr>
        <w:t>) календарных дней с даты заключения контракта.</w:t>
      </w:r>
      <w:r w:rsidRPr="001375A1">
        <w:t xml:space="preserve"> Поставка товара должна быть произведена Поставщиком единовременно в </w:t>
      </w:r>
      <w:r w:rsidRPr="001375A1">
        <w:lastRenderedPageBreak/>
        <w:t xml:space="preserve">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w:t>
      </w:r>
      <w:r w:rsidRPr="001375A1">
        <w:lastRenderedPageBreak/>
        <w:t>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678"/>
        <w:gridCol w:w="4792"/>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DA2A8A" w:rsidRDefault="000A1988" w:rsidP="000A1988">
            <w:pPr>
              <w:suppressAutoHyphens w:val="0"/>
              <w:spacing w:after="160" w:line="259" w:lineRule="auto"/>
              <w:ind w:left="-426" w:firstLine="142"/>
              <w:contextualSpacing/>
              <w:jc w:val="right"/>
              <w:rPr>
                <w:lang w:eastAsia="ru-RU"/>
              </w:rPr>
            </w:pPr>
            <w:r w:rsidRPr="000A1988">
              <w:rPr>
                <w:lang w:eastAsia="ru-RU"/>
              </w:rPr>
              <w:t xml:space="preserve">Приложение № 3 </w:t>
            </w:r>
          </w:p>
          <w:p w:rsidR="00DA2A8A" w:rsidRDefault="000A1988" w:rsidP="00DA2A8A">
            <w:pPr>
              <w:suppressAutoHyphens w:val="0"/>
              <w:spacing w:after="160" w:line="259" w:lineRule="auto"/>
              <w:ind w:left="-426" w:firstLine="142"/>
              <w:contextualSpacing/>
              <w:jc w:val="right"/>
              <w:rPr>
                <w:lang w:eastAsia="ru-RU"/>
              </w:rPr>
            </w:pPr>
            <w:r w:rsidRPr="000A1988">
              <w:rPr>
                <w:lang w:eastAsia="ru-RU"/>
              </w:rPr>
              <w:t>к Контракту</w:t>
            </w:r>
            <w:r w:rsidR="00DA2A8A">
              <w:rPr>
                <w:lang w:eastAsia="ru-RU"/>
              </w:rPr>
              <w:t xml:space="preserve"> </w:t>
            </w:r>
            <w:r w:rsidRPr="000A1988">
              <w:rPr>
                <w:lang w:eastAsia="ru-RU"/>
              </w:rPr>
              <w:t xml:space="preserve">№ </w:t>
            </w:r>
            <w:r w:rsidR="00DA2A8A">
              <w:rPr>
                <w:lang w:eastAsia="ru-RU"/>
              </w:rPr>
              <w:t>348/ПКТ-2026</w:t>
            </w:r>
          </w:p>
          <w:p w:rsidR="000A1988" w:rsidRPr="000A1988" w:rsidRDefault="000A1988" w:rsidP="00DA2A8A">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8F7AEF"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bat.Document.DC" ShapeID="_x0000_i1025" DrawAspect="Icon" ObjectID="_1838291755"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230"/>
        <w:gridCol w:w="5046"/>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1375A1"/>
    <w:rsid w:val="001F4B4D"/>
    <w:rsid w:val="00302F6B"/>
    <w:rsid w:val="00374361"/>
    <w:rsid w:val="004055BF"/>
    <w:rsid w:val="00483D49"/>
    <w:rsid w:val="004A4C80"/>
    <w:rsid w:val="004A794D"/>
    <w:rsid w:val="004E1C94"/>
    <w:rsid w:val="004E5B8B"/>
    <w:rsid w:val="004F1570"/>
    <w:rsid w:val="00526D24"/>
    <w:rsid w:val="00642101"/>
    <w:rsid w:val="006F6610"/>
    <w:rsid w:val="0073624C"/>
    <w:rsid w:val="00785556"/>
    <w:rsid w:val="00882559"/>
    <w:rsid w:val="00885102"/>
    <w:rsid w:val="0088673C"/>
    <w:rsid w:val="008F7AEF"/>
    <w:rsid w:val="009F45FE"/>
    <w:rsid w:val="00AE5C23"/>
    <w:rsid w:val="00B323AF"/>
    <w:rsid w:val="00BA6140"/>
    <w:rsid w:val="00C817AA"/>
    <w:rsid w:val="00C92464"/>
    <w:rsid w:val="00CD5289"/>
    <w:rsid w:val="00DA2A8A"/>
    <w:rsid w:val="00E90332"/>
    <w:rsid w:val="00F2741B"/>
    <w:rsid w:val="00F43720"/>
    <w:rsid w:val="00F45085"/>
    <w:rsid w:val="00F74011"/>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72232A-C3DB-4633-970B-52CF668AA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C:\Users\&#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4235</Words>
  <Characters>24142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Гусева Ольга Владимировна</cp:lastModifiedBy>
  <cp:revision>2</cp:revision>
  <dcterms:created xsi:type="dcterms:W3CDTF">2026-04-21T12:49:00Z</dcterms:created>
  <dcterms:modified xsi:type="dcterms:W3CDTF">2026-04-21T12:49:00Z</dcterms:modified>
  <dc:language>ru-RU</dc:language>
</cp:coreProperties>
</file>