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485"/>
        <w:gridCol w:w="1839"/>
        <w:gridCol w:w="785"/>
        <w:gridCol w:w="860"/>
        <w:gridCol w:w="851"/>
        <w:gridCol w:w="399"/>
        <w:gridCol w:w="652"/>
        <w:gridCol w:w="1309"/>
        <w:gridCol w:w="1268"/>
        <w:gridCol w:w="1429"/>
        <w:gridCol w:w="1026"/>
        <w:gridCol w:w="1491"/>
        <w:gridCol w:w="1148"/>
        <w:gridCol w:w="1200"/>
      </w:tblGrid>
      <w:tr w:rsidR="0005209C" w:rsidRPr="00325554" w14:paraId="11422BAA" w14:textId="77777777" w:rsidTr="0005209C">
        <w:trPr>
          <w:trHeight w:val="288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91C3D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D0EB9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AC2BE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DF6AD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D03DF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A3E42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31EF4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73A3A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196C4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1B2EC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9D9C9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4A387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25554">
              <w:rPr>
                <w:rFonts w:ascii="Calibri" w:eastAsia="Times New Roman" w:hAnsi="Calibri" w:cs="Times New Roman"/>
                <w:color w:val="000000"/>
                <w:lang w:eastAsia="ru-RU"/>
              </w:rPr>
              <w:t>Приложение 1</w:t>
            </w:r>
          </w:p>
        </w:tc>
      </w:tr>
      <w:tr w:rsidR="00325554" w:rsidRPr="00325554" w14:paraId="22401E56" w14:textId="77777777" w:rsidTr="0005209C">
        <w:trPr>
          <w:trHeight w:val="288"/>
        </w:trPr>
        <w:tc>
          <w:tcPr>
            <w:tcW w:w="1474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91E662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Определение и обоснование НМЦК методом сопоставимых рыночных цен (анализ рынка)</w:t>
            </w:r>
          </w:p>
        </w:tc>
      </w:tr>
      <w:tr w:rsidR="00325554" w:rsidRPr="00325554" w14:paraId="5F126F89" w14:textId="77777777" w:rsidTr="0005209C">
        <w:trPr>
          <w:trHeight w:val="288"/>
        </w:trPr>
        <w:tc>
          <w:tcPr>
            <w:tcW w:w="1474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88FD4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325554" w:rsidRPr="00325554" w14:paraId="00834EE7" w14:textId="77777777" w:rsidTr="0005209C">
        <w:trPr>
          <w:trHeight w:val="312"/>
        </w:trPr>
        <w:tc>
          <w:tcPr>
            <w:tcW w:w="1474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4DCB76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Заказчиком было направлены запросы о предоставлении ценовой информации 5-ти исполнителям,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325554" w:rsidRPr="00325554" w14:paraId="0C4B307F" w14:textId="77777777" w:rsidTr="0005209C">
        <w:trPr>
          <w:trHeight w:val="312"/>
        </w:trPr>
        <w:tc>
          <w:tcPr>
            <w:tcW w:w="1474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6B003" w14:textId="027A255C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на запрос получены от 3 исполнителей</w:t>
            </w:r>
            <w:r w:rsidR="000520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17.04.2026</w:t>
            </w:r>
          </w:p>
        </w:tc>
      </w:tr>
      <w:tr w:rsidR="00325554" w:rsidRPr="00325554" w14:paraId="3F53E626" w14:textId="77777777" w:rsidTr="0005209C">
        <w:trPr>
          <w:trHeight w:val="1056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02911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43C1B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48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02A3DD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516C7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77A54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6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CC5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917D4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арифм. величина цены единицы прод-ции , тыс. руб. </w:t>
            </w:r>
          </w:p>
        </w:tc>
      </w:tr>
      <w:tr w:rsidR="0005209C" w:rsidRPr="00325554" w14:paraId="40EE1787" w14:textId="77777777" w:rsidTr="0005209C">
        <w:trPr>
          <w:trHeight w:val="1945"/>
        </w:trPr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B11A3F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489F93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1ECF8C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ИЦИ №1    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D2584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ИЦИ №2    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653C4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ИЦИ №3       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C73FD8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E9348F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22BC9" w14:textId="54B2E104" w:rsidR="00325554" w:rsidRPr="00325554" w:rsidRDefault="00325554" w:rsidP="003255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25554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230C12E1" wp14:editId="196F0F83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365760</wp:posOffset>
                  </wp:positionV>
                  <wp:extent cx="716280" cy="7620"/>
                  <wp:effectExtent l="0" t="0" r="0" b="0"/>
                  <wp:wrapNone/>
                  <wp:docPr id="10" name="Рисунок 10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40"/>
            </w:tblGrid>
            <w:tr w:rsidR="00325554" w:rsidRPr="00325554" w14:paraId="77A3109F" w14:textId="77777777" w:rsidTr="0005209C">
              <w:trPr>
                <w:trHeight w:val="2445"/>
                <w:tblCellSpacing w:w="0" w:type="dxa"/>
              </w:trPr>
              <w:tc>
                <w:tcPr>
                  <w:tcW w:w="1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A6B60E" w14:textId="77777777" w:rsidR="00325554" w:rsidRPr="00325554" w:rsidRDefault="00325554" w:rsidP="003255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 w:rsidRPr="00325554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14:paraId="45C1A649" w14:textId="77777777" w:rsidR="00325554" w:rsidRPr="00325554" w:rsidRDefault="00325554" w:rsidP="003255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5288B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C1372A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DF17D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средн. арифм. величина цены единицы прод-ции, руб.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64131" w14:textId="7C3FDFE5" w:rsidR="00325554" w:rsidRPr="00325554" w:rsidRDefault="00325554" w:rsidP="003255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25554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213D016E" wp14:editId="56224863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518160</wp:posOffset>
                  </wp:positionV>
                  <wp:extent cx="586740" cy="7620"/>
                  <wp:effectExtent l="0" t="0" r="0" b="0"/>
                  <wp:wrapNone/>
                  <wp:docPr id="9" name="Рисунок 9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25554">
              <w:rPr>
                <w:rFonts w:ascii="Calibri" w:eastAsia="Times New Roman" w:hAnsi="Calibri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3C6C9B93" wp14:editId="3880E9B0">
                  <wp:simplePos x="0" y="0"/>
                  <wp:positionH relativeFrom="column">
                    <wp:posOffset>754380</wp:posOffset>
                  </wp:positionH>
                  <wp:positionV relativeFrom="paragraph">
                    <wp:posOffset>716280</wp:posOffset>
                  </wp:positionV>
                  <wp:extent cx="365760" cy="0"/>
                  <wp:effectExtent l="0" t="0" r="0" b="0"/>
                  <wp:wrapNone/>
                  <wp:docPr id="8" name="Рисунок 8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136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0"/>
            </w:tblGrid>
            <w:tr w:rsidR="00325554" w:rsidRPr="00325554" w14:paraId="4C97860B" w14:textId="77777777" w:rsidTr="0005209C">
              <w:trPr>
                <w:trHeight w:val="2445"/>
                <w:tblCellSpacing w:w="0" w:type="dxa"/>
              </w:trPr>
              <w:tc>
                <w:tcPr>
                  <w:tcW w:w="136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08FED83" w14:textId="77777777" w:rsidR="00325554" w:rsidRPr="00325554" w:rsidRDefault="00325554" w:rsidP="003255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32555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Среднее квадратичное отклонение</w:t>
                  </w:r>
                </w:p>
              </w:tc>
            </w:tr>
          </w:tbl>
          <w:p w14:paraId="6BFE2A76" w14:textId="77777777" w:rsidR="00325554" w:rsidRPr="00325554" w:rsidRDefault="00325554" w:rsidP="003255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0AFE23D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коэф-нт вариации </w:t>
            </w:r>
            <w:r w:rsidRPr="00325554">
              <w:rPr>
                <w:rFonts w:ascii="Times New Roman" w:eastAsia="Times New Roman" w:hAnsi="Times New Roman" w:cs="Times New Roman"/>
                <w:i/>
                <w:iCs/>
                <w:color w:val="FF0000"/>
                <w:sz w:val="20"/>
                <w:szCs w:val="20"/>
                <w:lang w:eastAsia="ru-RU"/>
              </w:rPr>
              <w:t>(не должен превышать 33%)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6EAE4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5209C" w:rsidRPr="00325554" w14:paraId="0CD613FA" w14:textId="77777777" w:rsidTr="0005209C">
        <w:trPr>
          <w:trHeight w:val="96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0962B3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C1989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0C728F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3D753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B88343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081C6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F5A00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CA05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12558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69BA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C65B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11=          /10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7D54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EB69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C40A90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13=8*9/10</w:t>
            </w:r>
          </w:p>
        </w:tc>
      </w:tr>
      <w:tr w:rsidR="0005209C" w:rsidRPr="00325554" w14:paraId="4776F8F2" w14:textId="77777777" w:rsidTr="0005209C">
        <w:trPr>
          <w:trHeight w:val="900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14:paraId="0BC9133F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1EEB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Рулонная штора с цепочным механизмом цвет оливковый 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2FEB5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18000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175B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E157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20000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F93E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1AFCAF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9CA4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57 000,00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F21BF7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7AB26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D912C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19 000,00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6F995" w14:textId="59827511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1B69A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5,26%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76F3E2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95 000,00</w:t>
            </w:r>
          </w:p>
        </w:tc>
      </w:tr>
      <w:tr w:rsidR="0005209C" w:rsidRPr="00325554" w14:paraId="52EE7808" w14:textId="77777777" w:rsidTr="0005209C">
        <w:trPr>
          <w:trHeight w:val="1005"/>
        </w:trPr>
        <w:tc>
          <w:tcPr>
            <w:tcW w:w="4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14:paraId="3A393F92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88DD8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Рулонная штора с цепочным механизмом цвет серебристый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6E17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A1AEF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0D9A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4EB16C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96C55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A229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57 000,00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8030251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67CCE59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D04D58A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19 000,00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D810B97" w14:textId="5DE6623F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AA66E75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5,26%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7DE846BB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57 000,00</w:t>
            </w:r>
          </w:p>
        </w:tc>
      </w:tr>
      <w:tr w:rsidR="0005209C" w:rsidRPr="00325554" w14:paraId="432B25F0" w14:textId="77777777" w:rsidTr="0005209C">
        <w:trPr>
          <w:trHeight w:val="97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14:paraId="217FADBD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8F58A" w14:textId="1CF65E83" w:rsidR="00325554" w:rsidRPr="00325554" w:rsidRDefault="0005209C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</w:t>
            </w:r>
            <w:bookmarkStart w:id="0" w:name="_GoBack"/>
            <w:bookmarkEnd w:id="0"/>
            <w:r w:rsidRPr="0005209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алюзи вертикальные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08CB8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43A9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79BE9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51AA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1D414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F1ABD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27 000,00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0891907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360DE5B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63F25D2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F9ABE2E" w14:textId="7A9B0EE5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E7EE331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11,11%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4DED201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9 000,00</w:t>
            </w:r>
          </w:p>
        </w:tc>
      </w:tr>
      <w:tr w:rsidR="00325554" w:rsidRPr="00325554" w14:paraId="19EFA08F" w14:textId="77777777" w:rsidTr="0005209C">
        <w:trPr>
          <w:trHeight w:val="288"/>
        </w:trPr>
        <w:tc>
          <w:tcPr>
            <w:tcW w:w="1239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5B3D27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Средняя цена контракта 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6009E" w14:textId="77777777" w:rsidR="00325554" w:rsidRPr="00325554" w:rsidRDefault="00325554" w:rsidP="003255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2AC7A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255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161 000,00</w:t>
            </w:r>
          </w:p>
        </w:tc>
      </w:tr>
      <w:tr w:rsidR="0005209C" w:rsidRPr="00325554" w14:paraId="0CF513BB" w14:textId="77777777" w:rsidTr="0005209C">
        <w:trPr>
          <w:trHeight w:val="276"/>
        </w:trPr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F586E" w14:textId="77777777" w:rsidR="00325554" w:rsidRPr="00325554" w:rsidRDefault="00325554" w:rsidP="003255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03C91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C060E4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51D8FB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FDD9F8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9FCF32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C6B4E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D8DBD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375FC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D214B9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71BE51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F23B6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9C160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C6BEC" w14:textId="77777777" w:rsidR="00325554" w:rsidRPr="00325554" w:rsidRDefault="00325554" w:rsidP="003255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9B383AD" w14:textId="77777777" w:rsidR="0056468A" w:rsidRDefault="0056468A"/>
    <w:sectPr w:rsidR="0056468A" w:rsidSect="0032555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240"/>
    <w:rsid w:val="0005209C"/>
    <w:rsid w:val="00325554"/>
    <w:rsid w:val="0056468A"/>
    <w:rsid w:val="00CE1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845E"/>
  <w15:chartTrackingRefBased/>
  <w15:docId w15:val="{47633E4D-FB01-48AD-80D2-1FAAB4169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2026-04-17T12:24:00Z</dcterms:created>
  <dcterms:modified xsi:type="dcterms:W3CDTF">2026-04-18T13:39:00Z</dcterms:modified>
</cp:coreProperties>
</file>