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3F2A0" w14:textId="77777777" w:rsidR="00875840" w:rsidRDefault="00A2325C" w:rsidP="00A2325C">
      <w:pPr>
        <w:pStyle w:val="1"/>
        <w:rPr>
          <w:b w:val="0"/>
          <w:sz w:val="18"/>
        </w:rPr>
      </w:pPr>
      <w:r w:rsidRPr="00A2325C">
        <w:rPr>
          <w:b w:val="0"/>
          <w:sz w:val="18"/>
        </w:rPr>
        <w:t xml:space="preserve">                                                       </w:t>
      </w:r>
      <w:r w:rsidR="009A622D">
        <w:rPr>
          <w:b w:val="0"/>
          <w:sz w:val="18"/>
        </w:rPr>
        <w:t xml:space="preserve">                            </w:t>
      </w:r>
    </w:p>
    <w:p w14:paraId="3C3F98F3" w14:textId="77777777" w:rsidR="00875840" w:rsidRDefault="00875840" w:rsidP="00875840">
      <w:pPr>
        <w:pStyle w:val="1"/>
        <w:rPr>
          <w:sz w:val="18"/>
        </w:rPr>
      </w:pPr>
    </w:p>
    <w:p w14:paraId="6EDB7E49" w14:textId="77777777" w:rsidR="00875840" w:rsidRDefault="00875840" w:rsidP="00875840">
      <w:pPr>
        <w:pStyle w:val="1"/>
      </w:pPr>
      <w:r>
        <w:t>ДОГОВОР</w:t>
      </w:r>
    </w:p>
    <w:p w14:paraId="7588B8D1" w14:textId="77777777" w:rsidR="00875840" w:rsidRDefault="00875840" w:rsidP="00875840">
      <w:pPr>
        <w:pStyle w:val="3"/>
      </w:pPr>
      <w:r>
        <w:t xml:space="preserve"> коллективного страхования от несчастных случаев детей, отдыхающих </w:t>
      </w:r>
    </w:p>
    <w:p w14:paraId="19272556" w14:textId="77777777" w:rsidR="00875840" w:rsidRDefault="00875840" w:rsidP="00875840">
      <w:pPr>
        <w:pStyle w:val="3"/>
      </w:pPr>
      <w:r>
        <w:t>в оздоровительных лагерях</w:t>
      </w:r>
    </w:p>
    <w:p w14:paraId="0DD00E04" w14:textId="77777777" w:rsidR="00361198" w:rsidRPr="00361198" w:rsidRDefault="00361198" w:rsidP="00361198">
      <w:pPr>
        <w:pStyle w:val="3"/>
        <w:rPr>
          <w:b w:val="0"/>
        </w:rPr>
      </w:pPr>
      <w:r w:rsidRPr="00361198">
        <w:rPr>
          <w:b w:val="0"/>
        </w:rPr>
        <w:t>(Идентификационный код закупки № ______________________________)</w:t>
      </w:r>
    </w:p>
    <w:p w14:paraId="01B664A8" w14:textId="77777777" w:rsidR="00361198" w:rsidRDefault="00361198" w:rsidP="00875840">
      <w:pPr>
        <w:pStyle w:val="3"/>
      </w:pPr>
    </w:p>
    <w:p w14:paraId="4D403328" w14:textId="77777777" w:rsidR="00481CE6" w:rsidRDefault="00481CE6" w:rsidP="00875840">
      <w:pPr>
        <w:pStyle w:val="3"/>
      </w:pPr>
    </w:p>
    <w:tbl>
      <w:tblPr>
        <w:tblW w:w="0" w:type="auto"/>
        <w:jc w:val="center"/>
        <w:tblLayout w:type="fixed"/>
        <w:tblCellMar>
          <w:left w:w="70" w:type="dxa"/>
          <w:right w:w="70" w:type="dxa"/>
        </w:tblCellMar>
        <w:tblLook w:val="0000" w:firstRow="0" w:lastRow="0" w:firstColumn="0" w:lastColumn="0" w:noHBand="0" w:noVBand="0"/>
      </w:tblPr>
      <w:tblGrid>
        <w:gridCol w:w="750"/>
        <w:gridCol w:w="1801"/>
      </w:tblGrid>
      <w:tr w:rsidR="00875840" w14:paraId="28AEA6CA" w14:textId="77777777" w:rsidTr="00027BCF">
        <w:trPr>
          <w:jc w:val="center"/>
        </w:trPr>
        <w:tc>
          <w:tcPr>
            <w:tcW w:w="750" w:type="dxa"/>
          </w:tcPr>
          <w:p w14:paraId="32F7733B" w14:textId="77777777" w:rsidR="00875840" w:rsidRDefault="00875840" w:rsidP="00027BCF">
            <w:pPr>
              <w:jc w:val="center"/>
              <w:rPr>
                <w:rFonts w:ascii="Tahoma" w:hAnsi="Tahoma"/>
              </w:rPr>
            </w:pPr>
            <w:r>
              <w:rPr>
                <w:rFonts w:ascii="Tahoma" w:hAnsi="Tahoma"/>
              </w:rPr>
              <w:t>№</w:t>
            </w:r>
          </w:p>
        </w:tc>
        <w:tc>
          <w:tcPr>
            <w:tcW w:w="1801" w:type="dxa"/>
            <w:tcBorders>
              <w:top w:val="single" w:sz="6" w:space="0" w:color="auto"/>
              <w:left w:val="single" w:sz="6" w:space="0" w:color="auto"/>
              <w:bottom w:val="single" w:sz="6" w:space="0" w:color="auto"/>
              <w:right w:val="single" w:sz="6" w:space="0" w:color="auto"/>
            </w:tcBorders>
          </w:tcPr>
          <w:p w14:paraId="5A0C65EA" w14:textId="14B6C25F" w:rsidR="00875840" w:rsidRDefault="00F14CB8" w:rsidP="00027BCF">
            <w:pPr>
              <w:jc w:val="center"/>
              <w:rPr>
                <w:rFonts w:ascii="Tahoma" w:hAnsi="Tahoma"/>
              </w:rPr>
            </w:pPr>
            <w:r>
              <w:rPr>
                <w:rFonts w:ascii="Tahoma" w:hAnsi="Tahoma"/>
              </w:rPr>
              <w:t>689/ЛДПД</w:t>
            </w:r>
          </w:p>
        </w:tc>
      </w:tr>
    </w:tbl>
    <w:p w14:paraId="4F41529F" w14:textId="77777777" w:rsidR="00875840" w:rsidRDefault="00875840" w:rsidP="00875840">
      <w:pPr>
        <w:jc w:val="center"/>
        <w:rPr>
          <w:rFonts w:ascii="Tahoma" w:hAnsi="Tahoma"/>
          <w:b/>
          <w:sz w:val="16"/>
        </w:rPr>
      </w:pPr>
    </w:p>
    <w:p w14:paraId="180B834B" w14:textId="77777777" w:rsidR="00481CE6" w:rsidRDefault="00481CE6" w:rsidP="00875840">
      <w:pPr>
        <w:jc w:val="center"/>
        <w:rPr>
          <w:rFonts w:ascii="Tahoma" w:hAnsi="Tahoma"/>
          <w:b/>
          <w:sz w:val="16"/>
        </w:rPr>
      </w:pPr>
    </w:p>
    <w:p w14:paraId="0CB88C72" w14:textId="77777777" w:rsidR="00F610BB" w:rsidRPr="00350EEC" w:rsidRDefault="00F610BB" w:rsidP="00F610BB">
      <w:pPr>
        <w:pStyle w:val="1"/>
        <w:rPr>
          <w:sz w:val="20"/>
        </w:rPr>
      </w:pPr>
      <w:r>
        <w:rPr>
          <w:sz w:val="20"/>
        </w:rPr>
        <w:t>____/____/</w:t>
      </w:r>
      <w:r>
        <w:rPr>
          <w:i/>
          <w:sz w:val="20"/>
          <w:u w:val="single"/>
        </w:rPr>
        <w:t>20</w:t>
      </w:r>
      <w:r w:rsidR="00203594" w:rsidRPr="00350EEC">
        <w:rPr>
          <w:i/>
          <w:sz w:val="20"/>
          <w:u w:val="single"/>
        </w:rPr>
        <w:t>2</w:t>
      </w:r>
      <w:r>
        <w:rPr>
          <w:i/>
          <w:sz w:val="20"/>
          <w:u w:val="single"/>
        </w:rPr>
        <w:t>_г.</w:t>
      </w:r>
      <w:r w:rsidR="00350EEC">
        <w:rPr>
          <w:sz w:val="20"/>
        </w:rPr>
        <w:tab/>
      </w:r>
      <w:r w:rsidR="00350EEC">
        <w:rPr>
          <w:sz w:val="20"/>
        </w:rPr>
        <w:tab/>
      </w:r>
      <w:r w:rsidR="00350EEC">
        <w:rPr>
          <w:sz w:val="20"/>
        </w:rPr>
        <w:tab/>
      </w:r>
      <w:r w:rsidR="00350EEC">
        <w:rPr>
          <w:sz w:val="20"/>
        </w:rPr>
        <w:tab/>
      </w:r>
      <w:r w:rsidR="00350EEC">
        <w:rPr>
          <w:sz w:val="20"/>
        </w:rPr>
        <w:tab/>
      </w:r>
      <w:r w:rsidR="00350EEC">
        <w:rPr>
          <w:sz w:val="20"/>
        </w:rPr>
        <w:tab/>
      </w:r>
      <w:r w:rsidR="00350EEC">
        <w:rPr>
          <w:sz w:val="20"/>
        </w:rPr>
        <w:tab/>
      </w:r>
      <w:r w:rsidR="00350EEC">
        <w:rPr>
          <w:sz w:val="20"/>
        </w:rPr>
        <w:tab/>
      </w:r>
      <w:r w:rsidR="00350EEC">
        <w:rPr>
          <w:sz w:val="20"/>
        </w:rPr>
        <w:tab/>
        <w:t>г. Санкт-Петербург</w:t>
      </w:r>
    </w:p>
    <w:p w14:paraId="1EF0ADBC" w14:textId="77777777" w:rsidR="00875840" w:rsidRDefault="00875840" w:rsidP="00875840">
      <w:pPr>
        <w:jc w:val="center"/>
        <w:rPr>
          <w:rFonts w:ascii="Tahoma" w:hAnsi="Tahoma"/>
          <w:b/>
          <w:sz w:val="16"/>
        </w:rPr>
      </w:pPr>
    </w:p>
    <w:p w14:paraId="1245C13E" w14:textId="77777777" w:rsidR="00350EEC" w:rsidRDefault="00350EEC" w:rsidP="00875840">
      <w:pPr>
        <w:jc w:val="center"/>
        <w:rPr>
          <w:rFonts w:ascii="Tahoma" w:hAnsi="Tahoma"/>
          <w:b/>
          <w:sz w:val="16"/>
        </w:rPr>
      </w:pPr>
    </w:p>
    <w:p w14:paraId="191326FE" w14:textId="77777777" w:rsidR="00350EEC" w:rsidRDefault="00350EEC" w:rsidP="00875840">
      <w:pPr>
        <w:jc w:val="center"/>
        <w:rPr>
          <w:rFonts w:ascii="Tahoma" w:hAnsi="Tahoma"/>
          <w:b/>
          <w:sz w:val="16"/>
        </w:rPr>
      </w:pPr>
    </w:p>
    <w:p w14:paraId="0ECB8BFC" w14:textId="77777777" w:rsidR="00875840" w:rsidRDefault="00875840" w:rsidP="00481CE6">
      <w:pPr>
        <w:numPr>
          <w:ilvl w:val="0"/>
          <w:numId w:val="2"/>
        </w:numPr>
        <w:jc w:val="center"/>
        <w:rPr>
          <w:rFonts w:ascii="Tahoma" w:hAnsi="Tahoma"/>
          <w:b/>
          <w:sz w:val="18"/>
        </w:rPr>
      </w:pPr>
      <w:r>
        <w:rPr>
          <w:rFonts w:ascii="Tahoma" w:hAnsi="Tahoma"/>
          <w:b/>
          <w:sz w:val="18"/>
        </w:rPr>
        <w:t>Общие положения</w:t>
      </w:r>
    </w:p>
    <w:p w14:paraId="31C5EE62" w14:textId="77777777" w:rsidR="00481CE6" w:rsidRDefault="00481CE6" w:rsidP="00481CE6">
      <w:pPr>
        <w:ind w:left="360"/>
        <w:jc w:val="center"/>
        <w:rPr>
          <w:rFonts w:ascii="Tahoma" w:hAnsi="Tahoma"/>
          <w:sz w:val="18"/>
        </w:rPr>
      </w:pPr>
    </w:p>
    <w:p w14:paraId="1156E30C" w14:textId="77777777" w:rsidR="00875840" w:rsidRDefault="00875840" w:rsidP="00875840">
      <w:pPr>
        <w:jc w:val="both"/>
        <w:rPr>
          <w:rFonts w:ascii="Tahoma" w:hAnsi="Tahoma"/>
          <w:sz w:val="18"/>
        </w:rPr>
      </w:pPr>
      <w:r>
        <w:rPr>
          <w:rFonts w:ascii="Tahoma" w:hAnsi="Tahoma"/>
          <w:sz w:val="18"/>
        </w:rPr>
        <w:t xml:space="preserve">Настоящий договор является соглашением между </w:t>
      </w:r>
      <w:r w:rsidR="00922375">
        <w:rPr>
          <w:rFonts w:ascii="Tahoma" w:hAnsi="Tahoma"/>
          <w:sz w:val="18"/>
        </w:rPr>
        <w:t>_________________________________________</w:t>
      </w:r>
      <w:r w:rsidR="00B546E3" w:rsidRPr="00B546E3">
        <w:rPr>
          <w:rFonts w:ascii="Tahoma" w:hAnsi="Tahoma"/>
          <w:sz w:val="18"/>
        </w:rPr>
        <w:t>, действу</w:t>
      </w:r>
      <w:r w:rsidR="00922375">
        <w:rPr>
          <w:rFonts w:ascii="Tahoma" w:hAnsi="Tahoma"/>
          <w:sz w:val="18"/>
        </w:rPr>
        <w:t xml:space="preserve">ющего на основании доверенности </w:t>
      </w:r>
      <w:r w:rsidR="00922375" w:rsidRPr="00922375">
        <w:rPr>
          <w:rFonts w:ascii="Tahoma" w:hAnsi="Tahoma"/>
          <w:sz w:val="18"/>
        </w:rPr>
        <w:t>___________________________</w:t>
      </w:r>
      <w:r w:rsidRPr="00922375">
        <w:rPr>
          <w:rFonts w:ascii="Tahoma" w:hAnsi="Tahoma"/>
          <w:sz w:val="18"/>
        </w:rPr>
        <w:t>, в дальнейшем</w:t>
      </w:r>
      <w:r>
        <w:rPr>
          <w:rFonts w:ascii="Tahoma" w:hAnsi="Tahoma"/>
          <w:sz w:val="18"/>
        </w:rPr>
        <w:t xml:space="preserve"> именуемым </w:t>
      </w:r>
      <w:r>
        <w:rPr>
          <w:rFonts w:ascii="Tahoma" w:hAnsi="Tahoma"/>
          <w:b/>
          <w:sz w:val="18"/>
        </w:rPr>
        <w:t>Страховщик</w:t>
      </w:r>
      <w:r w:rsidRPr="003D2771">
        <w:rPr>
          <w:rFonts w:ascii="Tahoma" w:hAnsi="Tahoma"/>
          <w:b/>
          <w:sz w:val="18"/>
        </w:rPr>
        <w:t>,</w:t>
      </w:r>
      <w:r>
        <w:rPr>
          <w:rFonts w:ascii="Tahoma" w:hAnsi="Tahoma"/>
          <w:sz w:val="18"/>
        </w:rPr>
        <w:t xml:space="preserve"> и </w:t>
      </w:r>
      <w:r>
        <w:rPr>
          <w:rFonts w:ascii="Tahoma" w:hAnsi="Tahoma"/>
          <w:b/>
          <w:sz w:val="18"/>
        </w:rPr>
        <w:t>Страхователем</w:t>
      </w:r>
      <w:r>
        <w:rPr>
          <w:rFonts w:ascii="Tahoma" w:hAnsi="Tahoma"/>
          <w:sz w:val="18"/>
        </w:rPr>
        <w:t>:</w:t>
      </w:r>
    </w:p>
    <w:p w14:paraId="4D50F4BD" w14:textId="77777777" w:rsidR="00875840" w:rsidRDefault="00875840" w:rsidP="00875840">
      <w:pPr>
        <w:rPr>
          <w:rFonts w:ascii="Tahoma" w:hAnsi="Tahoma"/>
          <w:i/>
          <w:sz w:val="16"/>
        </w:rPr>
      </w:pPr>
      <w:r>
        <w:rPr>
          <w:rFonts w:ascii="Tahoma" w:hAnsi="Tahoma"/>
          <w:i/>
          <w:sz w:val="16"/>
        </w:rPr>
        <w:t>Наименование организации:</w:t>
      </w:r>
    </w:p>
    <w:p w14:paraId="35C9C509" w14:textId="77777777" w:rsidR="00875840" w:rsidRPr="009142FC" w:rsidRDefault="009142FC" w:rsidP="009142FC">
      <w:pPr>
        <w:pBdr>
          <w:top w:val="single" w:sz="6" w:space="1" w:color="auto"/>
          <w:left w:val="single" w:sz="6" w:space="1" w:color="auto"/>
          <w:bottom w:val="single" w:sz="6" w:space="1" w:color="auto"/>
          <w:right w:val="single" w:sz="6" w:space="1" w:color="auto"/>
        </w:pBdr>
        <w:rPr>
          <w:rFonts w:ascii="Tahoma" w:hAnsi="Tahoma"/>
          <w:sz w:val="18"/>
        </w:rPr>
      </w:pPr>
      <w:r w:rsidRPr="009142FC">
        <w:rPr>
          <w:rFonts w:ascii="Tahoma" w:hAnsi="Tahoma"/>
          <w:bCs/>
          <w:sz w:val="18"/>
          <w:lang w:val="x-none"/>
        </w:rPr>
        <w:t>ГОСУДАРСТВЕННОЕ БЮДЖЕТНОЕ ОБЩЕО</w:t>
      </w:r>
      <w:r w:rsidR="00100F18">
        <w:rPr>
          <w:rFonts w:ascii="Tahoma" w:hAnsi="Tahoma"/>
          <w:bCs/>
          <w:sz w:val="18"/>
          <w:lang w:val="x-none"/>
        </w:rPr>
        <w:t xml:space="preserve">БРАЗОВАТЕЛЬНОЕ УЧРЕЖДЕНИЕ </w:t>
      </w:r>
      <w:r w:rsidR="00100F18">
        <w:rPr>
          <w:rFonts w:ascii="Tahoma" w:hAnsi="Tahoma"/>
          <w:bCs/>
          <w:sz w:val="18"/>
        </w:rPr>
        <w:t>НАЧАЛЬНА</w:t>
      </w:r>
      <w:r w:rsidRPr="009142FC">
        <w:rPr>
          <w:rFonts w:ascii="Tahoma" w:hAnsi="Tahoma"/>
          <w:bCs/>
          <w:sz w:val="18"/>
          <w:lang w:val="x-none"/>
        </w:rPr>
        <w:t>Я О</w:t>
      </w:r>
      <w:r w:rsidR="00100F18">
        <w:rPr>
          <w:rFonts w:ascii="Tahoma" w:hAnsi="Tahoma"/>
          <w:bCs/>
          <w:sz w:val="18"/>
          <w:lang w:val="x-none"/>
        </w:rPr>
        <w:t>БЩЕОБРАЗОВАТЕЛЬНАЯ ШКОЛА № 689</w:t>
      </w:r>
      <w:r w:rsidR="005C08E4">
        <w:rPr>
          <w:rFonts w:ascii="Tahoma" w:hAnsi="Tahoma"/>
          <w:bCs/>
          <w:sz w:val="18"/>
        </w:rPr>
        <w:t xml:space="preserve"> НЕВСКОГО </w:t>
      </w:r>
      <w:r w:rsidRPr="009142FC">
        <w:rPr>
          <w:rFonts w:ascii="Tahoma" w:hAnsi="Tahoma"/>
          <w:bCs/>
          <w:sz w:val="18"/>
          <w:lang w:val="x-none"/>
        </w:rPr>
        <w:t xml:space="preserve">РАЙОНА САНКТ-ПЕТЕРБУРГА </w:t>
      </w:r>
    </w:p>
    <w:p w14:paraId="1898C3F6" w14:textId="77777777" w:rsidR="00875840" w:rsidRDefault="00875840" w:rsidP="00875840">
      <w:pPr>
        <w:rPr>
          <w:rFonts w:ascii="Tahoma" w:hAnsi="Tahoma"/>
          <w:i/>
          <w:sz w:val="16"/>
        </w:rPr>
      </w:pPr>
      <w:r>
        <w:rPr>
          <w:rFonts w:ascii="Tahoma" w:hAnsi="Tahoma"/>
          <w:i/>
          <w:sz w:val="16"/>
        </w:rPr>
        <w:t>Юридический адрес организации:</w:t>
      </w:r>
    </w:p>
    <w:p w14:paraId="37A2781A" w14:textId="77777777" w:rsidR="00875840" w:rsidRPr="00922375" w:rsidRDefault="00100F18" w:rsidP="00875840">
      <w:pPr>
        <w:pBdr>
          <w:top w:val="single" w:sz="6" w:space="1" w:color="auto"/>
          <w:left w:val="single" w:sz="6" w:space="1" w:color="auto"/>
          <w:bottom w:val="single" w:sz="6" w:space="1" w:color="auto"/>
          <w:right w:val="single" w:sz="6" w:space="1" w:color="auto"/>
        </w:pBdr>
        <w:rPr>
          <w:rFonts w:ascii="Tahoma" w:hAnsi="Tahoma"/>
          <w:bCs/>
          <w:sz w:val="18"/>
          <w:lang w:bidi="ru-RU"/>
        </w:rPr>
      </w:pPr>
      <w:r>
        <w:rPr>
          <w:rFonts w:ascii="Tahoma" w:hAnsi="Tahoma"/>
          <w:bCs/>
          <w:sz w:val="18"/>
          <w:lang w:bidi="ru-RU"/>
        </w:rPr>
        <w:t>193318, г.</w:t>
      </w:r>
      <w:r w:rsidRPr="00100F18">
        <w:rPr>
          <w:rFonts w:ascii="Tahoma" w:hAnsi="Tahoma"/>
          <w:bCs/>
          <w:sz w:val="18"/>
          <w:lang w:bidi="ru-RU"/>
        </w:rPr>
        <w:t xml:space="preserve"> Санкт-Петербург, </w:t>
      </w:r>
      <w:proofErr w:type="spellStart"/>
      <w:r w:rsidRPr="00100F18">
        <w:rPr>
          <w:rFonts w:ascii="Tahoma" w:hAnsi="Tahoma"/>
          <w:bCs/>
          <w:sz w:val="18"/>
          <w:lang w:bidi="ru-RU"/>
        </w:rPr>
        <w:t>пр-кт</w:t>
      </w:r>
      <w:proofErr w:type="spellEnd"/>
      <w:r w:rsidRPr="00100F18">
        <w:rPr>
          <w:rFonts w:ascii="Tahoma" w:hAnsi="Tahoma"/>
          <w:bCs/>
          <w:sz w:val="18"/>
          <w:lang w:bidi="ru-RU"/>
        </w:rPr>
        <w:t xml:space="preserve"> Пятилеток, д. 6 к. 2, литер </w:t>
      </w:r>
      <w:r>
        <w:rPr>
          <w:rFonts w:ascii="Tahoma" w:hAnsi="Tahoma"/>
          <w:bCs/>
          <w:sz w:val="18"/>
          <w:lang w:bidi="ru-RU"/>
        </w:rPr>
        <w:t>А</w:t>
      </w:r>
      <w:r w:rsidRPr="00100F18">
        <w:rPr>
          <w:rFonts w:ascii="Tahoma" w:hAnsi="Tahoma"/>
          <w:bCs/>
          <w:sz w:val="18"/>
          <w:lang w:bidi="ru-RU"/>
        </w:rPr>
        <w:t> </w:t>
      </w:r>
    </w:p>
    <w:p w14:paraId="6EE65F13" w14:textId="77777777" w:rsidR="00875840" w:rsidRDefault="00875840" w:rsidP="00875840">
      <w:pPr>
        <w:rPr>
          <w:rFonts w:ascii="Tahoma" w:hAnsi="Tahoma"/>
          <w:i/>
          <w:sz w:val="16"/>
        </w:rPr>
      </w:pPr>
      <w:r>
        <w:rPr>
          <w:rFonts w:ascii="Tahoma" w:hAnsi="Tahoma"/>
          <w:i/>
          <w:sz w:val="16"/>
        </w:rPr>
        <w:t>Ответственное лицо (фамилия, имя, отчество, должность):</w:t>
      </w:r>
    </w:p>
    <w:p w14:paraId="16DA4FBF" w14:textId="77777777" w:rsidR="00875840" w:rsidRDefault="00100F18" w:rsidP="00875840">
      <w:pPr>
        <w:pBdr>
          <w:top w:val="single" w:sz="6" w:space="1" w:color="auto"/>
          <w:left w:val="single" w:sz="6" w:space="1" w:color="auto"/>
          <w:bottom w:val="single" w:sz="6" w:space="1" w:color="auto"/>
          <w:right w:val="single" w:sz="6" w:space="1" w:color="auto"/>
        </w:pBdr>
        <w:rPr>
          <w:rFonts w:ascii="Tahoma" w:hAnsi="Tahoma"/>
          <w:sz w:val="18"/>
        </w:rPr>
      </w:pPr>
      <w:r w:rsidRPr="00100F18">
        <w:rPr>
          <w:rFonts w:ascii="Tahoma" w:hAnsi="Tahoma"/>
          <w:sz w:val="18"/>
        </w:rPr>
        <w:t>Мельникова Елена Евгеньевна</w:t>
      </w:r>
      <w:r w:rsidR="00B546E3" w:rsidRPr="009142FC">
        <w:rPr>
          <w:rFonts w:ascii="Tahoma" w:hAnsi="Tahoma"/>
          <w:sz w:val="18"/>
        </w:rPr>
        <w:t>,</w:t>
      </w:r>
      <w:r w:rsidR="00B546E3">
        <w:rPr>
          <w:rFonts w:ascii="Tahoma" w:hAnsi="Tahoma"/>
          <w:sz w:val="18"/>
        </w:rPr>
        <w:t xml:space="preserve"> </w:t>
      </w:r>
      <w:r w:rsidR="009142FC">
        <w:rPr>
          <w:rFonts w:ascii="Tahoma" w:hAnsi="Tahoma"/>
          <w:sz w:val="18"/>
        </w:rPr>
        <w:t xml:space="preserve">директор </w:t>
      </w:r>
    </w:p>
    <w:p w14:paraId="5031FEF8" w14:textId="77777777" w:rsidR="00875840" w:rsidRDefault="00875840" w:rsidP="00875840">
      <w:pPr>
        <w:jc w:val="both"/>
        <w:rPr>
          <w:rFonts w:ascii="Tahoma" w:hAnsi="Tahoma"/>
          <w:sz w:val="18"/>
        </w:rPr>
      </w:pPr>
      <w:r>
        <w:rPr>
          <w:rFonts w:ascii="Tahoma" w:hAnsi="Tahoma"/>
          <w:sz w:val="18"/>
        </w:rPr>
        <w:t xml:space="preserve">Договор заключён в соответствии </w:t>
      </w:r>
      <w:r w:rsidRPr="0027361B">
        <w:rPr>
          <w:rFonts w:ascii="Tahoma" w:hAnsi="Tahoma"/>
          <w:color w:val="000000" w:themeColor="text1"/>
          <w:sz w:val="18"/>
        </w:rPr>
        <w:t xml:space="preserve">с </w:t>
      </w:r>
      <w:r w:rsidR="0027361B" w:rsidRPr="0027361B">
        <w:rPr>
          <w:rFonts w:ascii="Tahoma" w:hAnsi="Tahoma"/>
          <w:i/>
          <w:color w:val="000000" w:themeColor="text1"/>
          <w:sz w:val="18"/>
        </w:rPr>
        <w:t xml:space="preserve">Индивидуальными Условиями страхования от несчастных случаев по программе «Личная Защита» </w:t>
      </w:r>
      <w:r w:rsidR="00EA7AD4">
        <w:rPr>
          <w:rFonts w:ascii="Tahoma" w:hAnsi="Tahoma"/>
          <w:i/>
          <w:color w:val="000000" w:themeColor="text1"/>
          <w:sz w:val="18"/>
        </w:rPr>
        <w:t>(далее - Правила</w:t>
      </w:r>
      <w:r w:rsidR="00EA7AD4" w:rsidRPr="00EA7AD4">
        <w:rPr>
          <w:rFonts w:ascii="Tahoma" w:hAnsi="Tahoma"/>
          <w:i/>
          <w:color w:val="000000" w:themeColor="text1"/>
          <w:sz w:val="18"/>
        </w:rPr>
        <w:t xml:space="preserve"> страхо</w:t>
      </w:r>
      <w:r w:rsidR="00EA7AD4">
        <w:rPr>
          <w:rFonts w:ascii="Tahoma" w:hAnsi="Tahoma"/>
          <w:i/>
          <w:color w:val="000000" w:themeColor="text1"/>
          <w:sz w:val="18"/>
        </w:rPr>
        <w:t xml:space="preserve">вания) </w:t>
      </w:r>
      <w:r w:rsidR="0027361B" w:rsidRPr="0027361B">
        <w:rPr>
          <w:rFonts w:ascii="Tahoma" w:hAnsi="Tahoma"/>
          <w:i/>
          <w:color w:val="000000" w:themeColor="text1"/>
          <w:sz w:val="18"/>
        </w:rPr>
        <w:t>(Приложение №</w:t>
      </w:r>
      <w:r w:rsidR="00350EEC" w:rsidRPr="00350EEC">
        <w:rPr>
          <w:rFonts w:ascii="Tahoma" w:hAnsi="Tahoma"/>
          <w:i/>
          <w:color w:val="000000" w:themeColor="text1"/>
          <w:sz w:val="18"/>
        </w:rPr>
        <w:t xml:space="preserve"> </w:t>
      </w:r>
      <w:r w:rsidR="0052486D">
        <w:rPr>
          <w:rFonts w:ascii="Tahoma" w:hAnsi="Tahoma"/>
          <w:i/>
          <w:color w:val="000000" w:themeColor="text1"/>
          <w:sz w:val="18"/>
        </w:rPr>
        <w:t>2</w:t>
      </w:r>
      <w:r w:rsidR="0027361B" w:rsidRPr="0027361B">
        <w:rPr>
          <w:rFonts w:ascii="Tahoma" w:hAnsi="Tahoma"/>
          <w:i/>
          <w:color w:val="000000" w:themeColor="text1"/>
          <w:sz w:val="18"/>
        </w:rPr>
        <w:t>)</w:t>
      </w:r>
      <w:r>
        <w:rPr>
          <w:rFonts w:ascii="Tahoma" w:hAnsi="Tahoma"/>
          <w:i/>
          <w:sz w:val="18"/>
        </w:rPr>
        <w:t xml:space="preserve"> </w:t>
      </w:r>
      <w:r>
        <w:rPr>
          <w:rFonts w:ascii="Tahoma" w:hAnsi="Tahoma"/>
          <w:sz w:val="18"/>
        </w:rPr>
        <w:t>и нормами действующего законодательства РФ.</w:t>
      </w:r>
    </w:p>
    <w:p w14:paraId="290F4CDB" w14:textId="77777777" w:rsidR="00875840" w:rsidRDefault="00004A67" w:rsidP="00875840">
      <w:pPr>
        <w:jc w:val="both"/>
        <w:rPr>
          <w:rFonts w:ascii="Tahoma" w:hAnsi="Tahoma"/>
          <w:sz w:val="18"/>
        </w:rPr>
      </w:pPr>
      <w:r w:rsidRPr="00316248">
        <w:rPr>
          <w:rFonts w:ascii="Tahoma" w:hAnsi="Tahoma"/>
          <w:sz w:val="18"/>
        </w:rPr>
        <w:t>Условия и положения, не оговоренные в настоящем Договоре, регламентируются вышеуказанными Правилами страхования. В случае разночтений между Правилами страхования и положениями настоящего Договора</w:t>
      </w:r>
      <w:r>
        <w:rPr>
          <w:rFonts w:ascii="Tahoma" w:hAnsi="Tahoma"/>
          <w:sz w:val="18"/>
        </w:rPr>
        <w:t>,</w:t>
      </w:r>
      <w:r w:rsidRPr="00316248">
        <w:rPr>
          <w:rFonts w:ascii="Tahoma" w:hAnsi="Tahoma"/>
          <w:sz w:val="18"/>
        </w:rPr>
        <w:t xml:space="preserve"> приоритет имеют положения настоящего Договора.</w:t>
      </w:r>
    </w:p>
    <w:p w14:paraId="4B044274" w14:textId="77777777" w:rsidR="00481CE6" w:rsidRDefault="00481CE6" w:rsidP="00875840">
      <w:pPr>
        <w:jc w:val="both"/>
        <w:rPr>
          <w:rFonts w:ascii="Tahoma" w:hAnsi="Tahoma"/>
          <w:sz w:val="18"/>
        </w:rPr>
      </w:pPr>
    </w:p>
    <w:p w14:paraId="7D762E42" w14:textId="77777777" w:rsidR="00875840" w:rsidRDefault="00875840" w:rsidP="00875840">
      <w:pPr>
        <w:jc w:val="center"/>
        <w:rPr>
          <w:rFonts w:ascii="Tahoma" w:hAnsi="Tahoma"/>
          <w:b/>
          <w:sz w:val="18"/>
        </w:rPr>
      </w:pPr>
      <w:r>
        <w:rPr>
          <w:rFonts w:ascii="Tahoma" w:hAnsi="Tahoma"/>
          <w:b/>
          <w:sz w:val="18"/>
        </w:rPr>
        <w:t>2. Предмет договора</w:t>
      </w:r>
    </w:p>
    <w:p w14:paraId="39D99D2D" w14:textId="77777777" w:rsidR="00481CE6" w:rsidRDefault="00481CE6" w:rsidP="00875840">
      <w:pPr>
        <w:jc w:val="center"/>
        <w:rPr>
          <w:rFonts w:ascii="Tahoma" w:hAnsi="Tahoma"/>
          <w:b/>
          <w:sz w:val="18"/>
        </w:rPr>
      </w:pPr>
    </w:p>
    <w:p w14:paraId="6C6FA348" w14:textId="77777777" w:rsidR="00875840" w:rsidRDefault="00875840" w:rsidP="00875840">
      <w:pPr>
        <w:pStyle w:val="3"/>
        <w:jc w:val="both"/>
        <w:rPr>
          <w:b w:val="0"/>
        </w:rPr>
      </w:pPr>
      <w:r>
        <w:rPr>
          <w:b w:val="0"/>
        </w:rPr>
        <w:t>2.1</w:t>
      </w:r>
      <w:r w:rsidRPr="003D2771">
        <w:rPr>
          <w:b w:val="0"/>
        </w:rPr>
        <w:t>.</w:t>
      </w:r>
      <w:r>
        <w:rPr>
          <w:b w:val="0"/>
          <w:lang w:val="en-US"/>
        </w:rPr>
        <w:t> </w:t>
      </w:r>
      <w:r>
        <w:rPr>
          <w:b w:val="0"/>
        </w:rPr>
        <w:t xml:space="preserve">По настоящему договору Страховщик осуществляет страховую защиту </w:t>
      </w:r>
      <w:r w:rsidRPr="009142FC">
        <w:rPr>
          <w:b w:val="0"/>
        </w:rPr>
        <w:t>учащихся</w:t>
      </w:r>
      <w:r>
        <w:rPr>
          <w:b w:val="0"/>
        </w:rPr>
        <w:t xml:space="preserve"> в возраст</w:t>
      </w:r>
      <w:r w:rsidR="00350EEC">
        <w:rPr>
          <w:b w:val="0"/>
        </w:rPr>
        <w:t>е до 17</w:t>
      </w:r>
      <w:r>
        <w:rPr>
          <w:b w:val="0"/>
        </w:rPr>
        <w:t xml:space="preserve"> лет включительно, отдыхающих в летних оздоровительных </w:t>
      </w:r>
      <w:proofErr w:type="gramStart"/>
      <w:r>
        <w:rPr>
          <w:b w:val="0"/>
        </w:rPr>
        <w:t>лагерях,  в</w:t>
      </w:r>
      <w:proofErr w:type="gramEnd"/>
      <w:r>
        <w:rPr>
          <w:b w:val="0"/>
        </w:rPr>
        <w:t xml:space="preserve"> дальнейшем именуемых </w:t>
      </w:r>
      <w:r>
        <w:t>Застрахованными</w:t>
      </w:r>
      <w:r>
        <w:rPr>
          <w:b w:val="0"/>
        </w:rPr>
        <w:t>, а Страхователь уплачивает Страховщику страховую премию (плату за страхование) в размере и в сроки, установленные настоящим договором.</w:t>
      </w:r>
    </w:p>
    <w:p w14:paraId="11D7FC7E" w14:textId="77777777" w:rsidR="00875840" w:rsidRDefault="00875840" w:rsidP="00875840">
      <w:pPr>
        <w:pStyle w:val="3"/>
        <w:jc w:val="both"/>
        <w:rPr>
          <w:b w:val="0"/>
        </w:rPr>
      </w:pPr>
    </w:p>
    <w:p w14:paraId="25FE20A7" w14:textId="77777777" w:rsidR="00875840" w:rsidRDefault="00875840" w:rsidP="00875840">
      <w:pPr>
        <w:jc w:val="both"/>
        <w:rPr>
          <w:rFonts w:ascii="Tahoma" w:hAnsi="Tahoma"/>
          <w:sz w:val="18"/>
        </w:rPr>
      </w:pPr>
      <w:r>
        <w:rPr>
          <w:rFonts w:ascii="Tahoma" w:hAnsi="Tahoma"/>
          <w:sz w:val="18"/>
        </w:rPr>
        <w:t>2.2.</w:t>
      </w:r>
      <w:r>
        <w:rPr>
          <w:rFonts w:ascii="Tahoma" w:hAnsi="Tahoma"/>
          <w:sz w:val="18"/>
          <w:lang w:val="en-US"/>
        </w:rPr>
        <w:t> </w:t>
      </w:r>
      <w:r>
        <w:rPr>
          <w:rFonts w:ascii="Tahoma" w:hAnsi="Tahoma"/>
          <w:sz w:val="18"/>
        </w:rPr>
        <w:t>Объектом страхования являются не противоречащие законодательству Российской Федерации имущественные интересы, связанные с жизнью и здоровьем Застрахованных.</w:t>
      </w:r>
    </w:p>
    <w:p w14:paraId="213766F5" w14:textId="77777777" w:rsidR="00875840" w:rsidRDefault="00875840" w:rsidP="00875840">
      <w:pPr>
        <w:jc w:val="both"/>
        <w:rPr>
          <w:rFonts w:ascii="Tahoma" w:hAnsi="Tahoma"/>
          <w:sz w:val="18"/>
        </w:rPr>
      </w:pPr>
    </w:p>
    <w:p w14:paraId="657598FF" w14:textId="77777777" w:rsidR="00875840" w:rsidRDefault="00875840" w:rsidP="00875840">
      <w:pPr>
        <w:pStyle w:val="a3"/>
        <w:tabs>
          <w:tab w:val="clear" w:pos="7797"/>
        </w:tabs>
      </w:pPr>
      <w:r>
        <w:t>2.3. Состав застрахованных определяется списком. Список застрахованных (Приложение №</w:t>
      </w:r>
      <w:r w:rsidR="00350EEC" w:rsidRPr="00350EEC">
        <w:t xml:space="preserve"> </w:t>
      </w:r>
      <w:r w:rsidR="00204A29">
        <w:t>3</w:t>
      </w:r>
      <w:r>
        <w:t>) с указанием фамилии, имени, отчества, даты рождения является неотъемлемой частью договора. В течение срока страхования в список могут вноситься изменения, при этом, если необходимо, производится перерасчёт страховой премии.</w:t>
      </w:r>
    </w:p>
    <w:p w14:paraId="6B7B603A" w14:textId="77777777" w:rsidR="00875840" w:rsidRDefault="00875840" w:rsidP="00875840">
      <w:pPr>
        <w:rPr>
          <w:rFonts w:ascii="Tahoma" w:hAnsi="Tahoma"/>
          <w:sz w:val="16"/>
        </w:rPr>
      </w:pPr>
    </w:p>
    <w:tbl>
      <w:tblPr>
        <w:tblW w:w="0" w:type="auto"/>
        <w:tblLayout w:type="fixed"/>
        <w:tblCellMar>
          <w:left w:w="70" w:type="dxa"/>
          <w:right w:w="70" w:type="dxa"/>
        </w:tblCellMar>
        <w:tblLook w:val="0000" w:firstRow="0" w:lastRow="0" w:firstColumn="0" w:lastColumn="0" w:noHBand="0" w:noVBand="0"/>
      </w:tblPr>
      <w:tblGrid>
        <w:gridCol w:w="7867"/>
        <w:gridCol w:w="1772"/>
      </w:tblGrid>
      <w:tr w:rsidR="00875840" w14:paraId="4A452635" w14:textId="77777777" w:rsidTr="007775F9">
        <w:tc>
          <w:tcPr>
            <w:tcW w:w="7867" w:type="dxa"/>
          </w:tcPr>
          <w:p w14:paraId="772778FE" w14:textId="77777777" w:rsidR="00875840" w:rsidRDefault="00875840" w:rsidP="00027BCF">
            <w:pPr>
              <w:rPr>
                <w:rFonts w:ascii="Tahoma" w:hAnsi="Tahoma"/>
                <w:sz w:val="18"/>
              </w:rPr>
            </w:pPr>
            <w:r>
              <w:rPr>
                <w:rFonts w:ascii="Tahoma" w:hAnsi="Tahoma"/>
                <w:sz w:val="18"/>
              </w:rPr>
              <w:t>Общее количество лиц в списке на момент заключения договора:</w:t>
            </w:r>
          </w:p>
        </w:tc>
        <w:tc>
          <w:tcPr>
            <w:tcW w:w="1772" w:type="dxa"/>
            <w:tcBorders>
              <w:top w:val="single" w:sz="6" w:space="0" w:color="auto"/>
              <w:left w:val="single" w:sz="6" w:space="0" w:color="auto"/>
              <w:bottom w:val="single" w:sz="6" w:space="0" w:color="auto"/>
              <w:right w:val="single" w:sz="6" w:space="0" w:color="auto"/>
            </w:tcBorders>
          </w:tcPr>
          <w:p w14:paraId="4059A614" w14:textId="77777777" w:rsidR="00875840" w:rsidRDefault="00100F18" w:rsidP="0052486D">
            <w:pPr>
              <w:jc w:val="center"/>
              <w:rPr>
                <w:rFonts w:ascii="Tahoma" w:hAnsi="Tahoma"/>
                <w:sz w:val="18"/>
              </w:rPr>
            </w:pPr>
            <w:r>
              <w:rPr>
                <w:rFonts w:ascii="Tahoma" w:hAnsi="Tahoma"/>
                <w:sz w:val="18"/>
              </w:rPr>
              <w:t>80</w:t>
            </w:r>
            <w:r w:rsidR="007775F9">
              <w:rPr>
                <w:rFonts w:ascii="Tahoma" w:hAnsi="Tahoma"/>
                <w:sz w:val="18"/>
              </w:rPr>
              <w:t xml:space="preserve"> чел.</w:t>
            </w:r>
          </w:p>
        </w:tc>
      </w:tr>
    </w:tbl>
    <w:p w14:paraId="59D78A08" w14:textId="77777777" w:rsidR="00875840" w:rsidRDefault="00875840" w:rsidP="00875840">
      <w:pPr>
        <w:rPr>
          <w:rFonts w:ascii="Tahoma" w:hAnsi="Tahoma"/>
          <w:sz w:val="18"/>
        </w:rPr>
      </w:pPr>
    </w:p>
    <w:p w14:paraId="3CD73963" w14:textId="77777777" w:rsidR="00481CE6" w:rsidRDefault="00481CE6" w:rsidP="00875840">
      <w:pPr>
        <w:rPr>
          <w:rFonts w:ascii="Tahoma" w:hAnsi="Tahoma"/>
          <w:sz w:val="18"/>
        </w:rPr>
      </w:pPr>
    </w:p>
    <w:p w14:paraId="27C154B2" w14:textId="77777777" w:rsidR="00875840" w:rsidRDefault="00875840" w:rsidP="00875840">
      <w:pPr>
        <w:jc w:val="center"/>
        <w:rPr>
          <w:rFonts w:ascii="Tahoma" w:hAnsi="Tahoma"/>
          <w:b/>
          <w:sz w:val="18"/>
        </w:rPr>
      </w:pPr>
      <w:r>
        <w:rPr>
          <w:rFonts w:ascii="Tahoma" w:hAnsi="Tahoma"/>
          <w:b/>
          <w:sz w:val="18"/>
        </w:rPr>
        <w:t>3. Объём ответственности, страховые суммы и премии</w:t>
      </w:r>
    </w:p>
    <w:p w14:paraId="3EDB0050" w14:textId="77777777" w:rsidR="00481CE6" w:rsidRDefault="00481CE6" w:rsidP="00875840">
      <w:pPr>
        <w:jc w:val="center"/>
        <w:rPr>
          <w:rFonts w:ascii="Tahoma" w:hAnsi="Tahoma"/>
          <w:b/>
          <w:sz w:val="18"/>
        </w:rPr>
      </w:pPr>
    </w:p>
    <w:p w14:paraId="72A7DA1F" w14:textId="77777777" w:rsidR="00875840" w:rsidRDefault="00875840" w:rsidP="00875840">
      <w:pPr>
        <w:pStyle w:val="a3"/>
        <w:tabs>
          <w:tab w:val="clear" w:pos="7797"/>
        </w:tabs>
      </w:pPr>
      <w:r>
        <w:t>3.1. Объём ответственности Страховщика в отношении каждого Застрахованного определяется объёмом страховой программы (п.</w:t>
      </w:r>
      <w:r w:rsidR="00B546E3">
        <w:t xml:space="preserve"> </w:t>
      </w:r>
      <w:r>
        <w:t>3.2</w:t>
      </w:r>
      <w:r w:rsidR="00204A29">
        <w:t>.</w:t>
      </w:r>
      <w:r>
        <w:t>) и страховыми суммами. В соответствие со страховой программой рассчитывается страховая премия, а также размер производимых Страховщиком страховых выплат.</w:t>
      </w:r>
    </w:p>
    <w:p w14:paraId="2C67C808" w14:textId="77777777" w:rsidR="00875840" w:rsidRDefault="00875840" w:rsidP="00875840">
      <w:pPr>
        <w:pStyle w:val="a3"/>
        <w:tabs>
          <w:tab w:val="clear" w:pos="7797"/>
        </w:tabs>
        <w:rPr>
          <w:b/>
        </w:rPr>
      </w:pPr>
    </w:p>
    <w:p w14:paraId="24719C9F" w14:textId="77777777" w:rsidR="00875840" w:rsidRDefault="00875840" w:rsidP="00875840">
      <w:pPr>
        <w:jc w:val="both"/>
        <w:rPr>
          <w:rFonts w:ascii="Tahoma" w:hAnsi="Tahoma"/>
          <w:sz w:val="18"/>
          <w:u w:val="single"/>
        </w:rPr>
      </w:pPr>
      <w:r>
        <w:rPr>
          <w:rFonts w:ascii="Tahoma" w:hAnsi="Tahoma"/>
          <w:sz w:val="18"/>
        </w:rPr>
        <w:t>3.2. </w:t>
      </w:r>
      <w:r>
        <w:rPr>
          <w:rFonts w:ascii="Tahoma" w:hAnsi="Tahoma"/>
          <w:sz w:val="18"/>
          <w:u w:val="single"/>
        </w:rPr>
        <w:t>СТРАХОВАЯ ПРОГРАММА</w:t>
      </w:r>
    </w:p>
    <w:p w14:paraId="35923EB4" w14:textId="77777777" w:rsidR="00875840" w:rsidRDefault="00875840" w:rsidP="00875840">
      <w:pPr>
        <w:jc w:val="both"/>
        <w:rPr>
          <w:rFonts w:ascii="Tahoma" w:hAnsi="Tahoma"/>
          <w:sz w:val="18"/>
        </w:rPr>
      </w:pPr>
    </w:p>
    <w:p w14:paraId="467C490C" w14:textId="77777777" w:rsidR="00875840" w:rsidRDefault="00875840" w:rsidP="00875840">
      <w:pPr>
        <w:pStyle w:val="a3"/>
        <w:tabs>
          <w:tab w:val="clear" w:pos="7797"/>
        </w:tabs>
      </w:pPr>
      <w:r>
        <w:tab/>
        <w:t xml:space="preserve">Обязанность Страховщика произвести выплату страхового обеспечения Застрахованному, его наследникам или Выгодоприобретателям возникает при наступлении следующих событий, явившихся результатом несчастного случая, произошедшего в период действия настоящего договора </w:t>
      </w:r>
      <w:proofErr w:type="gramStart"/>
      <w:r>
        <w:t>страхования  (</w:t>
      </w:r>
      <w:proofErr w:type="gramEnd"/>
      <w:r>
        <w:t xml:space="preserve">страхуемые риски): </w:t>
      </w:r>
    </w:p>
    <w:p w14:paraId="290B1A0B" w14:textId="77777777" w:rsidR="00875840" w:rsidRDefault="00875840" w:rsidP="00875840">
      <w:pPr>
        <w:pStyle w:val="a3"/>
        <w:tabs>
          <w:tab w:val="clear" w:pos="7797"/>
        </w:tabs>
      </w:pPr>
    </w:p>
    <w:p w14:paraId="29F2D2D1" w14:textId="77777777" w:rsidR="00F457F6" w:rsidRDefault="00875840" w:rsidP="00D8565C">
      <w:pPr>
        <w:pStyle w:val="a3"/>
        <w:tabs>
          <w:tab w:val="clear" w:pos="7797"/>
          <w:tab w:val="left" w:pos="2127"/>
        </w:tabs>
      </w:pPr>
      <w:r>
        <w:t>3.2.1. Смерть Застрахованного, наступившая в течение года со дня несчастного случая, как прямое его следствие. Выплате подлежит 100% страховой суммы.</w:t>
      </w:r>
    </w:p>
    <w:p w14:paraId="638E65F4" w14:textId="77777777" w:rsidR="00875840" w:rsidRDefault="00253A6B" w:rsidP="00875840">
      <w:pPr>
        <w:pStyle w:val="a3"/>
        <w:tabs>
          <w:tab w:val="clear" w:pos="7797"/>
          <w:tab w:val="left" w:pos="851"/>
        </w:tabs>
      </w:pPr>
      <w:r>
        <w:t>3.2.</w:t>
      </w:r>
      <w:r w:rsidR="00D8565C">
        <w:t>2.</w:t>
      </w:r>
      <w:r w:rsidR="00F457F6">
        <w:t xml:space="preserve"> </w:t>
      </w:r>
      <w:r w:rsidR="00875840">
        <w:t xml:space="preserve">Физическая травма/увечье, приведшая к повреждениям, указанным в </w:t>
      </w:r>
      <w:r w:rsidR="00875840">
        <w:rPr>
          <w:i/>
        </w:rPr>
        <w:t>«Таблице страховых выплат»</w:t>
      </w:r>
      <w:r w:rsidR="00875840">
        <w:t>:</w:t>
      </w:r>
    </w:p>
    <w:p w14:paraId="68EA2D29" w14:textId="77777777" w:rsidR="00875840" w:rsidRDefault="00875840" w:rsidP="00875840">
      <w:pPr>
        <w:pStyle w:val="a3"/>
        <w:tabs>
          <w:tab w:val="clear" w:pos="7797"/>
          <w:tab w:val="left" w:pos="851"/>
        </w:tabs>
      </w:pPr>
    </w:p>
    <w:p w14:paraId="7AD370D5" w14:textId="77777777" w:rsidR="00875840" w:rsidRDefault="00875840" w:rsidP="00875840">
      <w:pPr>
        <w:pStyle w:val="a3"/>
        <w:tabs>
          <w:tab w:val="clear" w:pos="7797"/>
          <w:tab w:val="left" w:pos="851"/>
        </w:tabs>
      </w:pPr>
      <w:r>
        <w:t xml:space="preserve">                                             № 2 - стандартная</w:t>
      </w:r>
    </w:p>
    <w:p w14:paraId="1C9C8DA6" w14:textId="77777777" w:rsidR="00875840" w:rsidRDefault="00875840" w:rsidP="00875840">
      <w:pPr>
        <w:pStyle w:val="a3"/>
        <w:tabs>
          <w:tab w:val="clear" w:pos="7797"/>
          <w:tab w:val="left" w:pos="851"/>
        </w:tabs>
      </w:pPr>
    </w:p>
    <w:p w14:paraId="3CF2CCEE" w14:textId="77777777" w:rsidR="00875840" w:rsidRDefault="00875840" w:rsidP="00481CE6">
      <w:pPr>
        <w:pStyle w:val="a3"/>
        <w:tabs>
          <w:tab w:val="clear" w:pos="7797"/>
          <w:tab w:val="left" w:pos="360"/>
          <w:tab w:val="left" w:pos="851"/>
        </w:tabs>
      </w:pPr>
      <w:r>
        <w:t xml:space="preserve">Выплате подлежит часть страховой суммы в соответствии с указанной </w:t>
      </w:r>
      <w:r>
        <w:rPr>
          <w:i/>
        </w:rPr>
        <w:t>«Таблицей страховых выплат»</w:t>
      </w:r>
      <w:r w:rsidR="0052486D">
        <w:t>. (Приложение №1</w:t>
      </w:r>
      <w:r>
        <w:t>).</w:t>
      </w:r>
    </w:p>
    <w:p w14:paraId="49ACA612" w14:textId="77777777" w:rsidR="00875840" w:rsidRDefault="00875840" w:rsidP="00875840">
      <w:pPr>
        <w:jc w:val="both"/>
        <w:rPr>
          <w:rFonts w:ascii="Tahoma" w:hAnsi="Tahoma"/>
          <w:sz w:val="18"/>
        </w:rPr>
      </w:pPr>
    </w:p>
    <w:p w14:paraId="7F6BD1AF" w14:textId="77777777" w:rsidR="00B46661" w:rsidRPr="00B46661" w:rsidRDefault="00875840" w:rsidP="00B46661">
      <w:pPr>
        <w:pStyle w:val="a3"/>
      </w:pPr>
      <w:r>
        <w:t>3.3.</w:t>
      </w:r>
      <w:r w:rsidR="00B46661">
        <w:t xml:space="preserve"> </w:t>
      </w:r>
      <w:r w:rsidR="00B46661" w:rsidRPr="003B797E">
        <w:rPr>
          <w:b/>
        </w:rPr>
        <w:t>Программа 1</w:t>
      </w:r>
      <w:proofErr w:type="gramStart"/>
      <w:r w:rsidR="00B46661">
        <w:rPr>
          <w:b/>
        </w:rPr>
        <w:t xml:space="preserve">: </w:t>
      </w:r>
      <w:r w:rsidR="00B46661" w:rsidRPr="00B46661">
        <w:t>При</w:t>
      </w:r>
      <w:proofErr w:type="gramEnd"/>
      <w:r w:rsidR="00B46661" w:rsidRPr="00B46661">
        <w:t xml:space="preserve"> сроке страхования (продолжительности смены) от 21 до 26 дней размер страховой премии является фиксированным и составляет: </w:t>
      </w:r>
    </w:p>
    <w:p w14:paraId="66581BE9" w14:textId="77777777" w:rsidR="00B46661" w:rsidRPr="00B46661" w:rsidRDefault="00875840" w:rsidP="00875840">
      <w:pPr>
        <w:pStyle w:val="a3"/>
      </w:pPr>
      <w:r>
        <w:t> </w:t>
      </w:r>
    </w:p>
    <w:p w14:paraId="5D33A4DE" w14:textId="77777777" w:rsidR="001503B8" w:rsidRPr="00B46661" w:rsidRDefault="001503B8" w:rsidP="002F19A8">
      <w:pPr>
        <w:pStyle w:val="a3"/>
        <w:tabs>
          <w:tab w:val="left" w:pos="360"/>
        </w:tabs>
        <w:rPr>
          <w:b/>
        </w:rPr>
      </w:pPr>
      <w:r>
        <w:t xml:space="preserve">       Страховые суммы и премии по риску смерти </w:t>
      </w:r>
      <w:r w:rsidRPr="006B625E">
        <w:rPr>
          <w:b/>
        </w:rPr>
        <w:t>(СН)</w:t>
      </w:r>
      <w:r w:rsidR="00B546E3">
        <w:rPr>
          <w:b/>
        </w:rPr>
        <w:t xml:space="preserve"> </w:t>
      </w:r>
      <w:r>
        <w:t xml:space="preserve">и физической травмы/увечья </w:t>
      </w:r>
      <w:r w:rsidR="0061110D">
        <w:rPr>
          <w:b/>
        </w:rPr>
        <w:t>(ТН2</w:t>
      </w:r>
      <w:r w:rsidRPr="006B625E">
        <w:rPr>
          <w:b/>
        </w:rPr>
        <w:t>)</w:t>
      </w:r>
      <w:r>
        <w:t xml:space="preserve"> в результате несчастного случая:</w:t>
      </w:r>
    </w:p>
    <w:p w14:paraId="2148AFB8" w14:textId="77777777" w:rsidR="001503B8" w:rsidRDefault="001503B8" w:rsidP="001503B8">
      <w:pPr>
        <w:pStyle w:val="a3"/>
      </w:pPr>
    </w:p>
    <w:tbl>
      <w:tblPr>
        <w:tblW w:w="10275" w:type="dxa"/>
        <w:tblInd w:w="93" w:type="dxa"/>
        <w:tblLook w:val="04A0" w:firstRow="1" w:lastRow="0" w:firstColumn="1" w:lastColumn="0" w:noHBand="0" w:noVBand="1"/>
      </w:tblPr>
      <w:tblGrid>
        <w:gridCol w:w="586"/>
        <w:gridCol w:w="3398"/>
        <w:gridCol w:w="2271"/>
        <w:gridCol w:w="2101"/>
        <w:gridCol w:w="1919"/>
      </w:tblGrid>
      <w:tr w:rsidR="00350EEC" w:rsidRPr="00875840" w14:paraId="09E340BE" w14:textId="77777777" w:rsidTr="00350EEC">
        <w:trPr>
          <w:trHeight w:val="1178"/>
        </w:trPr>
        <w:tc>
          <w:tcPr>
            <w:tcW w:w="586" w:type="dxa"/>
            <w:tcBorders>
              <w:top w:val="single" w:sz="4" w:space="0" w:color="auto"/>
              <w:left w:val="single" w:sz="4" w:space="0" w:color="auto"/>
              <w:bottom w:val="single" w:sz="4" w:space="0" w:color="auto"/>
              <w:right w:val="single" w:sz="4" w:space="0" w:color="auto"/>
            </w:tcBorders>
          </w:tcPr>
          <w:p w14:paraId="7C89DBDD" w14:textId="77777777" w:rsidR="00350EEC" w:rsidRPr="00875840" w:rsidRDefault="00350EEC" w:rsidP="003E3CFC">
            <w:pPr>
              <w:jc w:val="center"/>
              <w:rPr>
                <w:rFonts w:ascii="Tahoma" w:hAnsi="Tahoma" w:cs="Tahoma"/>
                <w:sz w:val="18"/>
                <w:szCs w:val="18"/>
              </w:rPr>
            </w:pPr>
            <w:r w:rsidRPr="00875840">
              <w:rPr>
                <w:rFonts w:ascii="Tahoma" w:hAnsi="Tahoma" w:cs="Tahoma"/>
                <w:sz w:val="18"/>
                <w:szCs w:val="18"/>
              </w:rPr>
              <w:t>№ п/п</w:t>
            </w:r>
          </w:p>
        </w:tc>
        <w:tc>
          <w:tcPr>
            <w:tcW w:w="3398" w:type="dxa"/>
            <w:tcBorders>
              <w:top w:val="single" w:sz="4" w:space="0" w:color="auto"/>
              <w:left w:val="single" w:sz="4" w:space="0" w:color="auto"/>
              <w:bottom w:val="single" w:sz="4" w:space="0" w:color="auto"/>
              <w:right w:val="single" w:sz="4" w:space="0" w:color="auto"/>
            </w:tcBorders>
          </w:tcPr>
          <w:p w14:paraId="4FC4AC10" w14:textId="77777777" w:rsidR="00350EEC" w:rsidRPr="00875840" w:rsidRDefault="00350EEC" w:rsidP="003E3CFC">
            <w:pPr>
              <w:jc w:val="center"/>
              <w:rPr>
                <w:rFonts w:ascii="Tahoma" w:hAnsi="Tahoma" w:cs="Tahoma"/>
                <w:sz w:val="18"/>
                <w:szCs w:val="18"/>
              </w:rPr>
            </w:pPr>
            <w:r w:rsidRPr="00875840">
              <w:rPr>
                <w:rFonts w:ascii="Tahoma" w:hAnsi="Tahoma" w:cs="Tahoma"/>
                <w:sz w:val="18"/>
                <w:szCs w:val="18"/>
              </w:rPr>
              <w:t>Страховая сумма на одно лицо по рискам СН</w:t>
            </w:r>
            <w:r w:rsidR="00253A6B" w:rsidRPr="00253A6B">
              <w:rPr>
                <w:rFonts w:ascii="Tahoma" w:hAnsi="Tahoma" w:cs="Tahoma"/>
                <w:sz w:val="18"/>
                <w:szCs w:val="18"/>
              </w:rPr>
              <w:t xml:space="preserve"> </w:t>
            </w:r>
            <w:r w:rsidRPr="00875840">
              <w:rPr>
                <w:rFonts w:ascii="Tahoma" w:hAnsi="Tahoma" w:cs="Tahoma"/>
                <w:sz w:val="18"/>
                <w:szCs w:val="18"/>
              </w:rPr>
              <w:t>и ТН2, руб.</w:t>
            </w:r>
          </w:p>
        </w:tc>
        <w:tc>
          <w:tcPr>
            <w:tcW w:w="2271" w:type="dxa"/>
            <w:tcBorders>
              <w:top w:val="single" w:sz="4" w:space="0" w:color="auto"/>
              <w:left w:val="single" w:sz="4" w:space="0" w:color="auto"/>
              <w:bottom w:val="single" w:sz="4" w:space="0" w:color="auto"/>
              <w:right w:val="single" w:sz="4" w:space="0" w:color="auto"/>
            </w:tcBorders>
          </w:tcPr>
          <w:p w14:paraId="4709C88A" w14:textId="77777777" w:rsidR="00350EEC" w:rsidRPr="00875840" w:rsidRDefault="00350EEC" w:rsidP="003E3CFC">
            <w:pPr>
              <w:jc w:val="center"/>
              <w:rPr>
                <w:rFonts w:ascii="Tahoma" w:hAnsi="Tahoma" w:cs="Tahoma"/>
                <w:sz w:val="18"/>
                <w:szCs w:val="18"/>
              </w:rPr>
            </w:pPr>
            <w:r>
              <w:rPr>
                <w:rFonts w:ascii="Tahoma" w:hAnsi="Tahoma" w:cs="Tahoma"/>
                <w:sz w:val="18"/>
                <w:szCs w:val="18"/>
              </w:rPr>
              <w:t>Количество З</w:t>
            </w:r>
            <w:r w:rsidRPr="00875840">
              <w:rPr>
                <w:rFonts w:ascii="Tahoma" w:hAnsi="Tahoma" w:cs="Tahoma"/>
                <w:sz w:val="18"/>
                <w:szCs w:val="18"/>
              </w:rPr>
              <w:t>астрахованных</w:t>
            </w:r>
          </w:p>
        </w:tc>
        <w:tc>
          <w:tcPr>
            <w:tcW w:w="2101" w:type="dxa"/>
            <w:tcBorders>
              <w:top w:val="single" w:sz="4" w:space="0" w:color="auto"/>
              <w:left w:val="nil"/>
              <w:bottom w:val="single" w:sz="4" w:space="0" w:color="auto"/>
              <w:right w:val="single" w:sz="4" w:space="0" w:color="auto"/>
            </w:tcBorders>
          </w:tcPr>
          <w:p w14:paraId="5D5F3118" w14:textId="77777777" w:rsidR="00350EEC" w:rsidRPr="00875840" w:rsidRDefault="00350EEC" w:rsidP="003E3CFC">
            <w:pPr>
              <w:jc w:val="center"/>
              <w:rPr>
                <w:rFonts w:ascii="Tahoma" w:hAnsi="Tahoma" w:cs="Tahoma"/>
                <w:sz w:val="18"/>
                <w:szCs w:val="18"/>
              </w:rPr>
            </w:pPr>
            <w:r w:rsidRPr="00875840">
              <w:rPr>
                <w:rFonts w:ascii="Tahoma" w:hAnsi="Tahoma" w:cs="Tahoma"/>
                <w:sz w:val="18"/>
                <w:szCs w:val="18"/>
              </w:rPr>
              <w:t>Премия на одно лицо, руб.</w:t>
            </w:r>
          </w:p>
        </w:tc>
        <w:tc>
          <w:tcPr>
            <w:tcW w:w="1919" w:type="dxa"/>
            <w:tcBorders>
              <w:top w:val="single" w:sz="4" w:space="0" w:color="auto"/>
              <w:left w:val="single" w:sz="4" w:space="0" w:color="auto"/>
              <w:bottom w:val="single" w:sz="4" w:space="0" w:color="auto"/>
              <w:right w:val="single" w:sz="4" w:space="0" w:color="auto"/>
            </w:tcBorders>
          </w:tcPr>
          <w:p w14:paraId="27EB5331" w14:textId="77777777" w:rsidR="00350EEC" w:rsidRPr="00875840" w:rsidRDefault="00350EEC" w:rsidP="003E3CFC">
            <w:pPr>
              <w:jc w:val="center"/>
              <w:rPr>
                <w:rFonts w:ascii="Tahoma" w:hAnsi="Tahoma" w:cs="Tahoma"/>
                <w:sz w:val="18"/>
                <w:szCs w:val="18"/>
              </w:rPr>
            </w:pPr>
            <w:r w:rsidRPr="00875840">
              <w:rPr>
                <w:rFonts w:ascii="Tahoma" w:hAnsi="Tahoma" w:cs="Tahoma"/>
                <w:sz w:val="18"/>
                <w:szCs w:val="18"/>
              </w:rPr>
              <w:t>Общая премия, руб.</w:t>
            </w:r>
          </w:p>
        </w:tc>
      </w:tr>
      <w:tr w:rsidR="00350EEC" w:rsidRPr="00875840" w14:paraId="3FFD1F65" w14:textId="77777777" w:rsidTr="00350EEC">
        <w:trPr>
          <w:trHeight w:val="261"/>
        </w:trPr>
        <w:tc>
          <w:tcPr>
            <w:tcW w:w="586" w:type="dxa"/>
            <w:tcBorders>
              <w:top w:val="nil"/>
              <w:left w:val="single" w:sz="4" w:space="0" w:color="auto"/>
              <w:bottom w:val="single" w:sz="4" w:space="0" w:color="auto"/>
              <w:right w:val="single" w:sz="4" w:space="0" w:color="auto"/>
            </w:tcBorders>
          </w:tcPr>
          <w:p w14:paraId="6E376681" w14:textId="77777777" w:rsidR="00350EEC" w:rsidRPr="00875840" w:rsidRDefault="00350EEC" w:rsidP="003E3CFC">
            <w:pPr>
              <w:jc w:val="right"/>
              <w:rPr>
                <w:rFonts w:ascii="Tahoma" w:hAnsi="Tahoma" w:cs="Tahoma"/>
                <w:sz w:val="18"/>
                <w:szCs w:val="18"/>
              </w:rPr>
            </w:pPr>
            <w:r w:rsidRPr="00875840">
              <w:rPr>
                <w:rFonts w:ascii="Tahoma" w:hAnsi="Tahoma" w:cs="Tahoma"/>
                <w:sz w:val="18"/>
                <w:szCs w:val="18"/>
                <w:lang w:val="en-US"/>
              </w:rPr>
              <w:t>1</w:t>
            </w:r>
          </w:p>
        </w:tc>
        <w:tc>
          <w:tcPr>
            <w:tcW w:w="3398" w:type="dxa"/>
            <w:tcBorders>
              <w:top w:val="nil"/>
              <w:left w:val="nil"/>
              <w:bottom w:val="single" w:sz="4" w:space="0" w:color="auto"/>
              <w:right w:val="single" w:sz="4" w:space="0" w:color="auto"/>
            </w:tcBorders>
          </w:tcPr>
          <w:p w14:paraId="5E644684" w14:textId="77777777" w:rsidR="00350EEC" w:rsidRPr="00875840" w:rsidRDefault="001B2A51" w:rsidP="00B546E3">
            <w:pPr>
              <w:jc w:val="center"/>
              <w:rPr>
                <w:rFonts w:ascii="Tahoma" w:hAnsi="Tahoma" w:cs="Tahoma"/>
                <w:sz w:val="18"/>
                <w:szCs w:val="18"/>
              </w:rPr>
            </w:pPr>
            <w:r>
              <w:rPr>
                <w:rFonts w:ascii="Tahoma" w:hAnsi="Tahoma" w:cs="Tahoma"/>
                <w:sz w:val="18"/>
                <w:szCs w:val="18"/>
              </w:rPr>
              <w:t>1</w:t>
            </w:r>
            <w:r w:rsidR="00B546E3" w:rsidRPr="009142FC">
              <w:rPr>
                <w:rFonts w:ascii="Tahoma" w:hAnsi="Tahoma" w:cs="Tahoma"/>
                <w:sz w:val="18"/>
                <w:szCs w:val="18"/>
              </w:rPr>
              <w:t>00 000,00</w:t>
            </w:r>
          </w:p>
        </w:tc>
        <w:tc>
          <w:tcPr>
            <w:tcW w:w="2271" w:type="dxa"/>
            <w:tcBorders>
              <w:top w:val="nil"/>
              <w:left w:val="nil"/>
              <w:bottom w:val="single" w:sz="4" w:space="0" w:color="auto"/>
              <w:right w:val="single" w:sz="4" w:space="0" w:color="auto"/>
            </w:tcBorders>
          </w:tcPr>
          <w:p w14:paraId="47F22645" w14:textId="1A225F97" w:rsidR="00350EEC" w:rsidRPr="00875840" w:rsidRDefault="00350EEC" w:rsidP="00B546E3">
            <w:pPr>
              <w:jc w:val="center"/>
              <w:rPr>
                <w:rFonts w:ascii="Tahoma" w:hAnsi="Tahoma" w:cs="Tahoma"/>
                <w:sz w:val="18"/>
                <w:szCs w:val="18"/>
              </w:rPr>
            </w:pPr>
          </w:p>
        </w:tc>
        <w:tc>
          <w:tcPr>
            <w:tcW w:w="2101" w:type="dxa"/>
            <w:tcBorders>
              <w:top w:val="single" w:sz="4" w:space="0" w:color="auto"/>
              <w:left w:val="nil"/>
              <w:bottom w:val="single" w:sz="4" w:space="0" w:color="auto"/>
              <w:right w:val="single" w:sz="4" w:space="0" w:color="auto"/>
            </w:tcBorders>
          </w:tcPr>
          <w:p w14:paraId="2FB3099F" w14:textId="33B9D1F0" w:rsidR="00350EEC" w:rsidRPr="00875840" w:rsidRDefault="00350EEC" w:rsidP="00B546E3">
            <w:pPr>
              <w:jc w:val="center"/>
              <w:rPr>
                <w:rFonts w:ascii="Tahoma" w:hAnsi="Tahoma" w:cs="Tahoma"/>
                <w:sz w:val="18"/>
                <w:szCs w:val="18"/>
              </w:rPr>
            </w:pPr>
          </w:p>
        </w:tc>
        <w:tc>
          <w:tcPr>
            <w:tcW w:w="1919" w:type="dxa"/>
            <w:tcBorders>
              <w:top w:val="nil"/>
              <w:left w:val="nil"/>
              <w:bottom w:val="single" w:sz="4" w:space="0" w:color="auto"/>
              <w:right w:val="single" w:sz="4" w:space="0" w:color="auto"/>
            </w:tcBorders>
          </w:tcPr>
          <w:p w14:paraId="0284E977" w14:textId="7AB7B2DC" w:rsidR="00350EEC" w:rsidRPr="00875840" w:rsidRDefault="00350EEC" w:rsidP="00B546E3">
            <w:pPr>
              <w:jc w:val="center"/>
              <w:rPr>
                <w:rFonts w:ascii="Tahoma" w:hAnsi="Tahoma" w:cs="Tahoma"/>
                <w:sz w:val="18"/>
                <w:szCs w:val="18"/>
              </w:rPr>
            </w:pPr>
          </w:p>
        </w:tc>
      </w:tr>
      <w:tr w:rsidR="001503B8" w:rsidRPr="00875840" w14:paraId="178629C8" w14:textId="77777777" w:rsidTr="001673EF">
        <w:trPr>
          <w:trHeight w:val="261"/>
        </w:trPr>
        <w:tc>
          <w:tcPr>
            <w:tcW w:w="8356" w:type="dxa"/>
            <w:gridSpan w:val="4"/>
            <w:tcBorders>
              <w:top w:val="single" w:sz="4" w:space="0" w:color="auto"/>
              <w:left w:val="single" w:sz="4" w:space="0" w:color="auto"/>
              <w:bottom w:val="single" w:sz="4" w:space="0" w:color="auto"/>
              <w:right w:val="single" w:sz="4" w:space="0" w:color="auto"/>
            </w:tcBorders>
          </w:tcPr>
          <w:p w14:paraId="6CAA4320" w14:textId="77777777" w:rsidR="001503B8" w:rsidRPr="00875840" w:rsidRDefault="001503B8" w:rsidP="003E3CFC">
            <w:pPr>
              <w:rPr>
                <w:rFonts w:ascii="Tahoma" w:hAnsi="Tahoma" w:cs="Tahoma"/>
                <w:sz w:val="18"/>
                <w:szCs w:val="18"/>
              </w:rPr>
            </w:pPr>
            <w:r w:rsidRPr="00875840">
              <w:rPr>
                <w:rFonts w:ascii="Tahoma" w:hAnsi="Tahoma" w:cs="Tahoma"/>
                <w:sz w:val="18"/>
                <w:szCs w:val="18"/>
              </w:rPr>
              <w:t>Премия итого, руб.</w:t>
            </w:r>
          </w:p>
        </w:tc>
        <w:tc>
          <w:tcPr>
            <w:tcW w:w="1919" w:type="dxa"/>
            <w:tcBorders>
              <w:top w:val="nil"/>
              <w:left w:val="nil"/>
              <w:bottom w:val="single" w:sz="4" w:space="0" w:color="auto"/>
              <w:right w:val="single" w:sz="4" w:space="0" w:color="auto"/>
            </w:tcBorders>
          </w:tcPr>
          <w:p w14:paraId="5ADE26DF" w14:textId="7455977B" w:rsidR="001503B8" w:rsidRPr="00875840" w:rsidRDefault="001503B8" w:rsidP="00B546E3">
            <w:pPr>
              <w:jc w:val="center"/>
              <w:rPr>
                <w:rFonts w:ascii="Tahoma" w:hAnsi="Tahoma" w:cs="Tahoma"/>
                <w:sz w:val="18"/>
                <w:szCs w:val="18"/>
              </w:rPr>
            </w:pPr>
          </w:p>
        </w:tc>
      </w:tr>
    </w:tbl>
    <w:p w14:paraId="10FD9F4C" w14:textId="77777777" w:rsidR="00875840" w:rsidRDefault="00875840" w:rsidP="00875840">
      <w:pPr>
        <w:tabs>
          <w:tab w:val="left" w:pos="4395"/>
        </w:tabs>
        <w:rPr>
          <w:rFonts w:ascii="Tahoma" w:hAnsi="Tahoma"/>
          <w:sz w:val="18"/>
        </w:rPr>
      </w:pPr>
    </w:p>
    <w:p w14:paraId="6CD4DE94" w14:textId="77777777" w:rsidR="00875840" w:rsidRDefault="00875840" w:rsidP="00875840">
      <w:pPr>
        <w:tabs>
          <w:tab w:val="left" w:pos="4395"/>
        </w:tabs>
        <w:rPr>
          <w:rFonts w:ascii="Tahoma" w:hAnsi="Tahoma"/>
          <w:sz w:val="18"/>
        </w:rPr>
      </w:pPr>
      <w:r>
        <w:rPr>
          <w:rFonts w:ascii="Tahoma" w:hAnsi="Tahoma"/>
          <w:sz w:val="18"/>
        </w:rPr>
        <w:t>3.</w:t>
      </w:r>
      <w:r w:rsidR="00350EEC">
        <w:rPr>
          <w:rFonts w:ascii="Tahoma" w:hAnsi="Tahoma"/>
          <w:sz w:val="18"/>
        </w:rPr>
        <w:t>4</w:t>
      </w:r>
      <w:r>
        <w:rPr>
          <w:rFonts w:ascii="Tahoma" w:hAnsi="Tahoma"/>
          <w:sz w:val="18"/>
        </w:rPr>
        <w:t>. Страховая защита действует 24 часа в сутки</w:t>
      </w:r>
      <w:r w:rsidR="006B625E">
        <w:rPr>
          <w:rFonts w:ascii="Tahoma" w:hAnsi="Tahoma"/>
          <w:sz w:val="18"/>
        </w:rPr>
        <w:t xml:space="preserve"> в период нахождения Застрахован</w:t>
      </w:r>
      <w:r w:rsidR="00B546E3">
        <w:rPr>
          <w:rFonts w:ascii="Tahoma" w:hAnsi="Tahoma"/>
          <w:sz w:val="18"/>
        </w:rPr>
        <w:t>ных в оздоровительном лагере.</w:t>
      </w:r>
    </w:p>
    <w:p w14:paraId="3D6BC7E8" w14:textId="77777777" w:rsidR="00A6182B" w:rsidRDefault="00A6182B" w:rsidP="00875840">
      <w:pPr>
        <w:tabs>
          <w:tab w:val="left" w:pos="4395"/>
        </w:tabs>
        <w:rPr>
          <w:rFonts w:ascii="Tahoma" w:hAnsi="Tahoma"/>
          <w:sz w:val="18"/>
        </w:rPr>
      </w:pPr>
    </w:p>
    <w:p w14:paraId="6AE0D7BC" w14:textId="77777777" w:rsidR="00905714" w:rsidRDefault="00350EEC" w:rsidP="00875840">
      <w:pPr>
        <w:tabs>
          <w:tab w:val="left" w:pos="4395"/>
        </w:tabs>
        <w:rPr>
          <w:rFonts w:ascii="Tahoma" w:hAnsi="Tahoma"/>
          <w:sz w:val="18"/>
        </w:rPr>
      </w:pPr>
      <w:r>
        <w:rPr>
          <w:rFonts w:ascii="Tahoma" w:hAnsi="Tahoma"/>
          <w:sz w:val="18"/>
        </w:rPr>
        <w:t>3.5</w:t>
      </w:r>
      <w:r w:rsidR="001462ED">
        <w:rPr>
          <w:rFonts w:ascii="Tahoma" w:hAnsi="Tahoma"/>
          <w:sz w:val="18"/>
        </w:rPr>
        <w:t>. Территория страхования: Российская Федерация</w:t>
      </w:r>
      <w:r w:rsidR="00905714">
        <w:rPr>
          <w:rFonts w:ascii="Tahoma" w:hAnsi="Tahoma"/>
          <w:sz w:val="18"/>
        </w:rPr>
        <w:t>.</w:t>
      </w:r>
    </w:p>
    <w:p w14:paraId="4EC139F0" w14:textId="77777777" w:rsidR="00D8565C" w:rsidRDefault="00D8565C" w:rsidP="00875840">
      <w:pPr>
        <w:tabs>
          <w:tab w:val="left" w:pos="4395"/>
        </w:tabs>
        <w:rPr>
          <w:rFonts w:ascii="Tahoma" w:hAnsi="Tahoma"/>
          <w:sz w:val="18"/>
        </w:rPr>
      </w:pPr>
    </w:p>
    <w:p w14:paraId="65D882BA" w14:textId="77777777" w:rsidR="00D8565C" w:rsidRPr="00D8565C" w:rsidRDefault="00D8565C" w:rsidP="00D8565C">
      <w:pPr>
        <w:rPr>
          <w:rFonts w:ascii="Tahoma" w:hAnsi="Tahoma"/>
          <w:sz w:val="18"/>
        </w:rPr>
      </w:pPr>
      <w:r>
        <w:rPr>
          <w:rFonts w:ascii="Tahoma" w:hAnsi="Tahoma"/>
          <w:sz w:val="18"/>
        </w:rPr>
        <w:t xml:space="preserve">3.6. </w:t>
      </w:r>
      <w:r w:rsidRPr="00D8565C">
        <w:rPr>
          <w:rFonts w:ascii="Tahoma" w:hAnsi="Tahoma"/>
          <w:sz w:val="18"/>
        </w:rPr>
        <w:t>Филиалы (офисы) страховой</w:t>
      </w:r>
      <w:r>
        <w:rPr>
          <w:rFonts w:ascii="Tahoma" w:hAnsi="Tahoma"/>
          <w:sz w:val="18"/>
        </w:rPr>
        <w:t xml:space="preserve"> </w:t>
      </w:r>
      <w:r w:rsidR="00D104D8">
        <w:rPr>
          <w:rFonts w:ascii="Tahoma" w:hAnsi="Tahoma"/>
          <w:sz w:val="18"/>
        </w:rPr>
        <w:t>компании в г. Санкт- Петербурге: пр. Большевиков, д. 1</w:t>
      </w:r>
    </w:p>
    <w:p w14:paraId="3E1C11E8" w14:textId="77777777" w:rsidR="00D8565C" w:rsidRPr="00D8565C" w:rsidRDefault="00D8565C" w:rsidP="00D8565C">
      <w:pPr>
        <w:rPr>
          <w:rFonts w:ascii="Tahoma" w:hAnsi="Tahoma"/>
          <w:sz w:val="18"/>
        </w:rPr>
      </w:pPr>
      <w:r>
        <w:rPr>
          <w:rFonts w:ascii="Tahoma" w:hAnsi="Tahoma"/>
          <w:sz w:val="18"/>
        </w:rPr>
        <w:t xml:space="preserve">3.7. </w:t>
      </w:r>
      <w:r w:rsidRPr="00D8565C">
        <w:rPr>
          <w:rFonts w:ascii="Tahoma" w:hAnsi="Tahoma"/>
          <w:sz w:val="18"/>
        </w:rPr>
        <w:t>Це</w:t>
      </w:r>
      <w:r>
        <w:rPr>
          <w:rFonts w:ascii="Tahoma" w:hAnsi="Tahoma"/>
          <w:sz w:val="18"/>
        </w:rPr>
        <w:t>нтры выплат в г. Санкт-Петербурге</w:t>
      </w:r>
      <w:r w:rsidR="00D104D8">
        <w:rPr>
          <w:rFonts w:ascii="Tahoma" w:hAnsi="Tahoma"/>
          <w:sz w:val="18"/>
        </w:rPr>
        <w:t>: пр. Непокоренных, д. 49, литер А</w:t>
      </w:r>
    </w:p>
    <w:p w14:paraId="55E7C02E" w14:textId="77777777" w:rsidR="00481CE6" w:rsidRDefault="00481CE6" w:rsidP="00875840">
      <w:pPr>
        <w:rPr>
          <w:rFonts w:ascii="Tahoma" w:hAnsi="Tahoma"/>
          <w:sz w:val="18"/>
        </w:rPr>
      </w:pPr>
    </w:p>
    <w:p w14:paraId="36C488D1" w14:textId="77777777" w:rsidR="00875840" w:rsidRDefault="00875840" w:rsidP="00875840">
      <w:pPr>
        <w:jc w:val="center"/>
        <w:rPr>
          <w:rFonts w:ascii="Tahoma" w:hAnsi="Tahoma"/>
          <w:sz w:val="18"/>
        </w:rPr>
      </w:pPr>
      <w:r>
        <w:rPr>
          <w:rFonts w:ascii="Tahoma" w:hAnsi="Tahoma"/>
          <w:b/>
          <w:sz w:val="18"/>
        </w:rPr>
        <w:t>4. Срок действия договора</w:t>
      </w:r>
    </w:p>
    <w:p w14:paraId="2CC1872E" w14:textId="77777777" w:rsidR="006B625E" w:rsidRPr="00A51652" w:rsidRDefault="006B625E" w:rsidP="006B625E">
      <w:pPr>
        <w:jc w:val="center"/>
        <w:rPr>
          <w:rFonts w:ascii="Tahoma" w:hAnsi="Tahoma"/>
          <w:b/>
          <w:sz w:val="18"/>
        </w:rPr>
      </w:pPr>
    </w:p>
    <w:p w14:paraId="176BAD9B" w14:textId="77777777" w:rsidR="006B625E" w:rsidRPr="00A51652" w:rsidRDefault="006B625E" w:rsidP="006B625E">
      <w:pPr>
        <w:pStyle w:val="a3"/>
        <w:tabs>
          <w:tab w:val="clear" w:pos="7797"/>
        </w:tabs>
      </w:pPr>
      <w:r w:rsidRPr="00A51652">
        <w:t xml:space="preserve">4.1. Договор вступает в силу с 00 часов 00 минут дня, следующего за днем списания средств с расчетного счета Страхователя для их перечисления в уполномоченный банк на расчетный счет Страховщика, но не ранее 00 часов 00 минут дня, указанного </w:t>
      </w:r>
      <w:proofErr w:type="gramStart"/>
      <w:r w:rsidRPr="00A51652">
        <w:t>ниже</w:t>
      </w:r>
      <w:proofErr w:type="gramEnd"/>
      <w:r w:rsidRPr="00A51652">
        <w:t xml:space="preserve"> как дата начала действия настоящего договора страхования. Дата начала действия договора:</w:t>
      </w:r>
    </w:p>
    <w:p w14:paraId="18EFC823" w14:textId="77777777" w:rsidR="006B625E" w:rsidRPr="00A51652" w:rsidRDefault="006B625E" w:rsidP="006B625E">
      <w:pPr>
        <w:rPr>
          <w:rFonts w:ascii="Tahoma" w:hAnsi="Tahoma"/>
          <w:sz w:val="18"/>
        </w:rPr>
      </w:pPr>
    </w:p>
    <w:tbl>
      <w:tblPr>
        <w:tblW w:w="0" w:type="auto"/>
        <w:tblInd w:w="191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64"/>
        <w:gridCol w:w="1264"/>
        <w:gridCol w:w="2847"/>
        <w:gridCol w:w="1559"/>
      </w:tblGrid>
      <w:tr w:rsidR="00B546E3" w:rsidRPr="00A51652" w14:paraId="46270D25" w14:textId="77777777" w:rsidTr="00B546E3">
        <w:trPr>
          <w:trHeight w:val="267"/>
        </w:trPr>
        <w:tc>
          <w:tcPr>
            <w:tcW w:w="1264" w:type="dxa"/>
          </w:tcPr>
          <w:p w14:paraId="41DD9C5D" w14:textId="77777777" w:rsidR="00B546E3" w:rsidRDefault="00B546E3" w:rsidP="00B546E3">
            <w:pPr>
              <w:jc w:val="center"/>
              <w:rPr>
                <w:rFonts w:ascii="Tahoma" w:hAnsi="Tahoma"/>
                <w:i/>
                <w:sz w:val="16"/>
              </w:rPr>
            </w:pPr>
            <w:r>
              <w:rPr>
                <w:rFonts w:ascii="Tahoma" w:hAnsi="Tahoma"/>
                <w:i/>
                <w:sz w:val="16"/>
              </w:rPr>
              <w:t>1 смена</w:t>
            </w:r>
          </w:p>
        </w:tc>
        <w:tc>
          <w:tcPr>
            <w:tcW w:w="1264" w:type="dxa"/>
          </w:tcPr>
          <w:p w14:paraId="6DC477B8" w14:textId="3032D988" w:rsidR="00B546E3" w:rsidRPr="00A51652" w:rsidRDefault="00B35BCC" w:rsidP="00B546E3">
            <w:pPr>
              <w:jc w:val="center"/>
              <w:rPr>
                <w:rFonts w:ascii="Tahoma" w:hAnsi="Tahoma"/>
                <w:i/>
                <w:sz w:val="16"/>
              </w:rPr>
            </w:pPr>
            <w:r>
              <w:rPr>
                <w:rFonts w:ascii="Tahoma" w:hAnsi="Tahoma"/>
                <w:i/>
                <w:sz w:val="16"/>
              </w:rPr>
              <w:t>29</w:t>
            </w:r>
          </w:p>
        </w:tc>
        <w:tc>
          <w:tcPr>
            <w:tcW w:w="2847" w:type="dxa"/>
          </w:tcPr>
          <w:p w14:paraId="2531C92D" w14:textId="77777777" w:rsidR="00B546E3" w:rsidRPr="00A51652" w:rsidRDefault="00B546E3" w:rsidP="00B546E3">
            <w:pPr>
              <w:jc w:val="center"/>
              <w:rPr>
                <w:rFonts w:ascii="Tahoma" w:hAnsi="Tahoma"/>
                <w:i/>
                <w:sz w:val="16"/>
              </w:rPr>
            </w:pPr>
            <w:r>
              <w:rPr>
                <w:rFonts w:ascii="Tahoma" w:hAnsi="Tahoma"/>
                <w:i/>
                <w:sz w:val="16"/>
              </w:rPr>
              <w:t>05</w:t>
            </w:r>
          </w:p>
        </w:tc>
        <w:tc>
          <w:tcPr>
            <w:tcW w:w="1559" w:type="dxa"/>
          </w:tcPr>
          <w:p w14:paraId="01FF9C97" w14:textId="77777777" w:rsidR="00B546E3" w:rsidRPr="00A51652" w:rsidRDefault="00B546E3" w:rsidP="00B546E3">
            <w:pPr>
              <w:jc w:val="center"/>
              <w:rPr>
                <w:rFonts w:ascii="Tahoma" w:hAnsi="Tahoma"/>
                <w:sz w:val="18"/>
              </w:rPr>
            </w:pPr>
            <w:r>
              <w:rPr>
                <w:rFonts w:ascii="Tahoma" w:hAnsi="Tahoma"/>
                <w:sz w:val="18"/>
              </w:rPr>
              <w:t>20</w:t>
            </w:r>
            <w:r>
              <w:rPr>
                <w:rFonts w:ascii="Tahoma" w:hAnsi="Tahoma"/>
                <w:sz w:val="18"/>
                <w:lang w:val="en-US"/>
              </w:rPr>
              <w:t>2</w:t>
            </w:r>
            <w:r w:rsidR="00922375">
              <w:rPr>
                <w:rFonts w:ascii="Tahoma" w:hAnsi="Tahoma"/>
                <w:sz w:val="18"/>
              </w:rPr>
              <w:t>5</w:t>
            </w:r>
            <w:r w:rsidRPr="00A51652">
              <w:rPr>
                <w:rFonts w:ascii="Tahoma" w:hAnsi="Tahoma"/>
                <w:sz w:val="18"/>
              </w:rPr>
              <w:t>г.</w:t>
            </w:r>
          </w:p>
        </w:tc>
      </w:tr>
    </w:tbl>
    <w:p w14:paraId="63301870" w14:textId="77777777" w:rsidR="006B625E" w:rsidRPr="00A51652" w:rsidRDefault="006B625E" w:rsidP="006B625E">
      <w:pPr>
        <w:rPr>
          <w:rFonts w:ascii="Tahoma" w:hAnsi="Tahoma"/>
          <w:sz w:val="18"/>
        </w:rPr>
      </w:pPr>
    </w:p>
    <w:p w14:paraId="472662EB" w14:textId="77777777" w:rsidR="006B625E" w:rsidRPr="00A51652" w:rsidRDefault="006B625E" w:rsidP="006B625E">
      <w:pPr>
        <w:rPr>
          <w:rFonts w:ascii="Tahoma" w:hAnsi="Tahoma"/>
          <w:sz w:val="18"/>
        </w:rPr>
      </w:pPr>
      <w:r w:rsidRPr="00A51652">
        <w:rPr>
          <w:rFonts w:ascii="Tahoma" w:hAnsi="Tahoma"/>
          <w:sz w:val="18"/>
        </w:rPr>
        <w:t>4.2. Договор страхования действует в течение</w:t>
      </w:r>
    </w:p>
    <w:p w14:paraId="26ADB03B" w14:textId="77777777" w:rsidR="006B625E" w:rsidRPr="00A51652" w:rsidRDefault="006B625E" w:rsidP="006B625E">
      <w:pPr>
        <w:rPr>
          <w:rFonts w:ascii="Tahoma" w:hAnsi="Tahoma"/>
          <w:sz w:val="18"/>
        </w:rPr>
      </w:pPr>
    </w:p>
    <w:p w14:paraId="704E9F9F" w14:textId="77777777" w:rsidR="006B625E" w:rsidRPr="00A51652" w:rsidRDefault="00B546E3" w:rsidP="00204A29">
      <w:pPr>
        <w:pBdr>
          <w:top w:val="single" w:sz="6" w:space="1" w:color="auto"/>
          <w:left w:val="single" w:sz="6" w:space="1" w:color="auto"/>
          <w:bottom w:val="single" w:sz="6" w:space="6" w:color="auto"/>
          <w:right w:val="single" w:sz="6" w:space="1" w:color="auto"/>
        </w:pBdr>
        <w:jc w:val="center"/>
        <w:rPr>
          <w:rFonts w:ascii="Tahoma" w:hAnsi="Tahoma"/>
          <w:sz w:val="18"/>
        </w:rPr>
      </w:pPr>
      <w:r>
        <w:rPr>
          <w:rFonts w:ascii="Tahoma" w:hAnsi="Tahoma"/>
          <w:sz w:val="18"/>
        </w:rPr>
        <w:t xml:space="preserve">с </w:t>
      </w:r>
      <w:r w:rsidR="005C08E4">
        <w:rPr>
          <w:rFonts w:ascii="Tahoma" w:hAnsi="Tahoma"/>
          <w:sz w:val="18"/>
        </w:rPr>
        <w:t>28</w:t>
      </w:r>
      <w:r w:rsidR="00BF04E2">
        <w:rPr>
          <w:rFonts w:ascii="Tahoma" w:hAnsi="Tahoma"/>
          <w:sz w:val="18"/>
        </w:rPr>
        <w:t>.05.2025</w:t>
      </w:r>
      <w:r>
        <w:rPr>
          <w:rFonts w:ascii="Tahoma" w:hAnsi="Tahoma"/>
          <w:sz w:val="18"/>
        </w:rPr>
        <w:t>г.</w:t>
      </w:r>
      <w:r w:rsidR="005C08E4">
        <w:rPr>
          <w:rFonts w:ascii="Tahoma" w:hAnsi="Tahoma"/>
          <w:sz w:val="18"/>
        </w:rPr>
        <w:t xml:space="preserve"> по 27</w:t>
      </w:r>
      <w:r w:rsidR="00BF04E2">
        <w:rPr>
          <w:rFonts w:ascii="Tahoma" w:hAnsi="Tahoma"/>
          <w:sz w:val="18"/>
        </w:rPr>
        <w:t>.06.2025</w:t>
      </w:r>
      <w:r>
        <w:rPr>
          <w:rFonts w:ascii="Tahoma" w:hAnsi="Tahoma"/>
          <w:sz w:val="18"/>
        </w:rPr>
        <w:t>г.</w:t>
      </w:r>
    </w:p>
    <w:p w14:paraId="134E8EF3" w14:textId="77777777" w:rsidR="006B625E" w:rsidRPr="00A51652" w:rsidRDefault="006B625E" w:rsidP="006B625E">
      <w:pPr>
        <w:pStyle w:val="a3"/>
        <w:tabs>
          <w:tab w:val="clear" w:pos="7797"/>
        </w:tabs>
      </w:pPr>
      <w:r w:rsidRPr="00A51652">
        <w:t xml:space="preserve">  </w:t>
      </w:r>
      <w:proofErr w:type="gramStart"/>
      <w:r w:rsidRPr="00A51652">
        <w:t>с  даты</w:t>
      </w:r>
      <w:proofErr w:type="gramEnd"/>
      <w:r w:rsidRPr="00A51652">
        <w:t>, указанной в п.</w:t>
      </w:r>
      <w:r w:rsidR="00350EEC" w:rsidRPr="00350EEC">
        <w:t xml:space="preserve"> </w:t>
      </w:r>
      <w:r w:rsidRPr="00A51652">
        <w:t>4.1.</w:t>
      </w:r>
    </w:p>
    <w:p w14:paraId="47CEC13D" w14:textId="77777777" w:rsidR="006B625E" w:rsidRPr="00A51652" w:rsidRDefault="006B625E" w:rsidP="006B625E">
      <w:pPr>
        <w:pStyle w:val="a3"/>
        <w:tabs>
          <w:tab w:val="clear" w:pos="7797"/>
        </w:tabs>
      </w:pPr>
    </w:p>
    <w:p w14:paraId="61D82D81" w14:textId="77777777" w:rsidR="006B625E" w:rsidRPr="00A51652" w:rsidRDefault="006B625E" w:rsidP="006B625E">
      <w:pPr>
        <w:rPr>
          <w:rFonts w:ascii="Tahoma" w:hAnsi="Tahoma"/>
          <w:b/>
          <w:sz w:val="18"/>
        </w:rPr>
      </w:pPr>
      <w:r w:rsidRPr="00A51652">
        <w:rPr>
          <w:rFonts w:ascii="Tahoma" w:hAnsi="Tahoma"/>
          <w:sz w:val="18"/>
        </w:rPr>
        <w:t>4.3. Действие договора страхования заканчивается в 24 часа местного времени дня его окончания</w:t>
      </w:r>
    </w:p>
    <w:p w14:paraId="3D56A0BB" w14:textId="77777777" w:rsidR="006B625E" w:rsidRPr="00A51652" w:rsidRDefault="006B625E" w:rsidP="006B625E">
      <w:pPr>
        <w:jc w:val="center"/>
        <w:rPr>
          <w:rFonts w:ascii="Tahoma" w:hAnsi="Tahoma"/>
          <w:sz w:val="18"/>
        </w:rPr>
      </w:pPr>
    </w:p>
    <w:tbl>
      <w:tblPr>
        <w:tblW w:w="0" w:type="auto"/>
        <w:tblInd w:w="191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64"/>
        <w:gridCol w:w="1264"/>
        <w:gridCol w:w="2847"/>
        <w:gridCol w:w="1559"/>
      </w:tblGrid>
      <w:tr w:rsidR="00B546E3" w:rsidRPr="00A51652" w14:paraId="17E31166" w14:textId="77777777" w:rsidTr="00E12E65">
        <w:trPr>
          <w:trHeight w:val="203"/>
        </w:trPr>
        <w:tc>
          <w:tcPr>
            <w:tcW w:w="1264" w:type="dxa"/>
          </w:tcPr>
          <w:p w14:paraId="3F60EADE" w14:textId="77777777" w:rsidR="00B546E3" w:rsidRDefault="00B546E3" w:rsidP="00B546E3">
            <w:pPr>
              <w:jc w:val="center"/>
              <w:rPr>
                <w:rFonts w:ascii="Tahoma" w:hAnsi="Tahoma"/>
                <w:i/>
                <w:sz w:val="16"/>
              </w:rPr>
            </w:pPr>
            <w:r>
              <w:rPr>
                <w:rFonts w:ascii="Tahoma" w:hAnsi="Tahoma"/>
                <w:i/>
                <w:sz w:val="16"/>
              </w:rPr>
              <w:t>1 смена</w:t>
            </w:r>
          </w:p>
        </w:tc>
        <w:tc>
          <w:tcPr>
            <w:tcW w:w="1264" w:type="dxa"/>
          </w:tcPr>
          <w:p w14:paraId="041F24B0" w14:textId="2C73E4ED" w:rsidR="00B546E3" w:rsidRPr="00A51652" w:rsidRDefault="005C08E4" w:rsidP="00B546E3">
            <w:pPr>
              <w:jc w:val="center"/>
              <w:rPr>
                <w:rFonts w:ascii="Tahoma" w:hAnsi="Tahoma"/>
                <w:i/>
                <w:sz w:val="16"/>
              </w:rPr>
            </w:pPr>
            <w:r>
              <w:rPr>
                <w:rFonts w:ascii="Tahoma" w:hAnsi="Tahoma"/>
                <w:i/>
                <w:sz w:val="16"/>
              </w:rPr>
              <w:t>2</w:t>
            </w:r>
            <w:r w:rsidR="00B35BCC">
              <w:rPr>
                <w:rFonts w:ascii="Tahoma" w:hAnsi="Tahoma"/>
                <w:i/>
                <w:sz w:val="16"/>
              </w:rPr>
              <w:t>9</w:t>
            </w:r>
          </w:p>
        </w:tc>
        <w:tc>
          <w:tcPr>
            <w:tcW w:w="2847" w:type="dxa"/>
          </w:tcPr>
          <w:p w14:paraId="39CF25D7" w14:textId="77777777" w:rsidR="00B546E3" w:rsidRPr="00A51652" w:rsidRDefault="00B546E3" w:rsidP="00B546E3">
            <w:pPr>
              <w:jc w:val="center"/>
              <w:rPr>
                <w:rFonts w:ascii="Tahoma" w:hAnsi="Tahoma"/>
                <w:i/>
                <w:sz w:val="16"/>
              </w:rPr>
            </w:pPr>
            <w:r>
              <w:rPr>
                <w:rFonts w:ascii="Tahoma" w:hAnsi="Tahoma"/>
                <w:i/>
                <w:sz w:val="16"/>
              </w:rPr>
              <w:t>06</w:t>
            </w:r>
          </w:p>
        </w:tc>
        <w:tc>
          <w:tcPr>
            <w:tcW w:w="1559" w:type="dxa"/>
          </w:tcPr>
          <w:p w14:paraId="5AEB81E5" w14:textId="77777777" w:rsidR="00B546E3" w:rsidRPr="00A51652" w:rsidRDefault="00B546E3" w:rsidP="00B546E3">
            <w:pPr>
              <w:jc w:val="center"/>
              <w:rPr>
                <w:rFonts w:ascii="Tahoma" w:hAnsi="Tahoma"/>
                <w:sz w:val="18"/>
              </w:rPr>
            </w:pPr>
            <w:r>
              <w:rPr>
                <w:rFonts w:ascii="Tahoma" w:hAnsi="Tahoma"/>
                <w:sz w:val="18"/>
              </w:rPr>
              <w:t>2</w:t>
            </w:r>
            <w:r>
              <w:rPr>
                <w:rFonts w:ascii="Tahoma" w:hAnsi="Tahoma"/>
                <w:sz w:val="18"/>
                <w:lang w:val="en-US"/>
              </w:rPr>
              <w:t>02</w:t>
            </w:r>
            <w:r w:rsidR="00922375">
              <w:rPr>
                <w:rFonts w:ascii="Tahoma" w:hAnsi="Tahoma"/>
                <w:sz w:val="18"/>
              </w:rPr>
              <w:t>5</w:t>
            </w:r>
            <w:r w:rsidRPr="00A51652">
              <w:rPr>
                <w:rFonts w:ascii="Tahoma" w:hAnsi="Tahoma"/>
                <w:sz w:val="18"/>
              </w:rPr>
              <w:t>г.</w:t>
            </w:r>
          </w:p>
        </w:tc>
      </w:tr>
    </w:tbl>
    <w:p w14:paraId="7D1F3C69" w14:textId="77777777" w:rsidR="00875840" w:rsidRDefault="00875840" w:rsidP="00875840">
      <w:pPr>
        <w:jc w:val="center"/>
        <w:rPr>
          <w:rFonts w:ascii="Tahoma" w:hAnsi="Tahoma"/>
          <w:b/>
          <w:sz w:val="18"/>
        </w:rPr>
      </w:pPr>
    </w:p>
    <w:p w14:paraId="325D777D" w14:textId="77777777" w:rsidR="00875840" w:rsidRDefault="00875840" w:rsidP="00875840">
      <w:pPr>
        <w:jc w:val="center"/>
        <w:rPr>
          <w:rFonts w:ascii="Tahoma" w:hAnsi="Tahoma"/>
          <w:b/>
          <w:sz w:val="18"/>
        </w:rPr>
      </w:pPr>
      <w:r>
        <w:rPr>
          <w:rFonts w:ascii="Tahoma" w:hAnsi="Tahoma"/>
          <w:b/>
          <w:sz w:val="18"/>
        </w:rPr>
        <w:t>5. Порядок расчётов сторон</w:t>
      </w:r>
    </w:p>
    <w:p w14:paraId="46BDCD41" w14:textId="77777777" w:rsidR="00481CE6" w:rsidRDefault="00481CE6" w:rsidP="00875840">
      <w:pPr>
        <w:jc w:val="center"/>
        <w:rPr>
          <w:rFonts w:ascii="Tahoma" w:hAnsi="Tahoma"/>
          <w:b/>
          <w:sz w:val="18"/>
        </w:rPr>
      </w:pPr>
    </w:p>
    <w:p w14:paraId="7A77FE17" w14:textId="77777777" w:rsidR="00481CE6" w:rsidRDefault="00875840" w:rsidP="00875840">
      <w:pPr>
        <w:pStyle w:val="a3"/>
        <w:tabs>
          <w:tab w:val="clear" w:pos="7797"/>
        </w:tabs>
      </w:pPr>
      <w:r>
        <w:t>5.1. Страхователь перечисляет страховую премию на расчётный счёт Страховщика в размере, указанном в п. 3.3</w:t>
      </w:r>
      <w:r w:rsidR="00481CE6">
        <w:t xml:space="preserve"> и п.</w:t>
      </w:r>
      <w:r w:rsidR="00D35A10">
        <w:t xml:space="preserve"> </w:t>
      </w:r>
      <w:r w:rsidR="00481CE6">
        <w:t>3.4</w:t>
      </w:r>
      <w:r w:rsidR="00204A29">
        <w:t>.</w:t>
      </w:r>
      <w:r>
        <w:t>, единовременным платежом.</w:t>
      </w:r>
    </w:p>
    <w:p w14:paraId="685BC37F" w14:textId="77777777" w:rsidR="00875840" w:rsidRDefault="00875840" w:rsidP="00875840">
      <w:pPr>
        <w:pStyle w:val="a3"/>
        <w:tabs>
          <w:tab w:val="clear" w:pos="7797"/>
        </w:tabs>
      </w:pPr>
      <w:r>
        <w:t>5.2. При наступлении страхового случая Страхователь, Выгодоприобретатель или их доверенное лицо подаёт Страховщику заявление на выплату страхового обеспечения с приложением документов, подтверждающих факт наступления страхового случая и банковских реквизитов для перечисления страхового обеспечения. Страховщик производит выплату в течение 7 банковских дней с момента получения всех необходимых документов и составления Страховщиком страхового акта.</w:t>
      </w:r>
    </w:p>
    <w:p w14:paraId="2367C4D1" w14:textId="77777777" w:rsidR="00481CE6" w:rsidRDefault="00481CE6" w:rsidP="0027361B">
      <w:pPr>
        <w:rPr>
          <w:rFonts w:ascii="Tahoma" w:hAnsi="Tahoma"/>
          <w:b/>
          <w:sz w:val="18"/>
        </w:rPr>
      </w:pPr>
    </w:p>
    <w:p w14:paraId="5EF64C0F" w14:textId="77777777" w:rsidR="00875840" w:rsidRDefault="00875840" w:rsidP="00875840">
      <w:pPr>
        <w:jc w:val="center"/>
        <w:rPr>
          <w:rFonts w:ascii="Tahoma" w:hAnsi="Tahoma"/>
          <w:b/>
          <w:sz w:val="18"/>
        </w:rPr>
      </w:pPr>
      <w:r>
        <w:rPr>
          <w:rFonts w:ascii="Tahoma" w:hAnsi="Tahoma"/>
          <w:b/>
          <w:sz w:val="18"/>
        </w:rPr>
        <w:t>6. Порядок разрешения споров</w:t>
      </w:r>
    </w:p>
    <w:p w14:paraId="29D0B5E4" w14:textId="77777777" w:rsidR="00481CE6" w:rsidRDefault="00481CE6" w:rsidP="00875840">
      <w:pPr>
        <w:jc w:val="center"/>
        <w:rPr>
          <w:rFonts w:ascii="Tahoma" w:hAnsi="Tahoma"/>
          <w:b/>
          <w:sz w:val="18"/>
        </w:rPr>
      </w:pPr>
    </w:p>
    <w:p w14:paraId="46DEA885" w14:textId="77777777" w:rsidR="00875840" w:rsidRDefault="00875840" w:rsidP="00875840">
      <w:pPr>
        <w:ind w:firstLine="567"/>
        <w:jc w:val="both"/>
        <w:rPr>
          <w:rFonts w:ascii="Tahoma" w:hAnsi="Tahoma"/>
          <w:sz w:val="18"/>
        </w:rPr>
      </w:pPr>
      <w:r>
        <w:rPr>
          <w:rFonts w:ascii="Tahoma" w:hAnsi="Tahoma"/>
          <w:sz w:val="18"/>
        </w:rPr>
        <w:t xml:space="preserve">Споры, возникающие при исполнении условий договора </w:t>
      </w:r>
      <w:proofErr w:type="gramStart"/>
      <w:r>
        <w:rPr>
          <w:rFonts w:ascii="Tahoma" w:hAnsi="Tahoma"/>
          <w:sz w:val="18"/>
        </w:rPr>
        <w:t>страхования,  разрешаются</w:t>
      </w:r>
      <w:proofErr w:type="gramEnd"/>
      <w:r>
        <w:rPr>
          <w:rFonts w:ascii="Tahoma" w:hAnsi="Tahoma"/>
          <w:sz w:val="18"/>
        </w:rPr>
        <w:t xml:space="preserve"> сторонами в </w:t>
      </w:r>
      <w:proofErr w:type="gramStart"/>
      <w:r>
        <w:rPr>
          <w:rFonts w:ascii="Tahoma" w:hAnsi="Tahoma"/>
          <w:sz w:val="18"/>
        </w:rPr>
        <w:t>процессе  переговоров</w:t>
      </w:r>
      <w:proofErr w:type="gramEnd"/>
      <w:r>
        <w:rPr>
          <w:rFonts w:ascii="Tahoma" w:hAnsi="Tahoma"/>
          <w:sz w:val="18"/>
        </w:rPr>
        <w:t>. При недостижении соглашения спор передается на рассмотрение суда в порядке, предусмотренном действующим законодательством Российской Федерации.</w:t>
      </w:r>
    </w:p>
    <w:p w14:paraId="66F3D519" w14:textId="77777777" w:rsidR="00875840" w:rsidRDefault="00875840" w:rsidP="00D8565C">
      <w:pPr>
        <w:pStyle w:val="a5"/>
        <w:ind w:firstLine="567"/>
        <w:rPr>
          <w:rFonts w:ascii="Tahoma" w:hAnsi="Tahoma"/>
          <w:sz w:val="18"/>
        </w:rPr>
      </w:pPr>
      <w:r>
        <w:rPr>
          <w:rFonts w:ascii="Tahoma" w:hAnsi="Tahoma"/>
          <w:sz w:val="18"/>
        </w:rPr>
        <w:t>Иск по требованиям, вытекающим из договора страхования, может быть предъявлен в сроки, предусмотренные действующим законодательством Российской Федерации.</w:t>
      </w:r>
    </w:p>
    <w:p w14:paraId="334317AB" w14:textId="77777777" w:rsidR="00875840" w:rsidRDefault="00875840" w:rsidP="00204A29">
      <w:pPr>
        <w:ind w:firstLine="567"/>
        <w:jc w:val="both"/>
        <w:rPr>
          <w:rFonts w:ascii="Tahoma" w:hAnsi="Tahoma"/>
          <w:sz w:val="18"/>
        </w:rPr>
      </w:pPr>
      <w:r>
        <w:rPr>
          <w:rFonts w:ascii="Tahoma" w:hAnsi="Tahoma"/>
          <w:sz w:val="18"/>
        </w:rPr>
        <w:t>Настоящий договор составлен в двух экземплярах, имеющих равную юридическую силу, по одному экземпляру для Страхователя и Страховщика.</w:t>
      </w:r>
    </w:p>
    <w:p w14:paraId="2FEFD111" w14:textId="77777777" w:rsidR="00875840" w:rsidRDefault="00875840" w:rsidP="00875840">
      <w:pPr>
        <w:rPr>
          <w:rFonts w:ascii="Tahoma" w:hAnsi="Tahoma"/>
          <w:sz w:val="18"/>
        </w:rPr>
      </w:pPr>
    </w:p>
    <w:p w14:paraId="1E3439C4" w14:textId="77777777" w:rsidR="00875840" w:rsidRDefault="00875840" w:rsidP="00875840">
      <w:pPr>
        <w:ind w:firstLine="708"/>
        <w:rPr>
          <w:rFonts w:ascii="Tahoma" w:hAnsi="Tahoma"/>
          <w:b/>
          <w:i/>
          <w:sz w:val="18"/>
        </w:rPr>
      </w:pPr>
      <w:r>
        <w:rPr>
          <w:rFonts w:ascii="Tahoma" w:hAnsi="Tahoma"/>
          <w:b/>
          <w:i/>
          <w:sz w:val="18"/>
        </w:rPr>
        <w:t>Приложения:</w:t>
      </w:r>
    </w:p>
    <w:tbl>
      <w:tblPr>
        <w:tblW w:w="0" w:type="auto"/>
        <w:tblLayout w:type="fixed"/>
        <w:tblCellMar>
          <w:left w:w="70" w:type="dxa"/>
          <w:right w:w="70" w:type="dxa"/>
        </w:tblCellMar>
        <w:tblLook w:val="0000" w:firstRow="0" w:lastRow="0" w:firstColumn="0" w:lastColumn="0" w:noHBand="0" w:noVBand="0"/>
      </w:tblPr>
      <w:tblGrid>
        <w:gridCol w:w="9211"/>
      </w:tblGrid>
      <w:tr w:rsidR="00875840" w14:paraId="077E49DD" w14:textId="77777777" w:rsidTr="00027BCF">
        <w:tc>
          <w:tcPr>
            <w:tcW w:w="9211" w:type="dxa"/>
          </w:tcPr>
          <w:p w14:paraId="5498DDB5" w14:textId="77777777" w:rsidR="00875840" w:rsidRDefault="00D56FFC" w:rsidP="0052486D">
            <w:pPr>
              <w:rPr>
                <w:rFonts w:ascii="Tahoma" w:hAnsi="Tahoma"/>
                <w:i/>
                <w:sz w:val="18"/>
              </w:rPr>
            </w:pPr>
            <w:r w:rsidRPr="00D56FFC">
              <w:rPr>
                <w:rFonts w:ascii="Tahoma" w:hAnsi="Tahoma"/>
                <w:i/>
                <w:sz w:val="18"/>
              </w:rPr>
              <w:t>1</w:t>
            </w:r>
            <w:r>
              <w:rPr>
                <w:rFonts w:ascii="Tahoma" w:hAnsi="Tahoma"/>
                <w:i/>
                <w:sz w:val="18"/>
              </w:rPr>
              <w:t>. </w:t>
            </w:r>
            <w:r w:rsidR="0052486D" w:rsidRPr="0052486D">
              <w:rPr>
                <w:rFonts w:ascii="Tahoma" w:hAnsi="Tahoma"/>
                <w:i/>
                <w:sz w:val="18"/>
              </w:rPr>
              <w:t>Таблица страховых выплат №</w:t>
            </w:r>
            <w:r w:rsidR="0052486D">
              <w:rPr>
                <w:rFonts w:ascii="Tahoma" w:hAnsi="Tahoma"/>
                <w:i/>
                <w:sz w:val="18"/>
              </w:rPr>
              <w:t xml:space="preserve"> </w:t>
            </w:r>
            <w:r w:rsidR="0052486D" w:rsidRPr="0052486D">
              <w:rPr>
                <w:rFonts w:ascii="Tahoma" w:hAnsi="Tahoma"/>
                <w:i/>
                <w:sz w:val="18"/>
              </w:rPr>
              <w:t>2 (стандартная)</w:t>
            </w:r>
            <w:r w:rsidR="0052486D">
              <w:rPr>
                <w:rFonts w:ascii="Tahoma" w:hAnsi="Tahoma"/>
                <w:i/>
                <w:sz w:val="18"/>
              </w:rPr>
              <w:t>;</w:t>
            </w:r>
          </w:p>
        </w:tc>
      </w:tr>
      <w:tr w:rsidR="00D56FFC" w14:paraId="62DDAC3C" w14:textId="77777777" w:rsidTr="00027BCF">
        <w:tc>
          <w:tcPr>
            <w:tcW w:w="9211" w:type="dxa"/>
            <w:tcBorders>
              <w:top w:val="single" w:sz="6" w:space="0" w:color="auto"/>
            </w:tcBorders>
          </w:tcPr>
          <w:p w14:paraId="12E46659" w14:textId="77777777" w:rsidR="00204A29" w:rsidRDefault="00D56FFC" w:rsidP="0052486D">
            <w:pPr>
              <w:rPr>
                <w:rFonts w:ascii="Tahoma" w:hAnsi="Tahoma"/>
                <w:i/>
                <w:sz w:val="18"/>
              </w:rPr>
            </w:pPr>
            <w:r w:rsidRPr="0027361B">
              <w:rPr>
                <w:rFonts w:ascii="Tahoma" w:hAnsi="Tahoma"/>
                <w:i/>
                <w:sz w:val="18"/>
              </w:rPr>
              <w:t>2</w:t>
            </w:r>
            <w:r>
              <w:rPr>
                <w:rFonts w:ascii="Tahoma" w:hAnsi="Tahoma"/>
                <w:i/>
                <w:sz w:val="18"/>
              </w:rPr>
              <w:t xml:space="preserve">. </w:t>
            </w:r>
            <w:r w:rsidR="0052486D" w:rsidRPr="0052486D">
              <w:rPr>
                <w:rFonts w:ascii="Tahoma" w:hAnsi="Tahoma"/>
                <w:i/>
                <w:sz w:val="18"/>
              </w:rPr>
              <w:t>Индивидуальные Условия страхования от несчастных случаев "ЛИЧНАЯ ЗАЩИТА"</w:t>
            </w:r>
          </w:p>
          <w:p w14:paraId="5F372D9C" w14:textId="77777777" w:rsidR="00D56FFC" w:rsidRPr="0027361B" w:rsidRDefault="00204A29" w:rsidP="0052486D">
            <w:pPr>
              <w:rPr>
                <w:rFonts w:ascii="Tahoma" w:hAnsi="Tahoma"/>
                <w:i/>
                <w:sz w:val="18"/>
              </w:rPr>
            </w:pPr>
            <w:r>
              <w:rPr>
                <w:rFonts w:ascii="Tahoma" w:hAnsi="Tahoma"/>
                <w:i/>
                <w:sz w:val="18"/>
              </w:rPr>
              <w:t xml:space="preserve"> (Правила страхования)</w:t>
            </w:r>
            <w:r w:rsidR="0052486D" w:rsidRPr="0052486D">
              <w:rPr>
                <w:rFonts w:ascii="Tahoma" w:hAnsi="Tahoma"/>
                <w:i/>
                <w:sz w:val="18"/>
              </w:rPr>
              <w:t>;</w:t>
            </w:r>
          </w:p>
        </w:tc>
      </w:tr>
      <w:tr w:rsidR="00875840" w14:paraId="02CBF14A" w14:textId="77777777" w:rsidTr="00027BCF">
        <w:tc>
          <w:tcPr>
            <w:tcW w:w="9211" w:type="dxa"/>
            <w:tcBorders>
              <w:top w:val="single" w:sz="6" w:space="0" w:color="auto"/>
            </w:tcBorders>
          </w:tcPr>
          <w:p w14:paraId="6D256F95" w14:textId="77777777" w:rsidR="00875840" w:rsidRPr="00782AE1" w:rsidRDefault="00782AE1" w:rsidP="00782AE1">
            <w:pPr>
              <w:rPr>
                <w:rFonts w:ascii="Tahoma" w:hAnsi="Tahoma"/>
                <w:i/>
                <w:sz w:val="18"/>
              </w:rPr>
            </w:pPr>
            <w:r>
              <w:rPr>
                <w:rFonts w:ascii="Tahoma" w:hAnsi="Tahoma"/>
                <w:i/>
                <w:sz w:val="18"/>
              </w:rPr>
              <w:t xml:space="preserve">3. </w:t>
            </w:r>
            <w:r w:rsidR="0052486D">
              <w:rPr>
                <w:rFonts w:ascii="Tahoma" w:hAnsi="Tahoma"/>
                <w:i/>
                <w:sz w:val="18"/>
              </w:rPr>
              <w:t>Список Застрахованных</w:t>
            </w:r>
          </w:p>
          <w:p w14:paraId="503695A6" w14:textId="77777777" w:rsidR="00922375" w:rsidRDefault="00922375" w:rsidP="00922375">
            <w:pPr>
              <w:rPr>
                <w:rFonts w:ascii="Tahoma" w:hAnsi="Tahoma"/>
                <w:i/>
                <w:sz w:val="18"/>
              </w:rPr>
            </w:pPr>
          </w:p>
          <w:p w14:paraId="5917D825" w14:textId="77777777" w:rsidR="00922375" w:rsidRPr="00922375" w:rsidRDefault="00922375" w:rsidP="00922375">
            <w:pPr>
              <w:rPr>
                <w:rFonts w:ascii="Tahoma" w:hAnsi="Tahoma"/>
                <w:i/>
                <w:sz w:val="18"/>
              </w:rPr>
            </w:pPr>
          </w:p>
        </w:tc>
      </w:tr>
      <w:tr w:rsidR="00875840" w14:paraId="0E6BE338" w14:textId="77777777" w:rsidTr="00027BCF">
        <w:tc>
          <w:tcPr>
            <w:tcW w:w="9211" w:type="dxa"/>
          </w:tcPr>
          <w:p w14:paraId="64F4624C" w14:textId="77777777" w:rsidR="00875840" w:rsidRDefault="00875840" w:rsidP="00027BCF">
            <w:pPr>
              <w:rPr>
                <w:rFonts w:ascii="Tahoma" w:hAnsi="Tahoma"/>
                <w:sz w:val="18"/>
              </w:rPr>
            </w:pPr>
          </w:p>
        </w:tc>
      </w:tr>
    </w:tbl>
    <w:p w14:paraId="5BF88B26" w14:textId="77777777" w:rsidR="00782AE1" w:rsidRDefault="00782AE1" w:rsidP="0027361B">
      <w:pPr>
        <w:jc w:val="center"/>
        <w:rPr>
          <w:rFonts w:ascii="Tahoma" w:hAnsi="Tahoma"/>
          <w:b/>
          <w:sz w:val="18"/>
        </w:rPr>
      </w:pPr>
    </w:p>
    <w:p w14:paraId="68FF064C" w14:textId="77777777" w:rsidR="00782AE1" w:rsidRDefault="00782AE1" w:rsidP="0027361B">
      <w:pPr>
        <w:jc w:val="center"/>
        <w:rPr>
          <w:rFonts w:ascii="Tahoma" w:hAnsi="Tahoma"/>
          <w:b/>
          <w:sz w:val="18"/>
        </w:rPr>
      </w:pPr>
    </w:p>
    <w:p w14:paraId="1AA1751E" w14:textId="77777777" w:rsidR="00782AE1" w:rsidRDefault="00782AE1" w:rsidP="00782AE1">
      <w:pPr>
        <w:jc w:val="center"/>
        <w:rPr>
          <w:rFonts w:ascii="Tahoma" w:hAnsi="Tahoma"/>
          <w:b/>
          <w:sz w:val="18"/>
        </w:rPr>
      </w:pPr>
      <w:r>
        <w:rPr>
          <w:rFonts w:ascii="Tahoma" w:hAnsi="Tahoma"/>
          <w:b/>
          <w:sz w:val="18"/>
        </w:rPr>
        <w:t>Юридические адреса и банковские реквизиты сторон</w:t>
      </w:r>
    </w:p>
    <w:p w14:paraId="3F16BBC4" w14:textId="77777777" w:rsidR="00782AE1" w:rsidRDefault="00782AE1" w:rsidP="00782AE1">
      <w:pPr>
        <w:rPr>
          <w:rFonts w:ascii="Tahoma" w:hAnsi="Tahoma"/>
          <w:sz w:val="18"/>
          <w:u w:val="single"/>
        </w:rPr>
      </w:pPr>
    </w:p>
    <w:p w14:paraId="662E2D0F" w14:textId="77777777" w:rsidR="00782AE1" w:rsidRPr="00D35A10" w:rsidRDefault="00782AE1" w:rsidP="00782AE1">
      <w:pPr>
        <w:rPr>
          <w:rFonts w:ascii="Tahoma" w:hAnsi="Tahoma"/>
          <w:sz w:val="18"/>
          <w:u w:val="single"/>
        </w:rPr>
      </w:pPr>
      <w:r>
        <w:rPr>
          <w:rFonts w:ascii="Tahoma" w:hAnsi="Tahoma"/>
          <w:sz w:val="18"/>
          <w:u w:val="single"/>
        </w:rPr>
        <w:t>Страховщик:</w:t>
      </w:r>
    </w:p>
    <w:p w14:paraId="14839702" w14:textId="77777777" w:rsidR="00782AE1" w:rsidRDefault="00782AE1" w:rsidP="00782AE1">
      <w:pPr>
        <w:keepNext/>
        <w:keepLines/>
        <w:rPr>
          <w:rFonts w:ascii="Tahoma" w:hAnsi="Tahoma" w:cs="Tahoma"/>
          <w:sz w:val="18"/>
          <w:szCs w:val="18"/>
        </w:rPr>
      </w:pPr>
    </w:p>
    <w:p w14:paraId="1744D330" w14:textId="77777777" w:rsidR="00782AE1" w:rsidRDefault="00782AE1" w:rsidP="00782AE1">
      <w:pPr>
        <w:keepNext/>
        <w:keepLines/>
        <w:rPr>
          <w:rFonts w:ascii="Tahoma" w:hAnsi="Tahoma" w:cs="Tahoma"/>
          <w:sz w:val="18"/>
          <w:szCs w:val="18"/>
        </w:rPr>
      </w:pPr>
      <w:r w:rsidRPr="00313E81">
        <w:rPr>
          <w:rFonts w:ascii="Tahoma" w:hAnsi="Tahoma" w:cs="Tahoma"/>
          <w:sz w:val="18"/>
          <w:szCs w:val="18"/>
        </w:rPr>
        <w:t xml:space="preserve">Адрес: </w:t>
      </w:r>
    </w:p>
    <w:p w14:paraId="46669966" w14:textId="77777777" w:rsidR="00782AE1" w:rsidRDefault="00782AE1" w:rsidP="00782AE1">
      <w:pPr>
        <w:keepNext/>
        <w:keepLines/>
        <w:rPr>
          <w:rFonts w:ascii="Tahoma" w:hAnsi="Tahoma" w:cs="Tahoma"/>
          <w:sz w:val="18"/>
          <w:szCs w:val="18"/>
        </w:rPr>
      </w:pPr>
    </w:p>
    <w:p w14:paraId="6917CA66" w14:textId="77777777" w:rsidR="00782AE1" w:rsidRDefault="00782AE1" w:rsidP="00782AE1">
      <w:pPr>
        <w:keepNext/>
        <w:keepLines/>
        <w:rPr>
          <w:rFonts w:ascii="Tahoma" w:hAnsi="Tahoma" w:cs="Tahoma"/>
          <w:sz w:val="18"/>
          <w:szCs w:val="18"/>
        </w:rPr>
      </w:pPr>
    </w:p>
    <w:p w14:paraId="50BC9DEB" w14:textId="77777777" w:rsidR="00782AE1" w:rsidRDefault="00782AE1" w:rsidP="00782AE1">
      <w:pPr>
        <w:keepNext/>
        <w:keepLines/>
        <w:rPr>
          <w:rFonts w:ascii="Tahoma" w:hAnsi="Tahoma" w:cs="Tahoma"/>
          <w:sz w:val="18"/>
          <w:szCs w:val="18"/>
        </w:rPr>
      </w:pPr>
    </w:p>
    <w:p w14:paraId="6F032BAA" w14:textId="77777777" w:rsidR="00782AE1" w:rsidRDefault="00782AE1" w:rsidP="00782AE1">
      <w:pPr>
        <w:keepNext/>
        <w:keepLines/>
        <w:rPr>
          <w:rFonts w:ascii="Tahoma" w:hAnsi="Tahoma" w:cs="Tahoma"/>
          <w:sz w:val="18"/>
          <w:szCs w:val="18"/>
        </w:rPr>
      </w:pPr>
    </w:p>
    <w:p w14:paraId="67AF1D27" w14:textId="77777777" w:rsidR="00782AE1" w:rsidRDefault="00782AE1" w:rsidP="00782AE1">
      <w:pPr>
        <w:keepNext/>
        <w:keepLines/>
        <w:rPr>
          <w:rFonts w:ascii="Tahoma" w:hAnsi="Tahoma" w:cs="Tahoma"/>
          <w:sz w:val="18"/>
          <w:szCs w:val="18"/>
        </w:rPr>
      </w:pPr>
    </w:p>
    <w:p w14:paraId="43FE5FDF" w14:textId="77777777" w:rsidR="00782AE1" w:rsidRDefault="00782AE1" w:rsidP="00782AE1">
      <w:pPr>
        <w:keepNext/>
        <w:keepLines/>
        <w:rPr>
          <w:rFonts w:ascii="Tahoma" w:hAnsi="Tahoma" w:cs="Tahoma"/>
          <w:sz w:val="18"/>
          <w:szCs w:val="18"/>
        </w:rPr>
      </w:pPr>
    </w:p>
    <w:p w14:paraId="10B0CDC6" w14:textId="77777777" w:rsidR="00782AE1" w:rsidRDefault="00782AE1" w:rsidP="00782AE1">
      <w:pPr>
        <w:keepNext/>
        <w:keepLines/>
        <w:rPr>
          <w:rFonts w:ascii="Tahoma" w:hAnsi="Tahoma" w:cs="Tahoma"/>
          <w:sz w:val="18"/>
          <w:szCs w:val="18"/>
        </w:rPr>
      </w:pPr>
    </w:p>
    <w:p w14:paraId="69D2DDA6" w14:textId="77777777" w:rsidR="00782AE1" w:rsidRDefault="00782AE1" w:rsidP="00782AE1">
      <w:pPr>
        <w:keepNext/>
        <w:keepLines/>
        <w:rPr>
          <w:rFonts w:ascii="Tahoma" w:hAnsi="Tahoma" w:cs="Tahoma"/>
          <w:sz w:val="18"/>
          <w:szCs w:val="18"/>
        </w:rPr>
      </w:pPr>
    </w:p>
    <w:p w14:paraId="598E1666" w14:textId="77777777" w:rsidR="00782AE1" w:rsidRDefault="00782AE1" w:rsidP="00782AE1">
      <w:pPr>
        <w:keepNext/>
        <w:keepLines/>
        <w:rPr>
          <w:rFonts w:ascii="Tahoma" w:hAnsi="Tahoma" w:cs="Tahoma"/>
          <w:sz w:val="18"/>
          <w:szCs w:val="18"/>
        </w:rPr>
      </w:pPr>
    </w:p>
    <w:p w14:paraId="3AFE32E1" w14:textId="77777777" w:rsidR="00782AE1" w:rsidRPr="00D35A10" w:rsidRDefault="00782AE1" w:rsidP="00782AE1">
      <w:pPr>
        <w:keepNext/>
        <w:keepLines/>
        <w:rPr>
          <w:rFonts w:ascii="Tahoma" w:hAnsi="Tahoma" w:cs="Tahoma"/>
          <w:sz w:val="18"/>
          <w:szCs w:val="18"/>
        </w:rPr>
      </w:pPr>
    </w:p>
    <w:p w14:paraId="44F2A3D3" w14:textId="77777777" w:rsidR="00782AE1" w:rsidRPr="002C5A41" w:rsidRDefault="00782AE1" w:rsidP="00782AE1">
      <w:pPr>
        <w:keepNext/>
        <w:keepLines/>
        <w:rPr>
          <w:rFonts w:ascii="Tahoma" w:hAnsi="Tahoma"/>
          <w:sz w:val="18"/>
        </w:rPr>
      </w:pPr>
    </w:p>
    <w:p w14:paraId="2B83B76F" w14:textId="77777777" w:rsidR="00782AE1" w:rsidRPr="00D35A10" w:rsidRDefault="00782AE1" w:rsidP="00782AE1">
      <w:pPr>
        <w:rPr>
          <w:rFonts w:ascii="Tahoma" w:hAnsi="Tahoma"/>
          <w:sz w:val="18"/>
          <w:u w:val="single"/>
        </w:rPr>
      </w:pPr>
      <w:r>
        <w:rPr>
          <w:rFonts w:ascii="Tahoma" w:hAnsi="Tahoma"/>
          <w:sz w:val="18"/>
          <w:u w:val="single"/>
        </w:rPr>
        <w:t>Страхователь:</w:t>
      </w:r>
    </w:p>
    <w:p w14:paraId="7720F8BC" w14:textId="77777777" w:rsidR="00782AE1" w:rsidRDefault="00782AE1" w:rsidP="00782AE1">
      <w:pPr>
        <w:rPr>
          <w:rFonts w:ascii="Tahoma" w:hAnsi="Tahoma"/>
          <w:b/>
          <w:bCs/>
          <w:sz w:val="18"/>
          <w:szCs w:val="18"/>
          <w:lang w:val="x-none"/>
        </w:rPr>
      </w:pPr>
      <w:r w:rsidRPr="009142FC">
        <w:rPr>
          <w:rFonts w:ascii="Tahoma" w:hAnsi="Tahoma"/>
          <w:b/>
          <w:bCs/>
          <w:sz w:val="18"/>
          <w:szCs w:val="18"/>
          <w:lang w:val="x-none"/>
        </w:rPr>
        <w:t xml:space="preserve">ГОСУДАРСТВЕННОЕ БЮДЖЕТНОЕ ОБЩЕОБРАЗОВАТЕЛЬНОЕ </w:t>
      </w:r>
    </w:p>
    <w:p w14:paraId="46F33537" w14:textId="77777777" w:rsidR="00782AE1" w:rsidRDefault="00100F18" w:rsidP="00782AE1">
      <w:pPr>
        <w:rPr>
          <w:rFonts w:ascii="Tahoma" w:hAnsi="Tahoma"/>
          <w:b/>
          <w:bCs/>
          <w:sz w:val="18"/>
          <w:szCs w:val="18"/>
          <w:lang w:val="x-none"/>
        </w:rPr>
      </w:pPr>
      <w:r>
        <w:rPr>
          <w:rFonts w:ascii="Tahoma" w:hAnsi="Tahoma"/>
          <w:b/>
          <w:bCs/>
          <w:sz w:val="18"/>
          <w:szCs w:val="18"/>
          <w:lang w:val="x-none"/>
        </w:rPr>
        <w:t xml:space="preserve">УЧРЕЖДЕНИЕ </w:t>
      </w:r>
      <w:r>
        <w:rPr>
          <w:rFonts w:ascii="Tahoma" w:hAnsi="Tahoma"/>
          <w:b/>
          <w:bCs/>
          <w:sz w:val="18"/>
          <w:szCs w:val="18"/>
        </w:rPr>
        <w:t>НАЧАЛЬНА</w:t>
      </w:r>
      <w:r w:rsidR="005C08E4">
        <w:rPr>
          <w:rFonts w:ascii="Tahoma" w:hAnsi="Tahoma"/>
          <w:b/>
          <w:bCs/>
          <w:sz w:val="18"/>
          <w:szCs w:val="18"/>
          <w:lang w:val="x-none"/>
        </w:rPr>
        <w:t>Я</w:t>
      </w:r>
      <w:r>
        <w:rPr>
          <w:rFonts w:ascii="Tahoma" w:hAnsi="Tahoma"/>
          <w:b/>
          <w:bCs/>
          <w:sz w:val="18"/>
          <w:szCs w:val="18"/>
          <w:lang w:val="x-none"/>
        </w:rPr>
        <w:t xml:space="preserve"> ОБЩЕОБРАЗОВАТЕЛЬНАЯ ШКОЛА № 689</w:t>
      </w:r>
      <w:r w:rsidR="00782AE1" w:rsidRPr="009142FC">
        <w:rPr>
          <w:rFonts w:ascii="Tahoma" w:hAnsi="Tahoma"/>
          <w:b/>
          <w:bCs/>
          <w:sz w:val="18"/>
          <w:szCs w:val="18"/>
          <w:lang w:val="x-none"/>
        </w:rPr>
        <w:t xml:space="preserve"> </w:t>
      </w:r>
    </w:p>
    <w:p w14:paraId="7B4D4EA0" w14:textId="77777777" w:rsidR="00782AE1" w:rsidRPr="009142FC" w:rsidRDefault="005C08E4" w:rsidP="005C08E4">
      <w:pPr>
        <w:rPr>
          <w:rFonts w:ascii="Tahoma" w:hAnsi="Tahoma"/>
          <w:b/>
          <w:bCs/>
          <w:sz w:val="18"/>
          <w:szCs w:val="18"/>
          <w:lang w:bidi="ru-RU"/>
        </w:rPr>
      </w:pPr>
      <w:r>
        <w:rPr>
          <w:rFonts w:ascii="Tahoma" w:hAnsi="Tahoma"/>
          <w:b/>
          <w:bCs/>
          <w:sz w:val="18"/>
          <w:szCs w:val="18"/>
        </w:rPr>
        <w:t>НЕВСКОГО</w:t>
      </w:r>
      <w:r>
        <w:rPr>
          <w:rFonts w:ascii="Tahoma" w:hAnsi="Tahoma"/>
          <w:b/>
          <w:bCs/>
          <w:sz w:val="18"/>
          <w:szCs w:val="18"/>
          <w:lang w:val="x-none"/>
        </w:rPr>
        <w:t xml:space="preserve"> РАЙОНА </w:t>
      </w:r>
      <w:r w:rsidR="00782AE1" w:rsidRPr="009142FC">
        <w:rPr>
          <w:rFonts w:ascii="Tahoma" w:hAnsi="Tahoma"/>
          <w:b/>
          <w:bCs/>
          <w:sz w:val="18"/>
          <w:szCs w:val="18"/>
          <w:lang w:val="x-none"/>
        </w:rPr>
        <w:t xml:space="preserve">САНКТ-ПЕТЕРБУРГА </w:t>
      </w:r>
    </w:p>
    <w:p w14:paraId="5FCE538C" w14:textId="35CB137C" w:rsidR="005C08E4" w:rsidRPr="00100F18" w:rsidRDefault="00100F18" w:rsidP="005C08E4">
      <w:pPr>
        <w:rPr>
          <w:rFonts w:ascii="Tahoma" w:hAnsi="Tahoma" w:cs="Tahoma"/>
          <w:bCs/>
          <w:sz w:val="18"/>
          <w:szCs w:val="18"/>
          <w:lang w:bidi="ru-RU"/>
        </w:rPr>
      </w:pPr>
      <w:r>
        <w:rPr>
          <w:rFonts w:ascii="Tahoma" w:hAnsi="Tahoma" w:cs="Tahoma"/>
          <w:sz w:val="18"/>
          <w:szCs w:val="18"/>
        </w:rPr>
        <w:t xml:space="preserve">Адрес: </w:t>
      </w:r>
      <w:r>
        <w:rPr>
          <w:rFonts w:ascii="Tahoma" w:hAnsi="Tahoma" w:cs="Tahoma"/>
          <w:bCs/>
          <w:sz w:val="18"/>
          <w:szCs w:val="18"/>
          <w:lang w:bidi="ru-RU"/>
        </w:rPr>
        <w:t>193318, г.</w:t>
      </w:r>
      <w:r w:rsidRPr="00100F18">
        <w:rPr>
          <w:rFonts w:ascii="Tahoma" w:hAnsi="Tahoma" w:cs="Tahoma"/>
          <w:bCs/>
          <w:sz w:val="18"/>
          <w:szCs w:val="18"/>
          <w:lang w:bidi="ru-RU"/>
        </w:rPr>
        <w:t xml:space="preserve"> Санкт-Петербург, </w:t>
      </w:r>
      <w:proofErr w:type="spellStart"/>
      <w:r w:rsidRPr="00100F18">
        <w:rPr>
          <w:rFonts w:ascii="Tahoma" w:hAnsi="Tahoma" w:cs="Tahoma"/>
          <w:bCs/>
          <w:sz w:val="18"/>
          <w:szCs w:val="18"/>
          <w:lang w:bidi="ru-RU"/>
        </w:rPr>
        <w:t>пр-кт</w:t>
      </w:r>
      <w:proofErr w:type="spellEnd"/>
      <w:r w:rsidRPr="00100F18">
        <w:rPr>
          <w:rFonts w:ascii="Tahoma" w:hAnsi="Tahoma" w:cs="Tahoma"/>
          <w:bCs/>
          <w:sz w:val="18"/>
          <w:szCs w:val="18"/>
          <w:lang w:bidi="ru-RU"/>
        </w:rPr>
        <w:t xml:space="preserve"> Пятилеток, д. 6 к. 2, литер А </w:t>
      </w:r>
      <w:r w:rsidR="005C08E4" w:rsidRPr="005C08E4">
        <w:rPr>
          <w:rFonts w:ascii="Tahoma" w:hAnsi="Tahoma" w:cs="Tahoma"/>
          <w:sz w:val="18"/>
          <w:szCs w:val="18"/>
        </w:rPr>
        <w:br/>
        <w:t xml:space="preserve">Лицевой счет № </w:t>
      </w:r>
      <w:r w:rsidR="00F82F8F">
        <w:rPr>
          <w:rFonts w:ascii="Tahoma" w:hAnsi="Tahoma" w:cs="Tahoma"/>
          <w:sz w:val="18"/>
          <w:szCs w:val="18"/>
        </w:rPr>
        <w:t>0601077 Финансирует по казначейской системе комитета финансов СПб</w:t>
      </w:r>
      <w:r w:rsidR="005C08E4" w:rsidRPr="005C08E4">
        <w:rPr>
          <w:rFonts w:ascii="Tahoma" w:hAnsi="Tahoma" w:cs="Tahoma"/>
          <w:sz w:val="18"/>
          <w:szCs w:val="18"/>
        </w:rPr>
        <w:br/>
        <w:t xml:space="preserve">ИНН </w:t>
      </w:r>
      <w:r w:rsidR="00F82F8F">
        <w:rPr>
          <w:rFonts w:ascii="Tahoma" w:hAnsi="Tahoma" w:cs="Tahoma"/>
          <w:sz w:val="18"/>
          <w:szCs w:val="18"/>
        </w:rPr>
        <w:t>7811117612</w:t>
      </w:r>
      <w:r w:rsidR="005C08E4">
        <w:rPr>
          <w:rFonts w:ascii="Tahoma" w:hAnsi="Tahoma" w:cs="Tahoma"/>
          <w:sz w:val="18"/>
          <w:szCs w:val="18"/>
        </w:rPr>
        <w:br/>
        <w:t xml:space="preserve">КПП </w:t>
      </w:r>
      <w:r w:rsidR="00F82F8F">
        <w:rPr>
          <w:rFonts w:ascii="Tahoma" w:hAnsi="Tahoma" w:cs="Tahoma"/>
          <w:sz w:val="18"/>
          <w:szCs w:val="18"/>
        </w:rPr>
        <w:t>781101001</w:t>
      </w:r>
      <w:r>
        <w:rPr>
          <w:rFonts w:ascii="Tahoma" w:hAnsi="Tahoma" w:cs="Tahoma"/>
          <w:sz w:val="18"/>
          <w:szCs w:val="18"/>
        </w:rPr>
        <w:br/>
        <w:t>Тел.</w:t>
      </w:r>
      <w:r w:rsidR="00F82F8F">
        <w:rPr>
          <w:rFonts w:ascii="Tahoma" w:hAnsi="Tahoma" w:cs="Tahoma"/>
          <w:sz w:val="18"/>
          <w:szCs w:val="18"/>
        </w:rPr>
        <w:t xml:space="preserve"> 8 (812) 417-27-92</w:t>
      </w:r>
    </w:p>
    <w:p w14:paraId="096812C8" w14:textId="77777777" w:rsidR="00782AE1" w:rsidRDefault="00100F18" w:rsidP="00100F18">
      <w:pPr>
        <w:rPr>
          <w:rFonts w:ascii="Tahoma" w:hAnsi="Tahoma"/>
          <w:b/>
          <w:sz w:val="18"/>
        </w:rPr>
      </w:pPr>
      <w:r w:rsidRPr="00100F18">
        <w:rPr>
          <w:rFonts w:ascii="Tahoma" w:hAnsi="Tahoma" w:cs="Tahoma"/>
          <w:sz w:val="18"/>
          <w:szCs w:val="18"/>
        </w:rPr>
        <w:t>school689@yandex.ru</w:t>
      </w:r>
    </w:p>
    <w:p w14:paraId="78A52BDD" w14:textId="77777777" w:rsidR="0052486D" w:rsidRDefault="0052486D" w:rsidP="00782AE1">
      <w:pPr>
        <w:jc w:val="center"/>
        <w:rPr>
          <w:rFonts w:ascii="Tahoma" w:hAnsi="Tahoma"/>
          <w:b/>
          <w:sz w:val="18"/>
        </w:rPr>
      </w:pPr>
    </w:p>
    <w:p w14:paraId="7390B9BD" w14:textId="77777777" w:rsidR="0052486D" w:rsidRDefault="0052486D" w:rsidP="00782AE1">
      <w:pPr>
        <w:jc w:val="center"/>
        <w:rPr>
          <w:rFonts w:ascii="Tahoma" w:hAnsi="Tahoma"/>
          <w:b/>
          <w:sz w:val="18"/>
        </w:rPr>
      </w:pPr>
    </w:p>
    <w:p w14:paraId="12327CA0" w14:textId="77777777" w:rsidR="0052486D" w:rsidRDefault="0052486D" w:rsidP="00782AE1">
      <w:pPr>
        <w:jc w:val="center"/>
        <w:rPr>
          <w:rFonts w:ascii="Tahoma" w:hAnsi="Tahoma"/>
          <w:b/>
          <w:sz w:val="18"/>
        </w:rPr>
      </w:pPr>
    </w:p>
    <w:p w14:paraId="35E3CE6F" w14:textId="77777777" w:rsidR="0052486D" w:rsidRDefault="0052486D" w:rsidP="00782AE1">
      <w:pPr>
        <w:jc w:val="center"/>
        <w:rPr>
          <w:rFonts w:ascii="Tahoma" w:hAnsi="Tahoma"/>
          <w:b/>
          <w:sz w:val="18"/>
        </w:rPr>
      </w:pPr>
    </w:p>
    <w:p w14:paraId="7F7336A9" w14:textId="77777777" w:rsidR="0052486D" w:rsidRDefault="0052486D" w:rsidP="00782AE1">
      <w:pPr>
        <w:jc w:val="center"/>
        <w:rPr>
          <w:rFonts w:ascii="Tahoma" w:hAnsi="Tahoma"/>
          <w:b/>
          <w:sz w:val="18"/>
        </w:rPr>
      </w:pPr>
    </w:p>
    <w:p w14:paraId="0204F665" w14:textId="77777777" w:rsidR="0052486D" w:rsidRPr="00782AE1" w:rsidRDefault="0052486D" w:rsidP="00782AE1">
      <w:pPr>
        <w:jc w:val="center"/>
        <w:rPr>
          <w:rFonts w:ascii="Tahoma" w:hAnsi="Tahoma"/>
          <w:b/>
          <w:sz w:val="18"/>
        </w:rPr>
      </w:pPr>
    </w:p>
    <w:p w14:paraId="136D440E" w14:textId="77777777" w:rsidR="00782AE1" w:rsidRPr="00782AE1" w:rsidRDefault="00782AE1" w:rsidP="00782AE1">
      <w:pPr>
        <w:jc w:val="center"/>
        <w:rPr>
          <w:rFonts w:ascii="Tahoma" w:hAnsi="Tahoma"/>
          <w:b/>
          <w:sz w:val="18"/>
        </w:rPr>
      </w:pPr>
    </w:p>
    <w:p w14:paraId="61D88BE0" w14:textId="77777777" w:rsidR="00782AE1" w:rsidRDefault="00782AE1" w:rsidP="00782AE1">
      <w:pPr>
        <w:jc w:val="center"/>
        <w:rPr>
          <w:rFonts w:ascii="Tahoma" w:hAnsi="Tahoma"/>
          <w:b/>
          <w:sz w:val="18"/>
        </w:rPr>
      </w:pPr>
      <w:r>
        <w:rPr>
          <w:rFonts w:ascii="Tahoma" w:hAnsi="Tahoma"/>
          <w:b/>
          <w:sz w:val="18"/>
        </w:rPr>
        <w:t>Подписи сторон</w:t>
      </w:r>
    </w:p>
    <w:p w14:paraId="4B7B0975" w14:textId="77777777" w:rsidR="00782AE1" w:rsidRDefault="00782AE1" w:rsidP="00782AE1">
      <w:pPr>
        <w:jc w:val="center"/>
        <w:rPr>
          <w:rFonts w:ascii="Tahoma" w:hAnsi="Tahoma"/>
          <w:b/>
          <w:sz w:val="18"/>
        </w:rPr>
      </w:pPr>
    </w:p>
    <w:tbl>
      <w:tblPr>
        <w:tblW w:w="0" w:type="auto"/>
        <w:tblLayout w:type="fixed"/>
        <w:tblCellMar>
          <w:left w:w="70" w:type="dxa"/>
          <w:right w:w="70" w:type="dxa"/>
        </w:tblCellMar>
        <w:tblLook w:val="0000" w:firstRow="0" w:lastRow="0" w:firstColumn="0" w:lastColumn="0" w:noHBand="0" w:noVBand="0"/>
      </w:tblPr>
      <w:tblGrid>
        <w:gridCol w:w="3614"/>
        <w:gridCol w:w="1559"/>
        <w:gridCol w:w="3969"/>
      </w:tblGrid>
      <w:tr w:rsidR="00782AE1" w14:paraId="68809806" w14:textId="77777777" w:rsidTr="00E12E65">
        <w:tc>
          <w:tcPr>
            <w:tcW w:w="3614" w:type="dxa"/>
            <w:tcBorders>
              <w:bottom w:val="single" w:sz="6" w:space="0" w:color="auto"/>
            </w:tcBorders>
          </w:tcPr>
          <w:p w14:paraId="4A26BBB9" w14:textId="77777777" w:rsidR="00782AE1" w:rsidRDefault="00782AE1" w:rsidP="00E12E65">
            <w:pPr>
              <w:jc w:val="center"/>
              <w:rPr>
                <w:rFonts w:ascii="Tahoma" w:hAnsi="Tahoma"/>
                <w:sz w:val="18"/>
              </w:rPr>
            </w:pPr>
            <w:r>
              <w:rPr>
                <w:rFonts w:ascii="Tahoma" w:hAnsi="Tahoma"/>
                <w:sz w:val="18"/>
              </w:rPr>
              <w:t>От Страховщика</w:t>
            </w:r>
          </w:p>
          <w:p w14:paraId="4AFC8977" w14:textId="77777777" w:rsidR="00782AE1" w:rsidRPr="0027361B" w:rsidRDefault="00782AE1" w:rsidP="00E12E65">
            <w:pPr>
              <w:rPr>
                <w:rFonts w:ascii="Tahoma" w:hAnsi="Tahoma"/>
                <w:sz w:val="18"/>
              </w:rPr>
            </w:pPr>
          </w:p>
          <w:p w14:paraId="6EF60F1D" w14:textId="77777777" w:rsidR="00782AE1" w:rsidRDefault="00782AE1" w:rsidP="00E12E65">
            <w:pPr>
              <w:jc w:val="center"/>
              <w:rPr>
                <w:rFonts w:ascii="Tahoma" w:hAnsi="Tahoma"/>
                <w:sz w:val="18"/>
              </w:rPr>
            </w:pPr>
          </w:p>
          <w:p w14:paraId="5F45E9A7" w14:textId="77777777" w:rsidR="00F82F8F" w:rsidRDefault="00F82F8F" w:rsidP="00F82F8F">
            <w:pPr>
              <w:jc w:val="center"/>
            </w:pPr>
            <w:r>
              <w:rPr>
                <w:rFonts w:ascii="Tahoma" w:hAnsi="Tahoma"/>
                <w:sz w:val="18"/>
              </w:rPr>
              <w:t>________________</w:t>
            </w:r>
          </w:p>
          <w:p w14:paraId="5AD1C977" w14:textId="77777777" w:rsidR="00F82F8F" w:rsidRDefault="00F82F8F" w:rsidP="00F82F8F">
            <w:pPr>
              <w:jc w:val="center"/>
              <w:rPr>
                <w:rFonts w:ascii="Tahoma" w:hAnsi="Tahoma"/>
                <w:sz w:val="18"/>
              </w:rPr>
            </w:pPr>
          </w:p>
          <w:p w14:paraId="55326B3A" w14:textId="19476FDD" w:rsidR="00F82F8F" w:rsidRPr="00F82F8F" w:rsidRDefault="00F82F8F" w:rsidP="00F82F8F">
            <w:pPr>
              <w:jc w:val="center"/>
              <w:rPr>
                <w:rFonts w:ascii="Tahoma" w:hAnsi="Tahoma"/>
                <w:sz w:val="18"/>
              </w:rPr>
            </w:pPr>
            <w:r>
              <w:rPr>
                <w:rFonts w:ascii="Tahoma" w:hAnsi="Tahoma"/>
                <w:sz w:val="18"/>
              </w:rPr>
              <w:t>Подписано ЭЦП</w:t>
            </w:r>
          </w:p>
        </w:tc>
        <w:tc>
          <w:tcPr>
            <w:tcW w:w="1559" w:type="dxa"/>
          </w:tcPr>
          <w:p w14:paraId="0A48777A" w14:textId="77777777" w:rsidR="00782AE1" w:rsidRDefault="00782AE1" w:rsidP="00E12E65">
            <w:pPr>
              <w:jc w:val="center"/>
              <w:rPr>
                <w:rFonts w:ascii="Tahoma" w:hAnsi="Tahoma"/>
                <w:sz w:val="18"/>
              </w:rPr>
            </w:pPr>
          </w:p>
        </w:tc>
        <w:tc>
          <w:tcPr>
            <w:tcW w:w="3969" w:type="dxa"/>
            <w:tcBorders>
              <w:bottom w:val="single" w:sz="6" w:space="0" w:color="auto"/>
            </w:tcBorders>
          </w:tcPr>
          <w:p w14:paraId="741691C6" w14:textId="77777777" w:rsidR="00782AE1" w:rsidRDefault="00782AE1" w:rsidP="00E12E65">
            <w:pPr>
              <w:jc w:val="center"/>
              <w:rPr>
                <w:rFonts w:ascii="Tahoma" w:hAnsi="Tahoma"/>
                <w:sz w:val="18"/>
              </w:rPr>
            </w:pPr>
            <w:r>
              <w:rPr>
                <w:rFonts w:ascii="Tahoma" w:hAnsi="Tahoma"/>
                <w:sz w:val="18"/>
              </w:rPr>
              <w:t>От Страхователя</w:t>
            </w:r>
          </w:p>
          <w:p w14:paraId="4D8BB757" w14:textId="77777777" w:rsidR="00F82F8F" w:rsidRDefault="00F82F8F" w:rsidP="00E12E65">
            <w:pPr>
              <w:jc w:val="center"/>
              <w:rPr>
                <w:rFonts w:ascii="Tahoma" w:hAnsi="Tahoma"/>
                <w:sz w:val="18"/>
              </w:rPr>
            </w:pPr>
          </w:p>
          <w:p w14:paraId="5B6FBF52" w14:textId="77777777" w:rsidR="00F82F8F" w:rsidRDefault="00F82F8F" w:rsidP="00E12E65">
            <w:pPr>
              <w:jc w:val="center"/>
              <w:rPr>
                <w:rFonts w:ascii="Tahoma" w:hAnsi="Tahoma"/>
                <w:sz w:val="18"/>
              </w:rPr>
            </w:pPr>
          </w:p>
          <w:p w14:paraId="7AFEF73C" w14:textId="7DDB2020" w:rsidR="00F82F8F" w:rsidRDefault="00F82F8F" w:rsidP="00E12E65">
            <w:pPr>
              <w:jc w:val="center"/>
              <w:rPr>
                <w:rFonts w:ascii="Tahoma" w:hAnsi="Tahoma"/>
                <w:sz w:val="18"/>
              </w:rPr>
            </w:pPr>
            <w:r>
              <w:rPr>
                <w:rFonts w:ascii="Tahoma" w:hAnsi="Tahoma"/>
                <w:sz w:val="18"/>
              </w:rPr>
              <w:t>Директор   ______________ Е.Е. Мельникова</w:t>
            </w:r>
          </w:p>
          <w:p w14:paraId="08FF0075" w14:textId="77777777" w:rsidR="00F82F8F" w:rsidRDefault="00F82F8F" w:rsidP="00E12E65">
            <w:pPr>
              <w:jc w:val="center"/>
              <w:rPr>
                <w:rFonts w:ascii="Tahoma" w:hAnsi="Tahoma"/>
                <w:sz w:val="18"/>
              </w:rPr>
            </w:pPr>
          </w:p>
          <w:p w14:paraId="0E967D24" w14:textId="3208BCCD" w:rsidR="00F82F8F" w:rsidRDefault="00F82F8F" w:rsidP="00E12E65">
            <w:pPr>
              <w:jc w:val="center"/>
              <w:rPr>
                <w:rFonts w:ascii="Tahoma" w:hAnsi="Tahoma"/>
                <w:sz w:val="18"/>
              </w:rPr>
            </w:pPr>
            <w:r>
              <w:rPr>
                <w:rFonts w:ascii="Tahoma" w:hAnsi="Tahoma"/>
                <w:sz w:val="18"/>
              </w:rPr>
              <w:t>Подписано ЭЦП</w:t>
            </w:r>
          </w:p>
          <w:p w14:paraId="191C29E9" w14:textId="77777777" w:rsidR="00F82F8F" w:rsidRDefault="00F82F8F" w:rsidP="00F82F8F">
            <w:pPr>
              <w:jc w:val="center"/>
              <w:rPr>
                <w:rFonts w:ascii="Tahoma" w:hAnsi="Tahoma"/>
                <w:sz w:val="18"/>
              </w:rPr>
            </w:pPr>
          </w:p>
        </w:tc>
      </w:tr>
      <w:tr w:rsidR="00782AE1" w14:paraId="3AAB8BF5" w14:textId="77777777" w:rsidTr="00E12E65">
        <w:trPr>
          <w:cantSplit/>
        </w:trPr>
        <w:tc>
          <w:tcPr>
            <w:tcW w:w="3614" w:type="dxa"/>
          </w:tcPr>
          <w:p w14:paraId="285509DA" w14:textId="77777777" w:rsidR="00782AE1" w:rsidRPr="007775F9" w:rsidRDefault="00782AE1" w:rsidP="00E12E65">
            <w:pPr>
              <w:jc w:val="center"/>
              <w:rPr>
                <w:rFonts w:ascii="Tahoma" w:hAnsi="Tahoma"/>
                <w:i/>
              </w:rPr>
            </w:pPr>
            <w:r>
              <w:rPr>
                <w:rFonts w:ascii="Tahoma" w:hAnsi="Tahoma"/>
                <w:b/>
                <w:i/>
              </w:rPr>
              <w:t xml:space="preserve">   </w:t>
            </w:r>
            <w:r w:rsidRPr="007775F9">
              <w:rPr>
                <w:rFonts w:ascii="Tahoma" w:hAnsi="Tahoma"/>
                <w:i/>
              </w:rPr>
              <w:t xml:space="preserve">                      </w:t>
            </w:r>
          </w:p>
        </w:tc>
        <w:tc>
          <w:tcPr>
            <w:tcW w:w="1559" w:type="dxa"/>
          </w:tcPr>
          <w:p w14:paraId="6167CAB5" w14:textId="77777777" w:rsidR="00782AE1" w:rsidRDefault="00782AE1" w:rsidP="00E12E65">
            <w:pPr>
              <w:jc w:val="center"/>
              <w:rPr>
                <w:rFonts w:ascii="Tahoma" w:hAnsi="Tahoma"/>
                <w:b/>
                <w:i/>
              </w:rPr>
            </w:pPr>
          </w:p>
        </w:tc>
        <w:tc>
          <w:tcPr>
            <w:tcW w:w="3969" w:type="dxa"/>
          </w:tcPr>
          <w:p w14:paraId="65D86BC7" w14:textId="77777777" w:rsidR="00782AE1" w:rsidRPr="009142FC" w:rsidRDefault="00782AE1" w:rsidP="005C08E4">
            <w:pPr>
              <w:jc w:val="center"/>
              <w:rPr>
                <w:rFonts w:ascii="Tahoma" w:hAnsi="Tahoma"/>
              </w:rPr>
            </w:pPr>
          </w:p>
        </w:tc>
      </w:tr>
    </w:tbl>
    <w:p w14:paraId="62250799" w14:textId="77777777" w:rsidR="00782AE1" w:rsidRPr="00481CE6" w:rsidRDefault="00782AE1" w:rsidP="00782AE1">
      <w:pPr>
        <w:sectPr w:rsidR="00782AE1" w:rsidRPr="00481CE6" w:rsidSect="000B71B5">
          <w:pgSz w:w="11900" w:h="16820"/>
          <w:pgMar w:top="540" w:right="794" w:bottom="1134" w:left="1021" w:header="720" w:footer="720" w:gutter="0"/>
          <w:cols w:space="60"/>
          <w:noEndnote/>
        </w:sectPr>
      </w:pPr>
    </w:p>
    <w:p w14:paraId="41A1715E" w14:textId="77777777" w:rsidR="00053EB4" w:rsidRDefault="00053EB4" w:rsidP="00782AE1">
      <w:pPr>
        <w:jc w:val="right"/>
        <w:rPr>
          <w:rFonts w:ascii="Tahoma" w:hAnsi="Tahoma"/>
          <w:sz w:val="18"/>
        </w:rPr>
      </w:pPr>
    </w:p>
    <w:p w14:paraId="6986F57E" w14:textId="77777777" w:rsidR="00053EB4" w:rsidRDefault="00053EB4" w:rsidP="00053EB4">
      <w:pPr>
        <w:spacing w:line="256" w:lineRule="auto"/>
        <w:jc w:val="center"/>
        <w:rPr>
          <w:rFonts w:ascii="Tahoma" w:eastAsia="Tahoma" w:hAnsi="Tahoma" w:cs="Tahoma"/>
          <w:b/>
          <w:color w:val="000000"/>
          <w:sz w:val="18"/>
          <w:szCs w:val="18"/>
        </w:rPr>
      </w:pPr>
      <w:bookmarkStart w:id="0" w:name="AD_PK_SECTION_7"/>
      <w:r>
        <w:rPr>
          <w:rFonts w:ascii="Tahoma" w:eastAsia="Tahoma" w:hAnsi="Tahoma" w:cs="Tahoma"/>
          <w:b/>
          <w:color w:val="000000"/>
          <w:sz w:val="18"/>
          <w:szCs w:val="18"/>
        </w:rPr>
        <w:t>ТЕХНИЧЕСКОЕ ЗАДАНИЕ</w:t>
      </w:r>
    </w:p>
    <w:p w14:paraId="7984D483" w14:textId="77777777" w:rsidR="00053EB4" w:rsidRDefault="00053EB4" w:rsidP="00053EB4">
      <w:pPr>
        <w:spacing w:line="256" w:lineRule="auto"/>
        <w:jc w:val="center"/>
        <w:rPr>
          <w:rFonts w:ascii="Tahoma" w:eastAsia="Tahoma" w:hAnsi="Tahoma" w:cs="Tahoma"/>
          <w:b/>
          <w:color w:val="000000"/>
          <w:sz w:val="18"/>
          <w:szCs w:val="18"/>
        </w:rPr>
      </w:pPr>
      <w:r>
        <w:rPr>
          <w:rFonts w:ascii="Tahoma" w:eastAsia="Tahoma" w:hAnsi="Tahoma" w:cs="Tahoma"/>
          <w:b/>
          <w:color w:val="000000"/>
          <w:sz w:val="18"/>
          <w:szCs w:val="18"/>
        </w:rPr>
        <w:t>на оказание услуг по страхованию детей от несчастных случаев</w:t>
      </w:r>
    </w:p>
    <w:p w14:paraId="77D99B73" w14:textId="77777777" w:rsidR="00053EB4" w:rsidRDefault="00053EB4" w:rsidP="00053EB4">
      <w:pPr>
        <w:spacing w:line="256" w:lineRule="auto"/>
        <w:jc w:val="both"/>
        <w:rPr>
          <w:rFonts w:ascii="Tahoma" w:eastAsia="Tahoma" w:hAnsi="Tahoma" w:cs="Tahoma"/>
          <w:b/>
          <w:bCs/>
          <w:color w:val="000000"/>
          <w:sz w:val="18"/>
          <w:szCs w:val="18"/>
        </w:rPr>
      </w:pPr>
    </w:p>
    <w:bookmarkEnd w:id="0"/>
    <w:p w14:paraId="722D8056" w14:textId="77777777" w:rsidR="00053EB4" w:rsidRDefault="00053EB4" w:rsidP="00053EB4">
      <w:pPr>
        <w:spacing w:line="256" w:lineRule="auto"/>
        <w:ind w:firstLine="708"/>
        <w:jc w:val="both"/>
        <w:rPr>
          <w:rFonts w:ascii="Tahoma" w:eastAsia="Tahoma" w:hAnsi="Tahoma" w:cs="Tahoma"/>
          <w:b/>
          <w:color w:val="000000"/>
          <w:sz w:val="18"/>
          <w:szCs w:val="18"/>
        </w:rPr>
      </w:pPr>
      <w:r>
        <w:rPr>
          <w:rFonts w:ascii="Tahoma" w:eastAsia="Tahoma" w:hAnsi="Tahoma" w:cs="Tahoma"/>
          <w:b/>
          <w:color w:val="000000"/>
          <w:sz w:val="18"/>
          <w:szCs w:val="18"/>
        </w:rPr>
        <w:t>1.1. Наименование объекта закупки:</w:t>
      </w:r>
      <w:r>
        <w:rPr>
          <w:rFonts w:ascii="Tahoma" w:eastAsia="Tahoma" w:hAnsi="Tahoma" w:cs="Tahoma"/>
          <w:color w:val="000000"/>
          <w:sz w:val="18"/>
          <w:szCs w:val="18"/>
        </w:rPr>
        <w:t xml:space="preserve"> оказание услуг по страхованию детей от несчастных случаев.</w:t>
      </w:r>
    </w:p>
    <w:p w14:paraId="56A1634B" w14:textId="77777777" w:rsidR="00053EB4" w:rsidRDefault="00053EB4" w:rsidP="00053EB4">
      <w:pPr>
        <w:spacing w:line="256" w:lineRule="auto"/>
        <w:ind w:firstLine="708"/>
        <w:jc w:val="both"/>
        <w:rPr>
          <w:rFonts w:ascii="Tahoma" w:eastAsia="Tahoma" w:hAnsi="Tahoma" w:cs="Tahoma"/>
          <w:b/>
          <w:color w:val="000000"/>
          <w:sz w:val="18"/>
          <w:szCs w:val="18"/>
        </w:rPr>
      </w:pPr>
      <w:r>
        <w:rPr>
          <w:rFonts w:ascii="Tahoma" w:eastAsia="Tahoma" w:hAnsi="Tahoma" w:cs="Tahoma"/>
          <w:b/>
          <w:color w:val="000000"/>
          <w:sz w:val="18"/>
          <w:szCs w:val="18"/>
        </w:rPr>
        <w:t>1.2. Код (коды) по Общероссийскому классификатору продукции по видам экономической деятельности (ОКПД2) ОК 034-2014:</w:t>
      </w:r>
      <w:r>
        <w:rPr>
          <w:rFonts w:ascii="Tahoma" w:eastAsia="Tahoma" w:hAnsi="Tahoma" w:cs="Tahoma"/>
          <w:color w:val="000000"/>
          <w:sz w:val="18"/>
          <w:szCs w:val="18"/>
        </w:rPr>
        <w:t xml:space="preserve"> 65.12.11.000 Услуги по страхованию от несчастных случаев.</w:t>
      </w:r>
    </w:p>
    <w:p w14:paraId="086B1E6C" w14:textId="752214DD" w:rsidR="00053EB4" w:rsidRDefault="00053EB4" w:rsidP="00053EB4">
      <w:pPr>
        <w:spacing w:line="256" w:lineRule="auto"/>
        <w:ind w:firstLine="708"/>
        <w:jc w:val="both"/>
        <w:rPr>
          <w:rFonts w:ascii="Tahoma" w:eastAsia="Tahoma" w:hAnsi="Tahoma" w:cs="Tahoma"/>
          <w:color w:val="000000"/>
          <w:sz w:val="18"/>
          <w:szCs w:val="18"/>
        </w:rPr>
      </w:pPr>
      <w:r>
        <w:rPr>
          <w:rFonts w:ascii="Tahoma" w:eastAsia="Tahoma" w:hAnsi="Tahoma" w:cs="Tahoma"/>
          <w:b/>
          <w:color w:val="000000"/>
          <w:sz w:val="18"/>
          <w:szCs w:val="18"/>
        </w:rPr>
        <w:t>1.3. Начальная (максимальная) цена контракта составляет:</w:t>
      </w:r>
      <w:r>
        <w:rPr>
          <w:rFonts w:ascii="Tahoma" w:eastAsia="Tahoma" w:hAnsi="Tahoma" w:cs="Tahoma"/>
          <w:color w:val="000000"/>
          <w:sz w:val="18"/>
          <w:szCs w:val="18"/>
        </w:rPr>
        <w:t xml:space="preserve"> </w:t>
      </w:r>
    </w:p>
    <w:p w14:paraId="107AD779" w14:textId="77777777" w:rsidR="00053EB4" w:rsidRDefault="00053EB4" w:rsidP="00053EB4">
      <w:pPr>
        <w:spacing w:line="256" w:lineRule="auto"/>
        <w:ind w:firstLine="708"/>
        <w:jc w:val="both"/>
        <w:rPr>
          <w:rFonts w:ascii="Tahoma" w:eastAsia="Tahoma" w:hAnsi="Tahoma" w:cs="Tahoma"/>
          <w:b/>
          <w:bCs/>
          <w:color w:val="000000"/>
          <w:sz w:val="18"/>
          <w:szCs w:val="18"/>
        </w:rPr>
      </w:pPr>
      <w:r>
        <w:rPr>
          <w:rFonts w:ascii="Tahoma" w:eastAsia="Tahoma" w:hAnsi="Tahoma" w:cs="Tahoma"/>
          <w:b/>
          <w:color w:val="000000"/>
          <w:sz w:val="18"/>
          <w:szCs w:val="18"/>
        </w:rPr>
        <w:t>1.4.</w:t>
      </w:r>
      <w:r>
        <w:rPr>
          <w:rFonts w:ascii="Tahoma" w:eastAsia="Tahoma" w:hAnsi="Tahoma" w:cs="Tahoma"/>
          <w:color w:val="000000"/>
          <w:sz w:val="18"/>
          <w:szCs w:val="18"/>
        </w:rPr>
        <w:t xml:space="preserve"> </w:t>
      </w:r>
      <w:r>
        <w:rPr>
          <w:rFonts w:ascii="Tahoma" w:eastAsia="Tahoma" w:hAnsi="Tahoma" w:cs="Tahoma"/>
          <w:b/>
          <w:color w:val="000000"/>
          <w:sz w:val="18"/>
          <w:szCs w:val="18"/>
        </w:rPr>
        <w:t xml:space="preserve">Требования к </w:t>
      </w:r>
      <w:r>
        <w:rPr>
          <w:rFonts w:ascii="Tahoma" w:eastAsia="Tahoma" w:hAnsi="Tahoma" w:cs="Tahoma"/>
          <w:b/>
          <w:bCs/>
          <w:color w:val="000000"/>
          <w:sz w:val="18"/>
          <w:szCs w:val="18"/>
        </w:rPr>
        <w:t>размеру Уставного капитала страховой компании – не менее 10 млрд. руб.</w:t>
      </w:r>
    </w:p>
    <w:p w14:paraId="53A90650" w14:textId="77777777" w:rsidR="00053EB4" w:rsidRDefault="00053EB4" w:rsidP="00053EB4">
      <w:pPr>
        <w:spacing w:line="256" w:lineRule="auto"/>
        <w:ind w:firstLine="708"/>
        <w:jc w:val="both"/>
        <w:rPr>
          <w:rFonts w:ascii="Tahoma" w:eastAsia="Tahoma" w:hAnsi="Tahoma" w:cs="Tahoma"/>
          <w:b/>
          <w:bCs/>
          <w:color w:val="000000"/>
          <w:sz w:val="18"/>
          <w:szCs w:val="18"/>
        </w:rPr>
      </w:pPr>
      <w:r>
        <w:rPr>
          <w:rFonts w:ascii="Tahoma" w:eastAsia="Tahoma" w:hAnsi="Tahoma" w:cs="Tahoma"/>
          <w:b/>
          <w:bCs/>
          <w:color w:val="000000"/>
          <w:sz w:val="18"/>
          <w:szCs w:val="18"/>
        </w:rPr>
        <w:t>1.5. Филиалы страховой компании в Санкт-Петербурге - Наличие;</w:t>
      </w:r>
    </w:p>
    <w:p w14:paraId="1663FE3C" w14:textId="77777777" w:rsidR="00053EB4" w:rsidRDefault="00053EB4" w:rsidP="00053EB4">
      <w:pPr>
        <w:spacing w:line="256" w:lineRule="auto"/>
        <w:ind w:firstLine="708"/>
        <w:jc w:val="both"/>
        <w:rPr>
          <w:rFonts w:ascii="Tahoma" w:eastAsia="Tahoma" w:hAnsi="Tahoma" w:cs="Tahoma"/>
          <w:b/>
          <w:bCs/>
          <w:color w:val="000000"/>
          <w:sz w:val="18"/>
          <w:szCs w:val="18"/>
        </w:rPr>
      </w:pPr>
      <w:r>
        <w:rPr>
          <w:rFonts w:ascii="Tahoma" w:eastAsia="Tahoma" w:hAnsi="Tahoma" w:cs="Tahoma"/>
          <w:b/>
          <w:bCs/>
          <w:color w:val="000000"/>
          <w:sz w:val="18"/>
          <w:szCs w:val="18"/>
        </w:rPr>
        <w:t>Центр выплат в Санкт-Петербурге- Наличие.</w:t>
      </w:r>
    </w:p>
    <w:p w14:paraId="151D0F1A" w14:textId="77777777" w:rsidR="00053EB4" w:rsidRDefault="00053EB4" w:rsidP="00053EB4">
      <w:pPr>
        <w:spacing w:line="256" w:lineRule="auto"/>
        <w:ind w:firstLine="708"/>
        <w:jc w:val="both"/>
        <w:rPr>
          <w:rFonts w:ascii="Tahoma" w:eastAsia="Tahoma" w:hAnsi="Tahoma" w:cs="Tahoma"/>
          <w:b/>
          <w:color w:val="000000"/>
          <w:sz w:val="18"/>
          <w:szCs w:val="18"/>
        </w:rPr>
      </w:pPr>
    </w:p>
    <w:p w14:paraId="16D920FB" w14:textId="77777777" w:rsidR="00053EB4" w:rsidRDefault="00053EB4" w:rsidP="00053EB4">
      <w:pPr>
        <w:spacing w:line="256" w:lineRule="auto"/>
        <w:jc w:val="both"/>
        <w:rPr>
          <w:rFonts w:ascii="Tahoma" w:eastAsia="Tahoma" w:hAnsi="Tahoma" w:cs="Tahoma"/>
          <w:b/>
          <w:color w:val="000000"/>
          <w:sz w:val="18"/>
          <w:szCs w:val="18"/>
        </w:rPr>
      </w:pPr>
    </w:p>
    <w:p w14:paraId="22D2EA11" w14:textId="77777777" w:rsidR="00053EB4" w:rsidRDefault="00053EB4" w:rsidP="00053EB4">
      <w:pPr>
        <w:spacing w:line="256" w:lineRule="auto"/>
        <w:jc w:val="center"/>
        <w:rPr>
          <w:rFonts w:ascii="Tahoma" w:eastAsia="Tahoma" w:hAnsi="Tahoma" w:cs="Tahoma"/>
          <w:b/>
          <w:color w:val="000000"/>
          <w:sz w:val="18"/>
          <w:szCs w:val="18"/>
        </w:rPr>
      </w:pPr>
      <w:r>
        <w:rPr>
          <w:rFonts w:ascii="Tahoma" w:eastAsia="Tahoma" w:hAnsi="Tahoma" w:cs="Tahoma"/>
          <w:b/>
          <w:color w:val="000000"/>
          <w:sz w:val="18"/>
          <w:szCs w:val="18"/>
        </w:rPr>
        <w:t>2. Место и срок оказания услуг</w:t>
      </w:r>
    </w:p>
    <w:p w14:paraId="106A6073" w14:textId="77777777" w:rsidR="00053EB4" w:rsidRDefault="00053EB4" w:rsidP="00053EB4">
      <w:pPr>
        <w:spacing w:line="256" w:lineRule="auto"/>
        <w:jc w:val="both"/>
        <w:rPr>
          <w:rFonts w:ascii="Tahoma" w:eastAsia="Tahoma" w:hAnsi="Tahoma" w:cs="Tahoma"/>
          <w:bCs/>
          <w:color w:val="000000"/>
          <w:sz w:val="18"/>
          <w:szCs w:val="18"/>
        </w:rPr>
      </w:pPr>
      <w:r>
        <w:rPr>
          <w:rFonts w:ascii="Tahoma" w:eastAsia="Tahoma" w:hAnsi="Tahoma" w:cs="Tahoma"/>
          <w:b/>
          <w:color w:val="000000"/>
          <w:sz w:val="18"/>
          <w:szCs w:val="18"/>
        </w:rPr>
        <w:t xml:space="preserve">2.1. Место оказания услуг: </w:t>
      </w:r>
      <w:r w:rsidRPr="00053EB4">
        <w:rPr>
          <w:rFonts w:ascii="Tahoma" w:eastAsia="Tahoma" w:hAnsi="Tahoma" w:cs="Tahoma"/>
          <w:bCs/>
          <w:color w:val="000000"/>
          <w:sz w:val="18"/>
          <w:szCs w:val="18"/>
          <w:lang w:bidi="ru-RU"/>
        </w:rPr>
        <w:t>193318, г. Санкт-Петербург, </w:t>
      </w:r>
      <w:proofErr w:type="spellStart"/>
      <w:r w:rsidRPr="00053EB4">
        <w:rPr>
          <w:rFonts w:ascii="Tahoma" w:eastAsia="Tahoma" w:hAnsi="Tahoma" w:cs="Tahoma"/>
          <w:bCs/>
          <w:color w:val="000000"/>
          <w:sz w:val="18"/>
          <w:szCs w:val="18"/>
          <w:lang w:bidi="ru-RU"/>
        </w:rPr>
        <w:t>пр-к</w:t>
      </w:r>
      <w:r>
        <w:rPr>
          <w:rFonts w:ascii="Tahoma" w:eastAsia="Tahoma" w:hAnsi="Tahoma" w:cs="Tahoma"/>
          <w:bCs/>
          <w:color w:val="000000"/>
          <w:sz w:val="18"/>
          <w:szCs w:val="18"/>
          <w:lang w:bidi="ru-RU"/>
        </w:rPr>
        <w:t>т</w:t>
      </w:r>
      <w:proofErr w:type="spellEnd"/>
      <w:r>
        <w:rPr>
          <w:rFonts w:ascii="Tahoma" w:eastAsia="Tahoma" w:hAnsi="Tahoma" w:cs="Tahoma"/>
          <w:bCs/>
          <w:color w:val="000000"/>
          <w:sz w:val="18"/>
          <w:szCs w:val="18"/>
          <w:lang w:bidi="ru-RU"/>
        </w:rPr>
        <w:t xml:space="preserve"> Пятилеток, д. 6 к. 2, литер А</w:t>
      </w:r>
      <w:r>
        <w:rPr>
          <w:rFonts w:ascii="Tahoma" w:eastAsia="Tahoma" w:hAnsi="Tahoma" w:cs="Tahoma"/>
          <w:bCs/>
          <w:color w:val="000000"/>
          <w:sz w:val="18"/>
          <w:szCs w:val="18"/>
        </w:rPr>
        <w:t>.</w:t>
      </w:r>
    </w:p>
    <w:p w14:paraId="5C02E02F" w14:textId="3831C5BE" w:rsidR="00053EB4" w:rsidRDefault="00053EB4" w:rsidP="00053EB4">
      <w:pPr>
        <w:spacing w:line="256" w:lineRule="auto"/>
        <w:jc w:val="both"/>
        <w:rPr>
          <w:rFonts w:ascii="Tahoma" w:eastAsia="Tahoma" w:hAnsi="Tahoma" w:cs="Tahoma"/>
          <w:bCs/>
          <w:color w:val="000000"/>
          <w:sz w:val="18"/>
          <w:szCs w:val="18"/>
        </w:rPr>
      </w:pPr>
      <w:r>
        <w:rPr>
          <w:rFonts w:ascii="Tahoma" w:eastAsia="Tahoma" w:hAnsi="Tahoma" w:cs="Tahoma"/>
          <w:b/>
          <w:bCs/>
          <w:color w:val="000000"/>
          <w:sz w:val="18"/>
          <w:szCs w:val="18"/>
        </w:rPr>
        <w:t xml:space="preserve">2.2. Срок оказания услуг: </w:t>
      </w:r>
      <w:r>
        <w:rPr>
          <w:rFonts w:ascii="Tahoma" w:eastAsia="Tahoma" w:hAnsi="Tahoma" w:cs="Tahoma"/>
          <w:bCs/>
          <w:color w:val="000000"/>
          <w:sz w:val="18"/>
          <w:szCs w:val="18"/>
        </w:rPr>
        <w:t>с 2</w:t>
      </w:r>
      <w:r w:rsidR="00B35BCC">
        <w:rPr>
          <w:rFonts w:ascii="Tahoma" w:eastAsia="Tahoma" w:hAnsi="Tahoma" w:cs="Tahoma"/>
          <w:bCs/>
          <w:color w:val="000000"/>
          <w:sz w:val="18"/>
          <w:szCs w:val="18"/>
        </w:rPr>
        <w:t>9</w:t>
      </w:r>
      <w:r>
        <w:rPr>
          <w:rFonts w:ascii="Tahoma" w:eastAsia="Tahoma" w:hAnsi="Tahoma" w:cs="Tahoma"/>
          <w:bCs/>
          <w:color w:val="000000"/>
          <w:sz w:val="18"/>
          <w:szCs w:val="18"/>
        </w:rPr>
        <w:t>.05.202</w:t>
      </w:r>
      <w:r w:rsidR="00B35BCC">
        <w:rPr>
          <w:rFonts w:ascii="Tahoma" w:eastAsia="Tahoma" w:hAnsi="Tahoma" w:cs="Tahoma"/>
          <w:bCs/>
          <w:color w:val="000000"/>
          <w:sz w:val="18"/>
          <w:szCs w:val="18"/>
        </w:rPr>
        <w:t>6</w:t>
      </w:r>
      <w:r>
        <w:rPr>
          <w:rFonts w:ascii="Tahoma" w:eastAsia="Tahoma" w:hAnsi="Tahoma" w:cs="Tahoma"/>
          <w:bCs/>
          <w:color w:val="000000"/>
          <w:sz w:val="18"/>
          <w:szCs w:val="18"/>
        </w:rPr>
        <w:t>г. по 2</w:t>
      </w:r>
      <w:r w:rsidR="00B35BCC">
        <w:rPr>
          <w:rFonts w:ascii="Tahoma" w:eastAsia="Tahoma" w:hAnsi="Tahoma" w:cs="Tahoma"/>
          <w:bCs/>
          <w:color w:val="000000"/>
          <w:sz w:val="18"/>
          <w:szCs w:val="18"/>
        </w:rPr>
        <w:t>9</w:t>
      </w:r>
      <w:r>
        <w:rPr>
          <w:rFonts w:ascii="Tahoma" w:eastAsia="Tahoma" w:hAnsi="Tahoma" w:cs="Tahoma"/>
          <w:bCs/>
          <w:color w:val="000000"/>
          <w:sz w:val="18"/>
          <w:szCs w:val="18"/>
        </w:rPr>
        <w:t>.06.202</w:t>
      </w:r>
      <w:r w:rsidR="00B35BCC">
        <w:rPr>
          <w:rFonts w:ascii="Tahoma" w:eastAsia="Tahoma" w:hAnsi="Tahoma" w:cs="Tahoma"/>
          <w:bCs/>
          <w:color w:val="000000"/>
          <w:sz w:val="18"/>
          <w:szCs w:val="18"/>
        </w:rPr>
        <w:t>6</w:t>
      </w:r>
      <w:r>
        <w:rPr>
          <w:rFonts w:ascii="Tahoma" w:eastAsia="Tahoma" w:hAnsi="Tahoma" w:cs="Tahoma"/>
          <w:bCs/>
          <w:color w:val="000000"/>
          <w:sz w:val="18"/>
          <w:szCs w:val="18"/>
        </w:rPr>
        <w:t>г.</w:t>
      </w:r>
    </w:p>
    <w:p w14:paraId="755F650E" w14:textId="77777777" w:rsidR="00053EB4" w:rsidRDefault="00053EB4" w:rsidP="00053EB4">
      <w:pPr>
        <w:spacing w:line="256" w:lineRule="auto"/>
        <w:jc w:val="both"/>
        <w:rPr>
          <w:rFonts w:ascii="Tahoma" w:eastAsia="Tahoma" w:hAnsi="Tahoma" w:cs="Tahoma"/>
          <w:bCs/>
          <w:color w:val="000000"/>
          <w:sz w:val="18"/>
          <w:szCs w:val="18"/>
        </w:rPr>
      </w:pPr>
    </w:p>
    <w:p w14:paraId="67B4BF32" w14:textId="77777777" w:rsidR="00053EB4" w:rsidRDefault="00053EB4" w:rsidP="00053EB4">
      <w:pPr>
        <w:spacing w:line="256" w:lineRule="auto"/>
        <w:jc w:val="center"/>
        <w:rPr>
          <w:rFonts w:ascii="Tahoma" w:eastAsia="Tahoma" w:hAnsi="Tahoma" w:cs="Tahoma"/>
          <w:b/>
          <w:color w:val="000000"/>
          <w:sz w:val="18"/>
          <w:szCs w:val="18"/>
        </w:rPr>
      </w:pPr>
      <w:r>
        <w:rPr>
          <w:rFonts w:ascii="Tahoma" w:eastAsia="Tahoma" w:hAnsi="Tahoma" w:cs="Tahoma"/>
          <w:b/>
          <w:color w:val="000000"/>
          <w:sz w:val="18"/>
          <w:szCs w:val="18"/>
        </w:rPr>
        <w:t>3. Требования к количественным характеристикам (объему) услуги</w:t>
      </w:r>
    </w:p>
    <w:tbl>
      <w:tblPr>
        <w:tblStyle w:val="ae"/>
        <w:tblW w:w="0" w:type="auto"/>
        <w:tblInd w:w="0" w:type="dxa"/>
        <w:tblLook w:val="04A0" w:firstRow="1" w:lastRow="0" w:firstColumn="1" w:lastColumn="0" w:noHBand="0" w:noVBand="1"/>
      </w:tblPr>
      <w:tblGrid>
        <w:gridCol w:w="562"/>
        <w:gridCol w:w="2374"/>
        <w:gridCol w:w="1469"/>
        <w:gridCol w:w="2111"/>
        <w:gridCol w:w="1701"/>
        <w:gridCol w:w="1843"/>
      </w:tblGrid>
      <w:tr w:rsidR="00053EB4" w14:paraId="358A4419" w14:textId="77777777" w:rsidTr="00053EB4">
        <w:tc>
          <w:tcPr>
            <w:tcW w:w="562" w:type="dxa"/>
            <w:tcBorders>
              <w:top w:val="single" w:sz="4" w:space="0" w:color="auto"/>
              <w:left w:val="single" w:sz="4" w:space="0" w:color="auto"/>
              <w:bottom w:val="single" w:sz="4" w:space="0" w:color="auto"/>
              <w:right w:val="single" w:sz="4" w:space="0" w:color="auto"/>
            </w:tcBorders>
            <w:vAlign w:val="center"/>
            <w:hideMark/>
          </w:tcPr>
          <w:p w14:paraId="1C17DDC6" w14:textId="77777777" w:rsidR="00053EB4" w:rsidRDefault="00053EB4">
            <w:pPr>
              <w:rPr>
                <w:rFonts w:ascii="Tahoma" w:hAnsi="Tahoma" w:cs="Tahoma"/>
                <w:bCs/>
                <w:sz w:val="18"/>
                <w:szCs w:val="18"/>
                <w:lang w:eastAsia="en-US"/>
              </w:rPr>
            </w:pPr>
            <w:r>
              <w:rPr>
                <w:rFonts w:ascii="Tahoma" w:hAnsi="Tahoma" w:cs="Tahoma"/>
                <w:bCs/>
                <w:sz w:val="18"/>
                <w:szCs w:val="18"/>
                <w:lang w:eastAsia="en-US"/>
              </w:rPr>
              <w:t>№</w:t>
            </w:r>
          </w:p>
        </w:tc>
        <w:tc>
          <w:tcPr>
            <w:tcW w:w="2374" w:type="dxa"/>
            <w:tcBorders>
              <w:top w:val="single" w:sz="4" w:space="0" w:color="auto"/>
              <w:left w:val="single" w:sz="4" w:space="0" w:color="auto"/>
              <w:bottom w:val="single" w:sz="4" w:space="0" w:color="auto"/>
              <w:right w:val="single" w:sz="4" w:space="0" w:color="auto"/>
            </w:tcBorders>
            <w:vAlign w:val="center"/>
            <w:hideMark/>
          </w:tcPr>
          <w:p w14:paraId="5AA3AB07" w14:textId="77777777" w:rsidR="00053EB4" w:rsidRDefault="00053EB4">
            <w:pPr>
              <w:rPr>
                <w:rFonts w:ascii="Tahoma" w:hAnsi="Tahoma" w:cs="Tahoma"/>
                <w:bCs/>
                <w:sz w:val="18"/>
                <w:szCs w:val="18"/>
                <w:lang w:eastAsia="en-US"/>
              </w:rPr>
            </w:pPr>
            <w:r>
              <w:rPr>
                <w:rFonts w:ascii="Tahoma" w:hAnsi="Tahoma" w:cs="Tahoma"/>
                <w:bCs/>
                <w:sz w:val="18"/>
                <w:szCs w:val="18"/>
                <w:lang w:eastAsia="en-US"/>
              </w:rPr>
              <w:t>Наименование услуги</w:t>
            </w:r>
          </w:p>
        </w:tc>
        <w:tc>
          <w:tcPr>
            <w:tcW w:w="1469" w:type="dxa"/>
            <w:tcBorders>
              <w:top w:val="single" w:sz="4" w:space="0" w:color="auto"/>
              <w:left w:val="single" w:sz="4" w:space="0" w:color="auto"/>
              <w:bottom w:val="single" w:sz="4" w:space="0" w:color="auto"/>
              <w:right w:val="single" w:sz="4" w:space="0" w:color="auto"/>
            </w:tcBorders>
          </w:tcPr>
          <w:p w14:paraId="53E50AED" w14:textId="77777777" w:rsidR="00053EB4" w:rsidRDefault="00053EB4">
            <w:pPr>
              <w:jc w:val="center"/>
              <w:rPr>
                <w:rFonts w:ascii="Tahoma" w:hAnsi="Tahoma" w:cs="Tahoma"/>
                <w:bCs/>
                <w:sz w:val="18"/>
                <w:szCs w:val="18"/>
                <w:lang w:eastAsia="en-US"/>
              </w:rPr>
            </w:pPr>
          </w:p>
          <w:p w14:paraId="14E108B5" w14:textId="77777777" w:rsidR="00053EB4" w:rsidRDefault="00053EB4">
            <w:pPr>
              <w:jc w:val="center"/>
              <w:rPr>
                <w:rFonts w:ascii="Tahoma" w:hAnsi="Tahoma" w:cs="Tahoma"/>
                <w:bCs/>
                <w:sz w:val="18"/>
                <w:szCs w:val="18"/>
                <w:lang w:eastAsia="en-US"/>
              </w:rPr>
            </w:pPr>
            <w:r>
              <w:rPr>
                <w:rFonts w:ascii="Tahoma" w:hAnsi="Tahoma" w:cs="Tahoma"/>
                <w:bCs/>
                <w:sz w:val="18"/>
                <w:szCs w:val="18"/>
                <w:lang w:eastAsia="en-US"/>
              </w:rPr>
              <w:t xml:space="preserve">Ед. </w:t>
            </w:r>
            <w:proofErr w:type="spellStart"/>
            <w:r>
              <w:rPr>
                <w:rFonts w:ascii="Tahoma" w:hAnsi="Tahoma" w:cs="Tahoma"/>
                <w:bCs/>
                <w:sz w:val="18"/>
                <w:szCs w:val="18"/>
                <w:lang w:eastAsia="en-US"/>
              </w:rPr>
              <w:t>измер</w:t>
            </w:r>
            <w:proofErr w:type="spellEnd"/>
            <w:r>
              <w:rPr>
                <w:rFonts w:ascii="Tahoma" w:hAnsi="Tahoma" w:cs="Tahoma"/>
                <w:bCs/>
                <w:sz w:val="18"/>
                <w:szCs w:val="18"/>
                <w:lang w:eastAsia="en-US"/>
              </w:rPr>
              <w:t>.</w:t>
            </w:r>
          </w:p>
        </w:tc>
        <w:tc>
          <w:tcPr>
            <w:tcW w:w="2111" w:type="dxa"/>
            <w:tcBorders>
              <w:top w:val="single" w:sz="4" w:space="0" w:color="auto"/>
              <w:left w:val="single" w:sz="4" w:space="0" w:color="auto"/>
              <w:bottom w:val="single" w:sz="4" w:space="0" w:color="auto"/>
              <w:right w:val="single" w:sz="4" w:space="0" w:color="auto"/>
            </w:tcBorders>
            <w:hideMark/>
          </w:tcPr>
          <w:p w14:paraId="1817BCBB" w14:textId="77777777" w:rsidR="00053EB4" w:rsidRDefault="00053EB4">
            <w:pPr>
              <w:jc w:val="center"/>
              <w:rPr>
                <w:rFonts w:ascii="Tahoma" w:hAnsi="Tahoma" w:cs="Tahoma"/>
                <w:bCs/>
                <w:sz w:val="18"/>
                <w:szCs w:val="18"/>
                <w:lang w:eastAsia="en-US"/>
              </w:rPr>
            </w:pPr>
            <w:r>
              <w:rPr>
                <w:rFonts w:ascii="Tahoma" w:hAnsi="Tahoma" w:cs="Tahoma"/>
                <w:bCs/>
                <w:sz w:val="18"/>
                <w:szCs w:val="18"/>
                <w:lang w:eastAsia="en-US"/>
              </w:rPr>
              <w:t>Страховая сумма</w:t>
            </w:r>
          </w:p>
          <w:p w14:paraId="61B01584" w14:textId="77777777" w:rsidR="00053EB4" w:rsidRDefault="00053EB4">
            <w:pPr>
              <w:jc w:val="center"/>
              <w:rPr>
                <w:rFonts w:ascii="Tahoma" w:hAnsi="Tahoma" w:cs="Tahoma"/>
                <w:bCs/>
                <w:sz w:val="18"/>
                <w:szCs w:val="18"/>
                <w:lang w:eastAsia="en-US"/>
              </w:rPr>
            </w:pPr>
            <w:r>
              <w:rPr>
                <w:rFonts w:ascii="Tahoma" w:hAnsi="Tahoma" w:cs="Tahoma"/>
                <w:bCs/>
                <w:sz w:val="18"/>
                <w:szCs w:val="18"/>
                <w:lang w:eastAsia="en-US"/>
              </w:rPr>
              <w:t>на 1 чел.</w:t>
            </w:r>
          </w:p>
        </w:tc>
        <w:tc>
          <w:tcPr>
            <w:tcW w:w="1701" w:type="dxa"/>
            <w:tcBorders>
              <w:top w:val="single" w:sz="4" w:space="0" w:color="auto"/>
              <w:left w:val="single" w:sz="4" w:space="0" w:color="auto"/>
              <w:bottom w:val="single" w:sz="4" w:space="0" w:color="auto"/>
              <w:right w:val="single" w:sz="4" w:space="0" w:color="auto"/>
            </w:tcBorders>
          </w:tcPr>
          <w:p w14:paraId="3B366303" w14:textId="77777777" w:rsidR="00053EB4" w:rsidRDefault="00053EB4">
            <w:pPr>
              <w:jc w:val="center"/>
              <w:rPr>
                <w:rFonts w:ascii="Tahoma" w:hAnsi="Tahoma" w:cs="Tahoma"/>
                <w:bCs/>
                <w:sz w:val="18"/>
                <w:szCs w:val="18"/>
                <w:lang w:eastAsia="en-US"/>
              </w:rPr>
            </w:pPr>
          </w:p>
          <w:p w14:paraId="30813FCF" w14:textId="77777777" w:rsidR="00053EB4" w:rsidRDefault="00053EB4">
            <w:pPr>
              <w:jc w:val="center"/>
              <w:rPr>
                <w:rFonts w:ascii="Tahoma" w:hAnsi="Tahoma" w:cs="Tahoma"/>
                <w:bCs/>
                <w:sz w:val="18"/>
                <w:szCs w:val="18"/>
                <w:lang w:eastAsia="en-US"/>
              </w:rPr>
            </w:pPr>
            <w:r>
              <w:rPr>
                <w:rFonts w:ascii="Tahoma" w:hAnsi="Tahoma" w:cs="Tahoma"/>
                <w:bCs/>
                <w:sz w:val="18"/>
                <w:szCs w:val="18"/>
                <w:lang w:eastAsia="en-US"/>
              </w:rPr>
              <w:t>Кол-во</w:t>
            </w:r>
          </w:p>
        </w:tc>
        <w:tc>
          <w:tcPr>
            <w:tcW w:w="1843" w:type="dxa"/>
            <w:tcBorders>
              <w:top w:val="single" w:sz="4" w:space="0" w:color="auto"/>
              <w:left w:val="single" w:sz="4" w:space="0" w:color="auto"/>
              <w:bottom w:val="single" w:sz="4" w:space="0" w:color="auto"/>
              <w:right w:val="single" w:sz="4" w:space="0" w:color="auto"/>
            </w:tcBorders>
          </w:tcPr>
          <w:p w14:paraId="6979BA3E" w14:textId="77777777" w:rsidR="00053EB4" w:rsidRDefault="00053EB4">
            <w:pPr>
              <w:jc w:val="center"/>
              <w:rPr>
                <w:rFonts w:ascii="Tahoma" w:eastAsia="Tahoma" w:hAnsi="Tahoma" w:cs="Tahoma"/>
                <w:color w:val="000000"/>
                <w:sz w:val="18"/>
                <w:szCs w:val="18"/>
              </w:rPr>
            </w:pPr>
          </w:p>
          <w:p w14:paraId="7DEAD8C0" w14:textId="77777777" w:rsidR="00053EB4" w:rsidRDefault="00053EB4">
            <w:pPr>
              <w:jc w:val="center"/>
              <w:rPr>
                <w:rFonts w:ascii="Tahoma" w:eastAsia="Tahoma" w:hAnsi="Tahoma" w:cs="Tahoma"/>
                <w:color w:val="000000"/>
                <w:sz w:val="18"/>
                <w:szCs w:val="18"/>
              </w:rPr>
            </w:pPr>
            <w:r>
              <w:rPr>
                <w:rFonts w:ascii="Tahoma" w:eastAsia="Tahoma" w:hAnsi="Tahoma" w:cs="Tahoma"/>
                <w:color w:val="000000"/>
                <w:sz w:val="18"/>
                <w:szCs w:val="18"/>
              </w:rPr>
              <w:t>Итого</w:t>
            </w:r>
            <w:r>
              <w:rPr>
                <w:rFonts w:ascii="Tahoma" w:eastAsia="Tahoma" w:hAnsi="Tahoma" w:cs="Tahoma"/>
                <w:color w:val="000000"/>
                <w:sz w:val="18"/>
                <w:szCs w:val="18"/>
                <w:lang w:val="en-US"/>
              </w:rPr>
              <w:t>,</w:t>
            </w:r>
            <w:r>
              <w:rPr>
                <w:rFonts w:ascii="Tahoma" w:eastAsia="Tahoma" w:hAnsi="Tahoma" w:cs="Tahoma"/>
                <w:color w:val="000000"/>
                <w:sz w:val="18"/>
                <w:szCs w:val="18"/>
              </w:rPr>
              <w:t xml:space="preserve"> руб.</w:t>
            </w:r>
          </w:p>
        </w:tc>
      </w:tr>
      <w:tr w:rsidR="00053EB4" w14:paraId="69933C5D" w14:textId="77777777" w:rsidTr="00053EB4">
        <w:tc>
          <w:tcPr>
            <w:tcW w:w="562" w:type="dxa"/>
            <w:tcBorders>
              <w:top w:val="single" w:sz="4" w:space="0" w:color="auto"/>
              <w:left w:val="single" w:sz="4" w:space="0" w:color="auto"/>
              <w:bottom w:val="single" w:sz="4" w:space="0" w:color="auto"/>
              <w:right w:val="single" w:sz="4" w:space="0" w:color="auto"/>
            </w:tcBorders>
            <w:hideMark/>
          </w:tcPr>
          <w:p w14:paraId="146340C9" w14:textId="77777777" w:rsidR="00053EB4" w:rsidRDefault="00053EB4">
            <w:pPr>
              <w:rPr>
                <w:rFonts w:ascii="Tahoma" w:hAnsi="Tahoma" w:cs="Tahoma"/>
                <w:sz w:val="18"/>
                <w:szCs w:val="18"/>
                <w:lang w:eastAsia="en-US"/>
              </w:rPr>
            </w:pPr>
            <w:r>
              <w:rPr>
                <w:rFonts w:ascii="Tahoma" w:hAnsi="Tahoma" w:cs="Tahoma"/>
                <w:sz w:val="18"/>
                <w:szCs w:val="18"/>
                <w:lang w:eastAsia="en-US"/>
              </w:rPr>
              <w:t>1.</w:t>
            </w:r>
          </w:p>
        </w:tc>
        <w:tc>
          <w:tcPr>
            <w:tcW w:w="2374" w:type="dxa"/>
            <w:tcBorders>
              <w:top w:val="single" w:sz="4" w:space="0" w:color="auto"/>
              <w:left w:val="single" w:sz="4" w:space="0" w:color="auto"/>
              <w:bottom w:val="single" w:sz="4" w:space="0" w:color="auto"/>
              <w:right w:val="single" w:sz="4" w:space="0" w:color="auto"/>
            </w:tcBorders>
            <w:hideMark/>
          </w:tcPr>
          <w:p w14:paraId="3EB9205B" w14:textId="77777777" w:rsidR="00053EB4" w:rsidRDefault="00053EB4">
            <w:pPr>
              <w:rPr>
                <w:rFonts w:ascii="Tahoma" w:hAnsi="Tahoma" w:cs="Tahoma"/>
                <w:sz w:val="18"/>
                <w:szCs w:val="18"/>
                <w:lang w:eastAsia="en-US"/>
              </w:rPr>
            </w:pPr>
            <w:r>
              <w:rPr>
                <w:rFonts w:ascii="Tahoma" w:hAnsi="Tahoma" w:cs="Tahoma"/>
                <w:sz w:val="18"/>
                <w:szCs w:val="18"/>
                <w:lang w:eastAsia="en-US"/>
              </w:rPr>
              <w:t>Оказание услуг по страхованию детей от несчастных случаев</w:t>
            </w:r>
          </w:p>
        </w:tc>
        <w:tc>
          <w:tcPr>
            <w:tcW w:w="1469" w:type="dxa"/>
            <w:tcBorders>
              <w:top w:val="single" w:sz="4" w:space="0" w:color="auto"/>
              <w:left w:val="single" w:sz="4" w:space="0" w:color="auto"/>
              <w:bottom w:val="single" w:sz="4" w:space="0" w:color="auto"/>
              <w:right w:val="single" w:sz="4" w:space="0" w:color="auto"/>
            </w:tcBorders>
          </w:tcPr>
          <w:p w14:paraId="5F1B2BE2" w14:textId="77777777" w:rsidR="00053EB4" w:rsidRDefault="00053EB4">
            <w:pPr>
              <w:jc w:val="center"/>
              <w:rPr>
                <w:rFonts w:ascii="Tahoma" w:hAnsi="Tahoma" w:cs="Tahoma"/>
                <w:sz w:val="18"/>
                <w:szCs w:val="18"/>
                <w:lang w:eastAsia="en-US"/>
              </w:rPr>
            </w:pPr>
          </w:p>
          <w:p w14:paraId="306F5B5D" w14:textId="77777777" w:rsidR="00053EB4" w:rsidRDefault="00053EB4">
            <w:pPr>
              <w:jc w:val="center"/>
              <w:rPr>
                <w:rFonts w:ascii="Tahoma" w:hAnsi="Tahoma" w:cs="Tahoma"/>
                <w:sz w:val="18"/>
                <w:szCs w:val="18"/>
                <w:lang w:eastAsia="en-US"/>
              </w:rPr>
            </w:pPr>
            <w:r>
              <w:rPr>
                <w:rFonts w:ascii="Tahoma" w:hAnsi="Tahoma" w:cs="Tahoma"/>
                <w:sz w:val="18"/>
                <w:szCs w:val="18"/>
                <w:lang w:eastAsia="en-US"/>
              </w:rPr>
              <w:t>Чел.</w:t>
            </w:r>
          </w:p>
        </w:tc>
        <w:tc>
          <w:tcPr>
            <w:tcW w:w="2111" w:type="dxa"/>
            <w:tcBorders>
              <w:top w:val="single" w:sz="4" w:space="0" w:color="auto"/>
              <w:left w:val="single" w:sz="4" w:space="0" w:color="auto"/>
              <w:bottom w:val="single" w:sz="4" w:space="0" w:color="auto"/>
              <w:right w:val="single" w:sz="4" w:space="0" w:color="auto"/>
            </w:tcBorders>
          </w:tcPr>
          <w:p w14:paraId="3B10C598" w14:textId="77777777" w:rsidR="00053EB4" w:rsidRDefault="00053EB4">
            <w:pPr>
              <w:jc w:val="center"/>
              <w:rPr>
                <w:rFonts w:ascii="Tahoma" w:hAnsi="Tahoma" w:cs="Tahoma"/>
                <w:sz w:val="18"/>
                <w:szCs w:val="18"/>
                <w:lang w:eastAsia="en-US"/>
              </w:rPr>
            </w:pPr>
          </w:p>
          <w:p w14:paraId="0D7924A6" w14:textId="77777777" w:rsidR="00053EB4" w:rsidRDefault="00053EB4">
            <w:pPr>
              <w:jc w:val="center"/>
              <w:rPr>
                <w:rFonts w:ascii="Tahoma" w:hAnsi="Tahoma" w:cs="Tahoma"/>
                <w:sz w:val="18"/>
                <w:szCs w:val="18"/>
                <w:lang w:eastAsia="en-US"/>
              </w:rPr>
            </w:pPr>
            <w:r>
              <w:rPr>
                <w:rFonts w:ascii="Tahoma" w:hAnsi="Tahoma" w:cs="Tahoma"/>
                <w:sz w:val="18"/>
                <w:szCs w:val="18"/>
                <w:lang w:eastAsia="en-US"/>
              </w:rPr>
              <w:t>100 000</w:t>
            </w:r>
            <w:r>
              <w:rPr>
                <w:rFonts w:ascii="Tahoma" w:hAnsi="Tahoma" w:cs="Tahoma"/>
                <w:sz w:val="18"/>
                <w:szCs w:val="18"/>
                <w:lang w:val="en-US" w:eastAsia="en-US"/>
              </w:rPr>
              <w:t>,00</w:t>
            </w:r>
            <w:r>
              <w:rPr>
                <w:rFonts w:ascii="Tahoma" w:hAnsi="Tahoma" w:cs="Tahoma"/>
                <w:sz w:val="18"/>
                <w:szCs w:val="18"/>
                <w:lang w:eastAsia="en-US"/>
              </w:rPr>
              <w:t xml:space="preserve"> руб.</w:t>
            </w:r>
          </w:p>
        </w:tc>
        <w:tc>
          <w:tcPr>
            <w:tcW w:w="1701" w:type="dxa"/>
            <w:tcBorders>
              <w:top w:val="single" w:sz="4" w:space="0" w:color="auto"/>
              <w:left w:val="single" w:sz="4" w:space="0" w:color="auto"/>
              <w:bottom w:val="single" w:sz="4" w:space="0" w:color="auto"/>
              <w:right w:val="single" w:sz="4" w:space="0" w:color="auto"/>
            </w:tcBorders>
          </w:tcPr>
          <w:p w14:paraId="7B7FB244" w14:textId="77777777" w:rsidR="00053EB4" w:rsidRDefault="00053EB4">
            <w:pPr>
              <w:jc w:val="center"/>
              <w:rPr>
                <w:rFonts w:ascii="Tahoma" w:hAnsi="Tahoma" w:cs="Tahoma"/>
                <w:sz w:val="18"/>
                <w:szCs w:val="18"/>
                <w:lang w:eastAsia="en-US"/>
              </w:rPr>
            </w:pPr>
          </w:p>
          <w:p w14:paraId="6CE6E338" w14:textId="77777777" w:rsidR="00053EB4" w:rsidRDefault="00053EB4">
            <w:pPr>
              <w:jc w:val="center"/>
              <w:rPr>
                <w:rFonts w:ascii="Tahoma" w:hAnsi="Tahoma" w:cs="Tahoma"/>
                <w:sz w:val="18"/>
                <w:szCs w:val="18"/>
                <w:lang w:eastAsia="en-US"/>
              </w:rPr>
            </w:pPr>
            <w:r>
              <w:rPr>
                <w:rFonts w:ascii="Tahoma" w:hAnsi="Tahoma" w:cs="Tahoma"/>
                <w:sz w:val="18"/>
                <w:szCs w:val="18"/>
                <w:lang w:eastAsia="en-US"/>
              </w:rPr>
              <w:t>80</w:t>
            </w:r>
          </w:p>
        </w:tc>
        <w:tc>
          <w:tcPr>
            <w:tcW w:w="1843" w:type="dxa"/>
            <w:tcBorders>
              <w:top w:val="single" w:sz="4" w:space="0" w:color="auto"/>
              <w:left w:val="single" w:sz="4" w:space="0" w:color="auto"/>
              <w:bottom w:val="single" w:sz="4" w:space="0" w:color="auto"/>
              <w:right w:val="single" w:sz="4" w:space="0" w:color="auto"/>
            </w:tcBorders>
          </w:tcPr>
          <w:p w14:paraId="72595EB5" w14:textId="29F3D070" w:rsidR="00053EB4" w:rsidRDefault="00053EB4">
            <w:pPr>
              <w:jc w:val="center"/>
              <w:rPr>
                <w:rFonts w:ascii="Tahoma" w:eastAsia="Tahoma" w:hAnsi="Tahoma" w:cs="Tahoma"/>
                <w:color w:val="000000"/>
                <w:sz w:val="18"/>
                <w:szCs w:val="18"/>
              </w:rPr>
            </w:pPr>
          </w:p>
        </w:tc>
      </w:tr>
      <w:tr w:rsidR="00053EB4" w14:paraId="61C25152" w14:textId="77777777" w:rsidTr="00C268A6">
        <w:tc>
          <w:tcPr>
            <w:tcW w:w="8217" w:type="dxa"/>
            <w:gridSpan w:val="5"/>
            <w:tcBorders>
              <w:top w:val="single" w:sz="4" w:space="0" w:color="auto"/>
              <w:left w:val="single" w:sz="4" w:space="0" w:color="auto"/>
              <w:bottom w:val="single" w:sz="4" w:space="0" w:color="auto"/>
              <w:right w:val="single" w:sz="4" w:space="0" w:color="auto"/>
            </w:tcBorders>
            <w:hideMark/>
          </w:tcPr>
          <w:p w14:paraId="507FAA4E" w14:textId="77777777" w:rsidR="00053EB4" w:rsidRDefault="00053EB4">
            <w:pPr>
              <w:jc w:val="center"/>
              <w:rPr>
                <w:rFonts w:ascii="Tahoma" w:eastAsia="Tahoma" w:hAnsi="Tahoma" w:cs="Tahoma"/>
                <w:color w:val="000000"/>
                <w:sz w:val="18"/>
                <w:szCs w:val="18"/>
              </w:rPr>
            </w:pPr>
            <w:r>
              <w:rPr>
                <w:rFonts w:ascii="Tahoma" w:eastAsia="Tahoma" w:hAnsi="Tahoma" w:cs="Tahoma"/>
                <w:color w:val="000000"/>
                <w:sz w:val="18"/>
                <w:szCs w:val="18"/>
              </w:rPr>
              <w:t>ИТОГО</w:t>
            </w:r>
          </w:p>
        </w:tc>
        <w:tc>
          <w:tcPr>
            <w:tcW w:w="1843" w:type="dxa"/>
            <w:tcBorders>
              <w:top w:val="single" w:sz="4" w:space="0" w:color="auto"/>
              <w:left w:val="single" w:sz="4" w:space="0" w:color="auto"/>
              <w:bottom w:val="single" w:sz="4" w:space="0" w:color="auto"/>
              <w:right w:val="single" w:sz="4" w:space="0" w:color="auto"/>
            </w:tcBorders>
          </w:tcPr>
          <w:p w14:paraId="4CB5491A" w14:textId="099013CF" w:rsidR="00053EB4" w:rsidRDefault="00053EB4">
            <w:pPr>
              <w:jc w:val="center"/>
              <w:rPr>
                <w:rFonts w:ascii="Tahoma" w:eastAsia="Tahoma" w:hAnsi="Tahoma" w:cs="Tahoma"/>
                <w:color w:val="000000"/>
                <w:sz w:val="18"/>
                <w:szCs w:val="18"/>
              </w:rPr>
            </w:pPr>
          </w:p>
        </w:tc>
      </w:tr>
    </w:tbl>
    <w:p w14:paraId="76B69FB0" w14:textId="77777777" w:rsidR="00053EB4" w:rsidRDefault="00053EB4" w:rsidP="00053EB4">
      <w:pPr>
        <w:spacing w:line="256" w:lineRule="auto"/>
        <w:jc w:val="both"/>
        <w:rPr>
          <w:rFonts w:ascii="Tahoma" w:eastAsia="Tahoma" w:hAnsi="Tahoma" w:cs="Tahoma"/>
          <w:b/>
          <w:color w:val="000000"/>
          <w:sz w:val="18"/>
          <w:szCs w:val="18"/>
        </w:rPr>
      </w:pPr>
    </w:p>
    <w:p w14:paraId="5719082A" w14:textId="77777777" w:rsidR="00053EB4" w:rsidRDefault="00053EB4" w:rsidP="00053EB4">
      <w:pPr>
        <w:spacing w:line="256" w:lineRule="auto"/>
        <w:jc w:val="both"/>
        <w:rPr>
          <w:rFonts w:ascii="Tahoma" w:eastAsia="Tahoma" w:hAnsi="Tahoma" w:cs="Tahoma"/>
          <w:b/>
          <w:color w:val="000000"/>
          <w:sz w:val="18"/>
          <w:szCs w:val="18"/>
        </w:rPr>
      </w:pPr>
      <w:r>
        <w:rPr>
          <w:rFonts w:ascii="Tahoma" w:eastAsia="Tahoma" w:hAnsi="Tahoma" w:cs="Tahoma"/>
          <w:b/>
          <w:color w:val="000000"/>
          <w:sz w:val="18"/>
          <w:szCs w:val="18"/>
        </w:rPr>
        <w:t xml:space="preserve">Валюта страхования </w:t>
      </w:r>
      <w:r>
        <w:rPr>
          <w:rFonts w:ascii="Tahoma" w:eastAsia="Tahoma" w:hAnsi="Tahoma" w:cs="Tahoma"/>
          <w:color w:val="000000"/>
          <w:sz w:val="18"/>
          <w:szCs w:val="18"/>
        </w:rPr>
        <w:t>– Российские рубли.</w:t>
      </w:r>
    </w:p>
    <w:p w14:paraId="765B1C61" w14:textId="77777777" w:rsidR="00053EB4" w:rsidRDefault="00053EB4" w:rsidP="00053EB4">
      <w:pPr>
        <w:spacing w:line="256" w:lineRule="auto"/>
        <w:jc w:val="both"/>
        <w:rPr>
          <w:rFonts w:ascii="Tahoma" w:eastAsia="Tahoma" w:hAnsi="Tahoma" w:cs="Tahoma"/>
          <w:b/>
          <w:color w:val="000000"/>
          <w:sz w:val="18"/>
          <w:szCs w:val="18"/>
        </w:rPr>
      </w:pPr>
    </w:p>
    <w:p w14:paraId="205CAF60" w14:textId="77777777" w:rsidR="00053EB4" w:rsidRDefault="00053EB4" w:rsidP="00053EB4">
      <w:pPr>
        <w:spacing w:line="256" w:lineRule="auto"/>
        <w:jc w:val="center"/>
        <w:rPr>
          <w:rFonts w:ascii="Tahoma" w:eastAsia="Tahoma" w:hAnsi="Tahoma" w:cs="Tahoma"/>
          <w:b/>
          <w:color w:val="000000"/>
          <w:sz w:val="18"/>
          <w:szCs w:val="18"/>
        </w:rPr>
      </w:pPr>
      <w:r>
        <w:rPr>
          <w:rFonts w:ascii="Tahoma" w:eastAsia="Tahoma" w:hAnsi="Tahoma" w:cs="Tahoma"/>
          <w:b/>
          <w:color w:val="000000"/>
          <w:sz w:val="18"/>
          <w:szCs w:val="18"/>
        </w:rPr>
        <w:t xml:space="preserve">4. Страховые риски, условия выплат </w:t>
      </w:r>
    </w:p>
    <w:p w14:paraId="1EC0AC5A" w14:textId="77777777" w:rsidR="00053EB4" w:rsidRDefault="00053EB4" w:rsidP="00053EB4">
      <w:pPr>
        <w:spacing w:line="256" w:lineRule="auto"/>
        <w:ind w:firstLine="708"/>
        <w:jc w:val="both"/>
        <w:rPr>
          <w:rFonts w:ascii="Tahoma" w:eastAsia="Tahoma" w:hAnsi="Tahoma" w:cs="Tahoma"/>
          <w:color w:val="000000"/>
          <w:sz w:val="18"/>
          <w:szCs w:val="18"/>
          <w:lang w:val="x-none"/>
        </w:rPr>
      </w:pPr>
      <w:r>
        <w:rPr>
          <w:rFonts w:ascii="Tahoma" w:eastAsia="Tahoma" w:hAnsi="Tahoma" w:cs="Tahoma"/>
          <w:b/>
          <w:color w:val="000000"/>
          <w:sz w:val="18"/>
          <w:szCs w:val="18"/>
          <w:lang w:val="x-none"/>
        </w:rPr>
        <w:t>Физическая травма/увечье,</w:t>
      </w:r>
      <w:r>
        <w:rPr>
          <w:rFonts w:ascii="Tahoma" w:eastAsia="Tahoma" w:hAnsi="Tahoma" w:cs="Tahoma"/>
          <w:color w:val="000000"/>
          <w:sz w:val="18"/>
          <w:szCs w:val="18"/>
          <w:lang w:val="x-none"/>
        </w:rPr>
        <w:t xml:space="preserve"> приведшая к повреждениям, указанным в Таблице страховых выплат</w:t>
      </w:r>
      <w:r>
        <w:rPr>
          <w:rFonts w:ascii="Tahoma" w:eastAsia="Tahoma" w:hAnsi="Tahoma" w:cs="Tahoma"/>
          <w:color w:val="000000"/>
          <w:sz w:val="18"/>
          <w:szCs w:val="18"/>
        </w:rPr>
        <w:t xml:space="preserve"> (Приложение № 1). </w:t>
      </w:r>
      <w:r>
        <w:rPr>
          <w:rFonts w:ascii="Tahoma" w:eastAsia="Tahoma" w:hAnsi="Tahoma" w:cs="Tahoma"/>
          <w:color w:val="000000"/>
          <w:sz w:val="18"/>
          <w:szCs w:val="18"/>
          <w:lang w:val="x-none"/>
        </w:rPr>
        <w:t>Выплате подлежит часть страховой суммы в соответствии с указанной Таблицей страховых выплат.</w:t>
      </w:r>
    </w:p>
    <w:p w14:paraId="60A0AE31" w14:textId="77777777" w:rsidR="00053EB4" w:rsidRDefault="00053EB4" w:rsidP="00053EB4">
      <w:pPr>
        <w:spacing w:line="256" w:lineRule="auto"/>
        <w:ind w:firstLine="708"/>
        <w:jc w:val="both"/>
        <w:rPr>
          <w:rFonts w:ascii="Tahoma" w:eastAsia="Tahoma" w:hAnsi="Tahoma" w:cs="Tahoma"/>
          <w:color w:val="000000"/>
          <w:sz w:val="18"/>
          <w:szCs w:val="18"/>
        </w:rPr>
      </w:pPr>
      <w:r>
        <w:rPr>
          <w:rFonts w:ascii="Tahoma" w:eastAsia="Tahoma" w:hAnsi="Tahoma" w:cs="Tahoma"/>
          <w:color w:val="000000"/>
          <w:sz w:val="18"/>
          <w:szCs w:val="18"/>
        </w:rPr>
        <w:t>По риску «Травма/увечье» - часть страховой суммы в соответствии с Таблицей страховых выплат (Приложение № 1).</w:t>
      </w:r>
    </w:p>
    <w:p w14:paraId="0F47822B" w14:textId="77777777" w:rsidR="00053EB4" w:rsidRDefault="00053EB4" w:rsidP="00053EB4">
      <w:pPr>
        <w:spacing w:line="256" w:lineRule="auto"/>
        <w:ind w:firstLine="708"/>
        <w:jc w:val="both"/>
        <w:rPr>
          <w:rFonts w:ascii="Tahoma" w:eastAsia="Tahoma" w:hAnsi="Tahoma" w:cs="Tahoma"/>
          <w:color w:val="000000"/>
          <w:sz w:val="18"/>
          <w:szCs w:val="18"/>
        </w:rPr>
      </w:pPr>
      <w:r>
        <w:rPr>
          <w:rFonts w:ascii="Tahoma" w:eastAsia="Tahoma" w:hAnsi="Tahoma" w:cs="Tahoma"/>
          <w:b/>
          <w:color w:val="000000"/>
          <w:sz w:val="18"/>
          <w:szCs w:val="18"/>
        </w:rPr>
        <w:t xml:space="preserve">Смерть </w:t>
      </w:r>
      <w:r>
        <w:rPr>
          <w:rFonts w:ascii="Tahoma" w:eastAsia="Tahoma" w:hAnsi="Tahoma" w:cs="Tahoma"/>
          <w:color w:val="000000"/>
          <w:sz w:val="18"/>
          <w:szCs w:val="18"/>
        </w:rPr>
        <w:t xml:space="preserve">в результате несчастного случая, наступившая в течение года со дня несчастного случая, как прямое его следствие. </w:t>
      </w:r>
    </w:p>
    <w:p w14:paraId="45596278" w14:textId="77777777" w:rsidR="00053EB4" w:rsidRDefault="00053EB4" w:rsidP="00053EB4">
      <w:pPr>
        <w:spacing w:line="256" w:lineRule="auto"/>
        <w:ind w:firstLine="708"/>
        <w:jc w:val="both"/>
        <w:rPr>
          <w:rFonts w:ascii="Tahoma" w:eastAsia="Tahoma" w:hAnsi="Tahoma" w:cs="Tahoma"/>
          <w:color w:val="000000"/>
          <w:sz w:val="18"/>
          <w:szCs w:val="18"/>
        </w:rPr>
      </w:pPr>
      <w:r>
        <w:rPr>
          <w:rFonts w:ascii="Tahoma" w:eastAsia="Tahoma" w:hAnsi="Tahoma" w:cs="Tahoma"/>
          <w:color w:val="000000"/>
          <w:sz w:val="18"/>
          <w:szCs w:val="18"/>
        </w:rPr>
        <w:t xml:space="preserve">По риску «Смерть» выплате подлежит 100% страховой суммы. </w:t>
      </w:r>
    </w:p>
    <w:p w14:paraId="11236DF0" w14:textId="77777777" w:rsidR="00053EB4" w:rsidRDefault="00053EB4" w:rsidP="00053EB4">
      <w:pPr>
        <w:spacing w:line="256" w:lineRule="auto"/>
        <w:ind w:firstLine="708"/>
        <w:jc w:val="both"/>
        <w:rPr>
          <w:rFonts w:ascii="Tahoma" w:eastAsia="Tahoma" w:hAnsi="Tahoma" w:cs="Tahoma"/>
          <w:color w:val="000000"/>
          <w:sz w:val="18"/>
          <w:szCs w:val="18"/>
        </w:rPr>
      </w:pPr>
      <w:r>
        <w:rPr>
          <w:rFonts w:ascii="Tahoma" w:eastAsia="Tahoma" w:hAnsi="Tahoma" w:cs="Tahoma"/>
          <w:color w:val="000000"/>
          <w:sz w:val="18"/>
          <w:szCs w:val="18"/>
        </w:rPr>
        <w:t xml:space="preserve">Выплата страхового обеспечения по конкретному риску производится независимо от произведенных ранее выплат по другим рискам, предусмотренным договором страхования. </w:t>
      </w:r>
    </w:p>
    <w:p w14:paraId="173D4996" w14:textId="77777777" w:rsidR="00053EB4" w:rsidRDefault="00053EB4" w:rsidP="00053EB4">
      <w:pPr>
        <w:spacing w:line="256" w:lineRule="auto"/>
        <w:ind w:firstLine="708"/>
        <w:jc w:val="both"/>
        <w:rPr>
          <w:rFonts w:ascii="Tahoma" w:eastAsia="Tahoma" w:hAnsi="Tahoma" w:cs="Tahoma"/>
          <w:color w:val="000000"/>
          <w:sz w:val="18"/>
          <w:szCs w:val="18"/>
        </w:rPr>
      </w:pPr>
      <w:r>
        <w:rPr>
          <w:rFonts w:ascii="Tahoma" w:eastAsia="Tahoma" w:hAnsi="Tahoma" w:cs="Tahoma"/>
          <w:color w:val="000000"/>
          <w:sz w:val="18"/>
          <w:szCs w:val="18"/>
        </w:rPr>
        <w:t>Общая сумма выплат по одному риску не может превышать размера страховой суммы, установленного для данного риска.</w:t>
      </w:r>
    </w:p>
    <w:p w14:paraId="253CB837" w14:textId="77777777" w:rsidR="00053EB4" w:rsidRDefault="00053EB4" w:rsidP="00053EB4">
      <w:pPr>
        <w:spacing w:line="256" w:lineRule="auto"/>
        <w:ind w:firstLine="708"/>
        <w:jc w:val="both"/>
        <w:rPr>
          <w:rFonts w:ascii="Tahoma" w:eastAsia="Tahoma" w:hAnsi="Tahoma" w:cs="Tahoma"/>
          <w:color w:val="000000"/>
          <w:sz w:val="18"/>
          <w:szCs w:val="18"/>
        </w:rPr>
      </w:pPr>
    </w:p>
    <w:p w14:paraId="2573DCB7" w14:textId="77777777" w:rsidR="00053EB4" w:rsidRDefault="00053EB4" w:rsidP="00053EB4">
      <w:pPr>
        <w:spacing w:line="256" w:lineRule="auto"/>
        <w:jc w:val="center"/>
        <w:rPr>
          <w:rFonts w:ascii="Tahoma" w:eastAsia="Tahoma" w:hAnsi="Tahoma" w:cs="Tahoma"/>
          <w:b/>
          <w:color w:val="000000"/>
          <w:sz w:val="18"/>
          <w:szCs w:val="18"/>
        </w:rPr>
      </w:pPr>
      <w:r>
        <w:rPr>
          <w:rFonts w:ascii="Tahoma" w:eastAsia="Tahoma" w:hAnsi="Tahoma" w:cs="Tahoma"/>
          <w:b/>
          <w:color w:val="000000"/>
          <w:sz w:val="18"/>
          <w:szCs w:val="18"/>
        </w:rPr>
        <w:t>5. Срок действия услуги</w:t>
      </w:r>
    </w:p>
    <w:p w14:paraId="68E71DF0" w14:textId="77777777" w:rsidR="00053EB4" w:rsidRDefault="00053EB4" w:rsidP="00053EB4">
      <w:pPr>
        <w:spacing w:line="256" w:lineRule="auto"/>
        <w:ind w:firstLine="708"/>
        <w:jc w:val="both"/>
        <w:rPr>
          <w:rFonts w:ascii="Tahoma" w:eastAsia="Tahoma" w:hAnsi="Tahoma" w:cs="Tahoma"/>
          <w:color w:val="000000"/>
          <w:sz w:val="18"/>
          <w:szCs w:val="18"/>
        </w:rPr>
      </w:pPr>
      <w:r>
        <w:rPr>
          <w:rFonts w:ascii="Tahoma" w:eastAsia="Tahoma" w:hAnsi="Tahoma" w:cs="Tahoma"/>
          <w:color w:val="000000"/>
          <w:sz w:val="18"/>
          <w:szCs w:val="18"/>
        </w:rPr>
        <w:t xml:space="preserve">Услуги по страхованию детей от несчастных случаев действуют 24 часа в сутки. </w:t>
      </w:r>
    </w:p>
    <w:p w14:paraId="057468A4" w14:textId="77777777" w:rsidR="00053EB4" w:rsidRDefault="00053EB4" w:rsidP="00053EB4">
      <w:pPr>
        <w:spacing w:line="256" w:lineRule="auto"/>
        <w:ind w:firstLine="708"/>
        <w:jc w:val="both"/>
        <w:rPr>
          <w:rFonts w:ascii="Tahoma" w:eastAsia="Tahoma" w:hAnsi="Tahoma" w:cs="Tahoma"/>
          <w:color w:val="000000"/>
          <w:sz w:val="18"/>
          <w:szCs w:val="18"/>
        </w:rPr>
      </w:pPr>
      <w:r>
        <w:rPr>
          <w:rFonts w:ascii="Tahoma" w:eastAsia="Tahoma" w:hAnsi="Tahoma" w:cs="Tahoma"/>
          <w:color w:val="000000"/>
          <w:sz w:val="18"/>
          <w:szCs w:val="18"/>
        </w:rPr>
        <w:t>Франшиза не предусмотрена по всем рискам.</w:t>
      </w:r>
    </w:p>
    <w:p w14:paraId="5DDF16FF" w14:textId="77777777" w:rsidR="00053EB4" w:rsidRDefault="00053EB4" w:rsidP="00053EB4">
      <w:pPr>
        <w:spacing w:line="256" w:lineRule="auto"/>
        <w:ind w:firstLine="708"/>
        <w:jc w:val="both"/>
        <w:rPr>
          <w:rFonts w:ascii="Tahoma" w:eastAsia="Tahoma" w:hAnsi="Tahoma" w:cs="Tahoma"/>
          <w:color w:val="000000"/>
          <w:sz w:val="18"/>
          <w:szCs w:val="18"/>
        </w:rPr>
      </w:pPr>
    </w:p>
    <w:p w14:paraId="5282100C" w14:textId="77777777" w:rsidR="00053EB4" w:rsidRDefault="00053EB4" w:rsidP="00053EB4">
      <w:pPr>
        <w:spacing w:line="256" w:lineRule="auto"/>
        <w:ind w:firstLine="708"/>
        <w:jc w:val="both"/>
        <w:rPr>
          <w:rFonts w:ascii="Tahoma" w:eastAsia="Tahoma" w:hAnsi="Tahoma" w:cs="Tahoma"/>
          <w:color w:val="000000"/>
          <w:sz w:val="18"/>
          <w:szCs w:val="18"/>
        </w:rPr>
      </w:pPr>
    </w:p>
    <w:p w14:paraId="62AE8D46" w14:textId="77777777" w:rsidR="00053EB4" w:rsidRDefault="00053EB4" w:rsidP="00782AE1">
      <w:pPr>
        <w:jc w:val="right"/>
        <w:rPr>
          <w:rFonts w:ascii="Tahoma" w:hAnsi="Tahoma"/>
          <w:sz w:val="18"/>
        </w:rPr>
      </w:pPr>
    </w:p>
    <w:p w14:paraId="5D6EAC5E" w14:textId="77777777" w:rsidR="00053EB4" w:rsidRDefault="00053EB4" w:rsidP="00782AE1">
      <w:pPr>
        <w:jc w:val="right"/>
        <w:rPr>
          <w:rFonts w:ascii="Tahoma" w:hAnsi="Tahoma"/>
          <w:sz w:val="18"/>
        </w:rPr>
      </w:pPr>
    </w:p>
    <w:p w14:paraId="79D7683D" w14:textId="77777777" w:rsidR="00053EB4" w:rsidRDefault="00053EB4" w:rsidP="00782AE1">
      <w:pPr>
        <w:jc w:val="right"/>
        <w:rPr>
          <w:rFonts w:ascii="Tahoma" w:hAnsi="Tahoma"/>
          <w:sz w:val="18"/>
        </w:rPr>
      </w:pPr>
    </w:p>
    <w:p w14:paraId="57C6E10C" w14:textId="77777777" w:rsidR="00053EB4" w:rsidRDefault="00053EB4" w:rsidP="00782AE1">
      <w:pPr>
        <w:jc w:val="right"/>
        <w:rPr>
          <w:rFonts w:ascii="Tahoma" w:hAnsi="Tahoma"/>
          <w:sz w:val="18"/>
        </w:rPr>
      </w:pPr>
    </w:p>
    <w:p w14:paraId="03B470FD" w14:textId="77777777" w:rsidR="00053EB4" w:rsidRDefault="00053EB4" w:rsidP="00782AE1">
      <w:pPr>
        <w:jc w:val="right"/>
        <w:rPr>
          <w:rFonts w:ascii="Tahoma" w:hAnsi="Tahoma"/>
          <w:sz w:val="18"/>
        </w:rPr>
      </w:pPr>
    </w:p>
    <w:p w14:paraId="3C5F5567" w14:textId="77777777" w:rsidR="00053EB4" w:rsidRDefault="00053EB4" w:rsidP="00782AE1">
      <w:pPr>
        <w:jc w:val="right"/>
        <w:rPr>
          <w:rFonts w:ascii="Tahoma" w:hAnsi="Tahoma"/>
          <w:sz w:val="18"/>
        </w:rPr>
      </w:pPr>
    </w:p>
    <w:p w14:paraId="305C32CD" w14:textId="77777777" w:rsidR="00053EB4" w:rsidRDefault="00053EB4" w:rsidP="00782AE1">
      <w:pPr>
        <w:jc w:val="right"/>
        <w:rPr>
          <w:rFonts w:ascii="Tahoma" w:hAnsi="Tahoma"/>
          <w:sz w:val="18"/>
        </w:rPr>
      </w:pPr>
    </w:p>
    <w:p w14:paraId="5C15A8E7" w14:textId="77777777" w:rsidR="00053EB4" w:rsidRDefault="00053EB4" w:rsidP="00782AE1">
      <w:pPr>
        <w:jc w:val="right"/>
        <w:rPr>
          <w:rFonts w:ascii="Tahoma" w:hAnsi="Tahoma"/>
          <w:sz w:val="18"/>
        </w:rPr>
      </w:pPr>
    </w:p>
    <w:p w14:paraId="45FD9C3B" w14:textId="77777777" w:rsidR="00053EB4" w:rsidRDefault="00053EB4" w:rsidP="00782AE1">
      <w:pPr>
        <w:jc w:val="right"/>
        <w:rPr>
          <w:rFonts w:ascii="Tahoma" w:hAnsi="Tahoma"/>
          <w:sz w:val="18"/>
        </w:rPr>
      </w:pPr>
    </w:p>
    <w:p w14:paraId="2D5F5602" w14:textId="77777777" w:rsidR="00053EB4" w:rsidRDefault="00053EB4" w:rsidP="00782AE1">
      <w:pPr>
        <w:jc w:val="right"/>
        <w:rPr>
          <w:rFonts w:ascii="Tahoma" w:hAnsi="Tahoma"/>
          <w:sz w:val="18"/>
        </w:rPr>
      </w:pPr>
    </w:p>
    <w:p w14:paraId="3D7344A6" w14:textId="77777777" w:rsidR="00053EB4" w:rsidRDefault="00053EB4" w:rsidP="00782AE1">
      <w:pPr>
        <w:jc w:val="right"/>
        <w:rPr>
          <w:rFonts w:ascii="Tahoma" w:hAnsi="Tahoma"/>
          <w:sz w:val="18"/>
        </w:rPr>
      </w:pPr>
    </w:p>
    <w:p w14:paraId="0A1D5772" w14:textId="77777777" w:rsidR="00053EB4" w:rsidRDefault="00053EB4" w:rsidP="00782AE1">
      <w:pPr>
        <w:jc w:val="right"/>
        <w:rPr>
          <w:rFonts w:ascii="Tahoma" w:hAnsi="Tahoma"/>
          <w:sz w:val="18"/>
        </w:rPr>
      </w:pPr>
    </w:p>
    <w:p w14:paraId="22B05A4D" w14:textId="77777777" w:rsidR="00053EB4" w:rsidRDefault="00053EB4" w:rsidP="00782AE1">
      <w:pPr>
        <w:jc w:val="right"/>
        <w:rPr>
          <w:rFonts w:ascii="Tahoma" w:hAnsi="Tahoma"/>
          <w:sz w:val="18"/>
        </w:rPr>
      </w:pPr>
    </w:p>
    <w:p w14:paraId="6285040D" w14:textId="77777777" w:rsidR="00053EB4" w:rsidRDefault="00053EB4" w:rsidP="00782AE1">
      <w:pPr>
        <w:jc w:val="right"/>
        <w:rPr>
          <w:rFonts w:ascii="Tahoma" w:hAnsi="Tahoma"/>
          <w:sz w:val="18"/>
        </w:rPr>
      </w:pPr>
    </w:p>
    <w:p w14:paraId="23F95CE3" w14:textId="77777777" w:rsidR="00053EB4" w:rsidRDefault="00053EB4" w:rsidP="00782AE1">
      <w:pPr>
        <w:jc w:val="right"/>
        <w:rPr>
          <w:rFonts w:ascii="Tahoma" w:hAnsi="Tahoma"/>
          <w:sz w:val="18"/>
        </w:rPr>
      </w:pPr>
    </w:p>
    <w:p w14:paraId="306D351A" w14:textId="77777777" w:rsidR="00053EB4" w:rsidRDefault="00053EB4" w:rsidP="00782AE1">
      <w:pPr>
        <w:jc w:val="right"/>
        <w:rPr>
          <w:rFonts w:ascii="Tahoma" w:hAnsi="Tahoma"/>
          <w:sz w:val="18"/>
        </w:rPr>
      </w:pPr>
    </w:p>
    <w:p w14:paraId="689AE89B" w14:textId="77777777" w:rsidR="00053EB4" w:rsidRDefault="00053EB4" w:rsidP="00782AE1">
      <w:pPr>
        <w:jc w:val="right"/>
        <w:rPr>
          <w:rFonts w:ascii="Tahoma" w:hAnsi="Tahoma"/>
          <w:sz w:val="18"/>
        </w:rPr>
      </w:pPr>
    </w:p>
    <w:p w14:paraId="19DA6B10" w14:textId="77777777" w:rsidR="00053EB4" w:rsidRDefault="00053EB4" w:rsidP="00782AE1">
      <w:pPr>
        <w:jc w:val="right"/>
        <w:rPr>
          <w:rFonts w:ascii="Tahoma" w:hAnsi="Tahoma"/>
          <w:sz w:val="18"/>
        </w:rPr>
      </w:pPr>
    </w:p>
    <w:p w14:paraId="6B49F5BD" w14:textId="77777777" w:rsidR="00053EB4" w:rsidRDefault="00053EB4" w:rsidP="00782AE1">
      <w:pPr>
        <w:jc w:val="right"/>
        <w:rPr>
          <w:rFonts w:ascii="Tahoma" w:hAnsi="Tahoma"/>
          <w:sz w:val="18"/>
        </w:rPr>
      </w:pPr>
    </w:p>
    <w:p w14:paraId="0F6544F4" w14:textId="77777777" w:rsidR="00053EB4" w:rsidRDefault="00053EB4" w:rsidP="00782AE1">
      <w:pPr>
        <w:jc w:val="right"/>
        <w:rPr>
          <w:rFonts w:ascii="Tahoma" w:hAnsi="Tahoma"/>
          <w:sz w:val="18"/>
        </w:rPr>
      </w:pPr>
    </w:p>
    <w:p w14:paraId="3B1310B2" w14:textId="77777777" w:rsidR="00053EB4" w:rsidRDefault="00053EB4" w:rsidP="00782AE1">
      <w:pPr>
        <w:jc w:val="right"/>
        <w:rPr>
          <w:rFonts w:ascii="Tahoma" w:hAnsi="Tahoma"/>
          <w:sz w:val="18"/>
        </w:rPr>
      </w:pPr>
    </w:p>
    <w:p w14:paraId="65743E26" w14:textId="77777777" w:rsidR="00782AE1" w:rsidRPr="00782AE1" w:rsidRDefault="00782AE1" w:rsidP="00782AE1">
      <w:pPr>
        <w:jc w:val="right"/>
        <w:rPr>
          <w:rFonts w:ascii="Tahoma" w:hAnsi="Tahoma"/>
          <w:sz w:val="18"/>
        </w:rPr>
      </w:pPr>
      <w:r w:rsidRPr="00782AE1">
        <w:rPr>
          <w:rFonts w:ascii="Tahoma" w:hAnsi="Tahoma"/>
          <w:sz w:val="18"/>
        </w:rPr>
        <w:lastRenderedPageBreak/>
        <w:t xml:space="preserve">Приложение № 1 к Договору страхования № </w:t>
      </w:r>
      <w:r>
        <w:rPr>
          <w:rFonts w:ascii="Tahoma" w:hAnsi="Tahoma"/>
          <w:sz w:val="18"/>
        </w:rPr>
        <w:t xml:space="preserve">_____________от «__» ________ </w:t>
      </w:r>
      <w:r w:rsidRPr="00782AE1">
        <w:rPr>
          <w:rFonts w:ascii="Tahoma" w:hAnsi="Tahoma"/>
          <w:sz w:val="18"/>
        </w:rPr>
        <w:t>2025 г.</w:t>
      </w:r>
    </w:p>
    <w:p w14:paraId="37812E91" w14:textId="77777777" w:rsidR="00782AE1" w:rsidRDefault="00782AE1" w:rsidP="0027361B">
      <w:pPr>
        <w:jc w:val="center"/>
        <w:rPr>
          <w:rFonts w:ascii="Tahoma" w:hAnsi="Tahoma"/>
          <w:b/>
          <w:sz w:val="18"/>
        </w:rPr>
      </w:pPr>
    </w:p>
    <w:p w14:paraId="71E446B1" w14:textId="77777777" w:rsidR="00782AE1" w:rsidRDefault="00782AE1" w:rsidP="0027361B">
      <w:pPr>
        <w:jc w:val="center"/>
        <w:rPr>
          <w:rFonts w:ascii="Tahoma" w:hAnsi="Tahoma"/>
          <w:b/>
          <w:sz w:val="18"/>
        </w:rPr>
      </w:pPr>
    </w:p>
    <w:p w14:paraId="5D78E238" w14:textId="77777777" w:rsidR="00782AE1" w:rsidRPr="00782AE1" w:rsidRDefault="00782AE1" w:rsidP="00782AE1">
      <w:pPr>
        <w:jc w:val="center"/>
        <w:rPr>
          <w:rFonts w:ascii="Tahoma" w:hAnsi="Tahoma" w:cs="Tahoma"/>
          <w:sz w:val="18"/>
          <w:szCs w:val="18"/>
        </w:rPr>
      </w:pPr>
      <w:r w:rsidRPr="00782AE1">
        <w:rPr>
          <w:rFonts w:ascii="Tahoma" w:eastAsia="Tahoma" w:hAnsi="Tahoma" w:cs="Tahoma"/>
          <w:sz w:val="18"/>
          <w:szCs w:val="18"/>
        </w:rPr>
        <w:t>Таблица страховых выплат</w:t>
      </w:r>
    </w:p>
    <w:p w14:paraId="018B6A2B" w14:textId="77777777" w:rsidR="00782AE1" w:rsidRPr="00782AE1" w:rsidRDefault="00782AE1" w:rsidP="00782AE1">
      <w:pPr>
        <w:jc w:val="center"/>
        <w:rPr>
          <w:rFonts w:ascii="Tahoma" w:hAnsi="Tahoma" w:cs="Tahoma"/>
          <w:sz w:val="18"/>
          <w:szCs w:val="18"/>
        </w:rPr>
      </w:pPr>
      <w:r w:rsidRPr="00782AE1">
        <w:rPr>
          <w:rFonts w:ascii="Tahoma" w:eastAsia="Tahoma" w:hAnsi="Tahoma" w:cs="Tahoma"/>
          <w:sz w:val="18"/>
          <w:szCs w:val="18"/>
        </w:rPr>
        <w:t>(в процентах от страховой суммы)</w:t>
      </w:r>
    </w:p>
    <w:tbl>
      <w:tblPr>
        <w:tblStyle w:val="TableGrid"/>
        <w:tblW w:w="10232" w:type="dxa"/>
        <w:tblInd w:w="-28" w:type="dxa"/>
        <w:tblCellMar>
          <w:top w:w="34" w:type="dxa"/>
          <w:left w:w="107" w:type="dxa"/>
          <w:right w:w="63" w:type="dxa"/>
        </w:tblCellMar>
        <w:tblLook w:val="04A0" w:firstRow="1" w:lastRow="0" w:firstColumn="1" w:lastColumn="0" w:noHBand="0" w:noVBand="1"/>
      </w:tblPr>
      <w:tblGrid>
        <w:gridCol w:w="737"/>
        <w:gridCol w:w="8646"/>
        <w:gridCol w:w="849"/>
      </w:tblGrid>
      <w:tr w:rsidR="00782AE1" w:rsidRPr="008357BD" w14:paraId="3173EAD8" w14:textId="77777777" w:rsidTr="00E12E65">
        <w:trPr>
          <w:trHeight w:val="238"/>
        </w:trPr>
        <w:tc>
          <w:tcPr>
            <w:tcW w:w="737" w:type="dxa"/>
            <w:tcBorders>
              <w:top w:val="single" w:sz="4" w:space="0" w:color="000000"/>
              <w:left w:val="single" w:sz="4" w:space="0" w:color="000000"/>
              <w:bottom w:val="single" w:sz="4" w:space="0" w:color="000000"/>
              <w:right w:val="single" w:sz="4" w:space="0" w:color="000000"/>
            </w:tcBorders>
            <w:shd w:val="clear" w:color="auto" w:fill="DFDFDF"/>
          </w:tcPr>
          <w:p w14:paraId="5C74B5B5" w14:textId="77777777" w:rsidR="00782AE1" w:rsidRPr="008357BD" w:rsidRDefault="00782AE1" w:rsidP="00E12E65">
            <w:pPr>
              <w:rPr>
                <w:rFonts w:cs="Times New Roman"/>
                <w:sz w:val="20"/>
                <w:szCs w:val="20"/>
              </w:rPr>
            </w:pPr>
            <w:r w:rsidRPr="008357BD">
              <w:rPr>
                <w:rFonts w:eastAsia="Arial" w:cs="Times New Roman"/>
                <w:b/>
                <w:i/>
                <w:sz w:val="20"/>
                <w:szCs w:val="20"/>
              </w:rPr>
              <w:t>Ст.</w:t>
            </w:r>
            <w:r w:rsidRPr="008357BD">
              <w:rPr>
                <w:rFonts w:eastAsia="Arial" w:cs="Times New Roman"/>
                <w:i/>
                <w:sz w:val="20"/>
                <w:szCs w:val="20"/>
              </w:rPr>
              <w:t xml:space="preserve"> </w:t>
            </w:r>
          </w:p>
        </w:tc>
        <w:tc>
          <w:tcPr>
            <w:tcW w:w="8647" w:type="dxa"/>
            <w:tcBorders>
              <w:top w:val="single" w:sz="4" w:space="0" w:color="000000"/>
              <w:left w:val="single" w:sz="4" w:space="0" w:color="000000"/>
              <w:bottom w:val="single" w:sz="4" w:space="0" w:color="000000"/>
              <w:right w:val="single" w:sz="4" w:space="0" w:color="000000"/>
            </w:tcBorders>
            <w:shd w:val="clear" w:color="auto" w:fill="DFDFDF"/>
          </w:tcPr>
          <w:p w14:paraId="046BC28A" w14:textId="77777777" w:rsidR="00782AE1" w:rsidRPr="00782AE1" w:rsidRDefault="00782AE1" w:rsidP="00E12E65">
            <w:pPr>
              <w:ind w:right="51"/>
              <w:jc w:val="center"/>
              <w:rPr>
                <w:rFonts w:ascii="Tahoma" w:hAnsi="Tahoma" w:cs="Tahoma"/>
                <w:sz w:val="18"/>
                <w:szCs w:val="18"/>
              </w:rPr>
            </w:pPr>
            <w:r w:rsidRPr="00782AE1">
              <w:rPr>
                <w:rFonts w:ascii="Tahoma" w:eastAsia="Arial" w:hAnsi="Tahoma" w:cs="Tahoma"/>
                <w:b/>
                <w:i/>
                <w:sz w:val="18"/>
                <w:szCs w:val="18"/>
              </w:rPr>
              <w:t xml:space="preserve">Характер повреждения или его последствия </w:t>
            </w:r>
          </w:p>
        </w:tc>
        <w:tc>
          <w:tcPr>
            <w:tcW w:w="848" w:type="dxa"/>
            <w:tcBorders>
              <w:top w:val="single" w:sz="4" w:space="0" w:color="000000"/>
              <w:left w:val="single" w:sz="4" w:space="0" w:color="000000"/>
              <w:bottom w:val="single" w:sz="4" w:space="0" w:color="000000"/>
              <w:right w:val="single" w:sz="4" w:space="0" w:color="000000"/>
            </w:tcBorders>
            <w:shd w:val="clear" w:color="auto" w:fill="DFDFDF"/>
          </w:tcPr>
          <w:p w14:paraId="3512E8A6" w14:textId="77777777" w:rsidR="00782AE1" w:rsidRPr="00782AE1" w:rsidRDefault="00782AE1" w:rsidP="00E12E65">
            <w:pPr>
              <w:ind w:right="45"/>
              <w:jc w:val="center"/>
              <w:rPr>
                <w:rFonts w:ascii="Tahoma" w:hAnsi="Tahoma" w:cs="Tahoma"/>
                <w:sz w:val="18"/>
                <w:szCs w:val="18"/>
              </w:rPr>
            </w:pPr>
            <w:r w:rsidRPr="00782AE1">
              <w:rPr>
                <w:rFonts w:ascii="Tahoma" w:eastAsia="Arial" w:hAnsi="Tahoma" w:cs="Tahoma"/>
                <w:b/>
                <w:i/>
                <w:sz w:val="18"/>
                <w:szCs w:val="18"/>
              </w:rPr>
              <w:t>%</w:t>
            </w:r>
            <w:r w:rsidRPr="00782AE1">
              <w:rPr>
                <w:rFonts w:ascii="Tahoma" w:eastAsia="Arial" w:hAnsi="Tahoma" w:cs="Tahoma"/>
                <w:sz w:val="18"/>
                <w:szCs w:val="18"/>
              </w:rPr>
              <w:t xml:space="preserve"> </w:t>
            </w:r>
          </w:p>
        </w:tc>
      </w:tr>
      <w:tr w:rsidR="00782AE1" w:rsidRPr="008357BD" w14:paraId="2A8FE8EE" w14:textId="77777777" w:rsidTr="00E12E65">
        <w:trPr>
          <w:trHeight w:val="194"/>
        </w:trPr>
        <w:tc>
          <w:tcPr>
            <w:tcW w:w="10232" w:type="dxa"/>
            <w:gridSpan w:val="3"/>
            <w:tcBorders>
              <w:top w:val="single" w:sz="4" w:space="0" w:color="000000"/>
              <w:left w:val="single" w:sz="4" w:space="0" w:color="000000"/>
              <w:bottom w:val="single" w:sz="4" w:space="0" w:color="000000"/>
              <w:right w:val="single" w:sz="4" w:space="0" w:color="000000"/>
            </w:tcBorders>
            <w:vAlign w:val="center"/>
          </w:tcPr>
          <w:p w14:paraId="47051F55" w14:textId="77777777" w:rsidR="00782AE1" w:rsidRPr="00782AE1" w:rsidRDefault="00782AE1" w:rsidP="00E12E65">
            <w:pPr>
              <w:ind w:right="44"/>
              <w:jc w:val="center"/>
              <w:rPr>
                <w:rFonts w:ascii="Tahoma" w:hAnsi="Tahoma" w:cs="Tahoma"/>
                <w:sz w:val="18"/>
                <w:szCs w:val="18"/>
              </w:rPr>
            </w:pPr>
            <w:r w:rsidRPr="00782AE1">
              <w:rPr>
                <w:rFonts w:ascii="Tahoma" w:eastAsia="Arial" w:hAnsi="Tahoma" w:cs="Tahoma"/>
                <w:b/>
                <w:sz w:val="18"/>
                <w:szCs w:val="18"/>
              </w:rPr>
              <w:t xml:space="preserve">КОСТИ ЧЕРЕПА, НЕРВНАЯ СИСТЕМА </w:t>
            </w:r>
          </w:p>
        </w:tc>
      </w:tr>
      <w:tr w:rsidR="00782AE1" w:rsidRPr="008357BD" w14:paraId="3D3FD55B"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DE7BF43" w14:textId="77777777" w:rsidR="00782AE1" w:rsidRPr="00782AE1" w:rsidRDefault="00782AE1" w:rsidP="00E12E65">
            <w:pPr>
              <w:rPr>
                <w:rFonts w:ascii="Tahoma" w:hAnsi="Tahoma" w:cs="Tahoma"/>
                <w:sz w:val="18"/>
                <w:szCs w:val="18"/>
              </w:rPr>
            </w:pPr>
            <w:r w:rsidRPr="00782AE1">
              <w:rPr>
                <w:rFonts w:ascii="Tahoma" w:eastAsia="Arial" w:hAnsi="Tahoma" w:cs="Tahoma"/>
                <w:b/>
                <w:sz w:val="18"/>
                <w:szCs w:val="18"/>
              </w:rPr>
              <w:t xml:space="preserve">1. </w:t>
            </w:r>
          </w:p>
        </w:tc>
        <w:tc>
          <w:tcPr>
            <w:tcW w:w="9496" w:type="dxa"/>
            <w:gridSpan w:val="2"/>
            <w:tcBorders>
              <w:top w:val="single" w:sz="4" w:space="0" w:color="000000"/>
              <w:left w:val="single" w:sz="4" w:space="0" w:color="000000"/>
              <w:bottom w:val="single" w:sz="4" w:space="0" w:color="000000"/>
              <w:right w:val="single" w:sz="4" w:space="0" w:color="000000"/>
            </w:tcBorders>
          </w:tcPr>
          <w:p w14:paraId="6EA14E25" w14:textId="77777777" w:rsidR="00782AE1" w:rsidRPr="00782AE1" w:rsidRDefault="00782AE1" w:rsidP="00E12E65">
            <w:pPr>
              <w:rPr>
                <w:rFonts w:ascii="Tahoma" w:hAnsi="Tahoma" w:cs="Tahoma"/>
                <w:sz w:val="18"/>
                <w:szCs w:val="18"/>
              </w:rPr>
            </w:pPr>
            <w:r w:rsidRPr="00782AE1">
              <w:rPr>
                <w:rFonts w:ascii="Tahoma" w:eastAsia="Arial" w:hAnsi="Tahoma" w:cs="Tahoma"/>
                <w:b/>
                <w:sz w:val="18"/>
                <w:szCs w:val="18"/>
              </w:rPr>
              <w:t>Перелом костей черепа:</w:t>
            </w:r>
            <w:r w:rsidRPr="00782AE1">
              <w:rPr>
                <w:rFonts w:ascii="Tahoma" w:eastAsia="Arial" w:hAnsi="Tahoma" w:cs="Tahoma"/>
                <w:sz w:val="18"/>
                <w:szCs w:val="18"/>
              </w:rPr>
              <w:t xml:space="preserve"> </w:t>
            </w:r>
          </w:p>
        </w:tc>
      </w:tr>
      <w:tr w:rsidR="00782AE1" w:rsidRPr="008357BD" w14:paraId="18A74118"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4E8DDE6"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(а)</w:t>
            </w:r>
            <w:r w:rsidRPr="00782AE1">
              <w:rPr>
                <w:rFonts w:ascii="Tahoma" w:eastAsia="Arial" w:hAnsi="Tahoma" w:cs="Tahoma"/>
                <w:b/>
                <w:sz w:val="18"/>
                <w:szCs w:val="18"/>
              </w:rPr>
              <w:t xml:space="preserve"> </w:t>
            </w:r>
          </w:p>
        </w:tc>
        <w:tc>
          <w:tcPr>
            <w:tcW w:w="8647" w:type="dxa"/>
            <w:tcBorders>
              <w:top w:val="single" w:sz="4" w:space="0" w:color="000000"/>
              <w:left w:val="single" w:sz="4" w:space="0" w:color="000000"/>
              <w:bottom w:val="single" w:sz="4" w:space="0" w:color="000000"/>
              <w:right w:val="single" w:sz="4" w:space="0" w:color="000000"/>
            </w:tcBorders>
          </w:tcPr>
          <w:p w14:paraId="0495923B"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Перелом наружной пластинки, расхождение шва </w:t>
            </w:r>
          </w:p>
        </w:tc>
        <w:tc>
          <w:tcPr>
            <w:tcW w:w="848" w:type="dxa"/>
            <w:tcBorders>
              <w:top w:val="single" w:sz="4" w:space="0" w:color="000000"/>
              <w:left w:val="single" w:sz="4" w:space="0" w:color="000000"/>
              <w:bottom w:val="single" w:sz="4" w:space="0" w:color="000000"/>
              <w:right w:val="single" w:sz="4" w:space="0" w:color="000000"/>
            </w:tcBorders>
          </w:tcPr>
          <w:p w14:paraId="79179475" w14:textId="77777777" w:rsidR="00782AE1" w:rsidRPr="00782AE1" w:rsidRDefault="00782AE1" w:rsidP="00E12E65">
            <w:pPr>
              <w:ind w:right="44"/>
              <w:jc w:val="center"/>
              <w:rPr>
                <w:rFonts w:ascii="Tahoma" w:hAnsi="Tahoma" w:cs="Tahoma"/>
                <w:sz w:val="18"/>
                <w:szCs w:val="18"/>
              </w:rPr>
            </w:pPr>
            <w:r w:rsidRPr="00782AE1">
              <w:rPr>
                <w:rFonts w:ascii="Tahoma" w:eastAsia="Arial" w:hAnsi="Tahoma" w:cs="Tahoma"/>
                <w:b/>
                <w:sz w:val="18"/>
                <w:szCs w:val="18"/>
              </w:rPr>
              <w:t>5</w:t>
            </w:r>
            <w:r w:rsidRPr="00782AE1">
              <w:rPr>
                <w:rFonts w:ascii="Tahoma" w:eastAsia="Arial" w:hAnsi="Tahoma" w:cs="Tahoma"/>
                <w:sz w:val="18"/>
                <w:szCs w:val="18"/>
              </w:rPr>
              <w:t xml:space="preserve"> </w:t>
            </w:r>
          </w:p>
        </w:tc>
      </w:tr>
      <w:tr w:rsidR="00782AE1" w:rsidRPr="008357BD" w14:paraId="76845B45"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3790178"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343A4AEF"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Свода </w:t>
            </w:r>
          </w:p>
        </w:tc>
        <w:tc>
          <w:tcPr>
            <w:tcW w:w="848" w:type="dxa"/>
            <w:tcBorders>
              <w:top w:val="single" w:sz="4" w:space="0" w:color="000000"/>
              <w:left w:val="single" w:sz="4" w:space="0" w:color="000000"/>
              <w:bottom w:val="single" w:sz="4" w:space="0" w:color="000000"/>
              <w:right w:val="single" w:sz="4" w:space="0" w:color="000000"/>
            </w:tcBorders>
          </w:tcPr>
          <w:p w14:paraId="3B5993B5" w14:textId="77777777" w:rsidR="00782AE1" w:rsidRPr="00782AE1" w:rsidRDefault="00782AE1" w:rsidP="00E12E65">
            <w:pPr>
              <w:ind w:right="49"/>
              <w:jc w:val="center"/>
              <w:rPr>
                <w:rFonts w:ascii="Tahoma" w:hAnsi="Tahoma" w:cs="Tahoma"/>
                <w:sz w:val="18"/>
                <w:szCs w:val="18"/>
              </w:rPr>
            </w:pPr>
            <w:r w:rsidRPr="00782AE1">
              <w:rPr>
                <w:rFonts w:ascii="Tahoma" w:eastAsia="Arial" w:hAnsi="Tahoma" w:cs="Tahoma"/>
                <w:sz w:val="18"/>
                <w:szCs w:val="18"/>
              </w:rPr>
              <w:t xml:space="preserve">15 </w:t>
            </w:r>
          </w:p>
        </w:tc>
      </w:tr>
      <w:tr w:rsidR="00782AE1" w:rsidRPr="008357BD" w14:paraId="5BEF017B"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4EAE6212"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12F53E0F"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Основания </w:t>
            </w:r>
          </w:p>
        </w:tc>
        <w:tc>
          <w:tcPr>
            <w:tcW w:w="848" w:type="dxa"/>
            <w:tcBorders>
              <w:top w:val="single" w:sz="4" w:space="0" w:color="000000"/>
              <w:left w:val="single" w:sz="4" w:space="0" w:color="000000"/>
              <w:bottom w:val="single" w:sz="4" w:space="0" w:color="000000"/>
              <w:right w:val="single" w:sz="4" w:space="0" w:color="000000"/>
            </w:tcBorders>
          </w:tcPr>
          <w:p w14:paraId="655A800B" w14:textId="77777777" w:rsidR="00782AE1" w:rsidRPr="00782AE1" w:rsidRDefault="00782AE1" w:rsidP="00E12E65">
            <w:pPr>
              <w:ind w:right="49"/>
              <w:jc w:val="center"/>
              <w:rPr>
                <w:rFonts w:ascii="Tahoma" w:hAnsi="Tahoma" w:cs="Tahoma"/>
                <w:sz w:val="18"/>
                <w:szCs w:val="18"/>
              </w:rPr>
            </w:pPr>
            <w:r w:rsidRPr="00782AE1">
              <w:rPr>
                <w:rFonts w:ascii="Tahoma" w:eastAsia="Arial" w:hAnsi="Tahoma" w:cs="Tahoma"/>
                <w:sz w:val="18"/>
                <w:szCs w:val="18"/>
              </w:rPr>
              <w:t xml:space="preserve">20 </w:t>
            </w:r>
          </w:p>
        </w:tc>
      </w:tr>
      <w:tr w:rsidR="00782AE1" w:rsidRPr="008357BD" w14:paraId="5EF7A866"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B18C391"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0013837F"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Свода и основания </w:t>
            </w:r>
          </w:p>
        </w:tc>
        <w:tc>
          <w:tcPr>
            <w:tcW w:w="848" w:type="dxa"/>
            <w:tcBorders>
              <w:top w:val="single" w:sz="4" w:space="0" w:color="000000"/>
              <w:left w:val="single" w:sz="4" w:space="0" w:color="000000"/>
              <w:bottom w:val="single" w:sz="4" w:space="0" w:color="000000"/>
              <w:right w:val="single" w:sz="4" w:space="0" w:color="000000"/>
            </w:tcBorders>
          </w:tcPr>
          <w:p w14:paraId="07A84F52" w14:textId="77777777" w:rsidR="00782AE1" w:rsidRPr="00782AE1" w:rsidRDefault="00782AE1" w:rsidP="00E12E65">
            <w:pPr>
              <w:ind w:right="49"/>
              <w:jc w:val="center"/>
              <w:rPr>
                <w:rFonts w:ascii="Tahoma" w:hAnsi="Tahoma" w:cs="Tahoma"/>
                <w:sz w:val="18"/>
                <w:szCs w:val="18"/>
              </w:rPr>
            </w:pPr>
            <w:r w:rsidRPr="00782AE1">
              <w:rPr>
                <w:rFonts w:ascii="Tahoma" w:eastAsia="Arial" w:hAnsi="Tahoma" w:cs="Tahoma"/>
                <w:sz w:val="18"/>
                <w:szCs w:val="18"/>
              </w:rPr>
              <w:t xml:space="preserve">30 </w:t>
            </w:r>
          </w:p>
        </w:tc>
      </w:tr>
      <w:tr w:rsidR="00782AE1" w:rsidRPr="008357BD" w14:paraId="5218123E"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E042D9C" w14:textId="77777777" w:rsidR="00782AE1" w:rsidRPr="00782AE1" w:rsidRDefault="00782AE1" w:rsidP="00E12E65">
            <w:pPr>
              <w:rPr>
                <w:rFonts w:ascii="Tahoma" w:hAnsi="Tahoma" w:cs="Tahoma"/>
                <w:sz w:val="18"/>
                <w:szCs w:val="18"/>
              </w:rPr>
            </w:pPr>
            <w:r w:rsidRPr="00782AE1">
              <w:rPr>
                <w:rFonts w:ascii="Tahoma" w:eastAsia="Arial" w:hAnsi="Tahoma" w:cs="Tahoma"/>
                <w:b/>
                <w:sz w:val="18"/>
                <w:szCs w:val="18"/>
              </w:rPr>
              <w:t xml:space="preserve">2. </w:t>
            </w:r>
          </w:p>
        </w:tc>
        <w:tc>
          <w:tcPr>
            <w:tcW w:w="9496" w:type="dxa"/>
            <w:gridSpan w:val="2"/>
            <w:tcBorders>
              <w:top w:val="single" w:sz="4" w:space="0" w:color="000000"/>
              <w:left w:val="single" w:sz="4" w:space="0" w:color="000000"/>
              <w:bottom w:val="single" w:sz="4" w:space="0" w:color="000000"/>
              <w:right w:val="single" w:sz="4" w:space="0" w:color="000000"/>
            </w:tcBorders>
          </w:tcPr>
          <w:p w14:paraId="61569828" w14:textId="77777777" w:rsidR="00782AE1" w:rsidRPr="00782AE1" w:rsidRDefault="00782AE1" w:rsidP="00E12E65">
            <w:pPr>
              <w:rPr>
                <w:rFonts w:ascii="Tahoma" w:hAnsi="Tahoma" w:cs="Tahoma"/>
                <w:sz w:val="18"/>
                <w:szCs w:val="18"/>
              </w:rPr>
            </w:pPr>
            <w:r w:rsidRPr="00782AE1">
              <w:rPr>
                <w:rFonts w:ascii="Tahoma" w:eastAsia="Arial" w:hAnsi="Tahoma" w:cs="Tahoma"/>
                <w:b/>
                <w:sz w:val="18"/>
                <w:szCs w:val="18"/>
              </w:rPr>
              <w:t>Внутричерепные травматические кровоизлияния:</w:t>
            </w:r>
            <w:r w:rsidRPr="00782AE1">
              <w:rPr>
                <w:rFonts w:ascii="Tahoma" w:eastAsia="Arial" w:hAnsi="Tahoma" w:cs="Tahoma"/>
                <w:sz w:val="18"/>
                <w:szCs w:val="18"/>
              </w:rPr>
              <w:t xml:space="preserve"> </w:t>
            </w:r>
          </w:p>
        </w:tc>
      </w:tr>
      <w:tr w:rsidR="00782AE1" w:rsidRPr="008357BD" w14:paraId="1DA4F8F3"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080BAF4"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6590E1BA"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Субарахноидальные </w:t>
            </w:r>
          </w:p>
        </w:tc>
        <w:tc>
          <w:tcPr>
            <w:tcW w:w="848" w:type="dxa"/>
            <w:tcBorders>
              <w:top w:val="single" w:sz="4" w:space="0" w:color="000000"/>
              <w:left w:val="single" w:sz="4" w:space="0" w:color="000000"/>
              <w:bottom w:val="single" w:sz="4" w:space="0" w:color="000000"/>
              <w:right w:val="single" w:sz="4" w:space="0" w:color="000000"/>
            </w:tcBorders>
          </w:tcPr>
          <w:p w14:paraId="02309A88" w14:textId="77777777" w:rsidR="00782AE1" w:rsidRPr="00782AE1" w:rsidRDefault="00782AE1" w:rsidP="00E12E65">
            <w:pPr>
              <w:ind w:right="44"/>
              <w:jc w:val="center"/>
              <w:rPr>
                <w:rFonts w:ascii="Tahoma" w:hAnsi="Tahoma" w:cs="Tahoma"/>
                <w:sz w:val="18"/>
                <w:szCs w:val="18"/>
              </w:rPr>
            </w:pPr>
            <w:r w:rsidRPr="00782AE1">
              <w:rPr>
                <w:rFonts w:ascii="Tahoma" w:eastAsia="Arial" w:hAnsi="Tahoma" w:cs="Tahoma"/>
                <w:sz w:val="18"/>
                <w:szCs w:val="18"/>
              </w:rPr>
              <w:t xml:space="preserve">7 </w:t>
            </w:r>
          </w:p>
        </w:tc>
      </w:tr>
      <w:tr w:rsidR="00782AE1" w:rsidRPr="008357BD" w14:paraId="24A85D02"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CEF35D4"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5FF0F5A8"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Эпидуральная гематома </w:t>
            </w:r>
          </w:p>
        </w:tc>
        <w:tc>
          <w:tcPr>
            <w:tcW w:w="848" w:type="dxa"/>
            <w:tcBorders>
              <w:top w:val="single" w:sz="4" w:space="0" w:color="000000"/>
              <w:left w:val="single" w:sz="4" w:space="0" w:color="000000"/>
              <w:bottom w:val="single" w:sz="4" w:space="0" w:color="000000"/>
              <w:right w:val="single" w:sz="4" w:space="0" w:color="000000"/>
            </w:tcBorders>
          </w:tcPr>
          <w:p w14:paraId="3A0D2099" w14:textId="77777777" w:rsidR="00782AE1" w:rsidRPr="00782AE1" w:rsidRDefault="00782AE1" w:rsidP="00E12E65">
            <w:pPr>
              <w:ind w:right="49"/>
              <w:jc w:val="center"/>
              <w:rPr>
                <w:rFonts w:ascii="Tahoma" w:hAnsi="Tahoma" w:cs="Tahoma"/>
                <w:sz w:val="18"/>
                <w:szCs w:val="18"/>
              </w:rPr>
            </w:pPr>
            <w:r w:rsidRPr="00782AE1">
              <w:rPr>
                <w:rFonts w:ascii="Tahoma" w:eastAsia="Arial" w:hAnsi="Tahoma" w:cs="Tahoma"/>
                <w:sz w:val="18"/>
                <w:szCs w:val="18"/>
              </w:rPr>
              <w:t xml:space="preserve">10 </w:t>
            </w:r>
          </w:p>
        </w:tc>
      </w:tr>
      <w:tr w:rsidR="00782AE1" w:rsidRPr="008357BD" w14:paraId="79984193"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A04DDE1"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57C0FDDE"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Субдуральная, или внутримозговая гематома </w:t>
            </w:r>
          </w:p>
        </w:tc>
        <w:tc>
          <w:tcPr>
            <w:tcW w:w="848" w:type="dxa"/>
            <w:tcBorders>
              <w:top w:val="single" w:sz="4" w:space="0" w:color="000000"/>
              <w:left w:val="single" w:sz="4" w:space="0" w:color="000000"/>
              <w:bottom w:val="single" w:sz="4" w:space="0" w:color="000000"/>
              <w:right w:val="single" w:sz="4" w:space="0" w:color="000000"/>
            </w:tcBorders>
          </w:tcPr>
          <w:p w14:paraId="21D81487" w14:textId="77777777" w:rsidR="00782AE1" w:rsidRPr="00782AE1" w:rsidRDefault="00782AE1" w:rsidP="00E12E65">
            <w:pPr>
              <w:ind w:right="49"/>
              <w:jc w:val="center"/>
              <w:rPr>
                <w:rFonts w:ascii="Tahoma" w:hAnsi="Tahoma" w:cs="Tahoma"/>
                <w:sz w:val="18"/>
                <w:szCs w:val="18"/>
              </w:rPr>
            </w:pPr>
            <w:r w:rsidRPr="00782AE1">
              <w:rPr>
                <w:rFonts w:ascii="Tahoma" w:eastAsia="Arial" w:hAnsi="Tahoma" w:cs="Tahoma"/>
                <w:sz w:val="18"/>
                <w:szCs w:val="18"/>
              </w:rPr>
              <w:t xml:space="preserve">20 </w:t>
            </w:r>
          </w:p>
        </w:tc>
      </w:tr>
      <w:tr w:rsidR="00782AE1" w:rsidRPr="008357BD" w14:paraId="142AF8D4"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118AFFE" w14:textId="77777777" w:rsidR="00782AE1" w:rsidRPr="00782AE1" w:rsidRDefault="00782AE1" w:rsidP="00E12E65">
            <w:pPr>
              <w:rPr>
                <w:rFonts w:ascii="Tahoma" w:hAnsi="Tahoma" w:cs="Tahoma"/>
                <w:sz w:val="18"/>
                <w:szCs w:val="18"/>
              </w:rPr>
            </w:pPr>
            <w:r w:rsidRPr="00782AE1">
              <w:rPr>
                <w:rFonts w:ascii="Tahoma" w:eastAsia="Arial" w:hAnsi="Tahoma" w:cs="Tahoma"/>
                <w:b/>
                <w:sz w:val="18"/>
                <w:szCs w:val="18"/>
              </w:rPr>
              <w:t xml:space="preserve">3. </w:t>
            </w:r>
          </w:p>
        </w:tc>
        <w:tc>
          <w:tcPr>
            <w:tcW w:w="9496" w:type="dxa"/>
            <w:gridSpan w:val="2"/>
            <w:tcBorders>
              <w:top w:val="single" w:sz="4" w:space="0" w:color="000000"/>
              <w:left w:val="single" w:sz="4" w:space="0" w:color="000000"/>
              <w:bottom w:val="single" w:sz="4" w:space="0" w:color="000000"/>
              <w:right w:val="single" w:sz="4" w:space="0" w:color="000000"/>
            </w:tcBorders>
          </w:tcPr>
          <w:p w14:paraId="0B248C67" w14:textId="77777777" w:rsidR="00782AE1" w:rsidRPr="00782AE1" w:rsidRDefault="00782AE1" w:rsidP="00E12E65">
            <w:pPr>
              <w:rPr>
                <w:rFonts w:ascii="Tahoma" w:hAnsi="Tahoma" w:cs="Tahoma"/>
                <w:sz w:val="18"/>
                <w:szCs w:val="18"/>
              </w:rPr>
            </w:pPr>
            <w:r w:rsidRPr="00782AE1">
              <w:rPr>
                <w:rFonts w:ascii="Tahoma" w:eastAsia="Arial" w:hAnsi="Tahoma" w:cs="Tahoma"/>
                <w:b/>
                <w:sz w:val="18"/>
                <w:szCs w:val="18"/>
              </w:rPr>
              <w:t>Повреждение головного мозга:</w:t>
            </w:r>
            <w:r w:rsidRPr="00782AE1">
              <w:rPr>
                <w:rFonts w:ascii="Tahoma" w:eastAsia="Arial" w:hAnsi="Tahoma" w:cs="Tahoma"/>
                <w:sz w:val="18"/>
                <w:szCs w:val="18"/>
              </w:rPr>
              <w:t xml:space="preserve"> </w:t>
            </w:r>
          </w:p>
        </w:tc>
      </w:tr>
      <w:tr w:rsidR="00782AE1" w:rsidRPr="008357BD" w14:paraId="123865C5"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4F989357"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2B593E88"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Ушиб (при стационарном лечении не менее 10 дней)</w:t>
            </w:r>
            <w:r w:rsidRPr="00782AE1">
              <w:rPr>
                <w:rFonts w:ascii="Tahoma" w:eastAsia="Arial" w:hAnsi="Tahoma" w:cs="Tahoma"/>
                <w:b/>
                <w:sz w:val="18"/>
                <w:szCs w:val="18"/>
              </w:rPr>
              <w:t xml:space="preserve"> </w:t>
            </w:r>
          </w:p>
        </w:tc>
        <w:tc>
          <w:tcPr>
            <w:tcW w:w="848" w:type="dxa"/>
            <w:tcBorders>
              <w:top w:val="single" w:sz="4" w:space="0" w:color="000000"/>
              <w:left w:val="single" w:sz="4" w:space="0" w:color="000000"/>
              <w:bottom w:val="single" w:sz="4" w:space="0" w:color="000000"/>
              <w:right w:val="single" w:sz="4" w:space="0" w:color="000000"/>
            </w:tcBorders>
          </w:tcPr>
          <w:p w14:paraId="19C0BDA7" w14:textId="77777777" w:rsidR="00782AE1" w:rsidRPr="00782AE1" w:rsidRDefault="00782AE1" w:rsidP="00E12E65">
            <w:pPr>
              <w:ind w:right="44"/>
              <w:jc w:val="center"/>
              <w:rPr>
                <w:rFonts w:ascii="Tahoma" w:hAnsi="Tahoma" w:cs="Tahoma"/>
                <w:sz w:val="18"/>
                <w:szCs w:val="18"/>
              </w:rPr>
            </w:pPr>
            <w:r w:rsidRPr="00782AE1">
              <w:rPr>
                <w:rFonts w:ascii="Tahoma" w:eastAsia="Arial" w:hAnsi="Tahoma" w:cs="Tahoma"/>
                <w:sz w:val="18"/>
                <w:szCs w:val="18"/>
              </w:rPr>
              <w:t xml:space="preserve">7 </w:t>
            </w:r>
          </w:p>
        </w:tc>
      </w:tr>
      <w:tr w:rsidR="00782AE1" w:rsidRPr="008357BD" w14:paraId="075E94D3"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8A4EF97"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0A88301A"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Сотрясение (при амбулаторном и/или стационарном лечении не менее 7 дней)</w:t>
            </w:r>
            <w:r w:rsidRPr="00782AE1">
              <w:rPr>
                <w:rFonts w:ascii="Tahoma" w:eastAsia="Arial" w:hAnsi="Tahoma" w:cs="Tahoma"/>
                <w:b/>
                <w:sz w:val="18"/>
                <w:szCs w:val="18"/>
              </w:rPr>
              <w:t xml:space="preserve"> </w:t>
            </w:r>
          </w:p>
        </w:tc>
        <w:tc>
          <w:tcPr>
            <w:tcW w:w="848" w:type="dxa"/>
            <w:tcBorders>
              <w:top w:val="single" w:sz="4" w:space="0" w:color="000000"/>
              <w:left w:val="single" w:sz="4" w:space="0" w:color="000000"/>
              <w:bottom w:val="single" w:sz="4" w:space="0" w:color="000000"/>
              <w:right w:val="single" w:sz="4" w:space="0" w:color="000000"/>
            </w:tcBorders>
          </w:tcPr>
          <w:p w14:paraId="25AA0A6C" w14:textId="77777777" w:rsidR="00782AE1" w:rsidRPr="00782AE1" w:rsidRDefault="00782AE1" w:rsidP="00E12E65">
            <w:pPr>
              <w:ind w:right="44"/>
              <w:jc w:val="center"/>
              <w:rPr>
                <w:rFonts w:ascii="Tahoma" w:hAnsi="Tahoma" w:cs="Tahoma"/>
                <w:sz w:val="18"/>
                <w:szCs w:val="18"/>
              </w:rPr>
            </w:pPr>
            <w:r w:rsidRPr="00782AE1">
              <w:rPr>
                <w:rFonts w:ascii="Tahoma" w:eastAsia="Arial" w:hAnsi="Tahoma" w:cs="Tahoma"/>
                <w:sz w:val="18"/>
                <w:szCs w:val="18"/>
              </w:rPr>
              <w:t xml:space="preserve">2 </w:t>
            </w:r>
          </w:p>
        </w:tc>
      </w:tr>
      <w:tr w:rsidR="00782AE1" w:rsidRPr="008357BD" w14:paraId="15F20C45" w14:textId="77777777" w:rsidTr="00E12E65">
        <w:trPr>
          <w:trHeight w:val="942"/>
        </w:trPr>
        <w:tc>
          <w:tcPr>
            <w:tcW w:w="10232" w:type="dxa"/>
            <w:gridSpan w:val="3"/>
            <w:tcBorders>
              <w:top w:val="single" w:sz="4" w:space="0" w:color="000000"/>
              <w:left w:val="single" w:sz="4" w:space="0" w:color="000000"/>
              <w:bottom w:val="single" w:sz="4" w:space="0" w:color="000000"/>
              <w:right w:val="single" w:sz="4" w:space="0" w:color="000000"/>
            </w:tcBorders>
          </w:tcPr>
          <w:p w14:paraId="52800FFC" w14:textId="77777777" w:rsidR="00782AE1" w:rsidRPr="00F020DA" w:rsidRDefault="00782AE1" w:rsidP="0099316E">
            <w:pPr>
              <w:ind w:right="41"/>
              <w:rPr>
                <w:rFonts w:cs="Times New Roman"/>
                <w:sz w:val="16"/>
                <w:szCs w:val="16"/>
              </w:rPr>
            </w:pPr>
            <w:r w:rsidRPr="00782AE1">
              <w:rPr>
                <w:rFonts w:ascii="Tahoma" w:eastAsia="Arial" w:hAnsi="Tahoma" w:cs="Tahoma"/>
                <w:i/>
                <w:sz w:val="16"/>
                <w:szCs w:val="16"/>
                <w:u w:val="single" w:color="000000"/>
              </w:rPr>
              <w:t>Примечания</w:t>
            </w:r>
            <w:r w:rsidRPr="00782AE1">
              <w:rPr>
                <w:rFonts w:ascii="Tahoma" w:eastAsia="Arial" w:hAnsi="Tahoma" w:cs="Tahoma"/>
                <w:i/>
                <w:sz w:val="16"/>
                <w:szCs w:val="16"/>
              </w:rPr>
              <w:t xml:space="preserve">: </w:t>
            </w:r>
            <w:r w:rsidRPr="00782AE1">
              <w:rPr>
                <w:rFonts w:ascii="Tahoma" w:eastAsia="Arial" w:hAnsi="Tahoma" w:cs="Tahoma"/>
                <w:b/>
                <w:i/>
                <w:sz w:val="16"/>
                <w:szCs w:val="16"/>
              </w:rPr>
              <w:t>1.</w:t>
            </w:r>
            <w:r w:rsidRPr="00782AE1">
              <w:rPr>
                <w:rFonts w:ascii="Tahoma" w:eastAsia="Arial" w:hAnsi="Tahoma" w:cs="Tahoma"/>
                <w:i/>
                <w:sz w:val="16"/>
                <w:szCs w:val="16"/>
              </w:rPr>
              <w:t xml:space="preserve"> Если в связи с черепно-мозговой травмой проводились оперативные вмешательства на костях черепа, головном мозге и его оболочках, дополнительно выплачивается 2% страховой суммы однократно. </w:t>
            </w:r>
            <w:r w:rsidRPr="00782AE1">
              <w:rPr>
                <w:rFonts w:ascii="Tahoma" w:eastAsia="Arial" w:hAnsi="Tahoma" w:cs="Tahoma"/>
                <w:b/>
                <w:i/>
                <w:sz w:val="16"/>
                <w:szCs w:val="16"/>
              </w:rPr>
              <w:t>2.</w:t>
            </w:r>
            <w:r w:rsidRPr="00782AE1">
              <w:rPr>
                <w:rFonts w:ascii="Tahoma" w:eastAsia="Arial" w:hAnsi="Tahoma" w:cs="Tahoma"/>
                <w:i/>
                <w:sz w:val="16"/>
                <w:szCs w:val="16"/>
              </w:rPr>
              <w:t xml:space="preserve"> В том случае, когда в результате одной травмы наступят повреждения, перечисленные в одной статье, страховая выплата производится по одному из подпунктов, учитывающему наиболее тяжелое повреждение. При повреждениях, указанных в разных статьях, страховая выплата производится с учетом каждого из них путем суммирования. </w:t>
            </w:r>
            <w:r w:rsidRPr="00782AE1">
              <w:rPr>
                <w:rFonts w:ascii="Tahoma" w:eastAsia="Arial" w:hAnsi="Tahoma" w:cs="Tahoma"/>
                <w:b/>
                <w:i/>
                <w:sz w:val="16"/>
                <w:szCs w:val="16"/>
              </w:rPr>
              <w:t>3</w:t>
            </w:r>
            <w:r w:rsidRPr="00782AE1">
              <w:rPr>
                <w:rFonts w:ascii="Tahoma" w:eastAsia="Arial" w:hAnsi="Tahoma" w:cs="Tahoma"/>
                <w:i/>
                <w:sz w:val="16"/>
                <w:szCs w:val="16"/>
              </w:rPr>
              <w:t>. Страховая выплата по диагнозу «сотрясение головного мозга» производится при условии, что данный диагноз установлен врачом-неврологом</w:t>
            </w:r>
            <w:r w:rsidRPr="00F020DA">
              <w:rPr>
                <w:rFonts w:eastAsia="Arial" w:cs="Times New Roman"/>
                <w:i/>
                <w:sz w:val="16"/>
                <w:szCs w:val="16"/>
              </w:rPr>
              <w:t>.</w:t>
            </w:r>
            <w:r w:rsidRPr="00F020DA">
              <w:rPr>
                <w:rFonts w:eastAsia="Arial" w:cs="Times New Roman"/>
                <w:sz w:val="16"/>
                <w:szCs w:val="16"/>
              </w:rPr>
              <w:t xml:space="preserve"> </w:t>
            </w:r>
          </w:p>
        </w:tc>
      </w:tr>
      <w:tr w:rsidR="00782AE1" w:rsidRPr="008357BD" w14:paraId="50E8AA62"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1CD5EC1" w14:textId="77777777" w:rsidR="00782AE1" w:rsidRPr="00782AE1" w:rsidRDefault="00782AE1" w:rsidP="00E12E65">
            <w:pPr>
              <w:rPr>
                <w:rFonts w:ascii="Tahoma" w:hAnsi="Tahoma" w:cs="Tahoma"/>
                <w:sz w:val="18"/>
                <w:szCs w:val="18"/>
              </w:rPr>
            </w:pPr>
            <w:r w:rsidRPr="00782AE1">
              <w:rPr>
                <w:rFonts w:ascii="Tahoma" w:eastAsia="Arial" w:hAnsi="Tahoma" w:cs="Tahoma"/>
                <w:b/>
                <w:sz w:val="18"/>
                <w:szCs w:val="18"/>
              </w:rPr>
              <w:t xml:space="preserve">4. </w:t>
            </w:r>
          </w:p>
        </w:tc>
        <w:tc>
          <w:tcPr>
            <w:tcW w:w="9496" w:type="dxa"/>
            <w:gridSpan w:val="2"/>
            <w:tcBorders>
              <w:top w:val="single" w:sz="4" w:space="0" w:color="000000"/>
              <w:left w:val="single" w:sz="4" w:space="0" w:color="000000"/>
              <w:bottom w:val="single" w:sz="4" w:space="0" w:color="000000"/>
              <w:right w:val="single" w:sz="4" w:space="0" w:color="000000"/>
            </w:tcBorders>
          </w:tcPr>
          <w:p w14:paraId="3EB8C19E" w14:textId="77777777" w:rsidR="00782AE1" w:rsidRPr="00782AE1" w:rsidRDefault="00782AE1" w:rsidP="00E12E65">
            <w:pPr>
              <w:rPr>
                <w:rFonts w:ascii="Tahoma" w:hAnsi="Tahoma" w:cs="Tahoma"/>
                <w:sz w:val="18"/>
                <w:szCs w:val="18"/>
              </w:rPr>
            </w:pPr>
            <w:r w:rsidRPr="00782AE1">
              <w:rPr>
                <w:rFonts w:ascii="Tahoma" w:eastAsia="Arial" w:hAnsi="Tahoma" w:cs="Tahoma"/>
                <w:b/>
                <w:sz w:val="18"/>
                <w:szCs w:val="18"/>
              </w:rPr>
              <w:t>Повреждение нервной системы, повлекшее за собой:</w:t>
            </w:r>
            <w:r w:rsidRPr="00782AE1">
              <w:rPr>
                <w:rFonts w:ascii="Tahoma" w:eastAsia="Arial" w:hAnsi="Tahoma" w:cs="Tahoma"/>
                <w:sz w:val="18"/>
                <w:szCs w:val="18"/>
              </w:rPr>
              <w:t xml:space="preserve"> </w:t>
            </w:r>
          </w:p>
        </w:tc>
      </w:tr>
      <w:tr w:rsidR="00782AE1" w:rsidRPr="008357BD" w14:paraId="3A801A02"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8DD563C"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2E41ED1A"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Воспаление головного мозга, его оболочек, эпилепсию </w:t>
            </w:r>
          </w:p>
        </w:tc>
        <w:tc>
          <w:tcPr>
            <w:tcW w:w="848" w:type="dxa"/>
            <w:tcBorders>
              <w:top w:val="single" w:sz="4" w:space="0" w:color="000000"/>
              <w:left w:val="single" w:sz="4" w:space="0" w:color="000000"/>
              <w:bottom w:val="single" w:sz="4" w:space="0" w:color="000000"/>
              <w:right w:val="single" w:sz="4" w:space="0" w:color="000000"/>
            </w:tcBorders>
          </w:tcPr>
          <w:p w14:paraId="3231C5DA" w14:textId="77777777" w:rsidR="00782AE1" w:rsidRPr="00782AE1" w:rsidRDefault="00782AE1" w:rsidP="00E12E65">
            <w:pPr>
              <w:ind w:right="44"/>
              <w:jc w:val="center"/>
              <w:rPr>
                <w:rFonts w:ascii="Tahoma" w:hAnsi="Tahoma" w:cs="Tahoma"/>
                <w:sz w:val="18"/>
                <w:szCs w:val="18"/>
              </w:rPr>
            </w:pPr>
            <w:r w:rsidRPr="00782AE1">
              <w:rPr>
                <w:rFonts w:ascii="Tahoma" w:eastAsia="Arial" w:hAnsi="Tahoma" w:cs="Tahoma"/>
                <w:sz w:val="18"/>
                <w:szCs w:val="18"/>
              </w:rPr>
              <w:t xml:space="preserve">7 </w:t>
            </w:r>
          </w:p>
        </w:tc>
      </w:tr>
      <w:tr w:rsidR="00782AE1" w:rsidRPr="008357BD" w14:paraId="68B0819A"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F728216"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46F56B25"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Парез одной конечности (</w:t>
            </w:r>
            <w:proofErr w:type="spellStart"/>
            <w:r w:rsidRPr="00782AE1">
              <w:rPr>
                <w:rFonts w:ascii="Tahoma" w:eastAsia="Arial" w:hAnsi="Tahoma" w:cs="Tahoma"/>
                <w:sz w:val="18"/>
                <w:szCs w:val="18"/>
              </w:rPr>
              <w:t>монопарез</w:t>
            </w:r>
            <w:proofErr w:type="spellEnd"/>
            <w:r w:rsidRPr="00782AE1">
              <w:rPr>
                <w:rFonts w:ascii="Tahoma" w:eastAsia="Arial" w:hAnsi="Tahoma" w:cs="Tahoma"/>
                <w:sz w:val="18"/>
                <w:szCs w:val="18"/>
              </w:rPr>
              <w:t xml:space="preserve">) </w:t>
            </w:r>
          </w:p>
        </w:tc>
        <w:tc>
          <w:tcPr>
            <w:tcW w:w="848" w:type="dxa"/>
            <w:tcBorders>
              <w:top w:val="single" w:sz="4" w:space="0" w:color="000000"/>
              <w:left w:val="single" w:sz="4" w:space="0" w:color="000000"/>
              <w:bottom w:val="single" w:sz="4" w:space="0" w:color="000000"/>
              <w:right w:val="single" w:sz="4" w:space="0" w:color="000000"/>
            </w:tcBorders>
          </w:tcPr>
          <w:p w14:paraId="501C4C86" w14:textId="77777777" w:rsidR="00782AE1" w:rsidRPr="00782AE1" w:rsidRDefault="00782AE1" w:rsidP="00E12E65">
            <w:pPr>
              <w:ind w:right="44"/>
              <w:jc w:val="center"/>
              <w:rPr>
                <w:rFonts w:ascii="Tahoma" w:hAnsi="Tahoma" w:cs="Tahoma"/>
                <w:sz w:val="18"/>
                <w:szCs w:val="18"/>
              </w:rPr>
            </w:pPr>
            <w:r w:rsidRPr="00782AE1">
              <w:rPr>
                <w:rFonts w:ascii="Tahoma" w:eastAsia="Arial" w:hAnsi="Tahoma" w:cs="Tahoma"/>
                <w:sz w:val="18"/>
                <w:szCs w:val="18"/>
              </w:rPr>
              <w:t xml:space="preserve">7 </w:t>
            </w:r>
          </w:p>
        </w:tc>
      </w:tr>
      <w:tr w:rsidR="00782AE1" w:rsidRPr="008357BD" w14:paraId="168CCB5F"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668D161"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0E354750"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Парез двух конечностей (</w:t>
            </w:r>
            <w:proofErr w:type="spellStart"/>
            <w:r w:rsidRPr="00782AE1">
              <w:rPr>
                <w:rFonts w:ascii="Tahoma" w:eastAsia="Arial" w:hAnsi="Tahoma" w:cs="Tahoma"/>
                <w:sz w:val="18"/>
                <w:szCs w:val="18"/>
              </w:rPr>
              <w:t>геми</w:t>
            </w:r>
            <w:proofErr w:type="spellEnd"/>
            <w:r w:rsidRPr="00782AE1">
              <w:rPr>
                <w:rFonts w:ascii="Tahoma" w:eastAsia="Arial" w:hAnsi="Tahoma" w:cs="Tahoma"/>
                <w:sz w:val="18"/>
                <w:szCs w:val="18"/>
              </w:rPr>
              <w:t xml:space="preserve">- или парапарез) </w:t>
            </w:r>
          </w:p>
        </w:tc>
        <w:tc>
          <w:tcPr>
            <w:tcW w:w="848" w:type="dxa"/>
            <w:tcBorders>
              <w:top w:val="single" w:sz="4" w:space="0" w:color="000000"/>
              <w:left w:val="single" w:sz="4" w:space="0" w:color="000000"/>
              <w:bottom w:val="single" w:sz="4" w:space="0" w:color="000000"/>
              <w:right w:val="single" w:sz="4" w:space="0" w:color="000000"/>
            </w:tcBorders>
          </w:tcPr>
          <w:p w14:paraId="2CFD9012" w14:textId="77777777" w:rsidR="00782AE1" w:rsidRPr="00782AE1" w:rsidRDefault="00782AE1" w:rsidP="00E12E65">
            <w:pPr>
              <w:ind w:right="49"/>
              <w:jc w:val="center"/>
              <w:rPr>
                <w:rFonts w:ascii="Tahoma" w:hAnsi="Tahoma" w:cs="Tahoma"/>
                <w:sz w:val="18"/>
                <w:szCs w:val="18"/>
              </w:rPr>
            </w:pPr>
            <w:r w:rsidRPr="00782AE1">
              <w:rPr>
                <w:rFonts w:ascii="Tahoma" w:eastAsia="Arial" w:hAnsi="Tahoma" w:cs="Tahoma"/>
                <w:sz w:val="18"/>
                <w:szCs w:val="18"/>
              </w:rPr>
              <w:t xml:space="preserve">20 </w:t>
            </w:r>
          </w:p>
        </w:tc>
      </w:tr>
      <w:tr w:rsidR="00782AE1" w:rsidRPr="008357BD" w14:paraId="2A004821"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262C445"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12104CDB"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Паралич одной конечности (</w:t>
            </w:r>
            <w:proofErr w:type="spellStart"/>
            <w:r w:rsidRPr="00782AE1">
              <w:rPr>
                <w:rFonts w:ascii="Tahoma" w:eastAsia="Arial" w:hAnsi="Tahoma" w:cs="Tahoma"/>
                <w:sz w:val="18"/>
                <w:szCs w:val="18"/>
              </w:rPr>
              <w:t>моноплегию</w:t>
            </w:r>
            <w:proofErr w:type="spellEnd"/>
            <w:r w:rsidRPr="00782AE1">
              <w:rPr>
                <w:rFonts w:ascii="Tahoma" w:eastAsia="Arial" w:hAnsi="Tahoma" w:cs="Tahoma"/>
                <w:sz w:val="18"/>
                <w:szCs w:val="18"/>
              </w:rPr>
              <w:t xml:space="preserve">) </w:t>
            </w:r>
          </w:p>
        </w:tc>
        <w:tc>
          <w:tcPr>
            <w:tcW w:w="848" w:type="dxa"/>
            <w:tcBorders>
              <w:top w:val="single" w:sz="4" w:space="0" w:color="000000"/>
              <w:left w:val="single" w:sz="4" w:space="0" w:color="000000"/>
              <w:bottom w:val="single" w:sz="4" w:space="0" w:color="000000"/>
              <w:right w:val="single" w:sz="4" w:space="0" w:color="000000"/>
            </w:tcBorders>
          </w:tcPr>
          <w:p w14:paraId="16613378" w14:textId="77777777" w:rsidR="00782AE1" w:rsidRPr="00782AE1" w:rsidRDefault="00782AE1" w:rsidP="00E12E65">
            <w:pPr>
              <w:ind w:right="49"/>
              <w:jc w:val="center"/>
              <w:rPr>
                <w:rFonts w:ascii="Tahoma" w:hAnsi="Tahoma" w:cs="Tahoma"/>
                <w:sz w:val="18"/>
                <w:szCs w:val="18"/>
              </w:rPr>
            </w:pPr>
            <w:r w:rsidRPr="00782AE1">
              <w:rPr>
                <w:rFonts w:ascii="Tahoma" w:eastAsia="Arial" w:hAnsi="Tahoma" w:cs="Tahoma"/>
                <w:sz w:val="18"/>
                <w:szCs w:val="18"/>
              </w:rPr>
              <w:t xml:space="preserve">30 </w:t>
            </w:r>
          </w:p>
        </w:tc>
      </w:tr>
      <w:tr w:rsidR="00782AE1" w:rsidRPr="008357BD" w14:paraId="38EC7166"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67DBE30B"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(д) </w:t>
            </w:r>
          </w:p>
        </w:tc>
        <w:tc>
          <w:tcPr>
            <w:tcW w:w="8647" w:type="dxa"/>
            <w:tcBorders>
              <w:top w:val="single" w:sz="4" w:space="0" w:color="000000"/>
              <w:left w:val="single" w:sz="4" w:space="0" w:color="000000"/>
              <w:bottom w:val="single" w:sz="4" w:space="0" w:color="000000"/>
              <w:right w:val="single" w:sz="4" w:space="0" w:color="000000"/>
            </w:tcBorders>
          </w:tcPr>
          <w:p w14:paraId="79A1FAA7"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Парез всех конечностей (тетрапарез), нарушение координации движений, нарушение функции тазовых органов </w:t>
            </w:r>
          </w:p>
        </w:tc>
        <w:tc>
          <w:tcPr>
            <w:tcW w:w="848" w:type="dxa"/>
            <w:tcBorders>
              <w:top w:val="single" w:sz="4" w:space="0" w:color="000000"/>
              <w:left w:val="single" w:sz="4" w:space="0" w:color="000000"/>
              <w:bottom w:val="single" w:sz="4" w:space="0" w:color="000000"/>
              <w:right w:val="single" w:sz="4" w:space="0" w:color="000000"/>
            </w:tcBorders>
            <w:vAlign w:val="center"/>
          </w:tcPr>
          <w:p w14:paraId="5619DAD1" w14:textId="77777777" w:rsidR="00782AE1" w:rsidRPr="00782AE1" w:rsidRDefault="00782AE1" w:rsidP="00E12E65">
            <w:pPr>
              <w:ind w:right="49"/>
              <w:jc w:val="center"/>
              <w:rPr>
                <w:rFonts w:ascii="Tahoma" w:hAnsi="Tahoma" w:cs="Tahoma"/>
                <w:sz w:val="18"/>
                <w:szCs w:val="18"/>
              </w:rPr>
            </w:pPr>
            <w:r w:rsidRPr="00782AE1">
              <w:rPr>
                <w:rFonts w:ascii="Tahoma" w:eastAsia="Arial" w:hAnsi="Tahoma" w:cs="Tahoma"/>
                <w:sz w:val="18"/>
                <w:szCs w:val="18"/>
              </w:rPr>
              <w:t xml:space="preserve">40 </w:t>
            </w:r>
          </w:p>
        </w:tc>
      </w:tr>
      <w:tr w:rsidR="00782AE1" w:rsidRPr="008357BD" w14:paraId="76232263"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1C717FD"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(е) </w:t>
            </w:r>
          </w:p>
        </w:tc>
        <w:tc>
          <w:tcPr>
            <w:tcW w:w="8647" w:type="dxa"/>
            <w:tcBorders>
              <w:top w:val="single" w:sz="4" w:space="0" w:color="000000"/>
              <w:left w:val="single" w:sz="4" w:space="0" w:color="000000"/>
              <w:bottom w:val="single" w:sz="4" w:space="0" w:color="000000"/>
              <w:right w:val="single" w:sz="4" w:space="0" w:color="000000"/>
            </w:tcBorders>
          </w:tcPr>
          <w:p w14:paraId="2DF03F1F"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Паралич двух конечностей (</w:t>
            </w:r>
            <w:proofErr w:type="spellStart"/>
            <w:r w:rsidRPr="00782AE1">
              <w:rPr>
                <w:rFonts w:ascii="Tahoma" w:eastAsia="Arial" w:hAnsi="Tahoma" w:cs="Tahoma"/>
                <w:sz w:val="18"/>
                <w:szCs w:val="18"/>
              </w:rPr>
              <w:t>геми</w:t>
            </w:r>
            <w:proofErr w:type="spellEnd"/>
            <w:r w:rsidRPr="00782AE1">
              <w:rPr>
                <w:rFonts w:ascii="Tahoma" w:eastAsia="Arial" w:hAnsi="Tahoma" w:cs="Tahoma"/>
                <w:sz w:val="18"/>
                <w:szCs w:val="18"/>
              </w:rPr>
              <w:t xml:space="preserve">-параплегию), слабоумие </w:t>
            </w:r>
          </w:p>
        </w:tc>
        <w:tc>
          <w:tcPr>
            <w:tcW w:w="848" w:type="dxa"/>
            <w:tcBorders>
              <w:top w:val="single" w:sz="4" w:space="0" w:color="000000"/>
              <w:left w:val="single" w:sz="4" w:space="0" w:color="000000"/>
              <w:bottom w:val="single" w:sz="4" w:space="0" w:color="000000"/>
              <w:right w:val="single" w:sz="4" w:space="0" w:color="000000"/>
            </w:tcBorders>
          </w:tcPr>
          <w:p w14:paraId="74B2458D" w14:textId="77777777" w:rsidR="00782AE1" w:rsidRPr="00782AE1" w:rsidRDefault="00782AE1" w:rsidP="00E12E65">
            <w:pPr>
              <w:ind w:right="49"/>
              <w:jc w:val="center"/>
              <w:rPr>
                <w:rFonts w:ascii="Tahoma" w:hAnsi="Tahoma" w:cs="Tahoma"/>
                <w:sz w:val="18"/>
                <w:szCs w:val="18"/>
              </w:rPr>
            </w:pPr>
            <w:r w:rsidRPr="00782AE1">
              <w:rPr>
                <w:rFonts w:ascii="Tahoma" w:eastAsia="Arial" w:hAnsi="Tahoma" w:cs="Tahoma"/>
                <w:sz w:val="18"/>
                <w:szCs w:val="18"/>
              </w:rPr>
              <w:t xml:space="preserve">60 </w:t>
            </w:r>
          </w:p>
        </w:tc>
      </w:tr>
      <w:tr w:rsidR="00782AE1" w:rsidRPr="008357BD" w14:paraId="5F9905D0"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3CEB2D05"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(ж) </w:t>
            </w:r>
          </w:p>
        </w:tc>
        <w:tc>
          <w:tcPr>
            <w:tcW w:w="8647" w:type="dxa"/>
            <w:tcBorders>
              <w:top w:val="single" w:sz="4" w:space="0" w:color="000000"/>
              <w:left w:val="single" w:sz="4" w:space="0" w:color="000000"/>
              <w:bottom w:val="single" w:sz="4" w:space="0" w:color="000000"/>
              <w:right w:val="single" w:sz="4" w:space="0" w:color="000000"/>
            </w:tcBorders>
          </w:tcPr>
          <w:p w14:paraId="252AF8CD"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Паралич всех конечностей (тетраплегию), отсутствие функции коры головного мозга (декортикацию) </w:t>
            </w:r>
          </w:p>
        </w:tc>
        <w:tc>
          <w:tcPr>
            <w:tcW w:w="848" w:type="dxa"/>
            <w:tcBorders>
              <w:top w:val="single" w:sz="4" w:space="0" w:color="000000"/>
              <w:left w:val="single" w:sz="4" w:space="0" w:color="000000"/>
              <w:bottom w:val="single" w:sz="4" w:space="0" w:color="000000"/>
              <w:right w:val="single" w:sz="4" w:space="0" w:color="000000"/>
            </w:tcBorders>
            <w:vAlign w:val="center"/>
          </w:tcPr>
          <w:p w14:paraId="7C979E18" w14:textId="77777777" w:rsidR="00782AE1" w:rsidRPr="00782AE1" w:rsidRDefault="00782AE1" w:rsidP="00E12E65">
            <w:pPr>
              <w:ind w:right="49"/>
              <w:jc w:val="center"/>
              <w:rPr>
                <w:rFonts w:ascii="Tahoma" w:hAnsi="Tahoma" w:cs="Tahoma"/>
                <w:sz w:val="18"/>
                <w:szCs w:val="18"/>
              </w:rPr>
            </w:pPr>
            <w:r w:rsidRPr="00782AE1">
              <w:rPr>
                <w:rFonts w:ascii="Tahoma" w:eastAsia="Arial" w:hAnsi="Tahoma" w:cs="Tahoma"/>
                <w:sz w:val="18"/>
                <w:szCs w:val="18"/>
              </w:rPr>
              <w:t xml:space="preserve">100 </w:t>
            </w:r>
          </w:p>
        </w:tc>
      </w:tr>
      <w:tr w:rsidR="00782AE1" w:rsidRPr="008357BD" w14:paraId="488DDDFB" w14:textId="77777777" w:rsidTr="00E12E65">
        <w:trPr>
          <w:trHeight w:val="1104"/>
        </w:trPr>
        <w:tc>
          <w:tcPr>
            <w:tcW w:w="10232" w:type="dxa"/>
            <w:gridSpan w:val="3"/>
            <w:tcBorders>
              <w:top w:val="single" w:sz="4" w:space="0" w:color="000000"/>
              <w:left w:val="single" w:sz="4" w:space="0" w:color="000000"/>
              <w:bottom w:val="single" w:sz="4" w:space="0" w:color="000000"/>
              <w:right w:val="single" w:sz="4" w:space="0" w:color="000000"/>
            </w:tcBorders>
          </w:tcPr>
          <w:p w14:paraId="0C80E996" w14:textId="77777777" w:rsidR="00782AE1" w:rsidRPr="00782AE1" w:rsidRDefault="00782AE1" w:rsidP="0099316E">
            <w:pPr>
              <w:ind w:right="43"/>
              <w:rPr>
                <w:rFonts w:ascii="Tahoma" w:hAnsi="Tahoma" w:cs="Tahoma"/>
                <w:sz w:val="16"/>
                <w:szCs w:val="16"/>
              </w:rPr>
            </w:pPr>
            <w:r w:rsidRPr="00782AE1">
              <w:rPr>
                <w:rFonts w:ascii="Tahoma" w:eastAsia="Arial" w:hAnsi="Tahoma" w:cs="Tahoma"/>
                <w:i/>
                <w:sz w:val="16"/>
                <w:szCs w:val="16"/>
                <w:u w:val="single" w:color="000000"/>
              </w:rPr>
              <w:t>Примечания</w:t>
            </w:r>
            <w:r w:rsidRPr="00782AE1">
              <w:rPr>
                <w:rFonts w:ascii="Tahoma" w:eastAsia="Arial" w:hAnsi="Tahoma" w:cs="Tahoma"/>
                <w:i/>
                <w:sz w:val="16"/>
                <w:szCs w:val="16"/>
              </w:rPr>
              <w:t xml:space="preserve">: </w:t>
            </w:r>
            <w:r w:rsidRPr="00782AE1">
              <w:rPr>
                <w:rFonts w:ascii="Tahoma" w:eastAsia="Arial" w:hAnsi="Tahoma" w:cs="Tahoma"/>
                <w:b/>
                <w:i/>
                <w:sz w:val="16"/>
                <w:szCs w:val="16"/>
              </w:rPr>
              <w:t>1.</w:t>
            </w:r>
            <w:r w:rsidRPr="00782AE1">
              <w:rPr>
                <w:rFonts w:ascii="Tahoma" w:eastAsia="Arial" w:hAnsi="Tahoma" w:cs="Tahoma"/>
                <w:i/>
                <w:sz w:val="16"/>
                <w:szCs w:val="16"/>
              </w:rPr>
              <w:t xml:space="preserve"> Страховая выплата в связи с последствиями травмы нервной системы, указанными в ст. 4, производится по одному из подпунктов, учитывающему наиболее тяжелые последствия повреждения, в том случае, если они установлены лечебно-профилактическим учреждением не ранее трех месяцев со дня травмы, подтверждены справкой этого учреждения и данными врачебно-страховой экспертизы. При этом страховая выплата производится с учетом характера повреждения и его последствий по соответствующим статьям путем суммирования. </w:t>
            </w:r>
            <w:r w:rsidRPr="00782AE1">
              <w:rPr>
                <w:rFonts w:ascii="Tahoma" w:eastAsia="Arial" w:hAnsi="Tahoma" w:cs="Tahoma"/>
                <w:b/>
                <w:i/>
                <w:sz w:val="16"/>
                <w:szCs w:val="16"/>
              </w:rPr>
              <w:t>2.</w:t>
            </w:r>
            <w:r w:rsidRPr="00782AE1">
              <w:rPr>
                <w:rFonts w:ascii="Tahoma" w:eastAsia="Arial" w:hAnsi="Tahoma" w:cs="Tahoma"/>
                <w:i/>
                <w:sz w:val="16"/>
                <w:szCs w:val="16"/>
              </w:rPr>
              <w:t xml:space="preserve"> При понижении слуха и остроты зрения в результате черепно-мозговой травмы страховая выплата производится с учетом этой травмы и указанных осложнений по соответствующим статьям путем суммирования.</w:t>
            </w:r>
            <w:r w:rsidRPr="00782AE1">
              <w:rPr>
                <w:rFonts w:ascii="Tahoma" w:eastAsia="Arial" w:hAnsi="Tahoma" w:cs="Tahoma"/>
                <w:sz w:val="16"/>
                <w:szCs w:val="16"/>
              </w:rPr>
              <w:t xml:space="preserve"> </w:t>
            </w:r>
          </w:p>
        </w:tc>
      </w:tr>
      <w:tr w:rsidR="00782AE1" w:rsidRPr="008357BD" w14:paraId="555AFE68"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589D2C2" w14:textId="77777777" w:rsidR="00782AE1" w:rsidRPr="00782AE1" w:rsidRDefault="00782AE1" w:rsidP="00E12E65">
            <w:pPr>
              <w:rPr>
                <w:rFonts w:ascii="Tahoma" w:hAnsi="Tahoma" w:cs="Tahoma"/>
                <w:sz w:val="18"/>
                <w:szCs w:val="18"/>
              </w:rPr>
            </w:pPr>
            <w:r w:rsidRPr="00782AE1">
              <w:rPr>
                <w:rFonts w:ascii="Tahoma" w:eastAsia="Arial" w:hAnsi="Tahoma" w:cs="Tahoma"/>
                <w:b/>
                <w:sz w:val="18"/>
                <w:szCs w:val="18"/>
              </w:rPr>
              <w:t xml:space="preserve">5. </w:t>
            </w:r>
          </w:p>
        </w:tc>
        <w:tc>
          <w:tcPr>
            <w:tcW w:w="8647" w:type="dxa"/>
            <w:tcBorders>
              <w:top w:val="single" w:sz="4" w:space="0" w:color="000000"/>
              <w:left w:val="single" w:sz="4" w:space="0" w:color="000000"/>
              <w:bottom w:val="single" w:sz="4" w:space="0" w:color="000000"/>
              <w:right w:val="single" w:sz="4" w:space="0" w:color="000000"/>
            </w:tcBorders>
          </w:tcPr>
          <w:p w14:paraId="13671786" w14:textId="77777777" w:rsidR="00782AE1" w:rsidRPr="00782AE1" w:rsidRDefault="00782AE1" w:rsidP="00E12E65">
            <w:pPr>
              <w:rPr>
                <w:rFonts w:ascii="Tahoma" w:hAnsi="Tahoma" w:cs="Tahoma"/>
                <w:sz w:val="18"/>
                <w:szCs w:val="18"/>
              </w:rPr>
            </w:pPr>
            <w:r w:rsidRPr="00782AE1">
              <w:rPr>
                <w:rFonts w:ascii="Tahoma" w:eastAsia="Arial" w:hAnsi="Tahoma" w:cs="Tahoma"/>
                <w:b/>
                <w:sz w:val="18"/>
                <w:szCs w:val="18"/>
              </w:rPr>
              <w:t>Периферическое повреждение одного или нескольких черепно-мозговых нервов</w:t>
            </w:r>
            <w:r w:rsidRPr="00782AE1">
              <w:rPr>
                <w:rFonts w:ascii="Tahoma" w:eastAsia="Arial" w:hAnsi="Tahoma" w:cs="Tahoma"/>
                <w:sz w:val="18"/>
                <w:szCs w:val="18"/>
              </w:rPr>
              <w:t xml:space="preserve"> </w:t>
            </w:r>
          </w:p>
        </w:tc>
        <w:tc>
          <w:tcPr>
            <w:tcW w:w="848" w:type="dxa"/>
            <w:tcBorders>
              <w:top w:val="single" w:sz="4" w:space="0" w:color="000000"/>
              <w:left w:val="single" w:sz="4" w:space="0" w:color="000000"/>
              <w:bottom w:val="single" w:sz="4" w:space="0" w:color="000000"/>
              <w:right w:val="single" w:sz="4" w:space="0" w:color="000000"/>
            </w:tcBorders>
          </w:tcPr>
          <w:p w14:paraId="74FE283F" w14:textId="77777777" w:rsidR="00782AE1" w:rsidRPr="00782AE1" w:rsidRDefault="00782AE1" w:rsidP="00E12E65">
            <w:pPr>
              <w:ind w:right="44"/>
              <w:jc w:val="center"/>
              <w:rPr>
                <w:rFonts w:ascii="Tahoma" w:hAnsi="Tahoma" w:cs="Tahoma"/>
                <w:sz w:val="18"/>
                <w:szCs w:val="18"/>
              </w:rPr>
            </w:pPr>
            <w:r w:rsidRPr="00782AE1">
              <w:rPr>
                <w:rFonts w:ascii="Tahoma" w:eastAsia="Arial" w:hAnsi="Tahoma" w:cs="Tahoma"/>
                <w:sz w:val="18"/>
                <w:szCs w:val="18"/>
              </w:rPr>
              <w:t xml:space="preserve">5 </w:t>
            </w:r>
          </w:p>
        </w:tc>
      </w:tr>
      <w:tr w:rsidR="00782AE1" w:rsidRPr="008357BD" w14:paraId="64DE38E9" w14:textId="77777777" w:rsidTr="00E12E65">
        <w:trPr>
          <w:trHeight w:val="379"/>
        </w:trPr>
        <w:tc>
          <w:tcPr>
            <w:tcW w:w="10232" w:type="dxa"/>
            <w:gridSpan w:val="3"/>
            <w:tcBorders>
              <w:top w:val="single" w:sz="4" w:space="0" w:color="000000"/>
              <w:left w:val="single" w:sz="4" w:space="0" w:color="000000"/>
              <w:bottom w:val="single" w:sz="4" w:space="0" w:color="000000"/>
              <w:right w:val="single" w:sz="4" w:space="0" w:color="000000"/>
            </w:tcBorders>
          </w:tcPr>
          <w:p w14:paraId="1EDECFFF" w14:textId="77777777" w:rsidR="00782AE1" w:rsidRPr="00782AE1" w:rsidRDefault="00782AE1" w:rsidP="00E12E65">
            <w:pPr>
              <w:jc w:val="both"/>
              <w:rPr>
                <w:rFonts w:ascii="Tahoma" w:hAnsi="Tahoma" w:cs="Tahoma"/>
                <w:sz w:val="16"/>
                <w:szCs w:val="16"/>
              </w:rPr>
            </w:pPr>
            <w:r w:rsidRPr="00782AE1">
              <w:rPr>
                <w:rFonts w:ascii="Tahoma" w:eastAsia="Arial" w:hAnsi="Tahoma" w:cs="Tahoma"/>
                <w:i/>
                <w:sz w:val="16"/>
                <w:szCs w:val="16"/>
                <w:u w:val="single" w:color="000000"/>
              </w:rPr>
              <w:t>Примечание</w:t>
            </w:r>
            <w:proofErr w:type="gramStart"/>
            <w:r w:rsidRPr="00782AE1">
              <w:rPr>
                <w:rFonts w:ascii="Tahoma" w:eastAsia="Arial" w:hAnsi="Tahoma" w:cs="Tahoma"/>
                <w:i/>
                <w:sz w:val="16"/>
                <w:szCs w:val="16"/>
              </w:rPr>
              <w:t>: Если</w:t>
            </w:r>
            <w:proofErr w:type="gramEnd"/>
            <w:r w:rsidRPr="00782AE1">
              <w:rPr>
                <w:rFonts w:ascii="Tahoma" w:eastAsia="Arial" w:hAnsi="Tahoma" w:cs="Tahoma"/>
                <w:i/>
                <w:sz w:val="16"/>
                <w:szCs w:val="16"/>
              </w:rPr>
              <w:t xml:space="preserve"> повреждение черепно-мозговых нервов наступило при переломе основания черепа, страховая выплата производится по ст. 1; ст. 5 при этом не применяется.</w:t>
            </w:r>
            <w:r w:rsidRPr="00782AE1">
              <w:rPr>
                <w:rFonts w:ascii="Tahoma" w:eastAsia="Arial" w:hAnsi="Tahoma" w:cs="Tahoma"/>
                <w:sz w:val="16"/>
                <w:szCs w:val="16"/>
              </w:rPr>
              <w:t xml:space="preserve"> </w:t>
            </w:r>
          </w:p>
        </w:tc>
      </w:tr>
      <w:tr w:rsidR="00782AE1" w:rsidRPr="008357BD" w14:paraId="77C1B064"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C3A233A" w14:textId="77777777" w:rsidR="00782AE1" w:rsidRPr="00782AE1" w:rsidRDefault="00782AE1" w:rsidP="00E12E65">
            <w:pPr>
              <w:rPr>
                <w:rFonts w:ascii="Tahoma" w:hAnsi="Tahoma" w:cs="Tahoma"/>
                <w:sz w:val="18"/>
                <w:szCs w:val="18"/>
              </w:rPr>
            </w:pPr>
            <w:r w:rsidRPr="00782AE1">
              <w:rPr>
                <w:rFonts w:ascii="Tahoma" w:eastAsia="Arial" w:hAnsi="Tahoma" w:cs="Tahoma"/>
                <w:b/>
                <w:sz w:val="18"/>
                <w:szCs w:val="18"/>
              </w:rPr>
              <w:t xml:space="preserve">6. </w:t>
            </w:r>
          </w:p>
        </w:tc>
        <w:tc>
          <w:tcPr>
            <w:tcW w:w="9496" w:type="dxa"/>
            <w:gridSpan w:val="2"/>
            <w:tcBorders>
              <w:top w:val="single" w:sz="4" w:space="0" w:color="000000"/>
              <w:left w:val="single" w:sz="4" w:space="0" w:color="000000"/>
              <w:bottom w:val="single" w:sz="4" w:space="0" w:color="000000"/>
              <w:right w:val="single" w:sz="4" w:space="0" w:color="000000"/>
            </w:tcBorders>
          </w:tcPr>
          <w:p w14:paraId="1D664715" w14:textId="77777777" w:rsidR="00782AE1" w:rsidRPr="00782AE1" w:rsidRDefault="00782AE1" w:rsidP="00E12E65">
            <w:pPr>
              <w:rPr>
                <w:rFonts w:ascii="Tahoma" w:hAnsi="Tahoma" w:cs="Tahoma"/>
                <w:sz w:val="18"/>
                <w:szCs w:val="18"/>
              </w:rPr>
            </w:pPr>
            <w:r w:rsidRPr="00782AE1">
              <w:rPr>
                <w:rFonts w:ascii="Tahoma" w:eastAsia="Arial" w:hAnsi="Tahoma" w:cs="Tahoma"/>
                <w:b/>
                <w:sz w:val="18"/>
                <w:szCs w:val="18"/>
              </w:rPr>
              <w:t>Повреждение спинного мозга, конского хвоста:</w:t>
            </w:r>
            <w:r w:rsidRPr="00782AE1">
              <w:rPr>
                <w:rFonts w:ascii="Tahoma" w:eastAsia="Arial" w:hAnsi="Tahoma" w:cs="Tahoma"/>
                <w:sz w:val="18"/>
                <w:szCs w:val="18"/>
              </w:rPr>
              <w:t xml:space="preserve"> </w:t>
            </w:r>
          </w:p>
        </w:tc>
      </w:tr>
      <w:tr w:rsidR="00782AE1" w:rsidRPr="008357BD" w14:paraId="02E8F231" w14:textId="77777777" w:rsidTr="0099316E">
        <w:trPr>
          <w:trHeight w:val="120"/>
        </w:trPr>
        <w:tc>
          <w:tcPr>
            <w:tcW w:w="737" w:type="dxa"/>
            <w:tcBorders>
              <w:top w:val="single" w:sz="4" w:space="0" w:color="000000"/>
              <w:left w:val="single" w:sz="4" w:space="0" w:color="000000"/>
              <w:bottom w:val="single" w:sz="4" w:space="0" w:color="000000"/>
              <w:right w:val="single" w:sz="4" w:space="0" w:color="000000"/>
            </w:tcBorders>
          </w:tcPr>
          <w:p w14:paraId="5C98DC45"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6F472B4A"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Сотрясение </w:t>
            </w:r>
          </w:p>
        </w:tc>
        <w:tc>
          <w:tcPr>
            <w:tcW w:w="848" w:type="dxa"/>
            <w:tcBorders>
              <w:top w:val="single" w:sz="4" w:space="0" w:color="000000"/>
              <w:left w:val="single" w:sz="4" w:space="0" w:color="000000"/>
              <w:bottom w:val="single" w:sz="4" w:space="0" w:color="000000"/>
              <w:right w:val="single" w:sz="4" w:space="0" w:color="000000"/>
            </w:tcBorders>
          </w:tcPr>
          <w:p w14:paraId="1854A920" w14:textId="77777777" w:rsidR="00782AE1" w:rsidRPr="00782AE1" w:rsidRDefault="00782AE1" w:rsidP="00E12E65">
            <w:pPr>
              <w:ind w:right="44"/>
              <w:jc w:val="center"/>
              <w:rPr>
                <w:rFonts w:ascii="Tahoma" w:hAnsi="Tahoma" w:cs="Tahoma"/>
                <w:sz w:val="18"/>
                <w:szCs w:val="18"/>
              </w:rPr>
            </w:pPr>
            <w:r w:rsidRPr="00782AE1">
              <w:rPr>
                <w:rFonts w:ascii="Tahoma" w:eastAsia="Arial" w:hAnsi="Tahoma" w:cs="Tahoma"/>
                <w:sz w:val="18"/>
                <w:szCs w:val="18"/>
              </w:rPr>
              <w:t xml:space="preserve">2 </w:t>
            </w:r>
          </w:p>
        </w:tc>
      </w:tr>
      <w:tr w:rsidR="00782AE1" w:rsidRPr="008357BD" w14:paraId="160D9F98" w14:textId="77777777" w:rsidTr="0099316E">
        <w:trPr>
          <w:trHeight w:val="153"/>
        </w:trPr>
        <w:tc>
          <w:tcPr>
            <w:tcW w:w="737" w:type="dxa"/>
            <w:tcBorders>
              <w:top w:val="single" w:sz="4" w:space="0" w:color="000000"/>
              <w:left w:val="single" w:sz="4" w:space="0" w:color="000000"/>
              <w:bottom w:val="single" w:sz="4" w:space="0" w:color="000000"/>
              <w:right w:val="single" w:sz="4" w:space="0" w:color="000000"/>
            </w:tcBorders>
          </w:tcPr>
          <w:p w14:paraId="3D9FF2CE"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3C329ABC"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Ушиб </w:t>
            </w:r>
          </w:p>
        </w:tc>
        <w:tc>
          <w:tcPr>
            <w:tcW w:w="848" w:type="dxa"/>
            <w:tcBorders>
              <w:top w:val="single" w:sz="4" w:space="0" w:color="000000"/>
              <w:left w:val="single" w:sz="4" w:space="0" w:color="000000"/>
              <w:bottom w:val="single" w:sz="4" w:space="0" w:color="000000"/>
              <w:right w:val="single" w:sz="4" w:space="0" w:color="000000"/>
            </w:tcBorders>
          </w:tcPr>
          <w:p w14:paraId="7C66FD3A" w14:textId="77777777" w:rsidR="00782AE1" w:rsidRPr="00782AE1" w:rsidRDefault="00782AE1" w:rsidP="00E12E65">
            <w:pPr>
              <w:ind w:right="44"/>
              <w:jc w:val="center"/>
              <w:rPr>
                <w:rFonts w:ascii="Tahoma" w:hAnsi="Tahoma" w:cs="Tahoma"/>
                <w:sz w:val="18"/>
                <w:szCs w:val="18"/>
              </w:rPr>
            </w:pPr>
            <w:r w:rsidRPr="00782AE1">
              <w:rPr>
                <w:rFonts w:ascii="Tahoma" w:eastAsia="Arial" w:hAnsi="Tahoma" w:cs="Tahoma"/>
                <w:sz w:val="18"/>
                <w:szCs w:val="18"/>
              </w:rPr>
              <w:t xml:space="preserve">5 </w:t>
            </w:r>
          </w:p>
        </w:tc>
      </w:tr>
      <w:tr w:rsidR="00782AE1" w:rsidRPr="008357BD" w14:paraId="7375C773"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23B05812"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3F2F79D0"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Сдавление, частичный разрыв </w:t>
            </w:r>
          </w:p>
        </w:tc>
        <w:tc>
          <w:tcPr>
            <w:tcW w:w="848" w:type="dxa"/>
            <w:tcBorders>
              <w:top w:val="single" w:sz="4" w:space="0" w:color="000000"/>
              <w:left w:val="single" w:sz="4" w:space="0" w:color="000000"/>
              <w:bottom w:val="single" w:sz="4" w:space="0" w:color="000000"/>
              <w:right w:val="single" w:sz="4" w:space="0" w:color="000000"/>
            </w:tcBorders>
          </w:tcPr>
          <w:p w14:paraId="1B610126" w14:textId="77777777" w:rsidR="00782AE1" w:rsidRPr="00782AE1" w:rsidRDefault="00782AE1" w:rsidP="00E12E65">
            <w:pPr>
              <w:ind w:right="49"/>
              <w:jc w:val="center"/>
              <w:rPr>
                <w:rFonts w:ascii="Tahoma" w:hAnsi="Tahoma" w:cs="Tahoma"/>
                <w:sz w:val="18"/>
                <w:szCs w:val="18"/>
              </w:rPr>
            </w:pPr>
            <w:r w:rsidRPr="00782AE1">
              <w:rPr>
                <w:rFonts w:ascii="Tahoma" w:eastAsia="Arial" w:hAnsi="Tahoma" w:cs="Tahoma"/>
                <w:sz w:val="18"/>
                <w:szCs w:val="18"/>
              </w:rPr>
              <w:t xml:space="preserve">20 </w:t>
            </w:r>
          </w:p>
        </w:tc>
      </w:tr>
      <w:tr w:rsidR="00782AE1" w:rsidRPr="008357BD" w14:paraId="294359D6"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8716CE9"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026BC9F1"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Полный разрыв </w:t>
            </w:r>
          </w:p>
        </w:tc>
        <w:tc>
          <w:tcPr>
            <w:tcW w:w="848" w:type="dxa"/>
            <w:tcBorders>
              <w:top w:val="single" w:sz="4" w:space="0" w:color="000000"/>
              <w:left w:val="single" w:sz="4" w:space="0" w:color="000000"/>
              <w:bottom w:val="single" w:sz="4" w:space="0" w:color="000000"/>
              <w:right w:val="single" w:sz="4" w:space="0" w:color="000000"/>
            </w:tcBorders>
          </w:tcPr>
          <w:p w14:paraId="7C2EC4DD" w14:textId="77777777" w:rsidR="00782AE1" w:rsidRPr="00782AE1" w:rsidRDefault="00782AE1" w:rsidP="00E12E65">
            <w:pPr>
              <w:ind w:right="49"/>
              <w:jc w:val="center"/>
              <w:rPr>
                <w:rFonts w:ascii="Tahoma" w:hAnsi="Tahoma" w:cs="Tahoma"/>
                <w:sz w:val="18"/>
                <w:szCs w:val="18"/>
              </w:rPr>
            </w:pPr>
            <w:r w:rsidRPr="00782AE1">
              <w:rPr>
                <w:rFonts w:ascii="Tahoma" w:eastAsia="Arial" w:hAnsi="Tahoma" w:cs="Tahoma"/>
                <w:sz w:val="18"/>
                <w:szCs w:val="18"/>
              </w:rPr>
              <w:t xml:space="preserve">100 </w:t>
            </w:r>
          </w:p>
        </w:tc>
      </w:tr>
      <w:tr w:rsidR="00782AE1" w:rsidRPr="008357BD" w14:paraId="26409B9A" w14:textId="77777777" w:rsidTr="00E12E65">
        <w:trPr>
          <w:trHeight w:val="377"/>
        </w:trPr>
        <w:tc>
          <w:tcPr>
            <w:tcW w:w="10232" w:type="dxa"/>
            <w:gridSpan w:val="3"/>
            <w:tcBorders>
              <w:top w:val="single" w:sz="4" w:space="0" w:color="000000"/>
              <w:left w:val="single" w:sz="4" w:space="0" w:color="000000"/>
              <w:bottom w:val="single" w:sz="4" w:space="0" w:color="000000"/>
              <w:right w:val="single" w:sz="4" w:space="0" w:color="000000"/>
            </w:tcBorders>
          </w:tcPr>
          <w:p w14:paraId="17DA216A" w14:textId="77777777" w:rsidR="00782AE1" w:rsidRPr="00782AE1" w:rsidRDefault="00782AE1" w:rsidP="00E12E65">
            <w:pPr>
              <w:jc w:val="both"/>
              <w:rPr>
                <w:rFonts w:ascii="Tahoma" w:hAnsi="Tahoma" w:cs="Tahoma"/>
                <w:sz w:val="16"/>
                <w:szCs w:val="16"/>
              </w:rPr>
            </w:pPr>
            <w:r w:rsidRPr="00782AE1">
              <w:rPr>
                <w:rFonts w:ascii="Tahoma" w:eastAsia="Arial" w:hAnsi="Tahoma" w:cs="Tahoma"/>
                <w:i/>
                <w:sz w:val="16"/>
                <w:szCs w:val="16"/>
                <w:u w:val="single" w:color="000000"/>
              </w:rPr>
              <w:t>Примечание</w:t>
            </w:r>
            <w:proofErr w:type="gramStart"/>
            <w:r w:rsidRPr="00782AE1">
              <w:rPr>
                <w:rFonts w:ascii="Tahoma" w:eastAsia="Arial" w:hAnsi="Tahoma" w:cs="Tahoma"/>
                <w:i/>
                <w:sz w:val="16"/>
                <w:szCs w:val="16"/>
              </w:rPr>
              <w:t>: Если</w:t>
            </w:r>
            <w:proofErr w:type="gramEnd"/>
            <w:r w:rsidRPr="00782AE1">
              <w:rPr>
                <w:rFonts w:ascii="Tahoma" w:eastAsia="Arial" w:hAnsi="Tahoma" w:cs="Tahoma"/>
                <w:i/>
                <w:sz w:val="16"/>
                <w:szCs w:val="16"/>
              </w:rPr>
              <w:t xml:space="preserve"> в связи с травмой спинного мозга проводились оперативные вмешательства, дополнительно выплачивается 5% страховой суммы однократно.</w:t>
            </w:r>
            <w:r w:rsidRPr="00782AE1">
              <w:rPr>
                <w:rFonts w:ascii="Tahoma" w:eastAsia="Arial" w:hAnsi="Tahoma" w:cs="Tahoma"/>
                <w:sz w:val="16"/>
                <w:szCs w:val="16"/>
              </w:rPr>
              <w:t xml:space="preserve"> </w:t>
            </w:r>
          </w:p>
        </w:tc>
      </w:tr>
      <w:tr w:rsidR="00782AE1" w:rsidRPr="008357BD" w14:paraId="2AB19229" w14:textId="77777777" w:rsidTr="00E12E65">
        <w:trPr>
          <w:trHeight w:val="194"/>
        </w:trPr>
        <w:tc>
          <w:tcPr>
            <w:tcW w:w="10232" w:type="dxa"/>
            <w:gridSpan w:val="3"/>
            <w:tcBorders>
              <w:top w:val="single" w:sz="4" w:space="0" w:color="000000"/>
              <w:left w:val="single" w:sz="4" w:space="0" w:color="000000"/>
              <w:bottom w:val="single" w:sz="4" w:space="0" w:color="000000"/>
              <w:right w:val="single" w:sz="4" w:space="0" w:color="000000"/>
            </w:tcBorders>
            <w:vAlign w:val="center"/>
          </w:tcPr>
          <w:p w14:paraId="179E3059" w14:textId="77777777" w:rsidR="00782AE1" w:rsidRPr="00782AE1" w:rsidRDefault="00782AE1" w:rsidP="00E12E65">
            <w:pPr>
              <w:ind w:right="48"/>
              <w:jc w:val="center"/>
              <w:rPr>
                <w:rFonts w:ascii="Tahoma" w:hAnsi="Tahoma" w:cs="Tahoma"/>
                <w:sz w:val="18"/>
                <w:szCs w:val="18"/>
              </w:rPr>
            </w:pPr>
            <w:r w:rsidRPr="00782AE1">
              <w:rPr>
                <w:rFonts w:ascii="Tahoma" w:eastAsia="Arial" w:hAnsi="Tahoma" w:cs="Tahoma"/>
                <w:b/>
                <w:sz w:val="18"/>
                <w:szCs w:val="18"/>
              </w:rPr>
              <w:t xml:space="preserve">ОРГАНЫ ЗРЕНИЯ </w:t>
            </w:r>
          </w:p>
        </w:tc>
      </w:tr>
      <w:tr w:rsidR="00782AE1" w:rsidRPr="008357BD" w14:paraId="56D2345C"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94101D6" w14:textId="77777777" w:rsidR="00782AE1" w:rsidRPr="00782AE1" w:rsidRDefault="00782AE1" w:rsidP="00E12E65">
            <w:pPr>
              <w:rPr>
                <w:rFonts w:ascii="Tahoma" w:hAnsi="Tahoma" w:cs="Tahoma"/>
                <w:sz w:val="18"/>
                <w:szCs w:val="18"/>
              </w:rPr>
            </w:pPr>
            <w:r w:rsidRPr="00782AE1">
              <w:rPr>
                <w:rFonts w:ascii="Tahoma" w:eastAsia="Arial" w:hAnsi="Tahoma" w:cs="Tahoma"/>
                <w:b/>
                <w:sz w:val="18"/>
                <w:szCs w:val="18"/>
              </w:rPr>
              <w:t>7.</w:t>
            </w:r>
            <w:r w:rsidRPr="00782AE1">
              <w:rPr>
                <w:rFonts w:ascii="Tahoma" w:eastAsia="Arial" w:hAnsi="Tahoma" w:cs="Tahoma"/>
                <w:sz w:val="18"/>
                <w:szCs w:val="18"/>
              </w:rPr>
              <w:t xml:space="preserve"> </w:t>
            </w:r>
          </w:p>
        </w:tc>
        <w:tc>
          <w:tcPr>
            <w:tcW w:w="8647" w:type="dxa"/>
            <w:tcBorders>
              <w:top w:val="single" w:sz="4" w:space="0" w:color="000000"/>
              <w:left w:val="single" w:sz="4" w:space="0" w:color="000000"/>
              <w:bottom w:val="single" w:sz="4" w:space="0" w:color="000000"/>
              <w:right w:val="single" w:sz="4" w:space="0" w:color="000000"/>
            </w:tcBorders>
          </w:tcPr>
          <w:p w14:paraId="4DF071DE"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Перелом орбиты</w:t>
            </w:r>
          </w:p>
        </w:tc>
        <w:tc>
          <w:tcPr>
            <w:tcW w:w="848" w:type="dxa"/>
            <w:tcBorders>
              <w:top w:val="single" w:sz="4" w:space="0" w:color="000000"/>
              <w:left w:val="single" w:sz="4" w:space="0" w:color="000000"/>
              <w:bottom w:val="single" w:sz="4" w:space="0" w:color="000000"/>
              <w:right w:val="single" w:sz="4" w:space="0" w:color="000000"/>
            </w:tcBorders>
          </w:tcPr>
          <w:p w14:paraId="1C4D26B2" w14:textId="77777777" w:rsidR="00782AE1" w:rsidRPr="00782AE1" w:rsidRDefault="00782AE1" w:rsidP="00E12E65">
            <w:pPr>
              <w:ind w:right="44"/>
              <w:jc w:val="center"/>
              <w:rPr>
                <w:rFonts w:ascii="Tahoma" w:hAnsi="Tahoma" w:cs="Tahoma"/>
                <w:sz w:val="18"/>
                <w:szCs w:val="18"/>
              </w:rPr>
            </w:pPr>
            <w:r w:rsidRPr="00782AE1">
              <w:rPr>
                <w:rFonts w:ascii="Tahoma" w:eastAsia="Arial" w:hAnsi="Tahoma" w:cs="Tahoma"/>
                <w:sz w:val="18"/>
                <w:szCs w:val="18"/>
              </w:rPr>
              <w:t xml:space="preserve">7 </w:t>
            </w:r>
          </w:p>
        </w:tc>
      </w:tr>
      <w:tr w:rsidR="00782AE1" w:rsidRPr="008357BD" w14:paraId="6F2249B6"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92F8204" w14:textId="77777777" w:rsidR="00782AE1" w:rsidRPr="00782AE1" w:rsidRDefault="00782AE1" w:rsidP="00E12E65">
            <w:pPr>
              <w:rPr>
                <w:rFonts w:ascii="Tahoma" w:hAnsi="Tahoma" w:cs="Tahoma"/>
                <w:sz w:val="18"/>
                <w:szCs w:val="18"/>
              </w:rPr>
            </w:pPr>
            <w:r w:rsidRPr="00782AE1">
              <w:rPr>
                <w:rFonts w:ascii="Tahoma" w:eastAsia="Arial" w:hAnsi="Tahoma" w:cs="Tahoma"/>
                <w:b/>
                <w:sz w:val="18"/>
                <w:szCs w:val="18"/>
              </w:rPr>
              <w:t>8.</w:t>
            </w:r>
            <w:r w:rsidRPr="00782AE1">
              <w:rPr>
                <w:rFonts w:ascii="Tahoma" w:eastAsia="Arial" w:hAnsi="Tahoma" w:cs="Tahoma"/>
                <w:sz w:val="18"/>
                <w:szCs w:val="18"/>
              </w:rPr>
              <w:t xml:space="preserve"> </w:t>
            </w:r>
          </w:p>
        </w:tc>
        <w:tc>
          <w:tcPr>
            <w:tcW w:w="8647" w:type="dxa"/>
            <w:tcBorders>
              <w:top w:val="single" w:sz="4" w:space="0" w:color="000000"/>
              <w:left w:val="single" w:sz="4" w:space="0" w:color="000000"/>
              <w:bottom w:val="single" w:sz="4" w:space="0" w:color="000000"/>
              <w:right w:val="single" w:sz="4" w:space="0" w:color="000000"/>
            </w:tcBorders>
          </w:tcPr>
          <w:p w14:paraId="0E9BB011" w14:textId="77777777" w:rsidR="00782AE1" w:rsidRPr="00782AE1" w:rsidRDefault="00782AE1" w:rsidP="00E12E65">
            <w:pPr>
              <w:rPr>
                <w:rFonts w:ascii="Tahoma" w:hAnsi="Tahoma" w:cs="Tahoma"/>
                <w:sz w:val="18"/>
                <w:szCs w:val="18"/>
              </w:rPr>
            </w:pPr>
            <w:proofErr w:type="spellStart"/>
            <w:r w:rsidRPr="00782AE1">
              <w:rPr>
                <w:rFonts w:ascii="Tahoma" w:eastAsia="Arial" w:hAnsi="Tahoma" w:cs="Tahoma"/>
                <w:sz w:val="18"/>
                <w:szCs w:val="18"/>
              </w:rPr>
              <w:t>Гифема</w:t>
            </w:r>
            <w:proofErr w:type="spellEnd"/>
            <w:r w:rsidRPr="00782AE1">
              <w:rPr>
                <w:rFonts w:ascii="Tahoma" w:eastAsia="Arial" w:hAnsi="Tahoma" w:cs="Tahoma"/>
                <w:sz w:val="18"/>
                <w:szCs w:val="18"/>
              </w:rPr>
              <w:t xml:space="preserve"> (кровоизлияние в переднюю </w:t>
            </w:r>
            <w:proofErr w:type="gramStart"/>
            <w:r w:rsidRPr="00782AE1">
              <w:rPr>
                <w:rFonts w:ascii="Tahoma" w:eastAsia="Arial" w:hAnsi="Tahoma" w:cs="Tahoma"/>
                <w:sz w:val="18"/>
                <w:szCs w:val="18"/>
              </w:rPr>
              <w:t xml:space="preserve">камеру)   </w:t>
            </w:r>
            <w:proofErr w:type="gramEnd"/>
          </w:p>
        </w:tc>
        <w:tc>
          <w:tcPr>
            <w:tcW w:w="848" w:type="dxa"/>
            <w:tcBorders>
              <w:top w:val="single" w:sz="4" w:space="0" w:color="000000"/>
              <w:left w:val="single" w:sz="4" w:space="0" w:color="000000"/>
              <w:bottom w:val="single" w:sz="4" w:space="0" w:color="000000"/>
              <w:right w:val="single" w:sz="4" w:space="0" w:color="000000"/>
            </w:tcBorders>
          </w:tcPr>
          <w:p w14:paraId="05BE4323" w14:textId="77777777" w:rsidR="00782AE1" w:rsidRPr="00782AE1" w:rsidRDefault="00782AE1" w:rsidP="00E12E65">
            <w:pPr>
              <w:ind w:right="44"/>
              <w:jc w:val="center"/>
              <w:rPr>
                <w:rFonts w:ascii="Tahoma" w:hAnsi="Tahoma" w:cs="Tahoma"/>
                <w:sz w:val="18"/>
                <w:szCs w:val="18"/>
              </w:rPr>
            </w:pPr>
            <w:r w:rsidRPr="00782AE1">
              <w:rPr>
                <w:rFonts w:ascii="Tahoma" w:eastAsia="Arial" w:hAnsi="Tahoma" w:cs="Tahoma"/>
                <w:sz w:val="18"/>
                <w:szCs w:val="18"/>
              </w:rPr>
              <w:t xml:space="preserve">1 </w:t>
            </w:r>
          </w:p>
        </w:tc>
      </w:tr>
      <w:tr w:rsidR="00782AE1" w:rsidRPr="008357BD" w14:paraId="1A11142E"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1172CD92" w14:textId="77777777" w:rsidR="00782AE1" w:rsidRPr="00782AE1" w:rsidRDefault="00782AE1" w:rsidP="00E12E65">
            <w:pPr>
              <w:rPr>
                <w:rFonts w:ascii="Tahoma" w:hAnsi="Tahoma" w:cs="Tahoma"/>
                <w:sz w:val="18"/>
                <w:szCs w:val="18"/>
              </w:rPr>
            </w:pPr>
            <w:r w:rsidRPr="00782AE1">
              <w:rPr>
                <w:rFonts w:ascii="Tahoma" w:eastAsia="Arial" w:hAnsi="Tahoma" w:cs="Tahoma"/>
                <w:b/>
                <w:sz w:val="18"/>
                <w:szCs w:val="18"/>
              </w:rPr>
              <w:t xml:space="preserve">9. </w:t>
            </w:r>
          </w:p>
        </w:tc>
        <w:tc>
          <w:tcPr>
            <w:tcW w:w="8647" w:type="dxa"/>
            <w:tcBorders>
              <w:top w:val="single" w:sz="4" w:space="0" w:color="000000"/>
              <w:left w:val="single" w:sz="4" w:space="0" w:color="000000"/>
              <w:bottom w:val="single" w:sz="4" w:space="0" w:color="000000"/>
              <w:right w:val="single" w:sz="4" w:space="0" w:color="000000"/>
            </w:tcBorders>
          </w:tcPr>
          <w:p w14:paraId="7C4516A7" w14:textId="77777777" w:rsidR="00782AE1" w:rsidRPr="00782AE1" w:rsidRDefault="00782AE1" w:rsidP="00E12E65">
            <w:pPr>
              <w:rPr>
                <w:rFonts w:ascii="Tahoma" w:hAnsi="Tahoma" w:cs="Tahoma"/>
                <w:sz w:val="18"/>
                <w:szCs w:val="18"/>
              </w:rPr>
            </w:pPr>
            <w:r w:rsidRPr="00782AE1">
              <w:rPr>
                <w:rFonts w:ascii="Tahoma" w:eastAsia="Arial" w:hAnsi="Tahoma" w:cs="Tahoma"/>
                <w:b/>
                <w:sz w:val="18"/>
                <w:szCs w:val="18"/>
              </w:rPr>
              <w:t xml:space="preserve">Повреждение одного глаза (однократно по поводу одной травмы и только по одному из подпунктов, в котором указано наиболее тяжелое повреждение): </w:t>
            </w:r>
            <w:r w:rsidRPr="00782AE1">
              <w:rPr>
                <w:rFonts w:ascii="Tahoma" w:eastAsia="Arial" w:hAnsi="Tahoma" w:cs="Tahoma"/>
                <w:sz w:val="18"/>
                <w:szCs w:val="18"/>
              </w:rPr>
              <w:t xml:space="preserve"> </w:t>
            </w:r>
          </w:p>
        </w:tc>
        <w:tc>
          <w:tcPr>
            <w:tcW w:w="848" w:type="dxa"/>
            <w:tcBorders>
              <w:top w:val="single" w:sz="4" w:space="0" w:color="000000"/>
              <w:left w:val="single" w:sz="4" w:space="0" w:color="000000"/>
              <w:bottom w:val="single" w:sz="4" w:space="0" w:color="000000"/>
              <w:right w:val="single" w:sz="4" w:space="0" w:color="000000"/>
            </w:tcBorders>
            <w:vAlign w:val="center"/>
          </w:tcPr>
          <w:p w14:paraId="018302DA" w14:textId="77777777" w:rsidR="00782AE1" w:rsidRPr="00782AE1" w:rsidRDefault="00782AE1" w:rsidP="00E12E65">
            <w:pPr>
              <w:ind w:left="11"/>
              <w:jc w:val="center"/>
              <w:rPr>
                <w:rFonts w:ascii="Tahoma" w:hAnsi="Tahoma" w:cs="Tahoma"/>
                <w:sz w:val="18"/>
                <w:szCs w:val="18"/>
              </w:rPr>
            </w:pPr>
            <w:r w:rsidRPr="00782AE1">
              <w:rPr>
                <w:rFonts w:ascii="Tahoma" w:eastAsia="Arial" w:hAnsi="Tahoma" w:cs="Tahoma"/>
                <w:sz w:val="18"/>
                <w:szCs w:val="18"/>
              </w:rPr>
              <w:t xml:space="preserve"> </w:t>
            </w:r>
          </w:p>
        </w:tc>
      </w:tr>
      <w:tr w:rsidR="00782AE1" w:rsidRPr="008357BD" w14:paraId="663CAB28" w14:textId="77777777" w:rsidTr="00695CA0">
        <w:trPr>
          <w:trHeight w:val="1238"/>
        </w:trPr>
        <w:tc>
          <w:tcPr>
            <w:tcW w:w="737" w:type="dxa"/>
            <w:tcBorders>
              <w:top w:val="single" w:sz="4" w:space="0" w:color="000000"/>
              <w:left w:val="single" w:sz="4" w:space="0" w:color="000000"/>
              <w:bottom w:val="single" w:sz="4" w:space="0" w:color="000000"/>
              <w:right w:val="single" w:sz="4" w:space="0" w:color="000000"/>
            </w:tcBorders>
            <w:vAlign w:val="center"/>
          </w:tcPr>
          <w:p w14:paraId="1C3FD7EB"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lastRenderedPageBreak/>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584B21FB"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контузия глазного яблока без разрыва оболочек или состояние после удаления поверхностно лежащего инородного тела, потребовавшие непрерывного лечения в течение 10 дней и более,</w:t>
            </w:r>
            <w:r w:rsidRPr="00782AE1">
              <w:rPr>
                <w:rFonts w:ascii="Tahoma" w:eastAsia="Arial" w:hAnsi="Tahoma" w:cs="Tahoma"/>
                <w:b/>
                <w:sz w:val="18"/>
                <w:szCs w:val="18"/>
              </w:rPr>
              <w:t xml:space="preserve"> </w:t>
            </w:r>
            <w:r w:rsidRPr="00782AE1">
              <w:rPr>
                <w:rFonts w:ascii="Tahoma" w:eastAsia="Arial" w:hAnsi="Tahoma" w:cs="Tahoma"/>
                <w:sz w:val="18"/>
                <w:szCs w:val="18"/>
              </w:rPr>
              <w:t xml:space="preserve"> </w:t>
            </w:r>
            <w:proofErr w:type="spellStart"/>
            <w:r w:rsidRPr="00782AE1">
              <w:rPr>
                <w:rFonts w:ascii="Tahoma" w:eastAsia="Arial" w:hAnsi="Tahoma" w:cs="Tahoma"/>
                <w:sz w:val="18"/>
                <w:szCs w:val="18"/>
              </w:rPr>
              <w:t>гемофтальм</w:t>
            </w:r>
            <w:proofErr w:type="spellEnd"/>
            <w:r w:rsidRPr="00782AE1">
              <w:rPr>
                <w:rFonts w:ascii="Tahoma" w:eastAsia="Arial" w:hAnsi="Tahoma" w:cs="Tahoma"/>
                <w:sz w:val="18"/>
                <w:szCs w:val="18"/>
              </w:rPr>
              <w:t xml:space="preserve"> (кровоизлияние в стекловидное тело), ожоги II степени, непроникающее (поверхностное) ранение </w:t>
            </w:r>
            <w:proofErr w:type="spellStart"/>
            <w:r w:rsidRPr="00782AE1">
              <w:rPr>
                <w:rFonts w:ascii="Tahoma" w:eastAsia="Arial" w:hAnsi="Tahoma" w:cs="Tahoma"/>
                <w:sz w:val="18"/>
                <w:szCs w:val="18"/>
              </w:rPr>
              <w:t>коньюктивы</w:t>
            </w:r>
            <w:proofErr w:type="spellEnd"/>
            <w:r w:rsidRPr="00782AE1">
              <w:rPr>
                <w:rFonts w:ascii="Tahoma" w:eastAsia="Arial" w:hAnsi="Tahoma" w:cs="Tahoma"/>
                <w:sz w:val="18"/>
                <w:szCs w:val="18"/>
              </w:rPr>
              <w:t xml:space="preserve">, роговицы (травматическая эрозия), склеры, сквозное ранение века, в т.ч. указанные выше повреждения, сопровождающиеся травматическим </w:t>
            </w:r>
            <w:proofErr w:type="spellStart"/>
            <w:r w:rsidRPr="00782AE1">
              <w:rPr>
                <w:rFonts w:ascii="Tahoma" w:eastAsia="Arial" w:hAnsi="Tahoma" w:cs="Tahoma"/>
                <w:sz w:val="18"/>
                <w:szCs w:val="18"/>
              </w:rPr>
              <w:t>коньюктивитом</w:t>
            </w:r>
            <w:proofErr w:type="spellEnd"/>
            <w:r w:rsidRPr="00782AE1">
              <w:rPr>
                <w:rFonts w:ascii="Tahoma" w:eastAsia="Arial" w:hAnsi="Tahoma" w:cs="Tahoma"/>
                <w:sz w:val="18"/>
                <w:szCs w:val="18"/>
              </w:rPr>
              <w:t xml:space="preserve">, кератитом  </w:t>
            </w:r>
          </w:p>
        </w:tc>
        <w:tc>
          <w:tcPr>
            <w:tcW w:w="848" w:type="dxa"/>
            <w:tcBorders>
              <w:top w:val="single" w:sz="4" w:space="0" w:color="000000"/>
              <w:left w:val="single" w:sz="4" w:space="0" w:color="000000"/>
              <w:bottom w:val="single" w:sz="4" w:space="0" w:color="000000"/>
              <w:right w:val="single" w:sz="4" w:space="0" w:color="000000"/>
            </w:tcBorders>
            <w:vAlign w:val="center"/>
          </w:tcPr>
          <w:p w14:paraId="556386F1" w14:textId="77777777" w:rsidR="00782AE1" w:rsidRPr="00782AE1" w:rsidRDefault="00782AE1" w:rsidP="00E12E65">
            <w:pPr>
              <w:ind w:right="44"/>
              <w:jc w:val="center"/>
              <w:rPr>
                <w:rFonts w:ascii="Tahoma" w:hAnsi="Tahoma" w:cs="Tahoma"/>
                <w:sz w:val="18"/>
                <w:szCs w:val="18"/>
              </w:rPr>
            </w:pPr>
            <w:r w:rsidRPr="00782AE1">
              <w:rPr>
                <w:rFonts w:ascii="Tahoma" w:eastAsia="Arial" w:hAnsi="Tahoma" w:cs="Tahoma"/>
                <w:sz w:val="18"/>
                <w:szCs w:val="18"/>
              </w:rPr>
              <w:t xml:space="preserve">5 </w:t>
            </w:r>
          </w:p>
        </w:tc>
      </w:tr>
      <w:tr w:rsidR="00782AE1" w:rsidRPr="008357BD" w14:paraId="3B4358C0"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407F150B"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665715F8" w14:textId="77777777" w:rsidR="00782AE1" w:rsidRPr="00782AE1" w:rsidRDefault="00782AE1" w:rsidP="00E12E65">
            <w:pPr>
              <w:rPr>
                <w:rFonts w:ascii="Tahoma" w:hAnsi="Tahoma" w:cs="Tahoma"/>
                <w:sz w:val="18"/>
                <w:szCs w:val="18"/>
              </w:rPr>
            </w:pPr>
            <w:r w:rsidRPr="00782AE1">
              <w:rPr>
                <w:rFonts w:ascii="Tahoma" w:eastAsia="Arial" w:hAnsi="Tahoma" w:cs="Tahoma"/>
                <w:sz w:val="18"/>
                <w:szCs w:val="18"/>
              </w:rPr>
              <w:t xml:space="preserve">проникающее (в полость глазного яблока) ранение и/или повреждение </w:t>
            </w:r>
            <w:proofErr w:type="spellStart"/>
            <w:r w:rsidRPr="00782AE1">
              <w:rPr>
                <w:rFonts w:ascii="Tahoma" w:eastAsia="Arial" w:hAnsi="Tahoma" w:cs="Tahoma"/>
                <w:sz w:val="18"/>
                <w:szCs w:val="18"/>
              </w:rPr>
              <w:t>слезопроводящих</w:t>
            </w:r>
            <w:proofErr w:type="spellEnd"/>
            <w:r w:rsidRPr="00782AE1">
              <w:rPr>
                <w:rFonts w:ascii="Tahoma" w:eastAsia="Arial" w:hAnsi="Tahoma" w:cs="Tahoma"/>
                <w:sz w:val="18"/>
                <w:szCs w:val="18"/>
              </w:rPr>
              <w:t xml:space="preserve"> путей, контузия глазного яблока с разрывом оболочек, ожоги III (II-III) степени  </w:t>
            </w:r>
          </w:p>
        </w:tc>
        <w:tc>
          <w:tcPr>
            <w:tcW w:w="848" w:type="dxa"/>
            <w:tcBorders>
              <w:top w:val="single" w:sz="4" w:space="0" w:color="000000"/>
              <w:left w:val="single" w:sz="4" w:space="0" w:color="000000"/>
              <w:bottom w:val="single" w:sz="4" w:space="0" w:color="000000"/>
              <w:right w:val="single" w:sz="4" w:space="0" w:color="000000"/>
            </w:tcBorders>
            <w:vAlign w:val="center"/>
          </w:tcPr>
          <w:p w14:paraId="35F2B62B" w14:textId="77777777" w:rsidR="00782AE1" w:rsidRPr="00782AE1" w:rsidRDefault="00782AE1" w:rsidP="00E12E65">
            <w:pPr>
              <w:ind w:right="49"/>
              <w:jc w:val="center"/>
              <w:rPr>
                <w:rFonts w:ascii="Tahoma" w:hAnsi="Tahoma" w:cs="Tahoma"/>
                <w:sz w:val="18"/>
                <w:szCs w:val="18"/>
              </w:rPr>
            </w:pPr>
            <w:r w:rsidRPr="00782AE1">
              <w:rPr>
                <w:rFonts w:ascii="Tahoma" w:eastAsia="Arial" w:hAnsi="Tahoma" w:cs="Tahoma"/>
                <w:sz w:val="18"/>
                <w:szCs w:val="18"/>
              </w:rPr>
              <w:t xml:space="preserve">10 </w:t>
            </w:r>
          </w:p>
        </w:tc>
      </w:tr>
      <w:tr w:rsidR="00782AE1" w:rsidRPr="00F020DA" w14:paraId="10523AE8" w14:textId="77777777" w:rsidTr="00E12E65">
        <w:trPr>
          <w:trHeight w:val="377"/>
        </w:trPr>
        <w:tc>
          <w:tcPr>
            <w:tcW w:w="10232" w:type="dxa"/>
            <w:gridSpan w:val="3"/>
            <w:tcBorders>
              <w:top w:val="single" w:sz="4" w:space="0" w:color="000000"/>
              <w:left w:val="single" w:sz="4" w:space="0" w:color="000000"/>
              <w:bottom w:val="single" w:sz="4" w:space="0" w:color="000000"/>
              <w:right w:val="single" w:sz="4" w:space="0" w:color="000000"/>
            </w:tcBorders>
          </w:tcPr>
          <w:p w14:paraId="21B0A262" w14:textId="77777777" w:rsidR="00782AE1" w:rsidRPr="00E12E65" w:rsidRDefault="00782AE1" w:rsidP="0099316E">
            <w:pPr>
              <w:rPr>
                <w:rFonts w:ascii="Tahoma" w:hAnsi="Tahoma" w:cs="Tahoma"/>
                <w:sz w:val="16"/>
                <w:szCs w:val="16"/>
              </w:rPr>
            </w:pPr>
            <w:r w:rsidRPr="00E12E65">
              <w:rPr>
                <w:rFonts w:ascii="Tahoma" w:eastAsia="Arial" w:hAnsi="Tahoma" w:cs="Tahoma"/>
                <w:i/>
                <w:sz w:val="16"/>
                <w:szCs w:val="16"/>
              </w:rPr>
              <w:t xml:space="preserve">Примечание: </w:t>
            </w:r>
            <w:r w:rsidRPr="00E12E65">
              <w:rPr>
                <w:rFonts w:ascii="Tahoma" w:eastAsia="Arial" w:hAnsi="Tahoma" w:cs="Tahoma"/>
                <w:b/>
                <w:i/>
                <w:sz w:val="16"/>
                <w:szCs w:val="16"/>
              </w:rPr>
              <w:t>1.</w:t>
            </w:r>
            <w:r w:rsidRPr="00E12E65">
              <w:rPr>
                <w:rFonts w:ascii="Tahoma" w:eastAsia="Arial" w:hAnsi="Tahoma" w:cs="Tahoma"/>
                <w:i/>
                <w:sz w:val="16"/>
                <w:szCs w:val="16"/>
              </w:rPr>
              <w:t xml:space="preserve"> Страховое обеспечение, предусмотренное пунктами раздела 9, не суммируется. Размер страхового обеспечения по каждому из пунктов при одной травме не может превышать размера, указанного в пункте, учитывающем наиболее тяжелое повреждение (последствие повреждения).</w:t>
            </w:r>
            <w:r w:rsidRPr="00E12E65">
              <w:rPr>
                <w:rFonts w:ascii="Tahoma" w:eastAsia="Arial" w:hAnsi="Tahoma" w:cs="Tahoma"/>
                <w:b/>
                <w:i/>
                <w:sz w:val="16"/>
                <w:szCs w:val="16"/>
              </w:rPr>
              <w:t>2.</w:t>
            </w:r>
            <w:r w:rsidRPr="00E12E65">
              <w:rPr>
                <w:rFonts w:ascii="Tahoma" w:eastAsia="Arial" w:hAnsi="Tahoma" w:cs="Tahoma"/>
                <w:i/>
                <w:sz w:val="16"/>
                <w:szCs w:val="16"/>
              </w:rPr>
              <w:t xml:space="preserve"> Ожоги глаза без указания степени, а также ожоги глаза I степени, не повлекшие за собой патологических изменений, не дают оснований для страховой выплаты.  </w:t>
            </w:r>
          </w:p>
        </w:tc>
      </w:tr>
    </w:tbl>
    <w:p w14:paraId="3DAA9DB0" w14:textId="77777777" w:rsidR="00782AE1" w:rsidRPr="00F020DA" w:rsidRDefault="00782AE1" w:rsidP="00782AE1">
      <w:pPr>
        <w:ind w:right="10100"/>
        <w:rPr>
          <w:sz w:val="16"/>
          <w:szCs w:val="16"/>
        </w:rPr>
      </w:pPr>
    </w:p>
    <w:tbl>
      <w:tblPr>
        <w:tblStyle w:val="TableGrid"/>
        <w:tblW w:w="10236" w:type="dxa"/>
        <w:tblInd w:w="-29" w:type="dxa"/>
        <w:tblCellMar>
          <w:top w:w="34" w:type="dxa"/>
          <w:left w:w="108" w:type="dxa"/>
          <w:right w:w="66" w:type="dxa"/>
        </w:tblCellMar>
        <w:tblLook w:val="04A0" w:firstRow="1" w:lastRow="0" w:firstColumn="1" w:lastColumn="0" w:noHBand="0" w:noVBand="1"/>
      </w:tblPr>
      <w:tblGrid>
        <w:gridCol w:w="737"/>
        <w:gridCol w:w="3120"/>
        <w:gridCol w:w="3828"/>
        <w:gridCol w:w="1699"/>
        <w:gridCol w:w="852"/>
      </w:tblGrid>
      <w:tr w:rsidR="00782AE1" w:rsidRPr="008357BD" w14:paraId="425B9C3C"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557046BF" w14:textId="77777777" w:rsidR="00782AE1" w:rsidRPr="00E12E65" w:rsidRDefault="00782AE1" w:rsidP="00E12E65">
            <w:pPr>
              <w:rPr>
                <w:rFonts w:ascii="Tahoma" w:hAnsi="Tahoma" w:cs="Tahoma"/>
                <w:sz w:val="18"/>
                <w:szCs w:val="18"/>
              </w:rPr>
            </w:pPr>
            <w:r w:rsidRPr="00E12E65">
              <w:rPr>
                <w:rFonts w:ascii="Tahoma" w:eastAsia="Arial" w:hAnsi="Tahoma" w:cs="Tahoma"/>
                <w:b/>
                <w:sz w:val="18"/>
                <w:szCs w:val="18"/>
              </w:rPr>
              <w:t xml:space="preserve">10. </w:t>
            </w:r>
          </w:p>
        </w:tc>
        <w:tc>
          <w:tcPr>
            <w:tcW w:w="8647" w:type="dxa"/>
            <w:gridSpan w:val="3"/>
            <w:tcBorders>
              <w:top w:val="single" w:sz="4" w:space="0" w:color="000000"/>
              <w:left w:val="single" w:sz="4" w:space="0" w:color="000000"/>
              <w:bottom w:val="single" w:sz="4" w:space="0" w:color="000000"/>
              <w:right w:val="single" w:sz="4" w:space="0" w:color="000000"/>
            </w:tcBorders>
          </w:tcPr>
          <w:p w14:paraId="4F56F71C" w14:textId="77777777" w:rsidR="00782AE1" w:rsidRPr="00E12E65" w:rsidRDefault="00782AE1" w:rsidP="00E12E65">
            <w:pPr>
              <w:rPr>
                <w:rFonts w:ascii="Tahoma" w:hAnsi="Tahoma" w:cs="Tahoma"/>
                <w:sz w:val="18"/>
                <w:szCs w:val="18"/>
              </w:rPr>
            </w:pPr>
            <w:r w:rsidRPr="00E12E65">
              <w:rPr>
                <w:rFonts w:ascii="Tahoma" w:eastAsia="Arial" w:hAnsi="Tahoma" w:cs="Tahoma"/>
                <w:sz w:val="18"/>
                <w:szCs w:val="18"/>
              </w:rPr>
              <w:t xml:space="preserve">Оперативные вмешательства на одном глазном яблоке, его мышцах, </w:t>
            </w:r>
            <w:proofErr w:type="spellStart"/>
            <w:r w:rsidRPr="00E12E65">
              <w:rPr>
                <w:rFonts w:ascii="Tahoma" w:eastAsia="Arial" w:hAnsi="Tahoma" w:cs="Tahoma"/>
                <w:sz w:val="18"/>
                <w:szCs w:val="18"/>
              </w:rPr>
              <w:t>слезопроводящих</w:t>
            </w:r>
            <w:proofErr w:type="spellEnd"/>
            <w:r w:rsidRPr="00E12E65">
              <w:rPr>
                <w:rFonts w:ascii="Tahoma" w:eastAsia="Arial" w:hAnsi="Tahoma" w:cs="Tahoma"/>
                <w:sz w:val="18"/>
                <w:szCs w:val="18"/>
              </w:rPr>
              <w:t xml:space="preserve"> путях (при травматических повреждениях), удаление глазного яблока </w:t>
            </w:r>
          </w:p>
        </w:tc>
        <w:tc>
          <w:tcPr>
            <w:tcW w:w="852" w:type="dxa"/>
            <w:tcBorders>
              <w:top w:val="single" w:sz="4" w:space="0" w:color="000000"/>
              <w:left w:val="single" w:sz="4" w:space="0" w:color="000000"/>
              <w:bottom w:val="single" w:sz="4" w:space="0" w:color="000000"/>
              <w:right w:val="single" w:sz="4" w:space="0" w:color="000000"/>
            </w:tcBorders>
            <w:vAlign w:val="center"/>
          </w:tcPr>
          <w:p w14:paraId="5652D253"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10 </w:t>
            </w:r>
          </w:p>
        </w:tc>
      </w:tr>
      <w:tr w:rsidR="00782AE1" w:rsidRPr="008357BD" w14:paraId="4D7FDDA7" w14:textId="77777777" w:rsidTr="00E12E65">
        <w:trPr>
          <w:trHeight w:val="497"/>
        </w:trPr>
        <w:tc>
          <w:tcPr>
            <w:tcW w:w="737" w:type="dxa"/>
            <w:tcBorders>
              <w:top w:val="single" w:sz="4" w:space="0" w:color="000000"/>
              <w:left w:val="single" w:sz="4" w:space="0" w:color="000000"/>
              <w:bottom w:val="single" w:sz="4" w:space="0" w:color="000000"/>
              <w:right w:val="single" w:sz="4" w:space="0" w:color="000000"/>
            </w:tcBorders>
            <w:vAlign w:val="center"/>
          </w:tcPr>
          <w:p w14:paraId="4F857AB8" w14:textId="77777777" w:rsidR="00782AE1" w:rsidRPr="00E12E65" w:rsidRDefault="00782AE1" w:rsidP="00E12E65">
            <w:pPr>
              <w:rPr>
                <w:rFonts w:ascii="Tahoma" w:hAnsi="Tahoma" w:cs="Tahoma"/>
                <w:sz w:val="18"/>
                <w:szCs w:val="18"/>
              </w:rPr>
            </w:pPr>
            <w:r w:rsidRPr="00E12E65">
              <w:rPr>
                <w:rFonts w:ascii="Tahoma" w:eastAsia="Arial" w:hAnsi="Tahoma" w:cs="Tahoma"/>
                <w:b/>
                <w:sz w:val="18"/>
                <w:szCs w:val="18"/>
              </w:rPr>
              <w:t xml:space="preserve">11. </w:t>
            </w:r>
          </w:p>
        </w:tc>
        <w:tc>
          <w:tcPr>
            <w:tcW w:w="8647" w:type="dxa"/>
            <w:gridSpan w:val="3"/>
            <w:tcBorders>
              <w:top w:val="single" w:sz="4" w:space="0" w:color="000000"/>
              <w:left w:val="single" w:sz="4" w:space="0" w:color="000000"/>
              <w:bottom w:val="single" w:sz="4" w:space="0" w:color="000000"/>
              <w:right w:val="single" w:sz="4" w:space="0" w:color="000000"/>
            </w:tcBorders>
            <w:vAlign w:val="center"/>
          </w:tcPr>
          <w:p w14:paraId="4EC1C547" w14:textId="77777777" w:rsidR="00782AE1" w:rsidRPr="00E12E65" w:rsidRDefault="00782AE1" w:rsidP="00E12E65">
            <w:pPr>
              <w:rPr>
                <w:rFonts w:ascii="Tahoma" w:hAnsi="Tahoma" w:cs="Tahoma"/>
                <w:sz w:val="18"/>
                <w:szCs w:val="18"/>
              </w:rPr>
            </w:pPr>
            <w:r w:rsidRPr="00E12E65">
              <w:rPr>
                <w:rFonts w:ascii="Tahoma" w:eastAsia="Arial" w:hAnsi="Tahoma" w:cs="Tahoma"/>
                <w:sz w:val="18"/>
                <w:szCs w:val="18"/>
              </w:rPr>
              <w:t xml:space="preserve">Повреждение глаза (глаз), повлекшее за собой полную потерю зрения единственного глаза, обладавшего любым зрением, или обоих глаз, обладавших зрением не ниже 0.01 </w:t>
            </w:r>
          </w:p>
        </w:tc>
        <w:tc>
          <w:tcPr>
            <w:tcW w:w="852" w:type="dxa"/>
            <w:tcBorders>
              <w:top w:val="single" w:sz="4" w:space="0" w:color="000000"/>
              <w:left w:val="single" w:sz="4" w:space="0" w:color="000000"/>
              <w:bottom w:val="single" w:sz="4" w:space="0" w:color="000000"/>
              <w:right w:val="single" w:sz="4" w:space="0" w:color="000000"/>
            </w:tcBorders>
            <w:vAlign w:val="center"/>
          </w:tcPr>
          <w:p w14:paraId="7ABA05DD"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100 </w:t>
            </w:r>
          </w:p>
        </w:tc>
      </w:tr>
      <w:tr w:rsidR="00782AE1" w:rsidRPr="008357BD" w14:paraId="6A216AAC" w14:textId="77777777" w:rsidTr="00E12E65">
        <w:trPr>
          <w:trHeight w:val="240"/>
        </w:trPr>
        <w:tc>
          <w:tcPr>
            <w:tcW w:w="737" w:type="dxa"/>
            <w:vMerge w:val="restart"/>
            <w:tcBorders>
              <w:top w:val="single" w:sz="4" w:space="0" w:color="000000"/>
              <w:left w:val="single" w:sz="4" w:space="0" w:color="000000"/>
              <w:bottom w:val="single" w:sz="4" w:space="0" w:color="000000"/>
              <w:right w:val="single" w:sz="4" w:space="0" w:color="000000"/>
            </w:tcBorders>
            <w:vAlign w:val="center"/>
          </w:tcPr>
          <w:p w14:paraId="3D673EF0" w14:textId="77777777" w:rsidR="00782AE1" w:rsidRPr="00E12E65" w:rsidRDefault="00782AE1" w:rsidP="00E12E65">
            <w:pPr>
              <w:rPr>
                <w:rFonts w:ascii="Tahoma" w:hAnsi="Tahoma" w:cs="Tahoma"/>
                <w:sz w:val="18"/>
                <w:szCs w:val="18"/>
              </w:rPr>
            </w:pPr>
            <w:r w:rsidRPr="00E12E65">
              <w:rPr>
                <w:rFonts w:ascii="Tahoma" w:eastAsia="Arial" w:hAnsi="Tahoma" w:cs="Tahoma"/>
                <w:b/>
                <w:sz w:val="18"/>
                <w:szCs w:val="18"/>
              </w:rPr>
              <w:t xml:space="preserve">12. </w:t>
            </w:r>
          </w:p>
        </w:tc>
        <w:tc>
          <w:tcPr>
            <w:tcW w:w="9499" w:type="dxa"/>
            <w:gridSpan w:val="4"/>
            <w:tcBorders>
              <w:top w:val="single" w:sz="4" w:space="0" w:color="000000"/>
              <w:left w:val="single" w:sz="4" w:space="0" w:color="000000"/>
              <w:bottom w:val="single" w:sz="4" w:space="0" w:color="000000"/>
              <w:right w:val="single" w:sz="4" w:space="0" w:color="000000"/>
            </w:tcBorders>
          </w:tcPr>
          <w:p w14:paraId="3CE64CE9" w14:textId="77777777" w:rsidR="00782AE1" w:rsidRPr="00E12E65" w:rsidRDefault="00782AE1" w:rsidP="00E12E65">
            <w:pPr>
              <w:rPr>
                <w:rFonts w:ascii="Tahoma" w:hAnsi="Tahoma" w:cs="Tahoma"/>
                <w:sz w:val="18"/>
                <w:szCs w:val="18"/>
              </w:rPr>
            </w:pPr>
            <w:r w:rsidRPr="00E12E65">
              <w:rPr>
                <w:rFonts w:ascii="Tahoma" w:eastAsia="Arial" w:hAnsi="Tahoma" w:cs="Tahoma"/>
                <w:b/>
                <w:sz w:val="18"/>
                <w:szCs w:val="18"/>
              </w:rPr>
              <w:t>Снижение остроты зрения для любого глаза:</w:t>
            </w:r>
            <w:r w:rsidRPr="00E12E65">
              <w:rPr>
                <w:rFonts w:ascii="Tahoma" w:eastAsia="Arial" w:hAnsi="Tahoma" w:cs="Tahoma"/>
                <w:sz w:val="18"/>
                <w:szCs w:val="18"/>
              </w:rPr>
              <w:t xml:space="preserve"> </w:t>
            </w:r>
          </w:p>
        </w:tc>
      </w:tr>
      <w:tr w:rsidR="00782AE1" w:rsidRPr="008357BD" w14:paraId="27B8E314" w14:textId="77777777" w:rsidTr="00E12E65">
        <w:trPr>
          <w:trHeight w:val="257"/>
        </w:trPr>
        <w:tc>
          <w:tcPr>
            <w:tcW w:w="0" w:type="auto"/>
            <w:vMerge/>
            <w:tcBorders>
              <w:top w:val="nil"/>
              <w:left w:val="single" w:sz="4" w:space="0" w:color="000000"/>
              <w:bottom w:val="nil"/>
              <w:right w:val="single" w:sz="4" w:space="0" w:color="000000"/>
            </w:tcBorders>
          </w:tcPr>
          <w:p w14:paraId="1F063522" w14:textId="77777777" w:rsidR="00782AE1" w:rsidRPr="00E12E65" w:rsidRDefault="00782AE1" w:rsidP="00E12E65">
            <w:pPr>
              <w:rPr>
                <w:rFonts w:ascii="Tahoma" w:hAnsi="Tahoma" w:cs="Tahoma"/>
                <w:sz w:val="18"/>
                <w:szCs w:val="18"/>
              </w:rPr>
            </w:pPr>
          </w:p>
        </w:tc>
        <w:tc>
          <w:tcPr>
            <w:tcW w:w="3120" w:type="dxa"/>
            <w:tcBorders>
              <w:top w:val="single" w:sz="4" w:space="0" w:color="000000"/>
              <w:left w:val="single" w:sz="4" w:space="0" w:color="000000"/>
              <w:bottom w:val="single" w:sz="4" w:space="0" w:color="000000"/>
              <w:right w:val="single" w:sz="4" w:space="0" w:color="000000"/>
            </w:tcBorders>
          </w:tcPr>
          <w:p w14:paraId="4C311B5D" w14:textId="77777777" w:rsidR="00782AE1" w:rsidRPr="00E12E65" w:rsidRDefault="00782AE1" w:rsidP="00E12E65">
            <w:pPr>
              <w:ind w:right="45"/>
              <w:jc w:val="center"/>
              <w:rPr>
                <w:rFonts w:ascii="Tahoma" w:hAnsi="Tahoma" w:cs="Tahoma"/>
                <w:sz w:val="18"/>
                <w:szCs w:val="18"/>
              </w:rPr>
            </w:pPr>
            <w:r w:rsidRPr="00E12E65">
              <w:rPr>
                <w:rFonts w:ascii="Tahoma" w:eastAsia="Arial" w:hAnsi="Tahoma" w:cs="Tahoma"/>
                <w:b/>
                <w:sz w:val="18"/>
                <w:szCs w:val="18"/>
              </w:rPr>
              <w:t xml:space="preserve">До травмы </w:t>
            </w:r>
          </w:p>
        </w:tc>
        <w:tc>
          <w:tcPr>
            <w:tcW w:w="3828" w:type="dxa"/>
            <w:tcBorders>
              <w:top w:val="single" w:sz="4" w:space="0" w:color="000000"/>
              <w:left w:val="single" w:sz="4" w:space="0" w:color="000000"/>
              <w:bottom w:val="single" w:sz="4" w:space="0" w:color="000000"/>
              <w:right w:val="single" w:sz="4" w:space="0" w:color="000000"/>
            </w:tcBorders>
          </w:tcPr>
          <w:p w14:paraId="12F3999A" w14:textId="77777777" w:rsidR="00782AE1" w:rsidRPr="00E12E65" w:rsidRDefault="00782AE1" w:rsidP="00E12E65">
            <w:pPr>
              <w:ind w:right="48"/>
              <w:jc w:val="center"/>
              <w:rPr>
                <w:rFonts w:ascii="Tahoma" w:hAnsi="Tahoma" w:cs="Tahoma"/>
                <w:sz w:val="18"/>
                <w:szCs w:val="18"/>
              </w:rPr>
            </w:pPr>
            <w:r w:rsidRPr="00E12E65">
              <w:rPr>
                <w:rFonts w:ascii="Tahoma" w:eastAsia="Arial" w:hAnsi="Tahoma" w:cs="Tahoma"/>
                <w:b/>
                <w:sz w:val="18"/>
                <w:szCs w:val="18"/>
              </w:rPr>
              <w:t xml:space="preserve">После травмы </w:t>
            </w:r>
          </w:p>
        </w:tc>
        <w:tc>
          <w:tcPr>
            <w:tcW w:w="2551" w:type="dxa"/>
            <w:gridSpan w:val="2"/>
            <w:tcBorders>
              <w:top w:val="single" w:sz="4" w:space="0" w:color="000000"/>
              <w:left w:val="single" w:sz="4" w:space="0" w:color="000000"/>
              <w:bottom w:val="single" w:sz="4" w:space="0" w:color="000000"/>
              <w:right w:val="single" w:sz="4" w:space="0" w:color="000000"/>
            </w:tcBorders>
          </w:tcPr>
          <w:p w14:paraId="2658621E" w14:textId="77777777" w:rsidR="00782AE1" w:rsidRPr="00E12E65" w:rsidRDefault="00782AE1" w:rsidP="00E12E65">
            <w:pPr>
              <w:ind w:right="50"/>
              <w:jc w:val="center"/>
              <w:rPr>
                <w:rFonts w:ascii="Tahoma" w:hAnsi="Tahoma" w:cs="Tahoma"/>
                <w:sz w:val="18"/>
                <w:szCs w:val="18"/>
              </w:rPr>
            </w:pPr>
            <w:r w:rsidRPr="00E12E65">
              <w:rPr>
                <w:rFonts w:ascii="Tahoma" w:eastAsia="Arial" w:hAnsi="Tahoma" w:cs="Tahoma"/>
                <w:b/>
                <w:sz w:val="18"/>
                <w:szCs w:val="18"/>
              </w:rPr>
              <w:t>Выплата, %</w:t>
            </w:r>
            <w:r w:rsidRPr="00E12E65">
              <w:rPr>
                <w:rFonts w:ascii="Tahoma" w:eastAsia="Arial" w:hAnsi="Tahoma" w:cs="Tahoma"/>
                <w:sz w:val="18"/>
                <w:szCs w:val="18"/>
              </w:rPr>
              <w:t xml:space="preserve"> </w:t>
            </w:r>
          </w:p>
        </w:tc>
      </w:tr>
      <w:tr w:rsidR="00782AE1" w:rsidRPr="008357BD" w14:paraId="53D0DA88" w14:textId="77777777" w:rsidTr="00E12E65">
        <w:trPr>
          <w:trHeight w:val="240"/>
        </w:trPr>
        <w:tc>
          <w:tcPr>
            <w:tcW w:w="0" w:type="auto"/>
            <w:vMerge/>
            <w:tcBorders>
              <w:top w:val="nil"/>
              <w:left w:val="single" w:sz="4" w:space="0" w:color="000000"/>
              <w:bottom w:val="nil"/>
              <w:right w:val="single" w:sz="4" w:space="0" w:color="000000"/>
            </w:tcBorders>
          </w:tcPr>
          <w:p w14:paraId="7AEC495C" w14:textId="77777777" w:rsidR="00782AE1" w:rsidRPr="00E12E65" w:rsidRDefault="00782AE1" w:rsidP="00E12E65">
            <w:pPr>
              <w:rPr>
                <w:rFonts w:ascii="Tahoma" w:hAnsi="Tahoma" w:cs="Tahoma"/>
                <w:sz w:val="18"/>
                <w:szCs w:val="18"/>
              </w:rPr>
            </w:pPr>
          </w:p>
        </w:tc>
        <w:tc>
          <w:tcPr>
            <w:tcW w:w="3120" w:type="dxa"/>
            <w:vMerge w:val="restart"/>
            <w:tcBorders>
              <w:top w:val="single" w:sz="4" w:space="0" w:color="000000"/>
              <w:left w:val="single" w:sz="4" w:space="0" w:color="000000"/>
              <w:bottom w:val="single" w:sz="4" w:space="0" w:color="000000"/>
              <w:right w:val="single" w:sz="4" w:space="0" w:color="000000"/>
            </w:tcBorders>
            <w:vAlign w:val="center"/>
          </w:tcPr>
          <w:p w14:paraId="55C7391E" w14:textId="77777777" w:rsidR="00782AE1" w:rsidRPr="00E12E65" w:rsidRDefault="00782AE1" w:rsidP="00E12E65">
            <w:pPr>
              <w:ind w:right="44"/>
              <w:jc w:val="center"/>
              <w:rPr>
                <w:rFonts w:ascii="Tahoma" w:hAnsi="Tahoma" w:cs="Tahoma"/>
                <w:sz w:val="18"/>
                <w:szCs w:val="18"/>
              </w:rPr>
            </w:pPr>
            <w:r w:rsidRPr="00E12E65">
              <w:rPr>
                <w:rFonts w:ascii="Tahoma" w:eastAsia="Arial" w:hAnsi="Tahoma" w:cs="Tahoma"/>
                <w:sz w:val="18"/>
                <w:szCs w:val="18"/>
              </w:rPr>
              <w:t xml:space="preserve">1.0 – 0.9 </w:t>
            </w:r>
          </w:p>
        </w:tc>
        <w:tc>
          <w:tcPr>
            <w:tcW w:w="3828" w:type="dxa"/>
            <w:tcBorders>
              <w:top w:val="single" w:sz="4" w:space="0" w:color="000000"/>
              <w:left w:val="single" w:sz="4" w:space="0" w:color="000000"/>
              <w:bottom w:val="single" w:sz="4" w:space="0" w:color="000000"/>
              <w:right w:val="single" w:sz="4" w:space="0" w:color="000000"/>
            </w:tcBorders>
          </w:tcPr>
          <w:p w14:paraId="56E726EA"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0.6 – 0.5 </w:t>
            </w:r>
          </w:p>
        </w:tc>
        <w:tc>
          <w:tcPr>
            <w:tcW w:w="2551" w:type="dxa"/>
            <w:gridSpan w:val="2"/>
            <w:tcBorders>
              <w:top w:val="single" w:sz="4" w:space="0" w:color="000000"/>
              <w:left w:val="single" w:sz="4" w:space="0" w:color="000000"/>
              <w:bottom w:val="single" w:sz="4" w:space="0" w:color="000000"/>
              <w:right w:val="single" w:sz="4" w:space="0" w:color="000000"/>
            </w:tcBorders>
          </w:tcPr>
          <w:p w14:paraId="7CCCB1E0"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5 </w:t>
            </w:r>
          </w:p>
        </w:tc>
      </w:tr>
      <w:tr w:rsidR="00782AE1" w:rsidRPr="008357BD" w14:paraId="76D56E70" w14:textId="77777777" w:rsidTr="00E12E65">
        <w:trPr>
          <w:trHeight w:val="240"/>
        </w:trPr>
        <w:tc>
          <w:tcPr>
            <w:tcW w:w="0" w:type="auto"/>
            <w:vMerge/>
            <w:tcBorders>
              <w:top w:val="nil"/>
              <w:left w:val="single" w:sz="4" w:space="0" w:color="000000"/>
              <w:bottom w:val="nil"/>
              <w:right w:val="single" w:sz="4" w:space="0" w:color="000000"/>
            </w:tcBorders>
          </w:tcPr>
          <w:p w14:paraId="0E5C6C80" w14:textId="77777777" w:rsidR="00782AE1" w:rsidRPr="00E12E65" w:rsidRDefault="00782AE1" w:rsidP="00E12E65">
            <w:pPr>
              <w:rPr>
                <w:rFonts w:ascii="Tahoma" w:hAnsi="Tahoma" w:cs="Tahoma"/>
                <w:sz w:val="18"/>
                <w:szCs w:val="18"/>
              </w:rPr>
            </w:pPr>
          </w:p>
        </w:tc>
        <w:tc>
          <w:tcPr>
            <w:tcW w:w="0" w:type="auto"/>
            <w:vMerge/>
            <w:tcBorders>
              <w:top w:val="nil"/>
              <w:left w:val="single" w:sz="4" w:space="0" w:color="000000"/>
              <w:bottom w:val="nil"/>
              <w:right w:val="single" w:sz="4" w:space="0" w:color="000000"/>
            </w:tcBorders>
          </w:tcPr>
          <w:p w14:paraId="0ABB1CDB" w14:textId="77777777" w:rsidR="00782AE1" w:rsidRPr="00E12E65" w:rsidRDefault="00782AE1" w:rsidP="00E12E65">
            <w:pPr>
              <w:rPr>
                <w:rFonts w:ascii="Tahoma" w:hAnsi="Tahoma" w:cs="Tahoma"/>
                <w:sz w:val="18"/>
                <w:szCs w:val="18"/>
              </w:rPr>
            </w:pPr>
          </w:p>
        </w:tc>
        <w:tc>
          <w:tcPr>
            <w:tcW w:w="3828" w:type="dxa"/>
            <w:tcBorders>
              <w:top w:val="single" w:sz="4" w:space="0" w:color="000000"/>
              <w:left w:val="single" w:sz="4" w:space="0" w:color="000000"/>
              <w:bottom w:val="single" w:sz="4" w:space="0" w:color="000000"/>
              <w:right w:val="single" w:sz="4" w:space="0" w:color="000000"/>
            </w:tcBorders>
          </w:tcPr>
          <w:p w14:paraId="474EB36F"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0.4 – 0.3 </w:t>
            </w:r>
          </w:p>
        </w:tc>
        <w:tc>
          <w:tcPr>
            <w:tcW w:w="2551" w:type="dxa"/>
            <w:gridSpan w:val="2"/>
            <w:tcBorders>
              <w:top w:val="single" w:sz="4" w:space="0" w:color="000000"/>
              <w:left w:val="single" w:sz="4" w:space="0" w:color="000000"/>
              <w:bottom w:val="single" w:sz="4" w:space="0" w:color="000000"/>
              <w:right w:val="single" w:sz="4" w:space="0" w:color="000000"/>
            </w:tcBorders>
          </w:tcPr>
          <w:p w14:paraId="314673CE"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10 </w:t>
            </w:r>
          </w:p>
        </w:tc>
      </w:tr>
      <w:tr w:rsidR="00782AE1" w:rsidRPr="008357BD" w14:paraId="41C28193" w14:textId="77777777" w:rsidTr="00E12E65">
        <w:trPr>
          <w:trHeight w:val="240"/>
        </w:trPr>
        <w:tc>
          <w:tcPr>
            <w:tcW w:w="0" w:type="auto"/>
            <w:vMerge/>
            <w:tcBorders>
              <w:top w:val="nil"/>
              <w:left w:val="single" w:sz="4" w:space="0" w:color="000000"/>
              <w:bottom w:val="nil"/>
              <w:right w:val="single" w:sz="4" w:space="0" w:color="000000"/>
            </w:tcBorders>
          </w:tcPr>
          <w:p w14:paraId="74FABF43" w14:textId="77777777" w:rsidR="00782AE1" w:rsidRPr="00E12E65" w:rsidRDefault="00782AE1" w:rsidP="00E12E65">
            <w:pPr>
              <w:rPr>
                <w:rFonts w:ascii="Tahoma" w:hAnsi="Tahoma" w:cs="Tahoma"/>
                <w:sz w:val="18"/>
                <w:szCs w:val="18"/>
              </w:rPr>
            </w:pPr>
          </w:p>
        </w:tc>
        <w:tc>
          <w:tcPr>
            <w:tcW w:w="0" w:type="auto"/>
            <w:vMerge/>
            <w:tcBorders>
              <w:top w:val="nil"/>
              <w:left w:val="single" w:sz="4" w:space="0" w:color="000000"/>
              <w:bottom w:val="nil"/>
              <w:right w:val="single" w:sz="4" w:space="0" w:color="000000"/>
            </w:tcBorders>
          </w:tcPr>
          <w:p w14:paraId="528861DA" w14:textId="77777777" w:rsidR="00782AE1" w:rsidRPr="00E12E65" w:rsidRDefault="00782AE1" w:rsidP="00E12E65">
            <w:pPr>
              <w:rPr>
                <w:rFonts w:ascii="Tahoma" w:hAnsi="Tahoma" w:cs="Tahoma"/>
                <w:sz w:val="18"/>
                <w:szCs w:val="18"/>
              </w:rPr>
            </w:pPr>
          </w:p>
        </w:tc>
        <w:tc>
          <w:tcPr>
            <w:tcW w:w="3828" w:type="dxa"/>
            <w:tcBorders>
              <w:top w:val="single" w:sz="4" w:space="0" w:color="000000"/>
              <w:left w:val="single" w:sz="4" w:space="0" w:color="000000"/>
              <w:bottom w:val="single" w:sz="4" w:space="0" w:color="000000"/>
              <w:right w:val="single" w:sz="4" w:space="0" w:color="000000"/>
            </w:tcBorders>
          </w:tcPr>
          <w:p w14:paraId="551ED36B"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0.2 </w:t>
            </w:r>
          </w:p>
        </w:tc>
        <w:tc>
          <w:tcPr>
            <w:tcW w:w="2551" w:type="dxa"/>
            <w:gridSpan w:val="2"/>
            <w:tcBorders>
              <w:top w:val="single" w:sz="4" w:space="0" w:color="000000"/>
              <w:left w:val="single" w:sz="4" w:space="0" w:color="000000"/>
              <w:bottom w:val="single" w:sz="4" w:space="0" w:color="000000"/>
              <w:right w:val="single" w:sz="4" w:space="0" w:color="000000"/>
            </w:tcBorders>
          </w:tcPr>
          <w:p w14:paraId="1AA186F1"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15 </w:t>
            </w:r>
          </w:p>
        </w:tc>
      </w:tr>
      <w:tr w:rsidR="00782AE1" w:rsidRPr="008357BD" w14:paraId="4F0B954E" w14:textId="77777777" w:rsidTr="00E12E65">
        <w:trPr>
          <w:trHeight w:val="240"/>
        </w:trPr>
        <w:tc>
          <w:tcPr>
            <w:tcW w:w="0" w:type="auto"/>
            <w:vMerge/>
            <w:tcBorders>
              <w:top w:val="nil"/>
              <w:left w:val="single" w:sz="4" w:space="0" w:color="000000"/>
              <w:bottom w:val="nil"/>
              <w:right w:val="single" w:sz="4" w:space="0" w:color="000000"/>
            </w:tcBorders>
          </w:tcPr>
          <w:p w14:paraId="5DF1BCD1" w14:textId="77777777" w:rsidR="00782AE1" w:rsidRPr="00E12E65" w:rsidRDefault="00782AE1" w:rsidP="00E12E65">
            <w:pPr>
              <w:rPr>
                <w:rFonts w:ascii="Tahoma" w:hAnsi="Tahoma" w:cs="Tahoma"/>
                <w:sz w:val="18"/>
                <w:szCs w:val="18"/>
              </w:rPr>
            </w:pPr>
          </w:p>
        </w:tc>
        <w:tc>
          <w:tcPr>
            <w:tcW w:w="0" w:type="auto"/>
            <w:vMerge/>
            <w:tcBorders>
              <w:top w:val="nil"/>
              <w:left w:val="single" w:sz="4" w:space="0" w:color="000000"/>
              <w:bottom w:val="nil"/>
              <w:right w:val="single" w:sz="4" w:space="0" w:color="000000"/>
            </w:tcBorders>
          </w:tcPr>
          <w:p w14:paraId="1DE584A8" w14:textId="77777777" w:rsidR="00782AE1" w:rsidRPr="00E12E65" w:rsidRDefault="00782AE1" w:rsidP="00E12E65">
            <w:pPr>
              <w:rPr>
                <w:rFonts w:ascii="Tahoma" w:hAnsi="Tahoma" w:cs="Tahoma"/>
                <w:sz w:val="18"/>
                <w:szCs w:val="18"/>
              </w:rPr>
            </w:pPr>
          </w:p>
        </w:tc>
        <w:tc>
          <w:tcPr>
            <w:tcW w:w="3828" w:type="dxa"/>
            <w:tcBorders>
              <w:top w:val="single" w:sz="4" w:space="0" w:color="000000"/>
              <w:left w:val="single" w:sz="4" w:space="0" w:color="000000"/>
              <w:bottom w:val="single" w:sz="4" w:space="0" w:color="000000"/>
              <w:right w:val="single" w:sz="4" w:space="0" w:color="000000"/>
            </w:tcBorders>
          </w:tcPr>
          <w:p w14:paraId="091ED5A2"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0.1 </w:t>
            </w:r>
          </w:p>
        </w:tc>
        <w:tc>
          <w:tcPr>
            <w:tcW w:w="2551" w:type="dxa"/>
            <w:gridSpan w:val="2"/>
            <w:tcBorders>
              <w:top w:val="single" w:sz="4" w:space="0" w:color="000000"/>
              <w:left w:val="single" w:sz="4" w:space="0" w:color="000000"/>
              <w:bottom w:val="single" w:sz="4" w:space="0" w:color="000000"/>
              <w:right w:val="single" w:sz="4" w:space="0" w:color="000000"/>
            </w:tcBorders>
          </w:tcPr>
          <w:p w14:paraId="7EF66EF4"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20 </w:t>
            </w:r>
          </w:p>
        </w:tc>
      </w:tr>
      <w:tr w:rsidR="00782AE1" w:rsidRPr="008357BD" w14:paraId="15F6DBEB" w14:textId="77777777" w:rsidTr="00E12E65">
        <w:trPr>
          <w:trHeight w:val="240"/>
        </w:trPr>
        <w:tc>
          <w:tcPr>
            <w:tcW w:w="0" w:type="auto"/>
            <w:vMerge/>
            <w:tcBorders>
              <w:top w:val="nil"/>
              <w:left w:val="single" w:sz="4" w:space="0" w:color="000000"/>
              <w:bottom w:val="nil"/>
              <w:right w:val="single" w:sz="4" w:space="0" w:color="000000"/>
            </w:tcBorders>
          </w:tcPr>
          <w:p w14:paraId="0A6BA52F" w14:textId="77777777" w:rsidR="00782AE1" w:rsidRPr="00E12E65" w:rsidRDefault="00782AE1" w:rsidP="00E12E65">
            <w:pPr>
              <w:rPr>
                <w:rFonts w:ascii="Tahoma" w:hAnsi="Tahoma" w:cs="Tahoma"/>
                <w:sz w:val="18"/>
                <w:szCs w:val="18"/>
              </w:rPr>
            </w:pPr>
          </w:p>
        </w:tc>
        <w:tc>
          <w:tcPr>
            <w:tcW w:w="0" w:type="auto"/>
            <w:vMerge/>
            <w:tcBorders>
              <w:top w:val="nil"/>
              <w:left w:val="single" w:sz="4" w:space="0" w:color="000000"/>
              <w:bottom w:val="nil"/>
              <w:right w:val="single" w:sz="4" w:space="0" w:color="000000"/>
            </w:tcBorders>
          </w:tcPr>
          <w:p w14:paraId="5EACB95D" w14:textId="77777777" w:rsidR="00782AE1" w:rsidRPr="00E12E65" w:rsidRDefault="00782AE1" w:rsidP="00E12E65">
            <w:pPr>
              <w:rPr>
                <w:rFonts w:ascii="Tahoma" w:hAnsi="Tahoma" w:cs="Tahoma"/>
                <w:sz w:val="18"/>
                <w:szCs w:val="18"/>
              </w:rPr>
            </w:pPr>
          </w:p>
        </w:tc>
        <w:tc>
          <w:tcPr>
            <w:tcW w:w="3828" w:type="dxa"/>
            <w:tcBorders>
              <w:top w:val="single" w:sz="4" w:space="0" w:color="000000"/>
              <w:left w:val="single" w:sz="4" w:space="0" w:color="000000"/>
              <w:bottom w:val="single" w:sz="4" w:space="0" w:color="000000"/>
              <w:right w:val="single" w:sz="4" w:space="0" w:color="000000"/>
            </w:tcBorders>
          </w:tcPr>
          <w:p w14:paraId="235014F4"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ниже 0.1 </w:t>
            </w:r>
          </w:p>
        </w:tc>
        <w:tc>
          <w:tcPr>
            <w:tcW w:w="2551" w:type="dxa"/>
            <w:gridSpan w:val="2"/>
            <w:tcBorders>
              <w:top w:val="single" w:sz="4" w:space="0" w:color="000000"/>
              <w:left w:val="single" w:sz="4" w:space="0" w:color="000000"/>
              <w:bottom w:val="single" w:sz="4" w:space="0" w:color="000000"/>
              <w:right w:val="single" w:sz="4" w:space="0" w:color="000000"/>
            </w:tcBorders>
          </w:tcPr>
          <w:p w14:paraId="5240AB42"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25 </w:t>
            </w:r>
          </w:p>
        </w:tc>
      </w:tr>
      <w:tr w:rsidR="00782AE1" w:rsidRPr="008357BD" w14:paraId="3F52BB9E" w14:textId="77777777" w:rsidTr="00E12E65">
        <w:trPr>
          <w:trHeight w:val="240"/>
        </w:trPr>
        <w:tc>
          <w:tcPr>
            <w:tcW w:w="0" w:type="auto"/>
            <w:vMerge/>
            <w:tcBorders>
              <w:top w:val="nil"/>
              <w:left w:val="single" w:sz="4" w:space="0" w:color="000000"/>
              <w:bottom w:val="nil"/>
              <w:right w:val="single" w:sz="4" w:space="0" w:color="000000"/>
            </w:tcBorders>
          </w:tcPr>
          <w:p w14:paraId="3A5F9126" w14:textId="77777777" w:rsidR="00782AE1" w:rsidRPr="00E12E65" w:rsidRDefault="00782AE1" w:rsidP="00E12E65">
            <w:pPr>
              <w:rPr>
                <w:rFonts w:ascii="Tahoma" w:hAnsi="Tahoma" w:cs="Tahoma"/>
                <w:sz w:val="18"/>
                <w:szCs w:val="18"/>
              </w:rPr>
            </w:pPr>
          </w:p>
        </w:tc>
        <w:tc>
          <w:tcPr>
            <w:tcW w:w="0" w:type="auto"/>
            <w:vMerge/>
            <w:tcBorders>
              <w:top w:val="nil"/>
              <w:left w:val="single" w:sz="4" w:space="0" w:color="000000"/>
              <w:bottom w:val="single" w:sz="4" w:space="0" w:color="000000"/>
              <w:right w:val="single" w:sz="4" w:space="0" w:color="000000"/>
            </w:tcBorders>
          </w:tcPr>
          <w:p w14:paraId="7F504348" w14:textId="77777777" w:rsidR="00782AE1" w:rsidRPr="00E12E65" w:rsidRDefault="00782AE1" w:rsidP="00E12E65">
            <w:pPr>
              <w:rPr>
                <w:rFonts w:ascii="Tahoma" w:hAnsi="Tahoma" w:cs="Tahoma"/>
                <w:sz w:val="18"/>
                <w:szCs w:val="18"/>
              </w:rPr>
            </w:pPr>
          </w:p>
        </w:tc>
        <w:tc>
          <w:tcPr>
            <w:tcW w:w="3828" w:type="dxa"/>
            <w:tcBorders>
              <w:top w:val="single" w:sz="4" w:space="0" w:color="000000"/>
              <w:left w:val="single" w:sz="4" w:space="0" w:color="000000"/>
              <w:bottom w:val="single" w:sz="4" w:space="0" w:color="000000"/>
              <w:right w:val="single" w:sz="4" w:space="0" w:color="000000"/>
            </w:tcBorders>
          </w:tcPr>
          <w:p w14:paraId="45321140"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0.0 </w:t>
            </w:r>
          </w:p>
        </w:tc>
        <w:tc>
          <w:tcPr>
            <w:tcW w:w="2551" w:type="dxa"/>
            <w:gridSpan w:val="2"/>
            <w:tcBorders>
              <w:top w:val="single" w:sz="4" w:space="0" w:color="000000"/>
              <w:left w:val="single" w:sz="4" w:space="0" w:color="000000"/>
              <w:bottom w:val="single" w:sz="4" w:space="0" w:color="000000"/>
              <w:right w:val="single" w:sz="4" w:space="0" w:color="000000"/>
            </w:tcBorders>
          </w:tcPr>
          <w:p w14:paraId="2CCC93E6"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50 </w:t>
            </w:r>
          </w:p>
        </w:tc>
      </w:tr>
      <w:tr w:rsidR="00782AE1" w:rsidRPr="008357BD" w14:paraId="5F2E13A2" w14:textId="77777777" w:rsidTr="00E12E65">
        <w:trPr>
          <w:trHeight w:val="240"/>
        </w:trPr>
        <w:tc>
          <w:tcPr>
            <w:tcW w:w="0" w:type="auto"/>
            <w:vMerge/>
            <w:tcBorders>
              <w:top w:val="nil"/>
              <w:left w:val="single" w:sz="4" w:space="0" w:color="000000"/>
              <w:bottom w:val="nil"/>
              <w:right w:val="single" w:sz="4" w:space="0" w:color="000000"/>
            </w:tcBorders>
          </w:tcPr>
          <w:p w14:paraId="63F466CD" w14:textId="77777777" w:rsidR="00782AE1" w:rsidRPr="00E12E65" w:rsidRDefault="00782AE1" w:rsidP="00E12E65">
            <w:pPr>
              <w:rPr>
                <w:rFonts w:ascii="Tahoma" w:hAnsi="Tahoma" w:cs="Tahoma"/>
                <w:sz w:val="18"/>
                <w:szCs w:val="18"/>
              </w:rPr>
            </w:pPr>
          </w:p>
        </w:tc>
        <w:tc>
          <w:tcPr>
            <w:tcW w:w="3120" w:type="dxa"/>
            <w:vMerge w:val="restart"/>
            <w:tcBorders>
              <w:top w:val="single" w:sz="4" w:space="0" w:color="000000"/>
              <w:left w:val="single" w:sz="4" w:space="0" w:color="000000"/>
              <w:bottom w:val="single" w:sz="4" w:space="0" w:color="000000"/>
              <w:right w:val="single" w:sz="4" w:space="0" w:color="000000"/>
            </w:tcBorders>
            <w:vAlign w:val="center"/>
          </w:tcPr>
          <w:p w14:paraId="3218AE79" w14:textId="77777777" w:rsidR="00782AE1" w:rsidRPr="00E12E65" w:rsidRDefault="00782AE1" w:rsidP="00E12E65">
            <w:pPr>
              <w:ind w:right="44"/>
              <w:jc w:val="center"/>
              <w:rPr>
                <w:rFonts w:ascii="Tahoma" w:hAnsi="Tahoma" w:cs="Tahoma"/>
                <w:sz w:val="18"/>
                <w:szCs w:val="18"/>
              </w:rPr>
            </w:pPr>
            <w:r w:rsidRPr="00E12E65">
              <w:rPr>
                <w:rFonts w:ascii="Tahoma" w:eastAsia="Arial" w:hAnsi="Tahoma" w:cs="Tahoma"/>
                <w:sz w:val="18"/>
                <w:szCs w:val="18"/>
              </w:rPr>
              <w:t xml:space="preserve">0.8 </w:t>
            </w:r>
          </w:p>
        </w:tc>
        <w:tc>
          <w:tcPr>
            <w:tcW w:w="3828" w:type="dxa"/>
            <w:tcBorders>
              <w:top w:val="single" w:sz="4" w:space="0" w:color="000000"/>
              <w:left w:val="single" w:sz="4" w:space="0" w:color="000000"/>
              <w:bottom w:val="single" w:sz="4" w:space="0" w:color="000000"/>
              <w:right w:val="single" w:sz="4" w:space="0" w:color="000000"/>
            </w:tcBorders>
          </w:tcPr>
          <w:p w14:paraId="77EA364A"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0.5 – 0.4 </w:t>
            </w:r>
          </w:p>
        </w:tc>
        <w:tc>
          <w:tcPr>
            <w:tcW w:w="2551" w:type="dxa"/>
            <w:gridSpan w:val="2"/>
            <w:tcBorders>
              <w:top w:val="single" w:sz="4" w:space="0" w:color="000000"/>
              <w:left w:val="single" w:sz="4" w:space="0" w:color="000000"/>
              <w:bottom w:val="single" w:sz="4" w:space="0" w:color="000000"/>
              <w:right w:val="single" w:sz="4" w:space="0" w:color="000000"/>
            </w:tcBorders>
          </w:tcPr>
          <w:p w14:paraId="6F31A905"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5 </w:t>
            </w:r>
          </w:p>
        </w:tc>
      </w:tr>
      <w:tr w:rsidR="00782AE1" w:rsidRPr="008357BD" w14:paraId="369E1BB6" w14:textId="77777777" w:rsidTr="00E12E65">
        <w:trPr>
          <w:trHeight w:val="240"/>
        </w:trPr>
        <w:tc>
          <w:tcPr>
            <w:tcW w:w="0" w:type="auto"/>
            <w:vMerge/>
            <w:tcBorders>
              <w:top w:val="nil"/>
              <w:left w:val="single" w:sz="4" w:space="0" w:color="000000"/>
              <w:bottom w:val="nil"/>
              <w:right w:val="single" w:sz="4" w:space="0" w:color="000000"/>
            </w:tcBorders>
          </w:tcPr>
          <w:p w14:paraId="05B42092" w14:textId="77777777" w:rsidR="00782AE1" w:rsidRPr="00E12E65" w:rsidRDefault="00782AE1" w:rsidP="00E12E65">
            <w:pPr>
              <w:rPr>
                <w:rFonts w:ascii="Tahoma" w:hAnsi="Tahoma" w:cs="Tahoma"/>
                <w:sz w:val="18"/>
                <w:szCs w:val="18"/>
              </w:rPr>
            </w:pPr>
          </w:p>
        </w:tc>
        <w:tc>
          <w:tcPr>
            <w:tcW w:w="0" w:type="auto"/>
            <w:vMerge/>
            <w:tcBorders>
              <w:top w:val="nil"/>
              <w:left w:val="single" w:sz="4" w:space="0" w:color="000000"/>
              <w:bottom w:val="nil"/>
              <w:right w:val="single" w:sz="4" w:space="0" w:color="000000"/>
            </w:tcBorders>
          </w:tcPr>
          <w:p w14:paraId="6A523809" w14:textId="77777777" w:rsidR="00782AE1" w:rsidRPr="00E12E65" w:rsidRDefault="00782AE1" w:rsidP="00E12E65">
            <w:pPr>
              <w:rPr>
                <w:rFonts w:ascii="Tahoma" w:hAnsi="Tahoma" w:cs="Tahoma"/>
                <w:sz w:val="18"/>
                <w:szCs w:val="18"/>
              </w:rPr>
            </w:pPr>
          </w:p>
        </w:tc>
        <w:tc>
          <w:tcPr>
            <w:tcW w:w="3828" w:type="dxa"/>
            <w:tcBorders>
              <w:top w:val="single" w:sz="4" w:space="0" w:color="000000"/>
              <w:left w:val="single" w:sz="4" w:space="0" w:color="000000"/>
              <w:bottom w:val="single" w:sz="4" w:space="0" w:color="000000"/>
              <w:right w:val="single" w:sz="4" w:space="0" w:color="000000"/>
            </w:tcBorders>
          </w:tcPr>
          <w:p w14:paraId="6F3C978B"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0.3 – 0.2 </w:t>
            </w:r>
          </w:p>
        </w:tc>
        <w:tc>
          <w:tcPr>
            <w:tcW w:w="2551" w:type="dxa"/>
            <w:gridSpan w:val="2"/>
            <w:tcBorders>
              <w:top w:val="single" w:sz="4" w:space="0" w:color="000000"/>
              <w:left w:val="single" w:sz="4" w:space="0" w:color="000000"/>
              <w:bottom w:val="single" w:sz="4" w:space="0" w:color="000000"/>
              <w:right w:val="single" w:sz="4" w:space="0" w:color="000000"/>
            </w:tcBorders>
          </w:tcPr>
          <w:p w14:paraId="028EAD61"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10 </w:t>
            </w:r>
          </w:p>
        </w:tc>
      </w:tr>
      <w:tr w:rsidR="00782AE1" w:rsidRPr="008357BD" w14:paraId="53838A56" w14:textId="77777777" w:rsidTr="00E12E65">
        <w:trPr>
          <w:trHeight w:val="240"/>
        </w:trPr>
        <w:tc>
          <w:tcPr>
            <w:tcW w:w="0" w:type="auto"/>
            <w:vMerge/>
            <w:tcBorders>
              <w:top w:val="nil"/>
              <w:left w:val="single" w:sz="4" w:space="0" w:color="000000"/>
              <w:bottom w:val="nil"/>
              <w:right w:val="single" w:sz="4" w:space="0" w:color="000000"/>
            </w:tcBorders>
          </w:tcPr>
          <w:p w14:paraId="6A99D4CE" w14:textId="77777777" w:rsidR="00782AE1" w:rsidRPr="00E12E65" w:rsidRDefault="00782AE1" w:rsidP="00E12E65">
            <w:pPr>
              <w:rPr>
                <w:rFonts w:ascii="Tahoma" w:hAnsi="Tahoma" w:cs="Tahoma"/>
                <w:sz w:val="18"/>
                <w:szCs w:val="18"/>
              </w:rPr>
            </w:pPr>
          </w:p>
        </w:tc>
        <w:tc>
          <w:tcPr>
            <w:tcW w:w="0" w:type="auto"/>
            <w:vMerge/>
            <w:tcBorders>
              <w:top w:val="nil"/>
              <w:left w:val="single" w:sz="4" w:space="0" w:color="000000"/>
              <w:bottom w:val="nil"/>
              <w:right w:val="single" w:sz="4" w:space="0" w:color="000000"/>
            </w:tcBorders>
          </w:tcPr>
          <w:p w14:paraId="2A85E2D1" w14:textId="77777777" w:rsidR="00782AE1" w:rsidRPr="00E12E65" w:rsidRDefault="00782AE1" w:rsidP="00E12E65">
            <w:pPr>
              <w:rPr>
                <w:rFonts w:ascii="Tahoma" w:hAnsi="Tahoma" w:cs="Tahoma"/>
                <w:sz w:val="18"/>
                <w:szCs w:val="18"/>
              </w:rPr>
            </w:pPr>
          </w:p>
        </w:tc>
        <w:tc>
          <w:tcPr>
            <w:tcW w:w="3828" w:type="dxa"/>
            <w:tcBorders>
              <w:top w:val="single" w:sz="4" w:space="0" w:color="000000"/>
              <w:left w:val="single" w:sz="4" w:space="0" w:color="000000"/>
              <w:bottom w:val="single" w:sz="4" w:space="0" w:color="000000"/>
              <w:right w:val="single" w:sz="4" w:space="0" w:color="000000"/>
            </w:tcBorders>
          </w:tcPr>
          <w:p w14:paraId="6D5B28B1"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0.1 </w:t>
            </w:r>
          </w:p>
        </w:tc>
        <w:tc>
          <w:tcPr>
            <w:tcW w:w="2551" w:type="dxa"/>
            <w:gridSpan w:val="2"/>
            <w:tcBorders>
              <w:top w:val="single" w:sz="4" w:space="0" w:color="000000"/>
              <w:left w:val="single" w:sz="4" w:space="0" w:color="000000"/>
              <w:bottom w:val="single" w:sz="4" w:space="0" w:color="000000"/>
              <w:right w:val="single" w:sz="4" w:space="0" w:color="000000"/>
            </w:tcBorders>
          </w:tcPr>
          <w:p w14:paraId="5D34F40D"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15 </w:t>
            </w:r>
          </w:p>
        </w:tc>
      </w:tr>
      <w:tr w:rsidR="00782AE1" w:rsidRPr="008357BD" w14:paraId="7E481BE4" w14:textId="77777777" w:rsidTr="00E12E65">
        <w:trPr>
          <w:trHeight w:val="240"/>
        </w:trPr>
        <w:tc>
          <w:tcPr>
            <w:tcW w:w="0" w:type="auto"/>
            <w:vMerge/>
            <w:tcBorders>
              <w:top w:val="nil"/>
              <w:left w:val="single" w:sz="4" w:space="0" w:color="000000"/>
              <w:bottom w:val="nil"/>
              <w:right w:val="single" w:sz="4" w:space="0" w:color="000000"/>
            </w:tcBorders>
          </w:tcPr>
          <w:p w14:paraId="785EE97E" w14:textId="77777777" w:rsidR="00782AE1" w:rsidRPr="00E12E65" w:rsidRDefault="00782AE1" w:rsidP="00E12E65">
            <w:pPr>
              <w:rPr>
                <w:rFonts w:ascii="Tahoma" w:hAnsi="Tahoma" w:cs="Tahoma"/>
                <w:sz w:val="18"/>
                <w:szCs w:val="18"/>
              </w:rPr>
            </w:pPr>
          </w:p>
        </w:tc>
        <w:tc>
          <w:tcPr>
            <w:tcW w:w="0" w:type="auto"/>
            <w:vMerge/>
            <w:tcBorders>
              <w:top w:val="nil"/>
              <w:left w:val="single" w:sz="4" w:space="0" w:color="000000"/>
              <w:bottom w:val="nil"/>
              <w:right w:val="single" w:sz="4" w:space="0" w:color="000000"/>
            </w:tcBorders>
          </w:tcPr>
          <w:p w14:paraId="6C308852" w14:textId="77777777" w:rsidR="00782AE1" w:rsidRPr="00E12E65" w:rsidRDefault="00782AE1" w:rsidP="00E12E65">
            <w:pPr>
              <w:rPr>
                <w:rFonts w:ascii="Tahoma" w:hAnsi="Tahoma" w:cs="Tahoma"/>
                <w:sz w:val="18"/>
                <w:szCs w:val="18"/>
              </w:rPr>
            </w:pPr>
          </w:p>
        </w:tc>
        <w:tc>
          <w:tcPr>
            <w:tcW w:w="3828" w:type="dxa"/>
            <w:tcBorders>
              <w:top w:val="single" w:sz="4" w:space="0" w:color="000000"/>
              <w:left w:val="single" w:sz="4" w:space="0" w:color="000000"/>
              <w:bottom w:val="single" w:sz="4" w:space="0" w:color="000000"/>
              <w:right w:val="single" w:sz="4" w:space="0" w:color="000000"/>
            </w:tcBorders>
          </w:tcPr>
          <w:p w14:paraId="1CEAB43E"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ниже 0.1 </w:t>
            </w:r>
          </w:p>
        </w:tc>
        <w:tc>
          <w:tcPr>
            <w:tcW w:w="2551" w:type="dxa"/>
            <w:gridSpan w:val="2"/>
            <w:tcBorders>
              <w:top w:val="single" w:sz="4" w:space="0" w:color="000000"/>
              <w:left w:val="single" w:sz="4" w:space="0" w:color="000000"/>
              <w:bottom w:val="single" w:sz="4" w:space="0" w:color="000000"/>
              <w:right w:val="single" w:sz="4" w:space="0" w:color="000000"/>
            </w:tcBorders>
          </w:tcPr>
          <w:p w14:paraId="73116B23"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20 </w:t>
            </w:r>
          </w:p>
        </w:tc>
      </w:tr>
      <w:tr w:rsidR="00782AE1" w:rsidRPr="008357BD" w14:paraId="1D55944C" w14:textId="77777777" w:rsidTr="00E12E65">
        <w:trPr>
          <w:trHeight w:val="240"/>
        </w:trPr>
        <w:tc>
          <w:tcPr>
            <w:tcW w:w="0" w:type="auto"/>
            <w:vMerge/>
            <w:tcBorders>
              <w:top w:val="nil"/>
              <w:left w:val="single" w:sz="4" w:space="0" w:color="000000"/>
              <w:bottom w:val="nil"/>
              <w:right w:val="single" w:sz="4" w:space="0" w:color="000000"/>
            </w:tcBorders>
          </w:tcPr>
          <w:p w14:paraId="2F62F589" w14:textId="77777777" w:rsidR="00782AE1" w:rsidRPr="00E12E65" w:rsidRDefault="00782AE1" w:rsidP="00E12E65">
            <w:pPr>
              <w:rPr>
                <w:rFonts w:ascii="Tahoma" w:hAnsi="Tahoma" w:cs="Tahoma"/>
                <w:sz w:val="18"/>
                <w:szCs w:val="18"/>
              </w:rPr>
            </w:pPr>
          </w:p>
        </w:tc>
        <w:tc>
          <w:tcPr>
            <w:tcW w:w="0" w:type="auto"/>
            <w:vMerge/>
            <w:tcBorders>
              <w:top w:val="nil"/>
              <w:left w:val="single" w:sz="4" w:space="0" w:color="000000"/>
              <w:bottom w:val="single" w:sz="4" w:space="0" w:color="000000"/>
              <w:right w:val="single" w:sz="4" w:space="0" w:color="000000"/>
            </w:tcBorders>
          </w:tcPr>
          <w:p w14:paraId="02725E6B" w14:textId="77777777" w:rsidR="00782AE1" w:rsidRPr="00E12E65" w:rsidRDefault="00782AE1" w:rsidP="00E12E65">
            <w:pPr>
              <w:rPr>
                <w:rFonts w:ascii="Tahoma" w:hAnsi="Tahoma" w:cs="Tahoma"/>
                <w:sz w:val="18"/>
                <w:szCs w:val="18"/>
              </w:rPr>
            </w:pPr>
          </w:p>
        </w:tc>
        <w:tc>
          <w:tcPr>
            <w:tcW w:w="3828" w:type="dxa"/>
            <w:tcBorders>
              <w:top w:val="single" w:sz="4" w:space="0" w:color="000000"/>
              <w:left w:val="single" w:sz="4" w:space="0" w:color="000000"/>
              <w:bottom w:val="single" w:sz="4" w:space="0" w:color="000000"/>
              <w:right w:val="single" w:sz="4" w:space="0" w:color="000000"/>
            </w:tcBorders>
          </w:tcPr>
          <w:p w14:paraId="789CD395"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0.0 </w:t>
            </w:r>
          </w:p>
        </w:tc>
        <w:tc>
          <w:tcPr>
            <w:tcW w:w="2551" w:type="dxa"/>
            <w:gridSpan w:val="2"/>
            <w:tcBorders>
              <w:top w:val="single" w:sz="4" w:space="0" w:color="000000"/>
              <w:left w:val="single" w:sz="4" w:space="0" w:color="000000"/>
              <w:bottom w:val="single" w:sz="4" w:space="0" w:color="000000"/>
              <w:right w:val="single" w:sz="4" w:space="0" w:color="000000"/>
            </w:tcBorders>
          </w:tcPr>
          <w:p w14:paraId="336DFB7C"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40 </w:t>
            </w:r>
          </w:p>
        </w:tc>
      </w:tr>
      <w:tr w:rsidR="00782AE1" w:rsidRPr="008357BD" w14:paraId="1400CA07" w14:textId="77777777" w:rsidTr="00E12E65">
        <w:trPr>
          <w:trHeight w:val="240"/>
        </w:trPr>
        <w:tc>
          <w:tcPr>
            <w:tcW w:w="0" w:type="auto"/>
            <w:vMerge/>
            <w:tcBorders>
              <w:top w:val="nil"/>
              <w:left w:val="single" w:sz="4" w:space="0" w:color="000000"/>
              <w:bottom w:val="nil"/>
              <w:right w:val="single" w:sz="4" w:space="0" w:color="000000"/>
            </w:tcBorders>
          </w:tcPr>
          <w:p w14:paraId="7726EFB0" w14:textId="77777777" w:rsidR="00782AE1" w:rsidRPr="00E12E65" w:rsidRDefault="00782AE1" w:rsidP="00E12E65">
            <w:pPr>
              <w:rPr>
                <w:rFonts w:ascii="Tahoma" w:hAnsi="Tahoma" w:cs="Tahoma"/>
                <w:sz w:val="18"/>
                <w:szCs w:val="18"/>
              </w:rPr>
            </w:pPr>
          </w:p>
        </w:tc>
        <w:tc>
          <w:tcPr>
            <w:tcW w:w="3120" w:type="dxa"/>
            <w:vMerge w:val="restart"/>
            <w:tcBorders>
              <w:top w:val="single" w:sz="4" w:space="0" w:color="000000"/>
              <w:left w:val="single" w:sz="4" w:space="0" w:color="000000"/>
              <w:bottom w:val="single" w:sz="4" w:space="0" w:color="000000"/>
              <w:right w:val="single" w:sz="4" w:space="0" w:color="000000"/>
            </w:tcBorders>
            <w:vAlign w:val="center"/>
          </w:tcPr>
          <w:p w14:paraId="2BC6291A" w14:textId="77777777" w:rsidR="00782AE1" w:rsidRPr="00E12E65" w:rsidRDefault="00782AE1" w:rsidP="00E12E65">
            <w:pPr>
              <w:ind w:right="44"/>
              <w:jc w:val="center"/>
              <w:rPr>
                <w:rFonts w:ascii="Tahoma" w:hAnsi="Tahoma" w:cs="Tahoma"/>
                <w:sz w:val="18"/>
                <w:szCs w:val="18"/>
              </w:rPr>
            </w:pPr>
            <w:r w:rsidRPr="00E12E65">
              <w:rPr>
                <w:rFonts w:ascii="Tahoma" w:eastAsia="Arial" w:hAnsi="Tahoma" w:cs="Tahoma"/>
                <w:sz w:val="18"/>
                <w:szCs w:val="18"/>
              </w:rPr>
              <w:t xml:space="preserve">0.7 </w:t>
            </w:r>
          </w:p>
        </w:tc>
        <w:tc>
          <w:tcPr>
            <w:tcW w:w="3828" w:type="dxa"/>
            <w:tcBorders>
              <w:top w:val="single" w:sz="4" w:space="0" w:color="000000"/>
              <w:left w:val="single" w:sz="4" w:space="0" w:color="000000"/>
              <w:bottom w:val="single" w:sz="4" w:space="0" w:color="000000"/>
              <w:right w:val="single" w:sz="4" w:space="0" w:color="000000"/>
            </w:tcBorders>
          </w:tcPr>
          <w:p w14:paraId="6C238F27"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0.4 </w:t>
            </w:r>
          </w:p>
        </w:tc>
        <w:tc>
          <w:tcPr>
            <w:tcW w:w="2551" w:type="dxa"/>
            <w:gridSpan w:val="2"/>
            <w:tcBorders>
              <w:top w:val="single" w:sz="4" w:space="0" w:color="000000"/>
              <w:left w:val="single" w:sz="4" w:space="0" w:color="000000"/>
              <w:bottom w:val="single" w:sz="4" w:space="0" w:color="000000"/>
              <w:right w:val="single" w:sz="4" w:space="0" w:color="000000"/>
            </w:tcBorders>
          </w:tcPr>
          <w:p w14:paraId="2B37BAAA"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5 </w:t>
            </w:r>
          </w:p>
        </w:tc>
      </w:tr>
      <w:tr w:rsidR="00782AE1" w:rsidRPr="008357BD" w14:paraId="4D13FBD7" w14:textId="77777777" w:rsidTr="00E12E65">
        <w:trPr>
          <w:trHeight w:val="240"/>
        </w:trPr>
        <w:tc>
          <w:tcPr>
            <w:tcW w:w="0" w:type="auto"/>
            <w:vMerge/>
            <w:tcBorders>
              <w:top w:val="nil"/>
              <w:left w:val="single" w:sz="4" w:space="0" w:color="000000"/>
              <w:bottom w:val="nil"/>
              <w:right w:val="single" w:sz="4" w:space="0" w:color="000000"/>
            </w:tcBorders>
          </w:tcPr>
          <w:p w14:paraId="7D531FD8" w14:textId="77777777" w:rsidR="00782AE1" w:rsidRPr="00E12E65" w:rsidRDefault="00782AE1" w:rsidP="00E12E65">
            <w:pPr>
              <w:rPr>
                <w:rFonts w:ascii="Tahoma" w:hAnsi="Tahoma" w:cs="Tahoma"/>
                <w:sz w:val="18"/>
                <w:szCs w:val="18"/>
              </w:rPr>
            </w:pPr>
          </w:p>
        </w:tc>
        <w:tc>
          <w:tcPr>
            <w:tcW w:w="0" w:type="auto"/>
            <w:vMerge/>
            <w:tcBorders>
              <w:top w:val="nil"/>
              <w:left w:val="single" w:sz="4" w:space="0" w:color="000000"/>
              <w:bottom w:val="nil"/>
              <w:right w:val="single" w:sz="4" w:space="0" w:color="000000"/>
            </w:tcBorders>
          </w:tcPr>
          <w:p w14:paraId="78F98F3C" w14:textId="77777777" w:rsidR="00782AE1" w:rsidRPr="00E12E65" w:rsidRDefault="00782AE1" w:rsidP="00E12E65">
            <w:pPr>
              <w:rPr>
                <w:rFonts w:ascii="Tahoma" w:hAnsi="Tahoma" w:cs="Tahoma"/>
                <w:sz w:val="18"/>
                <w:szCs w:val="18"/>
              </w:rPr>
            </w:pPr>
          </w:p>
        </w:tc>
        <w:tc>
          <w:tcPr>
            <w:tcW w:w="3828" w:type="dxa"/>
            <w:tcBorders>
              <w:top w:val="single" w:sz="4" w:space="0" w:color="000000"/>
              <w:left w:val="single" w:sz="4" w:space="0" w:color="000000"/>
              <w:bottom w:val="single" w:sz="4" w:space="0" w:color="000000"/>
              <w:right w:val="single" w:sz="4" w:space="0" w:color="000000"/>
            </w:tcBorders>
          </w:tcPr>
          <w:p w14:paraId="18F8F50C"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0.3 – 0.2 </w:t>
            </w:r>
          </w:p>
        </w:tc>
        <w:tc>
          <w:tcPr>
            <w:tcW w:w="2551" w:type="dxa"/>
            <w:gridSpan w:val="2"/>
            <w:tcBorders>
              <w:top w:val="single" w:sz="4" w:space="0" w:color="000000"/>
              <w:left w:val="single" w:sz="4" w:space="0" w:color="000000"/>
              <w:bottom w:val="single" w:sz="4" w:space="0" w:color="000000"/>
              <w:right w:val="single" w:sz="4" w:space="0" w:color="000000"/>
            </w:tcBorders>
          </w:tcPr>
          <w:p w14:paraId="21DD97C4"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10 </w:t>
            </w:r>
          </w:p>
        </w:tc>
      </w:tr>
      <w:tr w:rsidR="00782AE1" w:rsidRPr="008357BD" w14:paraId="091E2C69" w14:textId="77777777" w:rsidTr="00E12E65">
        <w:trPr>
          <w:trHeight w:val="240"/>
        </w:trPr>
        <w:tc>
          <w:tcPr>
            <w:tcW w:w="0" w:type="auto"/>
            <w:vMerge/>
            <w:tcBorders>
              <w:top w:val="nil"/>
              <w:left w:val="single" w:sz="4" w:space="0" w:color="000000"/>
              <w:bottom w:val="nil"/>
              <w:right w:val="single" w:sz="4" w:space="0" w:color="000000"/>
            </w:tcBorders>
          </w:tcPr>
          <w:p w14:paraId="12B14571" w14:textId="77777777" w:rsidR="00782AE1" w:rsidRPr="00E12E65" w:rsidRDefault="00782AE1" w:rsidP="00E12E65">
            <w:pPr>
              <w:rPr>
                <w:rFonts w:ascii="Tahoma" w:hAnsi="Tahoma" w:cs="Tahoma"/>
                <w:sz w:val="18"/>
                <w:szCs w:val="18"/>
              </w:rPr>
            </w:pPr>
          </w:p>
        </w:tc>
        <w:tc>
          <w:tcPr>
            <w:tcW w:w="0" w:type="auto"/>
            <w:vMerge/>
            <w:tcBorders>
              <w:top w:val="nil"/>
              <w:left w:val="single" w:sz="4" w:space="0" w:color="000000"/>
              <w:bottom w:val="nil"/>
              <w:right w:val="single" w:sz="4" w:space="0" w:color="000000"/>
            </w:tcBorders>
          </w:tcPr>
          <w:p w14:paraId="35C1CDD4" w14:textId="77777777" w:rsidR="00782AE1" w:rsidRPr="00E12E65" w:rsidRDefault="00782AE1" w:rsidP="00E12E65">
            <w:pPr>
              <w:rPr>
                <w:rFonts w:ascii="Tahoma" w:hAnsi="Tahoma" w:cs="Tahoma"/>
                <w:sz w:val="18"/>
                <w:szCs w:val="18"/>
              </w:rPr>
            </w:pPr>
          </w:p>
        </w:tc>
        <w:tc>
          <w:tcPr>
            <w:tcW w:w="3828" w:type="dxa"/>
            <w:tcBorders>
              <w:top w:val="single" w:sz="4" w:space="0" w:color="000000"/>
              <w:left w:val="single" w:sz="4" w:space="0" w:color="000000"/>
              <w:bottom w:val="single" w:sz="4" w:space="0" w:color="000000"/>
              <w:right w:val="single" w:sz="4" w:space="0" w:color="000000"/>
            </w:tcBorders>
          </w:tcPr>
          <w:p w14:paraId="67020652"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0.1 </w:t>
            </w:r>
          </w:p>
        </w:tc>
        <w:tc>
          <w:tcPr>
            <w:tcW w:w="2551" w:type="dxa"/>
            <w:gridSpan w:val="2"/>
            <w:tcBorders>
              <w:top w:val="single" w:sz="4" w:space="0" w:color="000000"/>
              <w:left w:val="single" w:sz="4" w:space="0" w:color="000000"/>
              <w:bottom w:val="single" w:sz="4" w:space="0" w:color="000000"/>
              <w:right w:val="single" w:sz="4" w:space="0" w:color="000000"/>
            </w:tcBorders>
          </w:tcPr>
          <w:p w14:paraId="53B95C7E"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15 </w:t>
            </w:r>
          </w:p>
        </w:tc>
      </w:tr>
      <w:tr w:rsidR="00782AE1" w:rsidRPr="008357BD" w14:paraId="56A4A75D" w14:textId="77777777" w:rsidTr="00E12E65">
        <w:trPr>
          <w:trHeight w:val="240"/>
        </w:trPr>
        <w:tc>
          <w:tcPr>
            <w:tcW w:w="0" w:type="auto"/>
            <w:vMerge/>
            <w:tcBorders>
              <w:top w:val="nil"/>
              <w:left w:val="single" w:sz="4" w:space="0" w:color="000000"/>
              <w:bottom w:val="nil"/>
              <w:right w:val="single" w:sz="4" w:space="0" w:color="000000"/>
            </w:tcBorders>
          </w:tcPr>
          <w:p w14:paraId="659A7B6E" w14:textId="77777777" w:rsidR="00782AE1" w:rsidRPr="00E12E65" w:rsidRDefault="00782AE1" w:rsidP="00E12E65">
            <w:pPr>
              <w:rPr>
                <w:rFonts w:ascii="Tahoma" w:hAnsi="Tahoma" w:cs="Tahoma"/>
                <w:sz w:val="18"/>
                <w:szCs w:val="18"/>
              </w:rPr>
            </w:pPr>
          </w:p>
        </w:tc>
        <w:tc>
          <w:tcPr>
            <w:tcW w:w="0" w:type="auto"/>
            <w:vMerge/>
            <w:tcBorders>
              <w:top w:val="nil"/>
              <w:left w:val="single" w:sz="4" w:space="0" w:color="000000"/>
              <w:bottom w:val="nil"/>
              <w:right w:val="single" w:sz="4" w:space="0" w:color="000000"/>
            </w:tcBorders>
          </w:tcPr>
          <w:p w14:paraId="727E0925" w14:textId="77777777" w:rsidR="00782AE1" w:rsidRPr="00E12E65" w:rsidRDefault="00782AE1" w:rsidP="00E12E65">
            <w:pPr>
              <w:rPr>
                <w:rFonts w:ascii="Tahoma" w:hAnsi="Tahoma" w:cs="Tahoma"/>
                <w:sz w:val="18"/>
                <w:szCs w:val="18"/>
              </w:rPr>
            </w:pPr>
          </w:p>
        </w:tc>
        <w:tc>
          <w:tcPr>
            <w:tcW w:w="3828" w:type="dxa"/>
            <w:tcBorders>
              <w:top w:val="single" w:sz="4" w:space="0" w:color="000000"/>
              <w:left w:val="single" w:sz="4" w:space="0" w:color="000000"/>
              <w:bottom w:val="single" w:sz="4" w:space="0" w:color="000000"/>
              <w:right w:val="single" w:sz="4" w:space="0" w:color="000000"/>
            </w:tcBorders>
          </w:tcPr>
          <w:p w14:paraId="6831B6A4"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ниже 0.1 </w:t>
            </w:r>
          </w:p>
        </w:tc>
        <w:tc>
          <w:tcPr>
            <w:tcW w:w="2551" w:type="dxa"/>
            <w:gridSpan w:val="2"/>
            <w:tcBorders>
              <w:top w:val="single" w:sz="4" w:space="0" w:color="000000"/>
              <w:left w:val="single" w:sz="4" w:space="0" w:color="000000"/>
              <w:bottom w:val="single" w:sz="4" w:space="0" w:color="000000"/>
              <w:right w:val="single" w:sz="4" w:space="0" w:color="000000"/>
            </w:tcBorders>
          </w:tcPr>
          <w:p w14:paraId="5638A87D"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20 </w:t>
            </w:r>
          </w:p>
        </w:tc>
      </w:tr>
      <w:tr w:rsidR="00782AE1" w:rsidRPr="008357BD" w14:paraId="46A9D1C6" w14:textId="77777777" w:rsidTr="00E12E65">
        <w:trPr>
          <w:trHeight w:val="240"/>
        </w:trPr>
        <w:tc>
          <w:tcPr>
            <w:tcW w:w="0" w:type="auto"/>
            <w:vMerge/>
            <w:tcBorders>
              <w:top w:val="nil"/>
              <w:left w:val="single" w:sz="4" w:space="0" w:color="000000"/>
              <w:bottom w:val="nil"/>
              <w:right w:val="single" w:sz="4" w:space="0" w:color="000000"/>
            </w:tcBorders>
          </w:tcPr>
          <w:p w14:paraId="05B58077" w14:textId="77777777" w:rsidR="00782AE1" w:rsidRPr="00E12E65" w:rsidRDefault="00782AE1" w:rsidP="00E12E65">
            <w:pPr>
              <w:rPr>
                <w:rFonts w:ascii="Tahoma" w:hAnsi="Tahoma" w:cs="Tahoma"/>
                <w:sz w:val="18"/>
                <w:szCs w:val="18"/>
              </w:rPr>
            </w:pPr>
          </w:p>
        </w:tc>
        <w:tc>
          <w:tcPr>
            <w:tcW w:w="0" w:type="auto"/>
            <w:vMerge/>
            <w:tcBorders>
              <w:top w:val="nil"/>
              <w:left w:val="single" w:sz="4" w:space="0" w:color="000000"/>
              <w:bottom w:val="single" w:sz="4" w:space="0" w:color="000000"/>
              <w:right w:val="single" w:sz="4" w:space="0" w:color="000000"/>
            </w:tcBorders>
          </w:tcPr>
          <w:p w14:paraId="1F0E1B5E" w14:textId="77777777" w:rsidR="00782AE1" w:rsidRPr="00E12E65" w:rsidRDefault="00782AE1" w:rsidP="00E12E65">
            <w:pPr>
              <w:rPr>
                <w:rFonts w:ascii="Tahoma" w:hAnsi="Tahoma" w:cs="Tahoma"/>
                <w:sz w:val="18"/>
                <w:szCs w:val="18"/>
              </w:rPr>
            </w:pPr>
          </w:p>
        </w:tc>
        <w:tc>
          <w:tcPr>
            <w:tcW w:w="3828" w:type="dxa"/>
            <w:tcBorders>
              <w:top w:val="single" w:sz="4" w:space="0" w:color="000000"/>
              <w:left w:val="single" w:sz="4" w:space="0" w:color="000000"/>
              <w:bottom w:val="single" w:sz="4" w:space="0" w:color="000000"/>
              <w:right w:val="single" w:sz="4" w:space="0" w:color="000000"/>
            </w:tcBorders>
          </w:tcPr>
          <w:p w14:paraId="7B3C9938"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0.0 </w:t>
            </w:r>
          </w:p>
        </w:tc>
        <w:tc>
          <w:tcPr>
            <w:tcW w:w="2551" w:type="dxa"/>
            <w:gridSpan w:val="2"/>
            <w:tcBorders>
              <w:top w:val="single" w:sz="4" w:space="0" w:color="000000"/>
              <w:left w:val="single" w:sz="4" w:space="0" w:color="000000"/>
              <w:bottom w:val="single" w:sz="4" w:space="0" w:color="000000"/>
              <w:right w:val="single" w:sz="4" w:space="0" w:color="000000"/>
            </w:tcBorders>
          </w:tcPr>
          <w:p w14:paraId="5ECF02C3"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40 </w:t>
            </w:r>
          </w:p>
        </w:tc>
      </w:tr>
      <w:tr w:rsidR="00782AE1" w:rsidRPr="008357BD" w14:paraId="7092699E" w14:textId="77777777" w:rsidTr="00E12E65">
        <w:trPr>
          <w:trHeight w:val="240"/>
        </w:trPr>
        <w:tc>
          <w:tcPr>
            <w:tcW w:w="0" w:type="auto"/>
            <w:vMerge/>
            <w:tcBorders>
              <w:top w:val="nil"/>
              <w:left w:val="single" w:sz="4" w:space="0" w:color="000000"/>
              <w:bottom w:val="nil"/>
              <w:right w:val="single" w:sz="4" w:space="0" w:color="000000"/>
            </w:tcBorders>
          </w:tcPr>
          <w:p w14:paraId="7BE17816" w14:textId="77777777" w:rsidR="00782AE1" w:rsidRPr="00E12E65" w:rsidRDefault="00782AE1" w:rsidP="00E12E65">
            <w:pPr>
              <w:rPr>
                <w:rFonts w:ascii="Tahoma" w:hAnsi="Tahoma" w:cs="Tahoma"/>
                <w:sz w:val="18"/>
                <w:szCs w:val="18"/>
              </w:rPr>
            </w:pPr>
          </w:p>
        </w:tc>
        <w:tc>
          <w:tcPr>
            <w:tcW w:w="3120" w:type="dxa"/>
            <w:vMerge w:val="restart"/>
            <w:tcBorders>
              <w:top w:val="single" w:sz="4" w:space="0" w:color="000000"/>
              <w:left w:val="single" w:sz="4" w:space="0" w:color="000000"/>
              <w:bottom w:val="single" w:sz="4" w:space="0" w:color="000000"/>
              <w:right w:val="single" w:sz="4" w:space="0" w:color="000000"/>
            </w:tcBorders>
            <w:vAlign w:val="center"/>
          </w:tcPr>
          <w:p w14:paraId="13C8D80F" w14:textId="77777777" w:rsidR="00782AE1" w:rsidRPr="00E12E65" w:rsidRDefault="00782AE1" w:rsidP="00E12E65">
            <w:pPr>
              <w:ind w:right="44"/>
              <w:jc w:val="center"/>
              <w:rPr>
                <w:rFonts w:ascii="Tahoma" w:hAnsi="Tahoma" w:cs="Tahoma"/>
                <w:sz w:val="18"/>
                <w:szCs w:val="18"/>
              </w:rPr>
            </w:pPr>
            <w:r w:rsidRPr="00E12E65">
              <w:rPr>
                <w:rFonts w:ascii="Tahoma" w:eastAsia="Arial" w:hAnsi="Tahoma" w:cs="Tahoma"/>
                <w:sz w:val="18"/>
                <w:szCs w:val="18"/>
              </w:rPr>
              <w:t xml:space="preserve">0.6 </w:t>
            </w:r>
          </w:p>
        </w:tc>
        <w:tc>
          <w:tcPr>
            <w:tcW w:w="3828" w:type="dxa"/>
            <w:tcBorders>
              <w:top w:val="single" w:sz="4" w:space="0" w:color="000000"/>
              <w:left w:val="single" w:sz="4" w:space="0" w:color="000000"/>
              <w:bottom w:val="single" w:sz="4" w:space="0" w:color="000000"/>
              <w:right w:val="single" w:sz="4" w:space="0" w:color="000000"/>
            </w:tcBorders>
          </w:tcPr>
          <w:p w14:paraId="1B1578DD"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0.3 </w:t>
            </w:r>
          </w:p>
        </w:tc>
        <w:tc>
          <w:tcPr>
            <w:tcW w:w="2551" w:type="dxa"/>
            <w:gridSpan w:val="2"/>
            <w:tcBorders>
              <w:top w:val="single" w:sz="4" w:space="0" w:color="000000"/>
              <w:left w:val="single" w:sz="4" w:space="0" w:color="000000"/>
              <w:bottom w:val="single" w:sz="4" w:space="0" w:color="000000"/>
              <w:right w:val="single" w:sz="4" w:space="0" w:color="000000"/>
            </w:tcBorders>
          </w:tcPr>
          <w:p w14:paraId="21CA7FB8"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5 </w:t>
            </w:r>
          </w:p>
        </w:tc>
      </w:tr>
      <w:tr w:rsidR="00782AE1" w:rsidRPr="008357BD" w14:paraId="2A2D59F4" w14:textId="77777777" w:rsidTr="00E12E65">
        <w:trPr>
          <w:trHeight w:val="240"/>
        </w:trPr>
        <w:tc>
          <w:tcPr>
            <w:tcW w:w="0" w:type="auto"/>
            <w:vMerge/>
            <w:tcBorders>
              <w:top w:val="nil"/>
              <w:left w:val="single" w:sz="4" w:space="0" w:color="000000"/>
              <w:bottom w:val="nil"/>
              <w:right w:val="single" w:sz="4" w:space="0" w:color="000000"/>
            </w:tcBorders>
          </w:tcPr>
          <w:p w14:paraId="3BEABFF2" w14:textId="77777777" w:rsidR="00782AE1" w:rsidRPr="00E12E65" w:rsidRDefault="00782AE1" w:rsidP="00E12E65">
            <w:pPr>
              <w:rPr>
                <w:rFonts w:ascii="Tahoma" w:hAnsi="Tahoma" w:cs="Tahoma"/>
                <w:sz w:val="18"/>
                <w:szCs w:val="18"/>
              </w:rPr>
            </w:pPr>
          </w:p>
        </w:tc>
        <w:tc>
          <w:tcPr>
            <w:tcW w:w="0" w:type="auto"/>
            <w:vMerge/>
            <w:tcBorders>
              <w:top w:val="nil"/>
              <w:left w:val="single" w:sz="4" w:space="0" w:color="000000"/>
              <w:bottom w:val="nil"/>
              <w:right w:val="single" w:sz="4" w:space="0" w:color="000000"/>
            </w:tcBorders>
          </w:tcPr>
          <w:p w14:paraId="37D26FF8" w14:textId="77777777" w:rsidR="00782AE1" w:rsidRPr="00E12E65" w:rsidRDefault="00782AE1" w:rsidP="00E12E65">
            <w:pPr>
              <w:rPr>
                <w:rFonts w:ascii="Tahoma" w:hAnsi="Tahoma" w:cs="Tahoma"/>
                <w:sz w:val="18"/>
                <w:szCs w:val="18"/>
              </w:rPr>
            </w:pPr>
          </w:p>
        </w:tc>
        <w:tc>
          <w:tcPr>
            <w:tcW w:w="3828" w:type="dxa"/>
            <w:tcBorders>
              <w:top w:val="single" w:sz="4" w:space="0" w:color="000000"/>
              <w:left w:val="single" w:sz="4" w:space="0" w:color="000000"/>
              <w:bottom w:val="single" w:sz="4" w:space="0" w:color="000000"/>
              <w:right w:val="single" w:sz="4" w:space="0" w:color="000000"/>
            </w:tcBorders>
          </w:tcPr>
          <w:p w14:paraId="1F1E5AC2"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0.2 </w:t>
            </w:r>
          </w:p>
        </w:tc>
        <w:tc>
          <w:tcPr>
            <w:tcW w:w="2551" w:type="dxa"/>
            <w:gridSpan w:val="2"/>
            <w:tcBorders>
              <w:top w:val="single" w:sz="4" w:space="0" w:color="000000"/>
              <w:left w:val="single" w:sz="4" w:space="0" w:color="000000"/>
              <w:bottom w:val="single" w:sz="4" w:space="0" w:color="000000"/>
              <w:right w:val="single" w:sz="4" w:space="0" w:color="000000"/>
            </w:tcBorders>
          </w:tcPr>
          <w:p w14:paraId="6A8C79E6"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10 </w:t>
            </w:r>
          </w:p>
        </w:tc>
      </w:tr>
      <w:tr w:rsidR="00782AE1" w:rsidRPr="008357BD" w14:paraId="76E08316" w14:textId="77777777" w:rsidTr="00E12E65">
        <w:trPr>
          <w:trHeight w:val="240"/>
        </w:trPr>
        <w:tc>
          <w:tcPr>
            <w:tcW w:w="0" w:type="auto"/>
            <w:vMerge/>
            <w:tcBorders>
              <w:top w:val="nil"/>
              <w:left w:val="single" w:sz="4" w:space="0" w:color="000000"/>
              <w:bottom w:val="nil"/>
              <w:right w:val="single" w:sz="4" w:space="0" w:color="000000"/>
            </w:tcBorders>
          </w:tcPr>
          <w:p w14:paraId="28E0A09C" w14:textId="77777777" w:rsidR="00782AE1" w:rsidRPr="00E12E65" w:rsidRDefault="00782AE1" w:rsidP="00E12E65">
            <w:pPr>
              <w:rPr>
                <w:rFonts w:ascii="Tahoma" w:hAnsi="Tahoma" w:cs="Tahoma"/>
                <w:sz w:val="18"/>
                <w:szCs w:val="18"/>
              </w:rPr>
            </w:pPr>
          </w:p>
        </w:tc>
        <w:tc>
          <w:tcPr>
            <w:tcW w:w="0" w:type="auto"/>
            <w:vMerge/>
            <w:tcBorders>
              <w:top w:val="nil"/>
              <w:left w:val="single" w:sz="4" w:space="0" w:color="000000"/>
              <w:bottom w:val="nil"/>
              <w:right w:val="single" w:sz="4" w:space="0" w:color="000000"/>
            </w:tcBorders>
          </w:tcPr>
          <w:p w14:paraId="4C7E58A3" w14:textId="77777777" w:rsidR="00782AE1" w:rsidRPr="00E12E65" w:rsidRDefault="00782AE1" w:rsidP="00E12E65">
            <w:pPr>
              <w:rPr>
                <w:rFonts w:ascii="Tahoma" w:hAnsi="Tahoma" w:cs="Tahoma"/>
                <w:sz w:val="18"/>
                <w:szCs w:val="18"/>
              </w:rPr>
            </w:pPr>
          </w:p>
        </w:tc>
        <w:tc>
          <w:tcPr>
            <w:tcW w:w="3828" w:type="dxa"/>
            <w:tcBorders>
              <w:top w:val="single" w:sz="4" w:space="0" w:color="000000"/>
              <w:left w:val="single" w:sz="4" w:space="0" w:color="000000"/>
              <w:bottom w:val="single" w:sz="4" w:space="0" w:color="000000"/>
              <w:right w:val="single" w:sz="4" w:space="0" w:color="000000"/>
            </w:tcBorders>
          </w:tcPr>
          <w:p w14:paraId="261B487F"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0.1 </w:t>
            </w:r>
          </w:p>
        </w:tc>
        <w:tc>
          <w:tcPr>
            <w:tcW w:w="2551" w:type="dxa"/>
            <w:gridSpan w:val="2"/>
            <w:tcBorders>
              <w:top w:val="single" w:sz="4" w:space="0" w:color="000000"/>
              <w:left w:val="single" w:sz="4" w:space="0" w:color="000000"/>
              <w:bottom w:val="single" w:sz="4" w:space="0" w:color="000000"/>
              <w:right w:val="single" w:sz="4" w:space="0" w:color="000000"/>
            </w:tcBorders>
          </w:tcPr>
          <w:p w14:paraId="7FB8FD76"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15 </w:t>
            </w:r>
          </w:p>
        </w:tc>
      </w:tr>
      <w:tr w:rsidR="00782AE1" w:rsidRPr="008357BD" w14:paraId="2345EF70" w14:textId="77777777" w:rsidTr="00E12E65">
        <w:trPr>
          <w:trHeight w:val="240"/>
        </w:trPr>
        <w:tc>
          <w:tcPr>
            <w:tcW w:w="0" w:type="auto"/>
            <w:vMerge/>
            <w:tcBorders>
              <w:top w:val="nil"/>
              <w:left w:val="single" w:sz="4" w:space="0" w:color="000000"/>
              <w:bottom w:val="nil"/>
              <w:right w:val="single" w:sz="4" w:space="0" w:color="000000"/>
            </w:tcBorders>
          </w:tcPr>
          <w:p w14:paraId="1E11E080" w14:textId="77777777" w:rsidR="00782AE1" w:rsidRPr="00E12E65" w:rsidRDefault="00782AE1" w:rsidP="00E12E65">
            <w:pPr>
              <w:rPr>
                <w:rFonts w:ascii="Tahoma" w:hAnsi="Tahoma" w:cs="Tahoma"/>
                <w:sz w:val="18"/>
                <w:szCs w:val="18"/>
              </w:rPr>
            </w:pPr>
          </w:p>
        </w:tc>
        <w:tc>
          <w:tcPr>
            <w:tcW w:w="0" w:type="auto"/>
            <w:vMerge/>
            <w:tcBorders>
              <w:top w:val="nil"/>
              <w:left w:val="single" w:sz="4" w:space="0" w:color="000000"/>
              <w:bottom w:val="nil"/>
              <w:right w:val="single" w:sz="4" w:space="0" w:color="000000"/>
            </w:tcBorders>
          </w:tcPr>
          <w:p w14:paraId="2EDE4B91" w14:textId="77777777" w:rsidR="00782AE1" w:rsidRPr="00E12E65" w:rsidRDefault="00782AE1" w:rsidP="00E12E65">
            <w:pPr>
              <w:rPr>
                <w:rFonts w:ascii="Tahoma" w:hAnsi="Tahoma" w:cs="Tahoma"/>
                <w:sz w:val="18"/>
                <w:szCs w:val="18"/>
              </w:rPr>
            </w:pPr>
          </w:p>
        </w:tc>
        <w:tc>
          <w:tcPr>
            <w:tcW w:w="3828" w:type="dxa"/>
            <w:tcBorders>
              <w:top w:val="single" w:sz="4" w:space="0" w:color="000000"/>
              <w:left w:val="single" w:sz="4" w:space="0" w:color="000000"/>
              <w:bottom w:val="single" w:sz="4" w:space="0" w:color="000000"/>
              <w:right w:val="single" w:sz="4" w:space="0" w:color="000000"/>
            </w:tcBorders>
          </w:tcPr>
          <w:p w14:paraId="2105D4F1"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ниже 0.1 </w:t>
            </w:r>
          </w:p>
        </w:tc>
        <w:tc>
          <w:tcPr>
            <w:tcW w:w="2551" w:type="dxa"/>
            <w:gridSpan w:val="2"/>
            <w:tcBorders>
              <w:top w:val="single" w:sz="4" w:space="0" w:color="000000"/>
              <w:left w:val="single" w:sz="4" w:space="0" w:color="000000"/>
              <w:bottom w:val="single" w:sz="4" w:space="0" w:color="000000"/>
              <w:right w:val="single" w:sz="4" w:space="0" w:color="000000"/>
            </w:tcBorders>
          </w:tcPr>
          <w:p w14:paraId="77C6DE2A"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20 </w:t>
            </w:r>
          </w:p>
        </w:tc>
      </w:tr>
      <w:tr w:rsidR="00782AE1" w:rsidRPr="008357BD" w14:paraId="53DCF8A5" w14:textId="77777777" w:rsidTr="00E12E65">
        <w:trPr>
          <w:trHeight w:val="240"/>
        </w:trPr>
        <w:tc>
          <w:tcPr>
            <w:tcW w:w="0" w:type="auto"/>
            <w:vMerge/>
            <w:tcBorders>
              <w:top w:val="nil"/>
              <w:left w:val="single" w:sz="4" w:space="0" w:color="000000"/>
              <w:bottom w:val="nil"/>
              <w:right w:val="single" w:sz="4" w:space="0" w:color="000000"/>
            </w:tcBorders>
          </w:tcPr>
          <w:p w14:paraId="4CFF7108" w14:textId="77777777" w:rsidR="00782AE1" w:rsidRPr="00E12E65" w:rsidRDefault="00782AE1" w:rsidP="00E12E65">
            <w:pPr>
              <w:rPr>
                <w:rFonts w:ascii="Tahoma" w:hAnsi="Tahoma" w:cs="Tahoma"/>
                <w:sz w:val="18"/>
                <w:szCs w:val="18"/>
              </w:rPr>
            </w:pPr>
          </w:p>
        </w:tc>
        <w:tc>
          <w:tcPr>
            <w:tcW w:w="0" w:type="auto"/>
            <w:vMerge/>
            <w:tcBorders>
              <w:top w:val="nil"/>
              <w:left w:val="single" w:sz="4" w:space="0" w:color="000000"/>
              <w:bottom w:val="single" w:sz="4" w:space="0" w:color="000000"/>
              <w:right w:val="single" w:sz="4" w:space="0" w:color="000000"/>
            </w:tcBorders>
          </w:tcPr>
          <w:p w14:paraId="7EA01579" w14:textId="77777777" w:rsidR="00782AE1" w:rsidRPr="00E12E65" w:rsidRDefault="00782AE1" w:rsidP="00E12E65">
            <w:pPr>
              <w:rPr>
                <w:rFonts w:ascii="Tahoma" w:hAnsi="Tahoma" w:cs="Tahoma"/>
                <w:sz w:val="18"/>
                <w:szCs w:val="18"/>
              </w:rPr>
            </w:pPr>
          </w:p>
        </w:tc>
        <w:tc>
          <w:tcPr>
            <w:tcW w:w="3828" w:type="dxa"/>
            <w:tcBorders>
              <w:top w:val="single" w:sz="4" w:space="0" w:color="000000"/>
              <w:left w:val="single" w:sz="4" w:space="0" w:color="000000"/>
              <w:bottom w:val="single" w:sz="4" w:space="0" w:color="000000"/>
              <w:right w:val="single" w:sz="4" w:space="0" w:color="000000"/>
            </w:tcBorders>
          </w:tcPr>
          <w:p w14:paraId="5E64AD6E"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0.0 </w:t>
            </w:r>
          </w:p>
        </w:tc>
        <w:tc>
          <w:tcPr>
            <w:tcW w:w="2551" w:type="dxa"/>
            <w:gridSpan w:val="2"/>
            <w:tcBorders>
              <w:top w:val="single" w:sz="4" w:space="0" w:color="000000"/>
              <w:left w:val="single" w:sz="4" w:space="0" w:color="000000"/>
              <w:bottom w:val="single" w:sz="4" w:space="0" w:color="000000"/>
              <w:right w:val="single" w:sz="4" w:space="0" w:color="000000"/>
            </w:tcBorders>
          </w:tcPr>
          <w:p w14:paraId="575E3325"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25 </w:t>
            </w:r>
          </w:p>
        </w:tc>
      </w:tr>
      <w:tr w:rsidR="00782AE1" w:rsidRPr="008357BD" w14:paraId="4940B339" w14:textId="77777777" w:rsidTr="00E12E65">
        <w:trPr>
          <w:trHeight w:val="240"/>
        </w:trPr>
        <w:tc>
          <w:tcPr>
            <w:tcW w:w="0" w:type="auto"/>
            <w:vMerge/>
            <w:tcBorders>
              <w:top w:val="nil"/>
              <w:left w:val="single" w:sz="4" w:space="0" w:color="000000"/>
              <w:bottom w:val="nil"/>
              <w:right w:val="single" w:sz="4" w:space="0" w:color="000000"/>
            </w:tcBorders>
          </w:tcPr>
          <w:p w14:paraId="5F3BA27D" w14:textId="77777777" w:rsidR="00782AE1" w:rsidRPr="00E12E65" w:rsidRDefault="00782AE1" w:rsidP="00E12E65">
            <w:pPr>
              <w:rPr>
                <w:rFonts w:ascii="Tahoma" w:hAnsi="Tahoma" w:cs="Tahoma"/>
                <w:sz w:val="18"/>
                <w:szCs w:val="18"/>
              </w:rPr>
            </w:pPr>
          </w:p>
        </w:tc>
        <w:tc>
          <w:tcPr>
            <w:tcW w:w="3120" w:type="dxa"/>
            <w:vMerge w:val="restart"/>
            <w:tcBorders>
              <w:top w:val="single" w:sz="4" w:space="0" w:color="000000"/>
              <w:left w:val="single" w:sz="4" w:space="0" w:color="000000"/>
              <w:bottom w:val="single" w:sz="4" w:space="0" w:color="000000"/>
              <w:right w:val="single" w:sz="4" w:space="0" w:color="000000"/>
            </w:tcBorders>
            <w:vAlign w:val="center"/>
          </w:tcPr>
          <w:p w14:paraId="0DD5795E" w14:textId="77777777" w:rsidR="00782AE1" w:rsidRPr="00E12E65" w:rsidRDefault="00782AE1" w:rsidP="00E12E65">
            <w:pPr>
              <w:ind w:right="44"/>
              <w:jc w:val="center"/>
              <w:rPr>
                <w:rFonts w:ascii="Tahoma" w:hAnsi="Tahoma" w:cs="Tahoma"/>
                <w:sz w:val="18"/>
                <w:szCs w:val="18"/>
              </w:rPr>
            </w:pPr>
            <w:r w:rsidRPr="00E12E65">
              <w:rPr>
                <w:rFonts w:ascii="Tahoma" w:eastAsia="Arial" w:hAnsi="Tahoma" w:cs="Tahoma"/>
                <w:sz w:val="18"/>
                <w:szCs w:val="18"/>
              </w:rPr>
              <w:t xml:space="preserve">0.5 </w:t>
            </w:r>
          </w:p>
        </w:tc>
        <w:tc>
          <w:tcPr>
            <w:tcW w:w="3828" w:type="dxa"/>
            <w:tcBorders>
              <w:top w:val="single" w:sz="4" w:space="0" w:color="000000"/>
              <w:left w:val="single" w:sz="4" w:space="0" w:color="000000"/>
              <w:bottom w:val="single" w:sz="4" w:space="0" w:color="000000"/>
              <w:right w:val="single" w:sz="4" w:space="0" w:color="000000"/>
            </w:tcBorders>
          </w:tcPr>
          <w:p w14:paraId="519DCA76"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0.2 </w:t>
            </w:r>
          </w:p>
        </w:tc>
        <w:tc>
          <w:tcPr>
            <w:tcW w:w="2551" w:type="dxa"/>
            <w:gridSpan w:val="2"/>
            <w:tcBorders>
              <w:top w:val="single" w:sz="4" w:space="0" w:color="000000"/>
              <w:left w:val="single" w:sz="4" w:space="0" w:color="000000"/>
              <w:bottom w:val="single" w:sz="4" w:space="0" w:color="000000"/>
              <w:right w:val="single" w:sz="4" w:space="0" w:color="000000"/>
            </w:tcBorders>
          </w:tcPr>
          <w:p w14:paraId="2D6CFD5D"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5 </w:t>
            </w:r>
          </w:p>
        </w:tc>
      </w:tr>
      <w:tr w:rsidR="00782AE1" w:rsidRPr="008357BD" w14:paraId="7D60EA61" w14:textId="77777777" w:rsidTr="00E12E65">
        <w:trPr>
          <w:trHeight w:val="240"/>
        </w:trPr>
        <w:tc>
          <w:tcPr>
            <w:tcW w:w="0" w:type="auto"/>
            <w:vMerge/>
            <w:tcBorders>
              <w:top w:val="nil"/>
              <w:left w:val="single" w:sz="4" w:space="0" w:color="000000"/>
              <w:bottom w:val="nil"/>
              <w:right w:val="single" w:sz="4" w:space="0" w:color="000000"/>
            </w:tcBorders>
          </w:tcPr>
          <w:p w14:paraId="522874C3" w14:textId="77777777" w:rsidR="00782AE1" w:rsidRPr="00E12E65" w:rsidRDefault="00782AE1" w:rsidP="00E12E65">
            <w:pPr>
              <w:rPr>
                <w:rFonts w:ascii="Tahoma" w:hAnsi="Tahoma" w:cs="Tahoma"/>
                <w:sz w:val="18"/>
                <w:szCs w:val="18"/>
              </w:rPr>
            </w:pPr>
          </w:p>
        </w:tc>
        <w:tc>
          <w:tcPr>
            <w:tcW w:w="0" w:type="auto"/>
            <w:vMerge/>
            <w:tcBorders>
              <w:top w:val="nil"/>
              <w:left w:val="single" w:sz="4" w:space="0" w:color="000000"/>
              <w:bottom w:val="nil"/>
              <w:right w:val="single" w:sz="4" w:space="0" w:color="000000"/>
            </w:tcBorders>
          </w:tcPr>
          <w:p w14:paraId="75143B9F" w14:textId="77777777" w:rsidR="00782AE1" w:rsidRPr="00E12E65" w:rsidRDefault="00782AE1" w:rsidP="00E12E65">
            <w:pPr>
              <w:rPr>
                <w:rFonts w:ascii="Tahoma" w:hAnsi="Tahoma" w:cs="Tahoma"/>
                <w:sz w:val="18"/>
                <w:szCs w:val="18"/>
              </w:rPr>
            </w:pPr>
          </w:p>
        </w:tc>
        <w:tc>
          <w:tcPr>
            <w:tcW w:w="3828" w:type="dxa"/>
            <w:tcBorders>
              <w:top w:val="single" w:sz="4" w:space="0" w:color="000000"/>
              <w:left w:val="single" w:sz="4" w:space="0" w:color="000000"/>
              <w:bottom w:val="single" w:sz="4" w:space="0" w:color="000000"/>
              <w:right w:val="single" w:sz="4" w:space="0" w:color="000000"/>
            </w:tcBorders>
          </w:tcPr>
          <w:p w14:paraId="24403A59"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0.1 </w:t>
            </w:r>
          </w:p>
        </w:tc>
        <w:tc>
          <w:tcPr>
            <w:tcW w:w="2551" w:type="dxa"/>
            <w:gridSpan w:val="2"/>
            <w:tcBorders>
              <w:top w:val="single" w:sz="4" w:space="0" w:color="000000"/>
              <w:left w:val="single" w:sz="4" w:space="0" w:color="000000"/>
              <w:bottom w:val="single" w:sz="4" w:space="0" w:color="000000"/>
              <w:right w:val="single" w:sz="4" w:space="0" w:color="000000"/>
            </w:tcBorders>
          </w:tcPr>
          <w:p w14:paraId="4F0B3E46"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10 </w:t>
            </w:r>
          </w:p>
        </w:tc>
      </w:tr>
      <w:tr w:rsidR="00782AE1" w:rsidRPr="008357BD" w14:paraId="7DA186B6" w14:textId="77777777" w:rsidTr="00E12E65">
        <w:trPr>
          <w:trHeight w:val="240"/>
        </w:trPr>
        <w:tc>
          <w:tcPr>
            <w:tcW w:w="0" w:type="auto"/>
            <w:vMerge/>
            <w:tcBorders>
              <w:top w:val="nil"/>
              <w:left w:val="single" w:sz="4" w:space="0" w:color="000000"/>
              <w:bottom w:val="nil"/>
              <w:right w:val="single" w:sz="4" w:space="0" w:color="000000"/>
            </w:tcBorders>
          </w:tcPr>
          <w:p w14:paraId="0A0C7B1C" w14:textId="77777777" w:rsidR="00782AE1" w:rsidRPr="00E12E65" w:rsidRDefault="00782AE1" w:rsidP="00E12E65">
            <w:pPr>
              <w:rPr>
                <w:rFonts w:ascii="Tahoma" w:hAnsi="Tahoma" w:cs="Tahoma"/>
                <w:sz w:val="18"/>
                <w:szCs w:val="18"/>
              </w:rPr>
            </w:pPr>
          </w:p>
        </w:tc>
        <w:tc>
          <w:tcPr>
            <w:tcW w:w="0" w:type="auto"/>
            <w:vMerge/>
            <w:tcBorders>
              <w:top w:val="nil"/>
              <w:left w:val="single" w:sz="4" w:space="0" w:color="000000"/>
              <w:bottom w:val="nil"/>
              <w:right w:val="single" w:sz="4" w:space="0" w:color="000000"/>
            </w:tcBorders>
          </w:tcPr>
          <w:p w14:paraId="1BDB9BFE" w14:textId="77777777" w:rsidR="00782AE1" w:rsidRPr="00E12E65" w:rsidRDefault="00782AE1" w:rsidP="00E12E65">
            <w:pPr>
              <w:rPr>
                <w:rFonts w:ascii="Tahoma" w:hAnsi="Tahoma" w:cs="Tahoma"/>
                <w:sz w:val="18"/>
                <w:szCs w:val="18"/>
              </w:rPr>
            </w:pPr>
          </w:p>
        </w:tc>
        <w:tc>
          <w:tcPr>
            <w:tcW w:w="3828" w:type="dxa"/>
            <w:tcBorders>
              <w:top w:val="single" w:sz="4" w:space="0" w:color="000000"/>
              <w:left w:val="single" w:sz="4" w:space="0" w:color="000000"/>
              <w:bottom w:val="single" w:sz="4" w:space="0" w:color="000000"/>
              <w:right w:val="single" w:sz="4" w:space="0" w:color="000000"/>
            </w:tcBorders>
          </w:tcPr>
          <w:p w14:paraId="52FC294D"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ниже 0.1 </w:t>
            </w:r>
          </w:p>
        </w:tc>
        <w:tc>
          <w:tcPr>
            <w:tcW w:w="2551" w:type="dxa"/>
            <w:gridSpan w:val="2"/>
            <w:tcBorders>
              <w:top w:val="single" w:sz="4" w:space="0" w:color="000000"/>
              <w:left w:val="single" w:sz="4" w:space="0" w:color="000000"/>
              <w:bottom w:val="single" w:sz="4" w:space="0" w:color="000000"/>
              <w:right w:val="single" w:sz="4" w:space="0" w:color="000000"/>
            </w:tcBorders>
          </w:tcPr>
          <w:p w14:paraId="2EC95A7F"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20 </w:t>
            </w:r>
          </w:p>
        </w:tc>
      </w:tr>
      <w:tr w:rsidR="00782AE1" w:rsidRPr="008357BD" w14:paraId="57219949" w14:textId="77777777" w:rsidTr="00E12E65">
        <w:trPr>
          <w:trHeight w:val="240"/>
        </w:trPr>
        <w:tc>
          <w:tcPr>
            <w:tcW w:w="0" w:type="auto"/>
            <w:vMerge/>
            <w:tcBorders>
              <w:top w:val="nil"/>
              <w:left w:val="single" w:sz="4" w:space="0" w:color="000000"/>
              <w:bottom w:val="nil"/>
              <w:right w:val="single" w:sz="4" w:space="0" w:color="000000"/>
            </w:tcBorders>
          </w:tcPr>
          <w:p w14:paraId="38B9E662" w14:textId="77777777" w:rsidR="00782AE1" w:rsidRPr="00E12E65" w:rsidRDefault="00782AE1" w:rsidP="00E12E65">
            <w:pPr>
              <w:rPr>
                <w:rFonts w:ascii="Tahoma" w:hAnsi="Tahoma" w:cs="Tahoma"/>
                <w:sz w:val="18"/>
                <w:szCs w:val="18"/>
              </w:rPr>
            </w:pPr>
          </w:p>
        </w:tc>
        <w:tc>
          <w:tcPr>
            <w:tcW w:w="0" w:type="auto"/>
            <w:vMerge/>
            <w:tcBorders>
              <w:top w:val="nil"/>
              <w:left w:val="single" w:sz="4" w:space="0" w:color="000000"/>
              <w:bottom w:val="single" w:sz="4" w:space="0" w:color="000000"/>
              <w:right w:val="single" w:sz="4" w:space="0" w:color="000000"/>
            </w:tcBorders>
          </w:tcPr>
          <w:p w14:paraId="4EC81797" w14:textId="77777777" w:rsidR="00782AE1" w:rsidRPr="00E12E65" w:rsidRDefault="00782AE1" w:rsidP="00E12E65">
            <w:pPr>
              <w:rPr>
                <w:rFonts w:ascii="Tahoma" w:hAnsi="Tahoma" w:cs="Tahoma"/>
                <w:sz w:val="18"/>
                <w:szCs w:val="18"/>
              </w:rPr>
            </w:pPr>
          </w:p>
        </w:tc>
        <w:tc>
          <w:tcPr>
            <w:tcW w:w="3828" w:type="dxa"/>
            <w:tcBorders>
              <w:top w:val="single" w:sz="4" w:space="0" w:color="000000"/>
              <w:left w:val="single" w:sz="4" w:space="0" w:color="000000"/>
              <w:bottom w:val="single" w:sz="4" w:space="0" w:color="000000"/>
              <w:right w:val="single" w:sz="4" w:space="0" w:color="000000"/>
            </w:tcBorders>
          </w:tcPr>
          <w:p w14:paraId="6D3DDB76"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0.0 </w:t>
            </w:r>
          </w:p>
        </w:tc>
        <w:tc>
          <w:tcPr>
            <w:tcW w:w="2551" w:type="dxa"/>
            <w:gridSpan w:val="2"/>
            <w:tcBorders>
              <w:top w:val="single" w:sz="4" w:space="0" w:color="000000"/>
              <w:left w:val="single" w:sz="4" w:space="0" w:color="000000"/>
              <w:bottom w:val="single" w:sz="4" w:space="0" w:color="000000"/>
              <w:right w:val="single" w:sz="4" w:space="0" w:color="000000"/>
            </w:tcBorders>
          </w:tcPr>
          <w:p w14:paraId="79193560"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25 </w:t>
            </w:r>
          </w:p>
        </w:tc>
      </w:tr>
      <w:tr w:rsidR="00782AE1" w:rsidRPr="008357BD" w14:paraId="22B2C05D" w14:textId="77777777" w:rsidTr="00E12E65">
        <w:trPr>
          <w:trHeight w:val="240"/>
        </w:trPr>
        <w:tc>
          <w:tcPr>
            <w:tcW w:w="0" w:type="auto"/>
            <w:vMerge/>
            <w:tcBorders>
              <w:top w:val="nil"/>
              <w:left w:val="single" w:sz="4" w:space="0" w:color="000000"/>
              <w:bottom w:val="nil"/>
              <w:right w:val="single" w:sz="4" w:space="0" w:color="000000"/>
            </w:tcBorders>
          </w:tcPr>
          <w:p w14:paraId="3F0277A3" w14:textId="77777777" w:rsidR="00782AE1" w:rsidRPr="00E12E65" w:rsidRDefault="00782AE1" w:rsidP="00E12E65">
            <w:pPr>
              <w:rPr>
                <w:rFonts w:ascii="Tahoma" w:hAnsi="Tahoma" w:cs="Tahoma"/>
                <w:sz w:val="18"/>
                <w:szCs w:val="18"/>
              </w:rPr>
            </w:pPr>
          </w:p>
        </w:tc>
        <w:tc>
          <w:tcPr>
            <w:tcW w:w="3120" w:type="dxa"/>
            <w:vMerge w:val="restart"/>
            <w:tcBorders>
              <w:top w:val="single" w:sz="4" w:space="0" w:color="000000"/>
              <w:left w:val="single" w:sz="4" w:space="0" w:color="000000"/>
              <w:bottom w:val="single" w:sz="4" w:space="0" w:color="000000"/>
              <w:right w:val="single" w:sz="4" w:space="0" w:color="000000"/>
            </w:tcBorders>
            <w:vAlign w:val="center"/>
          </w:tcPr>
          <w:p w14:paraId="5CB47431" w14:textId="77777777" w:rsidR="00782AE1" w:rsidRPr="00E12E65" w:rsidRDefault="00782AE1" w:rsidP="00E12E65">
            <w:pPr>
              <w:ind w:right="44"/>
              <w:jc w:val="center"/>
              <w:rPr>
                <w:rFonts w:ascii="Tahoma" w:hAnsi="Tahoma" w:cs="Tahoma"/>
                <w:sz w:val="18"/>
                <w:szCs w:val="18"/>
              </w:rPr>
            </w:pPr>
            <w:r w:rsidRPr="00E12E65">
              <w:rPr>
                <w:rFonts w:ascii="Tahoma" w:eastAsia="Arial" w:hAnsi="Tahoma" w:cs="Tahoma"/>
                <w:sz w:val="18"/>
                <w:szCs w:val="18"/>
              </w:rPr>
              <w:t xml:space="preserve">0.4 </w:t>
            </w:r>
          </w:p>
        </w:tc>
        <w:tc>
          <w:tcPr>
            <w:tcW w:w="3828" w:type="dxa"/>
            <w:tcBorders>
              <w:top w:val="single" w:sz="4" w:space="0" w:color="000000"/>
              <w:left w:val="single" w:sz="4" w:space="0" w:color="000000"/>
              <w:bottom w:val="single" w:sz="4" w:space="0" w:color="000000"/>
              <w:right w:val="single" w:sz="4" w:space="0" w:color="000000"/>
            </w:tcBorders>
          </w:tcPr>
          <w:p w14:paraId="11DA5CB0"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0.2 </w:t>
            </w:r>
          </w:p>
        </w:tc>
        <w:tc>
          <w:tcPr>
            <w:tcW w:w="2551" w:type="dxa"/>
            <w:gridSpan w:val="2"/>
            <w:tcBorders>
              <w:top w:val="single" w:sz="4" w:space="0" w:color="000000"/>
              <w:left w:val="single" w:sz="4" w:space="0" w:color="000000"/>
              <w:bottom w:val="single" w:sz="4" w:space="0" w:color="000000"/>
              <w:right w:val="single" w:sz="4" w:space="0" w:color="000000"/>
            </w:tcBorders>
          </w:tcPr>
          <w:p w14:paraId="01227A19"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5 </w:t>
            </w:r>
          </w:p>
        </w:tc>
      </w:tr>
      <w:tr w:rsidR="00782AE1" w:rsidRPr="008357BD" w14:paraId="486D9AB3" w14:textId="77777777" w:rsidTr="00E12E65">
        <w:trPr>
          <w:trHeight w:val="240"/>
        </w:trPr>
        <w:tc>
          <w:tcPr>
            <w:tcW w:w="0" w:type="auto"/>
            <w:vMerge/>
            <w:tcBorders>
              <w:top w:val="nil"/>
              <w:left w:val="single" w:sz="4" w:space="0" w:color="000000"/>
              <w:bottom w:val="nil"/>
              <w:right w:val="single" w:sz="4" w:space="0" w:color="000000"/>
            </w:tcBorders>
          </w:tcPr>
          <w:p w14:paraId="3E8A7ADD" w14:textId="77777777" w:rsidR="00782AE1" w:rsidRPr="00E12E65" w:rsidRDefault="00782AE1" w:rsidP="00E12E65">
            <w:pPr>
              <w:rPr>
                <w:rFonts w:ascii="Tahoma" w:hAnsi="Tahoma" w:cs="Tahoma"/>
                <w:sz w:val="18"/>
                <w:szCs w:val="18"/>
              </w:rPr>
            </w:pPr>
          </w:p>
        </w:tc>
        <w:tc>
          <w:tcPr>
            <w:tcW w:w="0" w:type="auto"/>
            <w:vMerge/>
            <w:tcBorders>
              <w:top w:val="nil"/>
              <w:left w:val="single" w:sz="4" w:space="0" w:color="000000"/>
              <w:bottom w:val="nil"/>
              <w:right w:val="single" w:sz="4" w:space="0" w:color="000000"/>
            </w:tcBorders>
          </w:tcPr>
          <w:p w14:paraId="619855C6" w14:textId="77777777" w:rsidR="00782AE1" w:rsidRPr="00E12E65" w:rsidRDefault="00782AE1" w:rsidP="00E12E65">
            <w:pPr>
              <w:rPr>
                <w:rFonts w:ascii="Tahoma" w:hAnsi="Tahoma" w:cs="Tahoma"/>
                <w:sz w:val="18"/>
                <w:szCs w:val="18"/>
              </w:rPr>
            </w:pPr>
          </w:p>
        </w:tc>
        <w:tc>
          <w:tcPr>
            <w:tcW w:w="3828" w:type="dxa"/>
            <w:tcBorders>
              <w:top w:val="single" w:sz="4" w:space="0" w:color="000000"/>
              <w:left w:val="single" w:sz="4" w:space="0" w:color="000000"/>
              <w:bottom w:val="single" w:sz="4" w:space="0" w:color="000000"/>
              <w:right w:val="single" w:sz="4" w:space="0" w:color="000000"/>
            </w:tcBorders>
          </w:tcPr>
          <w:p w14:paraId="2C1F7B3A"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0.1 </w:t>
            </w:r>
          </w:p>
        </w:tc>
        <w:tc>
          <w:tcPr>
            <w:tcW w:w="2551" w:type="dxa"/>
            <w:gridSpan w:val="2"/>
            <w:tcBorders>
              <w:top w:val="single" w:sz="4" w:space="0" w:color="000000"/>
              <w:left w:val="single" w:sz="4" w:space="0" w:color="000000"/>
              <w:bottom w:val="single" w:sz="4" w:space="0" w:color="000000"/>
              <w:right w:val="single" w:sz="4" w:space="0" w:color="000000"/>
            </w:tcBorders>
          </w:tcPr>
          <w:p w14:paraId="4EC721EF"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10 </w:t>
            </w:r>
          </w:p>
        </w:tc>
      </w:tr>
      <w:tr w:rsidR="00782AE1" w:rsidRPr="008357BD" w14:paraId="2471CE93" w14:textId="77777777" w:rsidTr="00E12E65">
        <w:trPr>
          <w:trHeight w:val="240"/>
        </w:trPr>
        <w:tc>
          <w:tcPr>
            <w:tcW w:w="0" w:type="auto"/>
            <w:vMerge/>
            <w:tcBorders>
              <w:top w:val="nil"/>
              <w:left w:val="single" w:sz="4" w:space="0" w:color="000000"/>
              <w:bottom w:val="nil"/>
              <w:right w:val="single" w:sz="4" w:space="0" w:color="000000"/>
            </w:tcBorders>
          </w:tcPr>
          <w:p w14:paraId="2FD4ACCE" w14:textId="77777777" w:rsidR="00782AE1" w:rsidRPr="00E12E65" w:rsidRDefault="00782AE1" w:rsidP="00E12E65">
            <w:pPr>
              <w:rPr>
                <w:rFonts w:ascii="Tahoma" w:hAnsi="Tahoma" w:cs="Tahoma"/>
                <w:sz w:val="18"/>
                <w:szCs w:val="18"/>
              </w:rPr>
            </w:pPr>
          </w:p>
        </w:tc>
        <w:tc>
          <w:tcPr>
            <w:tcW w:w="0" w:type="auto"/>
            <w:vMerge/>
            <w:tcBorders>
              <w:top w:val="nil"/>
              <w:left w:val="single" w:sz="4" w:space="0" w:color="000000"/>
              <w:bottom w:val="nil"/>
              <w:right w:val="single" w:sz="4" w:space="0" w:color="000000"/>
            </w:tcBorders>
          </w:tcPr>
          <w:p w14:paraId="0CF62445" w14:textId="77777777" w:rsidR="00782AE1" w:rsidRPr="00E12E65" w:rsidRDefault="00782AE1" w:rsidP="00E12E65">
            <w:pPr>
              <w:rPr>
                <w:rFonts w:ascii="Tahoma" w:hAnsi="Tahoma" w:cs="Tahoma"/>
                <w:sz w:val="18"/>
                <w:szCs w:val="18"/>
              </w:rPr>
            </w:pPr>
          </w:p>
        </w:tc>
        <w:tc>
          <w:tcPr>
            <w:tcW w:w="3828" w:type="dxa"/>
            <w:tcBorders>
              <w:top w:val="single" w:sz="4" w:space="0" w:color="000000"/>
              <w:left w:val="single" w:sz="4" w:space="0" w:color="000000"/>
              <w:bottom w:val="single" w:sz="4" w:space="0" w:color="000000"/>
              <w:right w:val="single" w:sz="4" w:space="0" w:color="000000"/>
            </w:tcBorders>
          </w:tcPr>
          <w:p w14:paraId="59DA1ED7"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ниже 0.1 </w:t>
            </w:r>
          </w:p>
        </w:tc>
        <w:tc>
          <w:tcPr>
            <w:tcW w:w="2551" w:type="dxa"/>
            <w:gridSpan w:val="2"/>
            <w:tcBorders>
              <w:top w:val="single" w:sz="4" w:space="0" w:color="000000"/>
              <w:left w:val="single" w:sz="4" w:space="0" w:color="000000"/>
              <w:bottom w:val="single" w:sz="4" w:space="0" w:color="000000"/>
              <w:right w:val="single" w:sz="4" w:space="0" w:color="000000"/>
            </w:tcBorders>
          </w:tcPr>
          <w:p w14:paraId="1FDE0BA7"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15 </w:t>
            </w:r>
          </w:p>
        </w:tc>
      </w:tr>
      <w:tr w:rsidR="00782AE1" w:rsidRPr="008357BD" w14:paraId="3D06073E" w14:textId="77777777" w:rsidTr="00E12E65">
        <w:trPr>
          <w:trHeight w:val="240"/>
        </w:trPr>
        <w:tc>
          <w:tcPr>
            <w:tcW w:w="0" w:type="auto"/>
            <w:vMerge/>
            <w:tcBorders>
              <w:top w:val="nil"/>
              <w:left w:val="single" w:sz="4" w:space="0" w:color="000000"/>
              <w:bottom w:val="nil"/>
              <w:right w:val="single" w:sz="4" w:space="0" w:color="000000"/>
            </w:tcBorders>
          </w:tcPr>
          <w:p w14:paraId="3D0EAD20" w14:textId="77777777" w:rsidR="00782AE1" w:rsidRPr="00E12E65" w:rsidRDefault="00782AE1" w:rsidP="00E12E65">
            <w:pPr>
              <w:rPr>
                <w:rFonts w:ascii="Tahoma" w:hAnsi="Tahoma" w:cs="Tahoma"/>
                <w:sz w:val="18"/>
                <w:szCs w:val="18"/>
              </w:rPr>
            </w:pPr>
          </w:p>
        </w:tc>
        <w:tc>
          <w:tcPr>
            <w:tcW w:w="0" w:type="auto"/>
            <w:vMerge/>
            <w:tcBorders>
              <w:top w:val="nil"/>
              <w:left w:val="single" w:sz="4" w:space="0" w:color="000000"/>
              <w:bottom w:val="single" w:sz="4" w:space="0" w:color="000000"/>
              <w:right w:val="single" w:sz="4" w:space="0" w:color="000000"/>
            </w:tcBorders>
          </w:tcPr>
          <w:p w14:paraId="771488A7" w14:textId="77777777" w:rsidR="00782AE1" w:rsidRPr="00E12E65" w:rsidRDefault="00782AE1" w:rsidP="00E12E65">
            <w:pPr>
              <w:rPr>
                <w:rFonts w:ascii="Tahoma" w:hAnsi="Tahoma" w:cs="Tahoma"/>
                <w:sz w:val="18"/>
                <w:szCs w:val="18"/>
              </w:rPr>
            </w:pPr>
          </w:p>
        </w:tc>
        <w:tc>
          <w:tcPr>
            <w:tcW w:w="3828" w:type="dxa"/>
            <w:tcBorders>
              <w:top w:val="single" w:sz="4" w:space="0" w:color="000000"/>
              <w:left w:val="single" w:sz="4" w:space="0" w:color="000000"/>
              <w:bottom w:val="single" w:sz="4" w:space="0" w:color="000000"/>
              <w:right w:val="single" w:sz="4" w:space="0" w:color="000000"/>
            </w:tcBorders>
          </w:tcPr>
          <w:p w14:paraId="69CB5B50"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0.0 </w:t>
            </w:r>
          </w:p>
        </w:tc>
        <w:tc>
          <w:tcPr>
            <w:tcW w:w="2551" w:type="dxa"/>
            <w:gridSpan w:val="2"/>
            <w:tcBorders>
              <w:top w:val="single" w:sz="4" w:space="0" w:color="000000"/>
              <w:left w:val="single" w:sz="4" w:space="0" w:color="000000"/>
              <w:bottom w:val="single" w:sz="4" w:space="0" w:color="000000"/>
              <w:right w:val="single" w:sz="4" w:space="0" w:color="000000"/>
            </w:tcBorders>
          </w:tcPr>
          <w:p w14:paraId="397AF497"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20 </w:t>
            </w:r>
          </w:p>
        </w:tc>
      </w:tr>
      <w:tr w:rsidR="00782AE1" w:rsidRPr="008357BD" w14:paraId="64854A3A" w14:textId="77777777" w:rsidTr="00E12E65">
        <w:trPr>
          <w:trHeight w:val="240"/>
        </w:trPr>
        <w:tc>
          <w:tcPr>
            <w:tcW w:w="0" w:type="auto"/>
            <w:vMerge/>
            <w:tcBorders>
              <w:top w:val="nil"/>
              <w:left w:val="single" w:sz="4" w:space="0" w:color="000000"/>
              <w:bottom w:val="nil"/>
              <w:right w:val="single" w:sz="4" w:space="0" w:color="000000"/>
            </w:tcBorders>
          </w:tcPr>
          <w:p w14:paraId="2B50ACD1" w14:textId="77777777" w:rsidR="00782AE1" w:rsidRPr="00E12E65" w:rsidRDefault="00782AE1" w:rsidP="00E12E65">
            <w:pPr>
              <w:rPr>
                <w:rFonts w:ascii="Tahoma" w:hAnsi="Tahoma" w:cs="Tahoma"/>
                <w:sz w:val="18"/>
                <w:szCs w:val="18"/>
              </w:rPr>
            </w:pPr>
          </w:p>
        </w:tc>
        <w:tc>
          <w:tcPr>
            <w:tcW w:w="3120" w:type="dxa"/>
            <w:vMerge w:val="restart"/>
            <w:tcBorders>
              <w:top w:val="single" w:sz="4" w:space="0" w:color="000000"/>
              <w:left w:val="single" w:sz="4" w:space="0" w:color="000000"/>
              <w:bottom w:val="single" w:sz="4" w:space="0" w:color="000000"/>
              <w:right w:val="single" w:sz="4" w:space="0" w:color="000000"/>
            </w:tcBorders>
            <w:vAlign w:val="center"/>
          </w:tcPr>
          <w:p w14:paraId="510298DA" w14:textId="77777777" w:rsidR="00782AE1" w:rsidRPr="00E12E65" w:rsidRDefault="00782AE1" w:rsidP="00E12E65">
            <w:pPr>
              <w:ind w:right="44"/>
              <w:jc w:val="center"/>
              <w:rPr>
                <w:rFonts w:ascii="Tahoma" w:hAnsi="Tahoma" w:cs="Tahoma"/>
                <w:sz w:val="18"/>
                <w:szCs w:val="18"/>
              </w:rPr>
            </w:pPr>
            <w:r w:rsidRPr="00E12E65">
              <w:rPr>
                <w:rFonts w:ascii="Tahoma" w:eastAsia="Arial" w:hAnsi="Tahoma" w:cs="Tahoma"/>
                <w:sz w:val="18"/>
                <w:szCs w:val="18"/>
              </w:rPr>
              <w:t xml:space="preserve">0.3 </w:t>
            </w:r>
          </w:p>
        </w:tc>
        <w:tc>
          <w:tcPr>
            <w:tcW w:w="3828" w:type="dxa"/>
            <w:tcBorders>
              <w:top w:val="single" w:sz="4" w:space="0" w:color="000000"/>
              <w:left w:val="single" w:sz="4" w:space="0" w:color="000000"/>
              <w:bottom w:val="single" w:sz="4" w:space="0" w:color="000000"/>
              <w:right w:val="single" w:sz="4" w:space="0" w:color="000000"/>
            </w:tcBorders>
          </w:tcPr>
          <w:p w14:paraId="6BAED59C"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0.1 </w:t>
            </w:r>
          </w:p>
        </w:tc>
        <w:tc>
          <w:tcPr>
            <w:tcW w:w="2551" w:type="dxa"/>
            <w:gridSpan w:val="2"/>
            <w:tcBorders>
              <w:top w:val="single" w:sz="4" w:space="0" w:color="000000"/>
              <w:left w:val="single" w:sz="4" w:space="0" w:color="000000"/>
              <w:bottom w:val="single" w:sz="4" w:space="0" w:color="000000"/>
              <w:right w:val="single" w:sz="4" w:space="0" w:color="000000"/>
            </w:tcBorders>
          </w:tcPr>
          <w:p w14:paraId="2D45A986"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5 </w:t>
            </w:r>
          </w:p>
        </w:tc>
      </w:tr>
      <w:tr w:rsidR="00782AE1" w:rsidRPr="008357BD" w14:paraId="4DFD8ACF" w14:textId="77777777" w:rsidTr="00E12E65">
        <w:trPr>
          <w:trHeight w:val="240"/>
        </w:trPr>
        <w:tc>
          <w:tcPr>
            <w:tcW w:w="0" w:type="auto"/>
            <w:vMerge/>
            <w:tcBorders>
              <w:top w:val="nil"/>
              <w:left w:val="single" w:sz="4" w:space="0" w:color="000000"/>
              <w:bottom w:val="nil"/>
              <w:right w:val="single" w:sz="4" w:space="0" w:color="000000"/>
            </w:tcBorders>
          </w:tcPr>
          <w:p w14:paraId="687D7706" w14:textId="77777777" w:rsidR="00782AE1" w:rsidRPr="00E12E65" w:rsidRDefault="00782AE1" w:rsidP="00E12E65">
            <w:pPr>
              <w:rPr>
                <w:rFonts w:ascii="Tahoma" w:hAnsi="Tahoma" w:cs="Tahoma"/>
                <w:sz w:val="18"/>
                <w:szCs w:val="18"/>
              </w:rPr>
            </w:pPr>
          </w:p>
        </w:tc>
        <w:tc>
          <w:tcPr>
            <w:tcW w:w="0" w:type="auto"/>
            <w:vMerge/>
            <w:tcBorders>
              <w:top w:val="nil"/>
              <w:left w:val="single" w:sz="4" w:space="0" w:color="000000"/>
              <w:bottom w:val="nil"/>
              <w:right w:val="single" w:sz="4" w:space="0" w:color="000000"/>
            </w:tcBorders>
          </w:tcPr>
          <w:p w14:paraId="304C06DC" w14:textId="77777777" w:rsidR="00782AE1" w:rsidRPr="00E12E65" w:rsidRDefault="00782AE1" w:rsidP="00E12E65">
            <w:pPr>
              <w:rPr>
                <w:rFonts w:ascii="Tahoma" w:hAnsi="Tahoma" w:cs="Tahoma"/>
                <w:sz w:val="18"/>
                <w:szCs w:val="18"/>
              </w:rPr>
            </w:pPr>
          </w:p>
        </w:tc>
        <w:tc>
          <w:tcPr>
            <w:tcW w:w="3828" w:type="dxa"/>
            <w:tcBorders>
              <w:top w:val="single" w:sz="4" w:space="0" w:color="000000"/>
              <w:left w:val="single" w:sz="4" w:space="0" w:color="000000"/>
              <w:bottom w:val="single" w:sz="4" w:space="0" w:color="000000"/>
              <w:right w:val="single" w:sz="4" w:space="0" w:color="000000"/>
            </w:tcBorders>
          </w:tcPr>
          <w:p w14:paraId="6FAFEC0D"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ниже 0.1 </w:t>
            </w:r>
          </w:p>
        </w:tc>
        <w:tc>
          <w:tcPr>
            <w:tcW w:w="2551" w:type="dxa"/>
            <w:gridSpan w:val="2"/>
            <w:tcBorders>
              <w:top w:val="single" w:sz="4" w:space="0" w:color="000000"/>
              <w:left w:val="single" w:sz="4" w:space="0" w:color="000000"/>
              <w:bottom w:val="single" w:sz="4" w:space="0" w:color="000000"/>
              <w:right w:val="single" w:sz="4" w:space="0" w:color="000000"/>
            </w:tcBorders>
          </w:tcPr>
          <w:p w14:paraId="4AFFAF86"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10 </w:t>
            </w:r>
          </w:p>
        </w:tc>
      </w:tr>
      <w:tr w:rsidR="00782AE1" w:rsidRPr="008357BD" w14:paraId="1B18F19C" w14:textId="77777777" w:rsidTr="00E12E65">
        <w:trPr>
          <w:trHeight w:val="240"/>
        </w:trPr>
        <w:tc>
          <w:tcPr>
            <w:tcW w:w="0" w:type="auto"/>
            <w:vMerge/>
            <w:tcBorders>
              <w:top w:val="nil"/>
              <w:left w:val="single" w:sz="4" w:space="0" w:color="000000"/>
              <w:bottom w:val="nil"/>
              <w:right w:val="single" w:sz="4" w:space="0" w:color="000000"/>
            </w:tcBorders>
          </w:tcPr>
          <w:p w14:paraId="12C30CF4" w14:textId="77777777" w:rsidR="00782AE1" w:rsidRPr="00E12E65" w:rsidRDefault="00782AE1" w:rsidP="00E12E65">
            <w:pPr>
              <w:rPr>
                <w:rFonts w:ascii="Tahoma" w:hAnsi="Tahoma" w:cs="Tahoma"/>
                <w:sz w:val="18"/>
                <w:szCs w:val="18"/>
              </w:rPr>
            </w:pPr>
          </w:p>
        </w:tc>
        <w:tc>
          <w:tcPr>
            <w:tcW w:w="0" w:type="auto"/>
            <w:vMerge/>
            <w:tcBorders>
              <w:top w:val="nil"/>
              <w:left w:val="single" w:sz="4" w:space="0" w:color="000000"/>
              <w:bottom w:val="single" w:sz="4" w:space="0" w:color="000000"/>
              <w:right w:val="single" w:sz="4" w:space="0" w:color="000000"/>
            </w:tcBorders>
          </w:tcPr>
          <w:p w14:paraId="5FD4B9BD" w14:textId="77777777" w:rsidR="00782AE1" w:rsidRPr="00E12E65" w:rsidRDefault="00782AE1" w:rsidP="00E12E65">
            <w:pPr>
              <w:rPr>
                <w:rFonts w:ascii="Tahoma" w:hAnsi="Tahoma" w:cs="Tahoma"/>
                <w:sz w:val="18"/>
                <w:szCs w:val="18"/>
              </w:rPr>
            </w:pPr>
          </w:p>
        </w:tc>
        <w:tc>
          <w:tcPr>
            <w:tcW w:w="3828" w:type="dxa"/>
            <w:tcBorders>
              <w:top w:val="single" w:sz="4" w:space="0" w:color="000000"/>
              <w:left w:val="single" w:sz="4" w:space="0" w:color="000000"/>
              <w:bottom w:val="single" w:sz="4" w:space="0" w:color="000000"/>
              <w:right w:val="single" w:sz="4" w:space="0" w:color="000000"/>
            </w:tcBorders>
          </w:tcPr>
          <w:p w14:paraId="7EE68456"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0.0 </w:t>
            </w:r>
          </w:p>
        </w:tc>
        <w:tc>
          <w:tcPr>
            <w:tcW w:w="2551" w:type="dxa"/>
            <w:gridSpan w:val="2"/>
            <w:tcBorders>
              <w:top w:val="single" w:sz="4" w:space="0" w:color="000000"/>
              <w:left w:val="single" w:sz="4" w:space="0" w:color="000000"/>
              <w:bottom w:val="single" w:sz="4" w:space="0" w:color="000000"/>
              <w:right w:val="single" w:sz="4" w:space="0" w:color="000000"/>
            </w:tcBorders>
          </w:tcPr>
          <w:p w14:paraId="6C6FE108"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15 </w:t>
            </w:r>
          </w:p>
        </w:tc>
      </w:tr>
      <w:tr w:rsidR="00782AE1" w:rsidRPr="008357BD" w14:paraId="416CE06D" w14:textId="77777777" w:rsidTr="00E12E65">
        <w:trPr>
          <w:trHeight w:val="240"/>
        </w:trPr>
        <w:tc>
          <w:tcPr>
            <w:tcW w:w="0" w:type="auto"/>
            <w:vMerge/>
            <w:tcBorders>
              <w:top w:val="nil"/>
              <w:left w:val="single" w:sz="4" w:space="0" w:color="000000"/>
              <w:bottom w:val="nil"/>
              <w:right w:val="single" w:sz="4" w:space="0" w:color="000000"/>
            </w:tcBorders>
          </w:tcPr>
          <w:p w14:paraId="26F9B155" w14:textId="77777777" w:rsidR="00782AE1" w:rsidRPr="00E12E65" w:rsidRDefault="00782AE1" w:rsidP="00E12E65">
            <w:pPr>
              <w:rPr>
                <w:rFonts w:ascii="Tahoma" w:hAnsi="Tahoma" w:cs="Tahoma"/>
                <w:sz w:val="18"/>
                <w:szCs w:val="18"/>
              </w:rPr>
            </w:pPr>
          </w:p>
        </w:tc>
        <w:tc>
          <w:tcPr>
            <w:tcW w:w="3120" w:type="dxa"/>
            <w:vMerge w:val="restart"/>
            <w:tcBorders>
              <w:top w:val="single" w:sz="4" w:space="0" w:color="000000"/>
              <w:left w:val="single" w:sz="4" w:space="0" w:color="000000"/>
              <w:bottom w:val="single" w:sz="4" w:space="0" w:color="000000"/>
              <w:right w:val="single" w:sz="4" w:space="0" w:color="000000"/>
            </w:tcBorders>
            <w:vAlign w:val="center"/>
          </w:tcPr>
          <w:p w14:paraId="5414E48B" w14:textId="77777777" w:rsidR="00782AE1" w:rsidRPr="00E12E65" w:rsidRDefault="00782AE1" w:rsidP="00E12E65">
            <w:pPr>
              <w:ind w:right="44"/>
              <w:jc w:val="center"/>
              <w:rPr>
                <w:rFonts w:ascii="Tahoma" w:hAnsi="Tahoma" w:cs="Tahoma"/>
                <w:sz w:val="18"/>
                <w:szCs w:val="18"/>
              </w:rPr>
            </w:pPr>
            <w:r w:rsidRPr="00E12E65">
              <w:rPr>
                <w:rFonts w:ascii="Tahoma" w:eastAsia="Arial" w:hAnsi="Tahoma" w:cs="Tahoma"/>
                <w:sz w:val="18"/>
                <w:szCs w:val="18"/>
              </w:rPr>
              <w:t xml:space="preserve">0.2 – 0.1 </w:t>
            </w:r>
          </w:p>
        </w:tc>
        <w:tc>
          <w:tcPr>
            <w:tcW w:w="3828" w:type="dxa"/>
            <w:tcBorders>
              <w:top w:val="single" w:sz="4" w:space="0" w:color="000000"/>
              <w:left w:val="single" w:sz="4" w:space="0" w:color="000000"/>
              <w:bottom w:val="single" w:sz="4" w:space="0" w:color="000000"/>
              <w:right w:val="single" w:sz="4" w:space="0" w:color="000000"/>
            </w:tcBorders>
          </w:tcPr>
          <w:p w14:paraId="40907A18"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ниже 0.1 </w:t>
            </w:r>
          </w:p>
        </w:tc>
        <w:tc>
          <w:tcPr>
            <w:tcW w:w="2551" w:type="dxa"/>
            <w:gridSpan w:val="2"/>
            <w:tcBorders>
              <w:top w:val="single" w:sz="4" w:space="0" w:color="000000"/>
              <w:left w:val="single" w:sz="4" w:space="0" w:color="000000"/>
              <w:bottom w:val="single" w:sz="4" w:space="0" w:color="000000"/>
              <w:right w:val="single" w:sz="4" w:space="0" w:color="000000"/>
            </w:tcBorders>
          </w:tcPr>
          <w:p w14:paraId="01A8BD25"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10 </w:t>
            </w:r>
          </w:p>
        </w:tc>
      </w:tr>
      <w:tr w:rsidR="00782AE1" w:rsidRPr="008357BD" w14:paraId="66E309F1" w14:textId="77777777" w:rsidTr="00E12E65">
        <w:trPr>
          <w:trHeight w:val="240"/>
        </w:trPr>
        <w:tc>
          <w:tcPr>
            <w:tcW w:w="0" w:type="auto"/>
            <w:vMerge/>
            <w:tcBorders>
              <w:top w:val="nil"/>
              <w:left w:val="single" w:sz="4" w:space="0" w:color="000000"/>
              <w:bottom w:val="nil"/>
              <w:right w:val="single" w:sz="4" w:space="0" w:color="000000"/>
            </w:tcBorders>
          </w:tcPr>
          <w:p w14:paraId="08EA80FB" w14:textId="77777777" w:rsidR="00782AE1" w:rsidRPr="00E12E65" w:rsidRDefault="00782AE1" w:rsidP="00E12E65">
            <w:pPr>
              <w:rPr>
                <w:rFonts w:ascii="Tahoma" w:hAnsi="Tahoma" w:cs="Tahoma"/>
                <w:sz w:val="18"/>
                <w:szCs w:val="18"/>
              </w:rPr>
            </w:pPr>
          </w:p>
        </w:tc>
        <w:tc>
          <w:tcPr>
            <w:tcW w:w="0" w:type="auto"/>
            <w:vMerge/>
            <w:tcBorders>
              <w:top w:val="nil"/>
              <w:left w:val="single" w:sz="4" w:space="0" w:color="000000"/>
              <w:bottom w:val="single" w:sz="4" w:space="0" w:color="000000"/>
              <w:right w:val="single" w:sz="4" w:space="0" w:color="000000"/>
            </w:tcBorders>
          </w:tcPr>
          <w:p w14:paraId="2762D1C9" w14:textId="77777777" w:rsidR="00782AE1" w:rsidRPr="00E12E65" w:rsidRDefault="00782AE1" w:rsidP="00E12E65">
            <w:pPr>
              <w:rPr>
                <w:rFonts w:ascii="Tahoma" w:hAnsi="Tahoma" w:cs="Tahoma"/>
                <w:sz w:val="18"/>
                <w:szCs w:val="18"/>
              </w:rPr>
            </w:pPr>
          </w:p>
        </w:tc>
        <w:tc>
          <w:tcPr>
            <w:tcW w:w="3828" w:type="dxa"/>
            <w:tcBorders>
              <w:top w:val="single" w:sz="4" w:space="0" w:color="000000"/>
              <w:left w:val="single" w:sz="4" w:space="0" w:color="000000"/>
              <w:bottom w:val="single" w:sz="4" w:space="0" w:color="000000"/>
              <w:right w:val="single" w:sz="4" w:space="0" w:color="000000"/>
            </w:tcBorders>
          </w:tcPr>
          <w:p w14:paraId="1516D321"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0.0 </w:t>
            </w:r>
          </w:p>
        </w:tc>
        <w:tc>
          <w:tcPr>
            <w:tcW w:w="2551" w:type="dxa"/>
            <w:gridSpan w:val="2"/>
            <w:tcBorders>
              <w:top w:val="single" w:sz="4" w:space="0" w:color="000000"/>
              <w:left w:val="single" w:sz="4" w:space="0" w:color="000000"/>
              <w:bottom w:val="single" w:sz="4" w:space="0" w:color="000000"/>
              <w:right w:val="single" w:sz="4" w:space="0" w:color="000000"/>
            </w:tcBorders>
          </w:tcPr>
          <w:p w14:paraId="27AE5AED"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15 </w:t>
            </w:r>
          </w:p>
        </w:tc>
      </w:tr>
      <w:tr w:rsidR="00782AE1" w:rsidRPr="008357BD" w14:paraId="02710DAE" w14:textId="77777777" w:rsidTr="00E12E65">
        <w:trPr>
          <w:trHeight w:val="240"/>
        </w:trPr>
        <w:tc>
          <w:tcPr>
            <w:tcW w:w="0" w:type="auto"/>
            <w:vMerge/>
            <w:tcBorders>
              <w:top w:val="nil"/>
              <w:left w:val="single" w:sz="4" w:space="0" w:color="000000"/>
              <w:bottom w:val="single" w:sz="4" w:space="0" w:color="000000"/>
              <w:right w:val="single" w:sz="4" w:space="0" w:color="000000"/>
            </w:tcBorders>
          </w:tcPr>
          <w:p w14:paraId="2F014635" w14:textId="77777777" w:rsidR="00782AE1" w:rsidRPr="00E12E65" w:rsidRDefault="00782AE1" w:rsidP="00E12E65">
            <w:pPr>
              <w:rPr>
                <w:rFonts w:ascii="Tahoma" w:hAnsi="Tahoma" w:cs="Tahoma"/>
                <w:sz w:val="18"/>
                <w:szCs w:val="18"/>
              </w:rPr>
            </w:pPr>
          </w:p>
        </w:tc>
        <w:tc>
          <w:tcPr>
            <w:tcW w:w="3120" w:type="dxa"/>
            <w:tcBorders>
              <w:top w:val="single" w:sz="4" w:space="0" w:color="000000"/>
              <w:left w:val="single" w:sz="4" w:space="0" w:color="000000"/>
              <w:bottom w:val="single" w:sz="4" w:space="0" w:color="000000"/>
              <w:right w:val="single" w:sz="4" w:space="0" w:color="000000"/>
            </w:tcBorders>
          </w:tcPr>
          <w:p w14:paraId="5EEF290F" w14:textId="77777777" w:rsidR="00782AE1" w:rsidRPr="00E12E65" w:rsidRDefault="00782AE1" w:rsidP="00E12E65">
            <w:pPr>
              <w:ind w:right="44"/>
              <w:jc w:val="center"/>
              <w:rPr>
                <w:rFonts w:ascii="Tahoma" w:hAnsi="Tahoma" w:cs="Tahoma"/>
                <w:sz w:val="18"/>
                <w:szCs w:val="18"/>
              </w:rPr>
            </w:pPr>
            <w:r w:rsidRPr="00E12E65">
              <w:rPr>
                <w:rFonts w:ascii="Tahoma" w:eastAsia="Arial" w:hAnsi="Tahoma" w:cs="Tahoma"/>
                <w:sz w:val="18"/>
                <w:szCs w:val="18"/>
              </w:rPr>
              <w:t xml:space="preserve">ниже 0.1 </w:t>
            </w:r>
          </w:p>
        </w:tc>
        <w:tc>
          <w:tcPr>
            <w:tcW w:w="3828" w:type="dxa"/>
            <w:tcBorders>
              <w:top w:val="single" w:sz="4" w:space="0" w:color="000000"/>
              <w:left w:val="single" w:sz="4" w:space="0" w:color="000000"/>
              <w:bottom w:val="single" w:sz="4" w:space="0" w:color="000000"/>
              <w:right w:val="single" w:sz="4" w:space="0" w:color="000000"/>
            </w:tcBorders>
          </w:tcPr>
          <w:p w14:paraId="1806FB12"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0.0 </w:t>
            </w:r>
          </w:p>
        </w:tc>
        <w:tc>
          <w:tcPr>
            <w:tcW w:w="2551" w:type="dxa"/>
            <w:gridSpan w:val="2"/>
            <w:tcBorders>
              <w:top w:val="single" w:sz="4" w:space="0" w:color="000000"/>
              <w:left w:val="single" w:sz="4" w:space="0" w:color="000000"/>
              <w:bottom w:val="single" w:sz="4" w:space="0" w:color="000000"/>
              <w:right w:val="single" w:sz="4" w:space="0" w:color="000000"/>
            </w:tcBorders>
          </w:tcPr>
          <w:p w14:paraId="5EDA941D"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15 </w:t>
            </w:r>
          </w:p>
        </w:tc>
      </w:tr>
      <w:tr w:rsidR="00782AE1" w:rsidRPr="008357BD" w14:paraId="4F95823F" w14:textId="77777777" w:rsidTr="00E12E65">
        <w:trPr>
          <w:trHeight w:val="1012"/>
        </w:trPr>
        <w:tc>
          <w:tcPr>
            <w:tcW w:w="10236" w:type="dxa"/>
            <w:gridSpan w:val="5"/>
            <w:tcBorders>
              <w:top w:val="single" w:sz="4" w:space="0" w:color="000000"/>
              <w:left w:val="single" w:sz="4" w:space="0" w:color="000000"/>
              <w:bottom w:val="single" w:sz="4" w:space="0" w:color="000000"/>
              <w:right w:val="single" w:sz="4" w:space="0" w:color="000000"/>
            </w:tcBorders>
          </w:tcPr>
          <w:p w14:paraId="46268A54" w14:textId="77777777" w:rsidR="00782AE1" w:rsidRPr="00E12E65" w:rsidRDefault="00782AE1" w:rsidP="00E12E65">
            <w:pPr>
              <w:rPr>
                <w:rFonts w:ascii="Tahoma" w:hAnsi="Tahoma" w:cs="Tahoma"/>
                <w:sz w:val="16"/>
                <w:szCs w:val="16"/>
              </w:rPr>
            </w:pPr>
            <w:r w:rsidRPr="00E12E65">
              <w:rPr>
                <w:rFonts w:ascii="Tahoma" w:eastAsia="Arial" w:hAnsi="Tahoma" w:cs="Tahoma"/>
                <w:i/>
                <w:sz w:val="16"/>
                <w:szCs w:val="16"/>
                <w:u w:val="single" w:color="000000"/>
              </w:rPr>
              <w:lastRenderedPageBreak/>
              <w:t>Примечания</w:t>
            </w:r>
            <w:r w:rsidRPr="00E12E65">
              <w:rPr>
                <w:rFonts w:ascii="Tahoma" w:eastAsia="Arial" w:hAnsi="Tahoma" w:cs="Tahoma"/>
                <w:i/>
                <w:sz w:val="16"/>
                <w:szCs w:val="16"/>
              </w:rPr>
              <w:t xml:space="preserve">: </w:t>
            </w:r>
            <w:r w:rsidRPr="00E12E65">
              <w:rPr>
                <w:rFonts w:ascii="Tahoma" w:eastAsia="Arial" w:hAnsi="Tahoma" w:cs="Tahoma"/>
                <w:b/>
                <w:i/>
                <w:sz w:val="16"/>
                <w:szCs w:val="16"/>
              </w:rPr>
              <w:t>1.</w:t>
            </w:r>
            <w:r w:rsidRPr="00E12E65">
              <w:rPr>
                <w:rFonts w:ascii="Tahoma" w:eastAsia="Arial" w:hAnsi="Tahoma" w:cs="Tahoma"/>
                <w:i/>
                <w:sz w:val="16"/>
                <w:szCs w:val="16"/>
              </w:rPr>
              <w:t xml:space="preserve"> К полной слепоте (0.0) приравнивается острота зрения ниже 0.01 и до </w:t>
            </w:r>
            <w:proofErr w:type="spellStart"/>
            <w:r w:rsidRPr="00E12E65">
              <w:rPr>
                <w:rFonts w:ascii="Tahoma" w:eastAsia="Arial" w:hAnsi="Tahoma" w:cs="Tahoma"/>
                <w:i/>
                <w:sz w:val="16"/>
                <w:szCs w:val="16"/>
              </w:rPr>
              <w:t>светоощущения</w:t>
            </w:r>
            <w:proofErr w:type="spellEnd"/>
            <w:r w:rsidRPr="00E12E65">
              <w:rPr>
                <w:rFonts w:ascii="Tahoma" w:eastAsia="Arial" w:hAnsi="Tahoma" w:cs="Tahoma"/>
                <w:i/>
                <w:sz w:val="16"/>
                <w:szCs w:val="16"/>
              </w:rPr>
              <w:t xml:space="preserve"> (счет пальцев у лица).  Решение о выплате страховой суммы в связи со снижением в результате травмы остроты зрения или другими осложнениями принимается после окончания лечения, но не ранее трех месяцев со дня травмы. По истечении этого срока Застрахованный направляется к врачу-окулисту для определения остроты зрения обоих глаз без учета коррекции и других последствий перенесенного повреждения. В таких случаях решение принимается на основании заключения специалиста. </w:t>
            </w:r>
            <w:r w:rsidRPr="00E12E65">
              <w:rPr>
                <w:rFonts w:ascii="Tahoma" w:eastAsia="Arial" w:hAnsi="Tahoma" w:cs="Tahoma"/>
                <w:b/>
                <w:i/>
                <w:sz w:val="16"/>
                <w:szCs w:val="16"/>
              </w:rPr>
              <w:t>2.</w:t>
            </w:r>
            <w:r w:rsidRPr="00E12E65">
              <w:rPr>
                <w:rFonts w:ascii="Tahoma" w:eastAsia="Arial" w:hAnsi="Tahoma" w:cs="Tahoma"/>
                <w:i/>
                <w:sz w:val="16"/>
                <w:szCs w:val="16"/>
              </w:rPr>
              <w:t xml:space="preserve"> Ожоги глаза без указания степени, а также ожоги глаза I степени, не повлекшие за собой патологических изменений, не дают оснований для страховой выплаты.</w:t>
            </w:r>
            <w:r w:rsidRPr="00E12E65">
              <w:rPr>
                <w:rFonts w:ascii="Tahoma" w:eastAsia="Arial" w:hAnsi="Tahoma" w:cs="Tahoma"/>
                <w:sz w:val="16"/>
                <w:szCs w:val="16"/>
              </w:rPr>
              <w:t xml:space="preserve"> </w:t>
            </w:r>
          </w:p>
        </w:tc>
      </w:tr>
      <w:tr w:rsidR="00782AE1" w:rsidRPr="008357BD" w14:paraId="1E862F21" w14:textId="77777777" w:rsidTr="00E12E65">
        <w:trPr>
          <w:trHeight w:val="221"/>
        </w:trPr>
        <w:tc>
          <w:tcPr>
            <w:tcW w:w="10236" w:type="dxa"/>
            <w:gridSpan w:val="5"/>
            <w:tcBorders>
              <w:top w:val="single" w:sz="4" w:space="0" w:color="000000"/>
              <w:left w:val="single" w:sz="4" w:space="0" w:color="000000"/>
              <w:bottom w:val="single" w:sz="4" w:space="0" w:color="000000"/>
              <w:right w:val="single" w:sz="4" w:space="0" w:color="000000"/>
            </w:tcBorders>
            <w:vAlign w:val="center"/>
          </w:tcPr>
          <w:p w14:paraId="35B2918A" w14:textId="77777777" w:rsidR="00782AE1" w:rsidRPr="00E12E65" w:rsidRDefault="00782AE1" w:rsidP="00E12E65">
            <w:pPr>
              <w:ind w:right="45"/>
              <w:jc w:val="center"/>
              <w:rPr>
                <w:rFonts w:ascii="Tahoma" w:hAnsi="Tahoma" w:cs="Tahoma"/>
                <w:sz w:val="18"/>
                <w:szCs w:val="18"/>
              </w:rPr>
            </w:pPr>
            <w:r w:rsidRPr="00E12E65">
              <w:rPr>
                <w:rFonts w:ascii="Tahoma" w:eastAsia="Arial" w:hAnsi="Tahoma" w:cs="Tahoma"/>
                <w:b/>
                <w:sz w:val="18"/>
                <w:szCs w:val="18"/>
              </w:rPr>
              <w:t xml:space="preserve">ОРГАНЫ СЛУХА </w:t>
            </w:r>
          </w:p>
        </w:tc>
      </w:tr>
      <w:tr w:rsidR="00782AE1" w:rsidRPr="008357BD" w14:paraId="1C295CA6"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CCAD038" w14:textId="77777777" w:rsidR="00782AE1" w:rsidRPr="00E12E65" w:rsidRDefault="00782AE1" w:rsidP="00E12E65">
            <w:pPr>
              <w:rPr>
                <w:rFonts w:ascii="Tahoma" w:hAnsi="Tahoma" w:cs="Tahoma"/>
                <w:sz w:val="18"/>
                <w:szCs w:val="18"/>
              </w:rPr>
            </w:pPr>
            <w:r w:rsidRPr="00E12E65">
              <w:rPr>
                <w:rFonts w:ascii="Tahoma" w:eastAsia="Arial" w:hAnsi="Tahoma" w:cs="Tahoma"/>
                <w:b/>
                <w:sz w:val="18"/>
                <w:szCs w:val="18"/>
              </w:rPr>
              <w:t xml:space="preserve">13. </w:t>
            </w:r>
          </w:p>
        </w:tc>
        <w:tc>
          <w:tcPr>
            <w:tcW w:w="9499" w:type="dxa"/>
            <w:gridSpan w:val="4"/>
            <w:tcBorders>
              <w:top w:val="single" w:sz="4" w:space="0" w:color="000000"/>
              <w:left w:val="single" w:sz="4" w:space="0" w:color="000000"/>
              <w:bottom w:val="single" w:sz="4" w:space="0" w:color="000000"/>
              <w:right w:val="single" w:sz="4" w:space="0" w:color="000000"/>
            </w:tcBorders>
          </w:tcPr>
          <w:p w14:paraId="2BA2B5E8" w14:textId="77777777" w:rsidR="00782AE1" w:rsidRPr="00E12E65" w:rsidRDefault="00782AE1" w:rsidP="00E12E65">
            <w:pPr>
              <w:rPr>
                <w:rFonts w:ascii="Tahoma" w:hAnsi="Tahoma" w:cs="Tahoma"/>
                <w:sz w:val="18"/>
                <w:szCs w:val="18"/>
              </w:rPr>
            </w:pPr>
            <w:r w:rsidRPr="00E12E65">
              <w:rPr>
                <w:rFonts w:ascii="Tahoma" w:eastAsia="Arial" w:hAnsi="Tahoma" w:cs="Tahoma"/>
                <w:b/>
                <w:sz w:val="18"/>
                <w:szCs w:val="18"/>
              </w:rPr>
              <w:t>Повреждение ушной раковины:</w:t>
            </w:r>
            <w:r w:rsidRPr="00E12E65">
              <w:rPr>
                <w:rFonts w:ascii="Tahoma" w:eastAsia="Arial" w:hAnsi="Tahoma" w:cs="Tahoma"/>
                <w:sz w:val="18"/>
                <w:szCs w:val="18"/>
              </w:rPr>
              <w:t xml:space="preserve"> </w:t>
            </w:r>
          </w:p>
        </w:tc>
      </w:tr>
      <w:tr w:rsidR="00782AE1" w:rsidRPr="008357BD" w14:paraId="4404ACD4"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9D41E33" w14:textId="77777777" w:rsidR="00782AE1" w:rsidRPr="00E12E65" w:rsidRDefault="00782AE1" w:rsidP="00E12E65">
            <w:pPr>
              <w:rPr>
                <w:rFonts w:ascii="Tahoma" w:hAnsi="Tahoma" w:cs="Tahoma"/>
                <w:sz w:val="18"/>
                <w:szCs w:val="18"/>
              </w:rPr>
            </w:pPr>
            <w:r w:rsidRPr="00E12E65">
              <w:rPr>
                <w:rFonts w:ascii="Tahoma" w:eastAsia="Arial" w:hAnsi="Tahoma" w:cs="Tahoma"/>
                <w:sz w:val="18"/>
                <w:szCs w:val="18"/>
              </w:rPr>
              <w:t xml:space="preserve">(а) </w:t>
            </w:r>
          </w:p>
        </w:tc>
        <w:tc>
          <w:tcPr>
            <w:tcW w:w="8647" w:type="dxa"/>
            <w:gridSpan w:val="3"/>
            <w:tcBorders>
              <w:top w:val="single" w:sz="4" w:space="0" w:color="000000"/>
              <w:left w:val="single" w:sz="4" w:space="0" w:color="000000"/>
              <w:bottom w:val="single" w:sz="4" w:space="0" w:color="000000"/>
              <w:right w:val="single" w:sz="4" w:space="0" w:color="000000"/>
            </w:tcBorders>
          </w:tcPr>
          <w:p w14:paraId="599778D2" w14:textId="77777777" w:rsidR="00782AE1" w:rsidRPr="00E12E65" w:rsidRDefault="00782AE1" w:rsidP="00E12E65">
            <w:pPr>
              <w:rPr>
                <w:rFonts w:ascii="Tahoma" w:hAnsi="Tahoma" w:cs="Tahoma"/>
                <w:sz w:val="18"/>
                <w:szCs w:val="18"/>
              </w:rPr>
            </w:pPr>
            <w:r w:rsidRPr="00E12E65">
              <w:rPr>
                <w:rFonts w:ascii="Tahoma" w:eastAsia="Arial" w:hAnsi="Tahoma" w:cs="Tahoma"/>
                <w:sz w:val="18"/>
                <w:szCs w:val="18"/>
              </w:rPr>
              <w:t xml:space="preserve">Потеря не менее половины ушной раковины </w:t>
            </w:r>
          </w:p>
        </w:tc>
        <w:tc>
          <w:tcPr>
            <w:tcW w:w="852" w:type="dxa"/>
            <w:tcBorders>
              <w:top w:val="single" w:sz="4" w:space="0" w:color="000000"/>
              <w:left w:val="single" w:sz="4" w:space="0" w:color="000000"/>
              <w:bottom w:val="single" w:sz="4" w:space="0" w:color="000000"/>
              <w:right w:val="single" w:sz="4" w:space="0" w:color="000000"/>
            </w:tcBorders>
          </w:tcPr>
          <w:p w14:paraId="2302F884" w14:textId="77777777" w:rsidR="00782AE1" w:rsidRPr="00E12E65" w:rsidRDefault="00782AE1" w:rsidP="00E12E65">
            <w:pPr>
              <w:ind w:right="44"/>
              <w:jc w:val="center"/>
              <w:rPr>
                <w:rFonts w:ascii="Tahoma" w:hAnsi="Tahoma" w:cs="Tahoma"/>
                <w:sz w:val="18"/>
                <w:szCs w:val="18"/>
              </w:rPr>
            </w:pPr>
            <w:r w:rsidRPr="00E12E65">
              <w:rPr>
                <w:rFonts w:ascii="Tahoma" w:eastAsia="Arial" w:hAnsi="Tahoma" w:cs="Tahoma"/>
                <w:sz w:val="18"/>
                <w:szCs w:val="18"/>
              </w:rPr>
              <w:t xml:space="preserve">6 </w:t>
            </w:r>
          </w:p>
        </w:tc>
      </w:tr>
      <w:tr w:rsidR="00782AE1" w:rsidRPr="008357BD" w14:paraId="3B1F3698"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26728CC" w14:textId="77777777" w:rsidR="00782AE1" w:rsidRPr="00E12E65" w:rsidRDefault="00782AE1" w:rsidP="00E12E65">
            <w:pPr>
              <w:rPr>
                <w:rFonts w:ascii="Tahoma" w:hAnsi="Tahoma" w:cs="Tahoma"/>
                <w:sz w:val="18"/>
                <w:szCs w:val="18"/>
              </w:rPr>
            </w:pPr>
            <w:r w:rsidRPr="00E12E65">
              <w:rPr>
                <w:rFonts w:ascii="Tahoma" w:eastAsia="Arial" w:hAnsi="Tahoma" w:cs="Tahoma"/>
                <w:sz w:val="18"/>
                <w:szCs w:val="18"/>
              </w:rPr>
              <w:t xml:space="preserve">(б) </w:t>
            </w:r>
          </w:p>
        </w:tc>
        <w:tc>
          <w:tcPr>
            <w:tcW w:w="8647" w:type="dxa"/>
            <w:gridSpan w:val="3"/>
            <w:tcBorders>
              <w:top w:val="single" w:sz="4" w:space="0" w:color="000000"/>
              <w:left w:val="single" w:sz="4" w:space="0" w:color="000000"/>
              <w:bottom w:val="single" w:sz="4" w:space="0" w:color="000000"/>
              <w:right w:val="single" w:sz="4" w:space="0" w:color="000000"/>
            </w:tcBorders>
          </w:tcPr>
          <w:p w14:paraId="4A94BD2D" w14:textId="77777777" w:rsidR="00782AE1" w:rsidRPr="00E12E65" w:rsidRDefault="00782AE1" w:rsidP="00E12E65">
            <w:pPr>
              <w:rPr>
                <w:rFonts w:ascii="Tahoma" w:hAnsi="Tahoma" w:cs="Tahoma"/>
                <w:sz w:val="18"/>
                <w:szCs w:val="18"/>
              </w:rPr>
            </w:pPr>
            <w:r w:rsidRPr="00E12E65">
              <w:rPr>
                <w:rFonts w:ascii="Tahoma" w:eastAsia="Arial" w:hAnsi="Tahoma" w:cs="Tahoma"/>
                <w:sz w:val="18"/>
                <w:szCs w:val="18"/>
              </w:rPr>
              <w:t xml:space="preserve">Перелом хряща ушной раковины </w:t>
            </w:r>
          </w:p>
        </w:tc>
        <w:tc>
          <w:tcPr>
            <w:tcW w:w="852" w:type="dxa"/>
            <w:tcBorders>
              <w:top w:val="single" w:sz="4" w:space="0" w:color="000000"/>
              <w:left w:val="single" w:sz="4" w:space="0" w:color="000000"/>
              <w:bottom w:val="single" w:sz="4" w:space="0" w:color="000000"/>
              <w:right w:val="single" w:sz="4" w:space="0" w:color="000000"/>
            </w:tcBorders>
          </w:tcPr>
          <w:p w14:paraId="472A417D" w14:textId="77777777" w:rsidR="00782AE1" w:rsidRPr="00E12E65" w:rsidRDefault="00782AE1" w:rsidP="00E12E65">
            <w:pPr>
              <w:ind w:right="47"/>
              <w:jc w:val="center"/>
              <w:rPr>
                <w:rFonts w:ascii="Tahoma" w:hAnsi="Tahoma" w:cs="Tahoma"/>
                <w:sz w:val="18"/>
                <w:szCs w:val="18"/>
              </w:rPr>
            </w:pPr>
            <w:r w:rsidRPr="00E12E65">
              <w:rPr>
                <w:rFonts w:ascii="Tahoma" w:eastAsia="Arial" w:hAnsi="Tahoma" w:cs="Tahoma"/>
                <w:sz w:val="18"/>
                <w:szCs w:val="18"/>
              </w:rPr>
              <w:t xml:space="preserve">0.2 </w:t>
            </w:r>
          </w:p>
        </w:tc>
      </w:tr>
      <w:tr w:rsidR="00782AE1" w:rsidRPr="008357BD" w14:paraId="5A74E05A"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77E4B6C" w14:textId="77777777" w:rsidR="00782AE1" w:rsidRPr="00E12E65" w:rsidRDefault="00782AE1" w:rsidP="00E12E65">
            <w:pPr>
              <w:rPr>
                <w:rFonts w:ascii="Tahoma" w:hAnsi="Tahoma" w:cs="Tahoma"/>
                <w:sz w:val="18"/>
                <w:szCs w:val="18"/>
              </w:rPr>
            </w:pPr>
            <w:r w:rsidRPr="00E12E65">
              <w:rPr>
                <w:rFonts w:ascii="Tahoma" w:eastAsia="Arial" w:hAnsi="Tahoma" w:cs="Tahoma"/>
                <w:b/>
                <w:sz w:val="18"/>
                <w:szCs w:val="18"/>
              </w:rPr>
              <w:t xml:space="preserve">14. </w:t>
            </w:r>
          </w:p>
        </w:tc>
        <w:tc>
          <w:tcPr>
            <w:tcW w:w="8647" w:type="dxa"/>
            <w:gridSpan w:val="3"/>
            <w:tcBorders>
              <w:top w:val="single" w:sz="4" w:space="0" w:color="000000"/>
              <w:left w:val="single" w:sz="4" w:space="0" w:color="000000"/>
              <w:bottom w:val="single" w:sz="4" w:space="0" w:color="000000"/>
              <w:right w:val="single" w:sz="4" w:space="0" w:color="000000"/>
            </w:tcBorders>
          </w:tcPr>
          <w:p w14:paraId="03203EC9" w14:textId="77777777" w:rsidR="00782AE1" w:rsidRPr="00E12E65" w:rsidRDefault="00782AE1" w:rsidP="00E12E65">
            <w:pPr>
              <w:rPr>
                <w:rFonts w:ascii="Tahoma" w:hAnsi="Tahoma" w:cs="Tahoma"/>
                <w:sz w:val="18"/>
                <w:szCs w:val="18"/>
              </w:rPr>
            </w:pPr>
            <w:r w:rsidRPr="00E12E65">
              <w:rPr>
                <w:rFonts w:ascii="Tahoma" w:eastAsia="Arial" w:hAnsi="Tahoma" w:cs="Tahoma"/>
                <w:sz w:val="18"/>
                <w:szCs w:val="18"/>
              </w:rPr>
              <w:t xml:space="preserve">Повреждение, повлекшее за собой полную потерю </w:t>
            </w:r>
            <w:proofErr w:type="gramStart"/>
            <w:r w:rsidRPr="00E12E65">
              <w:rPr>
                <w:rFonts w:ascii="Tahoma" w:eastAsia="Arial" w:hAnsi="Tahoma" w:cs="Tahoma"/>
                <w:sz w:val="18"/>
                <w:szCs w:val="18"/>
              </w:rPr>
              <w:t>слуха с одной стороны</w:t>
            </w:r>
            <w:proofErr w:type="gramEnd"/>
            <w:r w:rsidRPr="00E12E65">
              <w:rPr>
                <w:rFonts w:ascii="Tahoma" w:eastAsia="Arial" w:hAnsi="Tahoma" w:cs="Tahoma"/>
                <w:sz w:val="18"/>
                <w:szCs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0715629D"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10 </w:t>
            </w:r>
          </w:p>
        </w:tc>
      </w:tr>
      <w:tr w:rsidR="00782AE1" w:rsidRPr="008357BD" w14:paraId="271BAB77"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50CFB9D2" w14:textId="77777777" w:rsidR="00782AE1" w:rsidRPr="00E12E65" w:rsidRDefault="00782AE1" w:rsidP="00E12E65">
            <w:pPr>
              <w:rPr>
                <w:rFonts w:ascii="Tahoma" w:hAnsi="Tahoma" w:cs="Tahoma"/>
                <w:sz w:val="18"/>
                <w:szCs w:val="18"/>
              </w:rPr>
            </w:pPr>
            <w:r w:rsidRPr="00E12E65">
              <w:rPr>
                <w:rFonts w:ascii="Tahoma" w:eastAsia="Arial" w:hAnsi="Tahoma" w:cs="Tahoma"/>
                <w:b/>
                <w:sz w:val="18"/>
                <w:szCs w:val="18"/>
              </w:rPr>
              <w:t xml:space="preserve">15. </w:t>
            </w:r>
          </w:p>
        </w:tc>
        <w:tc>
          <w:tcPr>
            <w:tcW w:w="8647" w:type="dxa"/>
            <w:gridSpan w:val="3"/>
            <w:tcBorders>
              <w:top w:val="single" w:sz="4" w:space="0" w:color="000000"/>
              <w:left w:val="single" w:sz="4" w:space="0" w:color="000000"/>
              <w:bottom w:val="single" w:sz="4" w:space="0" w:color="000000"/>
              <w:right w:val="single" w:sz="4" w:space="0" w:color="000000"/>
            </w:tcBorders>
          </w:tcPr>
          <w:p w14:paraId="4C1895BD" w14:textId="77777777" w:rsidR="00782AE1" w:rsidRPr="00E12E65" w:rsidRDefault="00782AE1" w:rsidP="00E12E65">
            <w:pPr>
              <w:rPr>
                <w:rFonts w:ascii="Tahoma" w:hAnsi="Tahoma" w:cs="Tahoma"/>
                <w:sz w:val="18"/>
                <w:szCs w:val="18"/>
              </w:rPr>
            </w:pPr>
            <w:r w:rsidRPr="00E12E65">
              <w:rPr>
                <w:rFonts w:ascii="Tahoma" w:eastAsia="Arial" w:hAnsi="Tahoma" w:cs="Tahoma"/>
                <w:b/>
                <w:sz w:val="18"/>
                <w:szCs w:val="18"/>
              </w:rPr>
              <w:t>Разрыв одной барабанной перепонки, наступивший в результате травмы независимо от ее вида</w:t>
            </w:r>
            <w:r w:rsidRPr="00E12E65">
              <w:rPr>
                <w:rFonts w:ascii="Tahoma" w:eastAsia="Arial" w:hAnsi="Tahoma" w:cs="Tahoma"/>
                <w:sz w:val="18"/>
                <w:szCs w:val="18"/>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tcPr>
          <w:p w14:paraId="66355571" w14:textId="77777777" w:rsidR="00782AE1" w:rsidRPr="00E12E65" w:rsidRDefault="00782AE1" w:rsidP="00E12E65">
            <w:pPr>
              <w:ind w:left="11"/>
              <w:jc w:val="center"/>
              <w:rPr>
                <w:rFonts w:ascii="Tahoma" w:hAnsi="Tahoma" w:cs="Tahoma"/>
                <w:sz w:val="18"/>
                <w:szCs w:val="18"/>
              </w:rPr>
            </w:pPr>
            <w:r w:rsidRPr="00E12E65">
              <w:rPr>
                <w:rFonts w:ascii="Tahoma" w:eastAsia="Arial" w:hAnsi="Tahoma" w:cs="Tahoma"/>
                <w:sz w:val="18"/>
                <w:szCs w:val="18"/>
              </w:rPr>
              <w:t xml:space="preserve"> </w:t>
            </w:r>
          </w:p>
        </w:tc>
      </w:tr>
      <w:tr w:rsidR="00782AE1" w:rsidRPr="008357BD" w14:paraId="48FC2854"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B8DBEC8" w14:textId="77777777" w:rsidR="00782AE1" w:rsidRPr="00E12E65" w:rsidRDefault="00782AE1" w:rsidP="00E12E65">
            <w:pPr>
              <w:rPr>
                <w:rFonts w:ascii="Tahoma" w:hAnsi="Tahoma" w:cs="Tahoma"/>
                <w:sz w:val="18"/>
                <w:szCs w:val="18"/>
              </w:rPr>
            </w:pPr>
            <w:r w:rsidRPr="00E12E65">
              <w:rPr>
                <w:rFonts w:ascii="Tahoma" w:eastAsia="Arial" w:hAnsi="Tahoma" w:cs="Tahoma"/>
                <w:sz w:val="18"/>
                <w:szCs w:val="18"/>
              </w:rPr>
              <w:t xml:space="preserve">(а) </w:t>
            </w:r>
          </w:p>
        </w:tc>
        <w:tc>
          <w:tcPr>
            <w:tcW w:w="8647" w:type="dxa"/>
            <w:gridSpan w:val="3"/>
            <w:tcBorders>
              <w:top w:val="single" w:sz="4" w:space="0" w:color="000000"/>
              <w:left w:val="single" w:sz="4" w:space="0" w:color="000000"/>
              <w:bottom w:val="single" w:sz="4" w:space="0" w:color="000000"/>
              <w:right w:val="single" w:sz="4" w:space="0" w:color="000000"/>
            </w:tcBorders>
          </w:tcPr>
          <w:p w14:paraId="37DCF498" w14:textId="77777777" w:rsidR="00782AE1" w:rsidRPr="00E12E65" w:rsidRDefault="00782AE1" w:rsidP="00E12E65">
            <w:pPr>
              <w:rPr>
                <w:rFonts w:ascii="Tahoma" w:hAnsi="Tahoma" w:cs="Tahoma"/>
                <w:sz w:val="18"/>
                <w:szCs w:val="18"/>
              </w:rPr>
            </w:pPr>
            <w:r w:rsidRPr="00E12E65">
              <w:rPr>
                <w:rFonts w:ascii="Tahoma" w:eastAsia="Arial" w:hAnsi="Tahoma" w:cs="Tahoma"/>
                <w:sz w:val="18"/>
                <w:szCs w:val="18"/>
              </w:rPr>
              <w:t xml:space="preserve">при консервативном лечении </w:t>
            </w:r>
          </w:p>
        </w:tc>
        <w:tc>
          <w:tcPr>
            <w:tcW w:w="852" w:type="dxa"/>
            <w:tcBorders>
              <w:top w:val="single" w:sz="4" w:space="0" w:color="000000"/>
              <w:left w:val="single" w:sz="4" w:space="0" w:color="000000"/>
              <w:bottom w:val="single" w:sz="4" w:space="0" w:color="000000"/>
              <w:right w:val="single" w:sz="4" w:space="0" w:color="000000"/>
            </w:tcBorders>
          </w:tcPr>
          <w:p w14:paraId="32A04176" w14:textId="77777777" w:rsidR="00782AE1" w:rsidRPr="00E12E65" w:rsidRDefault="00782AE1" w:rsidP="00E12E65">
            <w:pPr>
              <w:ind w:right="44"/>
              <w:jc w:val="center"/>
              <w:rPr>
                <w:rFonts w:ascii="Tahoma" w:hAnsi="Tahoma" w:cs="Tahoma"/>
                <w:sz w:val="18"/>
                <w:szCs w:val="18"/>
              </w:rPr>
            </w:pPr>
            <w:r w:rsidRPr="00E12E65">
              <w:rPr>
                <w:rFonts w:ascii="Tahoma" w:eastAsia="Arial" w:hAnsi="Tahoma" w:cs="Tahoma"/>
                <w:sz w:val="18"/>
                <w:szCs w:val="18"/>
              </w:rPr>
              <w:t xml:space="preserve">3 </w:t>
            </w:r>
          </w:p>
        </w:tc>
      </w:tr>
      <w:tr w:rsidR="00782AE1" w:rsidRPr="008357BD" w14:paraId="1A785C63"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CA3FDE7" w14:textId="77777777" w:rsidR="00782AE1" w:rsidRPr="00E12E65" w:rsidRDefault="00782AE1" w:rsidP="00E12E65">
            <w:pPr>
              <w:rPr>
                <w:rFonts w:ascii="Tahoma" w:hAnsi="Tahoma" w:cs="Tahoma"/>
                <w:sz w:val="18"/>
                <w:szCs w:val="18"/>
              </w:rPr>
            </w:pPr>
            <w:r w:rsidRPr="00E12E65">
              <w:rPr>
                <w:rFonts w:ascii="Tahoma" w:eastAsia="Arial" w:hAnsi="Tahoma" w:cs="Tahoma"/>
                <w:sz w:val="18"/>
                <w:szCs w:val="18"/>
              </w:rPr>
              <w:t xml:space="preserve">(б) </w:t>
            </w:r>
          </w:p>
        </w:tc>
        <w:tc>
          <w:tcPr>
            <w:tcW w:w="8647" w:type="dxa"/>
            <w:gridSpan w:val="3"/>
            <w:tcBorders>
              <w:top w:val="single" w:sz="4" w:space="0" w:color="000000"/>
              <w:left w:val="single" w:sz="4" w:space="0" w:color="000000"/>
              <w:bottom w:val="single" w:sz="4" w:space="0" w:color="000000"/>
              <w:right w:val="single" w:sz="4" w:space="0" w:color="000000"/>
            </w:tcBorders>
          </w:tcPr>
          <w:p w14:paraId="0A50432A" w14:textId="77777777" w:rsidR="00782AE1" w:rsidRPr="00E12E65" w:rsidRDefault="00782AE1" w:rsidP="00E12E65">
            <w:pPr>
              <w:rPr>
                <w:rFonts w:ascii="Tahoma" w:hAnsi="Tahoma" w:cs="Tahoma"/>
                <w:sz w:val="18"/>
                <w:szCs w:val="18"/>
              </w:rPr>
            </w:pPr>
            <w:r w:rsidRPr="00E12E65">
              <w:rPr>
                <w:rFonts w:ascii="Tahoma" w:eastAsia="Arial" w:hAnsi="Tahoma" w:cs="Tahoma"/>
                <w:sz w:val="18"/>
                <w:szCs w:val="18"/>
              </w:rPr>
              <w:t xml:space="preserve">при односторонней </w:t>
            </w:r>
            <w:proofErr w:type="spellStart"/>
            <w:r w:rsidRPr="00E12E65">
              <w:rPr>
                <w:rFonts w:ascii="Tahoma" w:eastAsia="Arial" w:hAnsi="Tahoma" w:cs="Tahoma"/>
                <w:sz w:val="18"/>
                <w:szCs w:val="18"/>
              </w:rPr>
              <w:t>тимпанопластике</w:t>
            </w:r>
            <w:proofErr w:type="spellEnd"/>
            <w:r w:rsidRPr="00E12E65">
              <w:rPr>
                <w:rFonts w:ascii="Tahoma" w:eastAsia="Arial" w:hAnsi="Tahoma" w:cs="Tahoma"/>
                <w:sz w:val="18"/>
                <w:szCs w:val="18"/>
              </w:rPr>
              <w:t xml:space="preserve"> дополнительно (однократно) </w:t>
            </w:r>
          </w:p>
        </w:tc>
        <w:tc>
          <w:tcPr>
            <w:tcW w:w="852" w:type="dxa"/>
            <w:tcBorders>
              <w:top w:val="single" w:sz="4" w:space="0" w:color="000000"/>
              <w:left w:val="single" w:sz="4" w:space="0" w:color="000000"/>
              <w:bottom w:val="single" w:sz="4" w:space="0" w:color="000000"/>
              <w:right w:val="single" w:sz="4" w:space="0" w:color="000000"/>
            </w:tcBorders>
          </w:tcPr>
          <w:p w14:paraId="442D573B" w14:textId="77777777" w:rsidR="00782AE1" w:rsidRPr="00E12E65" w:rsidRDefault="00782AE1" w:rsidP="00E12E65">
            <w:pPr>
              <w:ind w:right="44"/>
              <w:jc w:val="center"/>
              <w:rPr>
                <w:rFonts w:ascii="Tahoma" w:hAnsi="Tahoma" w:cs="Tahoma"/>
                <w:sz w:val="18"/>
                <w:szCs w:val="18"/>
              </w:rPr>
            </w:pPr>
            <w:r w:rsidRPr="00E12E65">
              <w:rPr>
                <w:rFonts w:ascii="Tahoma" w:eastAsia="Arial" w:hAnsi="Tahoma" w:cs="Tahoma"/>
                <w:sz w:val="18"/>
                <w:szCs w:val="18"/>
              </w:rPr>
              <w:t xml:space="preserve">3 </w:t>
            </w:r>
          </w:p>
        </w:tc>
      </w:tr>
      <w:tr w:rsidR="00782AE1" w:rsidRPr="008357BD" w14:paraId="51F50C54" w14:textId="77777777" w:rsidTr="00E12E65">
        <w:trPr>
          <w:trHeight w:val="192"/>
        </w:trPr>
        <w:tc>
          <w:tcPr>
            <w:tcW w:w="10236" w:type="dxa"/>
            <w:gridSpan w:val="5"/>
            <w:tcBorders>
              <w:top w:val="single" w:sz="4" w:space="0" w:color="000000"/>
              <w:left w:val="single" w:sz="4" w:space="0" w:color="000000"/>
              <w:bottom w:val="single" w:sz="4" w:space="0" w:color="000000"/>
              <w:right w:val="single" w:sz="4" w:space="0" w:color="000000"/>
            </w:tcBorders>
          </w:tcPr>
          <w:p w14:paraId="167CEF4D" w14:textId="77777777" w:rsidR="00782AE1" w:rsidRPr="00E12E65" w:rsidRDefault="00782AE1" w:rsidP="00E12E65">
            <w:pPr>
              <w:rPr>
                <w:rFonts w:ascii="Tahoma" w:hAnsi="Tahoma" w:cs="Tahoma"/>
                <w:sz w:val="16"/>
                <w:szCs w:val="16"/>
              </w:rPr>
            </w:pPr>
            <w:r w:rsidRPr="00E12E65">
              <w:rPr>
                <w:rFonts w:ascii="Tahoma" w:eastAsia="Arial" w:hAnsi="Tahoma" w:cs="Tahoma"/>
                <w:i/>
                <w:sz w:val="16"/>
                <w:szCs w:val="16"/>
              </w:rPr>
              <w:t>Примечание</w:t>
            </w:r>
            <w:proofErr w:type="gramStart"/>
            <w:r w:rsidRPr="00E12E65">
              <w:rPr>
                <w:rFonts w:ascii="Tahoma" w:eastAsia="Arial" w:hAnsi="Tahoma" w:cs="Tahoma"/>
                <w:i/>
                <w:sz w:val="16"/>
                <w:szCs w:val="16"/>
              </w:rPr>
              <w:t>: При</w:t>
            </w:r>
            <w:proofErr w:type="gramEnd"/>
            <w:r w:rsidRPr="00E12E65">
              <w:rPr>
                <w:rFonts w:ascii="Tahoma" w:eastAsia="Arial" w:hAnsi="Tahoma" w:cs="Tahoma"/>
                <w:i/>
                <w:sz w:val="16"/>
                <w:szCs w:val="16"/>
              </w:rPr>
              <w:t xml:space="preserve"> разрыве барабанной перепонки в результате перелома основания черепа выплата не производится.</w:t>
            </w:r>
            <w:r w:rsidRPr="00E12E65">
              <w:rPr>
                <w:rFonts w:ascii="Tahoma" w:eastAsia="Arial" w:hAnsi="Tahoma" w:cs="Tahoma"/>
                <w:sz w:val="16"/>
                <w:szCs w:val="16"/>
              </w:rPr>
              <w:t xml:space="preserve">  </w:t>
            </w:r>
          </w:p>
        </w:tc>
      </w:tr>
      <w:tr w:rsidR="00782AE1" w:rsidRPr="00E12E65" w14:paraId="700F9E2D" w14:textId="77777777" w:rsidTr="00E12E65">
        <w:trPr>
          <w:trHeight w:val="318"/>
        </w:trPr>
        <w:tc>
          <w:tcPr>
            <w:tcW w:w="10236" w:type="dxa"/>
            <w:gridSpan w:val="5"/>
            <w:tcBorders>
              <w:top w:val="single" w:sz="4" w:space="0" w:color="000000"/>
              <w:left w:val="single" w:sz="4" w:space="0" w:color="000000"/>
              <w:bottom w:val="single" w:sz="4" w:space="0" w:color="000000"/>
              <w:right w:val="single" w:sz="4" w:space="0" w:color="000000"/>
            </w:tcBorders>
            <w:vAlign w:val="center"/>
          </w:tcPr>
          <w:p w14:paraId="40E6C490" w14:textId="77777777" w:rsidR="00782AE1" w:rsidRPr="00E12E65" w:rsidRDefault="00782AE1" w:rsidP="00E12E65">
            <w:pPr>
              <w:ind w:right="40"/>
              <w:jc w:val="center"/>
              <w:rPr>
                <w:rFonts w:ascii="Tahoma" w:hAnsi="Tahoma" w:cs="Tahoma"/>
                <w:sz w:val="18"/>
                <w:szCs w:val="18"/>
              </w:rPr>
            </w:pPr>
            <w:r w:rsidRPr="00E12E65">
              <w:rPr>
                <w:rFonts w:ascii="Tahoma" w:eastAsia="Arial" w:hAnsi="Tahoma" w:cs="Tahoma"/>
                <w:b/>
                <w:sz w:val="18"/>
                <w:szCs w:val="18"/>
              </w:rPr>
              <w:t xml:space="preserve">ДЫХАТЕЛЬНАЯ СИСТЕМА </w:t>
            </w:r>
          </w:p>
        </w:tc>
      </w:tr>
      <w:tr w:rsidR="00782AE1" w:rsidRPr="00E12E65" w14:paraId="0885237D"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22342AB2" w14:textId="77777777" w:rsidR="00782AE1" w:rsidRPr="00E12E65" w:rsidRDefault="00782AE1" w:rsidP="00E12E65">
            <w:pPr>
              <w:rPr>
                <w:rFonts w:ascii="Tahoma" w:hAnsi="Tahoma" w:cs="Tahoma"/>
                <w:sz w:val="18"/>
                <w:szCs w:val="18"/>
              </w:rPr>
            </w:pPr>
            <w:r w:rsidRPr="00E12E65">
              <w:rPr>
                <w:rFonts w:ascii="Tahoma" w:eastAsia="Arial" w:hAnsi="Tahoma" w:cs="Tahoma"/>
                <w:b/>
                <w:sz w:val="18"/>
                <w:szCs w:val="18"/>
              </w:rPr>
              <w:t xml:space="preserve">16. </w:t>
            </w:r>
          </w:p>
        </w:tc>
        <w:tc>
          <w:tcPr>
            <w:tcW w:w="9499" w:type="dxa"/>
            <w:gridSpan w:val="4"/>
            <w:tcBorders>
              <w:top w:val="single" w:sz="4" w:space="0" w:color="000000"/>
              <w:left w:val="single" w:sz="4" w:space="0" w:color="000000"/>
              <w:bottom w:val="single" w:sz="4" w:space="0" w:color="000000"/>
              <w:right w:val="single" w:sz="4" w:space="0" w:color="000000"/>
            </w:tcBorders>
          </w:tcPr>
          <w:p w14:paraId="4656BC5D" w14:textId="77777777" w:rsidR="00782AE1" w:rsidRPr="00E12E65" w:rsidRDefault="00782AE1" w:rsidP="00E12E65">
            <w:pPr>
              <w:jc w:val="both"/>
              <w:rPr>
                <w:rFonts w:ascii="Tahoma" w:hAnsi="Tahoma" w:cs="Tahoma"/>
                <w:sz w:val="18"/>
                <w:szCs w:val="18"/>
              </w:rPr>
            </w:pPr>
            <w:r w:rsidRPr="00E12E65">
              <w:rPr>
                <w:rFonts w:ascii="Tahoma" w:eastAsia="Arial" w:hAnsi="Tahoma" w:cs="Tahoma"/>
                <w:b/>
                <w:sz w:val="18"/>
                <w:szCs w:val="18"/>
              </w:rPr>
              <w:t>Повреждение органов дыхания, повлекшее за собой легочную недостаточность по истечении трех месяцев со дня травмы:</w:t>
            </w:r>
            <w:r w:rsidRPr="00E12E65">
              <w:rPr>
                <w:rFonts w:ascii="Tahoma" w:eastAsia="Arial" w:hAnsi="Tahoma" w:cs="Tahoma"/>
                <w:sz w:val="18"/>
                <w:szCs w:val="18"/>
              </w:rPr>
              <w:t xml:space="preserve"> </w:t>
            </w:r>
          </w:p>
        </w:tc>
      </w:tr>
    </w:tbl>
    <w:p w14:paraId="76AF34DE" w14:textId="77777777" w:rsidR="00782AE1" w:rsidRPr="00E12E65" w:rsidRDefault="00782AE1" w:rsidP="00782AE1">
      <w:pPr>
        <w:ind w:left="-1277" w:right="10100"/>
        <w:rPr>
          <w:rFonts w:ascii="Tahoma" w:hAnsi="Tahoma" w:cs="Tahoma"/>
          <w:sz w:val="18"/>
          <w:szCs w:val="18"/>
        </w:rPr>
      </w:pPr>
    </w:p>
    <w:tbl>
      <w:tblPr>
        <w:tblStyle w:val="TableGrid"/>
        <w:tblW w:w="10236" w:type="dxa"/>
        <w:tblInd w:w="-29" w:type="dxa"/>
        <w:tblCellMar>
          <w:top w:w="37" w:type="dxa"/>
          <w:left w:w="108" w:type="dxa"/>
          <w:right w:w="61" w:type="dxa"/>
        </w:tblCellMar>
        <w:tblLook w:val="04A0" w:firstRow="1" w:lastRow="0" w:firstColumn="1" w:lastColumn="0" w:noHBand="0" w:noVBand="1"/>
      </w:tblPr>
      <w:tblGrid>
        <w:gridCol w:w="737"/>
        <w:gridCol w:w="8647"/>
        <w:gridCol w:w="852"/>
      </w:tblGrid>
      <w:tr w:rsidR="00782AE1" w:rsidRPr="00E12E65" w14:paraId="7DA5A799" w14:textId="77777777" w:rsidTr="0099316E">
        <w:trPr>
          <w:trHeight w:val="260"/>
        </w:trPr>
        <w:tc>
          <w:tcPr>
            <w:tcW w:w="737" w:type="dxa"/>
            <w:tcBorders>
              <w:top w:val="single" w:sz="4" w:space="0" w:color="000000"/>
              <w:left w:val="single" w:sz="4" w:space="0" w:color="000000"/>
              <w:bottom w:val="single" w:sz="4" w:space="0" w:color="000000"/>
              <w:right w:val="single" w:sz="4" w:space="0" w:color="000000"/>
            </w:tcBorders>
            <w:vAlign w:val="center"/>
          </w:tcPr>
          <w:p w14:paraId="3A8C2D46" w14:textId="77777777" w:rsidR="00782AE1" w:rsidRPr="00E12E65" w:rsidRDefault="00782AE1" w:rsidP="00E12E65">
            <w:pPr>
              <w:rPr>
                <w:rFonts w:ascii="Tahoma" w:hAnsi="Tahoma" w:cs="Tahoma"/>
                <w:sz w:val="18"/>
                <w:szCs w:val="18"/>
              </w:rPr>
            </w:pPr>
            <w:r w:rsidRPr="00E12E65">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2EB19D63" w14:textId="77777777" w:rsidR="00782AE1" w:rsidRPr="00E12E65" w:rsidRDefault="00782AE1" w:rsidP="00E12E65">
            <w:pPr>
              <w:rPr>
                <w:rFonts w:ascii="Tahoma" w:hAnsi="Tahoma" w:cs="Tahoma"/>
                <w:sz w:val="18"/>
                <w:szCs w:val="18"/>
              </w:rPr>
            </w:pPr>
            <w:r w:rsidRPr="00E12E65">
              <w:rPr>
                <w:rFonts w:ascii="Tahoma" w:eastAsia="Arial" w:hAnsi="Tahoma" w:cs="Tahoma"/>
                <w:sz w:val="18"/>
                <w:szCs w:val="18"/>
              </w:rPr>
              <w:t xml:space="preserve">Умеренно выраженную (одышка при незначительной физической нагрузке, учащение пульса) </w:t>
            </w:r>
          </w:p>
        </w:tc>
        <w:tc>
          <w:tcPr>
            <w:tcW w:w="852" w:type="dxa"/>
            <w:tcBorders>
              <w:top w:val="single" w:sz="4" w:space="0" w:color="000000"/>
              <w:left w:val="single" w:sz="4" w:space="0" w:color="000000"/>
              <w:bottom w:val="single" w:sz="4" w:space="0" w:color="000000"/>
              <w:right w:val="single" w:sz="4" w:space="0" w:color="000000"/>
            </w:tcBorders>
            <w:vAlign w:val="center"/>
          </w:tcPr>
          <w:p w14:paraId="6EEFB953" w14:textId="77777777" w:rsidR="00782AE1" w:rsidRPr="00E12E65" w:rsidRDefault="00782AE1" w:rsidP="00E12E65">
            <w:pPr>
              <w:ind w:right="49"/>
              <w:jc w:val="center"/>
              <w:rPr>
                <w:rFonts w:ascii="Tahoma" w:hAnsi="Tahoma" w:cs="Tahoma"/>
                <w:sz w:val="18"/>
                <w:szCs w:val="18"/>
              </w:rPr>
            </w:pPr>
            <w:r w:rsidRPr="00E12E65">
              <w:rPr>
                <w:rFonts w:ascii="Tahoma" w:eastAsia="Arial" w:hAnsi="Tahoma" w:cs="Tahoma"/>
                <w:sz w:val="18"/>
                <w:szCs w:val="18"/>
              </w:rPr>
              <w:t xml:space="preserve">4 </w:t>
            </w:r>
          </w:p>
        </w:tc>
      </w:tr>
      <w:tr w:rsidR="00782AE1" w:rsidRPr="00E12E65" w14:paraId="7363E227" w14:textId="77777777" w:rsidTr="00E12E65">
        <w:trPr>
          <w:trHeight w:val="381"/>
        </w:trPr>
        <w:tc>
          <w:tcPr>
            <w:tcW w:w="737" w:type="dxa"/>
            <w:tcBorders>
              <w:top w:val="single" w:sz="4" w:space="0" w:color="000000"/>
              <w:left w:val="single" w:sz="4" w:space="0" w:color="000000"/>
              <w:bottom w:val="single" w:sz="4" w:space="0" w:color="000000"/>
              <w:right w:val="single" w:sz="4" w:space="0" w:color="000000"/>
            </w:tcBorders>
            <w:vAlign w:val="center"/>
          </w:tcPr>
          <w:p w14:paraId="571BA1ED" w14:textId="77777777" w:rsidR="00782AE1" w:rsidRPr="00E12E65" w:rsidRDefault="00782AE1" w:rsidP="00E12E65">
            <w:pPr>
              <w:rPr>
                <w:rFonts w:ascii="Tahoma" w:hAnsi="Tahoma" w:cs="Tahoma"/>
                <w:sz w:val="18"/>
                <w:szCs w:val="18"/>
              </w:rPr>
            </w:pPr>
            <w:r w:rsidRPr="00E12E65">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5A1FD8FD" w14:textId="77777777" w:rsidR="00782AE1" w:rsidRPr="00E12E65" w:rsidRDefault="00782AE1" w:rsidP="00E12E65">
            <w:pPr>
              <w:rPr>
                <w:rFonts w:ascii="Tahoma" w:hAnsi="Tahoma" w:cs="Tahoma"/>
                <w:sz w:val="18"/>
                <w:szCs w:val="18"/>
              </w:rPr>
            </w:pPr>
            <w:r w:rsidRPr="00E12E65">
              <w:rPr>
                <w:rFonts w:ascii="Tahoma" w:eastAsia="Arial" w:hAnsi="Tahoma" w:cs="Tahoma"/>
                <w:sz w:val="18"/>
                <w:szCs w:val="18"/>
              </w:rPr>
              <w:t xml:space="preserve">Значительно выраженную (одышка, синюшность лица при незначительной физической нагрузке, снижение артериального давления, увеличение печени, пульсация в подложечной области) </w:t>
            </w:r>
          </w:p>
        </w:tc>
        <w:tc>
          <w:tcPr>
            <w:tcW w:w="852" w:type="dxa"/>
            <w:tcBorders>
              <w:top w:val="single" w:sz="4" w:space="0" w:color="000000"/>
              <w:left w:val="single" w:sz="4" w:space="0" w:color="000000"/>
              <w:bottom w:val="single" w:sz="4" w:space="0" w:color="000000"/>
              <w:right w:val="single" w:sz="4" w:space="0" w:color="000000"/>
            </w:tcBorders>
            <w:vAlign w:val="center"/>
          </w:tcPr>
          <w:p w14:paraId="12D43E3A" w14:textId="77777777" w:rsidR="00782AE1" w:rsidRPr="00E12E65" w:rsidRDefault="00782AE1" w:rsidP="00E12E65">
            <w:pPr>
              <w:ind w:right="54"/>
              <w:jc w:val="center"/>
              <w:rPr>
                <w:rFonts w:ascii="Tahoma" w:hAnsi="Tahoma" w:cs="Tahoma"/>
                <w:sz w:val="18"/>
                <w:szCs w:val="18"/>
              </w:rPr>
            </w:pPr>
            <w:r w:rsidRPr="00E12E65">
              <w:rPr>
                <w:rFonts w:ascii="Tahoma" w:eastAsia="Arial" w:hAnsi="Tahoma" w:cs="Tahoma"/>
                <w:sz w:val="18"/>
                <w:szCs w:val="18"/>
              </w:rPr>
              <w:t xml:space="preserve">15 </w:t>
            </w:r>
          </w:p>
        </w:tc>
      </w:tr>
      <w:tr w:rsidR="00782AE1" w:rsidRPr="00E12E65" w14:paraId="35F3B973" w14:textId="77777777" w:rsidTr="00E12E65">
        <w:trPr>
          <w:trHeight w:val="472"/>
        </w:trPr>
        <w:tc>
          <w:tcPr>
            <w:tcW w:w="737" w:type="dxa"/>
            <w:tcBorders>
              <w:top w:val="single" w:sz="4" w:space="0" w:color="000000"/>
              <w:left w:val="single" w:sz="4" w:space="0" w:color="000000"/>
              <w:bottom w:val="single" w:sz="4" w:space="0" w:color="000000"/>
              <w:right w:val="single" w:sz="4" w:space="0" w:color="000000"/>
            </w:tcBorders>
            <w:vAlign w:val="center"/>
          </w:tcPr>
          <w:p w14:paraId="59E7DD04" w14:textId="77777777" w:rsidR="00782AE1" w:rsidRPr="00E12E65" w:rsidRDefault="00782AE1" w:rsidP="00E12E65">
            <w:pPr>
              <w:rPr>
                <w:rFonts w:ascii="Tahoma" w:hAnsi="Tahoma" w:cs="Tahoma"/>
                <w:sz w:val="18"/>
                <w:szCs w:val="18"/>
              </w:rPr>
            </w:pPr>
            <w:r w:rsidRPr="00E12E65">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2F16BD31" w14:textId="77777777" w:rsidR="00782AE1" w:rsidRPr="00E12E65" w:rsidRDefault="00782AE1" w:rsidP="00E12E65">
            <w:pPr>
              <w:rPr>
                <w:rFonts w:ascii="Tahoma" w:hAnsi="Tahoma" w:cs="Tahoma"/>
                <w:sz w:val="18"/>
                <w:szCs w:val="18"/>
              </w:rPr>
            </w:pPr>
            <w:r w:rsidRPr="00E12E65">
              <w:rPr>
                <w:rFonts w:ascii="Tahoma" w:eastAsia="Arial" w:hAnsi="Tahoma" w:cs="Tahoma"/>
                <w:sz w:val="18"/>
                <w:szCs w:val="18"/>
              </w:rPr>
              <w:t xml:space="preserve">Резко выраженную (одышка при покое, усиливающаяся при незначительной физической нагрузке, синюшность, застойные явления в легких, мраморность кожи, расширение сети венозных сосудов) </w:t>
            </w:r>
          </w:p>
        </w:tc>
        <w:tc>
          <w:tcPr>
            <w:tcW w:w="852" w:type="dxa"/>
            <w:tcBorders>
              <w:top w:val="single" w:sz="4" w:space="0" w:color="000000"/>
              <w:left w:val="single" w:sz="4" w:space="0" w:color="000000"/>
              <w:bottom w:val="single" w:sz="4" w:space="0" w:color="000000"/>
              <w:right w:val="single" w:sz="4" w:space="0" w:color="000000"/>
            </w:tcBorders>
            <w:vAlign w:val="center"/>
          </w:tcPr>
          <w:p w14:paraId="1664D95E" w14:textId="77777777" w:rsidR="00782AE1" w:rsidRPr="00E12E65" w:rsidRDefault="00782AE1" w:rsidP="00E12E65">
            <w:pPr>
              <w:ind w:right="54"/>
              <w:jc w:val="center"/>
              <w:rPr>
                <w:rFonts w:ascii="Tahoma" w:hAnsi="Tahoma" w:cs="Tahoma"/>
                <w:sz w:val="18"/>
                <w:szCs w:val="18"/>
              </w:rPr>
            </w:pPr>
            <w:r w:rsidRPr="00E12E65">
              <w:rPr>
                <w:rFonts w:ascii="Tahoma" w:eastAsia="Arial" w:hAnsi="Tahoma" w:cs="Tahoma"/>
                <w:sz w:val="18"/>
                <w:szCs w:val="18"/>
              </w:rPr>
              <w:t xml:space="preserve">50 </w:t>
            </w:r>
          </w:p>
        </w:tc>
      </w:tr>
      <w:tr w:rsidR="00782AE1" w:rsidRPr="00E12E65" w14:paraId="12747D52"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21E437F" w14:textId="77777777" w:rsidR="00782AE1" w:rsidRPr="00E12E65" w:rsidRDefault="00782AE1" w:rsidP="00E12E65">
            <w:pPr>
              <w:rPr>
                <w:rFonts w:ascii="Tahoma" w:hAnsi="Tahoma" w:cs="Tahoma"/>
                <w:sz w:val="18"/>
                <w:szCs w:val="18"/>
              </w:rPr>
            </w:pPr>
            <w:r w:rsidRPr="00E12E65">
              <w:rPr>
                <w:rFonts w:ascii="Tahoma" w:eastAsia="Arial" w:hAnsi="Tahoma" w:cs="Tahoma"/>
                <w:b/>
                <w:sz w:val="18"/>
                <w:szCs w:val="18"/>
              </w:rPr>
              <w:t xml:space="preserve">17. </w:t>
            </w:r>
          </w:p>
        </w:tc>
        <w:tc>
          <w:tcPr>
            <w:tcW w:w="9499" w:type="dxa"/>
            <w:gridSpan w:val="2"/>
            <w:tcBorders>
              <w:top w:val="single" w:sz="4" w:space="0" w:color="000000"/>
              <w:left w:val="single" w:sz="4" w:space="0" w:color="000000"/>
              <w:bottom w:val="single" w:sz="4" w:space="0" w:color="000000"/>
              <w:right w:val="single" w:sz="4" w:space="0" w:color="000000"/>
            </w:tcBorders>
          </w:tcPr>
          <w:p w14:paraId="3E104D5B" w14:textId="77777777" w:rsidR="00782AE1" w:rsidRPr="00E12E65" w:rsidRDefault="00782AE1" w:rsidP="00E12E65">
            <w:pPr>
              <w:rPr>
                <w:rFonts w:ascii="Tahoma" w:hAnsi="Tahoma" w:cs="Tahoma"/>
                <w:sz w:val="18"/>
                <w:szCs w:val="18"/>
              </w:rPr>
            </w:pPr>
            <w:r w:rsidRPr="00E12E65">
              <w:rPr>
                <w:rFonts w:ascii="Tahoma" w:eastAsia="Arial" w:hAnsi="Tahoma" w:cs="Tahoma"/>
                <w:b/>
                <w:sz w:val="18"/>
                <w:szCs w:val="18"/>
              </w:rPr>
              <w:t>Проникающее ранение грудной клетки:</w:t>
            </w:r>
            <w:r w:rsidRPr="00E12E65">
              <w:rPr>
                <w:rFonts w:ascii="Tahoma" w:eastAsia="Arial" w:hAnsi="Tahoma" w:cs="Tahoma"/>
                <w:sz w:val="18"/>
                <w:szCs w:val="18"/>
              </w:rPr>
              <w:t xml:space="preserve"> </w:t>
            </w:r>
          </w:p>
        </w:tc>
      </w:tr>
      <w:tr w:rsidR="00782AE1" w:rsidRPr="00E12E65" w14:paraId="5CCB6300"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9F85D6D" w14:textId="77777777" w:rsidR="00782AE1" w:rsidRPr="00E12E65" w:rsidRDefault="00782AE1" w:rsidP="00E12E65">
            <w:pPr>
              <w:rPr>
                <w:rFonts w:ascii="Tahoma" w:hAnsi="Tahoma" w:cs="Tahoma"/>
                <w:sz w:val="18"/>
                <w:szCs w:val="18"/>
              </w:rPr>
            </w:pPr>
            <w:r w:rsidRPr="00E12E65">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6824DFA2" w14:textId="77777777" w:rsidR="00782AE1" w:rsidRPr="00E12E65" w:rsidRDefault="00782AE1" w:rsidP="00E12E65">
            <w:pPr>
              <w:rPr>
                <w:rFonts w:ascii="Tahoma" w:hAnsi="Tahoma" w:cs="Tahoma"/>
                <w:sz w:val="18"/>
                <w:szCs w:val="18"/>
              </w:rPr>
            </w:pPr>
            <w:r w:rsidRPr="00E12E65">
              <w:rPr>
                <w:rFonts w:ascii="Tahoma" w:eastAsia="Arial" w:hAnsi="Tahoma" w:cs="Tahoma"/>
                <w:sz w:val="18"/>
                <w:szCs w:val="18"/>
              </w:rPr>
              <w:t xml:space="preserve">Без повреждения органов </w:t>
            </w:r>
          </w:p>
        </w:tc>
        <w:tc>
          <w:tcPr>
            <w:tcW w:w="852" w:type="dxa"/>
            <w:tcBorders>
              <w:top w:val="single" w:sz="4" w:space="0" w:color="000000"/>
              <w:left w:val="single" w:sz="4" w:space="0" w:color="000000"/>
              <w:bottom w:val="single" w:sz="4" w:space="0" w:color="000000"/>
              <w:right w:val="single" w:sz="4" w:space="0" w:color="000000"/>
            </w:tcBorders>
          </w:tcPr>
          <w:p w14:paraId="69A43D2A" w14:textId="77777777" w:rsidR="00782AE1" w:rsidRPr="00E12E65" w:rsidRDefault="00782AE1" w:rsidP="00E12E65">
            <w:pPr>
              <w:ind w:right="54"/>
              <w:jc w:val="center"/>
              <w:rPr>
                <w:rFonts w:ascii="Tahoma" w:hAnsi="Tahoma" w:cs="Tahoma"/>
                <w:sz w:val="18"/>
                <w:szCs w:val="18"/>
              </w:rPr>
            </w:pPr>
            <w:r w:rsidRPr="00E12E65">
              <w:rPr>
                <w:rFonts w:ascii="Tahoma" w:eastAsia="Arial" w:hAnsi="Tahoma" w:cs="Tahoma"/>
                <w:sz w:val="18"/>
                <w:szCs w:val="18"/>
              </w:rPr>
              <w:t xml:space="preserve">10 </w:t>
            </w:r>
          </w:p>
        </w:tc>
      </w:tr>
      <w:tr w:rsidR="00782AE1" w:rsidRPr="00E12E65" w14:paraId="0FA5E386"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1A1E2AD" w14:textId="77777777" w:rsidR="00782AE1" w:rsidRPr="00E12E65" w:rsidRDefault="00782AE1" w:rsidP="00E12E65">
            <w:pPr>
              <w:rPr>
                <w:rFonts w:ascii="Tahoma" w:hAnsi="Tahoma" w:cs="Tahoma"/>
                <w:sz w:val="18"/>
                <w:szCs w:val="18"/>
              </w:rPr>
            </w:pPr>
            <w:r w:rsidRPr="00E12E65">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3A81BB00" w14:textId="77777777" w:rsidR="00782AE1" w:rsidRPr="00E12E65" w:rsidRDefault="00782AE1" w:rsidP="00E12E65">
            <w:pPr>
              <w:rPr>
                <w:rFonts w:ascii="Tahoma" w:hAnsi="Tahoma" w:cs="Tahoma"/>
                <w:sz w:val="18"/>
                <w:szCs w:val="18"/>
              </w:rPr>
            </w:pPr>
            <w:r w:rsidRPr="00E12E65">
              <w:rPr>
                <w:rFonts w:ascii="Tahoma" w:eastAsia="Arial" w:hAnsi="Tahoma" w:cs="Tahoma"/>
                <w:sz w:val="18"/>
                <w:szCs w:val="18"/>
              </w:rPr>
              <w:t xml:space="preserve">С повреждением органов </w:t>
            </w:r>
          </w:p>
        </w:tc>
        <w:tc>
          <w:tcPr>
            <w:tcW w:w="852" w:type="dxa"/>
            <w:tcBorders>
              <w:top w:val="single" w:sz="4" w:space="0" w:color="000000"/>
              <w:left w:val="single" w:sz="4" w:space="0" w:color="000000"/>
              <w:bottom w:val="single" w:sz="4" w:space="0" w:color="000000"/>
              <w:right w:val="single" w:sz="4" w:space="0" w:color="000000"/>
            </w:tcBorders>
          </w:tcPr>
          <w:p w14:paraId="1DEFB2AA" w14:textId="77777777" w:rsidR="00782AE1" w:rsidRPr="00E12E65" w:rsidRDefault="00782AE1" w:rsidP="00E12E65">
            <w:pPr>
              <w:ind w:right="54"/>
              <w:jc w:val="center"/>
              <w:rPr>
                <w:rFonts w:ascii="Tahoma" w:hAnsi="Tahoma" w:cs="Tahoma"/>
                <w:sz w:val="18"/>
                <w:szCs w:val="18"/>
              </w:rPr>
            </w:pPr>
            <w:r w:rsidRPr="00E12E65">
              <w:rPr>
                <w:rFonts w:ascii="Tahoma" w:eastAsia="Arial" w:hAnsi="Tahoma" w:cs="Tahoma"/>
                <w:sz w:val="18"/>
                <w:szCs w:val="18"/>
              </w:rPr>
              <w:t xml:space="preserve">25 </w:t>
            </w:r>
          </w:p>
        </w:tc>
      </w:tr>
      <w:tr w:rsidR="00782AE1" w:rsidRPr="008357BD" w14:paraId="75D1AD0D" w14:textId="77777777" w:rsidTr="00E12E65">
        <w:trPr>
          <w:trHeight w:val="379"/>
        </w:trPr>
        <w:tc>
          <w:tcPr>
            <w:tcW w:w="10236" w:type="dxa"/>
            <w:gridSpan w:val="3"/>
            <w:tcBorders>
              <w:top w:val="single" w:sz="4" w:space="0" w:color="000000"/>
              <w:left w:val="single" w:sz="4" w:space="0" w:color="000000"/>
              <w:bottom w:val="single" w:sz="4" w:space="0" w:color="000000"/>
              <w:right w:val="single" w:sz="4" w:space="0" w:color="000000"/>
            </w:tcBorders>
          </w:tcPr>
          <w:p w14:paraId="6A165542" w14:textId="77777777" w:rsidR="00782AE1" w:rsidRPr="00E12E65" w:rsidRDefault="00782AE1" w:rsidP="00E12E65">
            <w:pPr>
              <w:rPr>
                <w:rFonts w:ascii="Tahoma" w:hAnsi="Tahoma" w:cs="Tahoma"/>
                <w:sz w:val="16"/>
                <w:szCs w:val="16"/>
              </w:rPr>
            </w:pPr>
            <w:r w:rsidRPr="00E12E65">
              <w:rPr>
                <w:rFonts w:ascii="Tahoma" w:eastAsia="Arial" w:hAnsi="Tahoma" w:cs="Tahoma"/>
                <w:i/>
                <w:sz w:val="16"/>
                <w:szCs w:val="16"/>
                <w:u w:val="single" w:color="000000"/>
              </w:rPr>
              <w:t>Примечание</w:t>
            </w:r>
            <w:r w:rsidRPr="00E12E65">
              <w:rPr>
                <w:rFonts w:ascii="Tahoma" w:eastAsia="Arial" w:hAnsi="Tahoma" w:cs="Tahoma"/>
                <w:i/>
                <w:sz w:val="16"/>
                <w:szCs w:val="16"/>
              </w:rPr>
              <w:t>: В тех случаях, когда в результате проникающего ранения грудной клетки наступит нарушение функции дыхания, страховая выплата производится по ст. 16.</w:t>
            </w:r>
            <w:r w:rsidRPr="00E12E65">
              <w:rPr>
                <w:rFonts w:ascii="Tahoma" w:eastAsia="Arial" w:hAnsi="Tahoma" w:cs="Tahoma"/>
                <w:sz w:val="16"/>
                <w:szCs w:val="16"/>
              </w:rPr>
              <w:t xml:space="preserve"> </w:t>
            </w:r>
          </w:p>
        </w:tc>
      </w:tr>
      <w:tr w:rsidR="00782AE1" w:rsidRPr="008357BD" w14:paraId="0C3F2436"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7E8B108"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18. </w:t>
            </w:r>
          </w:p>
        </w:tc>
        <w:tc>
          <w:tcPr>
            <w:tcW w:w="9499" w:type="dxa"/>
            <w:gridSpan w:val="2"/>
            <w:tcBorders>
              <w:top w:val="single" w:sz="4" w:space="0" w:color="000000"/>
              <w:left w:val="single" w:sz="4" w:space="0" w:color="000000"/>
              <w:bottom w:val="single" w:sz="4" w:space="0" w:color="000000"/>
              <w:right w:val="single" w:sz="4" w:space="0" w:color="000000"/>
            </w:tcBorders>
          </w:tcPr>
          <w:p w14:paraId="04DC2334"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Повреждение, повлекшее за собой удаление:</w:t>
            </w:r>
            <w:r w:rsidRPr="00695CA0">
              <w:rPr>
                <w:rFonts w:ascii="Tahoma" w:eastAsia="Arial" w:hAnsi="Tahoma" w:cs="Tahoma"/>
                <w:sz w:val="18"/>
                <w:szCs w:val="18"/>
              </w:rPr>
              <w:t xml:space="preserve"> </w:t>
            </w:r>
          </w:p>
        </w:tc>
      </w:tr>
      <w:tr w:rsidR="00782AE1" w:rsidRPr="008357BD" w14:paraId="4B470AF1"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D5CE66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200120B8"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Части легкого </w:t>
            </w:r>
          </w:p>
        </w:tc>
        <w:tc>
          <w:tcPr>
            <w:tcW w:w="852" w:type="dxa"/>
            <w:tcBorders>
              <w:top w:val="single" w:sz="4" w:space="0" w:color="000000"/>
              <w:left w:val="single" w:sz="4" w:space="0" w:color="000000"/>
              <w:bottom w:val="single" w:sz="4" w:space="0" w:color="000000"/>
              <w:right w:val="single" w:sz="4" w:space="0" w:color="000000"/>
            </w:tcBorders>
          </w:tcPr>
          <w:p w14:paraId="6650F800" w14:textId="77777777" w:rsidR="00782AE1" w:rsidRPr="00695CA0" w:rsidRDefault="00782AE1" w:rsidP="00E12E65">
            <w:pPr>
              <w:ind w:right="54"/>
              <w:jc w:val="center"/>
              <w:rPr>
                <w:rFonts w:ascii="Tahoma" w:hAnsi="Tahoma" w:cs="Tahoma"/>
                <w:sz w:val="18"/>
                <w:szCs w:val="18"/>
              </w:rPr>
            </w:pPr>
            <w:r w:rsidRPr="00695CA0">
              <w:rPr>
                <w:rFonts w:ascii="Tahoma" w:eastAsia="Arial" w:hAnsi="Tahoma" w:cs="Tahoma"/>
                <w:sz w:val="18"/>
                <w:szCs w:val="18"/>
              </w:rPr>
              <w:t xml:space="preserve">30 </w:t>
            </w:r>
          </w:p>
        </w:tc>
      </w:tr>
      <w:tr w:rsidR="00782AE1" w:rsidRPr="008357BD" w14:paraId="1B6714D7"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F7B8B7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41A1BB0E"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Одного легкого </w:t>
            </w:r>
          </w:p>
        </w:tc>
        <w:tc>
          <w:tcPr>
            <w:tcW w:w="852" w:type="dxa"/>
            <w:tcBorders>
              <w:top w:val="single" w:sz="4" w:space="0" w:color="000000"/>
              <w:left w:val="single" w:sz="4" w:space="0" w:color="000000"/>
              <w:bottom w:val="single" w:sz="4" w:space="0" w:color="000000"/>
              <w:right w:val="single" w:sz="4" w:space="0" w:color="000000"/>
            </w:tcBorders>
          </w:tcPr>
          <w:p w14:paraId="7491E0B9" w14:textId="77777777" w:rsidR="00782AE1" w:rsidRPr="00695CA0" w:rsidRDefault="00782AE1" w:rsidP="00E12E65">
            <w:pPr>
              <w:ind w:right="54"/>
              <w:jc w:val="center"/>
              <w:rPr>
                <w:rFonts w:ascii="Tahoma" w:hAnsi="Tahoma" w:cs="Tahoma"/>
                <w:sz w:val="18"/>
                <w:szCs w:val="18"/>
              </w:rPr>
            </w:pPr>
            <w:r w:rsidRPr="00695CA0">
              <w:rPr>
                <w:rFonts w:ascii="Tahoma" w:eastAsia="Arial" w:hAnsi="Tahoma" w:cs="Tahoma"/>
                <w:sz w:val="18"/>
                <w:szCs w:val="18"/>
              </w:rPr>
              <w:t xml:space="preserve">50 </w:t>
            </w:r>
          </w:p>
        </w:tc>
      </w:tr>
      <w:tr w:rsidR="00782AE1" w:rsidRPr="008357BD" w14:paraId="331F89BA" w14:textId="77777777" w:rsidTr="00E12E65">
        <w:trPr>
          <w:trHeight w:val="240"/>
        </w:trPr>
        <w:tc>
          <w:tcPr>
            <w:tcW w:w="10236" w:type="dxa"/>
            <w:gridSpan w:val="3"/>
            <w:tcBorders>
              <w:top w:val="single" w:sz="4" w:space="0" w:color="000000"/>
              <w:left w:val="single" w:sz="4" w:space="0" w:color="000000"/>
              <w:bottom w:val="single" w:sz="4" w:space="0" w:color="000000"/>
              <w:right w:val="single" w:sz="4" w:space="0" w:color="000000"/>
            </w:tcBorders>
          </w:tcPr>
          <w:p w14:paraId="5C974ADB" w14:textId="77777777" w:rsidR="00782AE1" w:rsidRPr="00695CA0" w:rsidRDefault="00782AE1" w:rsidP="00E12E65">
            <w:pPr>
              <w:rPr>
                <w:rFonts w:ascii="Tahoma" w:hAnsi="Tahoma" w:cs="Tahoma"/>
                <w:sz w:val="16"/>
                <w:szCs w:val="16"/>
              </w:rPr>
            </w:pPr>
            <w:r w:rsidRPr="00695CA0">
              <w:rPr>
                <w:rFonts w:ascii="Tahoma" w:eastAsia="Arial" w:hAnsi="Tahoma" w:cs="Tahoma"/>
                <w:i/>
                <w:sz w:val="16"/>
                <w:szCs w:val="16"/>
                <w:u w:val="single" w:color="000000"/>
              </w:rPr>
              <w:t>Примечание</w:t>
            </w:r>
            <w:proofErr w:type="gramStart"/>
            <w:r w:rsidRPr="00695CA0">
              <w:rPr>
                <w:rFonts w:ascii="Tahoma" w:eastAsia="Arial" w:hAnsi="Tahoma" w:cs="Tahoma"/>
                <w:i/>
                <w:sz w:val="16"/>
                <w:szCs w:val="16"/>
              </w:rPr>
              <w:t>: При</w:t>
            </w:r>
            <w:proofErr w:type="gramEnd"/>
            <w:r w:rsidRPr="00695CA0">
              <w:rPr>
                <w:rFonts w:ascii="Tahoma" w:eastAsia="Arial" w:hAnsi="Tahoma" w:cs="Tahoma"/>
                <w:i/>
                <w:sz w:val="16"/>
                <w:szCs w:val="16"/>
              </w:rPr>
              <w:t xml:space="preserve"> выплате страховой суммы по ст. 18 ст. 16 не применяется.</w:t>
            </w:r>
            <w:r w:rsidRPr="00695CA0">
              <w:rPr>
                <w:rFonts w:ascii="Tahoma" w:eastAsia="Arial" w:hAnsi="Tahoma" w:cs="Tahoma"/>
                <w:sz w:val="16"/>
                <w:szCs w:val="16"/>
              </w:rPr>
              <w:t xml:space="preserve"> </w:t>
            </w:r>
          </w:p>
        </w:tc>
      </w:tr>
      <w:tr w:rsidR="00782AE1" w:rsidRPr="008357BD" w14:paraId="2DB954A9"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BF37A10"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19. </w:t>
            </w:r>
          </w:p>
        </w:tc>
        <w:tc>
          <w:tcPr>
            <w:tcW w:w="9499" w:type="dxa"/>
            <w:gridSpan w:val="2"/>
            <w:tcBorders>
              <w:top w:val="single" w:sz="4" w:space="0" w:color="000000"/>
              <w:left w:val="single" w:sz="4" w:space="0" w:color="000000"/>
              <w:bottom w:val="single" w:sz="4" w:space="0" w:color="000000"/>
              <w:right w:val="single" w:sz="4" w:space="0" w:color="000000"/>
            </w:tcBorders>
          </w:tcPr>
          <w:p w14:paraId="269E9B52"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Повреждение носа:</w:t>
            </w:r>
            <w:r w:rsidRPr="00695CA0">
              <w:rPr>
                <w:rFonts w:ascii="Tahoma" w:eastAsia="Arial" w:hAnsi="Tahoma" w:cs="Tahoma"/>
                <w:sz w:val="18"/>
                <w:szCs w:val="18"/>
              </w:rPr>
              <w:t xml:space="preserve"> </w:t>
            </w:r>
          </w:p>
        </w:tc>
      </w:tr>
      <w:tr w:rsidR="00782AE1" w:rsidRPr="008357BD" w14:paraId="7329278A"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9F18FE4"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0329F606"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Перелом костей носа без смещения </w:t>
            </w:r>
          </w:p>
        </w:tc>
        <w:tc>
          <w:tcPr>
            <w:tcW w:w="852" w:type="dxa"/>
            <w:tcBorders>
              <w:top w:val="single" w:sz="4" w:space="0" w:color="000000"/>
              <w:left w:val="single" w:sz="4" w:space="0" w:color="000000"/>
              <w:bottom w:val="single" w:sz="4" w:space="0" w:color="000000"/>
              <w:right w:val="single" w:sz="4" w:space="0" w:color="000000"/>
            </w:tcBorders>
          </w:tcPr>
          <w:p w14:paraId="7BCFEFA3"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 </w:t>
            </w:r>
          </w:p>
        </w:tc>
      </w:tr>
      <w:tr w:rsidR="00782AE1" w:rsidRPr="008357BD" w14:paraId="53003CB0"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CDEDC7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5CBD448E"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Перелом костей носа со смещением, с учетом проведения репозиции костных отломков </w:t>
            </w:r>
          </w:p>
        </w:tc>
        <w:tc>
          <w:tcPr>
            <w:tcW w:w="852" w:type="dxa"/>
            <w:tcBorders>
              <w:top w:val="single" w:sz="4" w:space="0" w:color="000000"/>
              <w:left w:val="single" w:sz="4" w:space="0" w:color="000000"/>
              <w:bottom w:val="single" w:sz="4" w:space="0" w:color="000000"/>
              <w:right w:val="single" w:sz="4" w:space="0" w:color="000000"/>
            </w:tcBorders>
          </w:tcPr>
          <w:p w14:paraId="63FBEEAD"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3 </w:t>
            </w:r>
          </w:p>
        </w:tc>
      </w:tr>
      <w:tr w:rsidR="00782AE1" w:rsidRPr="008357BD" w14:paraId="69F0AA62"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4B24FD9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6522230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Перелом гайморовой пазухи, решетчатого лабиринта, передней стенки лобной пазухи </w:t>
            </w:r>
          </w:p>
        </w:tc>
        <w:tc>
          <w:tcPr>
            <w:tcW w:w="852" w:type="dxa"/>
            <w:tcBorders>
              <w:top w:val="single" w:sz="4" w:space="0" w:color="000000"/>
              <w:left w:val="single" w:sz="4" w:space="0" w:color="000000"/>
              <w:bottom w:val="single" w:sz="4" w:space="0" w:color="000000"/>
              <w:right w:val="single" w:sz="4" w:space="0" w:color="000000"/>
            </w:tcBorders>
          </w:tcPr>
          <w:p w14:paraId="69A7EB09"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5 </w:t>
            </w:r>
          </w:p>
        </w:tc>
      </w:tr>
      <w:tr w:rsidR="00782AE1" w:rsidRPr="008357BD" w14:paraId="43AF77D8"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0C563F1"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20. </w:t>
            </w:r>
          </w:p>
        </w:tc>
        <w:tc>
          <w:tcPr>
            <w:tcW w:w="9499" w:type="dxa"/>
            <w:gridSpan w:val="2"/>
            <w:tcBorders>
              <w:top w:val="single" w:sz="4" w:space="0" w:color="000000"/>
              <w:left w:val="single" w:sz="4" w:space="0" w:color="000000"/>
              <w:bottom w:val="single" w:sz="4" w:space="0" w:color="000000"/>
              <w:right w:val="single" w:sz="4" w:space="0" w:color="000000"/>
            </w:tcBorders>
          </w:tcPr>
          <w:p w14:paraId="3F97F56F"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Переломы ребер:</w:t>
            </w:r>
            <w:r w:rsidRPr="00695CA0">
              <w:rPr>
                <w:rFonts w:ascii="Tahoma" w:eastAsia="Arial" w:hAnsi="Tahoma" w:cs="Tahoma"/>
                <w:sz w:val="18"/>
                <w:szCs w:val="18"/>
              </w:rPr>
              <w:t xml:space="preserve"> </w:t>
            </w:r>
          </w:p>
        </w:tc>
      </w:tr>
      <w:tr w:rsidR="00782AE1" w:rsidRPr="008357BD" w14:paraId="5199A8CA"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D956F1D"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28D4769D"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Одного-двух, перелом грудины </w:t>
            </w:r>
          </w:p>
        </w:tc>
        <w:tc>
          <w:tcPr>
            <w:tcW w:w="852" w:type="dxa"/>
            <w:tcBorders>
              <w:top w:val="single" w:sz="4" w:space="0" w:color="000000"/>
              <w:left w:val="single" w:sz="4" w:space="0" w:color="000000"/>
              <w:bottom w:val="single" w:sz="4" w:space="0" w:color="000000"/>
              <w:right w:val="single" w:sz="4" w:space="0" w:color="000000"/>
            </w:tcBorders>
          </w:tcPr>
          <w:p w14:paraId="79D73F05"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3 </w:t>
            </w:r>
          </w:p>
        </w:tc>
      </w:tr>
      <w:tr w:rsidR="00782AE1" w:rsidRPr="008357BD" w14:paraId="68DA3031"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EED1E8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39B91662"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Трех-пяти </w:t>
            </w:r>
          </w:p>
        </w:tc>
        <w:tc>
          <w:tcPr>
            <w:tcW w:w="852" w:type="dxa"/>
            <w:tcBorders>
              <w:top w:val="single" w:sz="4" w:space="0" w:color="000000"/>
              <w:left w:val="single" w:sz="4" w:space="0" w:color="000000"/>
              <w:bottom w:val="single" w:sz="4" w:space="0" w:color="000000"/>
              <w:right w:val="single" w:sz="4" w:space="0" w:color="000000"/>
            </w:tcBorders>
          </w:tcPr>
          <w:p w14:paraId="0C9C7250"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5 </w:t>
            </w:r>
          </w:p>
        </w:tc>
      </w:tr>
      <w:tr w:rsidR="00782AE1" w:rsidRPr="008357BD" w14:paraId="7CE4A100"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577AC6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2B1ECFA1"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Каждого следующего за пятым ребра </w:t>
            </w:r>
          </w:p>
        </w:tc>
        <w:tc>
          <w:tcPr>
            <w:tcW w:w="852" w:type="dxa"/>
            <w:tcBorders>
              <w:top w:val="single" w:sz="4" w:space="0" w:color="000000"/>
              <w:left w:val="single" w:sz="4" w:space="0" w:color="000000"/>
              <w:bottom w:val="single" w:sz="4" w:space="0" w:color="000000"/>
              <w:right w:val="single" w:sz="4" w:space="0" w:color="000000"/>
            </w:tcBorders>
          </w:tcPr>
          <w:p w14:paraId="58101AE5"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3 </w:t>
            </w:r>
          </w:p>
        </w:tc>
      </w:tr>
      <w:tr w:rsidR="00782AE1" w:rsidRPr="008357BD" w14:paraId="5DBA075F" w14:textId="77777777" w:rsidTr="00E12E65">
        <w:trPr>
          <w:trHeight w:val="240"/>
        </w:trPr>
        <w:tc>
          <w:tcPr>
            <w:tcW w:w="9384" w:type="dxa"/>
            <w:gridSpan w:val="2"/>
            <w:tcBorders>
              <w:top w:val="single" w:sz="4" w:space="0" w:color="000000"/>
              <w:left w:val="single" w:sz="4" w:space="0" w:color="000000"/>
              <w:bottom w:val="single" w:sz="4" w:space="0" w:color="000000"/>
              <w:right w:val="single" w:sz="4" w:space="0" w:color="000000"/>
            </w:tcBorders>
          </w:tcPr>
          <w:p w14:paraId="6A0166B9" w14:textId="77777777" w:rsidR="00782AE1" w:rsidRPr="00695CA0" w:rsidRDefault="00782AE1" w:rsidP="00E12E65">
            <w:pPr>
              <w:rPr>
                <w:rFonts w:ascii="Tahoma" w:hAnsi="Tahoma" w:cs="Tahoma"/>
                <w:sz w:val="16"/>
                <w:szCs w:val="16"/>
              </w:rPr>
            </w:pPr>
            <w:r w:rsidRPr="00695CA0">
              <w:rPr>
                <w:rFonts w:ascii="Tahoma" w:eastAsia="Arial" w:hAnsi="Tahoma" w:cs="Tahoma"/>
                <w:i/>
                <w:sz w:val="16"/>
                <w:szCs w:val="16"/>
              </w:rPr>
              <w:t>Примечание: Выплаты по ст. 20а и 20б в части переломов ребер не суммируются.</w:t>
            </w:r>
            <w:r w:rsidRPr="00695CA0">
              <w:rPr>
                <w:rFonts w:ascii="Tahoma" w:eastAsia="Arial" w:hAnsi="Tahoma" w:cs="Tahoma"/>
                <w:sz w:val="16"/>
                <w:szCs w:val="16"/>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52CEAC6F" w14:textId="77777777" w:rsidR="00782AE1" w:rsidRPr="00695CA0" w:rsidRDefault="00782AE1" w:rsidP="00E12E65">
            <w:pPr>
              <w:ind w:left="6"/>
              <w:jc w:val="center"/>
              <w:rPr>
                <w:rFonts w:ascii="Tahoma" w:hAnsi="Tahoma" w:cs="Tahoma"/>
                <w:sz w:val="18"/>
                <w:szCs w:val="18"/>
              </w:rPr>
            </w:pPr>
            <w:r w:rsidRPr="00695CA0">
              <w:rPr>
                <w:rFonts w:ascii="Tahoma" w:eastAsia="Arial" w:hAnsi="Tahoma" w:cs="Tahoma"/>
                <w:sz w:val="18"/>
                <w:szCs w:val="18"/>
              </w:rPr>
              <w:t xml:space="preserve"> </w:t>
            </w:r>
          </w:p>
        </w:tc>
      </w:tr>
      <w:tr w:rsidR="00782AE1" w:rsidRPr="008357BD" w14:paraId="14D17D96" w14:textId="77777777" w:rsidTr="00E12E65">
        <w:trPr>
          <w:trHeight w:val="232"/>
        </w:trPr>
        <w:tc>
          <w:tcPr>
            <w:tcW w:w="737" w:type="dxa"/>
            <w:tcBorders>
              <w:top w:val="single" w:sz="4" w:space="0" w:color="000000"/>
              <w:left w:val="single" w:sz="4" w:space="0" w:color="000000"/>
              <w:bottom w:val="single" w:sz="4" w:space="0" w:color="000000"/>
              <w:right w:val="single" w:sz="4" w:space="0" w:color="000000"/>
            </w:tcBorders>
            <w:vAlign w:val="center"/>
          </w:tcPr>
          <w:p w14:paraId="44B9BAAD"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21. </w:t>
            </w:r>
          </w:p>
        </w:tc>
        <w:tc>
          <w:tcPr>
            <w:tcW w:w="9499" w:type="dxa"/>
            <w:gridSpan w:val="2"/>
            <w:tcBorders>
              <w:top w:val="single" w:sz="4" w:space="0" w:color="000000"/>
              <w:left w:val="single" w:sz="4" w:space="0" w:color="000000"/>
              <w:bottom w:val="single" w:sz="4" w:space="0" w:color="000000"/>
              <w:right w:val="single" w:sz="4" w:space="0" w:color="000000"/>
            </w:tcBorders>
          </w:tcPr>
          <w:p w14:paraId="243B5FA8"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Повреждение гортани, трахеи, подъязычной кости, щитовидного хряща, повлекшее за собой:</w:t>
            </w:r>
            <w:r w:rsidRPr="00695CA0">
              <w:rPr>
                <w:rFonts w:ascii="Tahoma" w:eastAsia="Arial" w:hAnsi="Tahoma" w:cs="Tahoma"/>
                <w:sz w:val="18"/>
                <w:szCs w:val="18"/>
              </w:rPr>
              <w:t xml:space="preserve"> </w:t>
            </w:r>
          </w:p>
        </w:tc>
      </w:tr>
      <w:tr w:rsidR="00782AE1" w:rsidRPr="008357BD" w14:paraId="42349E3E" w14:textId="77777777" w:rsidTr="00695CA0">
        <w:trPr>
          <w:trHeight w:val="412"/>
        </w:trPr>
        <w:tc>
          <w:tcPr>
            <w:tcW w:w="737" w:type="dxa"/>
            <w:tcBorders>
              <w:top w:val="single" w:sz="4" w:space="0" w:color="000000"/>
              <w:left w:val="single" w:sz="4" w:space="0" w:color="000000"/>
              <w:bottom w:val="single" w:sz="4" w:space="0" w:color="000000"/>
              <w:right w:val="single" w:sz="4" w:space="0" w:color="000000"/>
            </w:tcBorders>
            <w:vAlign w:val="center"/>
          </w:tcPr>
          <w:p w14:paraId="43CB96E5"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746899E4"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Осиплость или потерю голоса, ношение трахеотомической трубки в течение не менее трех месяцев после травмы </w:t>
            </w:r>
          </w:p>
        </w:tc>
        <w:tc>
          <w:tcPr>
            <w:tcW w:w="852" w:type="dxa"/>
            <w:tcBorders>
              <w:top w:val="single" w:sz="4" w:space="0" w:color="000000"/>
              <w:left w:val="single" w:sz="4" w:space="0" w:color="000000"/>
              <w:bottom w:val="single" w:sz="4" w:space="0" w:color="000000"/>
              <w:right w:val="single" w:sz="4" w:space="0" w:color="000000"/>
            </w:tcBorders>
            <w:vAlign w:val="center"/>
          </w:tcPr>
          <w:p w14:paraId="6BE4C3B3" w14:textId="77777777" w:rsidR="00782AE1" w:rsidRPr="00695CA0" w:rsidRDefault="00782AE1" w:rsidP="00E12E65">
            <w:pPr>
              <w:ind w:right="54"/>
              <w:jc w:val="center"/>
              <w:rPr>
                <w:rFonts w:ascii="Tahoma" w:hAnsi="Tahoma" w:cs="Tahoma"/>
                <w:sz w:val="18"/>
                <w:szCs w:val="18"/>
              </w:rPr>
            </w:pPr>
            <w:r w:rsidRPr="00695CA0">
              <w:rPr>
                <w:rFonts w:ascii="Tahoma" w:eastAsia="Arial" w:hAnsi="Tahoma" w:cs="Tahoma"/>
                <w:sz w:val="18"/>
                <w:szCs w:val="18"/>
              </w:rPr>
              <w:t xml:space="preserve">10 </w:t>
            </w:r>
          </w:p>
        </w:tc>
      </w:tr>
      <w:tr w:rsidR="00782AE1" w:rsidRPr="008357BD" w14:paraId="297C7AD9" w14:textId="77777777" w:rsidTr="00695CA0">
        <w:trPr>
          <w:trHeight w:val="163"/>
        </w:trPr>
        <w:tc>
          <w:tcPr>
            <w:tcW w:w="737" w:type="dxa"/>
            <w:tcBorders>
              <w:top w:val="single" w:sz="4" w:space="0" w:color="000000"/>
              <w:left w:val="single" w:sz="4" w:space="0" w:color="000000"/>
              <w:bottom w:val="single" w:sz="4" w:space="0" w:color="000000"/>
              <w:right w:val="single" w:sz="4" w:space="0" w:color="000000"/>
            </w:tcBorders>
            <w:vAlign w:val="center"/>
          </w:tcPr>
          <w:p w14:paraId="77A77FD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6FE1758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Потерю голоса, ношение трахеотомической трубки в течение не менее шести месяцев после травмы </w:t>
            </w:r>
          </w:p>
        </w:tc>
        <w:tc>
          <w:tcPr>
            <w:tcW w:w="852" w:type="dxa"/>
            <w:tcBorders>
              <w:top w:val="single" w:sz="4" w:space="0" w:color="000000"/>
              <w:left w:val="single" w:sz="4" w:space="0" w:color="000000"/>
              <w:bottom w:val="single" w:sz="4" w:space="0" w:color="000000"/>
              <w:right w:val="single" w:sz="4" w:space="0" w:color="000000"/>
            </w:tcBorders>
            <w:vAlign w:val="center"/>
          </w:tcPr>
          <w:p w14:paraId="3767F05A" w14:textId="77777777" w:rsidR="00782AE1" w:rsidRPr="00695CA0" w:rsidRDefault="00782AE1" w:rsidP="00E12E65">
            <w:pPr>
              <w:ind w:right="54"/>
              <w:jc w:val="center"/>
              <w:rPr>
                <w:rFonts w:ascii="Tahoma" w:hAnsi="Tahoma" w:cs="Tahoma"/>
                <w:sz w:val="18"/>
                <w:szCs w:val="18"/>
              </w:rPr>
            </w:pPr>
            <w:r w:rsidRPr="00695CA0">
              <w:rPr>
                <w:rFonts w:ascii="Tahoma" w:eastAsia="Arial" w:hAnsi="Tahoma" w:cs="Tahoma"/>
                <w:sz w:val="18"/>
                <w:szCs w:val="18"/>
              </w:rPr>
              <w:t xml:space="preserve">20 </w:t>
            </w:r>
          </w:p>
        </w:tc>
      </w:tr>
      <w:tr w:rsidR="00782AE1" w:rsidRPr="008357BD" w14:paraId="7CBC05FB"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27819B9E"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323BCC7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Постоянное (более девяти месяцев) ношение трахеотомической трубки </w:t>
            </w:r>
          </w:p>
        </w:tc>
        <w:tc>
          <w:tcPr>
            <w:tcW w:w="852" w:type="dxa"/>
            <w:tcBorders>
              <w:top w:val="single" w:sz="4" w:space="0" w:color="000000"/>
              <w:left w:val="single" w:sz="4" w:space="0" w:color="000000"/>
              <w:bottom w:val="single" w:sz="4" w:space="0" w:color="000000"/>
              <w:right w:val="single" w:sz="4" w:space="0" w:color="000000"/>
            </w:tcBorders>
          </w:tcPr>
          <w:p w14:paraId="3B2104A5" w14:textId="77777777" w:rsidR="00782AE1" w:rsidRPr="00695CA0" w:rsidRDefault="00782AE1" w:rsidP="00E12E65">
            <w:pPr>
              <w:ind w:right="54"/>
              <w:jc w:val="center"/>
              <w:rPr>
                <w:rFonts w:ascii="Tahoma" w:hAnsi="Tahoma" w:cs="Tahoma"/>
                <w:sz w:val="18"/>
                <w:szCs w:val="18"/>
              </w:rPr>
            </w:pPr>
            <w:r w:rsidRPr="00695CA0">
              <w:rPr>
                <w:rFonts w:ascii="Tahoma" w:eastAsia="Arial" w:hAnsi="Tahoma" w:cs="Tahoma"/>
                <w:sz w:val="18"/>
                <w:szCs w:val="18"/>
              </w:rPr>
              <w:t xml:space="preserve">50 </w:t>
            </w:r>
          </w:p>
        </w:tc>
      </w:tr>
      <w:tr w:rsidR="00782AE1" w:rsidRPr="008357BD" w14:paraId="76D363AD" w14:textId="77777777" w:rsidTr="00E12E65">
        <w:trPr>
          <w:trHeight w:val="184"/>
        </w:trPr>
        <w:tc>
          <w:tcPr>
            <w:tcW w:w="10236" w:type="dxa"/>
            <w:gridSpan w:val="3"/>
            <w:tcBorders>
              <w:top w:val="single" w:sz="4" w:space="0" w:color="000000"/>
              <w:left w:val="single" w:sz="4" w:space="0" w:color="000000"/>
              <w:bottom w:val="single" w:sz="4" w:space="0" w:color="000000"/>
              <w:right w:val="single" w:sz="4" w:space="0" w:color="000000"/>
            </w:tcBorders>
          </w:tcPr>
          <w:p w14:paraId="543E586E" w14:textId="77777777" w:rsidR="00782AE1" w:rsidRPr="00695CA0" w:rsidRDefault="00782AE1" w:rsidP="00E12E65">
            <w:pPr>
              <w:ind w:right="50"/>
              <w:jc w:val="center"/>
              <w:rPr>
                <w:rFonts w:ascii="Tahoma" w:hAnsi="Tahoma" w:cs="Tahoma"/>
                <w:sz w:val="18"/>
                <w:szCs w:val="18"/>
              </w:rPr>
            </w:pPr>
            <w:r w:rsidRPr="00695CA0">
              <w:rPr>
                <w:rFonts w:ascii="Tahoma" w:eastAsia="Arial" w:hAnsi="Tahoma" w:cs="Tahoma"/>
                <w:b/>
                <w:sz w:val="18"/>
                <w:szCs w:val="18"/>
              </w:rPr>
              <w:t xml:space="preserve">СЕРДЕЧНО-СОСУДИСТАЯ СИСТЕМА </w:t>
            </w:r>
          </w:p>
        </w:tc>
      </w:tr>
      <w:tr w:rsidR="00782AE1" w:rsidRPr="008357BD" w14:paraId="6B46C9BD" w14:textId="77777777" w:rsidTr="0099316E">
        <w:trPr>
          <w:trHeight w:val="288"/>
        </w:trPr>
        <w:tc>
          <w:tcPr>
            <w:tcW w:w="737" w:type="dxa"/>
            <w:tcBorders>
              <w:top w:val="single" w:sz="4" w:space="0" w:color="000000"/>
              <w:left w:val="single" w:sz="4" w:space="0" w:color="000000"/>
              <w:bottom w:val="single" w:sz="4" w:space="0" w:color="000000"/>
              <w:right w:val="single" w:sz="4" w:space="0" w:color="000000"/>
            </w:tcBorders>
            <w:vAlign w:val="center"/>
          </w:tcPr>
          <w:p w14:paraId="26A3DD62"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22. </w:t>
            </w:r>
          </w:p>
        </w:tc>
        <w:tc>
          <w:tcPr>
            <w:tcW w:w="8647" w:type="dxa"/>
            <w:tcBorders>
              <w:top w:val="single" w:sz="4" w:space="0" w:color="000000"/>
              <w:left w:val="single" w:sz="4" w:space="0" w:color="000000"/>
              <w:bottom w:val="single" w:sz="4" w:space="0" w:color="000000"/>
              <w:right w:val="single" w:sz="4" w:space="0" w:color="000000"/>
            </w:tcBorders>
          </w:tcPr>
          <w:p w14:paraId="7770C40D"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Повреждение сердца, его оболочки и крупных магистральных сосудов, не повлекшее за собой сердечно-сосудистую недостаточность</w:t>
            </w:r>
            <w:r w:rsidRPr="00695CA0">
              <w:rPr>
                <w:rFonts w:ascii="Tahoma" w:eastAsia="Arial" w:hAnsi="Tahoma" w:cs="Tahoma"/>
                <w:sz w:val="18"/>
                <w:szCs w:val="18"/>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tcPr>
          <w:p w14:paraId="3C1E238E" w14:textId="77777777" w:rsidR="00782AE1" w:rsidRPr="00695CA0" w:rsidRDefault="00782AE1" w:rsidP="00E12E65">
            <w:pPr>
              <w:ind w:right="54"/>
              <w:jc w:val="center"/>
              <w:rPr>
                <w:rFonts w:ascii="Tahoma" w:hAnsi="Tahoma" w:cs="Tahoma"/>
                <w:sz w:val="18"/>
                <w:szCs w:val="18"/>
              </w:rPr>
            </w:pPr>
            <w:r w:rsidRPr="00695CA0">
              <w:rPr>
                <w:rFonts w:ascii="Tahoma" w:eastAsia="Arial" w:hAnsi="Tahoma" w:cs="Tahoma"/>
                <w:sz w:val="18"/>
                <w:szCs w:val="18"/>
              </w:rPr>
              <w:t xml:space="preserve">15 </w:t>
            </w:r>
          </w:p>
        </w:tc>
      </w:tr>
      <w:tr w:rsidR="00782AE1" w:rsidRPr="008357BD" w14:paraId="3F13F5BB" w14:textId="77777777" w:rsidTr="0099316E">
        <w:trPr>
          <w:trHeight w:val="380"/>
        </w:trPr>
        <w:tc>
          <w:tcPr>
            <w:tcW w:w="737" w:type="dxa"/>
            <w:tcBorders>
              <w:top w:val="single" w:sz="4" w:space="0" w:color="000000"/>
              <w:left w:val="single" w:sz="4" w:space="0" w:color="000000"/>
              <w:bottom w:val="single" w:sz="4" w:space="0" w:color="000000"/>
              <w:right w:val="single" w:sz="4" w:space="0" w:color="000000"/>
            </w:tcBorders>
            <w:vAlign w:val="center"/>
          </w:tcPr>
          <w:p w14:paraId="15B6389F"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23. </w:t>
            </w:r>
          </w:p>
        </w:tc>
        <w:tc>
          <w:tcPr>
            <w:tcW w:w="9499" w:type="dxa"/>
            <w:gridSpan w:val="2"/>
            <w:tcBorders>
              <w:top w:val="single" w:sz="4" w:space="0" w:color="000000"/>
              <w:left w:val="single" w:sz="4" w:space="0" w:color="000000"/>
              <w:bottom w:val="single" w:sz="4" w:space="0" w:color="000000"/>
              <w:right w:val="single" w:sz="4" w:space="0" w:color="000000"/>
            </w:tcBorders>
          </w:tcPr>
          <w:p w14:paraId="0AA6E10A" w14:textId="77777777" w:rsidR="00782AE1" w:rsidRPr="00695CA0" w:rsidRDefault="00782AE1" w:rsidP="00E12E65">
            <w:pPr>
              <w:jc w:val="both"/>
              <w:rPr>
                <w:rFonts w:ascii="Tahoma" w:hAnsi="Tahoma" w:cs="Tahoma"/>
                <w:sz w:val="18"/>
                <w:szCs w:val="18"/>
              </w:rPr>
            </w:pPr>
            <w:r w:rsidRPr="00695CA0">
              <w:rPr>
                <w:rFonts w:ascii="Tahoma" w:eastAsia="Arial" w:hAnsi="Tahoma" w:cs="Tahoma"/>
                <w:b/>
                <w:sz w:val="18"/>
                <w:szCs w:val="18"/>
              </w:rPr>
              <w:t>Повреждение сердца, его оболочки и крупных магистральных сосудов, повлекшее за собой сердечно-сосудистую недостаточность:</w:t>
            </w:r>
            <w:r w:rsidRPr="00695CA0">
              <w:rPr>
                <w:rFonts w:ascii="Tahoma" w:eastAsia="Arial" w:hAnsi="Tahoma" w:cs="Tahoma"/>
                <w:sz w:val="18"/>
                <w:szCs w:val="18"/>
              </w:rPr>
              <w:t xml:space="preserve"> </w:t>
            </w:r>
          </w:p>
        </w:tc>
      </w:tr>
      <w:tr w:rsidR="00782AE1" w:rsidRPr="008357BD" w14:paraId="47D5B23B" w14:textId="77777777" w:rsidTr="0099316E">
        <w:trPr>
          <w:trHeight w:val="329"/>
        </w:trPr>
        <w:tc>
          <w:tcPr>
            <w:tcW w:w="737" w:type="dxa"/>
            <w:tcBorders>
              <w:top w:val="single" w:sz="4" w:space="0" w:color="000000"/>
              <w:left w:val="single" w:sz="4" w:space="0" w:color="000000"/>
              <w:bottom w:val="single" w:sz="4" w:space="0" w:color="000000"/>
              <w:right w:val="single" w:sz="4" w:space="0" w:color="000000"/>
            </w:tcBorders>
            <w:vAlign w:val="center"/>
          </w:tcPr>
          <w:p w14:paraId="7BC6CA24"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1445C4A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I степени (учащение пульса, одышка после физической нагрузки, увеличение размеров сердца, отеки) </w:t>
            </w:r>
          </w:p>
        </w:tc>
        <w:tc>
          <w:tcPr>
            <w:tcW w:w="852" w:type="dxa"/>
            <w:tcBorders>
              <w:top w:val="single" w:sz="4" w:space="0" w:color="000000"/>
              <w:left w:val="single" w:sz="4" w:space="0" w:color="000000"/>
              <w:bottom w:val="single" w:sz="4" w:space="0" w:color="000000"/>
              <w:right w:val="single" w:sz="4" w:space="0" w:color="000000"/>
            </w:tcBorders>
            <w:vAlign w:val="center"/>
          </w:tcPr>
          <w:p w14:paraId="53964B5B" w14:textId="77777777" w:rsidR="00782AE1" w:rsidRPr="00695CA0" w:rsidRDefault="00782AE1" w:rsidP="00E12E65">
            <w:pPr>
              <w:ind w:right="54"/>
              <w:jc w:val="center"/>
              <w:rPr>
                <w:rFonts w:ascii="Tahoma" w:hAnsi="Tahoma" w:cs="Tahoma"/>
                <w:sz w:val="18"/>
                <w:szCs w:val="18"/>
              </w:rPr>
            </w:pPr>
            <w:r w:rsidRPr="00695CA0">
              <w:rPr>
                <w:rFonts w:ascii="Tahoma" w:eastAsia="Arial" w:hAnsi="Tahoma" w:cs="Tahoma"/>
                <w:sz w:val="18"/>
                <w:szCs w:val="18"/>
              </w:rPr>
              <w:t xml:space="preserve">25 </w:t>
            </w:r>
          </w:p>
        </w:tc>
      </w:tr>
      <w:tr w:rsidR="00782AE1" w:rsidRPr="00695CA0" w14:paraId="6D1FB8DE"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6C2368E8"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257C8691"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II степени (выраженная одышка, застойные явления в легких и в печени, постоянные отеки, набухание вен шеи) </w:t>
            </w:r>
          </w:p>
        </w:tc>
        <w:tc>
          <w:tcPr>
            <w:tcW w:w="852" w:type="dxa"/>
            <w:tcBorders>
              <w:top w:val="single" w:sz="4" w:space="0" w:color="000000"/>
              <w:left w:val="single" w:sz="4" w:space="0" w:color="000000"/>
              <w:bottom w:val="single" w:sz="4" w:space="0" w:color="000000"/>
              <w:right w:val="single" w:sz="4" w:space="0" w:color="000000"/>
            </w:tcBorders>
            <w:vAlign w:val="center"/>
          </w:tcPr>
          <w:p w14:paraId="35432CF0" w14:textId="77777777" w:rsidR="00782AE1" w:rsidRPr="00695CA0" w:rsidRDefault="00782AE1" w:rsidP="00E12E65">
            <w:pPr>
              <w:ind w:right="54"/>
              <w:jc w:val="center"/>
              <w:rPr>
                <w:rFonts w:ascii="Tahoma" w:hAnsi="Tahoma" w:cs="Tahoma"/>
                <w:sz w:val="18"/>
                <w:szCs w:val="18"/>
              </w:rPr>
            </w:pPr>
            <w:r w:rsidRPr="00695CA0">
              <w:rPr>
                <w:rFonts w:ascii="Tahoma" w:eastAsia="Arial" w:hAnsi="Tahoma" w:cs="Tahoma"/>
                <w:sz w:val="18"/>
                <w:szCs w:val="18"/>
              </w:rPr>
              <w:t xml:space="preserve">50 </w:t>
            </w:r>
          </w:p>
        </w:tc>
      </w:tr>
      <w:tr w:rsidR="00782AE1" w:rsidRPr="00695CA0" w14:paraId="466F7DEA" w14:textId="77777777" w:rsidTr="00E12E65">
        <w:trPr>
          <w:trHeight w:val="468"/>
        </w:trPr>
        <w:tc>
          <w:tcPr>
            <w:tcW w:w="737" w:type="dxa"/>
            <w:tcBorders>
              <w:top w:val="single" w:sz="4" w:space="0" w:color="000000"/>
              <w:left w:val="single" w:sz="4" w:space="0" w:color="000000"/>
              <w:bottom w:val="single" w:sz="4" w:space="0" w:color="000000"/>
              <w:right w:val="single" w:sz="4" w:space="0" w:color="000000"/>
            </w:tcBorders>
            <w:vAlign w:val="center"/>
          </w:tcPr>
          <w:p w14:paraId="75041A0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lastRenderedPageBreak/>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39666DDB"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III степени (нарушение ритма дыхания, застойные явления в легких, выпот в сердечной сорочке, асцит, цирроз печени) </w:t>
            </w:r>
          </w:p>
        </w:tc>
        <w:tc>
          <w:tcPr>
            <w:tcW w:w="852" w:type="dxa"/>
            <w:tcBorders>
              <w:top w:val="single" w:sz="4" w:space="0" w:color="000000"/>
              <w:left w:val="single" w:sz="4" w:space="0" w:color="000000"/>
              <w:bottom w:val="single" w:sz="4" w:space="0" w:color="000000"/>
              <w:right w:val="single" w:sz="4" w:space="0" w:color="000000"/>
            </w:tcBorders>
            <w:vAlign w:val="center"/>
          </w:tcPr>
          <w:p w14:paraId="29914E24" w14:textId="77777777" w:rsidR="00782AE1" w:rsidRPr="00695CA0" w:rsidRDefault="00782AE1" w:rsidP="00E12E65">
            <w:pPr>
              <w:ind w:right="54"/>
              <w:jc w:val="center"/>
              <w:rPr>
                <w:rFonts w:ascii="Tahoma" w:hAnsi="Tahoma" w:cs="Tahoma"/>
                <w:sz w:val="18"/>
                <w:szCs w:val="18"/>
              </w:rPr>
            </w:pPr>
            <w:r w:rsidRPr="00695CA0">
              <w:rPr>
                <w:rFonts w:ascii="Tahoma" w:eastAsia="Arial" w:hAnsi="Tahoma" w:cs="Tahoma"/>
                <w:sz w:val="18"/>
                <w:szCs w:val="18"/>
              </w:rPr>
              <w:t xml:space="preserve">90 </w:t>
            </w:r>
          </w:p>
        </w:tc>
      </w:tr>
      <w:tr w:rsidR="00782AE1" w:rsidRPr="00695CA0" w14:paraId="2FDF8DF1" w14:textId="77777777" w:rsidTr="0099316E">
        <w:trPr>
          <w:trHeight w:val="434"/>
        </w:trPr>
        <w:tc>
          <w:tcPr>
            <w:tcW w:w="737" w:type="dxa"/>
            <w:tcBorders>
              <w:top w:val="single" w:sz="4" w:space="0" w:color="000000"/>
              <w:left w:val="single" w:sz="4" w:space="0" w:color="000000"/>
              <w:bottom w:val="single" w:sz="4" w:space="0" w:color="000000"/>
              <w:right w:val="single" w:sz="4" w:space="0" w:color="000000"/>
            </w:tcBorders>
            <w:vAlign w:val="center"/>
          </w:tcPr>
          <w:p w14:paraId="3E3E54BF"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24. </w:t>
            </w:r>
          </w:p>
        </w:tc>
        <w:tc>
          <w:tcPr>
            <w:tcW w:w="9499" w:type="dxa"/>
            <w:gridSpan w:val="2"/>
            <w:tcBorders>
              <w:top w:val="single" w:sz="4" w:space="0" w:color="000000"/>
              <w:left w:val="single" w:sz="4" w:space="0" w:color="000000"/>
              <w:bottom w:val="single" w:sz="4" w:space="0" w:color="000000"/>
              <w:right w:val="single" w:sz="4" w:space="0" w:color="000000"/>
            </w:tcBorders>
          </w:tcPr>
          <w:p w14:paraId="7845FBF3"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Повреждение крупных периферических сосудов, не повлекшее за собой нарушения кровообращения конечности:</w:t>
            </w:r>
            <w:r w:rsidRPr="00695CA0">
              <w:rPr>
                <w:rFonts w:ascii="Tahoma" w:eastAsia="Arial" w:hAnsi="Tahoma" w:cs="Tahoma"/>
                <w:sz w:val="18"/>
                <w:szCs w:val="18"/>
              </w:rPr>
              <w:t xml:space="preserve"> </w:t>
            </w:r>
          </w:p>
        </w:tc>
      </w:tr>
      <w:tr w:rsidR="00782AE1" w:rsidRPr="00695CA0" w14:paraId="280BDA7F"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2E55295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14200A2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На уровне плеча, бедра </w:t>
            </w:r>
          </w:p>
        </w:tc>
        <w:tc>
          <w:tcPr>
            <w:tcW w:w="852" w:type="dxa"/>
            <w:tcBorders>
              <w:top w:val="single" w:sz="4" w:space="0" w:color="000000"/>
              <w:left w:val="single" w:sz="4" w:space="0" w:color="000000"/>
              <w:bottom w:val="single" w:sz="4" w:space="0" w:color="000000"/>
              <w:right w:val="single" w:sz="4" w:space="0" w:color="000000"/>
            </w:tcBorders>
          </w:tcPr>
          <w:p w14:paraId="2C327DAB" w14:textId="77777777" w:rsidR="00782AE1" w:rsidRPr="00695CA0" w:rsidRDefault="00782AE1" w:rsidP="00E12E65">
            <w:pPr>
              <w:ind w:right="54"/>
              <w:jc w:val="center"/>
              <w:rPr>
                <w:rFonts w:ascii="Tahoma" w:hAnsi="Tahoma" w:cs="Tahoma"/>
                <w:sz w:val="18"/>
                <w:szCs w:val="18"/>
              </w:rPr>
            </w:pPr>
            <w:r w:rsidRPr="00695CA0">
              <w:rPr>
                <w:rFonts w:ascii="Tahoma" w:eastAsia="Arial" w:hAnsi="Tahoma" w:cs="Tahoma"/>
                <w:sz w:val="18"/>
                <w:szCs w:val="18"/>
              </w:rPr>
              <w:t xml:space="preserve">10 </w:t>
            </w:r>
          </w:p>
        </w:tc>
      </w:tr>
      <w:tr w:rsidR="00782AE1" w:rsidRPr="00695CA0" w14:paraId="171A82D7"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9C9F7A7"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042EA062"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На уровне предплечья, голени </w:t>
            </w:r>
          </w:p>
        </w:tc>
        <w:tc>
          <w:tcPr>
            <w:tcW w:w="852" w:type="dxa"/>
            <w:tcBorders>
              <w:top w:val="single" w:sz="4" w:space="0" w:color="000000"/>
              <w:left w:val="single" w:sz="4" w:space="0" w:color="000000"/>
              <w:bottom w:val="single" w:sz="4" w:space="0" w:color="000000"/>
              <w:right w:val="single" w:sz="4" w:space="0" w:color="000000"/>
            </w:tcBorders>
          </w:tcPr>
          <w:p w14:paraId="0BCB737F"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0D086147"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6F1A3251"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25. </w:t>
            </w:r>
          </w:p>
        </w:tc>
        <w:tc>
          <w:tcPr>
            <w:tcW w:w="9499" w:type="dxa"/>
            <w:gridSpan w:val="2"/>
            <w:tcBorders>
              <w:top w:val="single" w:sz="4" w:space="0" w:color="000000"/>
              <w:left w:val="single" w:sz="4" w:space="0" w:color="000000"/>
              <w:bottom w:val="single" w:sz="4" w:space="0" w:color="000000"/>
              <w:right w:val="single" w:sz="4" w:space="0" w:color="000000"/>
            </w:tcBorders>
          </w:tcPr>
          <w:p w14:paraId="5B0940D0"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Повреждение крупных периферических сосудов, повлекшее за собой нарушение кровообращения конечностей:</w:t>
            </w:r>
            <w:r w:rsidRPr="00695CA0">
              <w:rPr>
                <w:rFonts w:ascii="Tahoma" w:eastAsia="Arial" w:hAnsi="Tahoma" w:cs="Tahoma"/>
                <w:sz w:val="18"/>
                <w:szCs w:val="18"/>
              </w:rPr>
              <w:t xml:space="preserve"> </w:t>
            </w:r>
          </w:p>
        </w:tc>
      </w:tr>
      <w:tr w:rsidR="00782AE1" w:rsidRPr="00695CA0" w14:paraId="421A5E0E"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588A1F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35BAF51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Умеренное (легкая отечность, снижение пульсации) </w:t>
            </w:r>
          </w:p>
        </w:tc>
        <w:tc>
          <w:tcPr>
            <w:tcW w:w="852" w:type="dxa"/>
            <w:tcBorders>
              <w:top w:val="single" w:sz="4" w:space="0" w:color="000000"/>
              <w:left w:val="single" w:sz="4" w:space="0" w:color="000000"/>
              <w:bottom w:val="single" w:sz="4" w:space="0" w:color="000000"/>
              <w:right w:val="single" w:sz="4" w:space="0" w:color="000000"/>
            </w:tcBorders>
          </w:tcPr>
          <w:p w14:paraId="60589A0A"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1B9A3EFF"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897128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26AFB8C4"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Значительное (выраженная отечность, синюшность, резкое ослабление пульсации) </w:t>
            </w:r>
          </w:p>
        </w:tc>
        <w:tc>
          <w:tcPr>
            <w:tcW w:w="852" w:type="dxa"/>
            <w:tcBorders>
              <w:top w:val="single" w:sz="4" w:space="0" w:color="000000"/>
              <w:left w:val="single" w:sz="4" w:space="0" w:color="000000"/>
              <w:bottom w:val="single" w:sz="4" w:space="0" w:color="000000"/>
              <w:right w:val="single" w:sz="4" w:space="0" w:color="000000"/>
            </w:tcBorders>
          </w:tcPr>
          <w:p w14:paraId="3E4FEF40" w14:textId="77777777" w:rsidR="00782AE1" w:rsidRPr="00695CA0" w:rsidRDefault="00782AE1" w:rsidP="00E12E65">
            <w:pPr>
              <w:ind w:right="54"/>
              <w:jc w:val="center"/>
              <w:rPr>
                <w:rFonts w:ascii="Tahoma" w:hAnsi="Tahoma" w:cs="Tahoma"/>
                <w:sz w:val="18"/>
                <w:szCs w:val="18"/>
              </w:rPr>
            </w:pPr>
            <w:r w:rsidRPr="00695CA0">
              <w:rPr>
                <w:rFonts w:ascii="Tahoma" w:eastAsia="Arial" w:hAnsi="Tahoma" w:cs="Tahoma"/>
                <w:sz w:val="18"/>
                <w:szCs w:val="18"/>
              </w:rPr>
              <w:t xml:space="preserve">15 </w:t>
            </w:r>
          </w:p>
        </w:tc>
      </w:tr>
      <w:tr w:rsidR="00782AE1" w:rsidRPr="00695CA0" w14:paraId="2E51F163"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76F80D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5BADDD5E"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Резкое (лимфостаз, трофические нарушения, язвы) </w:t>
            </w:r>
          </w:p>
        </w:tc>
        <w:tc>
          <w:tcPr>
            <w:tcW w:w="852" w:type="dxa"/>
            <w:tcBorders>
              <w:top w:val="single" w:sz="4" w:space="0" w:color="000000"/>
              <w:left w:val="single" w:sz="4" w:space="0" w:color="000000"/>
              <w:bottom w:val="single" w:sz="4" w:space="0" w:color="000000"/>
              <w:right w:val="single" w:sz="4" w:space="0" w:color="000000"/>
            </w:tcBorders>
          </w:tcPr>
          <w:p w14:paraId="38123A43" w14:textId="77777777" w:rsidR="00782AE1" w:rsidRPr="00695CA0" w:rsidRDefault="00782AE1" w:rsidP="00E12E65">
            <w:pPr>
              <w:ind w:right="54"/>
              <w:jc w:val="center"/>
              <w:rPr>
                <w:rFonts w:ascii="Tahoma" w:hAnsi="Tahoma" w:cs="Tahoma"/>
                <w:sz w:val="18"/>
                <w:szCs w:val="18"/>
              </w:rPr>
            </w:pPr>
            <w:r w:rsidRPr="00695CA0">
              <w:rPr>
                <w:rFonts w:ascii="Tahoma" w:eastAsia="Arial" w:hAnsi="Tahoma" w:cs="Tahoma"/>
                <w:sz w:val="18"/>
                <w:szCs w:val="18"/>
              </w:rPr>
              <w:t xml:space="preserve">20 </w:t>
            </w:r>
          </w:p>
        </w:tc>
      </w:tr>
      <w:tr w:rsidR="00782AE1" w:rsidRPr="00695CA0" w14:paraId="37A653FD" w14:textId="77777777" w:rsidTr="00E12E65">
        <w:trPr>
          <w:trHeight w:val="1114"/>
        </w:trPr>
        <w:tc>
          <w:tcPr>
            <w:tcW w:w="10236" w:type="dxa"/>
            <w:gridSpan w:val="3"/>
            <w:tcBorders>
              <w:top w:val="single" w:sz="4" w:space="0" w:color="000000"/>
              <w:left w:val="single" w:sz="4" w:space="0" w:color="000000"/>
              <w:bottom w:val="single" w:sz="4" w:space="0" w:color="000000"/>
              <w:right w:val="single" w:sz="4" w:space="0" w:color="000000"/>
            </w:tcBorders>
          </w:tcPr>
          <w:p w14:paraId="18A61CAA" w14:textId="77777777" w:rsidR="00782AE1" w:rsidRPr="00695CA0" w:rsidRDefault="00782AE1" w:rsidP="0099316E">
            <w:pPr>
              <w:ind w:right="46"/>
              <w:rPr>
                <w:rFonts w:ascii="Tahoma" w:hAnsi="Tahoma" w:cs="Tahoma"/>
                <w:sz w:val="16"/>
                <w:szCs w:val="16"/>
              </w:rPr>
            </w:pPr>
            <w:r w:rsidRPr="00695CA0">
              <w:rPr>
                <w:rFonts w:ascii="Tahoma" w:eastAsia="Arial" w:hAnsi="Tahoma" w:cs="Tahoma"/>
                <w:i/>
                <w:sz w:val="16"/>
                <w:szCs w:val="16"/>
                <w:u w:val="single" w:color="000000"/>
              </w:rPr>
              <w:t>Примечания</w:t>
            </w:r>
            <w:r w:rsidRPr="00695CA0">
              <w:rPr>
                <w:rFonts w:ascii="Tahoma" w:eastAsia="Arial" w:hAnsi="Tahoma" w:cs="Tahoma"/>
                <w:i/>
                <w:sz w:val="16"/>
                <w:szCs w:val="16"/>
              </w:rPr>
              <w:t xml:space="preserve">: </w:t>
            </w:r>
            <w:r w:rsidRPr="00695CA0">
              <w:rPr>
                <w:rFonts w:ascii="Tahoma" w:eastAsia="Arial" w:hAnsi="Tahoma" w:cs="Tahoma"/>
                <w:b/>
                <w:i/>
                <w:sz w:val="16"/>
                <w:szCs w:val="16"/>
              </w:rPr>
              <w:t>1.</w:t>
            </w:r>
            <w:r w:rsidRPr="00695CA0">
              <w:rPr>
                <w:rFonts w:ascii="Tahoma" w:eastAsia="Arial" w:hAnsi="Tahoma" w:cs="Tahoma"/>
                <w:i/>
                <w:sz w:val="16"/>
                <w:szCs w:val="16"/>
              </w:rPr>
              <w:t xml:space="preserve"> К крупным магистральным сосудам следует относить: аорту, легочную, безымянную, сонную артерию, внутренние яремные вены, верхнюю и нижнюю полые вены, воротную вену, а также магистральные сосуды, обеспечивающие кровоснабжение внутренних органов. К крупным периферическим сосудам следует относить: подключичные, подмышечные, плечевые, локтевые и лучевые артерии, подвздошные, бедренные, подколенные, передние и задние больше берцовые артерии, плечеголовные, подключичные подмышечные, бедренные и подколенные вены. </w:t>
            </w:r>
            <w:r w:rsidRPr="00695CA0">
              <w:rPr>
                <w:rFonts w:ascii="Tahoma" w:eastAsia="Arial" w:hAnsi="Tahoma" w:cs="Tahoma"/>
                <w:b/>
                <w:i/>
                <w:sz w:val="16"/>
                <w:szCs w:val="16"/>
              </w:rPr>
              <w:t>2.</w:t>
            </w:r>
            <w:r w:rsidRPr="00695CA0">
              <w:rPr>
                <w:rFonts w:ascii="Tahoma" w:eastAsia="Arial" w:hAnsi="Tahoma" w:cs="Tahoma"/>
                <w:i/>
                <w:sz w:val="16"/>
                <w:szCs w:val="16"/>
              </w:rPr>
              <w:t xml:space="preserve"> Если в связи с повреждением сердца, его оболочки или крупных сосудов проводились операции, то дополнительно выплачивается 3% страховой суммы однократно.</w:t>
            </w:r>
            <w:r w:rsidRPr="00695CA0">
              <w:rPr>
                <w:rFonts w:ascii="Tahoma" w:eastAsia="Arial" w:hAnsi="Tahoma" w:cs="Tahoma"/>
                <w:sz w:val="16"/>
                <w:szCs w:val="16"/>
              </w:rPr>
              <w:t xml:space="preserve"> </w:t>
            </w:r>
          </w:p>
        </w:tc>
      </w:tr>
      <w:tr w:rsidR="00782AE1" w:rsidRPr="00695CA0" w14:paraId="6FD4F4A2" w14:textId="77777777" w:rsidTr="00E12E65">
        <w:trPr>
          <w:trHeight w:val="221"/>
        </w:trPr>
        <w:tc>
          <w:tcPr>
            <w:tcW w:w="10236" w:type="dxa"/>
            <w:gridSpan w:val="3"/>
            <w:tcBorders>
              <w:top w:val="single" w:sz="4" w:space="0" w:color="000000"/>
              <w:left w:val="single" w:sz="4" w:space="0" w:color="000000"/>
              <w:bottom w:val="single" w:sz="4" w:space="0" w:color="000000"/>
              <w:right w:val="single" w:sz="4" w:space="0" w:color="000000"/>
            </w:tcBorders>
            <w:vAlign w:val="center"/>
          </w:tcPr>
          <w:p w14:paraId="02F0ED87" w14:textId="77777777" w:rsidR="00782AE1" w:rsidRPr="00695CA0" w:rsidRDefault="00782AE1" w:rsidP="00E12E65">
            <w:pPr>
              <w:ind w:right="53"/>
              <w:jc w:val="center"/>
              <w:rPr>
                <w:rFonts w:ascii="Tahoma" w:hAnsi="Tahoma" w:cs="Tahoma"/>
                <w:sz w:val="18"/>
                <w:szCs w:val="18"/>
              </w:rPr>
            </w:pPr>
            <w:r w:rsidRPr="00695CA0">
              <w:rPr>
                <w:rFonts w:ascii="Tahoma" w:eastAsia="Arial" w:hAnsi="Tahoma" w:cs="Tahoma"/>
                <w:b/>
                <w:sz w:val="18"/>
                <w:szCs w:val="18"/>
              </w:rPr>
              <w:t xml:space="preserve">ОРГАНЫ ПИЩЕВАРЕНИЯ </w:t>
            </w:r>
          </w:p>
        </w:tc>
      </w:tr>
      <w:tr w:rsidR="00782AE1" w:rsidRPr="00695CA0" w14:paraId="262BAE45"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7B9EB94"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26. </w:t>
            </w:r>
          </w:p>
        </w:tc>
        <w:tc>
          <w:tcPr>
            <w:tcW w:w="9499" w:type="dxa"/>
            <w:gridSpan w:val="2"/>
            <w:tcBorders>
              <w:top w:val="single" w:sz="4" w:space="0" w:color="000000"/>
              <w:left w:val="single" w:sz="4" w:space="0" w:color="000000"/>
              <w:bottom w:val="single" w:sz="4" w:space="0" w:color="000000"/>
              <w:right w:val="single" w:sz="4" w:space="0" w:color="000000"/>
            </w:tcBorders>
          </w:tcPr>
          <w:p w14:paraId="128F7FEF"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Повреждение челюсти:</w:t>
            </w:r>
            <w:r w:rsidRPr="00695CA0">
              <w:rPr>
                <w:rFonts w:ascii="Tahoma" w:eastAsia="Arial" w:hAnsi="Tahoma" w:cs="Tahoma"/>
                <w:sz w:val="18"/>
                <w:szCs w:val="18"/>
              </w:rPr>
              <w:t xml:space="preserve"> </w:t>
            </w:r>
          </w:p>
        </w:tc>
      </w:tr>
      <w:tr w:rsidR="00782AE1" w:rsidRPr="00695CA0" w14:paraId="0ADBDCB3" w14:textId="77777777" w:rsidTr="00E12E65">
        <w:trPr>
          <w:trHeight w:val="701"/>
        </w:trPr>
        <w:tc>
          <w:tcPr>
            <w:tcW w:w="737" w:type="dxa"/>
            <w:tcBorders>
              <w:top w:val="single" w:sz="4" w:space="0" w:color="000000"/>
              <w:left w:val="single" w:sz="4" w:space="0" w:color="000000"/>
              <w:bottom w:val="single" w:sz="4" w:space="0" w:color="000000"/>
              <w:right w:val="single" w:sz="4" w:space="0" w:color="000000"/>
            </w:tcBorders>
            <w:vAlign w:val="center"/>
          </w:tcPr>
          <w:p w14:paraId="74C95A9D"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6BA6392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Изолированный перелом альвеолярного отростка челюсти (без потери зубов), отрыв костного фрагмента челюсти, травматический (от внешнего воздействия) вывих челюсти,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62EBCB1C"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3 </w:t>
            </w:r>
          </w:p>
        </w:tc>
      </w:tr>
    </w:tbl>
    <w:p w14:paraId="2FAE653E" w14:textId="77777777" w:rsidR="00782AE1" w:rsidRPr="00695CA0" w:rsidRDefault="00782AE1" w:rsidP="00782AE1">
      <w:pPr>
        <w:ind w:left="-1277" w:right="10100"/>
        <w:rPr>
          <w:rFonts w:ascii="Tahoma" w:hAnsi="Tahoma" w:cs="Tahoma"/>
          <w:sz w:val="18"/>
          <w:szCs w:val="18"/>
        </w:rPr>
      </w:pPr>
    </w:p>
    <w:tbl>
      <w:tblPr>
        <w:tblStyle w:val="TableGrid"/>
        <w:tblW w:w="10236" w:type="dxa"/>
        <w:tblInd w:w="-29" w:type="dxa"/>
        <w:tblCellMar>
          <w:top w:w="34" w:type="dxa"/>
          <w:left w:w="108" w:type="dxa"/>
          <w:right w:w="66" w:type="dxa"/>
        </w:tblCellMar>
        <w:tblLook w:val="04A0" w:firstRow="1" w:lastRow="0" w:firstColumn="1" w:lastColumn="0" w:noHBand="0" w:noVBand="1"/>
      </w:tblPr>
      <w:tblGrid>
        <w:gridCol w:w="737"/>
        <w:gridCol w:w="8647"/>
        <w:gridCol w:w="852"/>
      </w:tblGrid>
      <w:tr w:rsidR="00782AE1" w:rsidRPr="00695CA0" w14:paraId="513CC8B4"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06EC76D"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44E57A8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Перелом челюсти, скуловой кости </w:t>
            </w:r>
          </w:p>
        </w:tc>
        <w:tc>
          <w:tcPr>
            <w:tcW w:w="852" w:type="dxa"/>
            <w:tcBorders>
              <w:top w:val="single" w:sz="4" w:space="0" w:color="000000"/>
              <w:left w:val="single" w:sz="4" w:space="0" w:color="000000"/>
              <w:bottom w:val="single" w:sz="4" w:space="0" w:color="000000"/>
              <w:right w:val="single" w:sz="4" w:space="0" w:color="000000"/>
            </w:tcBorders>
          </w:tcPr>
          <w:p w14:paraId="3299CC3B"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7 </w:t>
            </w:r>
          </w:p>
        </w:tc>
      </w:tr>
      <w:tr w:rsidR="00782AE1" w:rsidRPr="00695CA0" w14:paraId="30FBBD57"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23EC6FFE"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40912B81"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Двойной перелом челюсти (в том числе </w:t>
            </w:r>
            <w:proofErr w:type="gramStart"/>
            <w:r w:rsidRPr="00695CA0">
              <w:rPr>
                <w:rFonts w:ascii="Tahoma" w:eastAsia="Arial" w:hAnsi="Tahoma" w:cs="Tahoma"/>
                <w:sz w:val="18"/>
                <w:szCs w:val="18"/>
              </w:rPr>
              <w:t xml:space="preserve">двусторонний)   </w:t>
            </w:r>
            <w:proofErr w:type="gramEnd"/>
            <w:r w:rsidRPr="00695CA0">
              <w:rPr>
                <w:rFonts w:ascii="Tahoma" w:eastAsia="Arial" w:hAnsi="Tahoma" w:cs="Tahoma"/>
                <w:sz w:val="18"/>
                <w:szCs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1C3ED19A"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12 </w:t>
            </w:r>
          </w:p>
        </w:tc>
      </w:tr>
      <w:tr w:rsidR="00782AE1" w:rsidRPr="00695CA0" w14:paraId="5BAE2BC7"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449B7584"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1AF82AAA"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Перелом скуловой кости и верхней челюсти </w:t>
            </w:r>
          </w:p>
        </w:tc>
        <w:tc>
          <w:tcPr>
            <w:tcW w:w="852" w:type="dxa"/>
            <w:tcBorders>
              <w:top w:val="single" w:sz="4" w:space="0" w:color="000000"/>
              <w:left w:val="single" w:sz="4" w:space="0" w:color="000000"/>
              <w:bottom w:val="single" w:sz="4" w:space="0" w:color="000000"/>
              <w:right w:val="single" w:sz="4" w:space="0" w:color="000000"/>
            </w:tcBorders>
          </w:tcPr>
          <w:p w14:paraId="3D8969D7"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10 </w:t>
            </w:r>
          </w:p>
        </w:tc>
      </w:tr>
      <w:tr w:rsidR="00782AE1" w:rsidRPr="00695CA0" w14:paraId="79C0B92B" w14:textId="77777777" w:rsidTr="00E12E65">
        <w:trPr>
          <w:trHeight w:val="562"/>
        </w:trPr>
        <w:tc>
          <w:tcPr>
            <w:tcW w:w="10236" w:type="dxa"/>
            <w:gridSpan w:val="3"/>
            <w:tcBorders>
              <w:top w:val="single" w:sz="4" w:space="0" w:color="000000"/>
              <w:left w:val="single" w:sz="4" w:space="0" w:color="000000"/>
              <w:bottom w:val="single" w:sz="4" w:space="0" w:color="000000"/>
              <w:right w:val="single" w:sz="4" w:space="0" w:color="000000"/>
            </w:tcBorders>
          </w:tcPr>
          <w:p w14:paraId="43D266DB" w14:textId="77777777" w:rsidR="00782AE1" w:rsidRPr="00695CA0" w:rsidRDefault="00782AE1" w:rsidP="00E12E65">
            <w:pPr>
              <w:ind w:right="43"/>
              <w:jc w:val="both"/>
              <w:rPr>
                <w:rFonts w:ascii="Tahoma" w:hAnsi="Tahoma" w:cs="Tahoma"/>
                <w:sz w:val="16"/>
                <w:szCs w:val="16"/>
              </w:rPr>
            </w:pPr>
            <w:r w:rsidRPr="00695CA0">
              <w:rPr>
                <w:rFonts w:ascii="Tahoma" w:eastAsia="Arial" w:hAnsi="Tahoma" w:cs="Tahoma"/>
                <w:i/>
                <w:sz w:val="16"/>
                <w:szCs w:val="16"/>
                <w:u w:val="single" w:color="000000"/>
              </w:rPr>
              <w:t>Примечания</w:t>
            </w:r>
            <w:r w:rsidRPr="00695CA0">
              <w:rPr>
                <w:rFonts w:ascii="Tahoma" w:eastAsia="Arial" w:hAnsi="Tahoma" w:cs="Tahoma"/>
                <w:i/>
                <w:sz w:val="16"/>
                <w:szCs w:val="16"/>
              </w:rPr>
              <w:t xml:space="preserve">: </w:t>
            </w:r>
            <w:r w:rsidRPr="00695CA0">
              <w:rPr>
                <w:rFonts w:ascii="Tahoma" w:eastAsia="Arial" w:hAnsi="Tahoma" w:cs="Tahoma"/>
                <w:b/>
                <w:i/>
                <w:sz w:val="16"/>
                <w:szCs w:val="16"/>
              </w:rPr>
              <w:t>1.</w:t>
            </w:r>
            <w:r w:rsidRPr="00695CA0">
              <w:rPr>
                <w:rFonts w:ascii="Tahoma" w:eastAsia="Arial" w:hAnsi="Tahoma" w:cs="Tahoma"/>
                <w:i/>
                <w:sz w:val="16"/>
                <w:szCs w:val="16"/>
              </w:rPr>
              <w:t xml:space="preserve"> При переломах верхней и нижней челюсти страховая выплата производится с учетом повреждения каждой из них путем суммирования. </w:t>
            </w:r>
            <w:r w:rsidRPr="00695CA0">
              <w:rPr>
                <w:rFonts w:ascii="Tahoma" w:eastAsia="Arial" w:hAnsi="Tahoma" w:cs="Tahoma"/>
                <w:b/>
                <w:i/>
                <w:sz w:val="16"/>
                <w:szCs w:val="16"/>
              </w:rPr>
              <w:t>2.</w:t>
            </w:r>
            <w:r w:rsidRPr="00695CA0">
              <w:rPr>
                <w:rFonts w:ascii="Tahoma" w:eastAsia="Arial" w:hAnsi="Tahoma" w:cs="Tahoma"/>
                <w:i/>
                <w:sz w:val="16"/>
                <w:szCs w:val="16"/>
              </w:rPr>
              <w:t xml:space="preserve"> Если в связи с травмой челюстей или скуловых костей проводились оперативные вмешательства, то дополнительно выплачивается 1% страховой суммы однократно. </w:t>
            </w:r>
            <w:r w:rsidRPr="00695CA0">
              <w:rPr>
                <w:rFonts w:ascii="Tahoma" w:eastAsia="Arial" w:hAnsi="Tahoma" w:cs="Tahoma"/>
                <w:sz w:val="16"/>
                <w:szCs w:val="16"/>
              </w:rPr>
              <w:t xml:space="preserve"> </w:t>
            </w:r>
          </w:p>
        </w:tc>
      </w:tr>
      <w:tr w:rsidR="00782AE1" w:rsidRPr="00695CA0" w14:paraId="54F879EE"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18CB01D"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27. </w:t>
            </w:r>
          </w:p>
        </w:tc>
        <w:tc>
          <w:tcPr>
            <w:tcW w:w="9499" w:type="dxa"/>
            <w:gridSpan w:val="2"/>
            <w:tcBorders>
              <w:top w:val="single" w:sz="4" w:space="0" w:color="000000"/>
              <w:left w:val="single" w:sz="4" w:space="0" w:color="000000"/>
              <w:bottom w:val="single" w:sz="4" w:space="0" w:color="000000"/>
              <w:right w:val="single" w:sz="4" w:space="0" w:color="000000"/>
            </w:tcBorders>
          </w:tcPr>
          <w:p w14:paraId="3D4D2E5D"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Повреждение челюсти, повлекшее за собой отсутствие:</w:t>
            </w:r>
            <w:r w:rsidRPr="00695CA0">
              <w:rPr>
                <w:rFonts w:ascii="Tahoma" w:eastAsia="Arial" w:hAnsi="Tahoma" w:cs="Tahoma"/>
                <w:sz w:val="18"/>
                <w:szCs w:val="18"/>
              </w:rPr>
              <w:t xml:space="preserve"> </w:t>
            </w:r>
          </w:p>
        </w:tc>
      </w:tr>
      <w:tr w:rsidR="00782AE1" w:rsidRPr="00695CA0" w14:paraId="46CDF047" w14:textId="77777777" w:rsidTr="0099316E">
        <w:trPr>
          <w:trHeight w:val="167"/>
        </w:trPr>
        <w:tc>
          <w:tcPr>
            <w:tcW w:w="737" w:type="dxa"/>
            <w:tcBorders>
              <w:top w:val="single" w:sz="4" w:space="0" w:color="000000"/>
              <w:left w:val="single" w:sz="4" w:space="0" w:color="000000"/>
              <w:bottom w:val="single" w:sz="4" w:space="0" w:color="000000"/>
              <w:right w:val="single" w:sz="4" w:space="0" w:color="000000"/>
            </w:tcBorders>
          </w:tcPr>
          <w:p w14:paraId="5B6A78A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1EA271D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Части челюсти </w:t>
            </w:r>
          </w:p>
        </w:tc>
        <w:tc>
          <w:tcPr>
            <w:tcW w:w="852" w:type="dxa"/>
            <w:tcBorders>
              <w:top w:val="single" w:sz="4" w:space="0" w:color="000000"/>
              <w:left w:val="single" w:sz="4" w:space="0" w:color="000000"/>
              <w:bottom w:val="single" w:sz="4" w:space="0" w:color="000000"/>
              <w:right w:val="single" w:sz="4" w:space="0" w:color="000000"/>
            </w:tcBorders>
          </w:tcPr>
          <w:p w14:paraId="58F4EA50"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30 </w:t>
            </w:r>
          </w:p>
        </w:tc>
      </w:tr>
      <w:tr w:rsidR="00782AE1" w:rsidRPr="00695CA0" w14:paraId="0D0DCF6B" w14:textId="77777777" w:rsidTr="0099316E">
        <w:trPr>
          <w:trHeight w:val="185"/>
        </w:trPr>
        <w:tc>
          <w:tcPr>
            <w:tcW w:w="737" w:type="dxa"/>
            <w:tcBorders>
              <w:top w:val="single" w:sz="4" w:space="0" w:color="000000"/>
              <w:left w:val="single" w:sz="4" w:space="0" w:color="000000"/>
              <w:bottom w:val="single" w:sz="4" w:space="0" w:color="000000"/>
              <w:right w:val="single" w:sz="4" w:space="0" w:color="000000"/>
            </w:tcBorders>
          </w:tcPr>
          <w:p w14:paraId="6587BF3D"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23C07322"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Челюсти </w:t>
            </w:r>
          </w:p>
        </w:tc>
        <w:tc>
          <w:tcPr>
            <w:tcW w:w="852" w:type="dxa"/>
            <w:tcBorders>
              <w:top w:val="single" w:sz="4" w:space="0" w:color="000000"/>
              <w:left w:val="single" w:sz="4" w:space="0" w:color="000000"/>
              <w:bottom w:val="single" w:sz="4" w:space="0" w:color="000000"/>
              <w:right w:val="single" w:sz="4" w:space="0" w:color="000000"/>
            </w:tcBorders>
          </w:tcPr>
          <w:p w14:paraId="290DAF60"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50 </w:t>
            </w:r>
          </w:p>
        </w:tc>
      </w:tr>
      <w:tr w:rsidR="00782AE1" w:rsidRPr="00695CA0" w14:paraId="1B7616FF" w14:textId="77777777" w:rsidTr="00E12E65">
        <w:trPr>
          <w:trHeight w:val="700"/>
        </w:trPr>
        <w:tc>
          <w:tcPr>
            <w:tcW w:w="10236" w:type="dxa"/>
            <w:gridSpan w:val="3"/>
            <w:tcBorders>
              <w:top w:val="single" w:sz="4" w:space="0" w:color="000000"/>
              <w:left w:val="single" w:sz="4" w:space="0" w:color="000000"/>
              <w:bottom w:val="single" w:sz="4" w:space="0" w:color="000000"/>
              <w:right w:val="single" w:sz="4" w:space="0" w:color="000000"/>
            </w:tcBorders>
          </w:tcPr>
          <w:p w14:paraId="65DAF1AB" w14:textId="77777777" w:rsidR="00782AE1" w:rsidRPr="00695CA0" w:rsidRDefault="00782AE1" w:rsidP="0099316E">
            <w:pPr>
              <w:ind w:right="42"/>
              <w:rPr>
                <w:rFonts w:ascii="Tahoma" w:hAnsi="Tahoma" w:cs="Tahoma"/>
                <w:sz w:val="16"/>
                <w:szCs w:val="16"/>
              </w:rPr>
            </w:pPr>
            <w:r w:rsidRPr="00695CA0">
              <w:rPr>
                <w:rFonts w:ascii="Tahoma" w:eastAsia="Arial" w:hAnsi="Tahoma" w:cs="Tahoma"/>
                <w:i/>
                <w:sz w:val="16"/>
                <w:szCs w:val="16"/>
                <w:u w:val="single" w:color="000000"/>
              </w:rPr>
              <w:t>Примечания</w:t>
            </w:r>
            <w:r w:rsidRPr="00695CA0">
              <w:rPr>
                <w:rFonts w:ascii="Tahoma" w:eastAsia="Arial" w:hAnsi="Tahoma" w:cs="Tahoma"/>
                <w:i/>
                <w:sz w:val="16"/>
                <w:szCs w:val="16"/>
              </w:rPr>
              <w:t xml:space="preserve">: </w:t>
            </w:r>
            <w:r w:rsidRPr="00695CA0">
              <w:rPr>
                <w:rFonts w:ascii="Tahoma" w:eastAsia="Arial" w:hAnsi="Tahoma" w:cs="Tahoma"/>
                <w:b/>
                <w:i/>
                <w:sz w:val="16"/>
                <w:szCs w:val="16"/>
              </w:rPr>
              <w:t>1.</w:t>
            </w:r>
            <w:r w:rsidRPr="00695CA0">
              <w:rPr>
                <w:rFonts w:ascii="Tahoma" w:eastAsia="Arial" w:hAnsi="Tahoma" w:cs="Tahoma"/>
                <w:i/>
                <w:sz w:val="16"/>
                <w:szCs w:val="16"/>
              </w:rPr>
              <w:t xml:space="preserve"> При выплате страховой суммы в связи с отсутствием челюсти или ее части учтена и потеря зубов независимо от их количества. </w:t>
            </w:r>
            <w:r w:rsidRPr="00695CA0">
              <w:rPr>
                <w:rFonts w:ascii="Tahoma" w:eastAsia="Arial" w:hAnsi="Tahoma" w:cs="Tahoma"/>
                <w:b/>
                <w:i/>
                <w:sz w:val="16"/>
                <w:szCs w:val="16"/>
              </w:rPr>
              <w:t>2.</w:t>
            </w:r>
            <w:r w:rsidRPr="00695CA0">
              <w:rPr>
                <w:rFonts w:ascii="Tahoma" w:eastAsia="Arial" w:hAnsi="Tahoma" w:cs="Tahoma"/>
                <w:i/>
                <w:sz w:val="16"/>
                <w:szCs w:val="16"/>
              </w:rPr>
              <w:t xml:space="preserve"> В тех случаях, когда травма челюсти сопровождалась повреждением других органов ротовой полости, процент страховой суммы, подлежащий выплате, определяется с учетом этих повреждений по соответствующим статьям путем суммирования. </w:t>
            </w:r>
            <w:r w:rsidRPr="00695CA0">
              <w:rPr>
                <w:rFonts w:ascii="Tahoma" w:eastAsia="Arial" w:hAnsi="Tahoma" w:cs="Tahoma"/>
                <w:b/>
                <w:i/>
                <w:sz w:val="16"/>
                <w:szCs w:val="16"/>
              </w:rPr>
              <w:t>3.</w:t>
            </w:r>
            <w:r w:rsidRPr="00695CA0">
              <w:rPr>
                <w:rFonts w:ascii="Tahoma" w:eastAsia="Arial" w:hAnsi="Tahoma" w:cs="Tahoma"/>
                <w:i/>
                <w:sz w:val="16"/>
                <w:szCs w:val="16"/>
              </w:rPr>
              <w:t xml:space="preserve"> При выплате страховой суммы по ст. 27 дополнительная выплата за оперативные вмешательства не производится.</w:t>
            </w:r>
            <w:r w:rsidRPr="00695CA0">
              <w:rPr>
                <w:rFonts w:ascii="Tahoma" w:eastAsia="Arial" w:hAnsi="Tahoma" w:cs="Tahoma"/>
                <w:sz w:val="16"/>
                <w:szCs w:val="16"/>
              </w:rPr>
              <w:t xml:space="preserve"> </w:t>
            </w:r>
          </w:p>
        </w:tc>
      </w:tr>
      <w:tr w:rsidR="00782AE1" w:rsidRPr="00695CA0" w14:paraId="1B7899CD"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C5D015E"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28. </w:t>
            </w:r>
          </w:p>
        </w:tc>
        <w:tc>
          <w:tcPr>
            <w:tcW w:w="9499" w:type="dxa"/>
            <w:gridSpan w:val="2"/>
            <w:tcBorders>
              <w:top w:val="single" w:sz="4" w:space="0" w:color="000000"/>
              <w:left w:val="single" w:sz="4" w:space="0" w:color="000000"/>
              <w:bottom w:val="single" w:sz="4" w:space="0" w:color="000000"/>
              <w:right w:val="single" w:sz="4" w:space="0" w:color="000000"/>
            </w:tcBorders>
          </w:tcPr>
          <w:p w14:paraId="370A26A0"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Повреждение языка, повлекшее за собой отсутствие:</w:t>
            </w:r>
            <w:r w:rsidRPr="00695CA0">
              <w:rPr>
                <w:rFonts w:ascii="Tahoma" w:eastAsia="Arial" w:hAnsi="Tahoma" w:cs="Tahoma"/>
                <w:sz w:val="18"/>
                <w:szCs w:val="18"/>
              </w:rPr>
              <w:t xml:space="preserve"> </w:t>
            </w:r>
          </w:p>
        </w:tc>
      </w:tr>
      <w:tr w:rsidR="00782AE1" w:rsidRPr="00695CA0" w14:paraId="26DF3722"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CB1007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2D6CFCBA"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Кончика языка </w:t>
            </w:r>
          </w:p>
        </w:tc>
        <w:tc>
          <w:tcPr>
            <w:tcW w:w="852" w:type="dxa"/>
            <w:tcBorders>
              <w:top w:val="single" w:sz="4" w:space="0" w:color="000000"/>
              <w:left w:val="single" w:sz="4" w:space="0" w:color="000000"/>
              <w:bottom w:val="single" w:sz="4" w:space="0" w:color="000000"/>
              <w:right w:val="single" w:sz="4" w:space="0" w:color="000000"/>
            </w:tcBorders>
          </w:tcPr>
          <w:p w14:paraId="49283753"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3 </w:t>
            </w:r>
          </w:p>
        </w:tc>
      </w:tr>
      <w:tr w:rsidR="00782AE1" w:rsidRPr="00695CA0" w14:paraId="55E230E0"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C52CDD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6FB0B887"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Дистальной трети языка </w:t>
            </w:r>
          </w:p>
        </w:tc>
        <w:tc>
          <w:tcPr>
            <w:tcW w:w="852" w:type="dxa"/>
            <w:tcBorders>
              <w:top w:val="single" w:sz="4" w:space="0" w:color="000000"/>
              <w:left w:val="single" w:sz="4" w:space="0" w:color="000000"/>
              <w:bottom w:val="single" w:sz="4" w:space="0" w:color="000000"/>
              <w:right w:val="single" w:sz="4" w:space="0" w:color="000000"/>
            </w:tcBorders>
          </w:tcPr>
          <w:p w14:paraId="69A40F0C"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12 </w:t>
            </w:r>
          </w:p>
        </w:tc>
      </w:tr>
      <w:tr w:rsidR="00782AE1" w:rsidRPr="00695CA0" w14:paraId="6C783EEF"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179E255"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1BECB25E"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Языка на уровне ½ </w:t>
            </w:r>
          </w:p>
        </w:tc>
        <w:tc>
          <w:tcPr>
            <w:tcW w:w="852" w:type="dxa"/>
            <w:tcBorders>
              <w:top w:val="single" w:sz="4" w:space="0" w:color="000000"/>
              <w:left w:val="single" w:sz="4" w:space="0" w:color="000000"/>
              <w:bottom w:val="single" w:sz="4" w:space="0" w:color="000000"/>
              <w:right w:val="single" w:sz="4" w:space="0" w:color="000000"/>
            </w:tcBorders>
          </w:tcPr>
          <w:p w14:paraId="628391AB"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25 </w:t>
            </w:r>
          </w:p>
        </w:tc>
      </w:tr>
      <w:tr w:rsidR="00782AE1" w:rsidRPr="00695CA0" w14:paraId="1573218C"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C1353A7"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6C7D1F2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Языка на уровне корня или полное отсутствие языка </w:t>
            </w:r>
          </w:p>
        </w:tc>
        <w:tc>
          <w:tcPr>
            <w:tcW w:w="852" w:type="dxa"/>
            <w:tcBorders>
              <w:top w:val="single" w:sz="4" w:space="0" w:color="000000"/>
              <w:left w:val="single" w:sz="4" w:space="0" w:color="000000"/>
              <w:bottom w:val="single" w:sz="4" w:space="0" w:color="000000"/>
              <w:right w:val="single" w:sz="4" w:space="0" w:color="000000"/>
            </w:tcBorders>
          </w:tcPr>
          <w:p w14:paraId="17222F09"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70 </w:t>
            </w:r>
          </w:p>
        </w:tc>
      </w:tr>
      <w:tr w:rsidR="00782AE1" w:rsidRPr="00695CA0" w14:paraId="538E236F"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CDAB0F4"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29.</w:t>
            </w:r>
            <w:r w:rsidRPr="00695CA0">
              <w:rPr>
                <w:rFonts w:ascii="Tahoma" w:eastAsia="Arial" w:hAnsi="Tahoma" w:cs="Tahoma"/>
                <w:sz w:val="18"/>
                <w:szCs w:val="18"/>
              </w:rPr>
              <w:t xml:space="preserve"> </w:t>
            </w:r>
          </w:p>
        </w:tc>
        <w:tc>
          <w:tcPr>
            <w:tcW w:w="8647" w:type="dxa"/>
            <w:tcBorders>
              <w:top w:val="single" w:sz="4" w:space="0" w:color="000000"/>
              <w:left w:val="single" w:sz="4" w:space="0" w:color="000000"/>
              <w:bottom w:val="single" w:sz="4" w:space="0" w:color="000000"/>
              <w:right w:val="single" w:sz="4" w:space="0" w:color="000000"/>
            </w:tcBorders>
          </w:tcPr>
          <w:p w14:paraId="6CC36A36"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Потеря в результате травмы каждого зуба </w:t>
            </w:r>
          </w:p>
        </w:tc>
        <w:tc>
          <w:tcPr>
            <w:tcW w:w="852" w:type="dxa"/>
            <w:tcBorders>
              <w:top w:val="single" w:sz="4" w:space="0" w:color="000000"/>
              <w:left w:val="single" w:sz="4" w:space="0" w:color="000000"/>
              <w:bottom w:val="single" w:sz="4" w:space="0" w:color="000000"/>
              <w:right w:val="single" w:sz="4" w:space="0" w:color="000000"/>
            </w:tcBorders>
          </w:tcPr>
          <w:p w14:paraId="1FCE9746"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1 </w:t>
            </w:r>
          </w:p>
        </w:tc>
      </w:tr>
      <w:tr w:rsidR="00782AE1" w:rsidRPr="00695CA0" w14:paraId="7B9C0FB2" w14:textId="77777777" w:rsidTr="00E12E65">
        <w:trPr>
          <w:trHeight w:val="926"/>
        </w:trPr>
        <w:tc>
          <w:tcPr>
            <w:tcW w:w="10236" w:type="dxa"/>
            <w:gridSpan w:val="3"/>
            <w:tcBorders>
              <w:top w:val="single" w:sz="4" w:space="0" w:color="000000"/>
              <w:left w:val="single" w:sz="4" w:space="0" w:color="000000"/>
              <w:bottom w:val="single" w:sz="4" w:space="0" w:color="000000"/>
              <w:right w:val="single" w:sz="4" w:space="0" w:color="000000"/>
            </w:tcBorders>
          </w:tcPr>
          <w:p w14:paraId="0EF22C59" w14:textId="77777777" w:rsidR="00782AE1" w:rsidRPr="00695CA0" w:rsidRDefault="00782AE1" w:rsidP="0099316E">
            <w:pPr>
              <w:ind w:right="41"/>
              <w:rPr>
                <w:rFonts w:ascii="Tahoma" w:hAnsi="Tahoma" w:cs="Tahoma"/>
                <w:sz w:val="16"/>
                <w:szCs w:val="16"/>
              </w:rPr>
            </w:pPr>
            <w:r w:rsidRPr="00695CA0">
              <w:rPr>
                <w:rFonts w:ascii="Tahoma" w:eastAsia="Arial" w:hAnsi="Tahoma" w:cs="Tahoma"/>
                <w:i/>
                <w:sz w:val="16"/>
                <w:szCs w:val="16"/>
                <w:u w:val="single" w:color="000000"/>
              </w:rPr>
              <w:t>Примечания</w:t>
            </w:r>
            <w:r w:rsidRPr="00695CA0">
              <w:rPr>
                <w:rFonts w:ascii="Tahoma" w:eastAsia="Arial" w:hAnsi="Tahoma" w:cs="Tahoma"/>
                <w:i/>
                <w:sz w:val="16"/>
                <w:szCs w:val="16"/>
              </w:rPr>
              <w:t xml:space="preserve">: </w:t>
            </w:r>
            <w:r w:rsidRPr="00695CA0">
              <w:rPr>
                <w:rFonts w:ascii="Tahoma" w:eastAsia="Arial" w:hAnsi="Tahoma" w:cs="Tahoma"/>
                <w:b/>
                <w:i/>
                <w:sz w:val="16"/>
                <w:szCs w:val="16"/>
              </w:rPr>
              <w:t>1.</w:t>
            </w:r>
            <w:r w:rsidRPr="00695CA0">
              <w:rPr>
                <w:rFonts w:ascii="Tahoma" w:eastAsia="Arial" w:hAnsi="Tahoma" w:cs="Tahoma"/>
                <w:i/>
                <w:sz w:val="16"/>
                <w:szCs w:val="16"/>
              </w:rPr>
              <w:t xml:space="preserve"> При повреждении в результате травмы протезов зубов (несъемных) страховая выплата не производится. </w:t>
            </w:r>
            <w:r w:rsidRPr="00695CA0">
              <w:rPr>
                <w:rFonts w:ascii="Tahoma" w:eastAsia="Arial" w:hAnsi="Tahoma" w:cs="Tahoma"/>
                <w:b/>
                <w:i/>
                <w:sz w:val="16"/>
                <w:szCs w:val="16"/>
              </w:rPr>
              <w:t>2.</w:t>
            </w:r>
            <w:r w:rsidRPr="00695CA0">
              <w:rPr>
                <w:rFonts w:ascii="Tahoma" w:eastAsia="Arial" w:hAnsi="Tahoma" w:cs="Tahoma"/>
                <w:i/>
                <w:sz w:val="16"/>
                <w:szCs w:val="16"/>
              </w:rPr>
              <w:t xml:space="preserve"> При повреждении молочных зубов у детей в возрасте до 5 лет страховая выплата производится на общих основаниях. </w:t>
            </w:r>
            <w:r w:rsidRPr="00695CA0">
              <w:rPr>
                <w:rFonts w:ascii="Tahoma" w:eastAsia="Arial" w:hAnsi="Tahoma" w:cs="Tahoma"/>
                <w:b/>
                <w:i/>
                <w:sz w:val="16"/>
                <w:szCs w:val="16"/>
              </w:rPr>
              <w:t>3.</w:t>
            </w:r>
            <w:r w:rsidRPr="00695CA0">
              <w:rPr>
                <w:rFonts w:ascii="Tahoma" w:eastAsia="Arial" w:hAnsi="Tahoma" w:cs="Tahoma"/>
                <w:i/>
                <w:sz w:val="16"/>
                <w:szCs w:val="16"/>
              </w:rPr>
              <w:t xml:space="preserve"> При переломе челюсти с потерей зубов страховая выплата производится по ст. 26 и 29 путем суммирования. </w:t>
            </w:r>
            <w:r w:rsidRPr="00695CA0">
              <w:rPr>
                <w:rFonts w:ascii="Tahoma" w:eastAsia="Arial" w:hAnsi="Tahoma" w:cs="Tahoma"/>
                <w:b/>
                <w:i/>
                <w:sz w:val="16"/>
                <w:szCs w:val="16"/>
              </w:rPr>
              <w:t>4.</w:t>
            </w:r>
            <w:r w:rsidRPr="00695CA0">
              <w:rPr>
                <w:rFonts w:ascii="Tahoma" w:eastAsia="Arial" w:hAnsi="Tahoma" w:cs="Tahoma"/>
                <w:i/>
                <w:sz w:val="16"/>
                <w:szCs w:val="16"/>
              </w:rPr>
              <w:t xml:space="preserve"> При переломе или отломе не менее ¼ коронки зуба страховая выплата производится в таком же размере, как при потере зуба. </w:t>
            </w:r>
            <w:r w:rsidRPr="00695CA0">
              <w:rPr>
                <w:rFonts w:ascii="Tahoma" w:eastAsia="Arial" w:hAnsi="Tahoma" w:cs="Tahoma"/>
                <w:b/>
                <w:i/>
                <w:sz w:val="16"/>
                <w:szCs w:val="16"/>
              </w:rPr>
              <w:t>5.</w:t>
            </w:r>
            <w:r w:rsidRPr="00695CA0">
              <w:rPr>
                <w:rFonts w:ascii="Tahoma" w:eastAsia="Arial" w:hAnsi="Tahoma" w:cs="Tahoma"/>
                <w:i/>
                <w:sz w:val="16"/>
                <w:szCs w:val="16"/>
              </w:rPr>
              <w:t xml:space="preserve"> В том случае, если удаленный в связи с травмой зуб будет имплантирован, страховая выплата производится на общих основаниях. Если в дальнейшем такой зуб будет удален, дополнительная выплата не производится.</w:t>
            </w:r>
            <w:r w:rsidRPr="00695CA0">
              <w:rPr>
                <w:rFonts w:ascii="Tahoma" w:eastAsia="Arial" w:hAnsi="Tahoma" w:cs="Tahoma"/>
                <w:sz w:val="16"/>
                <w:szCs w:val="16"/>
              </w:rPr>
              <w:t xml:space="preserve"> </w:t>
            </w:r>
          </w:p>
        </w:tc>
      </w:tr>
      <w:tr w:rsidR="00782AE1" w:rsidRPr="00695CA0" w14:paraId="21E7362F" w14:textId="77777777" w:rsidTr="0099316E">
        <w:trPr>
          <w:trHeight w:val="326"/>
        </w:trPr>
        <w:tc>
          <w:tcPr>
            <w:tcW w:w="737" w:type="dxa"/>
            <w:tcBorders>
              <w:top w:val="single" w:sz="4" w:space="0" w:color="000000"/>
              <w:left w:val="single" w:sz="4" w:space="0" w:color="000000"/>
              <w:bottom w:val="single" w:sz="4" w:space="0" w:color="000000"/>
              <w:right w:val="single" w:sz="4" w:space="0" w:color="000000"/>
            </w:tcBorders>
            <w:vAlign w:val="center"/>
          </w:tcPr>
          <w:p w14:paraId="2D1316CD"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30. </w:t>
            </w:r>
          </w:p>
        </w:tc>
        <w:tc>
          <w:tcPr>
            <w:tcW w:w="8647" w:type="dxa"/>
            <w:tcBorders>
              <w:top w:val="single" w:sz="4" w:space="0" w:color="000000"/>
              <w:left w:val="single" w:sz="4" w:space="0" w:color="000000"/>
              <w:bottom w:val="single" w:sz="4" w:space="0" w:color="000000"/>
              <w:right w:val="single" w:sz="4" w:space="0" w:color="000000"/>
            </w:tcBorders>
          </w:tcPr>
          <w:p w14:paraId="505E891E"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Повреждение (ранение, разрыв, ожог) глотки, пищевода, желудка, кишечника, не повлекшее за собой функциональных нарушений</w:t>
            </w:r>
            <w:r w:rsidRPr="00695CA0">
              <w:rPr>
                <w:rFonts w:ascii="Tahoma" w:eastAsia="Arial" w:hAnsi="Tahoma" w:cs="Tahoma"/>
                <w:sz w:val="18"/>
                <w:szCs w:val="18"/>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tcPr>
          <w:p w14:paraId="55BF2B26"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76E9380C"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E1679B3"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31. </w:t>
            </w:r>
          </w:p>
        </w:tc>
        <w:tc>
          <w:tcPr>
            <w:tcW w:w="9499" w:type="dxa"/>
            <w:gridSpan w:val="2"/>
            <w:tcBorders>
              <w:top w:val="single" w:sz="4" w:space="0" w:color="000000"/>
              <w:left w:val="single" w:sz="4" w:space="0" w:color="000000"/>
              <w:bottom w:val="single" w:sz="4" w:space="0" w:color="000000"/>
              <w:right w:val="single" w:sz="4" w:space="0" w:color="000000"/>
            </w:tcBorders>
          </w:tcPr>
          <w:p w14:paraId="7F478C95"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Повреждение (ранение, разрыв, ожог) пищевода, вызвавшее:</w:t>
            </w:r>
            <w:r w:rsidRPr="00695CA0">
              <w:rPr>
                <w:rFonts w:ascii="Tahoma" w:eastAsia="Arial" w:hAnsi="Tahoma" w:cs="Tahoma"/>
                <w:sz w:val="18"/>
                <w:szCs w:val="18"/>
              </w:rPr>
              <w:t xml:space="preserve"> </w:t>
            </w:r>
          </w:p>
        </w:tc>
      </w:tr>
      <w:tr w:rsidR="00782AE1" w:rsidRPr="00695CA0" w14:paraId="53DF8857"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C181161"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725F9B2A"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Сужение пищевода </w:t>
            </w:r>
          </w:p>
        </w:tc>
        <w:tc>
          <w:tcPr>
            <w:tcW w:w="852" w:type="dxa"/>
            <w:tcBorders>
              <w:top w:val="single" w:sz="4" w:space="0" w:color="000000"/>
              <w:left w:val="single" w:sz="4" w:space="0" w:color="000000"/>
              <w:bottom w:val="single" w:sz="4" w:space="0" w:color="000000"/>
              <w:right w:val="single" w:sz="4" w:space="0" w:color="000000"/>
            </w:tcBorders>
          </w:tcPr>
          <w:p w14:paraId="58D08DDF"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15 </w:t>
            </w:r>
          </w:p>
        </w:tc>
      </w:tr>
      <w:tr w:rsidR="00782AE1" w:rsidRPr="00695CA0" w14:paraId="3DA28B56" w14:textId="77777777" w:rsidTr="00695CA0">
        <w:trPr>
          <w:trHeight w:val="162"/>
        </w:trPr>
        <w:tc>
          <w:tcPr>
            <w:tcW w:w="737" w:type="dxa"/>
            <w:tcBorders>
              <w:top w:val="single" w:sz="4" w:space="0" w:color="000000"/>
              <w:left w:val="single" w:sz="4" w:space="0" w:color="000000"/>
              <w:bottom w:val="single" w:sz="4" w:space="0" w:color="000000"/>
              <w:right w:val="single" w:sz="4" w:space="0" w:color="000000"/>
            </w:tcBorders>
            <w:vAlign w:val="center"/>
          </w:tcPr>
          <w:p w14:paraId="417E53C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266037B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Непроходимость пищевода (при наличии </w:t>
            </w:r>
            <w:proofErr w:type="spellStart"/>
            <w:r w:rsidRPr="00695CA0">
              <w:rPr>
                <w:rFonts w:ascii="Tahoma" w:eastAsia="Arial" w:hAnsi="Tahoma" w:cs="Tahoma"/>
                <w:sz w:val="18"/>
                <w:szCs w:val="18"/>
              </w:rPr>
              <w:t>гастротомы</w:t>
            </w:r>
            <w:proofErr w:type="spellEnd"/>
            <w:r w:rsidRPr="00695CA0">
              <w:rPr>
                <w:rFonts w:ascii="Tahoma" w:eastAsia="Arial" w:hAnsi="Tahoma" w:cs="Tahoma"/>
                <w:sz w:val="18"/>
                <w:szCs w:val="18"/>
              </w:rPr>
              <w:t xml:space="preserve">), а также состояние после пластики пищевода </w:t>
            </w:r>
          </w:p>
        </w:tc>
        <w:tc>
          <w:tcPr>
            <w:tcW w:w="852" w:type="dxa"/>
            <w:tcBorders>
              <w:top w:val="single" w:sz="4" w:space="0" w:color="000000"/>
              <w:left w:val="single" w:sz="4" w:space="0" w:color="000000"/>
              <w:bottom w:val="single" w:sz="4" w:space="0" w:color="000000"/>
              <w:right w:val="single" w:sz="4" w:space="0" w:color="000000"/>
            </w:tcBorders>
            <w:vAlign w:val="center"/>
          </w:tcPr>
          <w:p w14:paraId="5446DD3F"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65 </w:t>
            </w:r>
          </w:p>
        </w:tc>
      </w:tr>
      <w:tr w:rsidR="00782AE1" w:rsidRPr="00695CA0" w14:paraId="5C828828" w14:textId="77777777" w:rsidTr="00E12E65">
        <w:trPr>
          <w:trHeight w:val="377"/>
        </w:trPr>
        <w:tc>
          <w:tcPr>
            <w:tcW w:w="10236" w:type="dxa"/>
            <w:gridSpan w:val="3"/>
            <w:tcBorders>
              <w:top w:val="single" w:sz="4" w:space="0" w:color="000000"/>
              <w:left w:val="single" w:sz="4" w:space="0" w:color="000000"/>
              <w:bottom w:val="single" w:sz="4" w:space="0" w:color="000000"/>
              <w:right w:val="single" w:sz="4" w:space="0" w:color="000000"/>
            </w:tcBorders>
          </w:tcPr>
          <w:p w14:paraId="1FC826BB" w14:textId="77777777" w:rsidR="00782AE1" w:rsidRPr="00695CA0" w:rsidRDefault="00782AE1" w:rsidP="00E12E65">
            <w:pPr>
              <w:rPr>
                <w:rFonts w:ascii="Tahoma" w:hAnsi="Tahoma" w:cs="Tahoma"/>
                <w:sz w:val="16"/>
                <w:szCs w:val="16"/>
              </w:rPr>
            </w:pPr>
            <w:r w:rsidRPr="00695CA0">
              <w:rPr>
                <w:rFonts w:ascii="Tahoma" w:eastAsia="Arial" w:hAnsi="Tahoma" w:cs="Tahoma"/>
                <w:i/>
                <w:sz w:val="16"/>
                <w:szCs w:val="16"/>
                <w:u w:val="single" w:color="000000"/>
              </w:rPr>
              <w:t>Примечание</w:t>
            </w:r>
            <w:r w:rsidRPr="00695CA0">
              <w:rPr>
                <w:rFonts w:ascii="Tahoma" w:eastAsia="Arial" w:hAnsi="Tahoma" w:cs="Tahoma"/>
                <w:i/>
                <w:sz w:val="16"/>
                <w:szCs w:val="16"/>
              </w:rPr>
              <w:t>: Процент страховой суммы, подлежащий выплате по ст. 31, определяется не ранее, чем через шесть месяцев со дня травмы. Ранее этого срока страховая выплата производится предварительно по ст. 25.</w:t>
            </w:r>
            <w:r w:rsidRPr="00695CA0">
              <w:rPr>
                <w:rFonts w:ascii="Tahoma" w:eastAsia="Arial" w:hAnsi="Tahoma" w:cs="Tahoma"/>
                <w:sz w:val="16"/>
                <w:szCs w:val="16"/>
              </w:rPr>
              <w:t xml:space="preserve"> </w:t>
            </w:r>
          </w:p>
        </w:tc>
      </w:tr>
      <w:tr w:rsidR="00782AE1" w:rsidRPr="00695CA0" w14:paraId="470A0AAE"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6AE5787"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32. </w:t>
            </w:r>
          </w:p>
        </w:tc>
        <w:tc>
          <w:tcPr>
            <w:tcW w:w="9499" w:type="dxa"/>
            <w:gridSpan w:val="2"/>
            <w:tcBorders>
              <w:top w:val="single" w:sz="4" w:space="0" w:color="000000"/>
              <w:left w:val="single" w:sz="4" w:space="0" w:color="000000"/>
              <w:bottom w:val="single" w:sz="4" w:space="0" w:color="000000"/>
              <w:right w:val="single" w:sz="4" w:space="0" w:color="000000"/>
            </w:tcBorders>
          </w:tcPr>
          <w:p w14:paraId="39608639"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Повреждение органов пищеварения, повлекшее за собой:</w:t>
            </w:r>
            <w:r w:rsidRPr="00695CA0">
              <w:rPr>
                <w:rFonts w:ascii="Tahoma" w:eastAsia="Arial" w:hAnsi="Tahoma" w:cs="Tahoma"/>
                <w:sz w:val="18"/>
                <w:szCs w:val="18"/>
              </w:rPr>
              <w:t xml:space="preserve"> </w:t>
            </w:r>
          </w:p>
        </w:tc>
      </w:tr>
      <w:tr w:rsidR="00782AE1" w:rsidRPr="00695CA0" w14:paraId="2C8B7140"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6748841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64010A46"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Спаечную болезнь (состояние после операции по поводу спаечной непроходимости), рубцовое сужение (деформацию) желудка, кишечника, заднепроходного отверстия </w:t>
            </w:r>
          </w:p>
        </w:tc>
        <w:tc>
          <w:tcPr>
            <w:tcW w:w="852" w:type="dxa"/>
            <w:tcBorders>
              <w:top w:val="single" w:sz="4" w:space="0" w:color="000000"/>
              <w:left w:val="single" w:sz="4" w:space="0" w:color="000000"/>
              <w:bottom w:val="single" w:sz="4" w:space="0" w:color="000000"/>
              <w:right w:val="single" w:sz="4" w:space="0" w:color="000000"/>
            </w:tcBorders>
            <w:vAlign w:val="center"/>
          </w:tcPr>
          <w:p w14:paraId="16F4130C"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20 </w:t>
            </w:r>
          </w:p>
        </w:tc>
      </w:tr>
      <w:tr w:rsidR="00782AE1" w:rsidRPr="00695CA0" w14:paraId="03984DB5"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C847F6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0219C7B4"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Кишечный свищ, кишечно-влагалищный свищ, свищ поджелудочной железы </w:t>
            </w:r>
          </w:p>
        </w:tc>
        <w:tc>
          <w:tcPr>
            <w:tcW w:w="852" w:type="dxa"/>
            <w:tcBorders>
              <w:top w:val="single" w:sz="4" w:space="0" w:color="000000"/>
              <w:left w:val="single" w:sz="4" w:space="0" w:color="000000"/>
              <w:bottom w:val="single" w:sz="4" w:space="0" w:color="000000"/>
              <w:right w:val="single" w:sz="4" w:space="0" w:color="000000"/>
            </w:tcBorders>
          </w:tcPr>
          <w:p w14:paraId="320EF9F7"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40 </w:t>
            </w:r>
          </w:p>
        </w:tc>
      </w:tr>
      <w:tr w:rsidR="00782AE1" w:rsidRPr="00695CA0" w14:paraId="69D5F528"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4E9BC2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15E2C0EA"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Противоестественный задний проход (колостома) </w:t>
            </w:r>
          </w:p>
        </w:tc>
        <w:tc>
          <w:tcPr>
            <w:tcW w:w="852" w:type="dxa"/>
            <w:tcBorders>
              <w:top w:val="single" w:sz="4" w:space="0" w:color="000000"/>
              <w:left w:val="single" w:sz="4" w:space="0" w:color="000000"/>
              <w:bottom w:val="single" w:sz="4" w:space="0" w:color="000000"/>
              <w:right w:val="single" w:sz="4" w:space="0" w:color="000000"/>
            </w:tcBorders>
          </w:tcPr>
          <w:p w14:paraId="370F87B5"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70 </w:t>
            </w:r>
          </w:p>
        </w:tc>
      </w:tr>
      <w:tr w:rsidR="00782AE1" w:rsidRPr="00695CA0" w14:paraId="19012ABE" w14:textId="77777777" w:rsidTr="00E12E65">
        <w:trPr>
          <w:trHeight w:val="856"/>
        </w:trPr>
        <w:tc>
          <w:tcPr>
            <w:tcW w:w="10236" w:type="dxa"/>
            <w:gridSpan w:val="3"/>
            <w:tcBorders>
              <w:top w:val="single" w:sz="4" w:space="0" w:color="000000"/>
              <w:left w:val="single" w:sz="4" w:space="0" w:color="000000"/>
              <w:bottom w:val="single" w:sz="4" w:space="0" w:color="000000"/>
              <w:right w:val="single" w:sz="4" w:space="0" w:color="000000"/>
            </w:tcBorders>
          </w:tcPr>
          <w:p w14:paraId="502AE788" w14:textId="77777777" w:rsidR="00782AE1" w:rsidRPr="00695CA0" w:rsidRDefault="00782AE1" w:rsidP="0099316E">
            <w:pPr>
              <w:ind w:right="40"/>
              <w:rPr>
                <w:rFonts w:ascii="Tahoma" w:hAnsi="Tahoma" w:cs="Tahoma"/>
                <w:sz w:val="16"/>
                <w:szCs w:val="16"/>
              </w:rPr>
            </w:pPr>
            <w:r w:rsidRPr="00695CA0">
              <w:rPr>
                <w:rFonts w:ascii="Tahoma" w:eastAsia="Arial" w:hAnsi="Tahoma" w:cs="Tahoma"/>
                <w:i/>
                <w:sz w:val="16"/>
                <w:szCs w:val="16"/>
                <w:u w:val="single" w:color="000000"/>
              </w:rPr>
              <w:lastRenderedPageBreak/>
              <w:t>Примечания</w:t>
            </w:r>
            <w:r w:rsidRPr="00695CA0">
              <w:rPr>
                <w:rFonts w:ascii="Tahoma" w:eastAsia="Arial" w:hAnsi="Tahoma" w:cs="Tahoma"/>
                <w:i/>
                <w:sz w:val="16"/>
                <w:szCs w:val="16"/>
              </w:rPr>
              <w:t xml:space="preserve">: </w:t>
            </w:r>
            <w:r w:rsidRPr="00695CA0">
              <w:rPr>
                <w:rFonts w:ascii="Tahoma" w:eastAsia="Arial" w:hAnsi="Tahoma" w:cs="Tahoma"/>
                <w:b/>
                <w:i/>
                <w:sz w:val="16"/>
                <w:szCs w:val="16"/>
              </w:rPr>
              <w:t>1.</w:t>
            </w:r>
            <w:r w:rsidRPr="00695CA0">
              <w:rPr>
                <w:rFonts w:ascii="Tahoma" w:eastAsia="Arial" w:hAnsi="Tahoma" w:cs="Tahoma"/>
                <w:i/>
                <w:sz w:val="16"/>
                <w:szCs w:val="16"/>
              </w:rPr>
              <w:t xml:space="preserve"> При осложнениях травмы, перечисленных в подпункте «а» ст. 32, страховая выплата производится по истечении трех месяцев после травмы, а при перечисленных в подпунктах «б» и «в» – по истечении шести месяцев после травмы. Ранее этих сроков страховая выплата производится по ст. 30, и этот процент не вычитается при принятии окончательного решения. </w:t>
            </w:r>
            <w:r w:rsidRPr="00695CA0">
              <w:rPr>
                <w:rFonts w:ascii="Tahoma" w:eastAsia="Arial" w:hAnsi="Tahoma" w:cs="Tahoma"/>
                <w:b/>
                <w:i/>
                <w:sz w:val="16"/>
                <w:szCs w:val="16"/>
              </w:rPr>
              <w:t>2.</w:t>
            </w:r>
            <w:r w:rsidRPr="00695CA0">
              <w:rPr>
                <w:rFonts w:ascii="Tahoma" w:eastAsia="Arial" w:hAnsi="Tahoma" w:cs="Tahoma"/>
                <w:i/>
                <w:sz w:val="16"/>
                <w:szCs w:val="16"/>
              </w:rPr>
              <w:t xml:space="preserve"> Если в результате травмы возникли осложнения, перечисленные в одном подпункте ст. 32, страховая выплата производится однократно. Однако, если возникли патологические изменения, перечисленные в разных подпунктах, страховая выплата производится по каждому из них путем суммирования.</w:t>
            </w:r>
            <w:r w:rsidRPr="00695CA0">
              <w:rPr>
                <w:rFonts w:ascii="Tahoma" w:eastAsia="Arial" w:hAnsi="Tahoma" w:cs="Tahoma"/>
                <w:sz w:val="16"/>
                <w:szCs w:val="16"/>
              </w:rPr>
              <w:t xml:space="preserve"> </w:t>
            </w:r>
          </w:p>
        </w:tc>
      </w:tr>
      <w:tr w:rsidR="00782AE1" w:rsidRPr="00695CA0" w14:paraId="5DBA5B45"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5CD188CC"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33. </w:t>
            </w:r>
          </w:p>
        </w:tc>
        <w:tc>
          <w:tcPr>
            <w:tcW w:w="8647" w:type="dxa"/>
            <w:tcBorders>
              <w:top w:val="single" w:sz="4" w:space="0" w:color="000000"/>
              <w:left w:val="single" w:sz="4" w:space="0" w:color="000000"/>
              <w:bottom w:val="single" w:sz="4" w:space="0" w:color="000000"/>
              <w:right w:val="single" w:sz="4" w:space="0" w:color="000000"/>
            </w:tcBorders>
          </w:tcPr>
          <w:p w14:paraId="6D79E8C7"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Грыжа, образовавшаяся в результате травмы или операции, произведенной по поводу травмы</w:t>
            </w:r>
            <w:r w:rsidRPr="00695CA0">
              <w:rPr>
                <w:rFonts w:ascii="Tahoma" w:eastAsia="Arial" w:hAnsi="Tahoma" w:cs="Tahoma"/>
                <w:sz w:val="18"/>
                <w:szCs w:val="18"/>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tcPr>
          <w:p w14:paraId="78E3FEFE"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7 </w:t>
            </w:r>
          </w:p>
        </w:tc>
      </w:tr>
      <w:tr w:rsidR="00782AE1" w:rsidRPr="00695CA0" w14:paraId="779DDD88" w14:textId="77777777" w:rsidTr="00E12E65">
        <w:trPr>
          <w:trHeight w:val="487"/>
        </w:trPr>
        <w:tc>
          <w:tcPr>
            <w:tcW w:w="10236" w:type="dxa"/>
            <w:gridSpan w:val="3"/>
            <w:tcBorders>
              <w:top w:val="single" w:sz="4" w:space="0" w:color="000000"/>
              <w:left w:val="single" w:sz="4" w:space="0" w:color="000000"/>
              <w:bottom w:val="single" w:sz="4" w:space="0" w:color="000000"/>
              <w:right w:val="single" w:sz="4" w:space="0" w:color="000000"/>
            </w:tcBorders>
          </w:tcPr>
          <w:p w14:paraId="514C4FCA" w14:textId="77777777" w:rsidR="00782AE1" w:rsidRPr="00695CA0" w:rsidRDefault="00782AE1" w:rsidP="0099316E">
            <w:pPr>
              <w:ind w:right="42"/>
              <w:rPr>
                <w:rFonts w:ascii="Tahoma" w:hAnsi="Tahoma" w:cs="Tahoma"/>
                <w:sz w:val="16"/>
                <w:szCs w:val="16"/>
              </w:rPr>
            </w:pPr>
            <w:r w:rsidRPr="00695CA0">
              <w:rPr>
                <w:rFonts w:ascii="Tahoma" w:eastAsia="Arial" w:hAnsi="Tahoma" w:cs="Tahoma"/>
                <w:i/>
                <w:sz w:val="16"/>
                <w:szCs w:val="16"/>
                <w:u w:val="single" w:color="000000"/>
              </w:rPr>
              <w:t>Примечания</w:t>
            </w:r>
            <w:r w:rsidRPr="00695CA0">
              <w:rPr>
                <w:rFonts w:ascii="Tahoma" w:eastAsia="Arial" w:hAnsi="Tahoma" w:cs="Tahoma"/>
                <w:i/>
                <w:sz w:val="16"/>
                <w:szCs w:val="16"/>
              </w:rPr>
              <w:t xml:space="preserve">: </w:t>
            </w:r>
            <w:r w:rsidRPr="00695CA0">
              <w:rPr>
                <w:rFonts w:ascii="Tahoma" w:eastAsia="Arial" w:hAnsi="Tahoma" w:cs="Tahoma"/>
                <w:b/>
                <w:i/>
                <w:sz w:val="16"/>
                <w:szCs w:val="16"/>
              </w:rPr>
              <w:t>1.</w:t>
            </w:r>
            <w:r w:rsidRPr="00695CA0">
              <w:rPr>
                <w:rFonts w:ascii="Tahoma" w:eastAsia="Arial" w:hAnsi="Tahoma" w:cs="Tahoma"/>
                <w:i/>
                <w:sz w:val="16"/>
                <w:szCs w:val="16"/>
              </w:rPr>
              <w:t xml:space="preserve"> Страховая выплата по ст. 33 производится дополнительно к страховой сумме, определенной в связи с травмой органов живота, если грыжа явилась прямым последствием этой травмы. </w:t>
            </w:r>
            <w:r w:rsidRPr="00695CA0">
              <w:rPr>
                <w:rFonts w:ascii="Tahoma" w:eastAsia="Arial" w:hAnsi="Tahoma" w:cs="Tahoma"/>
                <w:b/>
                <w:i/>
                <w:sz w:val="16"/>
                <w:szCs w:val="16"/>
              </w:rPr>
              <w:t>2.</w:t>
            </w:r>
            <w:r w:rsidRPr="00695CA0">
              <w:rPr>
                <w:rFonts w:ascii="Tahoma" w:eastAsia="Arial" w:hAnsi="Tahoma" w:cs="Tahoma"/>
                <w:i/>
                <w:sz w:val="16"/>
                <w:szCs w:val="16"/>
              </w:rPr>
              <w:t xml:space="preserve"> Грыжи</w:t>
            </w:r>
            <w:r w:rsidRPr="00695CA0">
              <w:rPr>
                <w:rFonts w:ascii="Tahoma" w:eastAsia="Arial" w:hAnsi="Tahoma" w:cs="Tahoma"/>
                <w:sz w:val="16"/>
                <w:szCs w:val="16"/>
              </w:rPr>
              <w:t xml:space="preserve"> (</w:t>
            </w:r>
            <w:r w:rsidRPr="00695CA0">
              <w:rPr>
                <w:rFonts w:ascii="Tahoma" w:eastAsia="Arial" w:hAnsi="Tahoma" w:cs="Tahoma"/>
                <w:b/>
                <w:sz w:val="16"/>
                <w:szCs w:val="16"/>
              </w:rPr>
              <w:t>передней брюшной стенки или диафрагмы, пупочная, мошоночная, паховая)</w:t>
            </w:r>
            <w:r w:rsidRPr="00695CA0">
              <w:rPr>
                <w:rFonts w:ascii="Tahoma" w:eastAsia="Arial" w:hAnsi="Tahoma" w:cs="Tahoma"/>
                <w:sz w:val="16"/>
                <w:szCs w:val="16"/>
              </w:rPr>
              <w:t>,</w:t>
            </w:r>
            <w:r w:rsidRPr="00695CA0">
              <w:rPr>
                <w:rFonts w:ascii="Tahoma" w:eastAsia="Arial" w:hAnsi="Tahoma" w:cs="Tahoma"/>
                <w:i/>
                <w:sz w:val="16"/>
                <w:szCs w:val="16"/>
              </w:rPr>
              <w:t xml:space="preserve"> возникшие в результате поднятия тяжести, не дают оснований для выплаты страховой суммы.</w:t>
            </w:r>
            <w:r w:rsidRPr="00695CA0">
              <w:rPr>
                <w:rFonts w:ascii="Tahoma" w:eastAsia="Arial" w:hAnsi="Tahoma" w:cs="Tahoma"/>
                <w:sz w:val="16"/>
                <w:szCs w:val="16"/>
              </w:rPr>
              <w:t xml:space="preserve"> </w:t>
            </w:r>
          </w:p>
        </w:tc>
      </w:tr>
      <w:tr w:rsidR="00782AE1" w:rsidRPr="00695CA0" w14:paraId="5B800D47"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E48B2D9"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34. </w:t>
            </w:r>
          </w:p>
        </w:tc>
        <w:tc>
          <w:tcPr>
            <w:tcW w:w="9499" w:type="dxa"/>
            <w:gridSpan w:val="2"/>
            <w:tcBorders>
              <w:top w:val="single" w:sz="4" w:space="0" w:color="000000"/>
              <w:left w:val="single" w:sz="4" w:space="0" w:color="000000"/>
              <w:bottom w:val="single" w:sz="4" w:space="0" w:color="000000"/>
              <w:right w:val="single" w:sz="4" w:space="0" w:color="000000"/>
            </w:tcBorders>
          </w:tcPr>
          <w:p w14:paraId="46022631"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Повреждение печени, повлекшее за собой:</w:t>
            </w:r>
            <w:r w:rsidRPr="00695CA0">
              <w:rPr>
                <w:rFonts w:ascii="Tahoma" w:eastAsia="Arial" w:hAnsi="Tahoma" w:cs="Tahoma"/>
                <w:sz w:val="18"/>
                <w:szCs w:val="18"/>
              </w:rPr>
              <w:t xml:space="preserve"> </w:t>
            </w:r>
          </w:p>
        </w:tc>
      </w:tr>
      <w:tr w:rsidR="00782AE1" w:rsidRPr="00695CA0" w14:paraId="30881CC0" w14:textId="77777777" w:rsidTr="00E12E65">
        <w:trPr>
          <w:trHeight w:val="222"/>
        </w:trPr>
        <w:tc>
          <w:tcPr>
            <w:tcW w:w="737" w:type="dxa"/>
            <w:tcBorders>
              <w:top w:val="single" w:sz="4" w:space="0" w:color="000000"/>
              <w:left w:val="single" w:sz="4" w:space="0" w:color="000000"/>
              <w:bottom w:val="single" w:sz="4" w:space="0" w:color="000000"/>
              <w:right w:val="single" w:sz="4" w:space="0" w:color="000000"/>
            </w:tcBorders>
            <w:vAlign w:val="center"/>
          </w:tcPr>
          <w:p w14:paraId="5A8A30B6"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027BA0BF" w14:textId="77777777" w:rsidR="00782AE1" w:rsidRPr="00695CA0" w:rsidRDefault="00782AE1" w:rsidP="00E12E65">
            <w:pPr>
              <w:ind w:right="6"/>
              <w:rPr>
                <w:rFonts w:ascii="Tahoma" w:hAnsi="Tahoma" w:cs="Tahoma"/>
                <w:sz w:val="18"/>
                <w:szCs w:val="18"/>
              </w:rPr>
            </w:pPr>
            <w:proofErr w:type="spellStart"/>
            <w:r w:rsidRPr="00695CA0">
              <w:rPr>
                <w:rFonts w:ascii="Tahoma" w:eastAsia="Arial" w:hAnsi="Tahoma" w:cs="Tahoma"/>
                <w:sz w:val="18"/>
                <w:szCs w:val="18"/>
              </w:rPr>
              <w:t>Подкапсульный</w:t>
            </w:r>
            <w:proofErr w:type="spellEnd"/>
            <w:r w:rsidRPr="00695CA0">
              <w:rPr>
                <w:rFonts w:ascii="Tahoma" w:eastAsia="Arial" w:hAnsi="Tahoma" w:cs="Tahoma"/>
                <w:sz w:val="18"/>
                <w:szCs w:val="18"/>
              </w:rPr>
              <w:t xml:space="preserve"> разрыв печени, не потребовавший оперативного вмешательства, гепатит, гепатоз </w:t>
            </w:r>
          </w:p>
        </w:tc>
        <w:tc>
          <w:tcPr>
            <w:tcW w:w="852" w:type="dxa"/>
            <w:tcBorders>
              <w:top w:val="single" w:sz="4" w:space="0" w:color="000000"/>
              <w:left w:val="single" w:sz="4" w:space="0" w:color="000000"/>
              <w:bottom w:val="single" w:sz="4" w:space="0" w:color="000000"/>
              <w:right w:val="single" w:sz="4" w:space="0" w:color="000000"/>
            </w:tcBorders>
            <w:vAlign w:val="center"/>
          </w:tcPr>
          <w:p w14:paraId="5BD25EB5"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15 </w:t>
            </w:r>
          </w:p>
        </w:tc>
      </w:tr>
      <w:tr w:rsidR="00782AE1" w:rsidRPr="00695CA0" w14:paraId="7BD637C2"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0C3B7CE"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1F6F53A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Ушивание разрывов печени или удаление желчного пузыря </w:t>
            </w:r>
          </w:p>
        </w:tc>
        <w:tc>
          <w:tcPr>
            <w:tcW w:w="852" w:type="dxa"/>
            <w:tcBorders>
              <w:top w:val="single" w:sz="4" w:space="0" w:color="000000"/>
              <w:left w:val="single" w:sz="4" w:space="0" w:color="000000"/>
              <w:bottom w:val="single" w:sz="4" w:space="0" w:color="000000"/>
              <w:right w:val="single" w:sz="4" w:space="0" w:color="000000"/>
            </w:tcBorders>
          </w:tcPr>
          <w:p w14:paraId="0CE9AE73"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15 </w:t>
            </w:r>
          </w:p>
        </w:tc>
      </w:tr>
      <w:tr w:rsidR="00782AE1" w:rsidRPr="00695CA0" w14:paraId="173C15CD"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4260057"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20E7F4FB"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Ушивание разрывов печени и удаление желчного пузыря </w:t>
            </w:r>
          </w:p>
        </w:tc>
        <w:tc>
          <w:tcPr>
            <w:tcW w:w="852" w:type="dxa"/>
            <w:tcBorders>
              <w:top w:val="single" w:sz="4" w:space="0" w:color="000000"/>
              <w:left w:val="single" w:sz="4" w:space="0" w:color="000000"/>
              <w:bottom w:val="single" w:sz="4" w:space="0" w:color="000000"/>
              <w:right w:val="single" w:sz="4" w:space="0" w:color="000000"/>
            </w:tcBorders>
          </w:tcPr>
          <w:p w14:paraId="7DADFFD2"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25 </w:t>
            </w:r>
          </w:p>
        </w:tc>
      </w:tr>
      <w:tr w:rsidR="00782AE1" w:rsidRPr="00695CA0" w14:paraId="51C89277"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71D0C5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306F98F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Удаление части печени </w:t>
            </w:r>
          </w:p>
        </w:tc>
        <w:tc>
          <w:tcPr>
            <w:tcW w:w="852" w:type="dxa"/>
            <w:tcBorders>
              <w:top w:val="single" w:sz="4" w:space="0" w:color="000000"/>
              <w:left w:val="single" w:sz="4" w:space="0" w:color="000000"/>
              <w:bottom w:val="single" w:sz="4" w:space="0" w:color="000000"/>
              <w:right w:val="single" w:sz="4" w:space="0" w:color="000000"/>
            </w:tcBorders>
          </w:tcPr>
          <w:p w14:paraId="444CCFB1"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30 </w:t>
            </w:r>
          </w:p>
        </w:tc>
      </w:tr>
      <w:tr w:rsidR="00782AE1" w:rsidRPr="00695CA0" w14:paraId="332058C5"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6A7BEEB"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(д) </w:t>
            </w:r>
          </w:p>
        </w:tc>
        <w:tc>
          <w:tcPr>
            <w:tcW w:w="8647" w:type="dxa"/>
            <w:tcBorders>
              <w:top w:val="single" w:sz="4" w:space="0" w:color="000000"/>
              <w:left w:val="single" w:sz="4" w:space="0" w:color="000000"/>
              <w:bottom w:val="single" w:sz="4" w:space="0" w:color="000000"/>
              <w:right w:val="single" w:sz="4" w:space="0" w:color="000000"/>
            </w:tcBorders>
          </w:tcPr>
          <w:p w14:paraId="3C53EF2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Удаление части печени и желчного пузыря </w:t>
            </w:r>
          </w:p>
        </w:tc>
        <w:tc>
          <w:tcPr>
            <w:tcW w:w="852" w:type="dxa"/>
            <w:tcBorders>
              <w:top w:val="single" w:sz="4" w:space="0" w:color="000000"/>
              <w:left w:val="single" w:sz="4" w:space="0" w:color="000000"/>
              <w:bottom w:val="single" w:sz="4" w:space="0" w:color="000000"/>
              <w:right w:val="single" w:sz="4" w:space="0" w:color="000000"/>
            </w:tcBorders>
          </w:tcPr>
          <w:p w14:paraId="7B09697A"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45 </w:t>
            </w:r>
          </w:p>
        </w:tc>
      </w:tr>
      <w:tr w:rsidR="00782AE1" w:rsidRPr="00695CA0" w14:paraId="4833FA1B"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AFA4352"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35.</w:t>
            </w:r>
            <w:r w:rsidRPr="00695CA0">
              <w:rPr>
                <w:rFonts w:ascii="Tahoma" w:eastAsia="Arial" w:hAnsi="Tahoma" w:cs="Tahoma"/>
                <w:sz w:val="18"/>
                <w:szCs w:val="18"/>
              </w:rPr>
              <w:t xml:space="preserve"> </w:t>
            </w:r>
          </w:p>
        </w:tc>
        <w:tc>
          <w:tcPr>
            <w:tcW w:w="8647" w:type="dxa"/>
            <w:tcBorders>
              <w:top w:val="single" w:sz="4" w:space="0" w:color="000000"/>
              <w:left w:val="single" w:sz="4" w:space="0" w:color="000000"/>
              <w:bottom w:val="single" w:sz="4" w:space="0" w:color="000000"/>
              <w:right w:val="single" w:sz="4" w:space="0" w:color="000000"/>
            </w:tcBorders>
          </w:tcPr>
          <w:p w14:paraId="6DF5A51C"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Повреждение селезенки: </w:t>
            </w:r>
          </w:p>
        </w:tc>
        <w:tc>
          <w:tcPr>
            <w:tcW w:w="852" w:type="dxa"/>
            <w:tcBorders>
              <w:top w:val="single" w:sz="4" w:space="0" w:color="000000"/>
              <w:left w:val="single" w:sz="4" w:space="0" w:color="000000"/>
              <w:bottom w:val="single" w:sz="4" w:space="0" w:color="000000"/>
              <w:right w:val="single" w:sz="4" w:space="0" w:color="000000"/>
            </w:tcBorders>
          </w:tcPr>
          <w:p w14:paraId="03CC1AFC"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15 </w:t>
            </w:r>
          </w:p>
        </w:tc>
      </w:tr>
      <w:tr w:rsidR="00782AE1" w:rsidRPr="00695CA0" w14:paraId="1076C6BB"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D0EBF5E"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09D03FA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без удаления </w:t>
            </w:r>
          </w:p>
        </w:tc>
        <w:tc>
          <w:tcPr>
            <w:tcW w:w="852" w:type="dxa"/>
            <w:tcBorders>
              <w:top w:val="single" w:sz="4" w:space="0" w:color="000000"/>
              <w:left w:val="single" w:sz="4" w:space="0" w:color="000000"/>
              <w:bottom w:val="single" w:sz="4" w:space="0" w:color="000000"/>
              <w:right w:val="single" w:sz="4" w:space="0" w:color="000000"/>
            </w:tcBorders>
          </w:tcPr>
          <w:p w14:paraId="1526E6F3"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13200B1B"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7B2AE3B"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5CD2CD0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с удалением </w:t>
            </w:r>
          </w:p>
        </w:tc>
        <w:tc>
          <w:tcPr>
            <w:tcW w:w="852" w:type="dxa"/>
            <w:tcBorders>
              <w:top w:val="single" w:sz="4" w:space="0" w:color="000000"/>
              <w:left w:val="single" w:sz="4" w:space="0" w:color="000000"/>
              <w:bottom w:val="single" w:sz="4" w:space="0" w:color="000000"/>
              <w:right w:val="single" w:sz="4" w:space="0" w:color="000000"/>
            </w:tcBorders>
          </w:tcPr>
          <w:p w14:paraId="1E11275E"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15 </w:t>
            </w:r>
          </w:p>
        </w:tc>
      </w:tr>
      <w:tr w:rsidR="00782AE1" w:rsidRPr="00695CA0" w14:paraId="2A37FF8F"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4F56C900"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36. </w:t>
            </w:r>
          </w:p>
        </w:tc>
        <w:tc>
          <w:tcPr>
            <w:tcW w:w="9499" w:type="dxa"/>
            <w:gridSpan w:val="2"/>
            <w:tcBorders>
              <w:top w:val="single" w:sz="4" w:space="0" w:color="000000"/>
              <w:left w:val="single" w:sz="4" w:space="0" w:color="000000"/>
              <w:bottom w:val="single" w:sz="4" w:space="0" w:color="000000"/>
              <w:right w:val="single" w:sz="4" w:space="0" w:color="000000"/>
            </w:tcBorders>
          </w:tcPr>
          <w:p w14:paraId="4F69D5B2"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Повреждение органов пищеварения, повлекшее за собой:</w:t>
            </w:r>
            <w:r w:rsidRPr="00695CA0">
              <w:rPr>
                <w:rFonts w:ascii="Tahoma" w:eastAsia="Arial" w:hAnsi="Tahoma" w:cs="Tahoma"/>
                <w:sz w:val="18"/>
                <w:szCs w:val="18"/>
              </w:rPr>
              <w:t xml:space="preserve"> </w:t>
            </w:r>
          </w:p>
        </w:tc>
      </w:tr>
      <w:tr w:rsidR="00782AE1" w:rsidRPr="00695CA0" w14:paraId="2E6B4377"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4153C806"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462D551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Образование ложной кисты поджелудочной железы </w:t>
            </w:r>
          </w:p>
        </w:tc>
        <w:tc>
          <w:tcPr>
            <w:tcW w:w="852" w:type="dxa"/>
            <w:tcBorders>
              <w:top w:val="single" w:sz="4" w:space="0" w:color="000000"/>
              <w:left w:val="single" w:sz="4" w:space="0" w:color="000000"/>
              <w:bottom w:val="single" w:sz="4" w:space="0" w:color="000000"/>
              <w:right w:val="single" w:sz="4" w:space="0" w:color="000000"/>
            </w:tcBorders>
          </w:tcPr>
          <w:p w14:paraId="54251A35"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10 </w:t>
            </w:r>
          </w:p>
        </w:tc>
      </w:tr>
      <w:tr w:rsidR="00782AE1" w:rsidRPr="00695CA0" w14:paraId="4DDD59A8"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407E865"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1E6B656D"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Резекцию желудка, кишечника, поджелудочной железы </w:t>
            </w:r>
          </w:p>
        </w:tc>
        <w:tc>
          <w:tcPr>
            <w:tcW w:w="852" w:type="dxa"/>
            <w:tcBorders>
              <w:top w:val="single" w:sz="4" w:space="0" w:color="000000"/>
              <w:left w:val="single" w:sz="4" w:space="0" w:color="000000"/>
              <w:bottom w:val="single" w:sz="4" w:space="0" w:color="000000"/>
              <w:right w:val="single" w:sz="4" w:space="0" w:color="000000"/>
            </w:tcBorders>
          </w:tcPr>
          <w:p w14:paraId="191ECE4F"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20 </w:t>
            </w:r>
          </w:p>
        </w:tc>
      </w:tr>
      <w:tr w:rsidR="00782AE1" w:rsidRPr="00695CA0" w14:paraId="5738BD55"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FC55B45"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114B4CB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Удаление желудка </w:t>
            </w:r>
          </w:p>
        </w:tc>
        <w:tc>
          <w:tcPr>
            <w:tcW w:w="852" w:type="dxa"/>
            <w:tcBorders>
              <w:top w:val="single" w:sz="4" w:space="0" w:color="000000"/>
              <w:left w:val="single" w:sz="4" w:space="0" w:color="000000"/>
              <w:bottom w:val="single" w:sz="4" w:space="0" w:color="000000"/>
              <w:right w:val="single" w:sz="4" w:space="0" w:color="000000"/>
            </w:tcBorders>
          </w:tcPr>
          <w:p w14:paraId="10CB02D7"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50 </w:t>
            </w:r>
          </w:p>
        </w:tc>
      </w:tr>
      <w:tr w:rsidR="00782AE1" w:rsidRPr="00695CA0" w14:paraId="4A7D2050"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36C44DCE"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37. </w:t>
            </w:r>
          </w:p>
        </w:tc>
        <w:tc>
          <w:tcPr>
            <w:tcW w:w="8647" w:type="dxa"/>
            <w:tcBorders>
              <w:top w:val="single" w:sz="4" w:space="0" w:color="000000"/>
              <w:left w:val="single" w:sz="4" w:space="0" w:color="000000"/>
              <w:bottom w:val="single" w:sz="4" w:space="0" w:color="000000"/>
              <w:right w:val="single" w:sz="4" w:space="0" w:color="000000"/>
            </w:tcBorders>
          </w:tcPr>
          <w:p w14:paraId="23E9AF34"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Лапаротомия при подозрении на повреждение органов (в том числе с лапароскопией и лапароцентезом)</w:t>
            </w:r>
            <w:r w:rsidRPr="00695CA0">
              <w:rPr>
                <w:rFonts w:ascii="Tahoma" w:eastAsia="Arial" w:hAnsi="Tahoma" w:cs="Tahoma"/>
                <w:sz w:val="18"/>
                <w:szCs w:val="18"/>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tcPr>
          <w:p w14:paraId="56F32FC9"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61FF34C2" w14:textId="77777777" w:rsidTr="00E12E65">
        <w:trPr>
          <w:trHeight w:val="194"/>
        </w:trPr>
        <w:tc>
          <w:tcPr>
            <w:tcW w:w="10236" w:type="dxa"/>
            <w:gridSpan w:val="3"/>
            <w:tcBorders>
              <w:top w:val="single" w:sz="4" w:space="0" w:color="000000"/>
              <w:left w:val="single" w:sz="4" w:space="0" w:color="000000"/>
              <w:bottom w:val="single" w:sz="4" w:space="0" w:color="000000"/>
              <w:right w:val="single" w:sz="4" w:space="0" w:color="000000"/>
            </w:tcBorders>
          </w:tcPr>
          <w:p w14:paraId="3D4D854A" w14:textId="77777777" w:rsidR="00782AE1" w:rsidRPr="00695CA0" w:rsidRDefault="00782AE1" w:rsidP="00E12E65">
            <w:pPr>
              <w:rPr>
                <w:rFonts w:ascii="Tahoma" w:hAnsi="Tahoma" w:cs="Tahoma"/>
                <w:sz w:val="16"/>
                <w:szCs w:val="16"/>
              </w:rPr>
            </w:pPr>
            <w:r w:rsidRPr="00695CA0">
              <w:rPr>
                <w:rFonts w:ascii="Tahoma" w:eastAsia="Arial" w:hAnsi="Tahoma" w:cs="Tahoma"/>
                <w:i/>
                <w:sz w:val="16"/>
                <w:szCs w:val="16"/>
                <w:u w:val="single" w:color="000000"/>
              </w:rPr>
              <w:t>Примечание</w:t>
            </w:r>
            <w:r w:rsidRPr="00695CA0">
              <w:rPr>
                <w:rFonts w:ascii="Tahoma" w:eastAsia="Arial" w:hAnsi="Tahoma" w:cs="Tahoma"/>
                <w:i/>
                <w:sz w:val="16"/>
                <w:szCs w:val="16"/>
              </w:rPr>
              <w:t xml:space="preserve">: </w:t>
            </w:r>
            <w:r w:rsidRPr="00695CA0">
              <w:rPr>
                <w:rFonts w:ascii="Tahoma" w:eastAsia="Arial" w:hAnsi="Tahoma" w:cs="Tahoma"/>
                <w:b/>
                <w:i/>
                <w:sz w:val="16"/>
                <w:szCs w:val="16"/>
              </w:rPr>
              <w:t>1.</w:t>
            </w:r>
            <w:r w:rsidRPr="00695CA0">
              <w:rPr>
                <w:rFonts w:ascii="Tahoma" w:eastAsia="Arial" w:hAnsi="Tahoma" w:cs="Tahoma"/>
                <w:i/>
                <w:sz w:val="16"/>
                <w:szCs w:val="16"/>
              </w:rPr>
              <w:t xml:space="preserve"> Если страховая выплата производится по ст. 30-36, то ст. 37 не применяется. </w:t>
            </w:r>
            <w:r w:rsidRPr="00695CA0">
              <w:rPr>
                <w:rFonts w:ascii="Tahoma" w:eastAsia="Arial" w:hAnsi="Tahoma" w:cs="Tahoma"/>
                <w:sz w:val="16"/>
                <w:szCs w:val="16"/>
              </w:rPr>
              <w:t xml:space="preserve"> </w:t>
            </w:r>
          </w:p>
        </w:tc>
      </w:tr>
    </w:tbl>
    <w:p w14:paraId="1697DE41" w14:textId="77777777" w:rsidR="00782AE1" w:rsidRPr="00695CA0" w:rsidRDefault="00782AE1" w:rsidP="00782AE1">
      <w:pPr>
        <w:ind w:left="-1277" w:right="10100"/>
        <w:rPr>
          <w:rFonts w:ascii="Tahoma" w:hAnsi="Tahoma" w:cs="Tahoma"/>
          <w:sz w:val="16"/>
          <w:szCs w:val="16"/>
        </w:rPr>
      </w:pPr>
    </w:p>
    <w:tbl>
      <w:tblPr>
        <w:tblStyle w:val="TableGrid"/>
        <w:tblW w:w="10236" w:type="dxa"/>
        <w:tblInd w:w="-29" w:type="dxa"/>
        <w:tblCellMar>
          <w:top w:w="37" w:type="dxa"/>
          <w:left w:w="108" w:type="dxa"/>
          <w:right w:w="66" w:type="dxa"/>
        </w:tblCellMar>
        <w:tblLook w:val="04A0" w:firstRow="1" w:lastRow="0" w:firstColumn="1" w:lastColumn="0" w:noHBand="0" w:noVBand="1"/>
      </w:tblPr>
      <w:tblGrid>
        <w:gridCol w:w="737"/>
        <w:gridCol w:w="8647"/>
        <w:gridCol w:w="852"/>
      </w:tblGrid>
      <w:tr w:rsidR="00782AE1" w:rsidRPr="00695CA0" w14:paraId="486AD922" w14:textId="77777777" w:rsidTr="00E12E65">
        <w:trPr>
          <w:trHeight w:val="238"/>
        </w:trPr>
        <w:tc>
          <w:tcPr>
            <w:tcW w:w="10236" w:type="dxa"/>
            <w:gridSpan w:val="3"/>
            <w:tcBorders>
              <w:top w:val="single" w:sz="4" w:space="0" w:color="000000"/>
              <w:left w:val="single" w:sz="4" w:space="0" w:color="000000"/>
              <w:bottom w:val="single" w:sz="4" w:space="0" w:color="000000"/>
              <w:right w:val="single" w:sz="4" w:space="0" w:color="000000"/>
            </w:tcBorders>
            <w:vAlign w:val="center"/>
          </w:tcPr>
          <w:p w14:paraId="5B362D0B" w14:textId="77777777" w:rsidR="00782AE1" w:rsidRPr="00695CA0" w:rsidRDefault="00782AE1" w:rsidP="00E12E65">
            <w:pPr>
              <w:ind w:right="42"/>
              <w:jc w:val="center"/>
              <w:rPr>
                <w:rFonts w:ascii="Tahoma" w:hAnsi="Tahoma" w:cs="Tahoma"/>
                <w:sz w:val="18"/>
                <w:szCs w:val="18"/>
              </w:rPr>
            </w:pPr>
            <w:r w:rsidRPr="00695CA0">
              <w:rPr>
                <w:rFonts w:ascii="Tahoma" w:eastAsia="Arial" w:hAnsi="Tahoma" w:cs="Tahoma"/>
                <w:b/>
                <w:sz w:val="18"/>
                <w:szCs w:val="18"/>
              </w:rPr>
              <w:t xml:space="preserve">МОЧЕПОЛОВАЯ СИСТЕМА </w:t>
            </w:r>
          </w:p>
        </w:tc>
      </w:tr>
      <w:tr w:rsidR="00782AE1" w:rsidRPr="00695CA0" w14:paraId="073DE898"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4618DAE6"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38. </w:t>
            </w:r>
          </w:p>
        </w:tc>
        <w:tc>
          <w:tcPr>
            <w:tcW w:w="9499" w:type="dxa"/>
            <w:gridSpan w:val="2"/>
            <w:tcBorders>
              <w:top w:val="single" w:sz="4" w:space="0" w:color="000000"/>
              <w:left w:val="single" w:sz="4" w:space="0" w:color="000000"/>
              <w:bottom w:val="single" w:sz="4" w:space="0" w:color="000000"/>
              <w:right w:val="single" w:sz="4" w:space="0" w:color="000000"/>
            </w:tcBorders>
          </w:tcPr>
          <w:p w14:paraId="42927276"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Повреждение почки, повлекшее за собой:</w:t>
            </w:r>
            <w:r w:rsidRPr="00695CA0">
              <w:rPr>
                <w:rFonts w:ascii="Tahoma" w:eastAsia="Arial" w:hAnsi="Tahoma" w:cs="Tahoma"/>
                <w:sz w:val="18"/>
                <w:szCs w:val="18"/>
              </w:rPr>
              <w:t xml:space="preserve"> </w:t>
            </w:r>
          </w:p>
        </w:tc>
      </w:tr>
      <w:tr w:rsidR="00782AE1" w:rsidRPr="00695CA0" w14:paraId="20E27466"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D10CCE2"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3890E6C0" w14:textId="77777777" w:rsidR="00782AE1" w:rsidRPr="00695CA0" w:rsidRDefault="00782AE1" w:rsidP="00E12E65">
            <w:pPr>
              <w:rPr>
                <w:rFonts w:ascii="Tahoma" w:hAnsi="Tahoma" w:cs="Tahoma"/>
                <w:sz w:val="18"/>
                <w:szCs w:val="18"/>
              </w:rPr>
            </w:pPr>
            <w:proofErr w:type="spellStart"/>
            <w:r w:rsidRPr="00695CA0">
              <w:rPr>
                <w:rFonts w:ascii="Tahoma" w:eastAsia="Arial" w:hAnsi="Tahoma" w:cs="Tahoma"/>
                <w:sz w:val="18"/>
                <w:szCs w:val="18"/>
              </w:rPr>
              <w:t>Подкапсульный</w:t>
            </w:r>
            <w:proofErr w:type="spellEnd"/>
            <w:r w:rsidRPr="00695CA0">
              <w:rPr>
                <w:rFonts w:ascii="Tahoma" w:eastAsia="Arial" w:hAnsi="Tahoma" w:cs="Tahoma"/>
                <w:sz w:val="18"/>
                <w:szCs w:val="18"/>
              </w:rPr>
              <w:t xml:space="preserve"> разрыв почки, не потребовавший оперативного вмешательства </w:t>
            </w:r>
          </w:p>
        </w:tc>
        <w:tc>
          <w:tcPr>
            <w:tcW w:w="852" w:type="dxa"/>
            <w:tcBorders>
              <w:top w:val="single" w:sz="4" w:space="0" w:color="000000"/>
              <w:left w:val="single" w:sz="4" w:space="0" w:color="000000"/>
              <w:bottom w:val="single" w:sz="4" w:space="0" w:color="000000"/>
              <w:right w:val="single" w:sz="4" w:space="0" w:color="000000"/>
            </w:tcBorders>
          </w:tcPr>
          <w:p w14:paraId="29F115EA"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7 </w:t>
            </w:r>
          </w:p>
        </w:tc>
      </w:tr>
      <w:tr w:rsidR="00782AE1" w:rsidRPr="00695CA0" w14:paraId="4485775D"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2A981DF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28C3177A"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Ушивание почки </w:t>
            </w:r>
          </w:p>
        </w:tc>
        <w:tc>
          <w:tcPr>
            <w:tcW w:w="852" w:type="dxa"/>
            <w:tcBorders>
              <w:top w:val="single" w:sz="4" w:space="0" w:color="000000"/>
              <w:left w:val="single" w:sz="4" w:space="0" w:color="000000"/>
              <w:bottom w:val="single" w:sz="4" w:space="0" w:color="000000"/>
              <w:right w:val="single" w:sz="4" w:space="0" w:color="000000"/>
            </w:tcBorders>
          </w:tcPr>
          <w:p w14:paraId="5F686F5F"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15 </w:t>
            </w:r>
          </w:p>
        </w:tc>
      </w:tr>
      <w:tr w:rsidR="00782AE1" w:rsidRPr="00695CA0" w14:paraId="5E5FD92D"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4F40FB2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0AF11018"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Удаление части почки </w:t>
            </w:r>
          </w:p>
        </w:tc>
        <w:tc>
          <w:tcPr>
            <w:tcW w:w="852" w:type="dxa"/>
            <w:tcBorders>
              <w:top w:val="single" w:sz="4" w:space="0" w:color="000000"/>
              <w:left w:val="single" w:sz="4" w:space="0" w:color="000000"/>
              <w:bottom w:val="single" w:sz="4" w:space="0" w:color="000000"/>
              <w:right w:val="single" w:sz="4" w:space="0" w:color="000000"/>
            </w:tcBorders>
          </w:tcPr>
          <w:p w14:paraId="5D033046"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25 </w:t>
            </w:r>
          </w:p>
        </w:tc>
      </w:tr>
      <w:tr w:rsidR="00782AE1" w:rsidRPr="00695CA0" w14:paraId="68FBD238"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E1B74D5"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1E5DCEE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Удаление почки </w:t>
            </w:r>
          </w:p>
        </w:tc>
        <w:tc>
          <w:tcPr>
            <w:tcW w:w="852" w:type="dxa"/>
            <w:tcBorders>
              <w:top w:val="single" w:sz="4" w:space="0" w:color="000000"/>
              <w:left w:val="single" w:sz="4" w:space="0" w:color="000000"/>
              <w:bottom w:val="single" w:sz="4" w:space="0" w:color="000000"/>
              <w:right w:val="single" w:sz="4" w:space="0" w:color="000000"/>
            </w:tcBorders>
          </w:tcPr>
          <w:p w14:paraId="0FD7E86A"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50 </w:t>
            </w:r>
          </w:p>
        </w:tc>
      </w:tr>
      <w:tr w:rsidR="00782AE1" w:rsidRPr="00695CA0" w14:paraId="696C41AF"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FBC9286"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39. </w:t>
            </w:r>
          </w:p>
        </w:tc>
        <w:tc>
          <w:tcPr>
            <w:tcW w:w="9499" w:type="dxa"/>
            <w:gridSpan w:val="2"/>
            <w:tcBorders>
              <w:top w:val="single" w:sz="4" w:space="0" w:color="000000"/>
              <w:left w:val="single" w:sz="4" w:space="0" w:color="000000"/>
              <w:bottom w:val="single" w:sz="4" w:space="0" w:color="000000"/>
              <w:right w:val="single" w:sz="4" w:space="0" w:color="000000"/>
            </w:tcBorders>
          </w:tcPr>
          <w:p w14:paraId="204DF2E7"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Повреждение органов мочевыделительной системы, повлекшее за собой:</w:t>
            </w:r>
            <w:r w:rsidRPr="00695CA0">
              <w:rPr>
                <w:rFonts w:ascii="Tahoma" w:eastAsia="Arial" w:hAnsi="Tahoma" w:cs="Tahoma"/>
                <w:sz w:val="18"/>
                <w:szCs w:val="18"/>
              </w:rPr>
              <w:t xml:space="preserve"> </w:t>
            </w:r>
          </w:p>
        </w:tc>
      </w:tr>
      <w:tr w:rsidR="00782AE1" w:rsidRPr="00695CA0" w14:paraId="017FFA1A"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920D87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7C1E7EFD"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Цистит, уретрит, острую почечную недостаточность </w:t>
            </w:r>
          </w:p>
        </w:tc>
        <w:tc>
          <w:tcPr>
            <w:tcW w:w="852" w:type="dxa"/>
            <w:tcBorders>
              <w:top w:val="single" w:sz="4" w:space="0" w:color="000000"/>
              <w:left w:val="single" w:sz="4" w:space="0" w:color="000000"/>
              <w:bottom w:val="single" w:sz="4" w:space="0" w:color="000000"/>
              <w:right w:val="single" w:sz="4" w:space="0" w:color="000000"/>
            </w:tcBorders>
          </w:tcPr>
          <w:p w14:paraId="38FA9DAE"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10 </w:t>
            </w:r>
          </w:p>
        </w:tc>
      </w:tr>
      <w:tr w:rsidR="00782AE1" w:rsidRPr="00695CA0" w14:paraId="3D921463"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25AA5B6A"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1381AC2E"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Пиелит, пиелонефрит, </w:t>
            </w:r>
            <w:proofErr w:type="spellStart"/>
            <w:r w:rsidRPr="00695CA0">
              <w:rPr>
                <w:rFonts w:ascii="Tahoma" w:eastAsia="Arial" w:hAnsi="Tahoma" w:cs="Tahoma"/>
                <w:sz w:val="18"/>
                <w:szCs w:val="18"/>
              </w:rPr>
              <w:t>пиелоцистит</w:t>
            </w:r>
            <w:proofErr w:type="spellEnd"/>
            <w:r w:rsidRPr="00695CA0">
              <w:rPr>
                <w:rFonts w:ascii="Tahoma" w:eastAsia="Arial" w:hAnsi="Tahoma" w:cs="Tahoma"/>
                <w:sz w:val="18"/>
                <w:szCs w:val="18"/>
              </w:rPr>
              <w:t xml:space="preserve">, уменьшение объема мочевого пузыря </w:t>
            </w:r>
          </w:p>
        </w:tc>
        <w:tc>
          <w:tcPr>
            <w:tcW w:w="852" w:type="dxa"/>
            <w:tcBorders>
              <w:top w:val="single" w:sz="4" w:space="0" w:color="000000"/>
              <w:left w:val="single" w:sz="4" w:space="0" w:color="000000"/>
              <w:bottom w:val="single" w:sz="4" w:space="0" w:color="000000"/>
              <w:right w:val="single" w:sz="4" w:space="0" w:color="000000"/>
            </w:tcBorders>
          </w:tcPr>
          <w:p w14:paraId="70B7284D"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10 </w:t>
            </w:r>
          </w:p>
        </w:tc>
      </w:tr>
      <w:tr w:rsidR="00782AE1" w:rsidRPr="00695CA0" w14:paraId="46808A20"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2824E652"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2AA48ECA"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Гломерулонефрит, сужение мочеточника, мочеиспускательного канала </w:t>
            </w:r>
          </w:p>
        </w:tc>
        <w:tc>
          <w:tcPr>
            <w:tcW w:w="852" w:type="dxa"/>
            <w:tcBorders>
              <w:top w:val="single" w:sz="4" w:space="0" w:color="000000"/>
              <w:left w:val="single" w:sz="4" w:space="0" w:color="000000"/>
              <w:bottom w:val="single" w:sz="4" w:space="0" w:color="000000"/>
              <w:right w:val="single" w:sz="4" w:space="0" w:color="000000"/>
            </w:tcBorders>
          </w:tcPr>
          <w:p w14:paraId="06069B4D"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23 </w:t>
            </w:r>
          </w:p>
        </w:tc>
      </w:tr>
      <w:tr w:rsidR="00782AE1" w:rsidRPr="00695CA0" w14:paraId="2A2F2926"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4C3FCD75"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46B9E78E"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Хроническую почечную недостаточность </w:t>
            </w:r>
          </w:p>
        </w:tc>
        <w:tc>
          <w:tcPr>
            <w:tcW w:w="852" w:type="dxa"/>
            <w:tcBorders>
              <w:top w:val="single" w:sz="4" w:space="0" w:color="000000"/>
              <w:left w:val="single" w:sz="4" w:space="0" w:color="000000"/>
              <w:bottom w:val="single" w:sz="4" w:space="0" w:color="000000"/>
              <w:right w:val="single" w:sz="4" w:space="0" w:color="000000"/>
            </w:tcBorders>
          </w:tcPr>
          <w:p w14:paraId="64F51B8F"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35 </w:t>
            </w:r>
          </w:p>
        </w:tc>
      </w:tr>
      <w:tr w:rsidR="00782AE1" w:rsidRPr="00695CA0" w14:paraId="09250CC3"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E4A555E"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(д) </w:t>
            </w:r>
          </w:p>
        </w:tc>
        <w:tc>
          <w:tcPr>
            <w:tcW w:w="8647" w:type="dxa"/>
            <w:tcBorders>
              <w:top w:val="single" w:sz="4" w:space="0" w:color="000000"/>
              <w:left w:val="single" w:sz="4" w:space="0" w:color="000000"/>
              <w:bottom w:val="single" w:sz="4" w:space="0" w:color="000000"/>
              <w:right w:val="single" w:sz="4" w:space="0" w:color="000000"/>
            </w:tcBorders>
          </w:tcPr>
          <w:p w14:paraId="34B9EAB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Непроходимость мочеточника, мочеиспускательного канала, мочеполовые свищи </w:t>
            </w:r>
          </w:p>
        </w:tc>
        <w:tc>
          <w:tcPr>
            <w:tcW w:w="852" w:type="dxa"/>
            <w:tcBorders>
              <w:top w:val="single" w:sz="4" w:space="0" w:color="000000"/>
              <w:left w:val="single" w:sz="4" w:space="0" w:color="000000"/>
              <w:bottom w:val="single" w:sz="4" w:space="0" w:color="000000"/>
              <w:right w:val="single" w:sz="4" w:space="0" w:color="000000"/>
            </w:tcBorders>
          </w:tcPr>
          <w:p w14:paraId="5B6D3F5F"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50 </w:t>
            </w:r>
          </w:p>
        </w:tc>
      </w:tr>
      <w:tr w:rsidR="00782AE1" w:rsidRPr="00695CA0" w14:paraId="2D56E839" w14:textId="77777777" w:rsidTr="00E12E65">
        <w:trPr>
          <w:trHeight w:val="705"/>
        </w:trPr>
        <w:tc>
          <w:tcPr>
            <w:tcW w:w="10236" w:type="dxa"/>
            <w:gridSpan w:val="3"/>
            <w:tcBorders>
              <w:top w:val="single" w:sz="4" w:space="0" w:color="000000"/>
              <w:left w:val="single" w:sz="4" w:space="0" w:color="000000"/>
              <w:bottom w:val="single" w:sz="4" w:space="0" w:color="000000"/>
              <w:right w:val="single" w:sz="4" w:space="0" w:color="000000"/>
            </w:tcBorders>
          </w:tcPr>
          <w:p w14:paraId="6D6741DF" w14:textId="77777777" w:rsidR="00782AE1" w:rsidRPr="00695CA0" w:rsidRDefault="00782AE1" w:rsidP="0099316E">
            <w:pPr>
              <w:ind w:right="43"/>
              <w:rPr>
                <w:rFonts w:ascii="Tahoma" w:hAnsi="Tahoma" w:cs="Tahoma"/>
                <w:sz w:val="16"/>
                <w:szCs w:val="16"/>
              </w:rPr>
            </w:pPr>
            <w:r w:rsidRPr="00695CA0">
              <w:rPr>
                <w:rFonts w:ascii="Tahoma" w:eastAsia="Arial" w:hAnsi="Tahoma" w:cs="Tahoma"/>
                <w:i/>
                <w:sz w:val="16"/>
                <w:szCs w:val="16"/>
                <w:u w:val="single" w:color="000000"/>
              </w:rPr>
              <w:t>Примечания</w:t>
            </w:r>
            <w:r w:rsidRPr="00695CA0">
              <w:rPr>
                <w:rFonts w:ascii="Tahoma" w:eastAsia="Arial" w:hAnsi="Tahoma" w:cs="Tahoma"/>
                <w:i/>
                <w:sz w:val="16"/>
                <w:szCs w:val="16"/>
              </w:rPr>
              <w:t xml:space="preserve">: </w:t>
            </w:r>
            <w:r w:rsidRPr="00695CA0">
              <w:rPr>
                <w:rFonts w:ascii="Tahoma" w:eastAsia="Arial" w:hAnsi="Tahoma" w:cs="Tahoma"/>
                <w:b/>
                <w:i/>
                <w:sz w:val="16"/>
                <w:szCs w:val="16"/>
              </w:rPr>
              <w:t>1.</w:t>
            </w:r>
            <w:r w:rsidRPr="00695CA0">
              <w:rPr>
                <w:rFonts w:ascii="Tahoma" w:eastAsia="Arial" w:hAnsi="Tahoma" w:cs="Tahoma"/>
                <w:i/>
                <w:sz w:val="16"/>
                <w:szCs w:val="16"/>
              </w:rPr>
              <w:t xml:space="preserve"> Если в результате травмы наступит нарушение функции нескольких органов мочевыделительной системы, страховая выплата производится по одному из подпунктов ст. 39, учитывающему наиболее тяжелое повреждение. </w:t>
            </w:r>
            <w:r w:rsidRPr="00695CA0">
              <w:rPr>
                <w:rFonts w:ascii="Tahoma" w:eastAsia="Arial" w:hAnsi="Tahoma" w:cs="Tahoma"/>
                <w:b/>
                <w:i/>
                <w:sz w:val="16"/>
                <w:szCs w:val="16"/>
              </w:rPr>
              <w:t>2.</w:t>
            </w:r>
            <w:r w:rsidRPr="00695CA0">
              <w:rPr>
                <w:rFonts w:ascii="Tahoma" w:eastAsia="Arial" w:hAnsi="Tahoma" w:cs="Tahoma"/>
                <w:i/>
                <w:sz w:val="16"/>
                <w:szCs w:val="16"/>
              </w:rPr>
              <w:t xml:space="preserve"> Страховая выплата в связи с осложнениями, перечисленными в подпунктах «а», «б», «в» и «д» ст. 39, производится в том случае, если указанные осложнения имеются по истечении трех месяцев после травмы. Ранее этого срока страховая выплата производится по ст. 38 или 40.</w:t>
            </w:r>
            <w:r w:rsidRPr="00695CA0">
              <w:rPr>
                <w:rFonts w:ascii="Tahoma" w:eastAsia="Arial" w:hAnsi="Tahoma" w:cs="Tahoma"/>
                <w:sz w:val="16"/>
                <w:szCs w:val="16"/>
              </w:rPr>
              <w:t xml:space="preserve"> </w:t>
            </w:r>
          </w:p>
        </w:tc>
      </w:tr>
      <w:tr w:rsidR="00782AE1" w:rsidRPr="00695CA0" w14:paraId="1056963F"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7A178EDF"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40. </w:t>
            </w:r>
          </w:p>
        </w:tc>
        <w:tc>
          <w:tcPr>
            <w:tcW w:w="9499" w:type="dxa"/>
            <w:gridSpan w:val="2"/>
            <w:tcBorders>
              <w:top w:val="single" w:sz="4" w:space="0" w:color="000000"/>
              <w:left w:val="single" w:sz="4" w:space="0" w:color="000000"/>
              <w:bottom w:val="single" w:sz="4" w:space="0" w:color="000000"/>
              <w:right w:val="single" w:sz="4" w:space="0" w:color="000000"/>
            </w:tcBorders>
          </w:tcPr>
          <w:p w14:paraId="74D0FBBE" w14:textId="77777777" w:rsidR="00782AE1" w:rsidRPr="00695CA0" w:rsidRDefault="00782AE1" w:rsidP="00E12E65">
            <w:pPr>
              <w:jc w:val="both"/>
              <w:rPr>
                <w:rFonts w:ascii="Tahoma" w:hAnsi="Tahoma" w:cs="Tahoma"/>
                <w:sz w:val="18"/>
                <w:szCs w:val="18"/>
              </w:rPr>
            </w:pPr>
            <w:r w:rsidRPr="00695CA0">
              <w:rPr>
                <w:rFonts w:ascii="Tahoma" w:eastAsia="Arial" w:hAnsi="Tahoma" w:cs="Tahoma"/>
                <w:b/>
                <w:sz w:val="18"/>
                <w:szCs w:val="18"/>
              </w:rPr>
              <w:t>Повреждение органов мочевыделительной системы, в связи с которым произведено оперативное вмешательство:</w:t>
            </w:r>
            <w:r w:rsidRPr="00695CA0">
              <w:rPr>
                <w:rFonts w:ascii="Tahoma" w:eastAsia="Arial" w:hAnsi="Tahoma" w:cs="Tahoma"/>
                <w:sz w:val="18"/>
                <w:szCs w:val="18"/>
              </w:rPr>
              <w:t xml:space="preserve"> </w:t>
            </w:r>
          </w:p>
        </w:tc>
      </w:tr>
      <w:tr w:rsidR="00782AE1" w:rsidRPr="00695CA0" w14:paraId="358563B2"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4CEA9DA"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67570E86" w14:textId="77777777" w:rsidR="00782AE1" w:rsidRPr="00695CA0" w:rsidRDefault="00782AE1" w:rsidP="00E12E65">
            <w:pPr>
              <w:rPr>
                <w:rFonts w:ascii="Tahoma" w:hAnsi="Tahoma" w:cs="Tahoma"/>
                <w:sz w:val="18"/>
                <w:szCs w:val="18"/>
              </w:rPr>
            </w:pPr>
            <w:proofErr w:type="spellStart"/>
            <w:r w:rsidRPr="00695CA0">
              <w:rPr>
                <w:rFonts w:ascii="Tahoma" w:eastAsia="Arial" w:hAnsi="Tahoma" w:cs="Tahoma"/>
                <w:sz w:val="18"/>
                <w:szCs w:val="18"/>
              </w:rPr>
              <w:t>Цистостомия</w:t>
            </w:r>
            <w:proofErr w:type="spellEnd"/>
            <w:r w:rsidRPr="00695CA0">
              <w:rPr>
                <w:rFonts w:ascii="Tahoma" w:eastAsia="Arial" w:hAnsi="Tahoma" w:cs="Tahoma"/>
                <w:sz w:val="18"/>
                <w:szCs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11D50DF6"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7 </w:t>
            </w:r>
          </w:p>
        </w:tc>
      </w:tr>
      <w:tr w:rsidR="00782AE1" w:rsidRPr="00695CA0" w14:paraId="489DBE58"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94E6886"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300CB3B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При подозрении на повреждение органов </w:t>
            </w:r>
          </w:p>
        </w:tc>
        <w:tc>
          <w:tcPr>
            <w:tcW w:w="852" w:type="dxa"/>
            <w:tcBorders>
              <w:top w:val="single" w:sz="4" w:space="0" w:color="000000"/>
              <w:left w:val="single" w:sz="4" w:space="0" w:color="000000"/>
              <w:bottom w:val="single" w:sz="4" w:space="0" w:color="000000"/>
              <w:right w:val="single" w:sz="4" w:space="0" w:color="000000"/>
            </w:tcBorders>
          </w:tcPr>
          <w:p w14:paraId="725882C5"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9 </w:t>
            </w:r>
          </w:p>
        </w:tc>
      </w:tr>
      <w:tr w:rsidR="00782AE1" w:rsidRPr="00695CA0" w14:paraId="36762585"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69C1CB2"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0E05B3A1"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При повреждении органов </w:t>
            </w:r>
          </w:p>
        </w:tc>
        <w:tc>
          <w:tcPr>
            <w:tcW w:w="852" w:type="dxa"/>
            <w:tcBorders>
              <w:top w:val="single" w:sz="4" w:space="0" w:color="000000"/>
              <w:left w:val="single" w:sz="4" w:space="0" w:color="000000"/>
              <w:bottom w:val="single" w:sz="4" w:space="0" w:color="000000"/>
              <w:right w:val="single" w:sz="4" w:space="0" w:color="000000"/>
            </w:tcBorders>
          </w:tcPr>
          <w:p w14:paraId="0BC8EE99"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20 </w:t>
            </w:r>
          </w:p>
        </w:tc>
      </w:tr>
      <w:tr w:rsidR="00782AE1" w:rsidRPr="00695CA0" w14:paraId="6AAC48E6"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D8A332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69D98F8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Повторные операции, произведенные в связи с травмой, независимо от их количества </w:t>
            </w:r>
          </w:p>
        </w:tc>
        <w:tc>
          <w:tcPr>
            <w:tcW w:w="852" w:type="dxa"/>
            <w:tcBorders>
              <w:top w:val="single" w:sz="4" w:space="0" w:color="000000"/>
              <w:left w:val="single" w:sz="4" w:space="0" w:color="000000"/>
              <w:bottom w:val="single" w:sz="4" w:space="0" w:color="000000"/>
              <w:right w:val="single" w:sz="4" w:space="0" w:color="000000"/>
            </w:tcBorders>
          </w:tcPr>
          <w:p w14:paraId="5A64DE2D"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3 </w:t>
            </w:r>
          </w:p>
        </w:tc>
      </w:tr>
      <w:tr w:rsidR="00782AE1" w:rsidRPr="00695CA0" w14:paraId="301FF6ED" w14:textId="77777777" w:rsidTr="00E12E65">
        <w:trPr>
          <w:trHeight w:val="233"/>
        </w:trPr>
        <w:tc>
          <w:tcPr>
            <w:tcW w:w="10236" w:type="dxa"/>
            <w:gridSpan w:val="3"/>
            <w:tcBorders>
              <w:top w:val="single" w:sz="4" w:space="0" w:color="000000"/>
              <w:left w:val="single" w:sz="4" w:space="0" w:color="000000"/>
              <w:bottom w:val="single" w:sz="4" w:space="0" w:color="000000"/>
              <w:right w:val="single" w:sz="4" w:space="0" w:color="000000"/>
            </w:tcBorders>
          </w:tcPr>
          <w:p w14:paraId="6E75969D" w14:textId="77777777" w:rsidR="00782AE1" w:rsidRPr="00695CA0" w:rsidRDefault="00782AE1" w:rsidP="00E12E65">
            <w:pPr>
              <w:jc w:val="both"/>
              <w:rPr>
                <w:rFonts w:ascii="Tahoma" w:hAnsi="Tahoma" w:cs="Tahoma"/>
                <w:sz w:val="16"/>
                <w:szCs w:val="16"/>
              </w:rPr>
            </w:pPr>
            <w:r w:rsidRPr="00695CA0">
              <w:rPr>
                <w:rFonts w:ascii="Tahoma" w:eastAsia="Arial" w:hAnsi="Tahoma" w:cs="Tahoma"/>
                <w:i/>
                <w:sz w:val="16"/>
                <w:szCs w:val="16"/>
                <w:u w:val="single" w:color="000000"/>
              </w:rPr>
              <w:t>Примечание</w:t>
            </w:r>
            <w:proofErr w:type="gramStart"/>
            <w:r w:rsidRPr="00695CA0">
              <w:rPr>
                <w:rFonts w:ascii="Tahoma" w:eastAsia="Arial" w:hAnsi="Tahoma" w:cs="Tahoma"/>
                <w:i/>
                <w:sz w:val="16"/>
                <w:szCs w:val="16"/>
              </w:rPr>
              <w:t>: Если</w:t>
            </w:r>
            <w:proofErr w:type="gramEnd"/>
            <w:r w:rsidRPr="00695CA0">
              <w:rPr>
                <w:rFonts w:ascii="Tahoma" w:eastAsia="Arial" w:hAnsi="Tahoma" w:cs="Tahoma"/>
                <w:i/>
                <w:sz w:val="16"/>
                <w:szCs w:val="16"/>
              </w:rPr>
              <w:t xml:space="preserve"> страховая выплата в связи с операцией на почке производится по ст. 38 «б», «в», «г», то ст. 40 при этом не применяется.</w:t>
            </w:r>
            <w:r w:rsidRPr="00695CA0">
              <w:rPr>
                <w:rFonts w:ascii="Tahoma" w:eastAsia="Arial" w:hAnsi="Tahoma" w:cs="Tahoma"/>
                <w:sz w:val="16"/>
                <w:szCs w:val="16"/>
              </w:rPr>
              <w:t xml:space="preserve"> </w:t>
            </w:r>
          </w:p>
        </w:tc>
      </w:tr>
      <w:tr w:rsidR="00782AE1" w:rsidRPr="00695CA0" w14:paraId="023C2711"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550BF88"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41. </w:t>
            </w:r>
          </w:p>
        </w:tc>
        <w:tc>
          <w:tcPr>
            <w:tcW w:w="9499" w:type="dxa"/>
            <w:gridSpan w:val="2"/>
            <w:tcBorders>
              <w:top w:val="single" w:sz="4" w:space="0" w:color="000000"/>
              <w:left w:val="single" w:sz="4" w:space="0" w:color="000000"/>
              <w:bottom w:val="single" w:sz="4" w:space="0" w:color="000000"/>
              <w:right w:val="single" w:sz="4" w:space="0" w:color="000000"/>
            </w:tcBorders>
          </w:tcPr>
          <w:p w14:paraId="15D0B1A8"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Повреждение органов мочеполовой системы, повлекшее за собой:</w:t>
            </w:r>
            <w:r w:rsidRPr="00695CA0">
              <w:rPr>
                <w:rFonts w:ascii="Tahoma" w:eastAsia="Arial" w:hAnsi="Tahoma" w:cs="Tahoma"/>
                <w:sz w:val="18"/>
                <w:szCs w:val="18"/>
              </w:rPr>
              <w:t xml:space="preserve"> </w:t>
            </w:r>
          </w:p>
        </w:tc>
      </w:tr>
      <w:tr w:rsidR="00782AE1" w:rsidRPr="00695CA0" w14:paraId="146EE279"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8B37105"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7703AF5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Удаление яичника (маточной трубы) или яичка </w:t>
            </w:r>
          </w:p>
        </w:tc>
        <w:tc>
          <w:tcPr>
            <w:tcW w:w="852" w:type="dxa"/>
            <w:tcBorders>
              <w:top w:val="single" w:sz="4" w:space="0" w:color="000000"/>
              <w:left w:val="single" w:sz="4" w:space="0" w:color="000000"/>
              <w:bottom w:val="single" w:sz="4" w:space="0" w:color="000000"/>
              <w:right w:val="single" w:sz="4" w:space="0" w:color="000000"/>
            </w:tcBorders>
          </w:tcPr>
          <w:p w14:paraId="636AD4B4"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15 </w:t>
            </w:r>
          </w:p>
        </w:tc>
      </w:tr>
      <w:tr w:rsidR="00782AE1" w:rsidRPr="00695CA0" w14:paraId="6CD5863D" w14:textId="77777777" w:rsidTr="00E12E65">
        <w:trPr>
          <w:trHeight w:val="240"/>
        </w:trPr>
        <w:tc>
          <w:tcPr>
            <w:tcW w:w="737" w:type="dxa"/>
            <w:vMerge w:val="restart"/>
            <w:tcBorders>
              <w:top w:val="single" w:sz="4" w:space="0" w:color="000000"/>
              <w:left w:val="single" w:sz="4" w:space="0" w:color="000000"/>
              <w:bottom w:val="single" w:sz="4" w:space="0" w:color="000000"/>
              <w:right w:val="single" w:sz="4" w:space="0" w:color="000000"/>
            </w:tcBorders>
            <w:vAlign w:val="center"/>
          </w:tcPr>
          <w:p w14:paraId="7CF2F0B4"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9499" w:type="dxa"/>
            <w:gridSpan w:val="2"/>
            <w:tcBorders>
              <w:top w:val="single" w:sz="4" w:space="0" w:color="000000"/>
              <w:left w:val="single" w:sz="4" w:space="0" w:color="000000"/>
              <w:bottom w:val="single" w:sz="4" w:space="0" w:color="000000"/>
              <w:right w:val="single" w:sz="4" w:space="0" w:color="000000"/>
            </w:tcBorders>
          </w:tcPr>
          <w:p w14:paraId="0F0924CD"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Удаление матки у женщин в возрасте: </w:t>
            </w:r>
          </w:p>
        </w:tc>
      </w:tr>
      <w:tr w:rsidR="00782AE1" w:rsidRPr="00695CA0" w14:paraId="2A5007DD" w14:textId="77777777" w:rsidTr="00E12E65">
        <w:trPr>
          <w:trHeight w:val="240"/>
        </w:trPr>
        <w:tc>
          <w:tcPr>
            <w:tcW w:w="0" w:type="auto"/>
            <w:vMerge/>
            <w:tcBorders>
              <w:top w:val="nil"/>
              <w:left w:val="single" w:sz="4" w:space="0" w:color="000000"/>
              <w:bottom w:val="nil"/>
              <w:right w:val="single" w:sz="4" w:space="0" w:color="000000"/>
            </w:tcBorders>
          </w:tcPr>
          <w:p w14:paraId="568BD416" w14:textId="77777777" w:rsidR="00782AE1" w:rsidRPr="00695CA0" w:rsidRDefault="00782AE1" w:rsidP="00E12E65">
            <w:pPr>
              <w:rPr>
                <w:rFonts w:ascii="Tahoma" w:hAnsi="Tahoma" w:cs="Tahoma"/>
                <w:sz w:val="18"/>
                <w:szCs w:val="18"/>
              </w:rPr>
            </w:pPr>
          </w:p>
        </w:tc>
        <w:tc>
          <w:tcPr>
            <w:tcW w:w="8647" w:type="dxa"/>
            <w:tcBorders>
              <w:top w:val="single" w:sz="4" w:space="0" w:color="000000"/>
              <w:left w:val="single" w:sz="4" w:space="0" w:color="000000"/>
              <w:bottom w:val="single" w:sz="4" w:space="0" w:color="000000"/>
              <w:right w:val="single" w:sz="4" w:space="0" w:color="000000"/>
            </w:tcBorders>
          </w:tcPr>
          <w:p w14:paraId="4D5428A2"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До 40 лет </w:t>
            </w:r>
          </w:p>
        </w:tc>
        <w:tc>
          <w:tcPr>
            <w:tcW w:w="852" w:type="dxa"/>
            <w:tcBorders>
              <w:top w:val="single" w:sz="4" w:space="0" w:color="000000"/>
              <w:left w:val="single" w:sz="4" w:space="0" w:color="000000"/>
              <w:bottom w:val="single" w:sz="4" w:space="0" w:color="000000"/>
              <w:right w:val="single" w:sz="4" w:space="0" w:color="000000"/>
            </w:tcBorders>
          </w:tcPr>
          <w:p w14:paraId="30A7A41F"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30 </w:t>
            </w:r>
          </w:p>
        </w:tc>
      </w:tr>
      <w:tr w:rsidR="00782AE1" w:rsidRPr="00695CA0" w14:paraId="61652B93" w14:textId="77777777" w:rsidTr="00E12E65">
        <w:trPr>
          <w:trHeight w:val="240"/>
        </w:trPr>
        <w:tc>
          <w:tcPr>
            <w:tcW w:w="0" w:type="auto"/>
            <w:vMerge/>
            <w:tcBorders>
              <w:top w:val="nil"/>
              <w:left w:val="single" w:sz="4" w:space="0" w:color="000000"/>
              <w:bottom w:val="nil"/>
              <w:right w:val="single" w:sz="4" w:space="0" w:color="000000"/>
            </w:tcBorders>
          </w:tcPr>
          <w:p w14:paraId="5B4A7184" w14:textId="77777777" w:rsidR="00782AE1" w:rsidRPr="00695CA0" w:rsidRDefault="00782AE1" w:rsidP="00E12E65">
            <w:pPr>
              <w:rPr>
                <w:rFonts w:ascii="Tahoma" w:hAnsi="Tahoma" w:cs="Tahoma"/>
                <w:sz w:val="18"/>
                <w:szCs w:val="18"/>
              </w:rPr>
            </w:pPr>
          </w:p>
        </w:tc>
        <w:tc>
          <w:tcPr>
            <w:tcW w:w="8647" w:type="dxa"/>
            <w:tcBorders>
              <w:top w:val="single" w:sz="4" w:space="0" w:color="000000"/>
              <w:left w:val="single" w:sz="4" w:space="0" w:color="000000"/>
              <w:bottom w:val="single" w:sz="4" w:space="0" w:color="000000"/>
              <w:right w:val="single" w:sz="4" w:space="0" w:color="000000"/>
            </w:tcBorders>
          </w:tcPr>
          <w:p w14:paraId="51F1B2B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С 40 до 50 лет </w:t>
            </w:r>
          </w:p>
        </w:tc>
        <w:tc>
          <w:tcPr>
            <w:tcW w:w="852" w:type="dxa"/>
            <w:tcBorders>
              <w:top w:val="single" w:sz="4" w:space="0" w:color="000000"/>
              <w:left w:val="single" w:sz="4" w:space="0" w:color="000000"/>
              <w:bottom w:val="single" w:sz="4" w:space="0" w:color="000000"/>
              <w:right w:val="single" w:sz="4" w:space="0" w:color="000000"/>
            </w:tcBorders>
          </w:tcPr>
          <w:p w14:paraId="4060ECB1"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20 </w:t>
            </w:r>
          </w:p>
        </w:tc>
      </w:tr>
      <w:tr w:rsidR="00782AE1" w:rsidRPr="00695CA0" w14:paraId="1E201D91" w14:textId="77777777" w:rsidTr="00E12E65">
        <w:trPr>
          <w:trHeight w:val="240"/>
        </w:trPr>
        <w:tc>
          <w:tcPr>
            <w:tcW w:w="0" w:type="auto"/>
            <w:vMerge/>
            <w:tcBorders>
              <w:top w:val="nil"/>
              <w:left w:val="single" w:sz="4" w:space="0" w:color="000000"/>
              <w:bottom w:val="single" w:sz="4" w:space="0" w:color="000000"/>
              <w:right w:val="single" w:sz="4" w:space="0" w:color="000000"/>
            </w:tcBorders>
          </w:tcPr>
          <w:p w14:paraId="0145881D" w14:textId="77777777" w:rsidR="00782AE1" w:rsidRPr="00695CA0" w:rsidRDefault="00782AE1" w:rsidP="00E12E65">
            <w:pPr>
              <w:rPr>
                <w:rFonts w:ascii="Tahoma" w:hAnsi="Tahoma" w:cs="Tahoma"/>
                <w:sz w:val="18"/>
                <w:szCs w:val="18"/>
              </w:rPr>
            </w:pPr>
          </w:p>
        </w:tc>
        <w:tc>
          <w:tcPr>
            <w:tcW w:w="8647" w:type="dxa"/>
            <w:tcBorders>
              <w:top w:val="single" w:sz="4" w:space="0" w:color="000000"/>
              <w:left w:val="single" w:sz="4" w:space="0" w:color="000000"/>
              <w:bottom w:val="single" w:sz="4" w:space="0" w:color="000000"/>
              <w:right w:val="single" w:sz="4" w:space="0" w:color="000000"/>
            </w:tcBorders>
          </w:tcPr>
          <w:p w14:paraId="63836E9D"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50 лет и старше </w:t>
            </w:r>
          </w:p>
        </w:tc>
        <w:tc>
          <w:tcPr>
            <w:tcW w:w="852" w:type="dxa"/>
            <w:tcBorders>
              <w:top w:val="single" w:sz="4" w:space="0" w:color="000000"/>
              <w:left w:val="single" w:sz="4" w:space="0" w:color="000000"/>
              <w:bottom w:val="single" w:sz="4" w:space="0" w:color="000000"/>
              <w:right w:val="single" w:sz="4" w:space="0" w:color="000000"/>
            </w:tcBorders>
          </w:tcPr>
          <w:p w14:paraId="44377213"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15 </w:t>
            </w:r>
          </w:p>
        </w:tc>
      </w:tr>
      <w:tr w:rsidR="00782AE1" w:rsidRPr="00695CA0" w14:paraId="33C578E0"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11B1546"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170BF0DB"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Удаление части полового члена </w:t>
            </w:r>
          </w:p>
        </w:tc>
        <w:tc>
          <w:tcPr>
            <w:tcW w:w="852" w:type="dxa"/>
            <w:tcBorders>
              <w:top w:val="single" w:sz="4" w:space="0" w:color="000000"/>
              <w:left w:val="single" w:sz="4" w:space="0" w:color="000000"/>
              <w:bottom w:val="single" w:sz="4" w:space="0" w:color="000000"/>
              <w:right w:val="single" w:sz="4" w:space="0" w:color="000000"/>
            </w:tcBorders>
          </w:tcPr>
          <w:p w14:paraId="4023AD8B"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15 </w:t>
            </w:r>
          </w:p>
        </w:tc>
      </w:tr>
      <w:tr w:rsidR="00782AE1" w:rsidRPr="00695CA0" w14:paraId="048907B2"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9BAF8E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54EA788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Удаление полового члена (в том числе и с обоими яичками) </w:t>
            </w:r>
          </w:p>
        </w:tc>
        <w:tc>
          <w:tcPr>
            <w:tcW w:w="852" w:type="dxa"/>
            <w:tcBorders>
              <w:top w:val="single" w:sz="4" w:space="0" w:color="000000"/>
              <w:left w:val="single" w:sz="4" w:space="0" w:color="000000"/>
              <w:bottom w:val="single" w:sz="4" w:space="0" w:color="000000"/>
              <w:right w:val="single" w:sz="4" w:space="0" w:color="000000"/>
            </w:tcBorders>
          </w:tcPr>
          <w:p w14:paraId="421D9925"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40 </w:t>
            </w:r>
          </w:p>
        </w:tc>
      </w:tr>
      <w:tr w:rsidR="00782AE1" w:rsidRPr="00695CA0" w14:paraId="40523288"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17F8F6AE"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42. </w:t>
            </w:r>
          </w:p>
        </w:tc>
        <w:tc>
          <w:tcPr>
            <w:tcW w:w="8647" w:type="dxa"/>
            <w:tcBorders>
              <w:top w:val="single" w:sz="4" w:space="0" w:color="000000"/>
              <w:left w:val="single" w:sz="4" w:space="0" w:color="000000"/>
              <w:bottom w:val="single" w:sz="4" w:space="0" w:color="000000"/>
              <w:right w:val="single" w:sz="4" w:space="0" w:color="000000"/>
            </w:tcBorders>
          </w:tcPr>
          <w:p w14:paraId="451C41D5"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Оперативные вмешательства, проведенные в </w:t>
            </w:r>
            <w:proofErr w:type="gramStart"/>
            <w:r w:rsidRPr="00695CA0">
              <w:rPr>
                <w:rFonts w:ascii="Tahoma" w:eastAsia="Arial" w:hAnsi="Tahoma" w:cs="Tahoma"/>
                <w:b/>
                <w:sz w:val="18"/>
                <w:szCs w:val="18"/>
              </w:rPr>
              <w:t>связи  с</w:t>
            </w:r>
            <w:proofErr w:type="gramEnd"/>
            <w:r w:rsidRPr="00695CA0">
              <w:rPr>
                <w:rFonts w:ascii="Tahoma" w:eastAsia="Arial" w:hAnsi="Tahoma" w:cs="Tahoma"/>
                <w:b/>
                <w:sz w:val="18"/>
                <w:szCs w:val="18"/>
              </w:rPr>
              <w:t xml:space="preserve"> травмой органов мочевыделительной и половой системы, не указанные в статьях 38-41</w:t>
            </w:r>
            <w:r w:rsidRPr="00695CA0">
              <w:rPr>
                <w:rFonts w:ascii="Tahoma" w:eastAsia="Arial" w:hAnsi="Tahoma" w:cs="Tahoma"/>
                <w:sz w:val="18"/>
                <w:szCs w:val="18"/>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tcPr>
          <w:p w14:paraId="6816734D"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3 </w:t>
            </w:r>
          </w:p>
        </w:tc>
      </w:tr>
      <w:tr w:rsidR="00782AE1" w:rsidRPr="00695CA0" w14:paraId="5F7854EC" w14:textId="77777777" w:rsidTr="00E12E65">
        <w:trPr>
          <w:trHeight w:val="182"/>
        </w:trPr>
        <w:tc>
          <w:tcPr>
            <w:tcW w:w="10236" w:type="dxa"/>
            <w:gridSpan w:val="3"/>
            <w:tcBorders>
              <w:top w:val="single" w:sz="4" w:space="0" w:color="000000"/>
              <w:left w:val="single" w:sz="4" w:space="0" w:color="000000"/>
              <w:bottom w:val="single" w:sz="4" w:space="0" w:color="000000"/>
              <w:right w:val="single" w:sz="4" w:space="0" w:color="000000"/>
            </w:tcBorders>
          </w:tcPr>
          <w:p w14:paraId="2C6951EA" w14:textId="77777777" w:rsidR="00782AE1" w:rsidRPr="00695CA0" w:rsidRDefault="00782AE1" w:rsidP="00E12E65">
            <w:pPr>
              <w:ind w:right="48"/>
              <w:jc w:val="center"/>
              <w:rPr>
                <w:rFonts w:ascii="Tahoma" w:hAnsi="Tahoma" w:cs="Tahoma"/>
                <w:sz w:val="18"/>
                <w:szCs w:val="18"/>
              </w:rPr>
            </w:pPr>
            <w:r w:rsidRPr="00695CA0">
              <w:rPr>
                <w:rFonts w:ascii="Tahoma" w:eastAsia="Arial" w:hAnsi="Tahoma" w:cs="Tahoma"/>
                <w:b/>
                <w:sz w:val="18"/>
                <w:szCs w:val="18"/>
              </w:rPr>
              <w:t xml:space="preserve">МЯГКИЕ ТКАНИ </w:t>
            </w:r>
          </w:p>
        </w:tc>
      </w:tr>
      <w:tr w:rsidR="00782AE1" w:rsidRPr="00695CA0" w14:paraId="4B6342EE"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265ED68D"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43. </w:t>
            </w:r>
          </w:p>
        </w:tc>
        <w:tc>
          <w:tcPr>
            <w:tcW w:w="9499" w:type="dxa"/>
            <w:gridSpan w:val="2"/>
            <w:tcBorders>
              <w:top w:val="single" w:sz="4" w:space="0" w:color="000000"/>
              <w:left w:val="single" w:sz="4" w:space="0" w:color="000000"/>
              <w:bottom w:val="single" w:sz="4" w:space="0" w:color="000000"/>
              <w:right w:val="single" w:sz="4" w:space="0" w:color="000000"/>
            </w:tcBorders>
          </w:tcPr>
          <w:p w14:paraId="1F599985" w14:textId="77777777" w:rsidR="00782AE1" w:rsidRPr="00695CA0" w:rsidRDefault="00782AE1" w:rsidP="00E12E65">
            <w:pPr>
              <w:jc w:val="both"/>
              <w:rPr>
                <w:rFonts w:ascii="Tahoma" w:hAnsi="Tahoma" w:cs="Tahoma"/>
                <w:sz w:val="18"/>
                <w:szCs w:val="18"/>
              </w:rPr>
            </w:pPr>
            <w:r w:rsidRPr="00695CA0">
              <w:rPr>
                <w:rFonts w:ascii="Tahoma" w:eastAsia="Arial" w:hAnsi="Tahoma" w:cs="Tahoma"/>
                <w:b/>
                <w:sz w:val="18"/>
                <w:szCs w:val="18"/>
              </w:rPr>
              <w:t xml:space="preserve">Повреждение мягких тканей лица, </w:t>
            </w:r>
            <w:proofErr w:type="spellStart"/>
            <w:proofErr w:type="gramStart"/>
            <w:r w:rsidRPr="00695CA0">
              <w:rPr>
                <w:rFonts w:ascii="Tahoma" w:eastAsia="Arial" w:hAnsi="Tahoma" w:cs="Tahoma"/>
                <w:b/>
                <w:sz w:val="18"/>
                <w:szCs w:val="18"/>
              </w:rPr>
              <w:t>передне</w:t>
            </w:r>
            <w:proofErr w:type="spellEnd"/>
            <w:r w:rsidRPr="00695CA0">
              <w:rPr>
                <w:rFonts w:ascii="Tahoma" w:eastAsia="Arial" w:hAnsi="Tahoma" w:cs="Tahoma"/>
                <w:b/>
                <w:sz w:val="18"/>
                <w:szCs w:val="18"/>
              </w:rPr>
              <w:t>-боковой</w:t>
            </w:r>
            <w:proofErr w:type="gramEnd"/>
            <w:r w:rsidRPr="00695CA0">
              <w:rPr>
                <w:rFonts w:ascii="Tahoma" w:eastAsia="Arial" w:hAnsi="Tahoma" w:cs="Tahoma"/>
                <w:b/>
                <w:sz w:val="18"/>
                <w:szCs w:val="18"/>
              </w:rPr>
              <w:t xml:space="preserve"> поверхности шеи, подчелюстной области, повлекшее за собой после заживления нарушение косметики:</w:t>
            </w:r>
            <w:r w:rsidRPr="00695CA0">
              <w:rPr>
                <w:rFonts w:ascii="Tahoma" w:eastAsia="Arial" w:hAnsi="Tahoma" w:cs="Tahoma"/>
                <w:sz w:val="18"/>
                <w:szCs w:val="18"/>
              </w:rPr>
              <w:t xml:space="preserve"> </w:t>
            </w:r>
          </w:p>
        </w:tc>
      </w:tr>
      <w:tr w:rsidR="00782AE1" w:rsidRPr="00695CA0" w14:paraId="10080135"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A0B8678"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6732738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Легкое (образование рубцов с площадью от 1 кв. см до 5 кв. см) </w:t>
            </w:r>
          </w:p>
        </w:tc>
        <w:tc>
          <w:tcPr>
            <w:tcW w:w="852" w:type="dxa"/>
            <w:tcBorders>
              <w:top w:val="single" w:sz="4" w:space="0" w:color="000000"/>
              <w:left w:val="single" w:sz="4" w:space="0" w:color="000000"/>
              <w:bottom w:val="single" w:sz="4" w:space="0" w:color="000000"/>
              <w:right w:val="single" w:sz="4" w:space="0" w:color="000000"/>
            </w:tcBorders>
          </w:tcPr>
          <w:p w14:paraId="1587A66B"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2 </w:t>
            </w:r>
          </w:p>
        </w:tc>
      </w:tr>
      <w:tr w:rsidR="00782AE1" w:rsidRPr="00695CA0" w14:paraId="1A07ED58"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E2319C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43A0EB18"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Умеренное (образование рубцов с площадью от 6 до 10 кв. см) </w:t>
            </w:r>
          </w:p>
        </w:tc>
        <w:tc>
          <w:tcPr>
            <w:tcW w:w="852" w:type="dxa"/>
            <w:tcBorders>
              <w:top w:val="single" w:sz="4" w:space="0" w:color="000000"/>
              <w:left w:val="single" w:sz="4" w:space="0" w:color="000000"/>
              <w:bottom w:val="single" w:sz="4" w:space="0" w:color="000000"/>
              <w:right w:val="single" w:sz="4" w:space="0" w:color="000000"/>
            </w:tcBorders>
          </w:tcPr>
          <w:p w14:paraId="0F67BE9B"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7 </w:t>
            </w:r>
          </w:p>
        </w:tc>
      </w:tr>
      <w:tr w:rsidR="00782AE1" w:rsidRPr="00695CA0" w14:paraId="0F7FDB11"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D2902D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695DC817"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Значительное (образование рубцов с площадью от 11 до 20 кв. см) </w:t>
            </w:r>
          </w:p>
        </w:tc>
        <w:tc>
          <w:tcPr>
            <w:tcW w:w="852" w:type="dxa"/>
            <w:tcBorders>
              <w:top w:val="single" w:sz="4" w:space="0" w:color="000000"/>
              <w:left w:val="single" w:sz="4" w:space="0" w:color="000000"/>
              <w:bottom w:val="single" w:sz="4" w:space="0" w:color="000000"/>
              <w:right w:val="single" w:sz="4" w:space="0" w:color="000000"/>
            </w:tcBorders>
          </w:tcPr>
          <w:p w14:paraId="4DD21516"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15 </w:t>
            </w:r>
          </w:p>
        </w:tc>
      </w:tr>
      <w:tr w:rsidR="00782AE1" w:rsidRPr="00695CA0" w14:paraId="6B687B38"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703C822"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27219998"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Резкое (образование рубцов с площадью от 21 до 30 кв. см) </w:t>
            </w:r>
          </w:p>
        </w:tc>
        <w:tc>
          <w:tcPr>
            <w:tcW w:w="852" w:type="dxa"/>
            <w:tcBorders>
              <w:top w:val="single" w:sz="4" w:space="0" w:color="000000"/>
              <w:left w:val="single" w:sz="4" w:space="0" w:color="000000"/>
              <w:bottom w:val="single" w:sz="4" w:space="0" w:color="000000"/>
              <w:right w:val="single" w:sz="4" w:space="0" w:color="000000"/>
            </w:tcBorders>
          </w:tcPr>
          <w:p w14:paraId="4F0E1C82"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30 </w:t>
            </w:r>
          </w:p>
        </w:tc>
      </w:tr>
      <w:tr w:rsidR="00782AE1" w:rsidRPr="00695CA0" w14:paraId="1A31E5CC"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224C04F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(д) </w:t>
            </w:r>
          </w:p>
        </w:tc>
        <w:tc>
          <w:tcPr>
            <w:tcW w:w="8647" w:type="dxa"/>
            <w:tcBorders>
              <w:top w:val="single" w:sz="4" w:space="0" w:color="000000"/>
              <w:left w:val="single" w:sz="4" w:space="0" w:color="000000"/>
              <w:bottom w:val="single" w:sz="4" w:space="0" w:color="000000"/>
              <w:right w:val="single" w:sz="4" w:space="0" w:color="000000"/>
            </w:tcBorders>
          </w:tcPr>
          <w:p w14:paraId="59662CC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Обезображение (образование рубцов с площадью от 31 кв. см) </w:t>
            </w:r>
          </w:p>
        </w:tc>
        <w:tc>
          <w:tcPr>
            <w:tcW w:w="852" w:type="dxa"/>
            <w:tcBorders>
              <w:top w:val="single" w:sz="4" w:space="0" w:color="000000"/>
              <w:left w:val="single" w:sz="4" w:space="0" w:color="000000"/>
              <w:bottom w:val="single" w:sz="4" w:space="0" w:color="000000"/>
              <w:right w:val="single" w:sz="4" w:space="0" w:color="000000"/>
            </w:tcBorders>
          </w:tcPr>
          <w:p w14:paraId="3FCF991E"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50 </w:t>
            </w:r>
          </w:p>
        </w:tc>
      </w:tr>
      <w:tr w:rsidR="00782AE1" w:rsidRPr="00695CA0" w14:paraId="2B67E6DC" w14:textId="77777777" w:rsidTr="00E12E65">
        <w:trPr>
          <w:trHeight w:val="1483"/>
        </w:trPr>
        <w:tc>
          <w:tcPr>
            <w:tcW w:w="10236" w:type="dxa"/>
            <w:gridSpan w:val="3"/>
            <w:tcBorders>
              <w:top w:val="single" w:sz="4" w:space="0" w:color="000000"/>
              <w:left w:val="single" w:sz="4" w:space="0" w:color="000000"/>
              <w:bottom w:val="single" w:sz="4" w:space="0" w:color="000000"/>
              <w:right w:val="single" w:sz="4" w:space="0" w:color="000000"/>
            </w:tcBorders>
          </w:tcPr>
          <w:p w14:paraId="07498B0B" w14:textId="77777777" w:rsidR="00782AE1" w:rsidRPr="00695CA0" w:rsidRDefault="00782AE1" w:rsidP="0099316E">
            <w:pPr>
              <w:ind w:right="40"/>
              <w:rPr>
                <w:rFonts w:ascii="Tahoma" w:hAnsi="Tahoma" w:cs="Tahoma"/>
                <w:sz w:val="16"/>
                <w:szCs w:val="16"/>
              </w:rPr>
            </w:pPr>
            <w:r w:rsidRPr="00695CA0">
              <w:rPr>
                <w:rFonts w:ascii="Tahoma" w:eastAsia="Arial" w:hAnsi="Tahoma" w:cs="Tahoma"/>
                <w:i/>
                <w:sz w:val="16"/>
                <w:szCs w:val="16"/>
                <w:u w:val="single" w:color="000000"/>
              </w:rPr>
              <w:t>Примечания</w:t>
            </w:r>
            <w:r w:rsidRPr="00695CA0">
              <w:rPr>
                <w:rFonts w:ascii="Tahoma" w:eastAsia="Arial" w:hAnsi="Tahoma" w:cs="Tahoma"/>
                <w:i/>
                <w:sz w:val="16"/>
                <w:szCs w:val="16"/>
              </w:rPr>
              <w:t xml:space="preserve">: </w:t>
            </w:r>
            <w:r w:rsidRPr="00695CA0">
              <w:rPr>
                <w:rFonts w:ascii="Tahoma" w:eastAsia="Arial" w:hAnsi="Tahoma" w:cs="Tahoma"/>
                <w:b/>
                <w:i/>
                <w:sz w:val="16"/>
                <w:szCs w:val="16"/>
              </w:rPr>
              <w:t>1.</w:t>
            </w:r>
            <w:r w:rsidRPr="00695CA0">
              <w:rPr>
                <w:rFonts w:ascii="Tahoma" w:eastAsia="Arial" w:hAnsi="Tahoma" w:cs="Tahoma"/>
                <w:i/>
                <w:sz w:val="16"/>
                <w:szCs w:val="16"/>
              </w:rPr>
              <w:t xml:space="preserve"> К косметически заметным относятся рубцы, отличающиеся по окраске от окружающей кожи, выступающие над ее поверхностью, стягивающие ткани. </w:t>
            </w:r>
            <w:r w:rsidRPr="00695CA0">
              <w:rPr>
                <w:rFonts w:ascii="Tahoma" w:eastAsia="Arial" w:hAnsi="Tahoma" w:cs="Tahoma"/>
                <w:b/>
                <w:i/>
                <w:sz w:val="16"/>
                <w:szCs w:val="16"/>
              </w:rPr>
              <w:t>2.</w:t>
            </w:r>
            <w:r w:rsidRPr="00695CA0">
              <w:rPr>
                <w:rFonts w:ascii="Tahoma" w:eastAsia="Arial" w:hAnsi="Tahoma" w:cs="Tahoma"/>
                <w:i/>
                <w:sz w:val="16"/>
                <w:szCs w:val="16"/>
              </w:rPr>
              <w:t xml:space="preserve"> Обезображение – резкое изменение естественного вида лица в результате механического, химического, термического и других насильственных воздействий. </w:t>
            </w:r>
            <w:r w:rsidRPr="00695CA0">
              <w:rPr>
                <w:rFonts w:ascii="Tahoma" w:eastAsia="Arial" w:hAnsi="Tahoma" w:cs="Tahoma"/>
                <w:b/>
                <w:i/>
                <w:sz w:val="16"/>
                <w:szCs w:val="16"/>
              </w:rPr>
              <w:t>3.</w:t>
            </w:r>
            <w:r w:rsidRPr="00695CA0">
              <w:rPr>
                <w:rFonts w:ascii="Tahoma" w:eastAsia="Arial" w:hAnsi="Tahoma" w:cs="Tahoma"/>
                <w:i/>
                <w:sz w:val="16"/>
                <w:szCs w:val="16"/>
              </w:rPr>
              <w:t xml:space="preserve"> Если в связи с повреждением костей лицевого черепа производились операции, и на лице образовались рубцы, нарушающие косметику, страховая выплата производится с учетом и перелома, и послеоперационного рубца путем суммирования. </w:t>
            </w:r>
            <w:r w:rsidRPr="00695CA0">
              <w:rPr>
                <w:rFonts w:ascii="Tahoma" w:eastAsia="Arial" w:hAnsi="Tahoma" w:cs="Tahoma"/>
                <w:b/>
                <w:i/>
                <w:sz w:val="16"/>
                <w:szCs w:val="16"/>
              </w:rPr>
              <w:t>4.</w:t>
            </w:r>
            <w:r w:rsidRPr="00695CA0">
              <w:rPr>
                <w:rFonts w:ascii="Tahoma" w:eastAsia="Arial" w:hAnsi="Tahoma" w:cs="Tahoma"/>
                <w:i/>
                <w:sz w:val="16"/>
                <w:szCs w:val="16"/>
              </w:rPr>
              <w:t xml:space="preserve"> Если нарушение косметики наступило в результате переломов костей лицевого черепа, то страховая выплата производится по соответствующим статьям путем суммирования. </w:t>
            </w:r>
            <w:r w:rsidRPr="00695CA0">
              <w:rPr>
                <w:rFonts w:ascii="Tahoma" w:eastAsia="Arial" w:hAnsi="Tahoma" w:cs="Tahoma"/>
                <w:b/>
                <w:i/>
                <w:sz w:val="16"/>
                <w:szCs w:val="16"/>
              </w:rPr>
              <w:t>5.</w:t>
            </w:r>
            <w:r w:rsidRPr="00695CA0">
              <w:rPr>
                <w:rFonts w:ascii="Tahoma" w:eastAsia="Arial" w:hAnsi="Tahoma" w:cs="Tahoma"/>
                <w:i/>
                <w:sz w:val="16"/>
                <w:szCs w:val="16"/>
              </w:rPr>
              <w:t xml:space="preserve"> Решение о выплате страховой суммы в связи с повреждением мягких тканей принимается с учетом данных освидетельствования, по площади последствий. Необходимые данные для принятия решения: длина и ширина последствий.</w:t>
            </w:r>
            <w:r w:rsidRPr="00695CA0">
              <w:rPr>
                <w:rFonts w:ascii="Tahoma" w:eastAsia="Arial" w:hAnsi="Tahoma" w:cs="Tahoma"/>
                <w:sz w:val="16"/>
                <w:szCs w:val="16"/>
              </w:rPr>
              <w:t xml:space="preserve"> </w:t>
            </w:r>
          </w:p>
        </w:tc>
      </w:tr>
      <w:tr w:rsidR="00782AE1" w:rsidRPr="00695CA0" w14:paraId="614A24E5"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4C1052CC"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44. </w:t>
            </w:r>
          </w:p>
        </w:tc>
        <w:tc>
          <w:tcPr>
            <w:tcW w:w="9499" w:type="dxa"/>
            <w:gridSpan w:val="2"/>
            <w:tcBorders>
              <w:top w:val="single" w:sz="4" w:space="0" w:color="000000"/>
              <w:left w:val="single" w:sz="4" w:space="0" w:color="000000"/>
              <w:bottom w:val="single" w:sz="4" w:space="0" w:color="000000"/>
              <w:right w:val="single" w:sz="4" w:space="0" w:color="000000"/>
            </w:tcBorders>
          </w:tcPr>
          <w:p w14:paraId="294543E3"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Повреждение мягких тканей волосистой части головы, туловища, конечностей, повлекшее за собой образование рубцов площадью:</w:t>
            </w:r>
            <w:r w:rsidRPr="00695CA0">
              <w:rPr>
                <w:rFonts w:ascii="Tahoma" w:eastAsia="Arial" w:hAnsi="Tahoma" w:cs="Tahoma"/>
                <w:sz w:val="18"/>
                <w:szCs w:val="18"/>
              </w:rPr>
              <w:t xml:space="preserve"> </w:t>
            </w:r>
          </w:p>
        </w:tc>
      </w:tr>
      <w:tr w:rsidR="00782AE1" w:rsidRPr="00695CA0" w14:paraId="5E89B762"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4763F54"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7768670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от 1 кв. см. до 2 кв. см </w:t>
            </w:r>
          </w:p>
        </w:tc>
        <w:tc>
          <w:tcPr>
            <w:tcW w:w="852" w:type="dxa"/>
            <w:tcBorders>
              <w:top w:val="single" w:sz="4" w:space="0" w:color="000000"/>
              <w:left w:val="single" w:sz="4" w:space="0" w:color="000000"/>
              <w:bottom w:val="single" w:sz="4" w:space="0" w:color="000000"/>
              <w:right w:val="single" w:sz="4" w:space="0" w:color="000000"/>
            </w:tcBorders>
          </w:tcPr>
          <w:p w14:paraId="7B4699DD"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1 </w:t>
            </w:r>
          </w:p>
        </w:tc>
      </w:tr>
      <w:tr w:rsidR="00782AE1" w:rsidRPr="00695CA0" w14:paraId="780F3236"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44D0D6E"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7B09253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от 2 кв. см. до 3 кв. см </w:t>
            </w:r>
          </w:p>
        </w:tc>
        <w:tc>
          <w:tcPr>
            <w:tcW w:w="852" w:type="dxa"/>
            <w:tcBorders>
              <w:top w:val="single" w:sz="4" w:space="0" w:color="000000"/>
              <w:left w:val="single" w:sz="4" w:space="0" w:color="000000"/>
              <w:bottom w:val="single" w:sz="4" w:space="0" w:color="000000"/>
              <w:right w:val="single" w:sz="4" w:space="0" w:color="000000"/>
            </w:tcBorders>
          </w:tcPr>
          <w:p w14:paraId="28E5197A"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2 </w:t>
            </w:r>
          </w:p>
        </w:tc>
      </w:tr>
      <w:tr w:rsidR="00782AE1" w:rsidRPr="00695CA0" w14:paraId="601D2FB0"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A063A1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5BEFD448"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от 3 кв. см. до 5 кв. см </w:t>
            </w:r>
          </w:p>
        </w:tc>
        <w:tc>
          <w:tcPr>
            <w:tcW w:w="852" w:type="dxa"/>
            <w:tcBorders>
              <w:top w:val="single" w:sz="4" w:space="0" w:color="000000"/>
              <w:left w:val="single" w:sz="4" w:space="0" w:color="000000"/>
              <w:bottom w:val="single" w:sz="4" w:space="0" w:color="000000"/>
              <w:right w:val="single" w:sz="4" w:space="0" w:color="000000"/>
            </w:tcBorders>
          </w:tcPr>
          <w:p w14:paraId="1AAFAA19"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3 </w:t>
            </w:r>
          </w:p>
        </w:tc>
      </w:tr>
      <w:tr w:rsidR="00782AE1" w:rsidRPr="00695CA0" w14:paraId="6ADB1175" w14:textId="77777777" w:rsidTr="00E12E65">
        <w:trPr>
          <w:trHeight w:val="238"/>
        </w:trPr>
        <w:tc>
          <w:tcPr>
            <w:tcW w:w="737" w:type="dxa"/>
            <w:tcBorders>
              <w:top w:val="single" w:sz="4" w:space="0" w:color="000000"/>
              <w:left w:val="single" w:sz="4" w:space="0" w:color="000000"/>
              <w:bottom w:val="single" w:sz="4" w:space="0" w:color="000000"/>
              <w:right w:val="single" w:sz="4" w:space="0" w:color="000000"/>
            </w:tcBorders>
          </w:tcPr>
          <w:p w14:paraId="5ABB4C07"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5E608142"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От 5 см до 0.5% поверхности тела </w:t>
            </w:r>
          </w:p>
        </w:tc>
        <w:tc>
          <w:tcPr>
            <w:tcW w:w="852" w:type="dxa"/>
            <w:tcBorders>
              <w:top w:val="single" w:sz="4" w:space="0" w:color="000000"/>
              <w:left w:val="single" w:sz="4" w:space="0" w:color="000000"/>
              <w:bottom w:val="single" w:sz="4" w:space="0" w:color="000000"/>
              <w:right w:val="single" w:sz="4" w:space="0" w:color="000000"/>
            </w:tcBorders>
          </w:tcPr>
          <w:p w14:paraId="374B9D37"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4 </w:t>
            </w:r>
          </w:p>
        </w:tc>
      </w:tr>
      <w:tr w:rsidR="00782AE1" w:rsidRPr="00695CA0" w14:paraId="5A2B6B42"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139A478"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(д) </w:t>
            </w:r>
          </w:p>
        </w:tc>
        <w:tc>
          <w:tcPr>
            <w:tcW w:w="8647" w:type="dxa"/>
            <w:tcBorders>
              <w:top w:val="single" w:sz="4" w:space="0" w:color="000000"/>
              <w:left w:val="single" w:sz="4" w:space="0" w:color="000000"/>
              <w:bottom w:val="single" w:sz="4" w:space="0" w:color="000000"/>
              <w:right w:val="single" w:sz="4" w:space="0" w:color="000000"/>
            </w:tcBorders>
          </w:tcPr>
          <w:p w14:paraId="4B67903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От 0.5 до 2% поверхности тела </w:t>
            </w:r>
          </w:p>
        </w:tc>
        <w:tc>
          <w:tcPr>
            <w:tcW w:w="852" w:type="dxa"/>
            <w:tcBorders>
              <w:top w:val="single" w:sz="4" w:space="0" w:color="000000"/>
              <w:left w:val="single" w:sz="4" w:space="0" w:color="000000"/>
              <w:bottom w:val="single" w:sz="4" w:space="0" w:color="000000"/>
              <w:right w:val="single" w:sz="4" w:space="0" w:color="000000"/>
            </w:tcBorders>
          </w:tcPr>
          <w:p w14:paraId="5F159614"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1DA49701"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4EBEB5B1"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(е) </w:t>
            </w:r>
          </w:p>
        </w:tc>
        <w:tc>
          <w:tcPr>
            <w:tcW w:w="8647" w:type="dxa"/>
            <w:tcBorders>
              <w:top w:val="single" w:sz="4" w:space="0" w:color="000000"/>
              <w:left w:val="single" w:sz="4" w:space="0" w:color="000000"/>
              <w:bottom w:val="single" w:sz="4" w:space="0" w:color="000000"/>
              <w:right w:val="single" w:sz="4" w:space="0" w:color="000000"/>
            </w:tcBorders>
          </w:tcPr>
          <w:p w14:paraId="054D24AA"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От 2 до 4% поверхности тела </w:t>
            </w:r>
          </w:p>
        </w:tc>
        <w:tc>
          <w:tcPr>
            <w:tcW w:w="852" w:type="dxa"/>
            <w:tcBorders>
              <w:top w:val="single" w:sz="4" w:space="0" w:color="000000"/>
              <w:left w:val="single" w:sz="4" w:space="0" w:color="000000"/>
              <w:bottom w:val="single" w:sz="4" w:space="0" w:color="000000"/>
              <w:right w:val="single" w:sz="4" w:space="0" w:color="000000"/>
            </w:tcBorders>
          </w:tcPr>
          <w:p w14:paraId="7B844DAB"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7 </w:t>
            </w:r>
          </w:p>
        </w:tc>
      </w:tr>
      <w:tr w:rsidR="00782AE1" w:rsidRPr="00695CA0" w14:paraId="5BCBCC05"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4E41BAD5"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(ж) </w:t>
            </w:r>
          </w:p>
        </w:tc>
        <w:tc>
          <w:tcPr>
            <w:tcW w:w="8647" w:type="dxa"/>
            <w:tcBorders>
              <w:top w:val="single" w:sz="4" w:space="0" w:color="000000"/>
              <w:left w:val="single" w:sz="4" w:space="0" w:color="000000"/>
              <w:bottom w:val="single" w:sz="4" w:space="0" w:color="000000"/>
              <w:right w:val="single" w:sz="4" w:space="0" w:color="000000"/>
            </w:tcBorders>
          </w:tcPr>
          <w:p w14:paraId="4AA9636E"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От 4 до 6% поверхности тела </w:t>
            </w:r>
          </w:p>
        </w:tc>
        <w:tc>
          <w:tcPr>
            <w:tcW w:w="852" w:type="dxa"/>
            <w:tcBorders>
              <w:top w:val="single" w:sz="4" w:space="0" w:color="000000"/>
              <w:left w:val="single" w:sz="4" w:space="0" w:color="000000"/>
              <w:bottom w:val="single" w:sz="4" w:space="0" w:color="000000"/>
              <w:right w:val="single" w:sz="4" w:space="0" w:color="000000"/>
            </w:tcBorders>
          </w:tcPr>
          <w:p w14:paraId="5F585BEF"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10 </w:t>
            </w:r>
          </w:p>
        </w:tc>
      </w:tr>
      <w:tr w:rsidR="00782AE1" w:rsidRPr="00695CA0" w14:paraId="5B8865E4"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45EC0B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(з) </w:t>
            </w:r>
          </w:p>
        </w:tc>
        <w:tc>
          <w:tcPr>
            <w:tcW w:w="8647" w:type="dxa"/>
            <w:tcBorders>
              <w:top w:val="single" w:sz="4" w:space="0" w:color="000000"/>
              <w:left w:val="single" w:sz="4" w:space="0" w:color="000000"/>
              <w:bottom w:val="single" w:sz="4" w:space="0" w:color="000000"/>
              <w:right w:val="single" w:sz="4" w:space="0" w:color="000000"/>
            </w:tcBorders>
          </w:tcPr>
          <w:p w14:paraId="32152C9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От 6 до 8% поверхности тела </w:t>
            </w:r>
          </w:p>
        </w:tc>
        <w:tc>
          <w:tcPr>
            <w:tcW w:w="852" w:type="dxa"/>
            <w:tcBorders>
              <w:top w:val="single" w:sz="4" w:space="0" w:color="000000"/>
              <w:left w:val="single" w:sz="4" w:space="0" w:color="000000"/>
              <w:bottom w:val="single" w:sz="4" w:space="0" w:color="000000"/>
              <w:right w:val="single" w:sz="4" w:space="0" w:color="000000"/>
            </w:tcBorders>
          </w:tcPr>
          <w:p w14:paraId="715B6D98"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15 </w:t>
            </w:r>
          </w:p>
        </w:tc>
      </w:tr>
      <w:tr w:rsidR="00782AE1" w:rsidRPr="00695CA0" w14:paraId="00D3E4D0"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AB9B778"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(и) </w:t>
            </w:r>
          </w:p>
        </w:tc>
        <w:tc>
          <w:tcPr>
            <w:tcW w:w="8647" w:type="dxa"/>
            <w:tcBorders>
              <w:top w:val="single" w:sz="4" w:space="0" w:color="000000"/>
              <w:left w:val="single" w:sz="4" w:space="0" w:color="000000"/>
              <w:bottom w:val="single" w:sz="4" w:space="0" w:color="000000"/>
              <w:right w:val="single" w:sz="4" w:space="0" w:color="000000"/>
            </w:tcBorders>
          </w:tcPr>
          <w:p w14:paraId="61C02FB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От 8 до 10% поверхности тела </w:t>
            </w:r>
          </w:p>
        </w:tc>
        <w:tc>
          <w:tcPr>
            <w:tcW w:w="852" w:type="dxa"/>
            <w:tcBorders>
              <w:top w:val="single" w:sz="4" w:space="0" w:color="000000"/>
              <w:left w:val="single" w:sz="4" w:space="0" w:color="000000"/>
              <w:bottom w:val="single" w:sz="4" w:space="0" w:color="000000"/>
              <w:right w:val="single" w:sz="4" w:space="0" w:color="000000"/>
            </w:tcBorders>
          </w:tcPr>
          <w:p w14:paraId="24F25C83"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20 </w:t>
            </w:r>
          </w:p>
        </w:tc>
      </w:tr>
      <w:tr w:rsidR="00782AE1" w:rsidRPr="00695CA0" w14:paraId="1DEBDBCE"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BFD9D28"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(к) </w:t>
            </w:r>
          </w:p>
        </w:tc>
        <w:tc>
          <w:tcPr>
            <w:tcW w:w="8647" w:type="dxa"/>
            <w:tcBorders>
              <w:top w:val="single" w:sz="4" w:space="0" w:color="000000"/>
              <w:left w:val="single" w:sz="4" w:space="0" w:color="000000"/>
              <w:bottom w:val="single" w:sz="4" w:space="0" w:color="000000"/>
              <w:right w:val="single" w:sz="4" w:space="0" w:color="000000"/>
            </w:tcBorders>
          </w:tcPr>
          <w:p w14:paraId="2B82FE12"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От 10 до 15% поверхности тела </w:t>
            </w:r>
          </w:p>
        </w:tc>
        <w:tc>
          <w:tcPr>
            <w:tcW w:w="852" w:type="dxa"/>
            <w:tcBorders>
              <w:top w:val="single" w:sz="4" w:space="0" w:color="000000"/>
              <w:left w:val="single" w:sz="4" w:space="0" w:color="000000"/>
              <w:bottom w:val="single" w:sz="4" w:space="0" w:color="000000"/>
              <w:right w:val="single" w:sz="4" w:space="0" w:color="000000"/>
            </w:tcBorders>
          </w:tcPr>
          <w:p w14:paraId="5B59C51D"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25 </w:t>
            </w:r>
          </w:p>
        </w:tc>
      </w:tr>
      <w:tr w:rsidR="00782AE1" w:rsidRPr="00695CA0" w14:paraId="763F924F"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C5C2162"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(л) </w:t>
            </w:r>
          </w:p>
        </w:tc>
        <w:tc>
          <w:tcPr>
            <w:tcW w:w="8647" w:type="dxa"/>
            <w:tcBorders>
              <w:top w:val="single" w:sz="4" w:space="0" w:color="000000"/>
              <w:left w:val="single" w:sz="4" w:space="0" w:color="000000"/>
              <w:bottom w:val="single" w:sz="4" w:space="0" w:color="000000"/>
              <w:right w:val="single" w:sz="4" w:space="0" w:color="000000"/>
            </w:tcBorders>
          </w:tcPr>
          <w:p w14:paraId="7579AB9A"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15 и более % поверхности тела </w:t>
            </w:r>
          </w:p>
        </w:tc>
        <w:tc>
          <w:tcPr>
            <w:tcW w:w="852" w:type="dxa"/>
            <w:tcBorders>
              <w:top w:val="single" w:sz="4" w:space="0" w:color="000000"/>
              <w:left w:val="single" w:sz="4" w:space="0" w:color="000000"/>
              <w:bottom w:val="single" w:sz="4" w:space="0" w:color="000000"/>
              <w:right w:val="single" w:sz="4" w:space="0" w:color="000000"/>
            </w:tcBorders>
          </w:tcPr>
          <w:p w14:paraId="57B92EA7"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35 </w:t>
            </w:r>
          </w:p>
        </w:tc>
      </w:tr>
      <w:tr w:rsidR="00782AE1" w:rsidRPr="00695CA0" w14:paraId="55768937" w14:textId="77777777" w:rsidTr="00E12E65">
        <w:trPr>
          <w:trHeight w:val="194"/>
        </w:trPr>
        <w:tc>
          <w:tcPr>
            <w:tcW w:w="10236" w:type="dxa"/>
            <w:gridSpan w:val="3"/>
            <w:tcBorders>
              <w:top w:val="single" w:sz="4" w:space="0" w:color="000000"/>
              <w:left w:val="single" w:sz="4" w:space="0" w:color="000000"/>
              <w:bottom w:val="single" w:sz="4" w:space="0" w:color="000000"/>
              <w:right w:val="single" w:sz="4" w:space="0" w:color="000000"/>
            </w:tcBorders>
          </w:tcPr>
          <w:p w14:paraId="7FDCD223" w14:textId="77777777" w:rsidR="00782AE1" w:rsidRPr="00695CA0" w:rsidRDefault="00782AE1" w:rsidP="0099316E">
            <w:pPr>
              <w:rPr>
                <w:rFonts w:ascii="Tahoma" w:hAnsi="Tahoma" w:cs="Tahoma"/>
                <w:sz w:val="16"/>
                <w:szCs w:val="16"/>
              </w:rPr>
            </w:pPr>
            <w:r w:rsidRPr="00695CA0">
              <w:rPr>
                <w:rFonts w:ascii="Tahoma" w:eastAsia="Arial" w:hAnsi="Tahoma" w:cs="Tahoma"/>
                <w:i/>
                <w:sz w:val="16"/>
                <w:szCs w:val="16"/>
                <w:u w:val="single" w:color="000000"/>
              </w:rPr>
              <w:t>Примечания</w:t>
            </w:r>
            <w:r w:rsidRPr="00695CA0">
              <w:rPr>
                <w:rFonts w:ascii="Tahoma" w:eastAsia="Arial" w:hAnsi="Tahoma" w:cs="Tahoma"/>
                <w:i/>
                <w:sz w:val="16"/>
                <w:szCs w:val="16"/>
              </w:rPr>
              <w:t xml:space="preserve">: </w:t>
            </w:r>
            <w:r w:rsidRPr="00695CA0">
              <w:rPr>
                <w:rFonts w:ascii="Tahoma" w:eastAsia="Arial" w:hAnsi="Tahoma" w:cs="Tahoma"/>
                <w:b/>
                <w:i/>
                <w:sz w:val="16"/>
                <w:szCs w:val="16"/>
              </w:rPr>
              <w:t>1.</w:t>
            </w:r>
            <w:r w:rsidRPr="00695CA0">
              <w:rPr>
                <w:rFonts w:ascii="Tahoma" w:eastAsia="Arial" w:hAnsi="Tahoma" w:cs="Tahoma"/>
                <w:i/>
                <w:sz w:val="16"/>
                <w:szCs w:val="16"/>
              </w:rPr>
              <w:t xml:space="preserve"> 1% поверхности тела исследуемого равен площади ладонной поверхности его кисти и пальцев. Эта площадь определяется в квадратных сантиметрах путем умножения длины кисти, измеряемой от лучезапястного сустава до верхушки ногтевой фаланги III пальца на ее ширину, измеряемую на уровне головок II – IV пястных костей (без учета I пальца). </w:t>
            </w:r>
            <w:r w:rsidRPr="00695CA0">
              <w:rPr>
                <w:rFonts w:ascii="Tahoma" w:eastAsia="Arial" w:hAnsi="Tahoma" w:cs="Tahoma"/>
                <w:b/>
                <w:i/>
                <w:sz w:val="16"/>
                <w:szCs w:val="16"/>
              </w:rPr>
              <w:t>2.</w:t>
            </w:r>
            <w:r w:rsidRPr="00695CA0">
              <w:rPr>
                <w:rFonts w:ascii="Tahoma" w:eastAsia="Arial" w:hAnsi="Tahoma" w:cs="Tahoma"/>
                <w:i/>
                <w:sz w:val="16"/>
                <w:szCs w:val="16"/>
              </w:rPr>
              <w:t xml:space="preserve"> При определении площади рубцов или пигментных пятен следует учитывать и рубцы (пятна), образовавшиеся на месте взятия для замещения пораженного участка кожи кожного трансплантата. </w:t>
            </w:r>
            <w:r w:rsidRPr="00695CA0">
              <w:rPr>
                <w:rFonts w:ascii="Tahoma" w:eastAsia="Arial" w:hAnsi="Tahoma" w:cs="Tahoma"/>
                <w:b/>
                <w:i/>
                <w:sz w:val="16"/>
                <w:szCs w:val="16"/>
              </w:rPr>
              <w:t>3.</w:t>
            </w:r>
            <w:r w:rsidRPr="00695CA0">
              <w:rPr>
                <w:rFonts w:ascii="Tahoma" w:eastAsia="Arial" w:hAnsi="Tahoma" w:cs="Tahoma"/>
                <w:i/>
                <w:sz w:val="16"/>
                <w:szCs w:val="16"/>
              </w:rPr>
              <w:t xml:space="preserve"> При выплате страховой суммы с учетом оперативного вмешательства выплата за послеоперационный рубец не производится. </w:t>
            </w:r>
            <w:r w:rsidRPr="00695CA0">
              <w:rPr>
                <w:rFonts w:ascii="Tahoma" w:eastAsia="Arial" w:hAnsi="Tahoma" w:cs="Tahoma"/>
                <w:b/>
                <w:i/>
                <w:sz w:val="16"/>
                <w:szCs w:val="16"/>
              </w:rPr>
              <w:t>4</w:t>
            </w:r>
            <w:r w:rsidRPr="00695CA0">
              <w:rPr>
                <w:rFonts w:ascii="Tahoma" w:eastAsia="Arial" w:hAnsi="Tahoma" w:cs="Tahoma"/>
                <w:i/>
                <w:sz w:val="16"/>
                <w:szCs w:val="16"/>
              </w:rPr>
              <w:t xml:space="preserve">. Если в результате укуса животных повреждены мягкие ткани волосистой части головы, туловища, конечностей не приведшие к образованию рубцов, но потребовалось обращение в лечебное учреждение, производится однократная выплата в размере 1% от страховой суммы.  Если в результате укуса животного потребовалась вакцинация, то производится дополнительная выплата в размере 1%. </w:t>
            </w:r>
            <w:r w:rsidRPr="00695CA0">
              <w:rPr>
                <w:rFonts w:ascii="Tahoma" w:eastAsia="Arial" w:hAnsi="Tahoma" w:cs="Tahoma"/>
                <w:b/>
                <w:i/>
                <w:sz w:val="16"/>
                <w:szCs w:val="16"/>
              </w:rPr>
              <w:t>5.</w:t>
            </w:r>
            <w:r w:rsidRPr="00695CA0">
              <w:rPr>
                <w:rFonts w:ascii="Tahoma" w:eastAsia="Arial" w:hAnsi="Tahoma" w:cs="Tahoma"/>
                <w:i/>
                <w:sz w:val="16"/>
                <w:szCs w:val="16"/>
              </w:rPr>
              <w:t xml:space="preserve"> Решение о выплате страховой суммы в связи с повреждением мягких тканей принимается с учетом данных освидетельствования, по площади последствий. Необходимые данные для принятия решения: длина и ширина последствий.  </w:t>
            </w:r>
          </w:p>
        </w:tc>
      </w:tr>
    </w:tbl>
    <w:p w14:paraId="3F7AF09A" w14:textId="77777777" w:rsidR="00782AE1" w:rsidRPr="00695CA0" w:rsidRDefault="00782AE1" w:rsidP="00782AE1">
      <w:pPr>
        <w:ind w:left="-1277" w:right="10100"/>
        <w:rPr>
          <w:rFonts w:ascii="Tahoma" w:hAnsi="Tahoma" w:cs="Tahoma"/>
          <w:sz w:val="18"/>
          <w:szCs w:val="18"/>
        </w:rPr>
      </w:pPr>
    </w:p>
    <w:tbl>
      <w:tblPr>
        <w:tblStyle w:val="TableGrid"/>
        <w:tblW w:w="10236" w:type="dxa"/>
        <w:tblInd w:w="-29" w:type="dxa"/>
        <w:tblCellMar>
          <w:top w:w="34" w:type="dxa"/>
          <w:left w:w="108" w:type="dxa"/>
          <w:right w:w="60" w:type="dxa"/>
        </w:tblCellMar>
        <w:tblLook w:val="04A0" w:firstRow="1" w:lastRow="0" w:firstColumn="1" w:lastColumn="0" w:noHBand="0" w:noVBand="1"/>
      </w:tblPr>
      <w:tblGrid>
        <w:gridCol w:w="737"/>
        <w:gridCol w:w="8647"/>
        <w:gridCol w:w="852"/>
      </w:tblGrid>
      <w:tr w:rsidR="00782AE1" w:rsidRPr="00695CA0" w14:paraId="4FE0513B"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6A6D13D1"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45. </w:t>
            </w:r>
          </w:p>
        </w:tc>
        <w:tc>
          <w:tcPr>
            <w:tcW w:w="9499" w:type="dxa"/>
            <w:gridSpan w:val="2"/>
            <w:tcBorders>
              <w:top w:val="single" w:sz="4" w:space="0" w:color="000000"/>
              <w:left w:val="single" w:sz="4" w:space="0" w:color="000000"/>
              <w:bottom w:val="single" w:sz="4" w:space="0" w:color="000000"/>
              <w:right w:val="single" w:sz="4" w:space="0" w:color="000000"/>
            </w:tcBorders>
          </w:tcPr>
          <w:p w14:paraId="759E2AE4" w14:textId="77777777" w:rsidR="00782AE1" w:rsidRPr="00695CA0" w:rsidRDefault="00782AE1" w:rsidP="00E12E65">
            <w:pPr>
              <w:jc w:val="both"/>
              <w:rPr>
                <w:rFonts w:ascii="Tahoma" w:hAnsi="Tahoma" w:cs="Tahoma"/>
                <w:sz w:val="18"/>
                <w:szCs w:val="18"/>
              </w:rPr>
            </w:pPr>
            <w:r w:rsidRPr="00695CA0">
              <w:rPr>
                <w:rFonts w:ascii="Tahoma" w:eastAsia="Arial" w:hAnsi="Tahoma" w:cs="Tahoma"/>
                <w:b/>
                <w:sz w:val="18"/>
                <w:szCs w:val="18"/>
              </w:rPr>
              <w:t>Повреждение мягких тканей туловища и конечностей, повлекшее за собой образование пигментных пятен площадью:</w:t>
            </w:r>
            <w:r w:rsidRPr="00695CA0">
              <w:rPr>
                <w:rFonts w:ascii="Tahoma" w:eastAsia="Arial" w:hAnsi="Tahoma" w:cs="Tahoma"/>
                <w:sz w:val="18"/>
                <w:szCs w:val="18"/>
              </w:rPr>
              <w:t xml:space="preserve"> </w:t>
            </w:r>
          </w:p>
        </w:tc>
      </w:tr>
      <w:tr w:rsidR="00782AE1" w:rsidRPr="00695CA0" w14:paraId="6C592C25"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B992D8E"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6E759AB7"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От 1 до 3% </w:t>
            </w:r>
          </w:p>
        </w:tc>
        <w:tc>
          <w:tcPr>
            <w:tcW w:w="852" w:type="dxa"/>
            <w:tcBorders>
              <w:top w:val="single" w:sz="4" w:space="0" w:color="000000"/>
              <w:left w:val="single" w:sz="4" w:space="0" w:color="000000"/>
              <w:bottom w:val="single" w:sz="4" w:space="0" w:color="000000"/>
              <w:right w:val="single" w:sz="4" w:space="0" w:color="000000"/>
            </w:tcBorders>
          </w:tcPr>
          <w:p w14:paraId="30BD61AE"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 </w:t>
            </w:r>
          </w:p>
        </w:tc>
      </w:tr>
      <w:tr w:rsidR="00782AE1" w:rsidRPr="00695CA0" w14:paraId="0B4F4094"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3FF82C6"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6C48BF2B"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От 3 до 6% </w:t>
            </w:r>
          </w:p>
        </w:tc>
        <w:tc>
          <w:tcPr>
            <w:tcW w:w="852" w:type="dxa"/>
            <w:tcBorders>
              <w:top w:val="single" w:sz="4" w:space="0" w:color="000000"/>
              <w:left w:val="single" w:sz="4" w:space="0" w:color="000000"/>
              <w:bottom w:val="single" w:sz="4" w:space="0" w:color="000000"/>
              <w:right w:val="single" w:sz="4" w:space="0" w:color="000000"/>
            </w:tcBorders>
          </w:tcPr>
          <w:p w14:paraId="3DDABB46"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3 </w:t>
            </w:r>
          </w:p>
        </w:tc>
      </w:tr>
      <w:tr w:rsidR="00782AE1" w:rsidRPr="00695CA0" w14:paraId="2CB55FDC"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A6D209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47873A5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От 6 до 10% </w:t>
            </w:r>
          </w:p>
        </w:tc>
        <w:tc>
          <w:tcPr>
            <w:tcW w:w="852" w:type="dxa"/>
            <w:tcBorders>
              <w:top w:val="single" w:sz="4" w:space="0" w:color="000000"/>
              <w:left w:val="single" w:sz="4" w:space="0" w:color="000000"/>
              <w:bottom w:val="single" w:sz="4" w:space="0" w:color="000000"/>
              <w:right w:val="single" w:sz="4" w:space="0" w:color="000000"/>
            </w:tcBorders>
          </w:tcPr>
          <w:p w14:paraId="29D6B39D"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7 </w:t>
            </w:r>
          </w:p>
        </w:tc>
      </w:tr>
      <w:tr w:rsidR="00782AE1" w:rsidRPr="00695CA0" w14:paraId="43FF3817"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452B3BE2"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26A5397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10% и более </w:t>
            </w:r>
          </w:p>
        </w:tc>
        <w:tc>
          <w:tcPr>
            <w:tcW w:w="852" w:type="dxa"/>
            <w:tcBorders>
              <w:top w:val="single" w:sz="4" w:space="0" w:color="000000"/>
              <w:left w:val="single" w:sz="4" w:space="0" w:color="000000"/>
              <w:bottom w:val="single" w:sz="4" w:space="0" w:color="000000"/>
              <w:right w:val="single" w:sz="4" w:space="0" w:color="000000"/>
            </w:tcBorders>
          </w:tcPr>
          <w:p w14:paraId="2B99BD48" w14:textId="77777777" w:rsidR="00782AE1" w:rsidRPr="00695CA0" w:rsidRDefault="00782AE1" w:rsidP="00E12E65">
            <w:pPr>
              <w:ind w:right="54"/>
              <w:jc w:val="center"/>
              <w:rPr>
                <w:rFonts w:ascii="Tahoma" w:hAnsi="Tahoma" w:cs="Tahoma"/>
                <w:sz w:val="18"/>
                <w:szCs w:val="18"/>
              </w:rPr>
            </w:pPr>
            <w:r w:rsidRPr="00695CA0">
              <w:rPr>
                <w:rFonts w:ascii="Tahoma" w:eastAsia="Arial" w:hAnsi="Tahoma" w:cs="Tahoma"/>
                <w:sz w:val="18"/>
                <w:szCs w:val="18"/>
              </w:rPr>
              <w:t xml:space="preserve">10 </w:t>
            </w:r>
          </w:p>
        </w:tc>
      </w:tr>
      <w:tr w:rsidR="00782AE1" w:rsidRPr="00695CA0" w14:paraId="73A3DC97" w14:textId="77777777" w:rsidTr="00E12E65">
        <w:trPr>
          <w:trHeight w:val="194"/>
        </w:trPr>
        <w:tc>
          <w:tcPr>
            <w:tcW w:w="10236" w:type="dxa"/>
            <w:gridSpan w:val="3"/>
            <w:tcBorders>
              <w:top w:val="single" w:sz="4" w:space="0" w:color="000000"/>
              <w:left w:val="single" w:sz="4" w:space="0" w:color="000000"/>
              <w:bottom w:val="single" w:sz="4" w:space="0" w:color="000000"/>
              <w:right w:val="single" w:sz="4" w:space="0" w:color="000000"/>
            </w:tcBorders>
          </w:tcPr>
          <w:p w14:paraId="3117A864" w14:textId="77777777" w:rsidR="00782AE1" w:rsidRPr="00695CA0" w:rsidRDefault="00782AE1" w:rsidP="0099316E">
            <w:pPr>
              <w:rPr>
                <w:rFonts w:ascii="Tahoma" w:hAnsi="Tahoma" w:cs="Tahoma"/>
                <w:sz w:val="16"/>
                <w:szCs w:val="16"/>
              </w:rPr>
            </w:pPr>
            <w:r w:rsidRPr="00695CA0">
              <w:rPr>
                <w:rFonts w:ascii="Tahoma" w:eastAsia="Arial" w:hAnsi="Tahoma" w:cs="Tahoma"/>
                <w:i/>
                <w:sz w:val="16"/>
                <w:szCs w:val="16"/>
                <w:u w:val="single" w:color="000000"/>
              </w:rPr>
              <w:t>Примечание</w:t>
            </w:r>
            <w:r w:rsidRPr="00695CA0">
              <w:rPr>
                <w:rFonts w:ascii="Tahoma" w:eastAsia="Arial" w:hAnsi="Tahoma" w:cs="Tahoma"/>
                <w:i/>
                <w:sz w:val="16"/>
                <w:szCs w:val="16"/>
              </w:rPr>
              <w:t>: Общая сумма выплат по ст. 44 и 45 не должна превышать 30%.</w:t>
            </w:r>
            <w:r w:rsidRPr="00695CA0">
              <w:rPr>
                <w:rFonts w:ascii="Tahoma" w:eastAsia="Arial" w:hAnsi="Tahoma" w:cs="Tahoma"/>
                <w:sz w:val="16"/>
                <w:szCs w:val="16"/>
              </w:rPr>
              <w:t xml:space="preserve"> </w:t>
            </w:r>
          </w:p>
        </w:tc>
      </w:tr>
      <w:tr w:rsidR="00782AE1" w:rsidRPr="00695CA0" w14:paraId="3D779BD1"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0528C02"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46.</w:t>
            </w:r>
            <w:r w:rsidRPr="00695CA0">
              <w:rPr>
                <w:rFonts w:ascii="Tahoma" w:eastAsia="Arial" w:hAnsi="Tahoma" w:cs="Tahoma"/>
                <w:sz w:val="18"/>
                <w:szCs w:val="18"/>
              </w:rPr>
              <w:t xml:space="preserve"> </w:t>
            </w:r>
          </w:p>
        </w:tc>
        <w:tc>
          <w:tcPr>
            <w:tcW w:w="8647" w:type="dxa"/>
            <w:tcBorders>
              <w:top w:val="single" w:sz="4" w:space="0" w:color="000000"/>
              <w:left w:val="single" w:sz="4" w:space="0" w:color="000000"/>
              <w:bottom w:val="single" w:sz="4" w:space="0" w:color="000000"/>
              <w:right w:val="single" w:sz="4" w:space="0" w:color="000000"/>
            </w:tcBorders>
          </w:tcPr>
          <w:p w14:paraId="29D20C02"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Ожоговая болезнь, ожоговый шок </w:t>
            </w:r>
          </w:p>
        </w:tc>
        <w:tc>
          <w:tcPr>
            <w:tcW w:w="852" w:type="dxa"/>
            <w:tcBorders>
              <w:top w:val="single" w:sz="4" w:space="0" w:color="000000"/>
              <w:left w:val="single" w:sz="4" w:space="0" w:color="000000"/>
              <w:bottom w:val="single" w:sz="4" w:space="0" w:color="000000"/>
              <w:right w:val="single" w:sz="4" w:space="0" w:color="000000"/>
            </w:tcBorders>
          </w:tcPr>
          <w:p w14:paraId="7A237620" w14:textId="77777777" w:rsidR="00782AE1" w:rsidRPr="00695CA0" w:rsidRDefault="00782AE1" w:rsidP="00E12E65">
            <w:pPr>
              <w:ind w:right="54"/>
              <w:jc w:val="center"/>
              <w:rPr>
                <w:rFonts w:ascii="Tahoma" w:hAnsi="Tahoma" w:cs="Tahoma"/>
                <w:sz w:val="18"/>
                <w:szCs w:val="18"/>
              </w:rPr>
            </w:pPr>
            <w:r w:rsidRPr="00695CA0">
              <w:rPr>
                <w:rFonts w:ascii="Tahoma" w:eastAsia="Arial" w:hAnsi="Tahoma" w:cs="Tahoma"/>
                <w:sz w:val="18"/>
                <w:szCs w:val="18"/>
              </w:rPr>
              <w:t xml:space="preserve">15 </w:t>
            </w:r>
          </w:p>
        </w:tc>
      </w:tr>
      <w:tr w:rsidR="00782AE1" w:rsidRPr="00695CA0" w14:paraId="215CEEC7"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0A173DF"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47.</w:t>
            </w:r>
            <w:r w:rsidRPr="00695CA0">
              <w:rPr>
                <w:rFonts w:ascii="Tahoma" w:eastAsia="Arial" w:hAnsi="Tahoma" w:cs="Tahoma"/>
                <w:sz w:val="18"/>
                <w:szCs w:val="18"/>
              </w:rPr>
              <w:t xml:space="preserve"> </w:t>
            </w:r>
          </w:p>
        </w:tc>
        <w:tc>
          <w:tcPr>
            <w:tcW w:w="8647" w:type="dxa"/>
            <w:tcBorders>
              <w:top w:val="single" w:sz="4" w:space="0" w:color="000000"/>
              <w:left w:val="single" w:sz="4" w:space="0" w:color="000000"/>
              <w:bottom w:val="single" w:sz="4" w:space="0" w:color="000000"/>
              <w:right w:val="single" w:sz="4" w:space="0" w:color="000000"/>
            </w:tcBorders>
          </w:tcPr>
          <w:p w14:paraId="3CE70EC6"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Разрыв мышц, потребовавший хирургического вмешательства</w:t>
            </w:r>
            <w:r w:rsidRPr="00695CA0">
              <w:rPr>
                <w:rFonts w:ascii="Tahoma" w:eastAsia="Arial" w:hAnsi="Tahoma" w:cs="Tahoma"/>
                <w:sz w:val="18"/>
                <w:szCs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072E96D4" w14:textId="77777777" w:rsidR="00782AE1" w:rsidRPr="00695CA0" w:rsidRDefault="00782AE1" w:rsidP="00E12E65">
            <w:pPr>
              <w:ind w:right="54"/>
              <w:jc w:val="center"/>
              <w:rPr>
                <w:rFonts w:ascii="Tahoma" w:hAnsi="Tahoma" w:cs="Tahoma"/>
                <w:sz w:val="18"/>
                <w:szCs w:val="18"/>
              </w:rPr>
            </w:pPr>
            <w:r w:rsidRPr="00695CA0">
              <w:rPr>
                <w:rFonts w:ascii="Tahoma" w:eastAsia="Arial" w:hAnsi="Tahoma" w:cs="Tahoma"/>
                <w:sz w:val="18"/>
                <w:szCs w:val="18"/>
              </w:rPr>
              <w:t xml:space="preserve">10 </w:t>
            </w:r>
          </w:p>
        </w:tc>
      </w:tr>
      <w:tr w:rsidR="00782AE1" w:rsidRPr="00695CA0" w14:paraId="786F968E" w14:textId="77777777" w:rsidTr="00E12E65">
        <w:trPr>
          <w:trHeight w:val="468"/>
        </w:trPr>
        <w:tc>
          <w:tcPr>
            <w:tcW w:w="737" w:type="dxa"/>
            <w:tcBorders>
              <w:top w:val="single" w:sz="4" w:space="0" w:color="000000"/>
              <w:left w:val="single" w:sz="4" w:space="0" w:color="000000"/>
              <w:bottom w:val="single" w:sz="4" w:space="0" w:color="000000"/>
              <w:right w:val="single" w:sz="4" w:space="0" w:color="000000"/>
            </w:tcBorders>
            <w:vAlign w:val="center"/>
          </w:tcPr>
          <w:p w14:paraId="0540FEC5"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48. </w:t>
            </w:r>
          </w:p>
        </w:tc>
        <w:tc>
          <w:tcPr>
            <w:tcW w:w="8647" w:type="dxa"/>
            <w:tcBorders>
              <w:top w:val="single" w:sz="4" w:space="0" w:color="000000"/>
              <w:left w:val="single" w:sz="4" w:space="0" w:color="000000"/>
              <w:bottom w:val="single" w:sz="4" w:space="0" w:color="000000"/>
              <w:right w:val="single" w:sz="4" w:space="0" w:color="000000"/>
            </w:tcBorders>
          </w:tcPr>
          <w:p w14:paraId="297A8111"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Повреждение (необозначенного характера) связок, сухожилий, мышц (вне зависимости от локализации) </w:t>
            </w:r>
          </w:p>
        </w:tc>
        <w:tc>
          <w:tcPr>
            <w:tcW w:w="852" w:type="dxa"/>
            <w:tcBorders>
              <w:top w:val="single" w:sz="4" w:space="0" w:color="000000"/>
              <w:left w:val="single" w:sz="4" w:space="0" w:color="000000"/>
              <w:bottom w:val="single" w:sz="4" w:space="0" w:color="000000"/>
              <w:right w:val="single" w:sz="4" w:space="0" w:color="000000"/>
            </w:tcBorders>
            <w:vAlign w:val="center"/>
          </w:tcPr>
          <w:p w14:paraId="5BB6372D"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 </w:t>
            </w:r>
          </w:p>
        </w:tc>
      </w:tr>
      <w:tr w:rsidR="00782AE1" w:rsidRPr="00695CA0" w14:paraId="684A2AB7" w14:textId="77777777" w:rsidTr="00E12E65">
        <w:trPr>
          <w:trHeight w:val="220"/>
        </w:trPr>
        <w:tc>
          <w:tcPr>
            <w:tcW w:w="10236" w:type="dxa"/>
            <w:gridSpan w:val="3"/>
            <w:tcBorders>
              <w:top w:val="single" w:sz="4" w:space="0" w:color="000000"/>
              <w:left w:val="single" w:sz="4" w:space="0" w:color="000000"/>
              <w:bottom w:val="single" w:sz="4" w:space="0" w:color="000000"/>
              <w:right w:val="single" w:sz="4" w:space="0" w:color="000000"/>
            </w:tcBorders>
            <w:vAlign w:val="center"/>
          </w:tcPr>
          <w:p w14:paraId="6BEFC44A" w14:textId="77777777" w:rsidR="00782AE1" w:rsidRPr="00695CA0" w:rsidRDefault="00782AE1" w:rsidP="00E12E65">
            <w:pPr>
              <w:ind w:right="57"/>
              <w:jc w:val="center"/>
              <w:rPr>
                <w:rFonts w:ascii="Tahoma" w:hAnsi="Tahoma" w:cs="Tahoma"/>
                <w:sz w:val="18"/>
                <w:szCs w:val="18"/>
              </w:rPr>
            </w:pPr>
            <w:r w:rsidRPr="00695CA0">
              <w:rPr>
                <w:rFonts w:ascii="Tahoma" w:eastAsia="Arial" w:hAnsi="Tahoma" w:cs="Tahoma"/>
                <w:b/>
                <w:sz w:val="18"/>
                <w:szCs w:val="18"/>
              </w:rPr>
              <w:t xml:space="preserve">ОПОРНО-ДВИГАТЕЛЬНЫЙ АППАРАТ </w:t>
            </w:r>
          </w:p>
        </w:tc>
      </w:tr>
      <w:tr w:rsidR="00782AE1" w:rsidRPr="00695CA0" w14:paraId="32EAF554" w14:textId="77777777" w:rsidTr="00E12E65">
        <w:trPr>
          <w:trHeight w:val="1056"/>
        </w:trPr>
        <w:tc>
          <w:tcPr>
            <w:tcW w:w="10236" w:type="dxa"/>
            <w:gridSpan w:val="3"/>
            <w:tcBorders>
              <w:top w:val="single" w:sz="4" w:space="0" w:color="000000"/>
              <w:left w:val="single" w:sz="4" w:space="0" w:color="000000"/>
              <w:bottom w:val="single" w:sz="4" w:space="0" w:color="000000"/>
              <w:right w:val="single" w:sz="4" w:space="0" w:color="000000"/>
            </w:tcBorders>
          </w:tcPr>
          <w:p w14:paraId="0055949D" w14:textId="77777777" w:rsidR="00782AE1" w:rsidRPr="00695CA0" w:rsidRDefault="00782AE1" w:rsidP="0099316E">
            <w:pPr>
              <w:rPr>
                <w:rFonts w:ascii="Tahoma" w:hAnsi="Tahoma" w:cs="Tahoma"/>
                <w:sz w:val="16"/>
                <w:szCs w:val="16"/>
              </w:rPr>
            </w:pPr>
            <w:r w:rsidRPr="00695CA0">
              <w:rPr>
                <w:rFonts w:ascii="Tahoma" w:eastAsia="Arial" w:hAnsi="Tahoma" w:cs="Tahoma"/>
                <w:b/>
                <w:i/>
                <w:sz w:val="16"/>
                <w:szCs w:val="16"/>
                <w:u w:val="single" w:color="000000"/>
              </w:rPr>
              <w:lastRenderedPageBreak/>
              <w:t>Примечание к статьям 49-95</w:t>
            </w:r>
            <w:r w:rsidRPr="00695CA0">
              <w:rPr>
                <w:rFonts w:ascii="Tahoma" w:eastAsia="Arial" w:hAnsi="Tahoma" w:cs="Tahoma"/>
                <w:b/>
                <w:i/>
                <w:sz w:val="16"/>
                <w:szCs w:val="16"/>
              </w:rPr>
              <w:t>:</w:t>
            </w:r>
            <w:r w:rsidRPr="00695CA0">
              <w:rPr>
                <w:rFonts w:ascii="Tahoma" w:eastAsia="Arial" w:hAnsi="Tahoma" w:cs="Tahoma"/>
                <w:sz w:val="16"/>
                <w:szCs w:val="16"/>
              </w:rPr>
              <w:t xml:space="preserve"> </w:t>
            </w:r>
          </w:p>
          <w:p w14:paraId="6E32EE40" w14:textId="77777777" w:rsidR="00782AE1" w:rsidRPr="00695CA0" w:rsidRDefault="00782AE1" w:rsidP="0099316E">
            <w:pPr>
              <w:ind w:right="48"/>
              <w:rPr>
                <w:rFonts w:ascii="Tahoma" w:hAnsi="Tahoma" w:cs="Tahoma"/>
                <w:sz w:val="18"/>
                <w:szCs w:val="18"/>
              </w:rPr>
            </w:pPr>
            <w:r w:rsidRPr="00695CA0">
              <w:rPr>
                <w:rFonts w:ascii="Tahoma" w:eastAsia="Arial" w:hAnsi="Tahoma" w:cs="Tahoma"/>
                <w:i/>
                <w:sz w:val="16"/>
                <w:szCs w:val="16"/>
              </w:rPr>
              <w:t>Повторные переломы (</w:t>
            </w:r>
            <w:proofErr w:type="spellStart"/>
            <w:r w:rsidRPr="00695CA0">
              <w:rPr>
                <w:rFonts w:ascii="Tahoma" w:eastAsia="Arial" w:hAnsi="Tahoma" w:cs="Tahoma"/>
                <w:i/>
                <w:sz w:val="16"/>
                <w:szCs w:val="16"/>
              </w:rPr>
              <w:t>рефрактуры</w:t>
            </w:r>
            <w:proofErr w:type="spellEnd"/>
            <w:r w:rsidRPr="00695CA0">
              <w:rPr>
                <w:rFonts w:ascii="Tahoma" w:eastAsia="Arial" w:hAnsi="Tahoma" w:cs="Tahoma"/>
                <w:i/>
                <w:sz w:val="16"/>
                <w:szCs w:val="16"/>
              </w:rPr>
              <w:t>) одной и той же кости, наступившие: на уровне кисти и стопы (в т.ч. пальцев), лучезапястного сустава, предплечья, локтевого сустава, голеностопного сустава, голени и в области ключицы, лопатки, грудной клетки до истечения двух месяцев после первичного, в области плеча, плечевого сустава, коленного сустава, бедра, тазобедренного сустава и таза до истечения четырех месяцев не дают оснований для выплаты страхового обеспечения. По истечении указанных сроков и до истечения года со дня первичного перелома в связи с повторным переломом может быть выплачено только 50% от размера страхового обеспечения, предусмотренного при переломе здоровой кости.</w:t>
            </w:r>
            <w:r w:rsidRPr="00695CA0">
              <w:rPr>
                <w:rFonts w:ascii="Tahoma" w:eastAsia="Arial" w:hAnsi="Tahoma" w:cs="Tahoma"/>
                <w:b/>
                <w:sz w:val="18"/>
                <w:szCs w:val="18"/>
              </w:rPr>
              <w:t xml:space="preserve"> </w:t>
            </w:r>
          </w:p>
        </w:tc>
      </w:tr>
      <w:tr w:rsidR="00782AE1" w:rsidRPr="00695CA0" w14:paraId="74765732" w14:textId="77777777" w:rsidTr="00E12E65">
        <w:trPr>
          <w:trHeight w:val="212"/>
        </w:trPr>
        <w:tc>
          <w:tcPr>
            <w:tcW w:w="10236" w:type="dxa"/>
            <w:gridSpan w:val="3"/>
            <w:tcBorders>
              <w:top w:val="single" w:sz="4" w:space="0" w:color="000000"/>
              <w:left w:val="single" w:sz="4" w:space="0" w:color="000000"/>
              <w:bottom w:val="single" w:sz="4" w:space="0" w:color="000000"/>
              <w:right w:val="single" w:sz="4" w:space="0" w:color="000000"/>
            </w:tcBorders>
          </w:tcPr>
          <w:p w14:paraId="7AD264EA" w14:textId="77777777" w:rsidR="00782AE1" w:rsidRPr="00695CA0" w:rsidRDefault="00782AE1" w:rsidP="00E12E65">
            <w:pPr>
              <w:ind w:right="53"/>
              <w:jc w:val="center"/>
              <w:rPr>
                <w:rFonts w:ascii="Tahoma" w:hAnsi="Tahoma" w:cs="Tahoma"/>
                <w:sz w:val="18"/>
                <w:szCs w:val="18"/>
              </w:rPr>
            </w:pPr>
            <w:r w:rsidRPr="00695CA0">
              <w:rPr>
                <w:rFonts w:ascii="Tahoma" w:eastAsia="Arial" w:hAnsi="Tahoma" w:cs="Tahoma"/>
                <w:b/>
                <w:sz w:val="18"/>
                <w:szCs w:val="18"/>
              </w:rPr>
              <w:t xml:space="preserve">Позвоночник </w:t>
            </w:r>
          </w:p>
        </w:tc>
      </w:tr>
      <w:tr w:rsidR="00782AE1" w:rsidRPr="00695CA0" w14:paraId="2655AFAF"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7AFC1278"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49. </w:t>
            </w:r>
          </w:p>
        </w:tc>
        <w:tc>
          <w:tcPr>
            <w:tcW w:w="9499" w:type="dxa"/>
            <w:gridSpan w:val="2"/>
            <w:tcBorders>
              <w:top w:val="single" w:sz="4" w:space="0" w:color="000000"/>
              <w:left w:val="single" w:sz="4" w:space="0" w:color="000000"/>
              <w:bottom w:val="single" w:sz="4" w:space="0" w:color="000000"/>
              <w:right w:val="single" w:sz="4" w:space="0" w:color="000000"/>
            </w:tcBorders>
          </w:tcPr>
          <w:p w14:paraId="335D88CB"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Перелом, </w:t>
            </w:r>
            <w:proofErr w:type="spellStart"/>
            <w:r w:rsidRPr="00695CA0">
              <w:rPr>
                <w:rFonts w:ascii="Tahoma" w:eastAsia="Arial" w:hAnsi="Tahoma" w:cs="Tahoma"/>
                <w:b/>
                <w:sz w:val="18"/>
                <w:szCs w:val="18"/>
              </w:rPr>
              <w:t>переломовывих</w:t>
            </w:r>
            <w:proofErr w:type="spellEnd"/>
            <w:r w:rsidRPr="00695CA0">
              <w:rPr>
                <w:rFonts w:ascii="Tahoma" w:eastAsia="Arial" w:hAnsi="Tahoma" w:cs="Tahoma"/>
                <w:b/>
                <w:sz w:val="18"/>
                <w:szCs w:val="18"/>
              </w:rPr>
              <w:t>, подвывих или вывих тел, дужек, суставных отростков позвонков (за исключением крестца и копчика):</w:t>
            </w:r>
            <w:r w:rsidRPr="00695CA0">
              <w:rPr>
                <w:rFonts w:ascii="Tahoma" w:eastAsia="Arial" w:hAnsi="Tahoma" w:cs="Tahoma"/>
                <w:sz w:val="18"/>
                <w:szCs w:val="18"/>
              </w:rPr>
              <w:t xml:space="preserve"> </w:t>
            </w:r>
          </w:p>
        </w:tc>
      </w:tr>
      <w:tr w:rsidR="00782AE1" w:rsidRPr="00695CA0" w14:paraId="2C75EE7E"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4041A18B"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30DF2A96"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Отрывы костных фрагментов,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tcPr>
          <w:p w14:paraId="7C719534"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4 </w:t>
            </w:r>
          </w:p>
        </w:tc>
      </w:tr>
      <w:tr w:rsidR="00782AE1" w:rsidRPr="00695CA0" w14:paraId="04FEF24E"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434B2254"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3470C017"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Одного-двух </w:t>
            </w:r>
          </w:p>
        </w:tc>
        <w:tc>
          <w:tcPr>
            <w:tcW w:w="852" w:type="dxa"/>
            <w:tcBorders>
              <w:top w:val="single" w:sz="4" w:space="0" w:color="000000"/>
              <w:left w:val="single" w:sz="4" w:space="0" w:color="000000"/>
              <w:bottom w:val="single" w:sz="4" w:space="0" w:color="000000"/>
              <w:right w:val="single" w:sz="4" w:space="0" w:color="000000"/>
            </w:tcBorders>
          </w:tcPr>
          <w:p w14:paraId="64860872" w14:textId="77777777" w:rsidR="00782AE1" w:rsidRPr="00695CA0" w:rsidRDefault="00782AE1" w:rsidP="00E12E65">
            <w:pPr>
              <w:ind w:right="54"/>
              <w:jc w:val="center"/>
              <w:rPr>
                <w:rFonts w:ascii="Tahoma" w:hAnsi="Tahoma" w:cs="Tahoma"/>
                <w:sz w:val="18"/>
                <w:szCs w:val="18"/>
              </w:rPr>
            </w:pPr>
            <w:r w:rsidRPr="00695CA0">
              <w:rPr>
                <w:rFonts w:ascii="Tahoma" w:eastAsia="Arial" w:hAnsi="Tahoma" w:cs="Tahoma"/>
                <w:sz w:val="18"/>
                <w:szCs w:val="18"/>
              </w:rPr>
              <w:t xml:space="preserve">10 </w:t>
            </w:r>
          </w:p>
        </w:tc>
      </w:tr>
      <w:tr w:rsidR="00782AE1" w:rsidRPr="00695CA0" w14:paraId="366CE5F9"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43A25B9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46A0DE7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Трех-пяти </w:t>
            </w:r>
          </w:p>
        </w:tc>
        <w:tc>
          <w:tcPr>
            <w:tcW w:w="852" w:type="dxa"/>
            <w:tcBorders>
              <w:top w:val="single" w:sz="4" w:space="0" w:color="000000"/>
              <w:left w:val="single" w:sz="4" w:space="0" w:color="000000"/>
              <w:bottom w:val="single" w:sz="4" w:space="0" w:color="000000"/>
              <w:right w:val="single" w:sz="4" w:space="0" w:color="000000"/>
            </w:tcBorders>
          </w:tcPr>
          <w:p w14:paraId="24825112" w14:textId="77777777" w:rsidR="00782AE1" w:rsidRPr="00695CA0" w:rsidRDefault="00782AE1" w:rsidP="00E12E65">
            <w:pPr>
              <w:ind w:right="54"/>
              <w:jc w:val="center"/>
              <w:rPr>
                <w:rFonts w:ascii="Tahoma" w:hAnsi="Tahoma" w:cs="Tahoma"/>
                <w:sz w:val="18"/>
                <w:szCs w:val="18"/>
              </w:rPr>
            </w:pPr>
            <w:r w:rsidRPr="00695CA0">
              <w:rPr>
                <w:rFonts w:ascii="Tahoma" w:eastAsia="Arial" w:hAnsi="Tahoma" w:cs="Tahoma"/>
                <w:sz w:val="18"/>
                <w:szCs w:val="18"/>
              </w:rPr>
              <w:t xml:space="preserve">20 </w:t>
            </w:r>
          </w:p>
        </w:tc>
      </w:tr>
      <w:tr w:rsidR="00782AE1" w:rsidRPr="00695CA0" w14:paraId="27880952"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ABF516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68A2D55A"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Шести и более </w:t>
            </w:r>
          </w:p>
        </w:tc>
        <w:tc>
          <w:tcPr>
            <w:tcW w:w="852" w:type="dxa"/>
            <w:tcBorders>
              <w:top w:val="single" w:sz="4" w:space="0" w:color="000000"/>
              <w:left w:val="single" w:sz="4" w:space="0" w:color="000000"/>
              <w:bottom w:val="single" w:sz="4" w:space="0" w:color="000000"/>
              <w:right w:val="single" w:sz="4" w:space="0" w:color="000000"/>
            </w:tcBorders>
          </w:tcPr>
          <w:p w14:paraId="49DFBDFA" w14:textId="77777777" w:rsidR="00782AE1" w:rsidRPr="00695CA0" w:rsidRDefault="00782AE1" w:rsidP="00E12E65">
            <w:pPr>
              <w:ind w:right="54"/>
              <w:jc w:val="center"/>
              <w:rPr>
                <w:rFonts w:ascii="Tahoma" w:hAnsi="Tahoma" w:cs="Tahoma"/>
                <w:sz w:val="18"/>
                <w:szCs w:val="18"/>
              </w:rPr>
            </w:pPr>
            <w:r w:rsidRPr="00695CA0">
              <w:rPr>
                <w:rFonts w:ascii="Tahoma" w:eastAsia="Arial" w:hAnsi="Tahoma" w:cs="Tahoma"/>
                <w:sz w:val="18"/>
                <w:szCs w:val="18"/>
              </w:rPr>
              <w:t xml:space="preserve">30 </w:t>
            </w:r>
          </w:p>
        </w:tc>
      </w:tr>
      <w:tr w:rsidR="00782AE1" w:rsidRPr="00695CA0" w14:paraId="66B9F4CA"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28DA5F0A"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50. </w:t>
            </w:r>
          </w:p>
        </w:tc>
        <w:tc>
          <w:tcPr>
            <w:tcW w:w="8647" w:type="dxa"/>
            <w:tcBorders>
              <w:top w:val="single" w:sz="4" w:space="0" w:color="000000"/>
              <w:left w:val="single" w:sz="4" w:space="0" w:color="000000"/>
              <w:bottom w:val="single" w:sz="4" w:space="0" w:color="000000"/>
              <w:right w:val="single" w:sz="4" w:space="0" w:color="000000"/>
            </w:tcBorders>
          </w:tcPr>
          <w:p w14:paraId="5C7CCAB6"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Нарушение функции позвоночника (за исключением крестца и копчика)</w:t>
            </w:r>
            <w:r w:rsidRPr="00695CA0">
              <w:rPr>
                <w:rFonts w:ascii="Tahoma" w:eastAsia="Arial" w:hAnsi="Tahoma" w:cs="Tahoma"/>
                <w:sz w:val="18"/>
                <w:szCs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3A799E48" w14:textId="77777777" w:rsidR="00782AE1" w:rsidRPr="00695CA0" w:rsidRDefault="00782AE1" w:rsidP="00E12E65">
            <w:pPr>
              <w:ind w:right="54"/>
              <w:jc w:val="center"/>
              <w:rPr>
                <w:rFonts w:ascii="Tahoma" w:hAnsi="Tahoma" w:cs="Tahoma"/>
                <w:sz w:val="18"/>
                <w:szCs w:val="18"/>
              </w:rPr>
            </w:pPr>
            <w:r w:rsidRPr="00695CA0">
              <w:rPr>
                <w:rFonts w:ascii="Tahoma" w:eastAsia="Arial" w:hAnsi="Tahoma" w:cs="Tahoma"/>
                <w:sz w:val="18"/>
                <w:szCs w:val="18"/>
              </w:rPr>
              <w:t xml:space="preserve">10 </w:t>
            </w:r>
          </w:p>
        </w:tc>
      </w:tr>
      <w:tr w:rsidR="00782AE1" w:rsidRPr="00695CA0" w14:paraId="5FB19A08" w14:textId="77777777" w:rsidTr="00E12E65">
        <w:trPr>
          <w:trHeight w:val="604"/>
        </w:trPr>
        <w:tc>
          <w:tcPr>
            <w:tcW w:w="10236" w:type="dxa"/>
            <w:gridSpan w:val="3"/>
            <w:tcBorders>
              <w:top w:val="single" w:sz="4" w:space="0" w:color="000000"/>
              <w:left w:val="single" w:sz="4" w:space="0" w:color="000000"/>
              <w:bottom w:val="single" w:sz="4" w:space="0" w:color="000000"/>
              <w:right w:val="single" w:sz="4" w:space="0" w:color="000000"/>
            </w:tcBorders>
          </w:tcPr>
          <w:p w14:paraId="06F0D1E9" w14:textId="77777777" w:rsidR="00782AE1" w:rsidRPr="00695CA0" w:rsidRDefault="00782AE1" w:rsidP="00E12E65">
            <w:pPr>
              <w:ind w:right="46"/>
              <w:jc w:val="both"/>
              <w:rPr>
                <w:rFonts w:ascii="Tahoma" w:hAnsi="Tahoma" w:cs="Tahoma"/>
                <w:sz w:val="16"/>
                <w:szCs w:val="16"/>
              </w:rPr>
            </w:pPr>
            <w:r w:rsidRPr="00695CA0">
              <w:rPr>
                <w:rFonts w:ascii="Tahoma" w:eastAsia="Arial" w:hAnsi="Tahoma" w:cs="Tahoma"/>
                <w:i/>
                <w:sz w:val="16"/>
                <w:szCs w:val="16"/>
                <w:u w:val="single" w:color="000000"/>
              </w:rPr>
              <w:t>Примечание</w:t>
            </w:r>
            <w:r w:rsidRPr="00695CA0">
              <w:rPr>
                <w:rFonts w:ascii="Tahoma" w:eastAsia="Arial" w:hAnsi="Tahoma" w:cs="Tahoma"/>
                <w:i/>
                <w:sz w:val="16"/>
                <w:szCs w:val="16"/>
              </w:rPr>
              <w:t>: Страховая выплата по ст. 50 производится в том случае, если травма позвоночника повлечет за собой нарушение его функции и это будет установлено при освидетельствовании, проведенном не ранее шести месяцев после травмы. Эта выплата является дополнительной. До указанного срока выплата страховой суммы производится по ст. 49 или 51.</w:t>
            </w:r>
            <w:r w:rsidRPr="00695CA0">
              <w:rPr>
                <w:rFonts w:ascii="Tahoma" w:eastAsia="Arial" w:hAnsi="Tahoma" w:cs="Tahoma"/>
                <w:sz w:val="16"/>
                <w:szCs w:val="16"/>
              </w:rPr>
              <w:t xml:space="preserve"> </w:t>
            </w:r>
          </w:p>
        </w:tc>
      </w:tr>
      <w:tr w:rsidR="00782AE1" w:rsidRPr="00695CA0" w14:paraId="1834838F"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B6EFC33"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51. </w:t>
            </w:r>
          </w:p>
        </w:tc>
        <w:tc>
          <w:tcPr>
            <w:tcW w:w="9499" w:type="dxa"/>
            <w:gridSpan w:val="2"/>
            <w:tcBorders>
              <w:top w:val="single" w:sz="4" w:space="0" w:color="000000"/>
              <w:left w:val="single" w:sz="4" w:space="0" w:color="000000"/>
              <w:bottom w:val="single" w:sz="4" w:space="0" w:color="000000"/>
              <w:right w:val="single" w:sz="4" w:space="0" w:color="000000"/>
            </w:tcBorders>
          </w:tcPr>
          <w:p w14:paraId="2BCDFB75"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Перелом отростков позвонков (остистых и поперечных):</w:t>
            </w:r>
            <w:r w:rsidRPr="00695CA0">
              <w:rPr>
                <w:rFonts w:ascii="Tahoma" w:eastAsia="Arial" w:hAnsi="Tahoma" w:cs="Tahoma"/>
                <w:sz w:val="18"/>
                <w:szCs w:val="18"/>
              </w:rPr>
              <w:t xml:space="preserve"> </w:t>
            </w:r>
          </w:p>
        </w:tc>
      </w:tr>
      <w:tr w:rsidR="00782AE1" w:rsidRPr="00695CA0" w14:paraId="5D1E93A5"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1A7C67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0C748717"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Отрывы костных фрагментов,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tcPr>
          <w:p w14:paraId="6D6F2D02"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2 </w:t>
            </w:r>
          </w:p>
        </w:tc>
      </w:tr>
      <w:tr w:rsidR="00782AE1" w:rsidRPr="00695CA0" w14:paraId="31E151FD"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9130CC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6ADD7D4A"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Одного-двух </w:t>
            </w:r>
          </w:p>
        </w:tc>
        <w:tc>
          <w:tcPr>
            <w:tcW w:w="852" w:type="dxa"/>
            <w:tcBorders>
              <w:top w:val="single" w:sz="4" w:space="0" w:color="000000"/>
              <w:left w:val="single" w:sz="4" w:space="0" w:color="000000"/>
              <w:bottom w:val="single" w:sz="4" w:space="0" w:color="000000"/>
              <w:right w:val="single" w:sz="4" w:space="0" w:color="000000"/>
            </w:tcBorders>
          </w:tcPr>
          <w:p w14:paraId="4E1C61D0"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0601F28B"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2C132031"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74C6C40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Трех и более </w:t>
            </w:r>
          </w:p>
        </w:tc>
        <w:tc>
          <w:tcPr>
            <w:tcW w:w="852" w:type="dxa"/>
            <w:tcBorders>
              <w:top w:val="single" w:sz="4" w:space="0" w:color="000000"/>
              <w:left w:val="single" w:sz="4" w:space="0" w:color="000000"/>
              <w:bottom w:val="single" w:sz="4" w:space="0" w:color="000000"/>
              <w:right w:val="single" w:sz="4" w:space="0" w:color="000000"/>
            </w:tcBorders>
          </w:tcPr>
          <w:p w14:paraId="085A29CA" w14:textId="77777777" w:rsidR="00782AE1" w:rsidRPr="00695CA0" w:rsidRDefault="00782AE1" w:rsidP="00E12E65">
            <w:pPr>
              <w:ind w:right="54"/>
              <w:jc w:val="center"/>
              <w:rPr>
                <w:rFonts w:ascii="Tahoma" w:hAnsi="Tahoma" w:cs="Tahoma"/>
                <w:sz w:val="18"/>
                <w:szCs w:val="18"/>
              </w:rPr>
            </w:pPr>
            <w:r w:rsidRPr="00695CA0">
              <w:rPr>
                <w:rFonts w:ascii="Tahoma" w:eastAsia="Arial" w:hAnsi="Tahoma" w:cs="Tahoma"/>
                <w:sz w:val="18"/>
                <w:szCs w:val="18"/>
              </w:rPr>
              <w:t xml:space="preserve">10 </w:t>
            </w:r>
          </w:p>
        </w:tc>
      </w:tr>
      <w:tr w:rsidR="00782AE1" w:rsidRPr="00695CA0" w14:paraId="37062527"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3C26EE7"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52. </w:t>
            </w:r>
          </w:p>
        </w:tc>
        <w:tc>
          <w:tcPr>
            <w:tcW w:w="8647" w:type="dxa"/>
            <w:tcBorders>
              <w:top w:val="single" w:sz="4" w:space="0" w:color="000000"/>
              <w:left w:val="single" w:sz="4" w:space="0" w:color="000000"/>
              <w:bottom w:val="single" w:sz="4" w:space="0" w:color="000000"/>
              <w:right w:val="single" w:sz="4" w:space="0" w:color="000000"/>
            </w:tcBorders>
          </w:tcPr>
          <w:p w14:paraId="2525546F"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Перелом крестца, копчика, вывих, подвывих копчиковых позвонков</w:t>
            </w:r>
            <w:r w:rsidRPr="00695CA0">
              <w:rPr>
                <w:rFonts w:ascii="Tahoma" w:eastAsia="Arial" w:hAnsi="Tahoma" w:cs="Tahoma"/>
                <w:sz w:val="18"/>
                <w:szCs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2424E8DD"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520CC2FA" w14:textId="77777777" w:rsidTr="00E12E65">
        <w:trPr>
          <w:trHeight w:val="188"/>
        </w:trPr>
        <w:tc>
          <w:tcPr>
            <w:tcW w:w="737" w:type="dxa"/>
            <w:tcBorders>
              <w:top w:val="single" w:sz="4" w:space="0" w:color="000000"/>
              <w:left w:val="single" w:sz="4" w:space="0" w:color="000000"/>
              <w:bottom w:val="single" w:sz="4" w:space="0" w:color="000000"/>
              <w:right w:val="single" w:sz="4" w:space="0" w:color="000000"/>
            </w:tcBorders>
            <w:vAlign w:val="center"/>
          </w:tcPr>
          <w:p w14:paraId="01CC0BDC"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53. </w:t>
            </w:r>
          </w:p>
        </w:tc>
        <w:tc>
          <w:tcPr>
            <w:tcW w:w="8647" w:type="dxa"/>
            <w:tcBorders>
              <w:top w:val="single" w:sz="4" w:space="0" w:color="000000"/>
              <w:left w:val="single" w:sz="4" w:space="0" w:color="000000"/>
              <w:bottom w:val="single" w:sz="4" w:space="0" w:color="000000"/>
              <w:right w:val="single" w:sz="4" w:space="0" w:color="000000"/>
            </w:tcBorders>
          </w:tcPr>
          <w:p w14:paraId="0BEF9D5D"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Отрывы костных фрагментов крестца, копчика,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0274B33C"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2 </w:t>
            </w:r>
          </w:p>
        </w:tc>
      </w:tr>
      <w:tr w:rsidR="00782AE1" w:rsidRPr="00695CA0" w14:paraId="0BA359FB" w14:textId="77777777" w:rsidTr="00E12E65">
        <w:trPr>
          <w:trHeight w:val="1296"/>
        </w:trPr>
        <w:tc>
          <w:tcPr>
            <w:tcW w:w="10236" w:type="dxa"/>
            <w:gridSpan w:val="3"/>
            <w:tcBorders>
              <w:top w:val="single" w:sz="4" w:space="0" w:color="000000"/>
              <w:left w:val="single" w:sz="4" w:space="0" w:color="000000"/>
              <w:bottom w:val="single" w:sz="4" w:space="0" w:color="000000"/>
              <w:right w:val="single" w:sz="4" w:space="0" w:color="000000"/>
            </w:tcBorders>
          </w:tcPr>
          <w:p w14:paraId="4EA0D8A0" w14:textId="77777777" w:rsidR="00782AE1" w:rsidRPr="00695CA0" w:rsidRDefault="00782AE1" w:rsidP="0099316E">
            <w:pPr>
              <w:ind w:right="48"/>
              <w:rPr>
                <w:rFonts w:ascii="Tahoma" w:hAnsi="Tahoma" w:cs="Tahoma"/>
                <w:sz w:val="16"/>
                <w:szCs w:val="16"/>
              </w:rPr>
            </w:pPr>
            <w:r w:rsidRPr="00695CA0">
              <w:rPr>
                <w:rFonts w:ascii="Tahoma" w:eastAsia="Arial" w:hAnsi="Tahoma" w:cs="Tahoma"/>
                <w:i/>
                <w:sz w:val="16"/>
                <w:szCs w:val="16"/>
                <w:u w:val="single" w:color="000000"/>
              </w:rPr>
              <w:t>Примечания</w:t>
            </w:r>
            <w:r w:rsidRPr="00695CA0">
              <w:rPr>
                <w:rFonts w:ascii="Tahoma" w:eastAsia="Arial" w:hAnsi="Tahoma" w:cs="Tahoma"/>
                <w:i/>
                <w:sz w:val="16"/>
                <w:szCs w:val="16"/>
              </w:rPr>
              <w:t xml:space="preserve">: </w:t>
            </w:r>
            <w:r w:rsidRPr="00695CA0">
              <w:rPr>
                <w:rFonts w:ascii="Tahoma" w:eastAsia="Arial" w:hAnsi="Tahoma" w:cs="Tahoma"/>
                <w:b/>
                <w:i/>
                <w:sz w:val="16"/>
                <w:szCs w:val="16"/>
              </w:rPr>
              <w:t>1.</w:t>
            </w:r>
            <w:r w:rsidRPr="00695CA0">
              <w:rPr>
                <w:rFonts w:ascii="Tahoma" w:eastAsia="Arial" w:hAnsi="Tahoma" w:cs="Tahoma"/>
                <w:i/>
                <w:sz w:val="16"/>
                <w:szCs w:val="16"/>
              </w:rPr>
              <w:t xml:space="preserve"> Если в связи с травмой позвоночника производились оперативные вмешательства, дополнительно выплачивается 2% страховой суммы однократно. </w:t>
            </w:r>
            <w:r w:rsidRPr="00695CA0">
              <w:rPr>
                <w:rFonts w:ascii="Tahoma" w:eastAsia="Arial" w:hAnsi="Tahoma" w:cs="Tahoma"/>
                <w:b/>
                <w:i/>
                <w:sz w:val="16"/>
                <w:szCs w:val="16"/>
              </w:rPr>
              <w:t>2.</w:t>
            </w:r>
            <w:r w:rsidRPr="00695CA0">
              <w:rPr>
                <w:rFonts w:ascii="Tahoma" w:eastAsia="Arial" w:hAnsi="Tahoma" w:cs="Tahoma"/>
                <w:i/>
                <w:sz w:val="16"/>
                <w:szCs w:val="16"/>
              </w:rPr>
              <w:t xml:space="preserve"> В том случае, если травма позвоночника сопровождается повреждением спинного мозга, страховая выплата производится с учетом обоих повреждений путем суммирования. </w:t>
            </w:r>
            <w:r w:rsidRPr="00695CA0">
              <w:rPr>
                <w:rFonts w:ascii="Tahoma" w:eastAsia="Arial" w:hAnsi="Tahoma" w:cs="Tahoma"/>
                <w:b/>
                <w:i/>
                <w:sz w:val="16"/>
                <w:szCs w:val="16"/>
              </w:rPr>
              <w:t>3.</w:t>
            </w:r>
            <w:r w:rsidRPr="00695CA0">
              <w:rPr>
                <w:rFonts w:ascii="Tahoma" w:eastAsia="Arial" w:hAnsi="Tahoma" w:cs="Tahoma"/>
                <w:i/>
                <w:sz w:val="16"/>
                <w:szCs w:val="16"/>
              </w:rPr>
              <w:t xml:space="preserve"> Если в результате травмы произойдет перелом не только тела позвонка, но и его отростков, а также и повреждение связок, страховая выплата производится по статье, предусматривающей наиболее тяжелое повреждение однократно. </w:t>
            </w:r>
            <w:r w:rsidRPr="00695CA0">
              <w:rPr>
                <w:rFonts w:ascii="Tahoma" w:eastAsia="Arial" w:hAnsi="Tahoma" w:cs="Tahoma"/>
                <w:b/>
                <w:i/>
                <w:sz w:val="16"/>
                <w:szCs w:val="16"/>
              </w:rPr>
              <w:t>4.</w:t>
            </w:r>
            <w:r w:rsidRPr="00695CA0">
              <w:rPr>
                <w:rFonts w:ascii="Tahoma" w:eastAsia="Arial" w:hAnsi="Tahoma" w:cs="Tahoma"/>
                <w:i/>
                <w:sz w:val="16"/>
                <w:szCs w:val="16"/>
              </w:rPr>
              <w:t xml:space="preserve"> Если в результате одной травмы наступит перелом (вывих) позвонков любого отдела позвоночника, а также крестца или копчика, страховая выплата производится по ст. 49, 51, 52, и 53 путем суммирования. </w:t>
            </w:r>
            <w:r w:rsidRPr="00695CA0">
              <w:rPr>
                <w:rFonts w:ascii="Tahoma" w:eastAsia="Arial" w:hAnsi="Tahoma" w:cs="Tahoma"/>
                <w:b/>
                <w:i/>
                <w:sz w:val="16"/>
                <w:szCs w:val="16"/>
              </w:rPr>
              <w:t>5.</w:t>
            </w:r>
            <w:r w:rsidRPr="00695CA0">
              <w:rPr>
                <w:rFonts w:ascii="Tahoma" w:eastAsia="Arial" w:hAnsi="Tahoma" w:cs="Tahoma"/>
                <w:i/>
                <w:sz w:val="16"/>
                <w:szCs w:val="16"/>
              </w:rPr>
              <w:t xml:space="preserve"> При переломах крестца и копчика выплата суммируется. </w:t>
            </w:r>
            <w:r w:rsidRPr="00695CA0">
              <w:rPr>
                <w:rFonts w:ascii="Tahoma" w:eastAsia="Arial" w:hAnsi="Tahoma" w:cs="Tahoma"/>
                <w:sz w:val="16"/>
                <w:szCs w:val="16"/>
              </w:rPr>
              <w:t xml:space="preserve"> </w:t>
            </w:r>
          </w:p>
        </w:tc>
      </w:tr>
      <w:tr w:rsidR="00782AE1" w:rsidRPr="00695CA0" w14:paraId="15D8E65D" w14:textId="77777777" w:rsidTr="00E12E65">
        <w:trPr>
          <w:trHeight w:val="271"/>
        </w:trPr>
        <w:tc>
          <w:tcPr>
            <w:tcW w:w="10236" w:type="dxa"/>
            <w:gridSpan w:val="3"/>
            <w:tcBorders>
              <w:top w:val="single" w:sz="4" w:space="0" w:color="000000"/>
              <w:left w:val="single" w:sz="4" w:space="0" w:color="000000"/>
              <w:bottom w:val="single" w:sz="4" w:space="0" w:color="000000"/>
              <w:right w:val="single" w:sz="4" w:space="0" w:color="000000"/>
            </w:tcBorders>
          </w:tcPr>
          <w:p w14:paraId="14BF9C39" w14:textId="77777777" w:rsidR="00782AE1" w:rsidRPr="00695CA0" w:rsidRDefault="00782AE1" w:rsidP="00E12E65">
            <w:pPr>
              <w:ind w:right="52"/>
              <w:jc w:val="center"/>
              <w:rPr>
                <w:rFonts w:ascii="Tahoma" w:hAnsi="Tahoma" w:cs="Tahoma"/>
                <w:sz w:val="18"/>
                <w:szCs w:val="18"/>
              </w:rPr>
            </w:pPr>
            <w:r w:rsidRPr="00695CA0">
              <w:rPr>
                <w:rFonts w:ascii="Tahoma" w:eastAsia="Arial" w:hAnsi="Tahoma" w:cs="Tahoma"/>
                <w:b/>
                <w:sz w:val="18"/>
                <w:szCs w:val="18"/>
              </w:rPr>
              <w:t xml:space="preserve">Верхняя конечность </w:t>
            </w:r>
          </w:p>
        </w:tc>
      </w:tr>
      <w:tr w:rsidR="00782AE1" w:rsidRPr="00695CA0" w14:paraId="11B9F24B"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3D0A4558"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54. </w:t>
            </w:r>
          </w:p>
        </w:tc>
        <w:tc>
          <w:tcPr>
            <w:tcW w:w="8647" w:type="dxa"/>
            <w:tcBorders>
              <w:top w:val="single" w:sz="4" w:space="0" w:color="000000"/>
              <w:left w:val="single" w:sz="4" w:space="0" w:color="000000"/>
              <w:bottom w:val="single" w:sz="4" w:space="0" w:color="000000"/>
              <w:right w:val="single" w:sz="4" w:space="0" w:color="000000"/>
            </w:tcBorders>
          </w:tcPr>
          <w:p w14:paraId="4E13065A"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Перелом лопатки, ключицы, разрыв акромиально-ключичного или </w:t>
            </w:r>
            <w:proofErr w:type="spellStart"/>
            <w:r w:rsidRPr="00695CA0">
              <w:rPr>
                <w:rFonts w:ascii="Tahoma" w:eastAsia="Arial" w:hAnsi="Tahoma" w:cs="Tahoma"/>
                <w:b/>
                <w:sz w:val="18"/>
                <w:szCs w:val="18"/>
              </w:rPr>
              <w:t>грудиноключичного</w:t>
            </w:r>
            <w:proofErr w:type="spellEnd"/>
            <w:r w:rsidRPr="00695CA0">
              <w:rPr>
                <w:rFonts w:ascii="Tahoma" w:eastAsia="Arial" w:hAnsi="Tahoma" w:cs="Tahoma"/>
                <w:b/>
                <w:sz w:val="18"/>
                <w:szCs w:val="18"/>
              </w:rPr>
              <w:t xml:space="preserve"> сочленений (за каждое повреждение)</w:t>
            </w:r>
            <w:r w:rsidRPr="00695CA0">
              <w:rPr>
                <w:rFonts w:ascii="Tahoma" w:eastAsia="Arial" w:hAnsi="Tahoma" w:cs="Tahoma"/>
                <w:sz w:val="18"/>
                <w:szCs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4AE78C2D" w14:textId="77777777" w:rsidR="00782AE1" w:rsidRPr="00695CA0" w:rsidRDefault="00782AE1" w:rsidP="00E12E65">
            <w:pPr>
              <w:ind w:left="6"/>
              <w:jc w:val="center"/>
              <w:rPr>
                <w:rFonts w:ascii="Tahoma" w:hAnsi="Tahoma" w:cs="Tahoma"/>
                <w:sz w:val="18"/>
                <w:szCs w:val="18"/>
              </w:rPr>
            </w:pPr>
            <w:r w:rsidRPr="00695CA0">
              <w:rPr>
                <w:rFonts w:ascii="Tahoma" w:eastAsia="Arial" w:hAnsi="Tahoma" w:cs="Tahoma"/>
                <w:sz w:val="18"/>
                <w:szCs w:val="18"/>
              </w:rPr>
              <w:t xml:space="preserve"> </w:t>
            </w:r>
          </w:p>
          <w:p w14:paraId="2FF98040"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298FD961" w14:textId="77777777" w:rsidTr="00E12E65">
        <w:trPr>
          <w:trHeight w:val="468"/>
        </w:trPr>
        <w:tc>
          <w:tcPr>
            <w:tcW w:w="737" w:type="dxa"/>
            <w:tcBorders>
              <w:top w:val="single" w:sz="4" w:space="0" w:color="000000"/>
              <w:left w:val="single" w:sz="4" w:space="0" w:color="000000"/>
              <w:bottom w:val="single" w:sz="4" w:space="0" w:color="000000"/>
              <w:right w:val="single" w:sz="4" w:space="0" w:color="000000"/>
            </w:tcBorders>
            <w:vAlign w:val="center"/>
          </w:tcPr>
          <w:p w14:paraId="2590CEF6"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55. </w:t>
            </w:r>
          </w:p>
        </w:tc>
        <w:tc>
          <w:tcPr>
            <w:tcW w:w="8647" w:type="dxa"/>
            <w:tcBorders>
              <w:top w:val="single" w:sz="4" w:space="0" w:color="000000"/>
              <w:left w:val="single" w:sz="4" w:space="0" w:color="000000"/>
              <w:bottom w:val="single" w:sz="4" w:space="0" w:color="000000"/>
              <w:right w:val="single" w:sz="4" w:space="0" w:color="000000"/>
            </w:tcBorders>
          </w:tcPr>
          <w:p w14:paraId="3F60712F" w14:textId="77777777" w:rsidR="00782AE1" w:rsidRPr="00695CA0" w:rsidRDefault="00782AE1" w:rsidP="00E12E65">
            <w:pPr>
              <w:jc w:val="both"/>
              <w:rPr>
                <w:rFonts w:ascii="Tahoma" w:hAnsi="Tahoma" w:cs="Tahoma"/>
                <w:sz w:val="18"/>
                <w:szCs w:val="18"/>
              </w:rPr>
            </w:pPr>
            <w:r w:rsidRPr="00695CA0">
              <w:rPr>
                <w:rFonts w:ascii="Tahoma" w:eastAsia="Arial" w:hAnsi="Tahoma" w:cs="Tahoma"/>
                <w:b/>
                <w:sz w:val="18"/>
                <w:szCs w:val="18"/>
              </w:rPr>
              <w:t xml:space="preserve">Отрывы костных фрагментов лопатки, ключицы, </w:t>
            </w:r>
            <w:proofErr w:type="spellStart"/>
            <w:r w:rsidRPr="00695CA0">
              <w:rPr>
                <w:rFonts w:ascii="Tahoma" w:eastAsia="Arial" w:hAnsi="Tahoma" w:cs="Tahoma"/>
                <w:b/>
                <w:sz w:val="18"/>
                <w:szCs w:val="18"/>
              </w:rPr>
              <w:t>эпифизеолизы</w:t>
            </w:r>
            <w:proofErr w:type="spellEnd"/>
            <w:r w:rsidRPr="00695CA0">
              <w:rPr>
                <w:rFonts w:ascii="Tahoma" w:eastAsia="Arial" w:hAnsi="Tahoma" w:cs="Tahoma"/>
                <w:b/>
                <w:sz w:val="18"/>
                <w:szCs w:val="18"/>
              </w:rPr>
              <w:t xml:space="preserve">,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71E2EC4A"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2 </w:t>
            </w:r>
          </w:p>
        </w:tc>
      </w:tr>
      <w:tr w:rsidR="00782AE1" w:rsidRPr="00695CA0" w14:paraId="095845F5"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E9339E1"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56. </w:t>
            </w:r>
          </w:p>
        </w:tc>
        <w:tc>
          <w:tcPr>
            <w:tcW w:w="9499" w:type="dxa"/>
            <w:gridSpan w:val="2"/>
            <w:tcBorders>
              <w:top w:val="single" w:sz="4" w:space="0" w:color="000000"/>
              <w:left w:val="single" w:sz="4" w:space="0" w:color="000000"/>
              <w:bottom w:val="single" w:sz="4" w:space="0" w:color="000000"/>
              <w:right w:val="single" w:sz="4" w:space="0" w:color="000000"/>
            </w:tcBorders>
          </w:tcPr>
          <w:p w14:paraId="412025D5"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Повреждения области плечевого сустава:</w:t>
            </w:r>
            <w:r w:rsidRPr="00695CA0">
              <w:rPr>
                <w:rFonts w:ascii="Tahoma" w:eastAsia="Arial" w:hAnsi="Tahoma" w:cs="Tahoma"/>
                <w:sz w:val="18"/>
                <w:szCs w:val="18"/>
              </w:rPr>
              <w:t xml:space="preserve"> </w:t>
            </w:r>
          </w:p>
        </w:tc>
      </w:tr>
      <w:tr w:rsidR="00782AE1" w:rsidRPr="00695CA0" w14:paraId="5219C5E8"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1A8078D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4DA953E2" w14:textId="77777777" w:rsidR="00782AE1" w:rsidRPr="00695CA0" w:rsidRDefault="00782AE1" w:rsidP="00E12E65">
            <w:pPr>
              <w:rPr>
                <w:rFonts w:ascii="Tahoma" w:hAnsi="Tahoma" w:cs="Tahoma"/>
                <w:sz w:val="18"/>
                <w:szCs w:val="18"/>
              </w:rPr>
            </w:pPr>
            <w:proofErr w:type="spellStart"/>
            <w:r w:rsidRPr="00695CA0">
              <w:rPr>
                <w:rFonts w:ascii="Tahoma" w:eastAsia="Arial" w:hAnsi="Tahoma" w:cs="Tahoma"/>
                <w:sz w:val="18"/>
                <w:szCs w:val="18"/>
              </w:rPr>
              <w:t>Импрессионные</w:t>
            </w:r>
            <w:proofErr w:type="spellEnd"/>
            <w:r w:rsidRPr="00695CA0">
              <w:rPr>
                <w:rFonts w:ascii="Tahoma" w:eastAsia="Arial" w:hAnsi="Tahoma" w:cs="Tahoma"/>
                <w:sz w:val="18"/>
                <w:szCs w:val="18"/>
              </w:rPr>
              <w:t xml:space="preserve">, </w:t>
            </w:r>
            <w:proofErr w:type="spellStart"/>
            <w:r w:rsidRPr="00695CA0">
              <w:rPr>
                <w:rFonts w:ascii="Tahoma" w:eastAsia="Arial" w:hAnsi="Tahoma" w:cs="Tahoma"/>
                <w:sz w:val="18"/>
                <w:szCs w:val="18"/>
              </w:rPr>
              <w:t>субхондральные</w:t>
            </w:r>
            <w:proofErr w:type="spellEnd"/>
            <w:r w:rsidRPr="00695CA0">
              <w:rPr>
                <w:rFonts w:ascii="Tahoma" w:eastAsia="Arial" w:hAnsi="Tahoma" w:cs="Tahoma"/>
                <w:sz w:val="18"/>
                <w:szCs w:val="18"/>
              </w:rPr>
              <w:t xml:space="preserve">, краевые переломы, отрывы костных фрагментов, большого бугорка плечевой кости,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7403D546"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3 </w:t>
            </w:r>
          </w:p>
        </w:tc>
      </w:tr>
      <w:tr w:rsidR="00782AE1" w:rsidRPr="00695CA0" w14:paraId="5D3CEF63"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41CA2947"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039E5406"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Полный разрыв сухожилий, капсулы сустава, перелом суставной впадины лопатки </w:t>
            </w:r>
          </w:p>
        </w:tc>
        <w:tc>
          <w:tcPr>
            <w:tcW w:w="852" w:type="dxa"/>
            <w:tcBorders>
              <w:top w:val="single" w:sz="4" w:space="0" w:color="000000"/>
              <w:left w:val="single" w:sz="4" w:space="0" w:color="000000"/>
              <w:bottom w:val="single" w:sz="4" w:space="0" w:color="000000"/>
              <w:right w:val="single" w:sz="4" w:space="0" w:color="000000"/>
            </w:tcBorders>
          </w:tcPr>
          <w:p w14:paraId="6C0A2BBD"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52628C5A"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5B8A161"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1713B5B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Вывих плеча </w:t>
            </w:r>
          </w:p>
        </w:tc>
        <w:tc>
          <w:tcPr>
            <w:tcW w:w="852" w:type="dxa"/>
            <w:tcBorders>
              <w:top w:val="single" w:sz="4" w:space="0" w:color="000000"/>
              <w:left w:val="single" w:sz="4" w:space="0" w:color="000000"/>
              <w:bottom w:val="single" w:sz="4" w:space="0" w:color="000000"/>
              <w:right w:val="single" w:sz="4" w:space="0" w:color="000000"/>
            </w:tcBorders>
          </w:tcPr>
          <w:p w14:paraId="6A301A01"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7 </w:t>
            </w:r>
          </w:p>
        </w:tc>
      </w:tr>
      <w:tr w:rsidR="00782AE1" w:rsidRPr="00695CA0" w14:paraId="486C12EE"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29AF396E"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423AF78B"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Перелом головки, анатомической, хирургической шейки плеча </w:t>
            </w:r>
          </w:p>
        </w:tc>
        <w:tc>
          <w:tcPr>
            <w:tcW w:w="852" w:type="dxa"/>
            <w:tcBorders>
              <w:top w:val="single" w:sz="4" w:space="0" w:color="000000"/>
              <w:left w:val="single" w:sz="4" w:space="0" w:color="000000"/>
              <w:bottom w:val="single" w:sz="4" w:space="0" w:color="000000"/>
              <w:right w:val="single" w:sz="4" w:space="0" w:color="000000"/>
            </w:tcBorders>
          </w:tcPr>
          <w:p w14:paraId="6B376D61"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7 </w:t>
            </w:r>
          </w:p>
        </w:tc>
      </w:tr>
      <w:tr w:rsidR="00782AE1" w:rsidRPr="00695CA0" w14:paraId="050F7E51"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51F157D"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(д) </w:t>
            </w:r>
          </w:p>
        </w:tc>
        <w:tc>
          <w:tcPr>
            <w:tcW w:w="8647" w:type="dxa"/>
            <w:tcBorders>
              <w:top w:val="single" w:sz="4" w:space="0" w:color="000000"/>
              <w:left w:val="single" w:sz="4" w:space="0" w:color="000000"/>
              <w:bottom w:val="single" w:sz="4" w:space="0" w:color="000000"/>
              <w:right w:val="single" w:sz="4" w:space="0" w:color="000000"/>
            </w:tcBorders>
          </w:tcPr>
          <w:p w14:paraId="4488653B" w14:textId="77777777" w:rsidR="00782AE1" w:rsidRPr="00695CA0" w:rsidRDefault="00782AE1" w:rsidP="00E12E65">
            <w:pPr>
              <w:rPr>
                <w:rFonts w:ascii="Tahoma" w:hAnsi="Tahoma" w:cs="Tahoma"/>
                <w:sz w:val="18"/>
                <w:szCs w:val="18"/>
              </w:rPr>
            </w:pPr>
            <w:proofErr w:type="spellStart"/>
            <w:r w:rsidRPr="00695CA0">
              <w:rPr>
                <w:rFonts w:ascii="Tahoma" w:eastAsia="Arial" w:hAnsi="Tahoma" w:cs="Tahoma"/>
                <w:sz w:val="18"/>
                <w:szCs w:val="18"/>
              </w:rPr>
              <w:t>Переломовывих</w:t>
            </w:r>
            <w:proofErr w:type="spellEnd"/>
            <w:r w:rsidRPr="00695CA0">
              <w:rPr>
                <w:rFonts w:ascii="Tahoma" w:eastAsia="Arial" w:hAnsi="Tahoma" w:cs="Tahoma"/>
                <w:sz w:val="18"/>
                <w:szCs w:val="18"/>
              </w:rPr>
              <w:t xml:space="preserve"> плеча </w:t>
            </w:r>
          </w:p>
        </w:tc>
        <w:tc>
          <w:tcPr>
            <w:tcW w:w="852" w:type="dxa"/>
            <w:tcBorders>
              <w:top w:val="single" w:sz="4" w:space="0" w:color="000000"/>
              <w:left w:val="single" w:sz="4" w:space="0" w:color="000000"/>
              <w:bottom w:val="single" w:sz="4" w:space="0" w:color="000000"/>
              <w:right w:val="single" w:sz="4" w:space="0" w:color="000000"/>
            </w:tcBorders>
          </w:tcPr>
          <w:p w14:paraId="3FA055FC" w14:textId="77777777" w:rsidR="00782AE1" w:rsidRPr="00695CA0" w:rsidRDefault="00782AE1" w:rsidP="00E12E65">
            <w:pPr>
              <w:ind w:right="54"/>
              <w:jc w:val="center"/>
              <w:rPr>
                <w:rFonts w:ascii="Tahoma" w:hAnsi="Tahoma" w:cs="Tahoma"/>
                <w:sz w:val="18"/>
                <w:szCs w:val="18"/>
              </w:rPr>
            </w:pPr>
            <w:r w:rsidRPr="00695CA0">
              <w:rPr>
                <w:rFonts w:ascii="Tahoma" w:eastAsia="Arial" w:hAnsi="Tahoma" w:cs="Tahoma"/>
                <w:sz w:val="18"/>
                <w:szCs w:val="18"/>
              </w:rPr>
              <w:t xml:space="preserve">10 </w:t>
            </w:r>
          </w:p>
        </w:tc>
      </w:tr>
    </w:tbl>
    <w:p w14:paraId="3E6D8DC4" w14:textId="77777777" w:rsidR="00782AE1" w:rsidRPr="00695CA0" w:rsidRDefault="00782AE1" w:rsidP="00782AE1">
      <w:pPr>
        <w:ind w:left="-1277" w:right="10100"/>
        <w:rPr>
          <w:rFonts w:ascii="Tahoma" w:hAnsi="Tahoma" w:cs="Tahoma"/>
          <w:sz w:val="18"/>
          <w:szCs w:val="18"/>
        </w:rPr>
      </w:pPr>
    </w:p>
    <w:tbl>
      <w:tblPr>
        <w:tblStyle w:val="TableGrid"/>
        <w:tblW w:w="10236" w:type="dxa"/>
        <w:tblInd w:w="-29" w:type="dxa"/>
        <w:tblCellMar>
          <w:top w:w="34" w:type="dxa"/>
          <w:left w:w="108" w:type="dxa"/>
          <w:right w:w="66" w:type="dxa"/>
        </w:tblCellMar>
        <w:tblLook w:val="04A0" w:firstRow="1" w:lastRow="0" w:firstColumn="1" w:lastColumn="0" w:noHBand="0" w:noVBand="1"/>
      </w:tblPr>
      <w:tblGrid>
        <w:gridCol w:w="737"/>
        <w:gridCol w:w="8647"/>
        <w:gridCol w:w="329"/>
        <w:gridCol w:w="523"/>
      </w:tblGrid>
      <w:tr w:rsidR="00782AE1" w:rsidRPr="00695CA0" w14:paraId="5684BB54" w14:textId="77777777" w:rsidTr="00E12E65">
        <w:trPr>
          <w:trHeight w:val="379"/>
        </w:trPr>
        <w:tc>
          <w:tcPr>
            <w:tcW w:w="10236" w:type="dxa"/>
            <w:gridSpan w:val="4"/>
            <w:tcBorders>
              <w:top w:val="single" w:sz="4" w:space="0" w:color="000000"/>
              <w:left w:val="single" w:sz="4" w:space="0" w:color="000000"/>
              <w:bottom w:val="single" w:sz="4" w:space="0" w:color="000000"/>
              <w:right w:val="single" w:sz="4" w:space="0" w:color="000000"/>
            </w:tcBorders>
          </w:tcPr>
          <w:p w14:paraId="0BE475B8" w14:textId="77777777" w:rsidR="00782AE1" w:rsidRPr="00695CA0" w:rsidRDefault="00782AE1" w:rsidP="0099316E">
            <w:pPr>
              <w:rPr>
                <w:rFonts w:ascii="Tahoma" w:hAnsi="Tahoma" w:cs="Tahoma"/>
                <w:sz w:val="16"/>
                <w:szCs w:val="16"/>
              </w:rPr>
            </w:pPr>
            <w:r w:rsidRPr="00695CA0">
              <w:rPr>
                <w:rFonts w:ascii="Tahoma" w:eastAsia="Arial" w:hAnsi="Tahoma" w:cs="Tahoma"/>
                <w:i/>
                <w:sz w:val="16"/>
                <w:szCs w:val="16"/>
                <w:u w:val="single" w:color="000000"/>
              </w:rPr>
              <w:t>Примечание</w:t>
            </w:r>
            <w:proofErr w:type="gramStart"/>
            <w:r w:rsidRPr="00695CA0">
              <w:rPr>
                <w:rFonts w:ascii="Tahoma" w:eastAsia="Arial" w:hAnsi="Tahoma" w:cs="Tahoma"/>
                <w:i/>
                <w:sz w:val="16"/>
                <w:szCs w:val="16"/>
              </w:rPr>
              <w:t>: При</w:t>
            </w:r>
            <w:proofErr w:type="gramEnd"/>
            <w:r w:rsidRPr="00695CA0">
              <w:rPr>
                <w:rFonts w:ascii="Tahoma" w:eastAsia="Arial" w:hAnsi="Tahoma" w:cs="Tahoma"/>
                <w:i/>
                <w:sz w:val="16"/>
                <w:szCs w:val="16"/>
              </w:rPr>
              <w:t xml:space="preserve"> сочетании различных повреждений плечевого сустава страховая выплата производится однократно, в соответствии с одним из подпунктов ст. 56, предусматривающим наиболее тяжелое повреждение.</w:t>
            </w:r>
            <w:r w:rsidRPr="00695CA0">
              <w:rPr>
                <w:rFonts w:ascii="Tahoma" w:eastAsia="Arial" w:hAnsi="Tahoma" w:cs="Tahoma"/>
                <w:sz w:val="16"/>
                <w:szCs w:val="16"/>
              </w:rPr>
              <w:t xml:space="preserve"> </w:t>
            </w:r>
          </w:p>
        </w:tc>
      </w:tr>
      <w:tr w:rsidR="00782AE1" w:rsidRPr="00695CA0" w14:paraId="047AE2E4"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3D137B27"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57. </w:t>
            </w:r>
          </w:p>
        </w:tc>
        <w:tc>
          <w:tcPr>
            <w:tcW w:w="8647" w:type="dxa"/>
            <w:tcBorders>
              <w:top w:val="single" w:sz="4" w:space="0" w:color="000000"/>
              <w:left w:val="single" w:sz="4" w:space="0" w:color="000000"/>
              <w:bottom w:val="single" w:sz="4" w:space="0" w:color="000000"/>
              <w:right w:val="single" w:sz="4" w:space="0" w:color="000000"/>
            </w:tcBorders>
          </w:tcPr>
          <w:p w14:paraId="2F6867C0"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Перелом плечевой кости на любом уровне (за исключением области локтевого и плечевого сустава)</w:t>
            </w:r>
            <w:r w:rsidRPr="00695CA0">
              <w:rPr>
                <w:rFonts w:ascii="Tahoma" w:eastAsia="Arial" w:hAnsi="Tahoma" w:cs="Tahoma"/>
                <w:sz w:val="18"/>
                <w:szCs w:val="18"/>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tcPr>
          <w:p w14:paraId="53610FC2" w14:textId="77777777" w:rsidR="00782AE1" w:rsidRPr="00695CA0" w:rsidRDefault="00782AE1" w:rsidP="00E12E65">
            <w:pPr>
              <w:ind w:left="11"/>
              <w:jc w:val="center"/>
              <w:rPr>
                <w:rFonts w:ascii="Tahoma" w:hAnsi="Tahoma" w:cs="Tahoma"/>
                <w:sz w:val="18"/>
                <w:szCs w:val="18"/>
              </w:rPr>
            </w:pPr>
            <w:r w:rsidRPr="00695CA0">
              <w:rPr>
                <w:rFonts w:ascii="Tahoma" w:eastAsia="Arial" w:hAnsi="Tahoma" w:cs="Tahoma"/>
                <w:sz w:val="18"/>
                <w:szCs w:val="18"/>
              </w:rPr>
              <w:t xml:space="preserve"> </w:t>
            </w:r>
          </w:p>
          <w:p w14:paraId="4DA66B9A"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10 </w:t>
            </w:r>
          </w:p>
        </w:tc>
      </w:tr>
      <w:tr w:rsidR="00782AE1" w:rsidRPr="00695CA0" w14:paraId="29F28BA7" w14:textId="77777777" w:rsidTr="00E12E65">
        <w:trPr>
          <w:trHeight w:val="468"/>
        </w:trPr>
        <w:tc>
          <w:tcPr>
            <w:tcW w:w="737" w:type="dxa"/>
            <w:tcBorders>
              <w:top w:val="single" w:sz="4" w:space="0" w:color="000000"/>
              <w:left w:val="single" w:sz="4" w:space="0" w:color="000000"/>
              <w:bottom w:val="single" w:sz="4" w:space="0" w:color="000000"/>
              <w:right w:val="single" w:sz="4" w:space="0" w:color="000000"/>
            </w:tcBorders>
            <w:vAlign w:val="center"/>
          </w:tcPr>
          <w:p w14:paraId="795F0689"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58. </w:t>
            </w:r>
          </w:p>
        </w:tc>
        <w:tc>
          <w:tcPr>
            <w:tcW w:w="8647" w:type="dxa"/>
            <w:tcBorders>
              <w:top w:val="single" w:sz="4" w:space="0" w:color="000000"/>
              <w:left w:val="single" w:sz="4" w:space="0" w:color="000000"/>
              <w:bottom w:val="single" w:sz="4" w:space="0" w:color="000000"/>
              <w:right w:val="single" w:sz="4" w:space="0" w:color="000000"/>
            </w:tcBorders>
          </w:tcPr>
          <w:p w14:paraId="4D8AC16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Краевые переломы плечевой кости, отрывы костных фрагментов, не сочетающиеся с иными повреждениями</w:t>
            </w:r>
            <w:r w:rsidRPr="00695CA0">
              <w:rPr>
                <w:rFonts w:ascii="Tahoma" w:eastAsia="Arial" w:hAnsi="Tahoma" w:cs="Tahoma"/>
                <w:b/>
                <w:sz w:val="18"/>
                <w:szCs w:val="18"/>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vAlign w:val="center"/>
          </w:tcPr>
          <w:p w14:paraId="5F2BAF57"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4 </w:t>
            </w:r>
          </w:p>
        </w:tc>
      </w:tr>
      <w:tr w:rsidR="00782AE1" w:rsidRPr="00695CA0" w14:paraId="31C54536"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8E4407C"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59. </w:t>
            </w:r>
          </w:p>
        </w:tc>
        <w:tc>
          <w:tcPr>
            <w:tcW w:w="9499" w:type="dxa"/>
            <w:gridSpan w:val="3"/>
            <w:tcBorders>
              <w:top w:val="single" w:sz="4" w:space="0" w:color="000000"/>
              <w:left w:val="single" w:sz="4" w:space="0" w:color="000000"/>
              <w:bottom w:val="single" w:sz="4" w:space="0" w:color="000000"/>
              <w:right w:val="single" w:sz="4" w:space="0" w:color="000000"/>
            </w:tcBorders>
          </w:tcPr>
          <w:p w14:paraId="478AC570"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Повреждения области плечевого сустава и плеча, повлекшие за собой:</w:t>
            </w:r>
            <w:r w:rsidRPr="00695CA0">
              <w:rPr>
                <w:rFonts w:ascii="Tahoma" w:eastAsia="Arial" w:hAnsi="Tahoma" w:cs="Tahoma"/>
                <w:sz w:val="18"/>
                <w:szCs w:val="18"/>
              </w:rPr>
              <w:t xml:space="preserve"> </w:t>
            </w:r>
          </w:p>
        </w:tc>
      </w:tr>
      <w:tr w:rsidR="00782AE1" w:rsidRPr="00695CA0" w14:paraId="12B81BDF" w14:textId="77777777" w:rsidTr="00E12E65">
        <w:trPr>
          <w:trHeight w:val="485"/>
        </w:trPr>
        <w:tc>
          <w:tcPr>
            <w:tcW w:w="737" w:type="dxa"/>
            <w:tcBorders>
              <w:top w:val="single" w:sz="4" w:space="0" w:color="000000"/>
              <w:left w:val="single" w:sz="4" w:space="0" w:color="000000"/>
              <w:bottom w:val="single" w:sz="4" w:space="0" w:color="000000"/>
              <w:right w:val="single" w:sz="4" w:space="0" w:color="000000"/>
            </w:tcBorders>
            <w:vAlign w:val="center"/>
          </w:tcPr>
          <w:p w14:paraId="77FCF531"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3E574B11"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Умеренное ограничение движений в плечевом суставе (отведение плеча вперед и в сторону 120-150</w:t>
            </w:r>
            <w:r w:rsidRPr="00695CA0">
              <w:rPr>
                <w:rFonts w:ascii="Tahoma" w:eastAsia="Segoe UI Symbol" w:hAnsi="Tahoma" w:cs="Tahoma"/>
                <w:sz w:val="18"/>
                <w:szCs w:val="18"/>
              </w:rPr>
              <w:t>°</w:t>
            </w:r>
            <w:r w:rsidRPr="00695CA0">
              <w:rPr>
                <w:rFonts w:ascii="Tahoma" w:eastAsia="Arial" w:hAnsi="Tahoma" w:cs="Tahoma"/>
                <w:sz w:val="18"/>
                <w:szCs w:val="18"/>
              </w:rPr>
              <w:t>, отведение назад 20-30</w:t>
            </w:r>
            <w:r w:rsidRPr="00695CA0">
              <w:rPr>
                <w:rFonts w:ascii="Tahoma" w:eastAsia="Segoe UI Symbol" w:hAnsi="Tahoma" w:cs="Tahoma"/>
                <w:sz w:val="18"/>
                <w:szCs w:val="18"/>
              </w:rPr>
              <w:t>°</w:t>
            </w:r>
            <w:r w:rsidRPr="00695CA0">
              <w:rPr>
                <w:rFonts w:ascii="Tahoma" w:eastAsia="Arial" w:hAnsi="Tahoma" w:cs="Tahoma"/>
                <w:sz w:val="18"/>
                <w:szCs w:val="18"/>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vAlign w:val="center"/>
          </w:tcPr>
          <w:p w14:paraId="35E7A52A"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3 </w:t>
            </w:r>
          </w:p>
        </w:tc>
      </w:tr>
      <w:tr w:rsidR="00782AE1" w:rsidRPr="00695CA0" w14:paraId="1F832F86" w14:textId="77777777" w:rsidTr="00E12E65">
        <w:trPr>
          <w:trHeight w:val="487"/>
        </w:trPr>
        <w:tc>
          <w:tcPr>
            <w:tcW w:w="737" w:type="dxa"/>
            <w:tcBorders>
              <w:top w:val="single" w:sz="4" w:space="0" w:color="000000"/>
              <w:left w:val="single" w:sz="4" w:space="0" w:color="000000"/>
              <w:bottom w:val="single" w:sz="4" w:space="0" w:color="000000"/>
              <w:right w:val="single" w:sz="4" w:space="0" w:color="000000"/>
            </w:tcBorders>
            <w:vAlign w:val="center"/>
          </w:tcPr>
          <w:p w14:paraId="3C11E4C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15833516"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Значительное ограничение движений в плечевом суставе (отведение плеча вперед или в сторону – 75-115</w:t>
            </w:r>
            <w:r w:rsidRPr="00695CA0">
              <w:rPr>
                <w:rFonts w:ascii="Tahoma" w:eastAsia="Segoe UI Symbol" w:hAnsi="Tahoma" w:cs="Tahoma"/>
                <w:sz w:val="18"/>
                <w:szCs w:val="18"/>
              </w:rPr>
              <w:t>°</w:t>
            </w:r>
            <w:r w:rsidRPr="00695CA0">
              <w:rPr>
                <w:rFonts w:ascii="Tahoma" w:eastAsia="Arial" w:hAnsi="Tahoma" w:cs="Tahoma"/>
                <w:sz w:val="18"/>
                <w:szCs w:val="18"/>
              </w:rPr>
              <w:t>, отведение назад 10-15</w:t>
            </w:r>
            <w:r w:rsidRPr="00695CA0">
              <w:rPr>
                <w:rFonts w:ascii="Tahoma" w:eastAsia="Segoe UI Symbol" w:hAnsi="Tahoma" w:cs="Tahoma"/>
                <w:sz w:val="18"/>
                <w:szCs w:val="18"/>
              </w:rPr>
              <w:t>°</w:t>
            </w:r>
            <w:r w:rsidRPr="00695CA0">
              <w:rPr>
                <w:rFonts w:ascii="Tahoma" w:eastAsia="Arial" w:hAnsi="Tahoma" w:cs="Tahoma"/>
                <w:sz w:val="18"/>
                <w:szCs w:val="18"/>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vAlign w:val="center"/>
          </w:tcPr>
          <w:p w14:paraId="659851B3"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7 </w:t>
            </w:r>
          </w:p>
        </w:tc>
      </w:tr>
      <w:tr w:rsidR="00782AE1" w:rsidRPr="00695CA0" w14:paraId="1017E0A8" w14:textId="77777777" w:rsidTr="00E12E65">
        <w:trPr>
          <w:trHeight w:val="485"/>
        </w:trPr>
        <w:tc>
          <w:tcPr>
            <w:tcW w:w="737" w:type="dxa"/>
            <w:tcBorders>
              <w:top w:val="single" w:sz="4" w:space="0" w:color="000000"/>
              <w:left w:val="single" w:sz="4" w:space="0" w:color="000000"/>
              <w:bottom w:val="single" w:sz="4" w:space="0" w:color="000000"/>
              <w:right w:val="single" w:sz="4" w:space="0" w:color="000000"/>
            </w:tcBorders>
            <w:vAlign w:val="center"/>
          </w:tcPr>
          <w:p w14:paraId="06C2E5F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7DFC4C94"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Резкое ограничение движений в плечевом суставе (отведение плеча вперед или в сторону – менее 75</w:t>
            </w:r>
            <w:r w:rsidRPr="00695CA0">
              <w:rPr>
                <w:rFonts w:ascii="Tahoma" w:eastAsia="Segoe UI Symbol" w:hAnsi="Tahoma" w:cs="Tahoma"/>
                <w:sz w:val="18"/>
                <w:szCs w:val="18"/>
              </w:rPr>
              <w:t>°</w:t>
            </w:r>
            <w:r w:rsidRPr="00695CA0">
              <w:rPr>
                <w:rFonts w:ascii="Tahoma" w:eastAsia="Arial" w:hAnsi="Tahoma" w:cs="Tahoma"/>
                <w:sz w:val="18"/>
                <w:szCs w:val="18"/>
              </w:rPr>
              <w:t>, отведение назад менее 10</w:t>
            </w:r>
            <w:r w:rsidRPr="00695CA0">
              <w:rPr>
                <w:rFonts w:ascii="Tahoma" w:eastAsia="Segoe UI Symbol" w:hAnsi="Tahoma" w:cs="Tahoma"/>
                <w:sz w:val="18"/>
                <w:szCs w:val="18"/>
              </w:rPr>
              <w:t>°</w:t>
            </w:r>
            <w:r w:rsidRPr="00695CA0">
              <w:rPr>
                <w:rFonts w:ascii="Tahoma" w:eastAsia="Arial" w:hAnsi="Tahoma" w:cs="Tahoma"/>
                <w:sz w:val="18"/>
                <w:szCs w:val="18"/>
              </w:rPr>
              <w:t xml:space="preserve">) </w:t>
            </w:r>
          </w:p>
        </w:tc>
        <w:tc>
          <w:tcPr>
            <w:tcW w:w="852" w:type="dxa"/>
            <w:gridSpan w:val="2"/>
            <w:tcBorders>
              <w:top w:val="single" w:sz="4" w:space="0" w:color="000000"/>
              <w:left w:val="single" w:sz="4" w:space="0" w:color="000000"/>
              <w:bottom w:val="single" w:sz="4" w:space="0" w:color="000000"/>
              <w:right w:val="single" w:sz="4" w:space="0" w:color="000000"/>
            </w:tcBorders>
            <w:vAlign w:val="center"/>
          </w:tcPr>
          <w:p w14:paraId="5312B789"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15 </w:t>
            </w:r>
          </w:p>
        </w:tc>
      </w:tr>
      <w:tr w:rsidR="00782AE1" w:rsidRPr="00695CA0" w14:paraId="45027BEE"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F12575B"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7DAE457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Отсутствие движений в плечевом суставе </w:t>
            </w:r>
          </w:p>
        </w:tc>
        <w:tc>
          <w:tcPr>
            <w:tcW w:w="852" w:type="dxa"/>
            <w:gridSpan w:val="2"/>
            <w:tcBorders>
              <w:top w:val="single" w:sz="4" w:space="0" w:color="000000"/>
              <w:left w:val="single" w:sz="4" w:space="0" w:color="000000"/>
              <w:bottom w:val="single" w:sz="4" w:space="0" w:color="000000"/>
              <w:right w:val="single" w:sz="4" w:space="0" w:color="000000"/>
            </w:tcBorders>
          </w:tcPr>
          <w:p w14:paraId="21AB55AC"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20 </w:t>
            </w:r>
          </w:p>
        </w:tc>
      </w:tr>
      <w:tr w:rsidR="00782AE1" w:rsidRPr="00695CA0" w14:paraId="380BB5E5"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B592824"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(д) </w:t>
            </w:r>
          </w:p>
        </w:tc>
        <w:tc>
          <w:tcPr>
            <w:tcW w:w="8647" w:type="dxa"/>
            <w:tcBorders>
              <w:top w:val="single" w:sz="4" w:space="0" w:color="000000"/>
              <w:left w:val="single" w:sz="4" w:space="0" w:color="000000"/>
              <w:bottom w:val="single" w:sz="4" w:space="0" w:color="000000"/>
              <w:right w:val="single" w:sz="4" w:space="0" w:color="000000"/>
            </w:tcBorders>
          </w:tcPr>
          <w:p w14:paraId="766595E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Привычный вывих плеча (см. прим. 3) </w:t>
            </w:r>
          </w:p>
        </w:tc>
        <w:tc>
          <w:tcPr>
            <w:tcW w:w="852" w:type="dxa"/>
            <w:gridSpan w:val="2"/>
            <w:tcBorders>
              <w:top w:val="single" w:sz="4" w:space="0" w:color="000000"/>
              <w:left w:val="single" w:sz="4" w:space="0" w:color="000000"/>
              <w:bottom w:val="single" w:sz="4" w:space="0" w:color="000000"/>
              <w:right w:val="single" w:sz="4" w:space="0" w:color="000000"/>
            </w:tcBorders>
          </w:tcPr>
          <w:p w14:paraId="32350BA0"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1A76802F" w14:textId="77777777" w:rsidTr="00E12E65">
        <w:trPr>
          <w:trHeight w:val="468"/>
        </w:trPr>
        <w:tc>
          <w:tcPr>
            <w:tcW w:w="737" w:type="dxa"/>
            <w:tcBorders>
              <w:top w:val="single" w:sz="4" w:space="0" w:color="000000"/>
              <w:left w:val="single" w:sz="4" w:space="0" w:color="000000"/>
              <w:bottom w:val="single" w:sz="4" w:space="0" w:color="000000"/>
              <w:right w:val="single" w:sz="4" w:space="0" w:color="000000"/>
            </w:tcBorders>
            <w:vAlign w:val="center"/>
          </w:tcPr>
          <w:p w14:paraId="344DD195"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lastRenderedPageBreak/>
              <w:t xml:space="preserve">(е) </w:t>
            </w:r>
          </w:p>
        </w:tc>
        <w:tc>
          <w:tcPr>
            <w:tcW w:w="8647" w:type="dxa"/>
            <w:tcBorders>
              <w:top w:val="single" w:sz="4" w:space="0" w:color="000000"/>
              <w:left w:val="single" w:sz="4" w:space="0" w:color="000000"/>
              <w:bottom w:val="single" w:sz="4" w:space="0" w:color="000000"/>
              <w:right w:val="single" w:sz="4" w:space="0" w:color="000000"/>
            </w:tcBorders>
          </w:tcPr>
          <w:p w14:paraId="286E0E3B"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«Болтающийся» плечевой сустав в результате резекции суставных поверхностей составляющих его костей </w:t>
            </w:r>
          </w:p>
        </w:tc>
        <w:tc>
          <w:tcPr>
            <w:tcW w:w="852" w:type="dxa"/>
            <w:gridSpan w:val="2"/>
            <w:tcBorders>
              <w:top w:val="single" w:sz="4" w:space="0" w:color="000000"/>
              <w:left w:val="single" w:sz="4" w:space="0" w:color="000000"/>
              <w:bottom w:val="single" w:sz="4" w:space="0" w:color="000000"/>
              <w:right w:val="single" w:sz="4" w:space="0" w:color="000000"/>
            </w:tcBorders>
            <w:vAlign w:val="center"/>
          </w:tcPr>
          <w:p w14:paraId="2124C3C1"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20 </w:t>
            </w:r>
          </w:p>
        </w:tc>
      </w:tr>
      <w:tr w:rsidR="00782AE1" w:rsidRPr="00695CA0" w14:paraId="7B8D9034"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4F203FF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(ж) </w:t>
            </w:r>
          </w:p>
        </w:tc>
        <w:tc>
          <w:tcPr>
            <w:tcW w:w="8647" w:type="dxa"/>
            <w:tcBorders>
              <w:top w:val="single" w:sz="4" w:space="0" w:color="000000"/>
              <w:left w:val="single" w:sz="4" w:space="0" w:color="000000"/>
              <w:bottom w:val="single" w:sz="4" w:space="0" w:color="000000"/>
              <w:right w:val="single" w:sz="4" w:space="0" w:color="000000"/>
            </w:tcBorders>
          </w:tcPr>
          <w:p w14:paraId="2343167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Несросшийся перелом (ложный сустав) плеча (см. прим. 5) </w:t>
            </w:r>
          </w:p>
        </w:tc>
        <w:tc>
          <w:tcPr>
            <w:tcW w:w="852" w:type="dxa"/>
            <w:gridSpan w:val="2"/>
            <w:tcBorders>
              <w:top w:val="single" w:sz="4" w:space="0" w:color="000000"/>
              <w:left w:val="single" w:sz="4" w:space="0" w:color="000000"/>
              <w:bottom w:val="single" w:sz="4" w:space="0" w:color="000000"/>
              <w:right w:val="single" w:sz="4" w:space="0" w:color="000000"/>
            </w:tcBorders>
          </w:tcPr>
          <w:p w14:paraId="5FC09E80"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151986D6" w14:textId="77777777" w:rsidTr="00E12E65">
        <w:trPr>
          <w:trHeight w:val="2198"/>
        </w:trPr>
        <w:tc>
          <w:tcPr>
            <w:tcW w:w="10236" w:type="dxa"/>
            <w:gridSpan w:val="4"/>
            <w:tcBorders>
              <w:top w:val="single" w:sz="4" w:space="0" w:color="000000"/>
              <w:left w:val="single" w:sz="4" w:space="0" w:color="000000"/>
              <w:bottom w:val="single" w:sz="4" w:space="0" w:color="000000"/>
              <w:right w:val="single" w:sz="4" w:space="0" w:color="000000"/>
            </w:tcBorders>
          </w:tcPr>
          <w:p w14:paraId="00E216D4" w14:textId="77777777" w:rsidR="00782AE1" w:rsidRPr="00695CA0" w:rsidRDefault="00782AE1" w:rsidP="0099316E">
            <w:pPr>
              <w:ind w:right="40"/>
              <w:rPr>
                <w:rFonts w:ascii="Tahoma" w:hAnsi="Tahoma" w:cs="Tahoma"/>
                <w:sz w:val="16"/>
                <w:szCs w:val="16"/>
              </w:rPr>
            </w:pPr>
            <w:r w:rsidRPr="00695CA0">
              <w:rPr>
                <w:rFonts w:ascii="Tahoma" w:eastAsia="Arial" w:hAnsi="Tahoma" w:cs="Tahoma"/>
                <w:i/>
                <w:sz w:val="16"/>
                <w:szCs w:val="16"/>
                <w:u w:val="single" w:color="000000"/>
              </w:rPr>
              <w:t xml:space="preserve">Примечания </w:t>
            </w:r>
            <w:r w:rsidRPr="00695CA0">
              <w:rPr>
                <w:rFonts w:ascii="Tahoma" w:eastAsia="Arial" w:hAnsi="Tahoma" w:cs="Tahoma"/>
                <w:b/>
                <w:i/>
                <w:sz w:val="16"/>
                <w:szCs w:val="16"/>
              </w:rPr>
              <w:t>1.</w:t>
            </w:r>
            <w:r w:rsidRPr="00695CA0">
              <w:rPr>
                <w:rFonts w:ascii="Tahoma" w:eastAsia="Arial" w:hAnsi="Tahoma" w:cs="Tahoma"/>
                <w:i/>
                <w:sz w:val="16"/>
                <w:szCs w:val="16"/>
              </w:rPr>
              <w:t xml:space="preserve"> Страховая выплата по ст. 59 производится дополнительно к страховой сумме, выплаченной в связи с травмой области плечевого сустава в том случае, если указанные осложнения будут установлены врачебно-страховой экспертизой по истечении шести месяцев после травмы. </w:t>
            </w:r>
            <w:r w:rsidRPr="00695CA0">
              <w:rPr>
                <w:rFonts w:ascii="Tahoma" w:eastAsia="Arial" w:hAnsi="Tahoma" w:cs="Tahoma"/>
                <w:b/>
                <w:i/>
                <w:sz w:val="16"/>
                <w:szCs w:val="16"/>
              </w:rPr>
              <w:t>2.</w:t>
            </w:r>
            <w:r w:rsidRPr="00695CA0">
              <w:rPr>
                <w:rFonts w:ascii="Tahoma" w:eastAsia="Arial" w:hAnsi="Tahoma" w:cs="Tahoma"/>
                <w:i/>
                <w:sz w:val="16"/>
                <w:szCs w:val="16"/>
              </w:rPr>
              <w:t xml:space="preserve"> В том случае, если в связи с травмой области плечевого сустава, плеча, лопатки и ключицы будут произведены оперативные вмешательства, дополнительно выплачивается 2% страховой суммы однократно. При этом дополнительная выплата за взятие трансплантата не производится. </w:t>
            </w:r>
            <w:r w:rsidRPr="00695CA0">
              <w:rPr>
                <w:rFonts w:ascii="Tahoma" w:eastAsia="Arial" w:hAnsi="Tahoma" w:cs="Tahoma"/>
                <w:b/>
                <w:i/>
                <w:sz w:val="16"/>
                <w:szCs w:val="16"/>
              </w:rPr>
              <w:t>3.</w:t>
            </w:r>
            <w:r w:rsidRPr="00695CA0">
              <w:rPr>
                <w:rFonts w:ascii="Tahoma" w:eastAsia="Arial" w:hAnsi="Tahoma" w:cs="Tahoma"/>
                <w:i/>
                <w:sz w:val="16"/>
                <w:szCs w:val="16"/>
              </w:rPr>
              <w:t xml:space="preserve"> Страховая выплата в связи с привычным вывихом плеча производится лишь в том случае, если он наступил в результате первичного вывиха, происшедшего в период страхования. Диагноз первичного вывиха должен быть подтвержден лечебным учреждением, в котором производилось вправление. При рецидивах привычного вывиха плеча страховая выплата не производится.</w:t>
            </w:r>
            <w:r w:rsidRPr="00695CA0">
              <w:rPr>
                <w:rFonts w:ascii="Tahoma" w:eastAsia="Arial" w:hAnsi="Tahoma" w:cs="Tahoma"/>
                <w:b/>
                <w:i/>
                <w:sz w:val="16"/>
                <w:szCs w:val="16"/>
              </w:rPr>
              <w:t xml:space="preserve"> </w:t>
            </w:r>
          </w:p>
          <w:p w14:paraId="7C9260E9" w14:textId="77777777" w:rsidR="00782AE1" w:rsidRPr="00695CA0" w:rsidRDefault="00782AE1" w:rsidP="0099316E">
            <w:pPr>
              <w:rPr>
                <w:rFonts w:ascii="Tahoma" w:hAnsi="Tahoma" w:cs="Tahoma"/>
                <w:sz w:val="16"/>
                <w:szCs w:val="16"/>
              </w:rPr>
            </w:pPr>
            <w:r w:rsidRPr="00695CA0">
              <w:rPr>
                <w:rFonts w:ascii="Tahoma" w:eastAsia="Arial" w:hAnsi="Tahoma" w:cs="Tahoma"/>
                <w:b/>
                <w:i/>
                <w:sz w:val="16"/>
                <w:szCs w:val="16"/>
              </w:rPr>
              <w:t>4.</w:t>
            </w:r>
            <w:r w:rsidRPr="00695CA0">
              <w:rPr>
                <w:rFonts w:ascii="Tahoma" w:eastAsia="Arial" w:hAnsi="Tahoma" w:cs="Tahoma"/>
                <w:i/>
                <w:sz w:val="16"/>
                <w:szCs w:val="16"/>
              </w:rPr>
              <w:t xml:space="preserve"> В норме объем движений в плечевом суставе составляет: отведение плеча вперед или в сторону – 180</w:t>
            </w:r>
            <w:r w:rsidRPr="00695CA0">
              <w:rPr>
                <w:rFonts w:ascii="Tahoma" w:eastAsia="Segoe UI Symbol" w:hAnsi="Tahoma" w:cs="Tahoma"/>
                <w:sz w:val="16"/>
                <w:szCs w:val="16"/>
              </w:rPr>
              <w:t>°</w:t>
            </w:r>
            <w:r w:rsidRPr="00695CA0">
              <w:rPr>
                <w:rFonts w:ascii="Tahoma" w:eastAsia="Arial" w:hAnsi="Tahoma" w:cs="Tahoma"/>
                <w:i/>
                <w:sz w:val="16"/>
                <w:szCs w:val="16"/>
              </w:rPr>
              <w:t xml:space="preserve">, отведение назад – </w:t>
            </w:r>
          </w:p>
          <w:p w14:paraId="169CB6B2" w14:textId="77777777" w:rsidR="00782AE1" w:rsidRPr="00695CA0" w:rsidRDefault="00782AE1" w:rsidP="0099316E">
            <w:pPr>
              <w:ind w:right="40"/>
              <w:rPr>
                <w:rFonts w:ascii="Tahoma" w:hAnsi="Tahoma" w:cs="Tahoma"/>
                <w:sz w:val="18"/>
                <w:szCs w:val="18"/>
              </w:rPr>
            </w:pPr>
            <w:r w:rsidRPr="00695CA0">
              <w:rPr>
                <w:rFonts w:ascii="Tahoma" w:eastAsia="Arial" w:hAnsi="Tahoma" w:cs="Tahoma"/>
                <w:i/>
                <w:sz w:val="16"/>
                <w:szCs w:val="16"/>
              </w:rPr>
              <w:t>40-60</w:t>
            </w:r>
            <w:r w:rsidRPr="00695CA0">
              <w:rPr>
                <w:rFonts w:ascii="Tahoma" w:eastAsia="Segoe UI Symbol" w:hAnsi="Tahoma" w:cs="Tahoma"/>
                <w:sz w:val="16"/>
                <w:szCs w:val="16"/>
              </w:rPr>
              <w:t>°</w:t>
            </w:r>
            <w:r w:rsidRPr="00695CA0">
              <w:rPr>
                <w:rFonts w:ascii="Tahoma" w:eastAsia="Arial" w:hAnsi="Tahoma" w:cs="Tahoma"/>
                <w:i/>
                <w:sz w:val="16"/>
                <w:szCs w:val="16"/>
              </w:rPr>
              <w:t xml:space="preserve"> (отсчет ведется от 0</w:t>
            </w:r>
            <w:r w:rsidRPr="00695CA0">
              <w:rPr>
                <w:rFonts w:ascii="Tahoma" w:eastAsia="Segoe UI Symbol" w:hAnsi="Tahoma" w:cs="Tahoma"/>
                <w:sz w:val="16"/>
                <w:szCs w:val="16"/>
              </w:rPr>
              <w:t>°</w:t>
            </w:r>
            <w:r w:rsidRPr="00695CA0">
              <w:rPr>
                <w:rFonts w:ascii="Tahoma" w:eastAsia="Arial" w:hAnsi="Tahoma" w:cs="Tahoma"/>
                <w:i/>
                <w:sz w:val="16"/>
                <w:szCs w:val="16"/>
              </w:rPr>
              <w:t xml:space="preserve">). </w:t>
            </w:r>
            <w:r w:rsidRPr="00695CA0">
              <w:rPr>
                <w:rFonts w:ascii="Tahoma" w:eastAsia="Arial" w:hAnsi="Tahoma" w:cs="Tahoma"/>
                <w:b/>
                <w:i/>
                <w:sz w:val="16"/>
                <w:szCs w:val="16"/>
              </w:rPr>
              <w:t>5.</w:t>
            </w:r>
            <w:r w:rsidRPr="00695CA0">
              <w:rPr>
                <w:rFonts w:ascii="Tahoma" w:eastAsia="Arial" w:hAnsi="Tahoma" w:cs="Tahoma"/>
                <w:i/>
                <w:sz w:val="16"/>
                <w:szCs w:val="16"/>
              </w:rPr>
              <w:t xml:space="preserve"> Страховая выплата в связи с несросшимся переломом (ложным суставом) плеча производится, если это осложнение травмы будет подтверждено клиническими и рентгенологическими данными по истечении 9 месяцев после травмы. Несросшиеся внутрисуставные переломы и отрывы костных фрагментов не дают оснований для выплаты страховой суммы по ст. 59 «ж». В таких случаях решение принимается с учетом состояния функции сустава.</w:t>
            </w:r>
            <w:r w:rsidRPr="00695CA0">
              <w:rPr>
                <w:rFonts w:ascii="Tahoma" w:eastAsia="Arial" w:hAnsi="Tahoma" w:cs="Tahoma"/>
                <w:sz w:val="18"/>
                <w:szCs w:val="18"/>
              </w:rPr>
              <w:t xml:space="preserve"> </w:t>
            </w:r>
          </w:p>
        </w:tc>
      </w:tr>
      <w:tr w:rsidR="00782AE1" w:rsidRPr="00695CA0" w14:paraId="507929D3"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F566DC0"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60. </w:t>
            </w:r>
          </w:p>
        </w:tc>
        <w:tc>
          <w:tcPr>
            <w:tcW w:w="9499" w:type="dxa"/>
            <w:gridSpan w:val="3"/>
            <w:tcBorders>
              <w:top w:val="single" w:sz="4" w:space="0" w:color="000000"/>
              <w:left w:val="single" w:sz="4" w:space="0" w:color="000000"/>
              <w:bottom w:val="single" w:sz="4" w:space="0" w:color="000000"/>
              <w:right w:val="single" w:sz="4" w:space="0" w:color="000000"/>
            </w:tcBorders>
          </w:tcPr>
          <w:p w14:paraId="01BD2676"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Ампутация верхней конечности:</w:t>
            </w:r>
            <w:r w:rsidRPr="00695CA0">
              <w:rPr>
                <w:rFonts w:ascii="Tahoma" w:eastAsia="Arial" w:hAnsi="Tahoma" w:cs="Tahoma"/>
                <w:sz w:val="18"/>
                <w:szCs w:val="18"/>
              </w:rPr>
              <w:t xml:space="preserve"> </w:t>
            </w:r>
          </w:p>
        </w:tc>
      </w:tr>
      <w:tr w:rsidR="00782AE1" w:rsidRPr="00695CA0" w14:paraId="0A7FF9E0"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3465CE5"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4D66947B"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Плеча на любом уровне </w:t>
            </w:r>
          </w:p>
        </w:tc>
        <w:tc>
          <w:tcPr>
            <w:tcW w:w="852" w:type="dxa"/>
            <w:gridSpan w:val="2"/>
            <w:tcBorders>
              <w:top w:val="single" w:sz="4" w:space="0" w:color="000000"/>
              <w:left w:val="single" w:sz="4" w:space="0" w:color="000000"/>
              <w:bottom w:val="single" w:sz="4" w:space="0" w:color="000000"/>
              <w:right w:val="single" w:sz="4" w:space="0" w:color="000000"/>
            </w:tcBorders>
          </w:tcPr>
          <w:p w14:paraId="735B23F9"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40 </w:t>
            </w:r>
          </w:p>
        </w:tc>
      </w:tr>
      <w:tr w:rsidR="00782AE1" w:rsidRPr="00695CA0" w14:paraId="174112FB"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AA1C7E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5B80198D"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Плеча с лопаткой, ключицей или их частью </w:t>
            </w:r>
          </w:p>
        </w:tc>
        <w:tc>
          <w:tcPr>
            <w:tcW w:w="852" w:type="dxa"/>
            <w:gridSpan w:val="2"/>
            <w:tcBorders>
              <w:top w:val="single" w:sz="4" w:space="0" w:color="000000"/>
              <w:left w:val="single" w:sz="4" w:space="0" w:color="000000"/>
              <w:bottom w:val="single" w:sz="4" w:space="0" w:color="000000"/>
              <w:right w:val="single" w:sz="4" w:space="0" w:color="000000"/>
            </w:tcBorders>
          </w:tcPr>
          <w:p w14:paraId="5C612E7B"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50 </w:t>
            </w:r>
          </w:p>
        </w:tc>
      </w:tr>
      <w:tr w:rsidR="00782AE1" w:rsidRPr="00695CA0" w14:paraId="7811AFD4"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681E90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30D63E3D"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Единственной конечности на уровне плеча </w:t>
            </w:r>
          </w:p>
        </w:tc>
        <w:tc>
          <w:tcPr>
            <w:tcW w:w="852" w:type="dxa"/>
            <w:gridSpan w:val="2"/>
            <w:tcBorders>
              <w:top w:val="single" w:sz="4" w:space="0" w:color="000000"/>
              <w:left w:val="single" w:sz="4" w:space="0" w:color="000000"/>
              <w:bottom w:val="single" w:sz="4" w:space="0" w:color="000000"/>
              <w:right w:val="single" w:sz="4" w:space="0" w:color="000000"/>
            </w:tcBorders>
          </w:tcPr>
          <w:p w14:paraId="261E6B93"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85 </w:t>
            </w:r>
          </w:p>
        </w:tc>
      </w:tr>
      <w:tr w:rsidR="00782AE1" w:rsidRPr="00695CA0" w14:paraId="04B7AD94" w14:textId="77777777" w:rsidTr="00E12E65">
        <w:trPr>
          <w:trHeight w:val="377"/>
        </w:trPr>
        <w:tc>
          <w:tcPr>
            <w:tcW w:w="10236" w:type="dxa"/>
            <w:gridSpan w:val="4"/>
            <w:tcBorders>
              <w:top w:val="single" w:sz="4" w:space="0" w:color="000000"/>
              <w:left w:val="single" w:sz="4" w:space="0" w:color="000000"/>
              <w:bottom w:val="single" w:sz="4" w:space="0" w:color="000000"/>
              <w:right w:val="single" w:sz="4" w:space="0" w:color="000000"/>
            </w:tcBorders>
          </w:tcPr>
          <w:p w14:paraId="59935884" w14:textId="77777777" w:rsidR="00782AE1" w:rsidRPr="00695CA0" w:rsidRDefault="00782AE1" w:rsidP="00E12E65">
            <w:pPr>
              <w:jc w:val="both"/>
              <w:rPr>
                <w:rFonts w:ascii="Tahoma" w:hAnsi="Tahoma" w:cs="Tahoma"/>
                <w:sz w:val="16"/>
                <w:szCs w:val="16"/>
              </w:rPr>
            </w:pPr>
            <w:r w:rsidRPr="00695CA0">
              <w:rPr>
                <w:rFonts w:ascii="Tahoma" w:eastAsia="Arial" w:hAnsi="Tahoma" w:cs="Tahoma"/>
                <w:i/>
                <w:sz w:val="16"/>
                <w:szCs w:val="16"/>
                <w:u w:val="single" w:color="000000"/>
              </w:rPr>
              <w:t>Примечание</w:t>
            </w:r>
            <w:proofErr w:type="gramStart"/>
            <w:r w:rsidRPr="00695CA0">
              <w:rPr>
                <w:rFonts w:ascii="Tahoma" w:eastAsia="Arial" w:hAnsi="Tahoma" w:cs="Tahoma"/>
                <w:i/>
                <w:sz w:val="16"/>
                <w:szCs w:val="16"/>
              </w:rPr>
              <w:t>: Если</w:t>
            </w:r>
            <w:proofErr w:type="gramEnd"/>
            <w:r w:rsidRPr="00695CA0">
              <w:rPr>
                <w:rFonts w:ascii="Tahoma" w:eastAsia="Arial" w:hAnsi="Tahoma" w:cs="Tahoma"/>
                <w:i/>
                <w:sz w:val="16"/>
                <w:szCs w:val="16"/>
              </w:rPr>
              <w:t xml:space="preserve"> страховая выплата производится по ст. 60, дополнительная выплата за оперативное вмешательство и послеоперационные рубцы не производится.</w:t>
            </w:r>
            <w:r w:rsidRPr="00695CA0">
              <w:rPr>
                <w:rFonts w:ascii="Tahoma" w:eastAsia="Arial" w:hAnsi="Tahoma" w:cs="Tahoma"/>
                <w:sz w:val="16"/>
                <w:szCs w:val="16"/>
              </w:rPr>
              <w:t xml:space="preserve"> </w:t>
            </w:r>
          </w:p>
        </w:tc>
      </w:tr>
      <w:tr w:rsidR="00782AE1" w:rsidRPr="00695CA0" w14:paraId="0AED8A19"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58AB047"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61. </w:t>
            </w:r>
          </w:p>
        </w:tc>
        <w:tc>
          <w:tcPr>
            <w:tcW w:w="9499" w:type="dxa"/>
            <w:gridSpan w:val="3"/>
            <w:tcBorders>
              <w:top w:val="single" w:sz="4" w:space="0" w:color="000000"/>
              <w:left w:val="single" w:sz="4" w:space="0" w:color="000000"/>
              <w:bottom w:val="single" w:sz="4" w:space="0" w:color="000000"/>
              <w:right w:val="single" w:sz="4" w:space="0" w:color="000000"/>
            </w:tcBorders>
          </w:tcPr>
          <w:p w14:paraId="04995F66"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Повреждения области локтевого сустава:</w:t>
            </w:r>
            <w:r w:rsidRPr="00695CA0">
              <w:rPr>
                <w:rFonts w:ascii="Tahoma" w:eastAsia="Arial" w:hAnsi="Tahoma" w:cs="Tahoma"/>
                <w:sz w:val="18"/>
                <w:szCs w:val="18"/>
              </w:rPr>
              <w:t xml:space="preserve"> </w:t>
            </w:r>
          </w:p>
        </w:tc>
      </w:tr>
      <w:tr w:rsidR="00782AE1" w:rsidRPr="00695CA0" w14:paraId="7BA5BFB7"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55D7A3D8"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976" w:type="dxa"/>
            <w:gridSpan w:val="2"/>
            <w:tcBorders>
              <w:top w:val="single" w:sz="4" w:space="0" w:color="000000"/>
              <w:left w:val="single" w:sz="4" w:space="0" w:color="000000"/>
              <w:bottom w:val="single" w:sz="4" w:space="0" w:color="000000"/>
              <w:right w:val="single" w:sz="4" w:space="0" w:color="000000"/>
            </w:tcBorders>
          </w:tcPr>
          <w:p w14:paraId="4CB5693D" w14:textId="77777777" w:rsidR="00782AE1" w:rsidRPr="00695CA0" w:rsidRDefault="00782AE1" w:rsidP="00E12E65">
            <w:pPr>
              <w:rPr>
                <w:rFonts w:ascii="Tahoma" w:hAnsi="Tahoma" w:cs="Tahoma"/>
                <w:sz w:val="18"/>
                <w:szCs w:val="18"/>
              </w:rPr>
            </w:pPr>
            <w:proofErr w:type="spellStart"/>
            <w:r w:rsidRPr="00695CA0">
              <w:rPr>
                <w:rFonts w:ascii="Tahoma" w:eastAsia="Arial" w:hAnsi="Tahoma" w:cs="Tahoma"/>
                <w:sz w:val="18"/>
                <w:szCs w:val="18"/>
              </w:rPr>
              <w:t>Импрессионные</w:t>
            </w:r>
            <w:proofErr w:type="spellEnd"/>
            <w:r w:rsidRPr="00695CA0">
              <w:rPr>
                <w:rFonts w:ascii="Tahoma" w:eastAsia="Arial" w:hAnsi="Tahoma" w:cs="Tahoma"/>
                <w:sz w:val="18"/>
                <w:szCs w:val="18"/>
              </w:rPr>
              <w:t xml:space="preserve">, </w:t>
            </w:r>
            <w:proofErr w:type="spellStart"/>
            <w:r w:rsidRPr="00695CA0">
              <w:rPr>
                <w:rFonts w:ascii="Tahoma" w:eastAsia="Arial" w:hAnsi="Tahoma" w:cs="Tahoma"/>
                <w:sz w:val="18"/>
                <w:szCs w:val="18"/>
              </w:rPr>
              <w:t>субхондральные</w:t>
            </w:r>
            <w:proofErr w:type="spellEnd"/>
            <w:r w:rsidRPr="00695CA0">
              <w:rPr>
                <w:rFonts w:ascii="Tahoma" w:eastAsia="Arial" w:hAnsi="Tahoma" w:cs="Tahoma"/>
                <w:sz w:val="18"/>
                <w:szCs w:val="18"/>
              </w:rPr>
              <w:t xml:space="preserve">, краевые переломы, отрывы костных фрагментов (в т.ч. </w:t>
            </w:r>
          </w:p>
          <w:p w14:paraId="669325D8" w14:textId="77777777" w:rsidR="00782AE1" w:rsidRPr="00695CA0" w:rsidRDefault="00782AE1" w:rsidP="00E12E65">
            <w:pPr>
              <w:rPr>
                <w:rFonts w:ascii="Tahoma" w:hAnsi="Tahoma" w:cs="Tahoma"/>
                <w:sz w:val="18"/>
                <w:szCs w:val="18"/>
              </w:rPr>
            </w:pPr>
            <w:proofErr w:type="spellStart"/>
            <w:r w:rsidRPr="00695CA0">
              <w:rPr>
                <w:rFonts w:ascii="Tahoma" w:eastAsia="Arial" w:hAnsi="Tahoma" w:cs="Tahoma"/>
                <w:sz w:val="18"/>
                <w:szCs w:val="18"/>
              </w:rPr>
              <w:t>надмыщелков</w:t>
            </w:r>
            <w:proofErr w:type="spellEnd"/>
            <w:r w:rsidRPr="00695CA0">
              <w:rPr>
                <w:rFonts w:ascii="Tahoma" w:eastAsia="Arial" w:hAnsi="Tahoma" w:cs="Tahoma"/>
                <w:sz w:val="18"/>
                <w:szCs w:val="18"/>
              </w:rPr>
              <w:t xml:space="preserve"> плеча, </w:t>
            </w:r>
            <w:proofErr w:type="spellStart"/>
            <w:r w:rsidRPr="00695CA0">
              <w:rPr>
                <w:rFonts w:ascii="Tahoma" w:eastAsia="Arial" w:hAnsi="Tahoma" w:cs="Tahoma"/>
                <w:sz w:val="18"/>
                <w:szCs w:val="18"/>
              </w:rPr>
              <w:t>эпифизеолизы</w:t>
            </w:r>
            <w:proofErr w:type="spellEnd"/>
            <w:r w:rsidRPr="00695CA0">
              <w:rPr>
                <w:rFonts w:ascii="Tahoma" w:eastAsia="Arial" w:hAnsi="Tahoma" w:cs="Tahoma"/>
                <w:sz w:val="18"/>
                <w:szCs w:val="18"/>
              </w:rPr>
              <w:t xml:space="preserve">, не сочетающиеся с иными повреждениями) </w:t>
            </w:r>
          </w:p>
        </w:tc>
        <w:tc>
          <w:tcPr>
            <w:tcW w:w="523" w:type="dxa"/>
            <w:tcBorders>
              <w:top w:val="single" w:sz="4" w:space="0" w:color="000000"/>
              <w:left w:val="single" w:sz="4" w:space="0" w:color="000000"/>
              <w:bottom w:val="single" w:sz="4" w:space="0" w:color="000000"/>
              <w:right w:val="single" w:sz="4" w:space="0" w:color="000000"/>
            </w:tcBorders>
            <w:vAlign w:val="center"/>
          </w:tcPr>
          <w:p w14:paraId="361FC3C2" w14:textId="77777777" w:rsidR="00782AE1" w:rsidRPr="00695CA0" w:rsidRDefault="00782AE1" w:rsidP="00E12E65">
            <w:pPr>
              <w:ind w:right="42"/>
              <w:jc w:val="center"/>
              <w:rPr>
                <w:rFonts w:ascii="Tahoma" w:hAnsi="Tahoma" w:cs="Tahoma"/>
                <w:sz w:val="18"/>
                <w:szCs w:val="18"/>
              </w:rPr>
            </w:pPr>
            <w:r w:rsidRPr="00695CA0">
              <w:rPr>
                <w:rFonts w:ascii="Tahoma" w:eastAsia="Arial" w:hAnsi="Tahoma" w:cs="Tahoma"/>
                <w:sz w:val="18"/>
                <w:szCs w:val="18"/>
              </w:rPr>
              <w:t xml:space="preserve">2 </w:t>
            </w:r>
          </w:p>
        </w:tc>
      </w:tr>
      <w:tr w:rsidR="00782AE1" w:rsidRPr="00695CA0" w14:paraId="0D42CD0D"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20B8D24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976" w:type="dxa"/>
            <w:gridSpan w:val="2"/>
            <w:tcBorders>
              <w:top w:val="single" w:sz="4" w:space="0" w:color="000000"/>
              <w:left w:val="single" w:sz="4" w:space="0" w:color="000000"/>
              <w:bottom w:val="single" w:sz="4" w:space="0" w:color="000000"/>
              <w:right w:val="single" w:sz="4" w:space="0" w:color="000000"/>
            </w:tcBorders>
          </w:tcPr>
          <w:p w14:paraId="6D68D9DE"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Перелом, вывих лучевой или локтевой кости, гемартроз (прим. 2) </w:t>
            </w:r>
          </w:p>
        </w:tc>
        <w:tc>
          <w:tcPr>
            <w:tcW w:w="523" w:type="dxa"/>
            <w:tcBorders>
              <w:top w:val="single" w:sz="4" w:space="0" w:color="000000"/>
              <w:left w:val="single" w:sz="4" w:space="0" w:color="000000"/>
              <w:bottom w:val="single" w:sz="4" w:space="0" w:color="000000"/>
              <w:right w:val="single" w:sz="4" w:space="0" w:color="000000"/>
            </w:tcBorders>
          </w:tcPr>
          <w:p w14:paraId="6A7B0A30" w14:textId="77777777" w:rsidR="00782AE1" w:rsidRPr="00695CA0" w:rsidRDefault="00782AE1" w:rsidP="00E12E65">
            <w:pPr>
              <w:ind w:right="42"/>
              <w:jc w:val="center"/>
              <w:rPr>
                <w:rFonts w:ascii="Tahoma" w:hAnsi="Tahoma" w:cs="Tahoma"/>
                <w:sz w:val="18"/>
                <w:szCs w:val="18"/>
              </w:rPr>
            </w:pPr>
            <w:r w:rsidRPr="00695CA0">
              <w:rPr>
                <w:rFonts w:ascii="Tahoma" w:eastAsia="Arial" w:hAnsi="Tahoma" w:cs="Tahoma"/>
                <w:sz w:val="18"/>
                <w:szCs w:val="18"/>
              </w:rPr>
              <w:t xml:space="preserve">3 </w:t>
            </w:r>
          </w:p>
        </w:tc>
      </w:tr>
      <w:tr w:rsidR="00782AE1" w:rsidRPr="00695CA0" w14:paraId="36400B1E"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6C117A1"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976" w:type="dxa"/>
            <w:gridSpan w:val="2"/>
            <w:tcBorders>
              <w:top w:val="single" w:sz="4" w:space="0" w:color="000000"/>
              <w:left w:val="single" w:sz="4" w:space="0" w:color="000000"/>
              <w:bottom w:val="single" w:sz="4" w:space="0" w:color="000000"/>
              <w:right w:val="single" w:sz="4" w:space="0" w:color="000000"/>
            </w:tcBorders>
          </w:tcPr>
          <w:p w14:paraId="48B4664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Вывих обеих костей предплечья </w:t>
            </w:r>
          </w:p>
        </w:tc>
        <w:tc>
          <w:tcPr>
            <w:tcW w:w="523" w:type="dxa"/>
            <w:tcBorders>
              <w:top w:val="single" w:sz="4" w:space="0" w:color="000000"/>
              <w:left w:val="single" w:sz="4" w:space="0" w:color="000000"/>
              <w:bottom w:val="single" w:sz="4" w:space="0" w:color="000000"/>
              <w:right w:val="single" w:sz="4" w:space="0" w:color="000000"/>
            </w:tcBorders>
          </w:tcPr>
          <w:p w14:paraId="4BC3EBF6" w14:textId="77777777" w:rsidR="00782AE1" w:rsidRPr="00695CA0" w:rsidRDefault="00782AE1" w:rsidP="00E12E65">
            <w:pPr>
              <w:ind w:right="42"/>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37B9405B"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1F75411"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 </w:t>
            </w:r>
          </w:p>
        </w:tc>
        <w:tc>
          <w:tcPr>
            <w:tcW w:w="8976" w:type="dxa"/>
            <w:gridSpan w:val="2"/>
            <w:tcBorders>
              <w:top w:val="single" w:sz="4" w:space="0" w:color="000000"/>
              <w:left w:val="single" w:sz="4" w:space="0" w:color="000000"/>
              <w:bottom w:val="single" w:sz="4" w:space="0" w:color="000000"/>
              <w:right w:val="single" w:sz="4" w:space="0" w:color="000000"/>
            </w:tcBorders>
          </w:tcPr>
          <w:p w14:paraId="1860E5A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Внутрисуставной перелом плечевой кости </w:t>
            </w:r>
          </w:p>
        </w:tc>
        <w:tc>
          <w:tcPr>
            <w:tcW w:w="523" w:type="dxa"/>
            <w:tcBorders>
              <w:top w:val="single" w:sz="4" w:space="0" w:color="000000"/>
              <w:left w:val="single" w:sz="4" w:space="0" w:color="000000"/>
              <w:bottom w:val="single" w:sz="4" w:space="0" w:color="000000"/>
              <w:right w:val="single" w:sz="4" w:space="0" w:color="000000"/>
            </w:tcBorders>
          </w:tcPr>
          <w:p w14:paraId="5857B4A0" w14:textId="77777777" w:rsidR="00782AE1" w:rsidRPr="00695CA0" w:rsidRDefault="00782AE1" w:rsidP="00E12E65">
            <w:pPr>
              <w:ind w:right="42"/>
              <w:jc w:val="center"/>
              <w:rPr>
                <w:rFonts w:ascii="Tahoma" w:hAnsi="Tahoma" w:cs="Tahoma"/>
                <w:sz w:val="18"/>
                <w:szCs w:val="18"/>
              </w:rPr>
            </w:pPr>
            <w:r w:rsidRPr="00695CA0">
              <w:rPr>
                <w:rFonts w:ascii="Tahoma" w:eastAsia="Arial" w:hAnsi="Tahoma" w:cs="Tahoma"/>
                <w:sz w:val="18"/>
                <w:szCs w:val="18"/>
              </w:rPr>
              <w:t xml:space="preserve">7 </w:t>
            </w:r>
          </w:p>
        </w:tc>
      </w:tr>
      <w:tr w:rsidR="00782AE1" w:rsidRPr="00695CA0" w14:paraId="27AA2C90" w14:textId="77777777" w:rsidTr="00E12E65">
        <w:trPr>
          <w:trHeight w:val="562"/>
        </w:trPr>
        <w:tc>
          <w:tcPr>
            <w:tcW w:w="10236" w:type="dxa"/>
            <w:gridSpan w:val="4"/>
            <w:tcBorders>
              <w:top w:val="single" w:sz="4" w:space="0" w:color="000000"/>
              <w:left w:val="single" w:sz="4" w:space="0" w:color="000000"/>
              <w:bottom w:val="single" w:sz="4" w:space="0" w:color="000000"/>
              <w:right w:val="single" w:sz="4" w:space="0" w:color="000000"/>
            </w:tcBorders>
          </w:tcPr>
          <w:p w14:paraId="58E6C1EB" w14:textId="77777777" w:rsidR="00782AE1" w:rsidRPr="00695CA0" w:rsidRDefault="00782AE1" w:rsidP="00E12E65">
            <w:pPr>
              <w:rPr>
                <w:rFonts w:ascii="Tahoma" w:hAnsi="Tahoma" w:cs="Tahoma"/>
                <w:sz w:val="16"/>
                <w:szCs w:val="16"/>
              </w:rPr>
            </w:pPr>
            <w:r w:rsidRPr="00695CA0">
              <w:rPr>
                <w:rFonts w:ascii="Tahoma" w:eastAsia="Arial" w:hAnsi="Tahoma" w:cs="Tahoma"/>
                <w:i/>
                <w:sz w:val="16"/>
                <w:szCs w:val="16"/>
                <w:u w:val="single" w:color="000000"/>
              </w:rPr>
              <w:t>Примечания</w:t>
            </w:r>
            <w:r w:rsidRPr="00695CA0">
              <w:rPr>
                <w:rFonts w:ascii="Tahoma" w:eastAsia="Arial" w:hAnsi="Tahoma" w:cs="Tahoma"/>
                <w:i/>
                <w:sz w:val="16"/>
                <w:szCs w:val="16"/>
              </w:rPr>
              <w:t xml:space="preserve">: </w:t>
            </w:r>
            <w:r w:rsidRPr="00695CA0">
              <w:rPr>
                <w:rFonts w:ascii="Tahoma" w:eastAsia="Arial" w:hAnsi="Tahoma" w:cs="Tahoma"/>
                <w:b/>
                <w:i/>
                <w:sz w:val="16"/>
                <w:szCs w:val="16"/>
              </w:rPr>
              <w:t>1</w:t>
            </w:r>
            <w:r w:rsidRPr="00695CA0">
              <w:rPr>
                <w:rFonts w:ascii="Tahoma" w:eastAsia="Arial" w:hAnsi="Tahoma" w:cs="Tahoma"/>
                <w:i/>
                <w:sz w:val="16"/>
                <w:szCs w:val="16"/>
              </w:rPr>
              <w:t xml:space="preserve">. В том случае, если в результате травмы локтевого сустава наступят переломы разных костей или их вывих, страховая выплата производится с учетом каждого повреждения путем суммирования. </w:t>
            </w:r>
            <w:r w:rsidRPr="00695CA0">
              <w:rPr>
                <w:rFonts w:ascii="Tahoma" w:eastAsia="Arial" w:hAnsi="Tahoma" w:cs="Tahoma"/>
                <w:b/>
                <w:i/>
                <w:sz w:val="16"/>
                <w:szCs w:val="16"/>
              </w:rPr>
              <w:t>2.</w:t>
            </w:r>
            <w:r w:rsidRPr="00695CA0">
              <w:rPr>
                <w:rFonts w:ascii="Tahoma" w:eastAsia="Arial" w:hAnsi="Tahoma" w:cs="Tahoma"/>
                <w:i/>
                <w:sz w:val="16"/>
                <w:szCs w:val="16"/>
              </w:rPr>
              <w:t xml:space="preserve"> Пункция сустава с получением из его полости геморрагического содержимого не является оперативным вмешательством.</w:t>
            </w:r>
            <w:r w:rsidRPr="00695CA0">
              <w:rPr>
                <w:rFonts w:ascii="Tahoma" w:eastAsia="Arial" w:hAnsi="Tahoma" w:cs="Tahoma"/>
                <w:sz w:val="16"/>
                <w:szCs w:val="16"/>
              </w:rPr>
              <w:t xml:space="preserve"> </w:t>
            </w:r>
          </w:p>
        </w:tc>
      </w:tr>
      <w:tr w:rsidR="00782AE1" w:rsidRPr="00695CA0" w14:paraId="5AC940AA"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467C6222"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62. </w:t>
            </w:r>
          </w:p>
        </w:tc>
        <w:tc>
          <w:tcPr>
            <w:tcW w:w="8976" w:type="dxa"/>
            <w:gridSpan w:val="2"/>
            <w:tcBorders>
              <w:top w:val="single" w:sz="4" w:space="0" w:color="000000"/>
              <w:left w:val="single" w:sz="4" w:space="0" w:color="000000"/>
              <w:bottom w:val="single" w:sz="4" w:space="0" w:color="000000"/>
              <w:right w:val="single" w:sz="4" w:space="0" w:color="000000"/>
            </w:tcBorders>
          </w:tcPr>
          <w:p w14:paraId="2CCD99AE"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Перелом кости/ей предплечья на любом уровне диафиза (кроме области суставов)</w:t>
            </w:r>
            <w:r w:rsidRPr="00695CA0">
              <w:rPr>
                <w:rFonts w:ascii="Tahoma" w:eastAsia="Arial" w:hAnsi="Tahoma" w:cs="Tahoma"/>
                <w:sz w:val="18"/>
                <w:szCs w:val="18"/>
              </w:rPr>
              <w:t xml:space="preserve"> </w:t>
            </w:r>
          </w:p>
        </w:tc>
        <w:tc>
          <w:tcPr>
            <w:tcW w:w="523" w:type="dxa"/>
            <w:tcBorders>
              <w:top w:val="single" w:sz="4" w:space="0" w:color="000000"/>
              <w:left w:val="single" w:sz="4" w:space="0" w:color="000000"/>
              <w:bottom w:val="single" w:sz="4" w:space="0" w:color="000000"/>
              <w:right w:val="single" w:sz="4" w:space="0" w:color="000000"/>
            </w:tcBorders>
          </w:tcPr>
          <w:p w14:paraId="668D6E31" w14:textId="77777777" w:rsidR="00782AE1" w:rsidRPr="00695CA0" w:rsidRDefault="00782AE1" w:rsidP="00E12E65">
            <w:pPr>
              <w:ind w:right="42"/>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79DC84B3"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75C2A50D"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63. </w:t>
            </w:r>
          </w:p>
        </w:tc>
        <w:tc>
          <w:tcPr>
            <w:tcW w:w="8976" w:type="dxa"/>
            <w:gridSpan w:val="2"/>
            <w:tcBorders>
              <w:top w:val="single" w:sz="4" w:space="0" w:color="000000"/>
              <w:left w:val="single" w:sz="4" w:space="0" w:color="000000"/>
              <w:bottom w:val="single" w:sz="4" w:space="0" w:color="000000"/>
              <w:right w:val="single" w:sz="4" w:space="0" w:color="000000"/>
            </w:tcBorders>
          </w:tcPr>
          <w:p w14:paraId="4742E81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Краевые переломы предплечья, отрывы костных фрагментов, не сочетающиеся с иными повреждениями</w:t>
            </w:r>
            <w:r w:rsidRPr="00695CA0">
              <w:rPr>
                <w:rFonts w:ascii="Tahoma" w:eastAsia="Arial" w:hAnsi="Tahoma" w:cs="Tahoma"/>
                <w:b/>
                <w:sz w:val="18"/>
                <w:szCs w:val="18"/>
              </w:rPr>
              <w:t xml:space="preserve"> </w:t>
            </w:r>
          </w:p>
        </w:tc>
        <w:tc>
          <w:tcPr>
            <w:tcW w:w="523" w:type="dxa"/>
            <w:tcBorders>
              <w:top w:val="single" w:sz="4" w:space="0" w:color="000000"/>
              <w:left w:val="single" w:sz="4" w:space="0" w:color="000000"/>
              <w:bottom w:val="single" w:sz="4" w:space="0" w:color="000000"/>
              <w:right w:val="single" w:sz="4" w:space="0" w:color="000000"/>
            </w:tcBorders>
            <w:vAlign w:val="center"/>
          </w:tcPr>
          <w:p w14:paraId="6CCFC59A" w14:textId="77777777" w:rsidR="00782AE1" w:rsidRPr="00695CA0" w:rsidRDefault="00782AE1" w:rsidP="00E12E65">
            <w:pPr>
              <w:ind w:right="42"/>
              <w:jc w:val="center"/>
              <w:rPr>
                <w:rFonts w:ascii="Tahoma" w:hAnsi="Tahoma" w:cs="Tahoma"/>
                <w:sz w:val="18"/>
                <w:szCs w:val="18"/>
              </w:rPr>
            </w:pPr>
            <w:r w:rsidRPr="00695CA0">
              <w:rPr>
                <w:rFonts w:ascii="Tahoma" w:eastAsia="Arial" w:hAnsi="Tahoma" w:cs="Tahoma"/>
                <w:sz w:val="18"/>
                <w:szCs w:val="18"/>
              </w:rPr>
              <w:t xml:space="preserve">2 </w:t>
            </w:r>
          </w:p>
        </w:tc>
      </w:tr>
      <w:tr w:rsidR="00782AE1" w:rsidRPr="00695CA0" w14:paraId="47503132"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BDBCCA1"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64. </w:t>
            </w:r>
          </w:p>
        </w:tc>
        <w:tc>
          <w:tcPr>
            <w:tcW w:w="9499" w:type="dxa"/>
            <w:gridSpan w:val="3"/>
            <w:tcBorders>
              <w:top w:val="single" w:sz="4" w:space="0" w:color="000000"/>
              <w:left w:val="single" w:sz="4" w:space="0" w:color="000000"/>
              <w:bottom w:val="single" w:sz="4" w:space="0" w:color="000000"/>
              <w:right w:val="single" w:sz="4" w:space="0" w:color="000000"/>
            </w:tcBorders>
          </w:tcPr>
          <w:p w14:paraId="5A45EADE"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Повреждение области локтевого сустава или предплечья, повлекшее за собой:</w:t>
            </w:r>
            <w:r w:rsidRPr="00695CA0">
              <w:rPr>
                <w:rFonts w:ascii="Tahoma" w:eastAsia="Arial" w:hAnsi="Tahoma" w:cs="Tahoma"/>
                <w:sz w:val="18"/>
                <w:szCs w:val="18"/>
              </w:rPr>
              <w:t xml:space="preserve"> </w:t>
            </w:r>
          </w:p>
        </w:tc>
      </w:tr>
      <w:tr w:rsidR="00782AE1" w:rsidRPr="00695CA0" w14:paraId="620CBB08" w14:textId="77777777" w:rsidTr="00E12E65">
        <w:trPr>
          <w:trHeight w:val="242"/>
        </w:trPr>
        <w:tc>
          <w:tcPr>
            <w:tcW w:w="737" w:type="dxa"/>
            <w:tcBorders>
              <w:top w:val="single" w:sz="4" w:space="0" w:color="000000"/>
              <w:left w:val="single" w:sz="4" w:space="0" w:color="000000"/>
              <w:bottom w:val="single" w:sz="4" w:space="0" w:color="000000"/>
              <w:right w:val="single" w:sz="4" w:space="0" w:color="000000"/>
            </w:tcBorders>
            <w:vAlign w:val="center"/>
          </w:tcPr>
          <w:p w14:paraId="6A7C303D"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976" w:type="dxa"/>
            <w:gridSpan w:val="2"/>
            <w:tcBorders>
              <w:top w:val="single" w:sz="4" w:space="0" w:color="000000"/>
              <w:left w:val="single" w:sz="4" w:space="0" w:color="000000"/>
              <w:bottom w:val="single" w:sz="4" w:space="0" w:color="000000"/>
              <w:right w:val="single" w:sz="4" w:space="0" w:color="000000"/>
            </w:tcBorders>
          </w:tcPr>
          <w:p w14:paraId="395395A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Умеренное ограничение движений в локтевом суставе (сгибание – 50-60</w:t>
            </w:r>
            <w:r w:rsidRPr="00695CA0">
              <w:rPr>
                <w:rFonts w:ascii="Tahoma" w:eastAsia="Segoe UI Symbol" w:hAnsi="Tahoma" w:cs="Tahoma"/>
                <w:sz w:val="18"/>
                <w:szCs w:val="18"/>
              </w:rPr>
              <w:t>°</w:t>
            </w:r>
            <w:r w:rsidRPr="00695CA0">
              <w:rPr>
                <w:rFonts w:ascii="Tahoma" w:eastAsia="Arial" w:hAnsi="Tahoma" w:cs="Tahoma"/>
                <w:sz w:val="18"/>
                <w:szCs w:val="18"/>
              </w:rPr>
              <w:t>, разгибание – 170-160</w:t>
            </w:r>
            <w:r w:rsidRPr="00695CA0">
              <w:rPr>
                <w:rFonts w:ascii="Tahoma" w:eastAsia="Segoe UI Symbol" w:hAnsi="Tahoma" w:cs="Tahoma"/>
                <w:sz w:val="18"/>
                <w:szCs w:val="18"/>
              </w:rPr>
              <w:t>°</w:t>
            </w:r>
            <w:r w:rsidRPr="00695CA0">
              <w:rPr>
                <w:rFonts w:ascii="Tahoma" w:eastAsia="Arial" w:hAnsi="Tahoma" w:cs="Tahoma"/>
                <w:sz w:val="18"/>
                <w:szCs w:val="18"/>
              </w:rPr>
              <w:t xml:space="preserve">) </w:t>
            </w:r>
          </w:p>
        </w:tc>
        <w:tc>
          <w:tcPr>
            <w:tcW w:w="523" w:type="dxa"/>
            <w:tcBorders>
              <w:top w:val="single" w:sz="4" w:space="0" w:color="000000"/>
              <w:left w:val="single" w:sz="4" w:space="0" w:color="000000"/>
              <w:bottom w:val="single" w:sz="4" w:space="0" w:color="000000"/>
              <w:right w:val="single" w:sz="4" w:space="0" w:color="000000"/>
            </w:tcBorders>
            <w:vAlign w:val="center"/>
          </w:tcPr>
          <w:p w14:paraId="56A06342" w14:textId="77777777" w:rsidR="00782AE1" w:rsidRPr="00695CA0" w:rsidRDefault="00782AE1" w:rsidP="00E12E65">
            <w:pPr>
              <w:ind w:right="42"/>
              <w:jc w:val="center"/>
              <w:rPr>
                <w:rFonts w:ascii="Tahoma" w:hAnsi="Tahoma" w:cs="Tahoma"/>
                <w:sz w:val="18"/>
                <w:szCs w:val="18"/>
              </w:rPr>
            </w:pPr>
            <w:r w:rsidRPr="00695CA0">
              <w:rPr>
                <w:rFonts w:ascii="Tahoma" w:eastAsia="Arial" w:hAnsi="Tahoma" w:cs="Tahoma"/>
                <w:sz w:val="18"/>
                <w:szCs w:val="18"/>
              </w:rPr>
              <w:t xml:space="preserve">2 </w:t>
            </w:r>
          </w:p>
        </w:tc>
      </w:tr>
      <w:tr w:rsidR="00782AE1" w:rsidRPr="00695CA0" w14:paraId="0A39D808" w14:textId="77777777" w:rsidTr="00E12E65">
        <w:trPr>
          <w:trHeight w:val="247"/>
        </w:trPr>
        <w:tc>
          <w:tcPr>
            <w:tcW w:w="737" w:type="dxa"/>
            <w:tcBorders>
              <w:top w:val="single" w:sz="4" w:space="0" w:color="000000"/>
              <w:left w:val="single" w:sz="4" w:space="0" w:color="000000"/>
              <w:bottom w:val="single" w:sz="4" w:space="0" w:color="000000"/>
              <w:right w:val="single" w:sz="4" w:space="0" w:color="000000"/>
            </w:tcBorders>
            <w:vAlign w:val="center"/>
          </w:tcPr>
          <w:p w14:paraId="1D701CDE"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976" w:type="dxa"/>
            <w:gridSpan w:val="2"/>
            <w:tcBorders>
              <w:top w:val="single" w:sz="4" w:space="0" w:color="000000"/>
              <w:left w:val="single" w:sz="4" w:space="0" w:color="000000"/>
              <w:bottom w:val="single" w:sz="4" w:space="0" w:color="000000"/>
              <w:right w:val="single" w:sz="4" w:space="0" w:color="000000"/>
            </w:tcBorders>
          </w:tcPr>
          <w:p w14:paraId="711026E5"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Значительное ограничение движений в локтевом суставе (сгибание – 65-90</w:t>
            </w:r>
            <w:r w:rsidRPr="00695CA0">
              <w:rPr>
                <w:rFonts w:ascii="Tahoma" w:eastAsia="Segoe UI Symbol" w:hAnsi="Tahoma" w:cs="Tahoma"/>
                <w:sz w:val="18"/>
                <w:szCs w:val="18"/>
              </w:rPr>
              <w:t>°</w:t>
            </w:r>
            <w:r w:rsidRPr="00695CA0">
              <w:rPr>
                <w:rFonts w:ascii="Tahoma" w:eastAsia="Arial" w:hAnsi="Tahoma" w:cs="Tahoma"/>
                <w:sz w:val="18"/>
                <w:szCs w:val="18"/>
              </w:rPr>
              <w:t>, разгибание 155-140</w:t>
            </w:r>
            <w:r w:rsidRPr="00695CA0">
              <w:rPr>
                <w:rFonts w:ascii="Tahoma" w:eastAsia="Segoe UI Symbol" w:hAnsi="Tahoma" w:cs="Tahoma"/>
                <w:sz w:val="18"/>
                <w:szCs w:val="18"/>
              </w:rPr>
              <w:t>°</w:t>
            </w:r>
            <w:r w:rsidRPr="00695CA0">
              <w:rPr>
                <w:rFonts w:ascii="Tahoma" w:eastAsia="Arial" w:hAnsi="Tahoma" w:cs="Tahoma"/>
                <w:sz w:val="18"/>
                <w:szCs w:val="18"/>
              </w:rPr>
              <w:t xml:space="preserve">) </w:t>
            </w:r>
          </w:p>
        </w:tc>
        <w:tc>
          <w:tcPr>
            <w:tcW w:w="523" w:type="dxa"/>
            <w:tcBorders>
              <w:top w:val="single" w:sz="4" w:space="0" w:color="000000"/>
              <w:left w:val="single" w:sz="4" w:space="0" w:color="000000"/>
              <w:bottom w:val="single" w:sz="4" w:space="0" w:color="000000"/>
              <w:right w:val="single" w:sz="4" w:space="0" w:color="000000"/>
            </w:tcBorders>
            <w:vAlign w:val="center"/>
          </w:tcPr>
          <w:p w14:paraId="13B10C84" w14:textId="77777777" w:rsidR="00782AE1" w:rsidRPr="00695CA0" w:rsidRDefault="00782AE1" w:rsidP="00E12E65">
            <w:pPr>
              <w:ind w:right="42"/>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69012C74" w14:textId="77777777" w:rsidTr="00E12E65">
        <w:trPr>
          <w:trHeight w:val="236"/>
        </w:trPr>
        <w:tc>
          <w:tcPr>
            <w:tcW w:w="737" w:type="dxa"/>
            <w:tcBorders>
              <w:top w:val="single" w:sz="4" w:space="0" w:color="000000"/>
              <w:left w:val="single" w:sz="4" w:space="0" w:color="000000"/>
              <w:bottom w:val="single" w:sz="4" w:space="0" w:color="000000"/>
              <w:right w:val="single" w:sz="4" w:space="0" w:color="000000"/>
            </w:tcBorders>
            <w:vAlign w:val="center"/>
          </w:tcPr>
          <w:p w14:paraId="6821679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976" w:type="dxa"/>
            <w:gridSpan w:val="2"/>
            <w:tcBorders>
              <w:top w:val="single" w:sz="4" w:space="0" w:color="000000"/>
              <w:left w:val="single" w:sz="4" w:space="0" w:color="000000"/>
              <w:bottom w:val="single" w:sz="4" w:space="0" w:color="000000"/>
              <w:right w:val="single" w:sz="4" w:space="0" w:color="000000"/>
            </w:tcBorders>
          </w:tcPr>
          <w:p w14:paraId="6490375D"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Резкое ограничение движений в локтевом суставе (сгибание – менее 90</w:t>
            </w:r>
            <w:r w:rsidRPr="00695CA0">
              <w:rPr>
                <w:rFonts w:ascii="Tahoma" w:eastAsia="Segoe UI Symbol" w:hAnsi="Tahoma" w:cs="Tahoma"/>
                <w:sz w:val="18"/>
                <w:szCs w:val="18"/>
              </w:rPr>
              <w:t>°</w:t>
            </w:r>
            <w:r w:rsidRPr="00695CA0">
              <w:rPr>
                <w:rFonts w:ascii="Tahoma" w:eastAsia="Arial" w:hAnsi="Tahoma" w:cs="Tahoma"/>
                <w:sz w:val="18"/>
                <w:szCs w:val="18"/>
              </w:rPr>
              <w:t>, разгибание – менее 140</w:t>
            </w:r>
            <w:r w:rsidRPr="00695CA0">
              <w:rPr>
                <w:rFonts w:ascii="Tahoma" w:eastAsia="Segoe UI Symbol" w:hAnsi="Tahoma" w:cs="Tahoma"/>
                <w:sz w:val="18"/>
                <w:szCs w:val="18"/>
              </w:rPr>
              <w:t>°</w:t>
            </w:r>
            <w:r w:rsidRPr="00695CA0">
              <w:rPr>
                <w:rFonts w:ascii="Tahoma" w:eastAsia="Arial" w:hAnsi="Tahoma" w:cs="Tahoma"/>
                <w:sz w:val="18"/>
                <w:szCs w:val="18"/>
              </w:rPr>
              <w:t xml:space="preserve">) </w:t>
            </w:r>
          </w:p>
        </w:tc>
        <w:tc>
          <w:tcPr>
            <w:tcW w:w="523" w:type="dxa"/>
            <w:tcBorders>
              <w:top w:val="single" w:sz="4" w:space="0" w:color="000000"/>
              <w:left w:val="single" w:sz="4" w:space="0" w:color="000000"/>
              <w:bottom w:val="single" w:sz="4" w:space="0" w:color="000000"/>
              <w:right w:val="single" w:sz="4" w:space="0" w:color="000000"/>
            </w:tcBorders>
            <w:vAlign w:val="center"/>
          </w:tcPr>
          <w:p w14:paraId="0BA8E260" w14:textId="77777777" w:rsidR="00782AE1" w:rsidRPr="00695CA0" w:rsidRDefault="00782AE1" w:rsidP="00E12E65">
            <w:pPr>
              <w:ind w:left="41"/>
              <w:rPr>
                <w:rFonts w:ascii="Tahoma" w:hAnsi="Tahoma" w:cs="Tahoma"/>
                <w:sz w:val="18"/>
                <w:szCs w:val="18"/>
              </w:rPr>
            </w:pPr>
            <w:r w:rsidRPr="00695CA0">
              <w:rPr>
                <w:rFonts w:ascii="Tahoma" w:eastAsia="Arial" w:hAnsi="Tahoma" w:cs="Tahoma"/>
                <w:sz w:val="18"/>
                <w:szCs w:val="18"/>
              </w:rPr>
              <w:t xml:space="preserve">10 </w:t>
            </w:r>
          </w:p>
        </w:tc>
      </w:tr>
      <w:tr w:rsidR="00782AE1" w:rsidRPr="00695CA0" w14:paraId="24581EDC"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D134517"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 </w:t>
            </w:r>
          </w:p>
        </w:tc>
        <w:tc>
          <w:tcPr>
            <w:tcW w:w="8976" w:type="dxa"/>
            <w:gridSpan w:val="2"/>
            <w:tcBorders>
              <w:top w:val="single" w:sz="4" w:space="0" w:color="000000"/>
              <w:left w:val="single" w:sz="4" w:space="0" w:color="000000"/>
              <w:bottom w:val="single" w:sz="4" w:space="0" w:color="000000"/>
              <w:right w:val="single" w:sz="4" w:space="0" w:color="000000"/>
            </w:tcBorders>
          </w:tcPr>
          <w:p w14:paraId="174E733A"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Отсутствие движений в локтевом суставе </w:t>
            </w:r>
          </w:p>
        </w:tc>
        <w:tc>
          <w:tcPr>
            <w:tcW w:w="523" w:type="dxa"/>
            <w:tcBorders>
              <w:top w:val="single" w:sz="4" w:space="0" w:color="000000"/>
              <w:left w:val="single" w:sz="4" w:space="0" w:color="000000"/>
              <w:bottom w:val="single" w:sz="4" w:space="0" w:color="000000"/>
              <w:right w:val="single" w:sz="4" w:space="0" w:color="000000"/>
            </w:tcBorders>
          </w:tcPr>
          <w:p w14:paraId="37A732E4" w14:textId="77777777" w:rsidR="00782AE1" w:rsidRPr="00695CA0" w:rsidRDefault="00782AE1" w:rsidP="00E12E65">
            <w:pPr>
              <w:ind w:left="41"/>
              <w:rPr>
                <w:rFonts w:ascii="Tahoma" w:hAnsi="Tahoma" w:cs="Tahoma"/>
                <w:sz w:val="18"/>
                <w:szCs w:val="18"/>
              </w:rPr>
            </w:pPr>
            <w:r w:rsidRPr="00695CA0">
              <w:rPr>
                <w:rFonts w:ascii="Tahoma" w:eastAsia="Arial" w:hAnsi="Tahoma" w:cs="Tahoma"/>
                <w:sz w:val="18"/>
                <w:szCs w:val="18"/>
              </w:rPr>
              <w:t xml:space="preserve">15 </w:t>
            </w:r>
          </w:p>
        </w:tc>
      </w:tr>
      <w:tr w:rsidR="00782AE1" w:rsidRPr="00695CA0" w14:paraId="0367B273" w14:textId="77777777" w:rsidTr="00695CA0">
        <w:trPr>
          <w:trHeight w:val="388"/>
        </w:trPr>
        <w:tc>
          <w:tcPr>
            <w:tcW w:w="737" w:type="dxa"/>
            <w:tcBorders>
              <w:top w:val="single" w:sz="4" w:space="0" w:color="000000"/>
              <w:left w:val="single" w:sz="4" w:space="0" w:color="000000"/>
              <w:bottom w:val="single" w:sz="4" w:space="0" w:color="000000"/>
              <w:right w:val="single" w:sz="4" w:space="0" w:color="000000"/>
            </w:tcBorders>
            <w:vAlign w:val="center"/>
          </w:tcPr>
          <w:p w14:paraId="63A4A314"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(д) </w:t>
            </w:r>
          </w:p>
        </w:tc>
        <w:tc>
          <w:tcPr>
            <w:tcW w:w="8976" w:type="dxa"/>
            <w:gridSpan w:val="2"/>
            <w:tcBorders>
              <w:top w:val="single" w:sz="4" w:space="0" w:color="000000"/>
              <w:left w:val="single" w:sz="4" w:space="0" w:color="000000"/>
              <w:bottom w:val="single" w:sz="4" w:space="0" w:color="000000"/>
              <w:right w:val="single" w:sz="4" w:space="0" w:color="000000"/>
            </w:tcBorders>
          </w:tcPr>
          <w:p w14:paraId="3E112935"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«Болтающийся» локтевой сустав в результате резекции суставных поверхностей составляющих его костей </w:t>
            </w:r>
          </w:p>
        </w:tc>
        <w:tc>
          <w:tcPr>
            <w:tcW w:w="523" w:type="dxa"/>
            <w:tcBorders>
              <w:top w:val="single" w:sz="4" w:space="0" w:color="000000"/>
              <w:left w:val="single" w:sz="4" w:space="0" w:color="000000"/>
              <w:bottom w:val="single" w:sz="4" w:space="0" w:color="000000"/>
              <w:right w:val="single" w:sz="4" w:space="0" w:color="000000"/>
            </w:tcBorders>
            <w:vAlign w:val="center"/>
          </w:tcPr>
          <w:p w14:paraId="3366A228" w14:textId="77777777" w:rsidR="00782AE1" w:rsidRPr="00695CA0" w:rsidRDefault="00782AE1" w:rsidP="00E12E65">
            <w:pPr>
              <w:ind w:left="41"/>
              <w:rPr>
                <w:rFonts w:ascii="Tahoma" w:hAnsi="Tahoma" w:cs="Tahoma"/>
                <w:sz w:val="18"/>
                <w:szCs w:val="18"/>
              </w:rPr>
            </w:pPr>
            <w:r w:rsidRPr="00695CA0">
              <w:rPr>
                <w:rFonts w:ascii="Tahoma" w:eastAsia="Arial" w:hAnsi="Tahoma" w:cs="Tahoma"/>
                <w:sz w:val="18"/>
                <w:szCs w:val="18"/>
              </w:rPr>
              <w:t xml:space="preserve">30 </w:t>
            </w:r>
          </w:p>
        </w:tc>
      </w:tr>
      <w:tr w:rsidR="00782AE1" w:rsidRPr="00695CA0" w14:paraId="0AC1FEB4"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C35980E"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(е) </w:t>
            </w:r>
          </w:p>
        </w:tc>
        <w:tc>
          <w:tcPr>
            <w:tcW w:w="8976" w:type="dxa"/>
            <w:gridSpan w:val="2"/>
            <w:tcBorders>
              <w:top w:val="single" w:sz="4" w:space="0" w:color="000000"/>
              <w:left w:val="single" w:sz="4" w:space="0" w:color="000000"/>
              <w:bottom w:val="single" w:sz="4" w:space="0" w:color="000000"/>
              <w:right w:val="single" w:sz="4" w:space="0" w:color="000000"/>
            </w:tcBorders>
          </w:tcPr>
          <w:p w14:paraId="6F17265A"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Несросшийся перелом (ложный сустав) одной кости предплечья (см. прим. 4) </w:t>
            </w:r>
          </w:p>
        </w:tc>
        <w:tc>
          <w:tcPr>
            <w:tcW w:w="523" w:type="dxa"/>
            <w:tcBorders>
              <w:top w:val="single" w:sz="4" w:space="0" w:color="000000"/>
              <w:left w:val="single" w:sz="4" w:space="0" w:color="000000"/>
              <w:bottom w:val="single" w:sz="4" w:space="0" w:color="000000"/>
              <w:right w:val="single" w:sz="4" w:space="0" w:color="000000"/>
            </w:tcBorders>
          </w:tcPr>
          <w:p w14:paraId="66273FA8" w14:textId="77777777" w:rsidR="00782AE1" w:rsidRPr="00695CA0" w:rsidRDefault="00782AE1" w:rsidP="00E12E65">
            <w:pPr>
              <w:ind w:right="42"/>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0A96CD92" w14:textId="77777777" w:rsidTr="00E12E65">
        <w:trPr>
          <w:trHeight w:val="1499"/>
        </w:trPr>
        <w:tc>
          <w:tcPr>
            <w:tcW w:w="10236" w:type="dxa"/>
            <w:gridSpan w:val="4"/>
            <w:tcBorders>
              <w:top w:val="single" w:sz="4" w:space="0" w:color="000000"/>
              <w:left w:val="single" w:sz="4" w:space="0" w:color="000000"/>
              <w:bottom w:val="single" w:sz="4" w:space="0" w:color="000000"/>
              <w:right w:val="single" w:sz="4" w:space="0" w:color="000000"/>
            </w:tcBorders>
          </w:tcPr>
          <w:p w14:paraId="4F54FDBB" w14:textId="77777777" w:rsidR="00782AE1" w:rsidRPr="00695CA0" w:rsidRDefault="00782AE1" w:rsidP="0099316E">
            <w:pPr>
              <w:ind w:right="40"/>
              <w:rPr>
                <w:rFonts w:ascii="Tahoma" w:hAnsi="Tahoma" w:cs="Tahoma"/>
                <w:sz w:val="16"/>
                <w:szCs w:val="16"/>
              </w:rPr>
            </w:pPr>
            <w:r w:rsidRPr="00695CA0">
              <w:rPr>
                <w:rFonts w:ascii="Tahoma" w:eastAsia="Arial" w:hAnsi="Tahoma" w:cs="Tahoma"/>
                <w:i/>
                <w:sz w:val="16"/>
                <w:szCs w:val="16"/>
                <w:u w:val="single" w:color="000000"/>
              </w:rPr>
              <w:t>Примечания</w:t>
            </w:r>
            <w:r w:rsidRPr="00695CA0">
              <w:rPr>
                <w:rFonts w:ascii="Tahoma" w:eastAsia="Arial" w:hAnsi="Tahoma" w:cs="Tahoma"/>
                <w:i/>
                <w:sz w:val="16"/>
                <w:szCs w:val="16"/>
              </w:rPr>
              <w:t xml:space="preserve">: </w:t>
            </w:r>
            <w:r w:rsidRPr="00695CA0">
              <w:rPr>
                <w:rFonts w:ascii="Tahoma" w:eastAsia="Arial" w:hAnsi="Tahoma" w:cs="Tahoma"/>
                <w:b/>
                <w:i/>
                <w:sz w:val="16"/>
                <w:szCs w:val="16"/>
              </w:rPr>
              <w:t>1.</w:t>
            </w:r>
            <w:r w:rsidRPr="00695CA0">
              <w:rPr>
                <w:rFonts w:ascii="Tahoma" w:eastAsia="Arial" w:hAnsi="Tahoma" w:cs="Tahoma"/>
                <w:i/>
                <w:sz w:val="16"/>
                <w:szCs w:val="16"/>
              </w:rPr>
              <w:t xml:space="preserve"> Страховая выплата по ст. 64 производится дополнительно к страховой сумме, выплаченной в связи с повреждениями области локтевого сустава или предплечья, в том случае, если указанные осложнения будут установлены врачебно-страховой экспертизой по истечении 6 месяцев после травмы. </w:t>
            </w:r>
            <w:r w:rsidRPr="00695CA0">
              <w:rPr>
                <w:rFonts w:ascii="Tahoma" w:eastAsia="Arial" w:hAnsi="Tahoma" w:cs="Tahoma"/>
                <w:b/>
                <w:i/>
                <w:sz w:val="16"/>
                <w:szCs w:val="16"/>
              </w:rPr>
              <w:t>2.</w:t>
            </w:r>
            <w:r w:rsidRPr="00695CA0">
              <w:rPr>
                <w:rFonts w:ascii="Tahoma" w:eastAsia="Arial" w:hAnsi="Tahoma" w:cs="Tahoma"/>
                <w:i/>
                <w:sz w:val="16"/>
                <w:szCs w:val="16"/>
              </w:rPr>
              <w:t xml:space="preserve"> В том случае, если в связи с травмой области локтевого сустава или предплечья будут проведены оперативные вмешательства (за исключением первичной хирургической обработки и удаления инородных тел), дополнительно выплачивается 2% страховой суммы однократно. </w:t>
            </w:r>
            <w:r w:rsidRPr="00695CA0">
              <w:rPr>
                <w:rFonts w:ascii="Tahoma" w:eastAsia="Arial" w:hAnsi="Tahoma" w:cs="Tahoma"/>
                <w:b/>
                <w:i/>
                <w:sz w:val="16"/>
                <w:szCs w:val="16"/>
              </w:rPr>
              <w:t>3.</w:t>
            </w:r>
            <w:r w:rsidRPr="00695CA0">
              <w:rPr>
                <w:rFonts w:ascii="Tahoma" w:eastAsia="Arial" w:hAnsi="Tahoma" w:cs="Tahoma"/>
                <w:i/>
                <w:sz w:val="16"/>
                <w:szCs w:val="16"/>
              </w:rPr>
              <w:t xml:space="preserve"> В норме объем движений в локтевом суставе составляет: разгибание – 175-180</w:t>
            </w:r>
            <w:r w:rsidRPr="00695CA0">
              <w:rPr>
                <w:rFonts w:ascii="Tahoma" w:eastAsia="Segoe UI Symbol" w:hAnsi="Tahoma" w:cs="Tahoma"/>
                <w:sz w:val="16"/>
                <w:szCs w:val="16"/>
              </w:rPr>
              <w:t>°</w:t>
            </w:r>
            <w:r w:rsidRPr="00695CA0">
              <w:rPr>
                <w:rFonts w:ascii="Tahoma" w:eastAsia="Arial" w:hAnsi="Tahoma" w:cs="Tahoma"/>
                <w:i/>
                <w:sz w:val="16"/>
                <w:szCs w:val="16"/>
              </w:rPr>
              <w:t>, сгибание – 30-45</w:t>
            </w:r>
            <w:r w:rsidRPr="00695CA0">
              <w:rPr>
                <w:rFonts w:ascii="Tahoma" w:eastAsia="Segoe UI Symbol" w:hAnsi="Tahoma" w:cs="Tahoma"/>
                <w:sz w:val="16"/>
                <w:szCs w:val="16"/>
              </w:rPr>
              <w:t>°</w:t>
            </w:r>
            <w:r w:rsidRPr="00695CA0">
              <w:rPr>
                <w:rFonts w:ascii="Tahoma" w:eastAsia="Arial" w:hAnsi="Tahoma" w:cs="Tahoma"/>
                <w:i/>
                <w:sz w:val="16"/>
                <w:szCs w:val="16"/>
              </w:rPr>
              <w:t>.</w:t>
            </w:r>
            <w:r w:rsidRPr="00695CA0">
              <w:rPr>
                <w:rFonts w:ascii="Tahoma" w:eastAsia="Arial" w:hAnsi="Tahoma" w:cs="Tahoma"/>
                <w:b/>
                <w:i/>
                <w:sz w:val="16"/>
                <w:szCs w:val="16"/>
              </w:rPr>
              <w:t xml:space="preserve"> 4.</w:t>
            </w:r>
            <w:r w:rsidRPr="00695CA0">
              <w:rPr>
                <w:rFonts w:ascii="Tahoma" w:eastAsia="Arial" w:hAnsi="Tahoma" w:cs="Tahoma"/>
                <w:i/>
                <w:sz w:val="16"/>
                <w:szCs w:val="16"/>
              </w:rPr>
              <w:t xml:space="preserve"> Страховая выплата в связи с несросшимся переломом (ложным суставом) костей предплечья производится, если это осложнение травмы будет подтверждено клиническими и рентгенологическими данными по истечении 9 месяцев после травмы. Несросшиеся внутрисуставные переломы и отрывы костных фрагментов не дают оснований для выплаты страховой суммы по ст. 64. В таких случаях решение принимается с учетом состояния функции сустава.</w:t>
            </w:r>
          </w:p>
        </w:tc>
      </w:tr>
    </w:tbl>
    <w:p w14:paraId="56591D53" w14:textId="77777777" w:rsidR="00782AE1" w:rsidRPr="00695CA0" w:rsidRDefault="00782AE1" w:rsidP="00782AE1">
      <w:pPr>
        <w:ind w:left="-1277" w:right="10100"/>
        <w:rPr>
          <w:rFonts w:ascii="Tahoma" w:hAnsi="Tahoma" w:cs="Tahoma"/>
          <w:sz w:val="18"/>
          <w:szCs w:val="18"/>
        </w:rPr>
      </w:pPr>
    </w:p>
    <w:tbl>
      <w:tblPr>
        <w:tblStyle w:val="TableGrid"/>
        <w:tblW w:w="10236" w:type="dxa"/>
        <w:tblInd w:w="-29" w:type="dxa"/>
        <w:tblCellMar>
          <w:top w:w="34" w:type="dxa"/>
          <w:left w:w="108" w:type="dxa"/>
          <w:right w:w="65" w:type="dxa"/>
        </w:tblCellMar>
        <w:tblLook w:val="04A0" w:firstRow="1" w:lastRow="0" w:firstColumn="1" w:lastColumn="0" w:noHBand="0" w:noVBand="1"/>
      </w:tblPr>
      <w:tblGrid>
        <w:gridCol w:w="737"/>
        <w:gridCol w:w="8647"/>
        <w:gridCol w:w="852"/>
      </w:tblGrid>
      <w:tr w:rsidR="00782AE1" w:rsidRPr="00695CA0" w14:paraId="242BB9F7"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3C6D757"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65. </w:t>
            </w:r>
          </w:p>
        </w:tc>
        <w:tc>
          <w:tcPr>
            <w:tcW w:w="9499" w:type="dxa"/>
            <w:gridSpan w:val="2"/>
            <w:tcBorders>
              <w:top w:val="single" w:sz="4" w:space="0" w:color="000000"/>
              <w:left w:val="single" w:sz="4" w:space="0" w:color="000000"/>
              <w:bottom w:val="single" w:sz="4" w:space="0" w:color="000000"/>
              <w:right w:val="single" w:sz="4" w:space="0" w:color="000000"/>
            </w:tcBorders>
          </w:tcPr>
          <w:p w14:paraId="6E3FE471"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Ампутация предплечья:</w:t>
            </w:r>
            <w:r w:rsidRPr="00695CA0">
              <w:rPr>
                <w:rFonts w:ascii="Tahoma" w:eastAsia="Arial" w:hAnsi="Tahoma" w:cs="Tahoma"/>
                <w:sz w:val="18"/>
                <w:szCs w:val="18"/>
              </w:rPr>
              <w:t xml:space="preserve"> </w:t>
            </w:r>
          </w:p>
        </w:tc>
      </w:tr>
      <w:tr w:rsidR="00782AE1" w:rsidRPr="00695CA0" w14:paraId="31A1DC36"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C89F666"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13BE6D57"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На любом уровне </w:t>
            </w:r>
          </w:p>
        </w:tc>
        <w:tc>
          <w:tcPr>
            <w:tcW w:w="852" w:type="dxa"/>
            <w:tcBorders>
              <w:top w:val="single" w:sz="4" w:space="0" w:color="000000"/>
              <w:left w:val="single" w:sz="4" w:space="0" w:color="000000"/>
              <w:bottom w:val="single" w:sz="4" w:space="0" w:color="000000"/>
              <w:right w:val="single" w:sz="4" w:space="0" w:color="000000"/>
            </w:tcBorders>
          </w:tcPr>
          <w:p w14:paraId="0B75649F" w14:textId="77777777" w:rsidR="00782AE1" w:rsidRPr="00695CA0" w:rsidRDefault="00782AE1" w:rsidP="00E12E65">
            <w:pPr>
              <w:ind w:right="50"/>
              <w:jc w:val="center"/>
              <w:rPr>
                <w:rFonts w:ascii="Tahoma" w:hAnsi="Tahoma" w:cs="Tahoma"/>
                <w:sz w:val="18"/>
                <w:szCs w:val="18"/>
              </w:rPr>
            </w:pPr>
            <w:r w:rsidRPr="00695CA0">
              <w:rPr>
                <w:rFonts w:ascii="Tahoma" w:eastAsia="Arial" w:hAnsi="Tahoma" w:cs="Tahoma"/>
                <w:sz w:val="18"/>
                <w:szCs w:val="18"/>
              </w:rPr>
              <w:t xml:space="preserve">35 </w:t>
            </w:r>
          </w:p>
        </w:tc>
      </w:tr>
      <w:tr w:rsidR="00782AE1" w:rsidRPr="00695CA0" w14:paraId="58F8C64B"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2989E327"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29DC195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На уровне локтевого сустава </w:t>
            </w:r>
          </w:p>
        </w:tc>
        <w:tc>
          <w:tcPr>
            <w:tcW w:w="852" w:type="dxa"/>
            <w:tcBorders>
              <w:top w:val="single" w:sz="4" w:space="0" w:color="000000"/>
              <w:left w:val="single" w:sz="4" w:space="0" w:color="000000"/>
              <w:bottom w:val="single" w:sz="4" w:space="0" w:color="000000"/>
              <w:right w:val="single" w:sz="4" w:space="0" w:color="000000"/>
            </w:tcBorders>
          </w:tcPr>
          <w:p w14:paraId="7BC53E6D" w14:textId="77777777" w:rsidR="00782AE1" w:rsidRPr="00695CA0" w:rsidRDefault="00782AE1" w:rsidP="00E12E65">
            <w:pPr>
              <w:ind w:right="50"/>
              <w:jc w:val="center"/>
              <w:rPr>
                <w:rFonts w:ascii="Tahoma" w:hAnsi="Tahoma" w:cs="Tahoma"/>
                <w:sz w:val="18"/>
                <w:szCs w:val="18"/>
              </w:rPr>
            </w:pPr>
            <w:r w:rsidRPr="00695CA0">
              <w:rPr>
                <w:rFonts w:ascii="Tahoma" w:eastAsia="Arial" w:hAnsi="Tahoma" w:cs="Tahoma"/>
                <w:sz w:val="18"/>
                <w:szCs w:val="18"/>
              </w:rPr>
              <w:t xml:space="preserve">45 </w:t>
            </w:r>
          </w:p>
        </w:tc>
      </w:tr>
      <w:tr w:rsidR="00782AE1" w:rsidRPr="00695CA0" w14:paraId="0DBDC92A"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ADC1E42"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4981C336"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Единственной верхней конечности </w:t>
            </w:r>
          </w:p>
        </w:tc>
        <w:tc>
          <w:tcPr>
            <w:tcW w:w="852" w:type="dxa"/>
            <w:tcBorders>
              <w:top w:val="single" w:sz="4" w:space="0" w:color="000000"/>
              <w:left w:val="single" w:sz="4" w:space="0" w:color="000000"/>
              <w:bottom w:val="single" w:sz="4" w:space="0" w:color="000000"/>
              <w:right w:val="single" w:sz="4" w:space="0" w:color="000000"/>
            </w:tcBorders>
          </w:tcPr>
          <w:p w14:paraId="122AC46A" w14:textId="77777777" w:rsidR="00782AE1" w:rsidRPr="00695CA0" w:rsidRDefault="00782AE1" w:rsidP="00E12E65">
            <w:pPr>
              <w:ind w:right="50"/>
              <w:jc w:val="center"/>
              <w:rPr>
                <w:rFonts w:ascii="Tahoma" w:hAnsi="Tahoma" w:cs="Tahoma"/>
                <w:sz w:val="18"/>
                <w:szCs w:val="18"/>
              </w:rPr>
            </w:pPr>
            <w:r w:rsidRPr="00695CA0">
              <w:rPr>
                <w:rFonts w:ascii="Tahoma" w:eastAsia="Arial" w:hAnsi="Tahoma" w:cs="Tahoma"/>
                <w:sz w:val="18"/>
                <w:szCs w:val="18"/>
              </w:rPr>
              <w:t xml:space="preserve">100 </w:t>
            </w:r>
          </w:p>
        </w:tc>
      </w:tr>
      <w:tr w:rsidR="00782AE1" w:rsidRPr="00695CA0" w14:paraId="1FF4A2F0" w14:textId="77777777" w:rsidTr="00E12E65">
        <w:trPr>
          <w:trHeight w:val="379"/>
        </w:trPr>
        <w:tc>
          <w:tcPr>
            <w:tcW w:w="10236" w:type="dxa"/>
            <w:gridSpan w:val="3"/>
            <w:tcBorders>
              <w:top w:val="single" w:sz="4" w:space="0" w:color="000000"/>
              <w:left w:val="single" w:sz="4" w:space="0" w:color="000000"/>
              <w:bottom w:val="single" w:sz="4" w:space="0" w:color="000000"/>
              <w:right w:val="single" w:sz="4" w:space="0" w:color="000000"/>
            </w:tcBorders>
          </w:tcPr>
          <w:p w14:paraId="44DAFBA4" w14:textId="77777777" w:rsidR="00782AE1" w:rsidRPr="00695CA0" w:rsidRDefault="00782AE1" w:rsidP="0099316E">
            <w:pPr>
              <w:rPr>
                <w:rFonts w:ascii="Tahoma" w:hAnsi="Tahoma" w:cs="Tahoma"/>
                <w:sz w:val="16"/>
                <w:szCs w:val="16"/>
              </w:rPr>
            </w:pPr>
            <w:r w:rsidRPr="00695CA0">
              <w:rPr>
                <w:rFonts w:ascii="Tahoma" w:eastAsia="Arial" w:hAnsi="Tahoma" w:cs="Tahoma"/>
                <w:i/>
                <w:sz w:val="16"/>
                <w:szCs w:val="16"/>
                <w:u w:val="single" w:color="000000"/>
              </w:rPr>
              <w:t>Примечание</w:t>
            </w:r>
            <w:proofErr w:type="gramStart"/>
            <w:r w:rsidRPr="00695CA0">
              <w:rPr>
                <w:rFonts w:ascii="Tahoma" w:eastAsia="Arial" w:hAnsi="Tahoma" w:cs="Tahoma"/>
                <w:i/>
                <w:sz w:val="16"/>
                <w:szCs w:val="16"/>
              </w:rPr>
              <w:t>: Если</w:t>
            </w:r>
            <w:proofErr w:type="gramEnd"/>
            <w:r w:rsidRPr="00695CA0">
              <w:rPr>
                <w:rFonts w:ascii="Tahoma" w:eastAsia="Arial" w:hAnsi="Tahoma" w:cs="Tahoma"/>
                <w:i/>
                <w:sz w:val="16"/>
                <w:szCs w:val="16"/>
              </w:rPr>
              <w:t xml:space="preserve"> страховая выплата производится по ст. 65, дополнительная выплата за оперативные вмешательства и послеоперационные рубцы не производится.</w:t>
            </w:r>
            <w:r w:rsidRPr="00695CA0">
              <w:rPr>
                <w:rFonts w:ascii="Tahoma" w:eastAsia="Arial" w:hAnsi="Tahoma" w:cs="Tahoma"/>
                <w:sz w:val="16"/>
                <w:szCs w:val="16"/>
              </w:rPr>
              <w:t xml:space="preserve"> </w:t>
            </w:r>
          </w:p>
        </w:tc>
      </w:tr>
      <w:tr w:rsidR="00782AE1" w:rsidRPr="00695CA0" w14:paraId="1F482355" w14:textId="77777777" w:rsidTr="00E12E65">
        <w:trPr>
          <w:trHeight w:val="468"/>
        </w:trPr>
        <w:tc>
          <w:tcPr>
            <w:tcW w:w="737" w:type="dxa"/>
            <w:tcBorders>
              <w:top w:val="single" w:sz="4" w:space="0" w:color="000000"/>
              <w:left w:val="single" w:sz="4" w:space="0" w:color="000000"/>
              <w:bottom w:val="single" w:sz="4" w:space="0" w:color="000000"/>
              <w:right w:val="single" w:sz="4" w:space="0" w:color="000000"/>
            </w:tcBorders>
            <w:vAlign w:val="center"/>
          </w:tcPr>
          <w:p w14:paraId="071B9B4C"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66. </w:t>
            </w:r>
          </w:p>
        </w:tc>
        <w:tc>
          <w:tcPr>
            <w:tcW w:w="9499" w:type="dxa"/>
            <w:gridSpan w:val="2"/>
            <w:tcBorders>
              <w:top w:val="single" w:sz="4" w:space="0" w:color="000000"/>
              <w:left w:val="single" w:sz="4" w:space="0" w:color="000000"/>
              <w:bottom w:val="single" w:sz="4" w:space="0" w:color="000000"/>
              <w:right w:val="single" w:sz="4" w:space="0" w:color="000000"/>
            </w:tcBorders>
          </w:tcPr>
          <w:p w14:paraId="4921585F" w14:textId="77777777" w:rsidR="00782AE1" w:rsidRPr="00695CA0" w:rsidRDefault="00782AE1" w:rsidP="00E12E65">
            <w:pPr>
              <w:jc w:val="both"/>
              <w:rPr>
                <w:rFonts w:ascii="Tahoma" w:hAnsi="Tahoma" w:cs="Tahoma"/>
                <w:sz w:val="18"/>
                <w:szCs w:val="18"/>
              </w:rPr>
            </w:pPr>
            <w:r w:rsidRPr="00695CA0">
              <w:rPr>
                <w:rFonts w:ascii="Tahoma" w:eastAsia="Arial" w:hAnsi="Tahoma" w:cs="Tahoma"/>
                <w:b/>
                <w:sz w:val="18"/>
                <w:szCs w:val="18"/>
              </w:rPr>
              <w:t xml:space="preserve">Повреждения области лучезапястного сустава (дистального </w:t>
            </w:r>
            <w:proofErr w:type="spellStart"/>
            <w:r w:rsidRPr="00695CA0">
              <w:rPr>
                <w:rFonts w:ascii="Tahoma" w:eastAsia="Arial" w:hAnsi="Tahoma" w:cs="Tahoma"/>
                <w:b/>
                <w:sz w:val="18"/>
                <w:szCs w:val="18"/>
              </w:rPr>
              <w:t>метафиза</w:t>
            </w:r>
            <w:proofErr w:type="spellEnd"/>
            <w:r w:rsidRPr="00695CA0">
              <w:rPr>
                <w:rFonts w:ascii="Tahoma" w:eastAsia="Arial" w:hAnsi="Tahoma" w:cs="Tahoma"/>
                <w:b/>
                <w:sz w:val="18"/>
                <w:szCs w:val="18"/>
              </w:rPr>
              <w:t xml:space="preserve"> (</w:t>
            </w:r>
            <w:proofErr w:type="spellStart"/>
            <w:r w:rsidRPr="00695CA0">
              <w:rPr>
                <w:rFonts w:ascii="Tahoma" w:eastAsia="Arial" w:hAnsi="Tahoma" w:cs="Tahoma"/>
                <w:b/>
                <w:sz w:val="18"/>
                <w:szCs w:val="18"/>
              </w:rPr>
              <w:t>эпиметафиза</w:t>
            </w:r>
            <w:proofErr w:type="spellEnd"/>
            <w:r w:rsidRPr="00695CA0">
              <w:rPr>
                <w:rFonts w:ascii="Tahoma" w:eastAsia="Arial" w:hAnsi="Tahoma" w:cs="Tahoma"/>
                <w:b/>
                <w:sz w:val="18"/>
                <w:szCs w:val="18"/>
              </w:rPr>
              <w:t>, эпифиза), «в типичном месте», «в нижней трети»):</w:t>
            </w:r>
            <w:r w:rsidRPr="00695CA0">
              <w:rPr>
                <w:rFonts w:ascii="Tahoma" w:eastAsia="Arial" w:hAnsi="Tahoma" w:cs="Tahoma"/>
                <w:sz w:val="18"/>
                <w:szCs w:val="18"/>
              </w:rPr>
              <w:t xml:space="preserve"> </w:t>
            </w:r>
          </w:p>
        </w:tc>
      </w:tr>
      <w:tr w:rsidR="00782AE1" w:rsidRPr="00695CA0" w14:paraId="5019CB7E"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2D804028"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2C2A14ED" w14:textId="77777777" w:rsidR="00782AE1" w:rsidRPr="00695CA0" w:rsidRDefault="00782AE1" w:rsidP="00E12E65">
            <w:pPr>
              <w:rPr>
                <w:rFonts w:ascii="Tahoma" w:hAnsi="Tahoma" w:cs="Tahoma"/>
                <w:sz w:val="18"/>
                <w:szCs w:val="18"/>
              </w:rPr>
            </w:pPr>
            <w:proofErr w:type="spellStart"/>
            <w:r w:rsidRPr="00695CA0">
              <w:rPr>
                <w:rFonts w:ascii="Tahoma" w:eastAsia="Arial" w:hAnsi="Tahoma" w:cs="Tahoma"/>
                <w:sz w:val="18"/>
                <w:szCs w:val="18"/>
              </w:rPr>
              <w:t>Импрессионные</w:t>
            </w:r>
            <w:proofErr w:type="spellEnd"/>
            <w:r w:rsidRPr="00695CA0">
              <w:rPr>
                <w:rFonts w:ascii="Tahoma" w:eastAsia="Arial" w:hAnsi="Tahoma" w:cs="Tahoma"/>
                <w:sz w:val="18"/>
                <w:szCs w:val="18"/>
              </w:rPr>
              <w:t xml:space="preserve">, </w:t>
            </w:r>
            <w:proofErr w:type="spellStart"/>
            <w:r w:rsidRPr="00695CA0">
              <w:rPr>
                <w:rFonts w:ascii="Tahoma" w:eastAsia="Arial" w:hAnsi="Tahoma" w:cs="Tahoma"/>
                <w:sz w:val="18"/>
                <w:szCs w:val="18"/>
              </w:rPr>
              <w:t>субхондральные</w:t>
            </w:r>
            <w:proofErr w:type="spellEnd"/>
            <w:r w:rsidRPr="00695CA0">
              <w:rPr>
                <w:rFonts w:ascii="Tahoma" w:eastAsia="Arial" w:hAnsi="Tahoma" w:cs="Tahoma"/>
                <w:sz w:val="18"/>
                <w:szCs w:val="18"/>
              </w:rPr>
              <w:t xml:space="preserve">, краевые переломы в области лучезапястного сустава, отрывы костных фрагментов, </w:t>
            </w:r>
            <w:proofErr w:type="spellStart"/>
            <w:r w:rsidRPr="00695CA0">
              <w:rPr>
                <w:rFonts w:ascii="Tahoma" w:eastAsia="Arial" w:hAnsi="Tahoma" w:cs="Tahoma"/>
                <w:sz w:val="18"/>
                <w:szCs w:val="18"/>
              </w:rPr>
              <w:t>эпифизеолизы</w:t>
            </w:r>
            <w:proofErr w:type="spellEnd"/>
            <w:r w:rsidRPr="00695CA0">
              <w:rPr>
                <w:rFonts w:ascii="Tahoma" w:eastAsia="Arial" w:hAnsi="Tahoma" w:cs="Tahoma"/>
                <w:sz w:val="18"/>
                <w:szCs w:val="18"/>
              </w:rPr>
              <w:t xml:space="preserve">,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65718C21" w14:textId="77777777" w:rsidR="00782AE1" w:rsidRPr="00695CA0" w:rsidRDefault="00782AE1" w:rsidP="00E12E65">
            <w:pPr>
              <w:ind w:right="45"/>
              <w:jc w:val="center"/>
              <w:rPr>
                <w:rFonts w:ascii="Tahoma" w:hAnsi="Tahoma" w:cs="Tahoma"/>
                <w:sz w:val="18"/>
                <w:szCs w:val="18"/>
              </w:rPr>
            </w:pPr>
            <w:r w:rsidRPr="00695CA0">
              <w:rPr>
                <w:rFonts w:ascii="Tahoma" w:eastAsia="Arial" w:hAnsi="Tahoma" w:cs="Tahoma"/>
                <w:sz w:val="18"/>
                <w:szCs w:val="18"/>
              </w:rPr>
              <w:t xml:space="preserve">1 </w:t>
            </w:r>
          </w:p>
        </w:tc>
      </w:tr>
      <w:tr w:rsidR="00782AE1" w:rsidRPr="00695CA0" w14:paraId="6F5D126A"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8A08422"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10F9BA4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Перелом лучевой или локтевой кости </w:t>
            </w:r>
          </w:p>
        </w:tc>
        <w:tc>
          <w:tcPr>
            <w:tcW w:w="852" w:type="dxa"/>
            <w:tcBorders>
              <w:top w:val="single" w:sz="4" w:space="0" w:color="000000"/>
              <w:left w:val="single" w:sz="4" w:space="0" w:color="000000"/>
              <w:bottom w:val="single" w:sz="4" w:space="0" w:color="000000"/>
              <w:right w:val="single" w:sz="4" w:space="0" w:color="000000"/>
            </w:tcBorders>
          </w:tcPr>
          <w:p w14:paraId="576C4342" w14:textId="77777777" w:rsidR="00782AE1" w:rsidRPr="00695CA0" w:rsidRDefault="00782AE1" w:rsidP="00E12E65">
            <w:pPr>
              <w:ind w:right="45"/>
              <w:jc w:val="center"/>
              <w:rPr>
                <w:rFonts w:ascii="Tahoma" w:hAnsi="Tahoma" w:cs="Tahoma"/>
                <w:sz w:val="18"/>
                <w:szCs w:val="18"/>
              </w:rPr>
            </w:pPr>
            <w:r w:rsidRPr="00695CA0">
              <w:rPr>
                <w:rFonts w:ascii="Tahoma" w:eastAsia="Arial" w:hAnsi="Tahoma" w:cs="Tahoma"/>
                <w:sz w:val="18"/>
                <w:szCs w:val="18"/>
              </w:rPr>
              <w:t xml:space="preserve">2 </w:t>
            </w:r>
          </w:p>
        </w:tc>
      </w:tr>
      <w:tr w:rsidR="00782AE1" w:rsidRPr="00695CA0" w14:paraId="21C44C4D"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0986BB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lastRenderedPageBreak/>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5269F59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Перелом лучевой и локтевой кости </w:t>
            </w:r>
          </w:p>
        </w:tc>
        <w:tc>
          <w:tcPr>
            <w:tcW w:w="852" w:type="dxa"/>
            <w:tcBorders>
              <w:top w:val="single" w:sz="4" w:space="0" w:color="000000"/>
              <w:left w:val="single" w:sz="4" w:space="0" w:color="000000"/>
              <w:bottom w:val="single" w:sz="4" w:space="0" w:color="000000"/>
              <w:right w:val="single" w:sz="4" w:space="0" w:color="000000"/>
            </w:tcBorders>
          </w:tcPr>
          <w:p w14:paraId="4600A4EF" w14:textId="77777777" w:rsidR="00782AE1" w:rsidRPr="00695CA0" w:rsidRDefault="00782AE1" w:rsidP="00E12E65">
            <w:pPr>
              <w:ind w:right="45"/>
              <w:jc w:val="center"/>
              <w:rPr>
                <w:rFonts w:ascii="Tahoma" w:hAnsi="Tahoma" w:cs="Tahoma"/>
                <w:sz w:val="18"/>
                <w:szCs w:val="18"/>
              </w:rPr>
            </w:pPr>
            <w:r w:rsidRPr="00695CA0">
              <w:rPr>
                <w:rFonts w:ascii="Tahoma" w:eastAsia="Arial" w:hAnsi="Tahoma" w:cs="Tahoma"/>
                <w:sz w:val="18"/>
                <w:szCs w:val="18"/>
              </w:rPr>
              <w:t xml:space="preserve">4 </w:t>
            </w:r>
          </w:p>
        </w:tc>
      </w:tr>
      <w:tr w:rsidR="00782AE1" w:rsidRPr="00695CA0" w14:paraId="775B11A5"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2AFF9E5"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34128A74"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Перелом лучевой кости и отрыв (перелом) шиловидного отростка локтевой </w:t>
            </w:r>
          </w:p>
        </w:tc>
        <w:tc>
          <w:tcPr>
            <w:tcW w:w="852" w:type="dxa"/>
            <w:tcBorders>
              <w:top w:val="single" w:sz="4" w:space="0" w:color="000000"/>
              <w:left w:val="single" w:sz="4" w:space="0" w:color="000000"/>
              <w:bottom w:val="single" w:sz="4" w:space="0" w:color="000000"/>
              <w:right w:val="single" w:sz="4" w:space="0" w:color="000000"/>
            </w:tcBorders>
          </w:tcPr>
          <w:p w14:paraId="465649D4" w14:textId="77777777" w:rsidR="00782AE1" w:rsidRPr="00695CA0" w:rsidRDefault="00782AE1" w:rsidP="00E12E65">
            <w:pPr>
              <w:ind w:right="45"/>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51A68C96"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BC0D9A7"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(д) </w:t>
            </w:r>
          </w:p>
        </w:tc>
        <w:tc>
          <w:tcPr>
            <w:tcW w:w="8647" w:type="dxa"/>
            <w:tcBorders>
              <w:top w:val="single" w:sz="4" w:space="0" w:color="000000"/>
              <w:left w:val="single" w:sz="4" w:space="0" w:color="000000"/>
              <w:bottom w:val="single" w:sz="4" w:space="0" w:color="000000"/>
              <w:right w:val="single" w:sz="4" w:space="0" w:color="000000"/>
            </w:tcBorders>
          </w:tcPr>
          <w:p w14:paraId="306ADF78"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Перелом кости (костей) запястья (кроме ладьевидной) </w:t>
            </w:r>
          </w:p>
        </w:tc>
        <w:tc>
          <w:tcPr>
            <w:tcW w:w="852" w:type="dxa"/>
            <w:tcBorders>
              <w:top w:val="single" w:sz="4" w:space="0" w:color="000000"/>
              <w:left w:val="single" w:sz="4" w:space="0" w:color="000000"/>
              <w:bottom w:val="single" w:sz="4" w:space="0" w:color="000000"/>
              <w:right w:val="single" w:sz="4" w:space="0" w:color="000000"/>
            </w:tcBorders>
          </w:tcPr>
          <w:p w14:paraId="0F0BC58E" w14:textId="77777777" w:rsidR="00782AE1" w:rsidRPr="00695CA0" w:rsidRDefault="00782AE1" w:rsidP="00E12E65">
            <w:pPr>
              <w:ind w:right="45"/>
              <w:jc w:val="center"/>
              <w:rPr>
                <w:rFonts w:ascii="Tahoma" w:hAnsi="Tahoma" w:cs="Tahoma"/>
                <w:sz w:val="18"/>
                <w:szCs w:val="18"/>
              </w:rPr>
            </w:pPr>
            <w:r w:rsidRPr="00695CA0">
              <w:rPr>
                <w:rFonts w:ascii="Tahoma" w:eastAsia="Arial" w:hAnsi="Tahoma" w:cs="Tahoma"/>
                <w:sz w:val="18"/>
                <w:szCs w:val="18"/>
              </w:rPr>
              <w:t xml:space="preserve">7 </w:t>
            </w:r>
          </w:p>
        </w:tc>
      </w:tr>
      <w:tr w:rsidR="00782AE1" w:rsidRPr="00695CA0" w14:paraId="040CFB59"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D6C329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(е) </w:t>
            </w:r>
          </w:p>
        </w:tc>
        <w:tc>
          <w:tcPr>
            <w:tcW w:w="8647" w:type="dxa"/>
            <w:tcBorders>
              <w:top w:val="single" w:sz="4" w:space="0" w:color="000000"/>
              <w:left w:val="single" w:sz="4" w:space="0" w:color="000000"/>
              <w:bottom w:val="single" w:sz="4" w:space="0" w:color="000000"/>
              <w:right w:val="single" w:sz="4" w:space="0" w:color="000000"/>
            </w:tcBorders>
          </w:tcPr>
          <w:p w14:paraId="3ADD3AA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Перелом ладьевидной кости </w:t>
            </w:r>
          </w:p>
        </w:tc>
        <w:tc>
          <w:tcPr>
            <w:tcW w:w="852" w:type="dxa"/>
            <w:tcBorders>
              <w:top w:val="single" w:sz="4" w:space="0" w:color="000000"/>
              <w:left w:val="single" w:sz="4" w:space="0" w:color="000000"/>
              <w:bottom w:val="single" w:sz="4" w:space="0" w:color="000000"/>
              <w:right w:val="single" w:sz="4" w:space="0" w:color="000000"/>
            </w:tcBorders>
          </w:tcPr>
          <w:p w14:paraId="5420A955" w14:textId="77777777" w:rsidR="00782AE1" w:rsidRPr="00695CA0" w:rsidRDefault="00782AE1" w:rsidP="00E12E65">
            <w:pPr>
              <w:ind w:right="50"/>
              <w:jc w:val="center"/>
              <w:rPr>
                <w:rFonts w:ascii="Tahoma" w:hAnsi="Tahoma" w:cs="Tahoma"/>
                <w:sz w:val="18"/>
                <w:szCs w:val="18"/>
              </w:rPr>
            </w:pPr>
            <w:r w:rsidRPr="00695CA0">
              <w:rPr>
                <w:rFonts w:ascii="Tahoma" w:eastAsia="Arial" w:hAnsi="Tahoma" w:cs="Tahoma"/>
                <w:sz w:val="18"/>
                <w:szCs w:val="18"/>
              </w:rPr>
              <w:t xml:space="preserve">10 </w:t>
            </w:r>
          </w:p>
        </w:tc>
      </w:tr>
      <w:tr w:rsidR="00782AE1" w:rsidRPr="00695CA0" w14:paraId="1A10AE8A"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113342B"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(ж)  </w:t>
            </w:r>
          </w:p>
        </w:tc>
        <w:tc>
          <w:tcPr>
            <w:tcW w:w="8647" w:type="dxa"/>
            <w:tcBorders>
              <w:top w:val="single" w:sz="4" w:space="0" w:color="000000"/>
              <w:left w:val="single" w:sz="4" w:space="0" w:color="000000"/>
              <w:bottom w:val="single" w:sz="4" w:space="0" w:color="000000"/>
              <w:right w:val="single" w:sz="4" w:space="0" w:color="000000"/>
            </w:tcBorders>
          </w:tcPr>
          <w:p w14:paraId="58C4F6E3" w14:textId="77777777" w:rsidR="00782AE1" w:rsidRPr="00695CA0" w:rsidRDefault="00782AE1" w:rsidP="00E12E65">
            <w:pPr>
              <w:rPr>
                <w:rFonts w:ascii="Tahoma" w:hAnsi="Tahoma" w:cs="Tahoma"/>
                <w:sz w:val="18"/>
                <w:szCs w:val="18"/>
              </w:rPr>
            </w:pPr>
            <w:proofErr w:type="spellStart"/>
            <w:r w:rsidRPr="00695CA0">
              <w:rPr>
                <w:rFonts w:ascii="Tahoma" w:eastAsia="Arial" w:hAnsi="Tahoma" w:cs="Tahoma"/>
                <w:sz w:val="18"/>
                <w:szCs w:val="18"/>
              </w:rPr>
              <w:t>Переломовывих</w:t>
            </w:r>
            <w:proofErr w:type="spellEnd"/>
            <w:r w:rsidRPr="00695CA0">
              <w:rPr>
                <w:rFonts w:ascii="Tahoma" w:eastAsia="Arial" w:hAnsi="Tahoma" w:cs="Tahoma"/>
                <w:sz w:val="18"/>
                <w:szCs w:val="18"/>
              </w:rPr>
              <w:t xml:space="preserve"> или вывих кисти </w:t>
            </w:r>
          </w:p>
        </w:tc>
        <w:tc>
          <w:tcPr>
            <w:tcW w:w="852" w:type="dxa"/>
            <w:tcBorders>
              <w:top w:val="single" w:sz="4" w:space="0" w:color="000000"/>
              <w:left w:val="single" w:sz="4" w:space="0" w:color="000000"/>
              <w:bottom w:val="single" w:sz="4" w:space="0" w:color="000000"/>
              <w:right w:val="single" w:sz="4" w:space="0" w:color="000000"/>
            </w:tcBorders>
          </w:tcPr>
          <w:p w14:paraId="1740552F" w14:textId="77777777" w:rsidR="00782AE1" w:rsidRPr="00695CA0" w:rsidRDefault="00782AE1" w:rsidP="00E12E65">
            <w:pPr>
              <w:ind w:right="50"/>
              <w:jc w:val="center"/>
              <w:rPr>
                <w:rFonts w:ascii="Tahoma" w:hAnsi="Tahoma" w:cs="Tahoma"/>
                <w:sz w:val="18"/>
                <w:szCs w:val="18"/>
              </w:rPr>
            </w:pPr>
            <w:r w:rsidRPr="00695CA0">
              <w:rPr>
                <w:rFonts w:ascii="Tahoma" w:eastAsia="Arial" w:hAnsi="Tahoma" w:cs="Tahoma"/>
                <w:sz w:val="18"/>
                <w:szCs w:val="18"/>
              </w:rPr>
              <w:t xml:space="preserve">10 </w:t>
            </w:r>
          </w:p>
        </w:tc>
      </w:tr>
      <w:tr w:rsidR="00782AE1" w:rsidRPr="00695CA0" w14:paraId="05FC29E9"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D049C08"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67. </w:t>
            </w:r>
          </w:p>
        </w:tc>
        <w:tc>
          <w:tcPr>
            <w:tcW w:w="9499" w:type="dxa"/>
            <w:gridSpan w:val="2"/>
            <w:tcBorders>
              <w:top w:val="single" w:sz="4" w:space="0" w:color="000000"/>
              <w:left w:val="single" w:sz="4" w:space="0" w:color="000000"/>
              <w:bottom w:val="single" w:sz="4" w:space="0" w:color="000000"/>
              <w:right w:val="single" w:sz="4" w:space="0" w:color="000000"/>
            </w:tcBorders>
          </w:tcPr>
          <w:p w14:paraId="04E2A5B8"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Повреждение области лучезапястного сустава, повлекшее за собой:</w:t>
            </w:r>
            <w:r w:rsidRPr="00695CA0">
              <w:rPr>
                <w:rFonts w:ascii="Tahoma" w:eastAsia="Arial" w:hAnsi="Tahoma" w:cs="Tahoma"/>
                <w:sz w:val="18"/>
                <w:szCs w:val="18"/>
              </w:rPr>
              <w:t xml:space="preserve"> </w:t>
            </w:r>
          </w:p>
        </w:tc>
      </w:tr>
      <w:tr w:rsidR="00782AE1" w:rsidRPr="00695CA0" w14:paraId="1E48DF99" w14:textId="77777777" w:rsidTr="00E12E65">
        <w:trPr>
          <w:trHeight w:val="291"/>
        </w:trPr>
        <w:tc>
          <w:tcPr>
            <w:tcW w:w="737" w:type="dxa"/>
            <w:tcBorders>
              <w:top w:val="single" w:sz="4" w:space="0" w:color="000000"/>
              <w:left w:val="single" w:sz="4" w:space="0" w:color="000000"/>
              <w:bottom w:val="single" w:sz="4" w:space="0" w:color="000000"/>
              <w:right w:val="single" w:sz="4" w:space="0" w:color="000000"/>
            </w:tcBorders>
            <w:vAlign w:val="center"/>
          </w:tcPr>
          <w:p w14:paraId="35E08D9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02A57BD5"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Умеренное ограничение движений в лучезапястном суставе (сгибание и разгибание – 30-40</w:t>
            </w:r>
            <w:r w:rsidRPr="00695CA0">
              <w:rPr>
                <w:rFonts w:ascii="Tahoma" w:eastAsia="Segoe UI Symbol" w:hAnsi="Tahoma" w:cs="Tahoma"/>
                <w:sz w:val="18"/>
                <w:szCs w:val="18"/>
              </w:rPr>
              <w:t>°</w:t>
            </w:r>
            <w:r w:rsidRPr="00695CA0">
              <w:rPr>
                <w:rFonts w:ascii="Tahoma" w:eastAsia="Arial" w:hAnsi="Tahoma" w:cs="Tahoma"/>
                <w:sz w:val="18"/>
                <w:szCs w:val="18"/>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tcPr>
          <w:p w14:paraId="218C4BE9" w14:textId="77777777" w:rsidR="00782AE1" w:rsidRPr="00695CA0" w:rsidRDefault="00782AE1" w:rsidP="00E12E65">
            <w:pPr>
              <w:ind w:right="45"/>
              <w:jc w:val="center"/>
              <w:rPr>
                <w:rFonts w:ascii="Tahoma" w:hAnsi="Tahoma" w:cs="Tahoma"/>
                <w:sz w:val="18"/>
                <w:szCs w:val="18"/>
              </w:rPr>
            </w:pPr>
            <w:r w:rsidRPr="00695CA0">
              <w:rPr>
                <w:rFonts w:ascii="Tahoma" w:eastAsia="Arial" w:hAnsi="Tahoma" w:cs="Tahoma"/>
                <w:sz w:val="18"/>
                <w:szCs w:val="18"/>
              </w:rPr>
              <w:t xml:space="preserve">2 </w:t>
            </w:r>
          </w:p>
        </w:tc>
      </w:tr>
      <w:tr w:rsidR="00782AE1" w:rsidRPr="00695CA0" w14:paraId="156B1F4E" w14:textId="77777777" w:rsidTr="00E12E65">
        <w:trPr>
          <w:trHeight w:val="239"/>
        </w:trPr>
        <w:tc>
          <w:tcPr>
            <w:tcW w:w="737" w:type="dxa"/>
            <w:tcBorders>
              <w:top w:val="single" w:sz="4" w:space="0" w:color="000000"/>
              <w:left w:val="single" w:sz="4" w:space="0" w:color="000000"/>
              <w:bottom w:val="single" w:sz="4" w:space="0" w:color="000000"/>
              <w:right w:val="single" w:sz="4" w:space="0" w:color="000000"/>
            </w:tcBorders>
            <w:vAlign w:val="center"/>
          </w:tcPr>
          <w:p w14:paraId="6CB6B2AB"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37F12BE7"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Значительное ограничение движений в лучезапястном суставе (сгибание и разгибание – 20-25</w:t>
            </w:r>
            <w:r w:rsidRPr="00695CA0">
              <w:rPr>
                <w:rFonts w:ascii="Tahoma" w:eastAsia="Segoe UI Symbol" w:hAnsi="Tahoma" w:cs="Tahoma"/>
                <w:sz w:val="18"/>
                <w:szCs w:val="18"/>
              </w:rPr>
              <w:t>°</w:t>
            </w:r>
            <w:r w:rsidRPr="00695CA0">
              <w:rPr>
                <w:rFonts w:ascii="Tahoma" w:eastAsia="Arial" w:hAnsi="Tahoma" w:cs="Tahoma"/>
                <w:sz w:val="18"/>
                <w:szCs w:val="18"/>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tcPr>
          <w:p w14:paraId="3A2E1868" w14:textId="77777777" w:rsidR="00782AE1" w:rsidRPr="00695CA0" w:rsidRDefault="00782AE1" w:rsidP="00E12E65">
            <w:pPr>
              <w:ind w:right="45"/>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05633E8D" w14:textId="77777777" w:rsidTr="00E12E65">
        <w:trPr>
          <w:trHeight w:val="257"/>
        </w:trPr>
        <w:tc>
          <w:tcPr>
            <w:tcW w:w="737" w:type="dxa"/>
            <w:tcBorders>
              <w:top w:val="single" w:sz="4" w:space="0" w:color="000000"/>
              <w:left w:val="single" w:sz="4" w:space="0" w:color="000000"/>
              <w:bottom w:val="single" w:sz="4" w:space="0" w:color="000000"/>
              <w:right w:val="single" w:sz="4" w:space="0" w:color="000000"/>
            </w:tcBorders>
          </w:tcPr>
          <w:p w14:paraId="499CBECA"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1D5021DA"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Резкое ограничение движений в лучезапястном суставе (сгибание и разгибание – 0-15</w:t>
            </w:r>
            <w:r w:rsidRPr="00695CA0">
              <w:rPr>
                <w:rFonts w:ascii="Tahoma" w:eastAsia="Segoe UI Symbol" w:hAnsi="Tahoma" w:cs="Tahoma"/>
                <w:sz w:val="18"/>
                <w:szCs w:val="18"/>
              </w:rPr>
              <w:t>°</w:t>
            </w:r>
            <w:r w:rsidRPr="00695CA0">
              <w:rPr>
                <w:rFonts w:ascii="Tahoma" w:eastAsia="Arial" w:hAnsi="Tahoma" w:cs="Tahoma"/>
                <w:sz w:val="18"/>
                <w:szCs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262F7333" w14:textId="77777777" w:rsidR="00782AE1" w:rsidRPr="00695CA0" w:rsidRDefault="00782AE1" w:rsidP="00E12E65">
            <w:pPr>
              <w:ind w:right="45"/>
              <w:jc w:val="center"/>
              <w:rPr>
                <w:rFonts w:ascii="Tahoma" w:hAnsi="Tahoma" w:cs="Tahoma"/>
                <w:sz w:val="18"/>
                <w:szCs w:val="18"/>
              </w:rPr>
            </w:pPr>
            <w:r w:rsidRPr="00695CA0">
              <w:rPr>
                <w:rFonts w:ascii="Tahoma" w:eastAsia="Arial" w:hAnsi="Tahoma" w:cs="Tahoma"/>
                <w:sz w:val="18"/>
                <w:szCs w:val="18"/>
              </w:rPr>
              <w:t xml:space="preserve">7 </w:t>
            </w:r>
          </w:p>
        </w:tc>
      </w:tr>
      <w:tr w:rsidR="00782AE1" w:rsidRPr="00695CA0" w14:paraId="46DC33DC"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4B636497"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3F16C5A1"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Отсутствие движений в лучезапястном суставе </w:t>
            </w:r>
          </w:p>
        </w:tc>
        <w:tc>
          <w:tcPr>
            <w:tcW w:w="852" w:type="dxa"/>
            <w:tcBorders>
              <w:top w:val="single" w:sz="4" w:space="0" w:color="000000"/>
              <w:left w:val="single" w:sz="4" w:space="0" w:color="000000"/>
              <w:bottom w:val="single" w:sz="4" w:space="0" w:color="000000"/>
              <w:right w:val="single" w:sz="4" w:space="0" w:color="000000"/>
            </w:tcBorders>
          </w:tcPr>
          <w:p w14:paraId="67A883FB" w14:textId="77777777" w:rsidR="00782AE1" w:rsidRPr="00695CA0" w:rsidRDefault="00782AE1" w:rsidP="00E12E65">
            <w:pPr>
              <w:ind w:right="50"/>
              <w:jc w:val="center"/>
              <w:rPr>
                <w:rFonts w:ascii="Tahoma" w:hAnsi="Tahoma" w:cs="Tahoma"/>
                <w:sz w:val="18"/>
                <w:szCs w:val="18"/>
              </w:rPr>
            </w:pPr>
            <w:r w:rsidRPr="00695CA0">
              <w:rPr>
                <w:rFonts w:ascii="Tahoma" w:eastAsia="Arial" w:hAnsi="Tahoma" w:cs="Tahoma"/>
                <w:sz w:val="18"/>
                <w:szCs w:val="18"/>
              </w:rPr>
              <w:t xml:space="preserve">12 </w:t>
            </w:r>
          </w:p>
        </w:tc>
      </w:tr>
      <w:tr w:rsidR="00782AE1" w:rsidRPr="00695CA0" w14:paraId="6AA904F0"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8BE6C8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(д) </w:t>
            </w:r>
          </w:p>
        </w:tc>
        <w:tc>
          <w:tcPr>
            <w:tcW w:w="8647" w:type="dxa"/>
            <w:tcBorders>
              <w:top w:val="single" w:sz="4" w:space="0" w:color="000000"/>
              <w:left w:val="single" w:sz="4" w:space="0" w:color="000000"/>
              <w:bottom w:val="single" w:sz="4" w:space="0" w:color="000000"/>
              <w:right w:val="single" w:sz="4" w:space="0" w:color="000000"/>
            </w:tcBorders>
          </w:tcPr>
          <w:p w14:paraId="0C56E06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Несросшийся перелом (ложный сустав) ладьевидной кости (см. прим. 4) </w:t>
            </w:r>
          </w:p>
        </w:tc>
        <w:tc>
          <w:tcPr>
            <w:tcW w:w="852" w:type="dxa"/>
            <w:tcBorders>
              <w:top w:val="single" w:sz="4" w:space="0" w:color="000000"/>
              <w:left w:val="single" w:sz="4" w:space="0" w:color="000000"/>
              <w:bottom w:val="single" w:sz="4" w:space="0" w:color="000000"/>
              <w:right w:val="single" w:sz="4" w:space="0" w:color="000000"/>
            </w:tcBorders>
          </w:tcPr>
          <w:p w14:paraId="7BEA681C" w14:textId="77777777" w:rsidR="00782AE1" w:rsidRPr="00695CA0" w:rsidRDefault="00782AE1" w:rsidP="00E12E65">
            <w:pPr>
              <w:ind w:right="50"/>
              <w:jc w:val="center"/>
              <w:rPr>
                <w:rFonts w:ascii="Tahoma" w:hAnsi="Tahoma" w:cs="Tahoma"/>
                <w:sz w:val="18"/>
                <w:szCs w:val="18"/>
              </w:rPr>
            </w:pPr>
            <w:r w:rsidRPr="00695CA0">
              <w:rPr>
                <w:rFonts w:ascii="Tahoma" w:eastAsia="Arial" w:hAnsi="Tahoma" w:cs="Tahoma"/>
                <w:sz w:val="18"/>
                <w:szCs w:val="18"/>
              </w:rPr>
              <w:t xml:space="preserve">10 </w:t>
            </w:r>
          </w:p>
        </w:tc>
      </w:tr>
      <w:tr w:rsidR="00782AE1" w:rsidRPr="00695CA0" w14:paraId="3FC254D5" w14:textId="77777777" w:rsidTr="00E12E65">
        <w:trPr>
          <w:trHeight w:val="1376"/>
        </w:trPr>
        <w:tc>
          <w:tcPr>
            <w:tcW w:w="10236" w:type="dxa"/>
            <w:gridSpan w:val="3"/>
            <w:tcBorders>
              <w:top w:val="single" w:sz="4" w:space="0" w:color="000000"/>
              <w:left w:val="single" w:sz="4" w:space="0" w:color="000000"/>
              <w:bottom w:val="single" w:sz="4" w:space="0" w:color="000000"/>
              <w:right w:val="single" w:sz="4" w:space="0" w:color="000000"/>
            </w:tcBorders>
          </w:tcPr>
          <w:p w14:paraId="712F544F" w14:textId="77777777" w:rsidR="00782AE1" w:rsidRPr="00695CA0" w:rsidRDefault="00782AE1" w:rsidP="0099316E">
            <w:pPr>
              <w:ind w:right="41"/>
              <w:rPr>
                <w:rFonts w:ascii="Tahoma" w:hAnsi="Tahoma" w:cs="Tahoma"/>
                <w:sz w:val="16"/>
                <w:szCs w:val="16"/>
              </w:rPr>
            </w:pPr>
            <w:r w:rsidRPr="00695CA0">
              <w:rPr>
                <w:rFonts w:ascii="Tahoma" w:eastAsia="Arial" w:hAnsi="Tahoma" w:cs="Tahoma"/>
                <w:i/>
                <w:sz w:val="16"/>
                <w:szCs w:val="16"/>
                <w:u w:val="single" w:color="000000"/>
              </w:rPr>
              <w:t>Примечания</w:t>
            </w:r>
            <w:r w:rsidRPr="00695CA0">
              <w:rPr>
                <w:rFonts w:ascii="Tahoma" w:eastAsia="Arial" w:hAnsi="Tahoma" w:cs="Tahoma"/>
                <w:i/>
                <w:sz w:val="16"/>
                <w:szCs w:val="16"/>
              </w:rPr>
              <w:t xml:space="preserve">: </w:t>
            </w:r>
            <w:r w:rsidRPr="00695CA0">
              <w:rPr>
                <w:rFonts w:ascii="Tahoma" w:eastAsia="Arial" w:hAnsi="Tahoma" w:cs="Tahoma"/>
                <w:b/>
                <w:i/>
                <w:sz w:val="16"/>
                <w:szCs w:val="16"/>
              </w:rPr>
              <w:t>1.</w:t>
            </w:r>
            <w:r w:rsidRPr="00695CA0">
              <w:rPr>
                <w:rFonts w:ascii="Tahoma" w:eastAsia="Arial" w:hAnsi="Tahoma" w:cs="Tahoma"/>
                <w:i/>
                <w:sz w:val="16"/>
                <w:szCs w:val="16"/>
              </w:rPr>
              <w:t xml:space="preserve"> Страховая выплата по ст. 67 производится дополнительно к страховой сумме, выплаченной в связи с повреждениями области лучезапястного сустава в том случае, если указанные осложнения травмы будут установлены врачебно-страховой экспертизой по истечении 6 месяцев после травмы. </w:t>
            </w:r>
            <w:r w:rsidRPr="00695CA0">
              <w:rPr>
                <w:rFonts w:ascii="Tahoma" w:eastAsia="Arial" w:hAnsi="Tahoma" w:cs="Tahoma"/>
                <w:b/>
                <w:i/>
                <w:sz w:val="16"/>
                <w:szCs w:val="16"/>
              </w:rPr>
              <w:t>2.</w:t>
            </w:r>
            <w:r w:rsidRPr="00695CA0">
              <w:rPr>
                <w:rFonts w:ascii="Tahoma" w:eastAsia="Arial" w:hAnsi="Tahoma" w:cs="Tahoma"/>
                <w:i/>
                <w:sz w:val="16"/>
                <w:szCs w:val="16"/>
              </w:rPr>
              <w:t xml:space="preserve"> Если в связи с травмой области лучезапястного сустава проводились оперативные вмешательства, выплачивается 1% страховой суммы однократно. </w:t>
            </w:r>
            <w:r w:rsidRPr="00695CA0">
              <w:rPr>
                <w:rFonts w:ascii="Tahoma" w:eastAsia="Arial" w:hAnsi="Tahoma" w:cs="Tahoma"/>
                <w:b/>
                <w:i/>
                <w:sz w:val="16"/>
                <w:szCs w:val="16"/>
              </w:rPr>
              <w:t>3.</w:t>
            </w:r>
            <w:r w:rsidRPr="00695CA0">
              <w:rPr>
                <w:rFonts w:ascii="Tahoma" w:eastAsia="Arial" w:hAnsi="Tahoma" w:cs="Tahoma"/>
                <w:i/>
                <w:sz w:val="16"/>
                <w:szCs w:val="16"/>
              </w:rPr>
              <w:t xml:space="preserve"> В норме объем движений в лучезапястном суставе составляют: сгибание и разгибание – 50-70</w:t>
            </w:r>
            <w:r w:rsidRPr="00695CA0">
              <w:rPr>
                <w:rFonts w:ascii="Tahoma" w:eastAsia="Segoe UI Symbol" w:hAnsi="Tahoma" w:cs="Tahoma"/>
                <w:sz w:val="16"/>
                <w:szCs w:val="16"/>
              </w:rPr>
              <w:t>°</w:t>
            </w:r>
            <w:r w:rsidRPr="00695CA0">
              <w:rPr>
                <w:rFonts w:ascii="Tahoma" w:eastAsia="Arial" w:hAnsi="Tahoma" w:cs="Tahoma"/>
                <w:i/>
                <w:sz w:val="16"/>
                <w:szCs w:val="16"/>
              </w:rPr>
              <w:t xml:space="preserve">. </w:t>
            </w:r>
            <w:r w:rsidRPr="00695CA0">
              <w:rPr>
                <w:rFonts w:ascii="Tahoma" w:eastAsia="Arial" w:hAnsi="Tahoma" w:cs="Tahoma"/>
                <w:b/>
                <w:i/>
                <w:sz w:val="16"/>
                <w:szCs w:val="16"/>
              </w:rPr>
              <w:t>4.</w:t>
            </w:r>
            <w:r w:rsidRPr="00695CA0">
              <w:rPr>
                <w:rFonts w:ascii="Tahoma" w:eastAsia="Arial" w:hAnsi="Tahoma" w:cs="Tahoma"/>
                <w:i/>
                <w:sz w:val="16"/>
                <w:szCs w:val="16"/>
              </w:rPr>
              <w:t xml:space="preserve"> Страховая выплата в связи с несросшимся переломом (ложным суставом) ладьевидной кости производится в том случае, если это осложнение травмы будет подтверждено клиническими и рентгенологическими данными по истечении 6 месяцев после травмы. </w:t>
            </w:r>
            <w:r w:rsidRPr="00695CA0">
              <w:rPr>
                <w:rFonts w:ascii="Tahoma" w:eastAsia="Arial" w:hAnsi="Tahoma" w:cs="Tahoma"/>
                <w:b/>
                <w:i/>
                <w:sz w:val="16"/>
                <w:szCs w:val="16"/>
              </w:rPr>
              <w:t>5.</w:t>
            </w:r>
            <w:r w:rsidRPr="00695CA0">
              <w:rPr>
                <w:rFonts w:ascii="Tahoma" w:eastAsia="Arial" w:hAnsi="Tahoma" w:cs="Tahoma"/>
                <w:i/>
                <w:sz w:val="16"/>
                <w:szCs w:val="16"/>
              </w:rPr>
              <w:t xml:space="preserve"> Если в результате одной травмы наступят повреждения, перечисленные в разных подпунктах ст. 66 (за исключение подпунктов «а», «б», «в»), страховая выплата производится с учетом каждого из них путем суммирования.</w:t>
            </w:r>
            <w:r w:rsidRPr="00695CA0">
              <w:rPr>
                <w:rFonts w:ascii="Tahoma" w:eastAsia="Arial" w:hAnsi="Tahoma" w:cs="Tahoma"/>
                <w:b/>
                <w:sz w:val="16"/>
                <w:szCs w:val="16"/>
              </w:rPr>
              <w:t xml:space="preserve"> </w:t>
            </w:r>
          </w:p>
        </w:tc>
      </w:tr>
      <w:tr w:rsidR="00782AE1" w:rsidRPr="00695CA0" w14:paraId="46A7F1CE"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D3D4C38"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68.</w:t>
            </w:r>
            <w:r w:rsidRPr="00695CA0">
              <w:rPr>
                <w:rFonts w:ascii="Tahoma" w:eastAsia="Arial" w:hAnsi="Tahoma" w:cs="Tahoma"/>
                <w:sz w:val="18"/>
                <w:szCs w:val="18"/>
              </w:rPr>
              <w:t xml:space="preserve"> </w:t>
            </w:r>
          </w:p>
        </w:tc>
        <w:tc>
          <w:tcPr>
            <w:tcW w:w="8647" w:type="dxa"/>
            <w:tcBorders>
              <w:top w:val="single" w:sz="4" w:space="0" w:color="000000"/>
              <w:left w:val="single" w:sz="4" w:space="0" w:color="000000"/>
              <w:bottom w:val="single" w:sz="4" w:space="0" w:color="000000"/>
              <w:right w:val="single" w:sz="4" w:space="0" w:color="000000"/>
            </w:tcBorders>
          </w:tcPr>
          <w:p w14:paraId="53A1B5D7"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Перелом, вывих, подвывих пястной кости </w:t>
            </w:r>
          </w:p>
        </w:tc>
        <w:tc>
          <w:tcPr>
            <w:tcW w:w="852" w:type="dxa"/>
            <w:tcBorders>
              <w:top w:val="single" w:sz="4" w:space="0" w:color="000000"/>
              <w:left w:val="single" w:sz="4" w:space="0" w:color="000000"/>
              <w:bottom w:val="single" w:sz="4" w:space="0" w:color="000000"/>
              <w:right w:val="single" w:sz="4" w:space="0" w:color="000000"/>
            </w:tcBorders>
          </w:tcPr>
          <w:p w14:paraId="7DC9ED77" w14:textId="77777777" w:rsidR="00782AE1" w:rsidRPr="00695CA0" w:rsidRDefault="00782AE1" w:rsidP="00E12E65">
            <w:pPr>
              <w:ind w:right="45"/>
              <w:jc w:val="center"/>
              <w:rPr>
                <w:rFonts w:ascii="Tahoma" w:hAnsi="Tahoma" w:cs="Tahoma"/>
                <w:sz w:val="18"/>
                <w:szCs w:val="18"/>
              </w:rPr>
            </w:pPr>
            <w:r w:rsidRPr="00695CA0">
              <w:rPr>
                <w:rFonts w:ascii="Tahoma" w:eastAsia="Arial" w:hAnsi="Tahoma" w:cs="Tahoma"/>
                <w:sz w:val="18"/>
                <w:szCs w:val="18"/>
              </w:rPr>
              <w:t xml:space="preserve">2 </w:t>
            </w:r>
          </w:p>
        </w:tc>
      </w:tr>
      <w:tr w:rsidR="00782AE1" w:rsidRPr="00695CA0" w14:paraId="78027BEC" w14:textId="77777777" w:rsidTr="00E12E65">
        <w:trPr>
          <w:trHeight w:val="468"/>
        </w:trPr>
        <w:tc>
          <w:tcPr>
            <w:tcW w:w="737" w:type="dxa"/>
            <w:tcBorders>
              <w:top w:val="single" w:sz="4" w:space="0" w:color="000000"/>
              <w:left w:val="single" w:sz="4" w:space="0" w:color="000000"/>
              <w:bottom w:val="single" w:sz="4" w:space="0" w:color="000000"/>
              <w:right w:val="single" w:sz="4" w:space="0" w:color="000000"/>
            </w:tcBorders>
            <w:vAlign w:val="center"/>
          </w:tcPr>
          <w:p w14:paraId="33F4442D"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69. </w:t>
            </w:r>
          </w:p>
        </w:tc>
        <w:tc>
          <w:tcPr>
            <w:tcW w:w="8647" w:type="dxa"/>
            <w:tcBorders>
              <w:top w:val="single" w:sz="4" w:space="0" w:color="000000"/>
              <w:left w:val="single" w:sz="4" w:space="0" w:color="000000"/>
              <w:bottom w:val="single" w:sz="4" w:space="0" w:color="000000"/>
              <w:right w:val="single" w:sz="4" w:space="0" w:color="000000"/>
            </w:tcBorders>
          </w:tcPr>
          <w:p w14:paraId="3CE8521B" w14:textId="77777777" w:rsidR="00782AE1" w:rsidRPr="00695CA0" w:rsidRDefault="00782AE1" w:rsidP="00E12E65">
            <w:pPr>
              <w:ind w:right="2"/>
              <w:rPr>
                <w:rFonts w:ascii="Tahoma" w:hAnsi="Tahoma" w:cs="Tahoma"/>
                <w:sz w:val="18"/>
                <w:szCs w:val="18"/>
              </w:rPr>
            </w:pPr>
            <w:r w:rsidRPr="00695CA0">
              <w:rPr>
                <w:rFonts w:ascii="Tahoma" w:eastAsia="Arial" w:hAnsi="Tahoma" w:cs="Tahoma"/>
                <w:b/>
                <w:sz w:val="18"/>
                <w:szCs w:val="18"/>
              </w:rPr>
              <w:t xml:space="preserve">Краевые переломы пястной кости, отрывы костных фрагментов, </w:t>
            </w:r>
            <w:proofErr w:type="spellStart"/>
            <w:r w:rsidRPr="00695CA0">
              <w:rPr>
                <w:rFonts w:ascii="Tahoma" w:eastAsia="Arial" w:hAnsi="Tahoma" w:cs="Tahoma"/>
                <w:b/>
                <w:sz w:val="18"/>
                <w:szCs w:val="18"/>
              </w:rPr>
              <w:t>эпифизеолизы</w:t>
            </w:r>
            <w:proofErr w:type="spellEnd"/>
            <w:r w:rsidRPr="00695CA0">
              <w:rPr>
                <w:rFonts w:ascii="Tahoma" w:eastAsia="Arial" w:hAnsi="Tahoma" w:cs="Tahoma"/>
                <w:b/>
                <w:sz w:val="18"/>
                <w:szCs w:val="18"/>
              </w:rPr>
              <w:t xml:space="preserve">,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37A2B4E5" w14:textId="77777777" w:rsidR="00782AE1" w:rsidRPr="00695CA0" w:rsidRDefault="00782AE1" w:rsidP="00E12E65">
            <w:pPr>
              <w:ind w:right="45"/>
              <w:jc w:val="center"/>
              <w:rPr>
                <w:rFonts w:ascii="Tahoma" w:hAnsi="Tahoma" w:cs="Tahoma"/>
                <w:sz w:val="18"/>
                <w:szCs w:val="18"/>
              </w:rPr>
            </w:pPr>
            <w:r w:rsidRPr="00695CA0">
              <w:rPr>
                <w:rFonts w:ascii="Tahoma" w:eastAsia="Arial" w:hAnsi="Tahoma" w:cs="Tahoma"/>
                <w:sz w:val="18"/>
                <w:szCs w:val="18"/>
              </w:rPr>
              <w:t xml:space="preserve">1 </w:t>
            </w:r>
          </w:p>
        </w:tc>
      </w:tr>
      <w:tr w:rsidR="00782AE1" w:rsidRPr="00695CA0" w14:paraId="7A44481C" w14:textId="77777777" w:rsidTr="00E12E65">
        <w:trPr>
          <w:trHeight w:val="379"/>
        </w:trPr>
        <w:tc>
          <w:tcPr>
            <w:tcW w:w="10236" w:type="dxa"/>
            <w:gridSpan w:val="3"/>
            <w:tcBorders>
              <w:top w:val="single" w:sz="4" w:space="0" w:color="000000"/>
              <w:left w:val="single" w:sz="4" w:space="0" w:color="000000"/>
              <w:bottom w:val="single" w:sz="4" w:space="0" w:color="000000"/>
              <w:right w:val="single" w:sz="4" w:space="0" w:color="000000"/>
            </w:tcBorders>
          </w:tcPr>
          <w:p w14:paraId="1258F88F" w14:textId="77777777" w:rsidR="00782AE1" w:rsidRPr="00695CA0" w:rsidRDefault="00782AE1" w:rsidP="0099316E">
            <w:pPr>
              <w:rPr>
                <w:rFonts w:ascii="Tahoma" w:hAnsi="Tahoma" w:cs="Tahoma"/>
                <w:sz w:val="16"/>
                <w:szCs w:val="16"/>
              </w:rPr>
            </w:pPr>
            <w:r w:rsidRPr="00695CA0">
              <w:rPr>
                <w:rFonts w:ascii="Tahoma" w:eastAsia="Arial" w:hAnsi="Tahoma" w:cs="Tahoma"/>
                <w:i/>
                <w:sz w:val="16"/>
                <w:szCs w:val="16"/>
                <w:u w:val="single" w:color="000000"/>
              </w:rPr>
              <w:t>Примечание</w:t>
            </w:r>
            <w:proofErr w:type="gramStart"/>
            <w:r w:rsidRPr="00695CA0">
              <w:rPr>
                <w:rFonts w:ascii="Tahoma" w:eastAsia="Arial" w:hAnsi="Tahoma" w:cs="Tahoma"/>
                <w:i/>
                <w:sz w:val="16"/>
                <w:szCs w:val="16"/>
              </w:rPr>
              <w:t>: Если</w:t>
            </w:r>
            <w:proofErr w:type="gramEnd"/>
            <w:r w:rsidRPr="00695CA0">
              <w:rPr>
                <w:rFonts w:ascii="Tahoma" w:eastAsia="Arial" w:hAnsi="Tahoma" w:cs="Tahoma"/>
                <w:i/>
                <w:sz w:val="16"/>
                <w:szCs w:val="16"/>
              </w:rPr>
              <w:t xml:space="preserve"> в связи с травмой пястной кости проводились оперативные вмешательства, дополнительно выплачивается 1% страховой суммы однократно.</w:t>
            </w:r>
            <w:r w:rsidRPr="00695CA0">
              <w:rPr>
                <w:rFonts w:ascii="Tahoma" w:eastAsia="Arial" w:hAnsi="Tahoma" w:cs="Tahoma"/>
                <w:sz w:val="16"/>
                <w:szCs w:val="16"/>
              </w:rPr>
              <w:t xml:space="preserve"> </w:t>
            </w:r>
          </w:p>
        </w:tc>
      </w:tr>
      <w:tr w:rsidR="00782AE1" w:rsidRPr="00695CA0" w14:paraId="7DA9AA36"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288F42EC"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70. </w:t>
            </w:r>
          </w:p>
        </w:tc>
        <w:tc>
          <w:tcPr>
            <w:tcW w:w="9499" w:type="dxa"/>
            <w:gridSpan w:val="2"/>
            <w:tcBorders>
              <w:top w:val="single" w:sz="4" w:space="0" w:color="000000"/>
              <w:left w:val="single" w:sz="4" w:space="0" w:color="000000"/>
              <w:bottom w:val="single" w:sz="4" w:space="0" w:color="000000"/>
              <w:right w:val="single" w:sz="4" w:space="0" w:color="000000"/>
            </w:tcBorders>
          </w:tcPr>
          <w:p w14:paraId="1B072F2E"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Ампутация кисти на уровне:</w:t>
            </w:r>
            <w:r w:rsidRPr="00695CA0">
              <w:rPr>
                <w:rFonts w:ascii="Tahoma" w:eastAsia="Arial" w:hAnsi="Tahoma" w:cs="Tahoma"/>
                <w:sz w:val="18"/>
                <w:szCs w:val="18"/>
              </w:rPr>
              <w:t xml:space="preserve"> </w:t>
            </w:r>
          </w:p>
        </w:tc>
      </w:tr>
      <w:tr w:rsidR="00782AE1" w:rsidRPr="00695CA0" w14:paraId="11D7BADA"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0F3C3CA"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52AB050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Пястных костей, запястья или лучезапястного сустава </w:t>
            </w:r>
          </w:p>
        </w:tc>
        <w:tc>
          <w:tcPr>
            <w:tcW w:w="852" w:type="dxa"/>
            <w:tcBorders>
              <w:top w:val="single" w:sz="4" w:space="0" w:color="000000"/>
              <w:left w:val="single" w:sz="4" w:space="0" w:color="000000"/>
              <w:bottom w:val="single" w:sz="4" w:space="0" w:color="000000"/>
              <w:right w:val="single" w:sz="4" w:space="0" w:color="000000"/>
            </w:tcBorders>
          </w:tcPr>
          <w:p w14:paraId="05EDE0DA" w14:textId="77777777" w:rsidR="00782AE1" w:rsidRPr="00695CA0" w:rsidRDefault="00782AE1" w:rsidP="00E12E65">
            <w:pPr>
              <w:ind w:right="50"/>
              <w:jc w:val="center"/>
              <w:rPr>
                <w:rFonts w:ascii="Tahoma" w:hAnsi="Tahoma" w:cs="Tahoma"/>
                <w:sz w:val="18"/>
                <w:szCs w:val="18"/>
              </w:rPr>
            </w:pPr>
            <w:r w:rsidRPr="00695CA0">
              <w:rPr>
                <w:rFonts w:ascii="Tahoma" w:eastAsia="Arial" w:hAnsi="Tahoma" w:cs="Tahoma"/>
                <w:sz w:val="18"/>
                <w:szCs w:val="18"/>
              </w:rPr>
              <w:t xml:space="preserve">40 </w:t>
            </w:r>
          </w:p>
        </w:tc>
      </w:tr>
      <w:tr w:rsidR="00782AE1" w:rsidRPr="00695CA0" w14:paraId="78A3454C"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C2804C1"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464B257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Кисти единственной руки </w:t>
            </w:r>
          </w:p>
        </w:tc>
        <w:tc>
          <w:tcPr>
            <w:tcW w:w="852" w:type="dxa"/>
            <w:tcBorders>
              <w:top w:val="single" w:sz="4" w:space="0" w:color="000000"/>
              <w:left w:val="single" w:sz="4" w:space="0" w:color="000000"/>
              <w:bottom w:val="single" w:sz="4" w:space="0" w:color="000000"/>
              <w:right w:val="single" w:sz="4" w:space="0" w:color="000000"/>
            </w:tcBorders>
          </w:tcPr>
          <w:p w14:paraId="4BEA5A9E" w14:textId="77777777" w:rsidR="00782AE1" w:rsidRPr="00695CA0" w:rsidRDefault="00782AE1" w:rsidP="00E12E65">
            <w:pPr>
              <w:ind w:right="50"/>
              <w:jc w:val="center"/>
              <w:rPr>
                <w:rFonts w:ascii="Tahoma" w:hAnsi="Tahoma" w:cs="Tahoma"/>
                <w:sz w:val="18"/>
                <w:szCs w:val="18"/>
              </w:rPr>
            </w:pPr>
            <w:r w:rsidRPr="00695CA0">
              <w:rPr>
                <w:rFonts w:ascii="Tahoma" w:eastAsia="Arial" w:hAnsi="Tahoma" w:cs="Tahoma"/>
                <w:sz w:val="18"/>
                <w:szCs w:val="18"/>
              </w:rPr>
              <w:t xml:space="preserve">100 </w:t>
            </w:r>
          </w:p>
        </w:tc>
      </w:tr>
      <w:tr w:rsidR="00782AE1" w:rsidRPr="00695CA0" w14:paraId="4F0A1F3D" w14:textId="77777777" w:rsidTr="00E12E65">
        <w:trPr>
          <w:trHeight w:val="377"/>
        </w:trPr>
        <w:tc>
          <w:tcPr>
            <w:tcW w:w="10236" w:type="dxa"/>
            <w:gridSpan w:val="3"/>
            <w:tcBorders>
              <w:top w:val="single" w:sz="4" w:space="0" w:color="000000"/>
              <w:left w:val="single" w:sz="4" w:space="0" w:color="000000"/>
              <w:bottom w:val="single" w:sz="4" w:space="0" w:color="000000"/>
              <w:right w:val="single" w:sz="4" w:space="0" w:color="000000"/>
            </w:tcBorders>
          </w:tcPr>
          <w:p w14:paraId="2AA67603" w14:textId="77777777" w:rsidR="00782AE1" w:rsidRPr="00695CA0" w:rsidRDefault="00782AE1" w:rsidP="0099316E">
            <w:pPr>
              <w:rPr>
                <w:rFonts w:ascii="Tahoma" w:hAnsi="Tahoma" w:cs="Tahoma"/>
                <w:sz w:val="16"/>
                <w:szCs w:val="16"/>
              </w:rPr>
            </w:pPr>
            <w:r w:rsidRPr="00695CA0">
              <w:rPr>
                <w:rFonts w:ascii="Tahoma" w:eastAsia="Arial" w:hAnsi="Tahoma" w:cs="Tahoma"/>
                <w:i/>
                <w:sz w:val="16"/>
                <w:szCs w:val="16"/>
                <w:u w:val="single" w:color="000000"/>
              </w:rPr>
              <w:t>Примечание</w:t>
            </w:r>
            <w:proofErr w:type="gramStart"/>
            <w:r w:rsidRPr="00695CA0">
              <w:rPr>
                <w:rFonts w:ascii="Tahoma" w:eastAsia="Arial" w:hAnsi="Tahoma" w:cs="Tahoma"/>
                <w:i/>
                <w:sz w:val="16"/>
                <w:szCs w:val="16"/>
              </w:rPr>
              <w:t>: При</w:t>
            </w:r>
            <w:proofErr w:type="gramEnd"/>
            <w:r w:rsidRPr="00695CA0">
              <w:rPr>
                <w:rFonts w:ascii="Tahoma" w:eastAsia="Arial" w:hAnsi="Tahoma" w:cs="Tahoma"/>
                <w:i/>
                <w:sz w:val="16"/>
                <w:szCs w:val="16"/>
              </w:rPr>
              <w:t xml:space="preserve"> выплате страховой суммы по ст. 70 дополнительная выплата за оперативные вмешательства и послеоперационные рубцы не производится.</w:t>
            </w:r>
            <w:r w:rsidRPr="00695CA0">
              <w:rPr>
                <w:rFonts w:ascii="Tahoma" w:eastAsia="Arial" w:hAnsi="Tahoma" w:cs="Tahoma"/>
                <w:sz w:val="16"/>
                <w:szCs w:val="16"/>
              </w:rPr>
              <w:t xml:space="preserve"> </w:t>
            </w:r>
          </w:p>
        </w:tc>
      </w:tr>
      <w:tr w:rsidR="00782AE1" w:rsidRPr="00695CA0" w14:paraId="5A93229E"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25D524F"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71. </w:t>
            </w:r>
          </w:p>
        </w:tc>
        <w:tc>
          <w:tcPr>
            <w:tcW w:w="9499" w:type="dxa"/>
            <w:gridSpan w:val="2"/>
            <w:tcBorders>
              <w:top w:val="single" w:sz="4" w:space="0" w:color="000000"/>
              <w:left w:val="single" w:sz="4" w:space="0" w:color="000000"/>
              <w:bottom w:val="single" w:sz="4" w:space="0" w:color="000000"/>
              <w:right w:val="single" w:sz="4" w:space="0" w:color="000000"/>
            </w:tcBorders>
          </w:tcPr>
          <w:p w14:paraId="612B70CC"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Повреждения 1 (первого) пальца:</w:t>
            </w:r>
            <w:r w:rsidRPr="00695CA0">
              <w:rPr>
                <w:rFonts w:ascii="Tahoma" w:eastAsia="Arial" w:hAnsi="Tahoma" w:cs="Tahoma"/>
                <w:sz w:val="18"/>
                <w:szCs w:val="18"/>
              </w:rPr>
              <w:t xml:space="preserve"> </w:t>
            </w:r>
          </w:p>
        </w:tc>
      </w:tr>
      <w:tr w:rsidR="00782AE1" w:rsidRPr="00695CA0" w14:paraId="5077C500"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59A3DF7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7EBFB5E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Краевые переломы, отрывы костных фрагментов, </w:t>
            </w:r>
            <w:proofErr w:type="spellStart"/>
            <w:r w:rsidRPr="00695CA0">
              <w:rPr>
                <w:rFonts w:ascii="Tahoma" w:eastAsia="Arial" w:hAnsi="Tahoma" w:cs="Tahoma"/>
                <w:sz w:val="18"/>
                <w:szCs w:val="18"/>
              </w:rPr>
              <w:t>эпифизеолизы</w:t>
            </w:r>
            <w:proofErr w:type="spellEnd"/>
            <w:r w:rsidRPr="00695CA0">
              <w:rPr>
                <w:rFonts w:ascii="Tahoma" w:eastAsia="Arial" w:hAnsi="Tahoma" w:cs="Tahoma"/>
                <w:sz w:val="18"/>
                <w:szCs w:val="18"/>
              </w:rPr>
              <w:t xml:space="preserve">,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1BB38165" w14:textId="77777777" w:rsidR="00782AE1" w:rsidRPr="00695CA0" w:rsidRDefault="00782AE1" w:rsidP="00E12E65">
            <w:pPr>
              <w:ind w:right="45"/>
              <w:jc w:val="center"/>
              <w:rPr>
                <w:rFonts w:ascii="Tahoma" w:hAnsi="Tahoma" w:cs="Tahoma"/>
                <w:sz w:val="18"/>
                <w:szCs w:val="18"/>
              </w:rPr>
            </w:pPr>
            <w:r w:rsidRPr="00695CA0">
              <w:rPr>
                <w:rFonts w:ascii="Tahoma" w:eastAsia="Arial" w:hAnsi="Tahoma" w:cs="Tahoma"/>
                <w:sz w:val="18"/>
                <w:szCs w:val="18"/>
              </w:rPr>
              <w:t xml:space="preserve">2 </w:t>
            </w:r>
          </w:p>
        </w:tc>
      </w:tr>
      <w:tr w:rsidR="00782AE1" w:rsidRPr="00695CA0" w14:paraId="278C1BC7"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1DCD6B84"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6CA26A9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Перелом, вывих фаланги (фаланг) пальца, полный разрыв сухожилия разгибателя, сухожилия сгибателя за одно повреждение </w:t>
            </w:r>
          </w:p>
        </w:tc>
        <w:tc>
          <w:tcPr>
            <w:tcW w:w="852" w:type="dxa"/>
            <w:tcBorders>
              <w:top w:val="single" w:sz="4" w:space="0" w:color="000000"/>
              <w:left w:val="single" w:sz="4" w:space="0" w:color="000000"/>
              <w:bottom w:val="single" w:sz="4" w:space="0" w:color="000000"/>
              <w:right w:val="single" w:sz="4" w:space="0" w:color="000000"/>
            </w:tcBorders>
            <w:vAlign w:val="center"/>
          </w:tcPr>
          <w:p w14:paraId="2DE0E3B3" w14:textId="77777777" w:rsidR="00782AE1" w:rsidRPr="00695CA0" w:rsidRDefault="00782AE1" w:rsidP="00E12E65">
            <w:pPr>
              <w:ind w:right="45"/>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3B110D17"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45125B4A"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6C44EFF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Сочетание 2 повреждений, указанных в подпункте «б» настоящего пункта </w:t>
            </w:r>
          </w:p>
        </w:tc>
        <w:tc>
          <w:tcPr>
            <w:tcW w:w="852" w:type="dxa"/>
            <w:tcBorders>
              <w:top w:val="single" w:sz="4" w:space="0" w:color="000000"/>
              <w:left w:val="single" w:sz="4" w:space="0" w:color="000000"/>
              <w:bottom w:val="single" w:sz="4" w:space="0" w:color="000000"/>
              <w:right w:val="single" w:sz="4" w:space="0" w:color="000000"/>
            </w:tcBorders>
          </w:tcPr>
          <w:p w14:paraId="2BB7890A" w14:textId="77777777" w:rsidR="00782AE1" w:rsidRPr="00695CA0" w:rsidRDefault="00782AE1" w:rsidP="00E12E65">
            <w:pPr>
              <w:ind w:right="45"/>
              <w:jc w:val="center"/>
              <w:rPr>
                <w:rFonts w:ascii="Tahoma" w:hAnsi="Tahoma" w:cs="Tahoma"/>
                <w:sz w:val="18"/>
                <w:szCs w:val="18"/>
              </w:rPr>
            </w:pPr>
            <w:r w:rsidRPr="00695CA0">
              <w:rPr>
                <w:rFonts w:ascii="Tahoma" w:eastAsia="Arial" w:hAnsi="Tahoma" w:cs="Tahoma"/>
                <w:sz w:val="18"/>
                <w:szCs w:val="18"/>
              </w:rPr>
              <w:t xml:space="preserve">7 </w:t>
            </w:r>
          </w:p>
        </w:tc>
      </w:tr>
      <w:tr w:rsidR="00782AE1" w:rsidRPr="00695CA0" w14:paraId="1E6DB0E1"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82FF7A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033BD83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Сочетание 3 и более повреждений, указанных в подпункте «б» настоящего пункта </w:t>
            </w:r>
          </w:p>
        </w:tc>
        <w:tc>
          <w:tcPr>
            <w:tcW w:w="852" w:type="dxa"/>
            <w:tcBorders>
              <w:top w:val="single" w:sz="4" w:space="0" w:color="000000"/>
              <w:left w:val="single" w:sz="4" w:space="0" w:color="000000"/>
              <w:bottom w:val="single" w:sz="4" w:space="0" w:color="000000"/>
              <w:right w:val="single" w:sz="4" w:space="0" w:color="000000"/>
            </w:tcBorders>
          </w:tcPr>
          <w:p w14:paraId="29E3ACEC" w14:textId="77777777" w:rsidR="00782AE1" w:rsidRPr="00695CA0" w:rsidRDefault="00782AE1" w:rsidP="00E12E65">
            <w:pPr>
              <w:ind w:right="50"/>
              <w:jc w:val="center"/>
              <w:rPr>
                <w:rFonts w:ascii="Tahoma" w:hAnsi="Tahoma" w:cs="Tahoma"/>
                <w:sz w:val="18"/>
                <w:szCs w:val="18"/>
              </w:rPr>
            </w:pPr>
            <w:r w:rsidRPr="00695CA0">
              <w:rPr>
                <w:rFonts w:ascii="Tahoma" w:eastAsia="Arial" w:hAnsi="Tahoma" w:cs="Tahoma"/>
                <w:sz w:val="18"/>
                <w:szCs w:val="18"/>
              </w:rPr>
              <w:t xml:space="preserve">10 </w:t>
            </w:r>
          </w:p>
        </w:tc>
      </w:tr>
      <w:tr w:rsidR="00782AE1" w:rsidRPr="00695CA0" w14:paraId="507B4A9B"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1277BBB"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72. </w:t>
            </w:r>
          </w:p>
        </w:tc>
        <w:tc>
          <w:tcPr>
            <w:tcW w:w="9499" w:type="dxa"/>
            <w:gridSpan w:val="2"/>
            <w:tcBorders>
              <w:top w:val="single" w:sz="4" w:space="0" w:color="000000"/>
              <w:left w:val="single" w:sz="4" w:space="0" w:color="000000"/>
              <w:bottom w:val="single" w:sz="4" w:space="0" w:color="000000"/>
              <w:right w:val="single" w:sz="4" w:space="0" w:color="000000"/>
            </w:tcBorders>
          </w:tcPr>
          <w:p w14:paraId="12C2A687"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Ампутация 1 (первого) пальца на уровне:</w:t>
            </w:r>
            <w:r w:rsidRPr="00695CA0">
              <w:rPr>
                <w:rFonts w:ascii="Tahoma" w:eastAsia="Arial" w:hAnsi="Tahoma" w:cs="Tahoma"/>
                <w:sz w:val="18"/>
                <w:szCs w:val="18"/>
              </w:rPr>
              <w:t xml:space="preserve"> </w:t>
            </w:r>
          </w:p>
        </w:tc>
      </w:tr>
      <w:tr w:rsidR="00782AE1" w:rsidRPr="00695CA0" w14:paraId="138863A7"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24E9F3AD"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3E3605B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Ногтевой фаланги </w:t>
            </w:r>
          </w:p>
        </w:tc>
        <w:tc>
          <w:tcPr>
            <w:tcW w:w="852" w:type="dxa"/>
            <w:tcBorders>
              <w:top w:val="single" w:sz="4" w:space="0" w:color="000000"/>
              <w:left w:val="single" w:sz="4" w:space="0" w:color="000000"/>
              <w:bottom w:val="single" w:sz="4" w:space="0" w:color="000000"/>
              <w:right w:val="single" w:sz="4" w:space="0" w:color="000000"/>
            </w:tcBorders>
          </w:tcPr>
          <w:p w14:paraId="39873852" w14:textId="77777777" w:rsidR="00782AE1" w:rsidRPr="00695CA0" w:rsidRDefault="00782AE1" w:rsidP="00E12E65">
            <w:pPr>
              <w:ind w:right="45"/>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1014AE02"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263CA8B"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795E1E45"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Межфалангового сустава </w:t>
            </w:r>
          </w:p>
        </w:tc>
        <w:tc>
          <w:tcPr>
            <w:tcW w:w="852" w:type="dxa"/>
            <w:tcBorders>
              <w:top w:val="single" w:sz="4" w:space="0" w:color="000000"/>
              <w:left w:val="single" w:sz="4" w:space="0" w:color="000000"/>
              <w:bottom w:val="single" w:sz="4" w:space="0" w:color="000000"/>
              <w:right w:val="single" w:sz="4" w:space="0" w:color="000000"/>
            </w:tcBorders>
          </w:tcPr>
          <w:p w14:paraId="2ABC2CF0" w14:textId="77777777" w:rsidR="00782AE1" w:rsidRPr="00695CA0" w:rsidRDefault="00782AE1" w:rsidP="00E12E65">
            <w:pPr>
              <w:ind w:right="45"/>
              <w:jc w:val="center"/>
              <w:rPr>
                <w:rFonts w:ascii="Tahoma" w:hAnsi="Tahoma" w:cs="Tahoma"/>
                <w:sz w:val="18"/>
                <w:szCs w:val="18"/>
              </w:rPr>
            </w:pPr>
            <w:r w:rsidRPr="00695CA0">
              <w:rPr>
                <w:rFonts w:ascii="Tahoma" w:eastAsia="Arial" w:hAnsi="Tahoma" w:cs="Tahoma"/>
                <w:sz w:val="18"/>
                <w:szCs w:val="18"/>
              </w:rPr>
              <w:t xml:space="preserve">7 </w:t>
            </w:r>
          </w:p>
        </w:tc>
      </w:tr>
      <w:tr w:rsidR="00782AE1" w:rsidRPr="00695CA0" w14:paraId="341137A6"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4644CC2"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16E173A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Основной фаланги, или пястно-фалангового сустава </w:t>
            </w:r>
          </w:p>
        </w:tc>
        <w:tc>
          <w:tcPr>
            <w:tcW w:w="852" w:type="dxa"/>
            <w:tcBorders>
              <w:top w:val="single" w:sz="4" w:space="0" w:color="000000"/>
              <w:left w:val="single" w:sz="4" w:space="0" w:color="000000"/>
              <w:bottom w:val="single" w:sz="4" w:space="0" w:color="000000"/>
              <w:right w:val="single" w:sz="4" w:space="0" w:color="000000"/>
            </w:tcBorders>
          </w:tcPr>
          <w:p w14:paraId="621E00CA" w14:textId="77777777" w:rsidR="00782AE1" w:rsidRPr="00695CA0" w:rsidRDefault="00782AE1" w:rsidP="00E12E65">
            <w:pPr>
              <w:ind w:right="50"/>
              <w:jc w:val="center"/>
              <w:rPr>
                <w:rFonts w:ascii="Tahoma" w:hAnsi="Tahoma" w:cs="Tahoma"/>
                <w:sz w:val="18"/>
                <w:szCs w:val="18"/>
              </w:rPr>
            </w:pPr>
            <w:r w:rsidRPr="00695CA0">
              <w:rPr>
                <w:rFonts w:ascii="Tahoma" w:eastAsia="Arial" w:hAnsi="Tahoma" w:cs="Tahoma"/>
                <w:sz w:val="18"/>
                <w:szCs w:val="18"/>
              </w:rPr>
              <w:t xml:space="preserve">10 </w:t>
            </w:r>
          </w:p>
        </w:tc>
      </w:tr>
      <w:tr w:rsidR="00782AE1" w:rsidRPr="00695CA0" w14:paraId="5250FD86"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390B53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3184FDF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Пястной кости </w:t>
            </w:r>
          </w:p>
        </w:tc>
        <w:tc>
          <w:tcPr>
            <w:tcW w:w="852" w:type="dxa"/>
            <w:tcBorders>
              <w:top w:val="single" w:sz="4" w:space="0" w:color="000000"/>
              <w:left w:val="single" w:sz="4" w:space="0" w:color="000000"/>
              <w:bottom w:val="single" w:sz="4" w:space="0" w:color="000000"/>
              <w:right w:val="single" w:sz="4" w:space="0" w:color="000000"/>
            </w:tcBorders>
          </w:tcPr>
          <w:p w14:paraId="561081D0" w14:textId="77777777" w:rsidR="00782AE1" w:rsidRPr="00695CA0" w:rsidRDefault="00782AE1" w:rsidP="00E12E65">
            <w:pPr>
              <w:ind w:right="50"/>
              <w:jc w:val="center"/>
              <w:rPr>
                <w:rFonts w:ascii="Tahoma" w:hAnsi="Tahoma" w:cs="Tahoma"/>
                <w:sz w:val="18"/>
                <w:szCs w:val="18"/>
              </w:rPr>
            </w:pPr>
            <w:r w:rsidRPr="00695CA0">
              <w:rPr>
                <w:rFonts w:ascii="Tahoma" w:eastAsia="Arial" w:hAnsi="Tahoma" w:cs="Tahoma"/>
                <w:sz w:val="18"/>
                <w:szCs w:val="18"/>
              </w:rPr>
              <w:t xml:space="preserve">20 </w:t>
            </w:r>
          </w:p>
        </w:tc>
      </w:tr>
      <w:tr w:rsidR="00782AE1" w:rsidRPr="00695CA0" w14:paraId="0BE7172B" w14:textId="77777777" w:rsidTr="00E12E65">
        <w:trPr>
          <w:trHeight w:val="377"/>
        </w:trPr>
        <w:tc>
          <w:tcPr>
            <w:tcW w:w="10236" w:type="dxa"/>
            <w:gridSpan w:val="3"/>
            <w:tcBorders>
              <w:top w:val="single" w:sz="4" w:space="0" w:color="000000"/>
              <w:left w:val="single" w:sz="4" w:space="0" w:color="000000"/>
              <w:bottom w:val="single" w:sz="4" w:space="0" w:color="000000"/>
              <w:right w:val="single" w:sz="4" w:space="0" w:color="000000"/>
            </w:tcBorders>
          </w:tcPr>
          <w:p w14:paraId="081AEC47" w14:textId="77777777" w:rsidR="00782AE1" w:rsidRPr="00695CA0" w:rsidRDefault="00782AE1" w:rsidP="0099316E">
            <w:pPr>
              <w:rPr>
                <w:rFonts w:ascii="Tahoma" w:hAnsi="Tahoma" w:cs="Tahoma"/>
                <w:sz w:val="16"/>
                <w:szCs w:val="16"/>
              </w:rPr>
            </w:pPr>
            <w:r w:rsidRPr="00695CA0">
              <w:rPr>
                <w:rFonts w:ascii="Tahoma" w:eastAsia="Arial" w:hAnsi="Tahoma" w:cs="Tahoma"/>
                <w:i/>
                <w:sz w:val="16"/>
                <w:szCs w:val="16"/>
                <w:u w:val="single" w:color="000000"/>
              </w:rPr>
              <w:t>Примечание</w:t>
            </w:r>
            <w:proofErr w:type="gramStart"/>
            <w:r w:rsidRPr="00695CA0">
              <w:rPr>
                <w:rFonts w:ascii="Tahoma" w:eastAsia="Arial" w:hAnsi="Tahoma" w:cs="Tahoma"/>
                <w:i/>
                <w:sz w:val="16"/>
                <w:szCs w:val="16"/>
              </w:rPr>
              <w:t>: Если</w:t>
            </w:r>
            <w:proofErr w:type="gramEnd"/>
            <w:r w:rsidRPr="00695CA0">
              <w:rPr>
                <w:rFonts w:ascii="Tahoma" w:eastAsia="Arial" w:hAnsi="Tahoma" w:cs="Tahoma"/>
                <w:i/>
                <w:sz w:val="16"/>
                <w:szCs w:val="16"/>
              </w:rPr>
              <w:t xml:space="preserve"> страховая выплата производится в связи с ампутацией пальца, дополнительная выплата за оперативное вмешательство и послеоперационные рубцы не производится, в том числе не применяются подпункты «а», «б», «в» ст. 71. </w:t>
            </w:r>
            <w:r w:rsidRPr="00695CA0">
              <w:rPr>
                <w:rFonts w:ascii="Tahoma" w:eastAsia="Arial" w:hAnsi="Tahoma" w:cs="Tahoma"/>
                <w:sz w:val="16"/>
                <w:szCs w:val="16"/>
              </w:rPr>
              <w:t xml:space="preserve"> </w:t>
            </w:r>
          </w:p>
        </w:tc>
      </w:tr>
      <w:tr w:rsidR="00782AE1" w:rsidRPr="00695CA0" w14:paraId="621DCE7D"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B708904"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73. </w:t>
            </w:r>
          </w:p>
        </w:tc>
        <w:tc>
          <w:tcPr>
            <w:tcW w:w="9499" w:type="dxa"/>
            <w:gridSpan w:val="2"/>
            <w:tcBorders>
              <w:top w:val="single" w:sz="4" w:space="0" w:color="000000"/>
              <w:left w:val="single" w:sz="4" w:space="0" w:color="000000"/>
              <w:bottom w:val="single" w:sz="4" w:space="0" w:color="000000"/>
              <w:right w:val="single" w:sz="4" w:space="0" w:color="000000"/>
            </w:tcBorders>
          </w:tcPr>
          <w:p w14:paraId="6745215D"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Повреждение 1-го пальца, повлекшее за собой:</w:t>
            </w:r>
            <w:r w:rsidRPr="00695CA0">
              <w:rPr>
                <w:rFonts w:ascii="Tahoma" w:eastAsia="Arial" w:hAnsi="Tahoma" w:cs="Tahoma"/>
                <w:sz w:val="18"/>
                <w:szCs w:val="18"/>
              </w:rPr>
              <w:t xml:space="preserve"> </w:t>
            </w:r>
          </w:p>
        </w:tc>
      </w:tr>
      <w:tr w:rsidR="00782AE1" w:rsidRPr="00695CA0" w14:paraId="11862D12"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2C878C38"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671B0F04"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Ограничение движений в каждом суставе </w:t>
            </w:r>
          </w:p>
        </w:tc>
        <w:tc>
          <w:tcPr>
            <w:tcW w:w="852" w:type="dxa"/>
            <w:tcBorders>
              <w:top w:val="single" w:sz="4" w:space="0" w:color="000000"/>
              <w:left w:val="single" w:sz="4" w:space="0" w:color="000000"/>
              <w:bottom w:val="single" w:sz="4" w:space="0" w:color="000000"/>
              <w:right w:val="single" w:sz="4" w:space="0" w:color="000000"/>
            </w:tcBorders>
          </w:tcPr>
          <w:p w14:paraId="141C0205" w14:textId="77777777" w:rsidR="00782AE1" w:rsidRPr="00695CA0" w:rsidRDefault="00782AE1" w:rsidP="00E12E65">
            <w:pPr>
              <w:ind w:right="45"/>
              <w:jc w:val="center"/>
              <w:rPr>
                <w:rFonts w:ascii="Tahoma" w:hAnsi="Tahoma" w:cs="Tahoma"/>
                <w:sz w:val="18"/>
                <w:szCs w:val="18"/>
              </w:rPr>
            </w:pPr>
            <w:r w:rsidRPr="00695CA0">
              <w:rPr>
                <w:rFonts w:ascii="Tahoma" w:eastAsia="Arial" w:hAnsi="Tahoma" w:cs="Tahoma"/>
                <w:sz w:val="18"/>
                <w:szCs w:val="18"/>
              </w:rPr>
              <w:t xml:space="preserve">2 </w:t>
            </w:r>
          </w:p>
        </w:tc>
      </w:tr>
      <w:tr w:rsidR="00782AE1" w:rsidRPr="00695CA0" w14:paraId="2E15EFD3"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37BC84E"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1EC03E17"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Отсутствие движений в каждом суставе </w:t>
            </w:r>
          </w:p>
        </w:tc>
        <w:tc>
          <w:tcPr>
            <w:tcW w:w="852" w:type="dxa"/>
            <w:tcBorders>
              <w:top w:val="single" w:sz="4" w:space="0" w:color="000000"/>
              <w:left w:val="single" w:sz="4" w:space="0" w:color="000000"/>
              <w:bottom w:val="single" w:sz="4" w:space="0" w:color="000000"/>
              <w:right w:val="single" w:sz="4" w:space="0" w:color="000000"/>
            </w:tcBorders>
          </w:tcPr>
          <w:p w14:paraId="501AC575" w14:textId="77777777" w:rsidR="00782AE1" w:rsidRPr="00695CA0" w:rsidRDefault="00782AE1" w:rsidP="00E12E65">
            <w:pPr>
              <w:ind w:right="45"/>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4173241B" w14:textId="77777777" w:rsidTr="00E12E65">
        <w:trPr>
          <w:trHeight w:val="567"/>
        </w:trPr>
        <w:tc>
          <w:tcPr>
            <w:tcW w:w="10236" w:type="dxa"/>
            <w:gridSpan w:val="3"/>
            <w:tcBorders>
              <w:top w:val="single" w:sz="4" w:space="0" w:color="000000"/>
              <w:left w:val="single" w:sz="4" w:space="0" w:color="000000"/>
              <w:bottom w:val="single" w:sz="4" w:space="0" w:color="000000"/>
              <w:right w:val="single" w:sz="4" w:space="0" w:color="000000"/>
            </w:tcBorders>
          </w:tcPr>
          <w:p w14:paraId="1A9E2EB9" w14:textId="77777777" w:rsidR="00782AE1" w:rsidRPr="00695CA0" w:rsidRDefault="00782AE1" w:rsidP="0099316E">
            <w:pPr>
              <w:ind w:right="43"/>
              <w:rPr>
                <w:rFonts w:ascii="Tahoma" w:hAnsi="Tahoma" w:cs="Tahoma"/>
                <w:sz w:val="16"/>
                <w:szCs w:val="16"/>
              </w:rPr>
            </w:pPr>
            <w:r w:rsidRPr="00695CA0">
              <w:rPr>
                <w:rFonts w:ascii="Tahoma" w:eastAsia="Arial" w:hAnsi="Tahoma" w:cs="Tahoma"/>
                <w:i/>
                <w:sz w:val="16"/>
                <w:szCs w:val="16"/>
                <w:u w:val="single" w:color="000000"/>
              </w:rPr>
              <w:t>Примечания</w:t>
            </w:r>
            <w:r w:rsidRPr="00695CA0">
              <w:rPr>
                <w:rFonts w:ascii="Tahoma" w:eastAsia="Arial" w:hAnsi="Tahoma" w:cs="Tahoma"/>
                <w:i/>
                <w:sz w:val="16"/>
                <w:szCs w:val="16"/>
              </w:rPr>
              <w:t xml:space="preserve">: </w:t>
            </w:r>
            <w:r w:rsidRPr="00695CA0">
              <w:rPr>
                <w:rFonts w:ascii="Tahoma" w:eastAsia="Arial" w:hAnsi="Tahoma" w:cs="Tahoma"/>
                <w:b/>
                <w:i/>
                <w:sz w:val="16"/>
                <w:szCs w:val="16"/>
              </w:rPr>
              <w:t>1.</w:t>
            </w:r>
            <w:r w:rsidRPr="00695CA0">
              <w:rPr>
                <w:rFonts w:ascii="Tahoma" w:eastAsia="Arial" w:hAnsi="Tahoma" w:cs="Tahoma"/>
                <w:i/>
                <w:sz w:val="16"/>
                <w:szCs w:val="16"/>
              </w:rPr>
              <w:t xml:space="preserve"> Страховая выплата по ст. 73 производится дополнительно к страховой сумме, выплаченной в связи с травмой 1 пальца в том случае, если указанные осложнения травмы будут установлены врачебно-страховой экспертизой по истечении 6 месяцев после травмы. </w:t>
            </w:r>
            <w:r w:rsidRPr="00695CA0">
              <w:rPr>
                <w:rFonts w:ascii="Tahoma" w:eastAsia="Arial" w:hAnsi="Tahoma" w:cs="Tahoma"/>
                <w:b/>
                <w:i/>
                <w:sz w:val="16"/>
                <w:szCs w:val="16"/>
              </w:rPr>
              <w:t>2.</w:t>
            </w:r>
            <w:r w:rsidRPr="00695CA0">
              <w:rPr>
                <w:rFonts w:ascii="Tahoma" w:eastAsia="Arial" w:hAnsi="Tahoma" w:cs="Tahoma"/>
                <w:i/>
                <w:sz w:val="16"/>
                <w:szCs w:val="16"/>
              </w:rPr>
              <w:t xml:space="preserve"> Если в связи с травмой 1-го пальца проводились оперативные вмешательства, дополнительно выплачивается 1% страховой суммы однократно. </w:t>
            </w:r>
          </w:p>
        </w:tc>
      </w:tr>
      <w:tr w:rsidR="00782AE1" w:rsidRPr="00695CA0" w14:paraId="196C94E0"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93D02C9"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74. </w:t>
            </w:r>
          </w:p>
        </w:tc>
        <w:tc>
          <w:tcPr>
            <w:tcW w:w="9499" w:type="dxa"/>
            <w:gridSpan w:val="2"/>
            <w:tcBorders>
              <w:top w:val="single" w:sz="4" w:space="0" w:color="000000"/>
              <w:left w:val="single" w:sz="4" w:space="0" w:color="000000"/>
              <w:bottom w:val="single" w:sz="4" w:space="0" w:color="000000"/>
              <w:right w:val="single" w:sz="4" w:space="0" w:color="000000"/>
            </w:tcBorders>
          </w:tcPr>
          <w:p w14:paraId="34A0D733"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Повреждение 2-, 3-, 4- или 5-го пальца:</w:t>
            </w:r>
            <w:r w:rsidRPr="00695CA0">
              <w:rPr>
                <w:rFonts w:ascii="Tahoma" w:eastAsia="Arial" w:hAnsi="Tahoma" w:cs="Tahoma"/>
                <w:sz w:val="18"/>
                <w:szCs w:val="18"/>
              </w:rPr>
              <w:t xml:space="preserve"> </w:t>
            </w:r>
          </w:p>
        </w:tc>
      </w:tr>
      <w:tr w:rsidR="00782AE1" w:rsidRPr="00695CA0" w14:paraId="30C2BC2C"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75980494"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63F48C3D"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Краевые переломы, отрывы костных фрагментов, </w:t>
            </w:r>
            <w:proofErr w:type="spellStart"/>
            <w:r w:rsidRPr="00695CA0">
              <w:rPr>
                <w:rFonts w:ascii="Tahoma" w:eastAsia="Arial" w:hAnsi="Tahoma" w:cs="Tahoma"/>
                <w:sz w:val="18"/>
                <w:szCs w:val="18"/>
              </w:rPr>
              <w:t>эпифизеолизы</w:t>
            </w:r>
            <w:proofErr w:type="spellEnd"/>
            <w:r w:rsidRPr="00695CA0">
              <w:rPr>
                <w:rFonts w:ascii="Tahoma" w:eastAsia="Arial" w:hAnsi="Tahoma" w:cs="Tahoma"/>
                <w:sz w:val="18"/>
                <w:szCs w:val="18"/>
              </w:rPr>
              <w:t xml:space="preserve">,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37B4DE59" w14:textId="77777777" w:rsidR="00782AE1" w:rsidRPr="00695CA0" w:rsidRDefault="00782AE1" w:rsidP="00E12E65">
            <w:pPr>
              <w:ind w:right="45"/>
              <w:jc w:val="center"/>
              <w:rPr>
                <w:rFonts w:ascii="Tahoma" w:hAnsi="Tahoma" w:cs="Tahoma"/>
                <w:sz w:val="18"/>
                <w:szCs w:val="18"/>
              </w:rPr>
            </w:pPr>
            <w:r w:rsidRPr="00695CA0">
              <w:rPr>
                <w:rFonts w:ascii="Tahoma" w:eastAsia="Arial" w:hAnsi="Tahoma" w:cs="Tahoma"/>
                <w:sz w:val="18"/>
                <w:szCs w:val="18"/>
              </w:rPr>
              <w:t xml:space="preserve">1 </w:t>
            </w:r>
          </w:p>
        </w:tc>
      </w:tr>
    </w:tbl>
    <w:p w14:paraId="39B9B488" w14:textId="77777777" w:rsidR="00782AE1" w:rsidRPr="00695CA0" w:rsidRDefault="00782AE1" w:rsidP="00782AE1">
      <w:pPr>
        <w:ind w:left="-1277" w:right="10100"/>
        <w:rPr>
          <w:rFonts w:ascii="Tahoma" w:hAnsi="Tahoma" w:cs="Tahoma"/>
          <w:sz w:val="18"/>
          <w:szCs w:val="18"/>
        </w:rPr>
      </w:pPr>
    </w:p>
    <w:tbl>
      <w:tblPr>
        <w:tblStyle w:val="TableGrid"/>
        <w:tblW w:w="10236" w:type="dxa"/>
        <w:tblInd w:w="-29" w:type="dxa"/>
        <w:tblCellMar>
          <w:top w:w="34" w:type="dxa"/>
          <w:left w:w="108" w:type="dxa"/>
          <w:right w:w="66" w:type="dxa"/>
        </w:tblCellMar>
        <w:tblLook w:val="04A0" w:firstRow="1" w:lastRow="0" w:firstColumn="1" w:lastColumn="0" w:noHBand="0" w:noVBand="1"/>
      </w:tblPr>
      <w:tblGrid>
        <w:gridCol w:w="737"/>
        <w:gridCol w:w="8647"/>
        <w:gridCol w:w="852"/>
      </w:tblGrid>
      <w:tr w:rsidR="00782AE1" w:rsidRPr="00695CA0" w14:paraId="324FDB35"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244FA95D"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1F21141A"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Перелом, вывих фаланги (фаланг) пальца, полный разрыв сухожилия разгибателя, сухожилия сгибателя за одно повреждение </w:t>
            </w:r>
          </w:p>
        </w:tc>
        <w:tc>
          <w:tcPr>
            <w:tcW w:w="852" w:type="dxa"/>
            <w:tcBorders>
              <w:top w:val="single" w:sz="4" w:space="0" w:color="000000"/>
              <w:left w:val="single" w:sz="4" w:space="0" w:color="000000"/>
              <w:bottom w:val="single" w:sz="4" w:space="0" w:color="000000"/>
              <w:right w:val="single" w:sz="4" w:space="0" w:color="000000"/>
            </w:tcBorders>
            <w:vAlign w:val="center"/>
          </w:tcPr>
          <w:p w14:paraId="530CEF94"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3 </w:t>
            </w:r>
          </w:p>
        </w:tc>
      </w:tr>
      <w:tr w:rsidR="00782AE1" w:rsidRPr="00695CA0" w14:paraId="3260DF32"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C993CF2"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5DC3EEB2"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Сочетание 2 повреждений, указанных в подпункте «а» настоящего пункта </w:t>
            </w:r>
          </w:p>
        </w:tc>
        <w:tc>
          <w:tcPr>
            <w:tcW w:w="852" w:type="dxa"/>
            <w:tcBorders>
              <w:top w:val="single" w:sz="4" w:space="0" w:color="000000"/>
              <w:left w:val="single" w:sz="4" w:space="0" w:color="000000"/>
              <w:bottom w:val="single" w:sz="4" w:space="0" w:color="000000"/>
              <w:right w:val="single" w:sz="4" w:space="0" w:color="000000"/>
            </w:tcBorders>
          </w:tcPr>
          <w:p w14:paraId="40A91A40"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7A803649"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495F41C1"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666A529E"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Сочетание 3 и более повреждений, указанных в подпункте «а» настоящего пункта </w:t>
            </w:r>
          </w:p>
        </w:tc>
        <w:tc>
          <w:tcPr>
            <w:tcW w:w="852" w:type="dxa"/>
            <w:tcBorders>
              <w:top w:val="single" w:sz="4" w:space="0" w:color="000000"/>
              <w:left w:val="single" w:sz="4" w:space="0" w:color="000000"/>
              <w:bottom w:val="single" w:sz="4" w:space="0" w:color="000000"/>
              <w:right w:val="single" w:sz="4" w:space="0" w:color="000000"/>
            </w:tcBorders>
          </w:tcPr>
          <w:p w14:paraId="17F05882"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7 </w:t>
            </w:r>
          </w:p>
        </w:tc>
      </w:tr>
      <w:tr w:rsidR="00782AE1" w:rsidRPr="00695CA0" w14:paraId="5D4D8708"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23AF7E2A"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lastRenderedPageBreak/>
              <w:t xml:space="preserve">75. </w:t>
            </w:r>
          </w:p>
        </w:tc>
        <w:tc>
          <w:tcPr>
            <w:tcW w:w="9499" w:type="dxa"/>
            <w:gridSpan w:val="2"/>
            <w:tcBorders>
              <w:top w:val="single" w:sz="4" w:space="0" w:color="000000"/>
              <w:left w:val="single" w:sz="4" w:space="0" w:color="000000"/>
              <w:bottom w:val="single" w:sz="4" w:space="0" w:color="000000"/>
              <w:right w:val="single" w:sz="4" w:space="0" w:color="000000"/>
            </w:tcBorders>
          </w:tcPr>
          <w:p w14:paraId="1E87DD9D"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Ампутация 2-, 3-, 4- или 5-го пальца на уровне:</w:t>
            </w:r>
            <w:r w:rsidRPr="00695CA0">
              <w:rPr>
                <w:rFonts w:ascii="Tahoma" w:eastAsia="Arial" w:hAnsi="Tahoma" w:cs="Tahoma"/>
                <w:sz w:val="18"/>
                <w:szCs w:val="18"/>
              </w:rPr>
              <w:t xml:space="preserve"> </w:t>
            </w:r>
          </w:p>
        </w:tc>
      </w:tr>
      <w:tr w:rsidR="00782AE1" w:rsidRPr="00695CA0" w14:paraId="2DEE02FF"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242243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3E72F697"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Ногтевой фаланги, потеря фаланги </w:t>
            </w:r>
          </w:p>
        </w:tc>
        <w:tc>
          <w:tcPr>
            <w:tcW w:w="852" w:type="dxa"/>
            <w:tcBorders>
              <w:top w:val="single" w:sz="4" w:space="0" w:color="000000"/>
              <w:left w:val="single" w:sz="4" w:space="0" w:color="000000"/>
              <w:bottom w:val="single" w:sz="4" w:space="0" w:color="000000"/>
              <w:right w:val="single" w:sz="4" w:space="0" w:color="000000"/>
            </w:tcBorders>
          </w:tcPr>
          <w:p w14:paraId="5B6ADEB1"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043C7898"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EF5AA2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518E93BB"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Средней фаланги, потеря двух фаланг </w:t>
            </w:r>
          </w:p>
        </w:tc>
        <w:tc>
          <w:tcPr>
            <w:tcW w:w="852" w:type="dxa"/>
            <w:tcBorders>
              <w:top w:val="single" w:sz="4" w:space="0" w:color="000000"/>
              <w:left w:val="single" w:sz="4" w:space="0" w:color="000000"/>
              <w:bottom w:val="single" w:sz="4" w:space="0" w:color="000000"/>
              <w:right w:val="single" w:sz="4" w:space="0" w:color="000000"/>
            </w:tcBorders>
          </w:tcPr>
          <w:p w14:paraId="65C651C9"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10 </w:t>
            </w:r>
          </w:p>
        </w:tc>
      </w:tr>
      <w:tr w:rsidR="00782AE1" w:rsidRPr="00695CA0" w14:paraId="25314D8F"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EEB1A44"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3C5B5B46"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Основной фаланги, потеря пальца </w:t>
            </w:r>
          </w:p>
        </w:tc>
        <w:tc>
          <w:tcPr>
            <w:tcW w:w="852" w:type="dxa"/>
            <w:tcBorders>
              <w:top w:val="single" w:sz="4" w:space="0" w:color="000000"/>
              <w:left w:val="single" w:sz="4" w:space="0" w:color="000000"/>
              <w:bottom w:val="single" w:sz="4" w:space="0" w:color="000000"/>
              <w:right w:val="single" w:sz="4" w:space="0" w:color="000000"/>
            </w:tcBorders>
          </w:tcPr>
          <w:p w14:paraId="17C96B97"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15 </w:t>
            </w:r>
          </w:p>
        </w:tc>
      </w:tr>
      <w:tr w:rsidR="00782AE1" w:rsidRPr="00695CA0" w14:paraId="662FBD1C"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F79284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160B615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Пястной кости </w:t>
            </w:r>
          </w:p>
        </w:tc>
        <w:tc>
          <w:tcPr>
            <w:tcW w:w="852" w:type="dxa"/>
            <w:tcBorders>
              <w:top w:val="single" w:sz="4" w:space="0" w:color="000000"/>
              <w:left w:val="single" w:sz="4" w:space="0" w:color="000000"/>
              <w:bottom w:val="single" w:sz="4" w:space="0" w:color="000000"/>
              <w:right w:val="single" w:sz="4" w:space="0" w:color="000000"/>
            </w:tcBorders>
          </w:tcPr>
          <w:p w14:paraId="4DA24B4E"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20 </w:t>
            </w:r>
          </w:p>
        </w:tc>
      </w:tr>
      <w:tr w:rsidR="00782AE1" w:rsidRPr="00695CA0" w14:paraId="782A21CE" w14:textId="77777777" w:rsidTr="00E12E65">
        <w:trPr>
          <w:trHeight w:val="377"/>
        </w:trPr>
        <w:tc>
          <w:tcPr>
            <w:tcW w:w="10236" w:type="dxa"/>
            <w:gridSpan w:val="3"/>
            <w:tcBorders>
              <w:top w:val="single" w:sz="4" w:space="0" w:color="000000"/>
              <w:left w:val="single" w:sz="4" w:space="0" w:color="000000"/>
              <w:bottom w:val="single" w:sz="4" w:space="0" w:color="000000"/>
              <w:right w:val="single" w:sz="4" w:space="0" w:color="000000"/>
            </w:tcBorders>
          </w:tcPr>
          <w:p w14:paraId="5076C9D7" w14:textId="77777777" w:rsidR="00782AE1" w:rsidRPr="00695CA0" w:rsidRDefault="00782AE1" w:rsidP="0099316E">
            <w:pPr>
              <w:rPr>
                <w:rFonts w:ascii="Tahoma" w:hAnsi="Tahoma" w:cs="Tahoma"/>
                <w:sz w:val="16"/>
                <w:szCs w:val="16"/>
              </w:rPr>
            </w:pPr>
            <w:r w:rsidRPr="00695CA0">
              <w:rPr>
                <w:rFonts w:ascii="Tahoma" w:eastAsia="Arial" w:hAnsi="Tahoma" w:cs="Tahoma"/>
                <w:i/>
                <w:sz w:val="16"/>
                <w:szCs w:val="16"/>
                <w:u w:val="single" w:color="000000"/>
              </w:rPr>
              <w:t>Примечание</w:t>
            </w:r>
            <w:proofErr w:type="gramStart"/>
            <w:r w:rsidRPr="00695CA0">
              <w:rPr>
                <w:rFonts w:ascii="Tahoma" w:eastAsia="Arial" w:hAnsi="Tahoma" w:cs="Tahoma"/>
                <w:i/>
                <w:sz w:val="16"/>
                <w:szCs w:val="16"/>
              </w:rPr>
              <w:t>: Если</w:t>
            </w:r>
            <w:proofErr w:type="gramEnd"/>
            <w:r w:rsidRPr="00695CA0">
              <w:rPr>
                <w:rFonts w:ascii="Tahoma" w:eastAsia="Arial" w:hAnsi="Tahoma" w:cs="Tahoma"/>
                <w:i/>
                <w:sz w:val="16"/>
                <w:szCs w:val="16"/>
              </w:rPr>
              <w:t xml:space="preserve"> страховая выплата производится в связи с ампутацией пальца, дополнительная выплата за оперативное вмешательство и послеоперационные рубцы не производится, в том числе не применяются подпункты «а», «б», «в» ст. 74.</w:t>
            </w:r>
            <w:r w:rsidRPr="00695CA0">
              <w:rPr>
                <w:rFonts w:ascii="Tahoma" w:eastAsia="Arial" w:hAnsi="Tahoma" w:cs="Tahoma"/>
                <w:sz w:val="16"/>
                <w:szCs w:val="16"/>
              </w:rPr>
              <w:t xml:space="preserve"> </w:t>
            </w:r>
          </w:p>
        </w:tc>
      </w:tr>
      <w:tr w:rsidR="00782AE1" w:rsidRPr="00695CA0" w14:paraId="309F0B9A"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35FE0D6"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76. </w:t>
            </w:r>
          </w:p>
        </w:tc>
        <w:tc>
          <w:tcPr>
            <w:tcW w:w="9499" w:type="dxa"/>
            <w:gridSpan w:val="2"/>
            <w:tcBorders>
              <w:top w:val="single" w:sz="4" w:space="0" w:color="000000"/>
              <w:left w:val="single" w:sz="4" w:space="0" w:color="000000"/>
              <w:bottom w:val="single" w:sz="4" w:space="0" w:color="000000"/>
              <w:right w:val="single" w:sz="4" w:space="0" w:color="000000"/>
            </w:tcBorders>
          </w:tcPr>
          <w:p w14:paraId="1041351B"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Повреждение 2-, 3-, 4- или 5-го пальца, повлекшее за собой:</w:t>
            </w:r>
            <w:r w:rsidRPr="00695CA0">
              <w:rPr>
                <w:rFonts w:ascii="Tahoma" w:eastAsia="Arial" w:hAnsi="Tahoma" w:cs="Tahoma"/>
                <w:sz w:val="18"/>
                <w:szCs w:val="18"/>
              </w:rPr>
              <w:t xml:space="preserve"> </w:t>
            </w:r>
          </w:p>
        </w:tc>
      </w:tr>
      <w:tr w:rsidR="00782AE1" w:rsidRPr="00695CA0" w14:paraId="39BFF204"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08CCEA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14E120A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Ограничение движений в каждом суставе </w:t>
            </w:r>
          </w:p>
        </w:tc>
        <w:tc>
          <w:tcPr>
            <w:tcW w:w="852" w:type="dxa"/>
            <w:tcBorders>
              <w:top w:val="single" w:sz="4" w:space="0" w:color="000000"/>
              <w:left w:val="single" w:sz="4" w:space="0" w:color="000000"/>
              <w:bottom w:val="single" w:sz="4" w:space="0" w:color="000000"/>
              <w:right w:val="single" w:sz="4" w:space="0" w:color="000000"/>
            </w:tcBorders>
          </w:tcPr>
          <w:p w14:paraId="1BAF93A5"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2 </w:t>
            </w:r>
          </w:p>
        </w:tc>
      </w:tr>
      <w:tr w:rsidR="00782AE1" w:rsidRPr="00695CA0" w14:paraId="797415CE"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3B44B76"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06BFB6B4"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Отсутствие движений в каждом суставе </w:t>
            </w:r>
          </w:p>
        </w:tc>
        <w:tc>
          <w:tcPr>
            <w:tcW w:w="852" w:type="dxa"/>
            <w:tcBorders>
              <w:top w:val="single" w:sz="4" w:space="0" w:color="000000"/>
              <w:left w:val="single" w:sz="4" w:space="0" w:color="000000"/>
              <w:bottom w:val="single" w:sz="4" w:space="0" w:color="000000"/>
              <w:right w:val="single" w:sz="4" w:space="0" w:color="000000"/>
            </w:tcBorders>
          </w:tcPr>
          <w:p w14:paraId="03D0B9C9"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4 </w:t>
            </w:r>
          </w:p>
        </w:tc>
      </w:tr>
      <w:tr w:rsidR="00782AE1" w:rsidRPr="00695CA0" w14:paraId="34C133C8" w14:textId="77777777" w:rsidTr="00E12E65">
        <w:trPr>
          <w:trHeight w:val="1116"/>
        </w:trPr>
        <w:tc>
          <w:tcPr>
            <w:tcW w:w="10236" w:type="dxa"/>
            <w:gridSpan w:val="3"/>
            <w:tcBorders>
              <w:top w:val="single" w:sz="4" w:space="0" w:color="000000"/>
              <w:left w:val="single" w:sz="4" w:space="0" w:color="000000"/>
              <w:bottom w:val="single" w:sz="4" w:space="0" w:color="000000"/>
              <w:right w:val="single" w:sz="4" w:space="0" w:color="000000"/>
            </w:tcBorders>
          </w:tcPr>
          <w:p w14:paraId="75756C1B" w14:textId="77777777" w:rsidR="00782AE1" w:rsidRPr="00695CA0" w:rsidRDefault="00782AE1" w:rsidP="0099316E">
            <w:pPr>
              <w:ind w:right="42"/>
              <w:rPr>
                <w:rFonts w:ascii="Tahoma" w:hAnsi="Tahoma" w:cs="Tahoma"/>
                <w:sz w:val="16"/>
                <w:szCs w:val="16"/>
              </w:rPr>
            </w:pPr>
            <w:r w:rsidRPr="00695CA0">
              <w:rPr>
                <w:rFonts w:ascii="Tahoma" w:eastAsia="Arial" w:hAnsi="Tahoma" w:cs="Tahoma"/>
                <w:i/>
                <w:sz w:val="16"/>
                <w:szCs w:val="16"/>
                <w:u w:val="single" w:color="000000"/>
              </w:rPr>
              <w:t>Примечания</w:t>
            </w:r>
            <w:r w:rsidRPr="00695CA0">
              <w:rPr>
                <w:rFonts w:ascii="Tahoma" w:eastAsia="Arial" w:hAnsi="Tahoma" w:cs="Tahoma"/>
                <w:i/>
                <w:sz w:val="16"/>
                <w:szCs w:val="16"/>
              </w:rPr>
              <w:t xml:space="preserve">: </w:t>
            </w:r>
            <w:r w:rsidRPr="00695CA0">
              <w:rPr>
                <w:rFonts w:ascii="Tahoma" w:eastAsia="Arial" w:hAnsi="Tahoma" w:cs="Tahoma"/>
                <w:b/>
                <w:i/>
                <w:sz w:val="16"/>
                <w:szCs w:val="16"/>
              </w:rPr>
              <w:t>1.</w:t>
            </w:r>
            <w:r w:rsidRPr="00695CA0">
              <w:rPr>
                <w:rFonts w:ascii="Tahoma" w:eastAsia="Arial" w:hAnsi="Tahoma" w:cs="Tahoma"/>
                <w:i/>
                <w:sz w:val="16"/>
                <w:szCs w:val="16"/>
              </w:rPr>
              <w:t xml:space="preserve"> Страховая выплата по ст. 76 производится дополнительно к страховой сумме, выплаченной в связи с травмой пальца в том случае, если указанные осложнения травмы будут установлены врачебно-страховой экспертизой по истечении 6 месяцев после травмы. </w:t>
            </w:r>
            <w:r w:rsidRPr="00695CA0">
              <w:rPr>
                <w:rFonts w:ascii="Tahoma" w:eastAsia="Arial" w:hAnsi="Tahoma" w:cs="Tahoma"/>
                <w:b/>
                <w:i/>
                <w:sz w:val="16"/>
                <w:szCs w:val="16"/>
              </w:rPr>
              <w:t>2.</w:t>
            </w:r>
            <w:r w:rsidRPr="00695CA0">
              <w:rPr>
                <w:rFonts w:ascii="Tahoma" w:eastAsia="Arial" w:hAnsi="Tahoma" w:cs="Tahoma"/>
                <w:i/>
                <w:sz w:val="16"/>
                <w:szCs w:val="16"/>
              </w:rPr>
              <w:t xml:space="preserve"> Если в связи с повреждениями пальцев, перечисленными в ст. 74, проводились оперативные вмешательства, дополнительно выплачивается 1% страховой суммы однократно. </w:t>
            </w:r>
            <w:r w:rsidRPr="00695CA0">
              <w:rPr>
                <w:rFonts w:ascii="Tahoma" w:eastAsia="Arial" w:hAnsi="Tahoma" w:cs="Tahoma"/>
                <w:b/>
                <w:i/>
                <w:sz w:val="16"/>
                <w:szCs w:val="16"/>
              </w:rPr>
              <w:t>3.</w:t>
            </w:r>
            <w:r w:rsidRPr="00695CA0">
              <w:rPr>
                <w:rFonts w:ascii="Tahoma" w:eastAsia="Arial" w:hAnsi="Tahoma" w:cs="Tahoma"/>
                <w:i/>
                <w:sz w:val="16"/>
                <w:szCs w:val="16"/>
              </w:rPr>
              <w:t xml:space="preserve"> При повреждении в результате травмы нескольких пальцев кисти страховая выплата производится с учетом каждого повреждения, однако размер ее не должен превышать 60% для одной кисти и 100% для единственной кисти или обеих кистей.</w:t>
            </w:r>
            <w:r w:rsidRPr="00695CA0">
              <w:rPr>
                <w:rFonts w:ascii="Tahoma" w:eastAsia="Arial" w:hAnsi="Tahoma" w:cs="Tahoma"/>
                <w:sz w:val="16"/>
                <w:szCs w:val="16"/>
              </w:rPr>
              <w:t xml:space="preserve"> </w:t>
            </w:r>
          </w:p>
        </w:tc>
      </w:tr>
      <w:tr w:rsidR="00782AE1" w:rsidRPr="00695CA0" w14:paraId="6EBC7F9E" w14:textId="77777777" w:rsidTr="00E12E65">
        <w:trPr>
          <w:trHeight w:val="240"/>
        </w:trPr>
        <w:tc>
          <w:tcPr>
            <w:tcW w:w="10236" w:type="dxa"/>
            <w:gridSpan w:val="3"/>
            <w:tcBorders>
              <w:top w:val="single" w:sz="4" w:space="0" w:color="000000"/>
              <w:left w:val="single" w:sz="4" w:space="0" w:color="000000"/>
              <w:bottom w:val="single" w:sz="4" w:space="0" w:color="000000"/>
              <w:right w:val="single" w:sz="4" w:space="0" w:color="000000"/>
            </w:tcBorders>
          </w:tcPr>
          <w:p w14:paraId="72EC4FC0" w14:textId="77777777" w:rsidR="00782AE1" w:rsidRPr="00695CA0" w:rsidRDefault="00782AE1" w:rsidP="00E12E65">
            <w:pPr>
              <w:ind w:right="47"/>
              <w:jc w:val="center"/>
              <w:rPr>
                <w:rFonts w:ascii="Tahoma" w:hAnsi="Tahoma" w:cs="Tahoma"/>
                <w:sz w:val="18"/>
                <w:szCs w:val="18"/>
              </w:rPr>
            </w:pPr>
            <w:r w:rsidRPr="00695CA0">
              <w:rPr>
                <w:rFonts w:ascii="Tahoma" w:eastAsia="Arial" w:hAnsi="Tahoma" w:cs="Tahoma"/>
                <w:b/>
                <w:sz w:val="18"/>
                <w:szCs w:val="18"/>
              </w:rPr>
              <w:t xml:space="preserve">Таз </w:t>
            </w:r>
          </w:p>
        </w:tc>
      </w:tr>
      <w:tr w:rsidR="00782AE1" w:rsidRPr="00695CA0" w14:paraId="0500FA49"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078CECD"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77. </w:t>
            </w:r>
          </w:p>
        </w:tc>
        <w:tc>
          <w:tcPr>
            <w:tcW w:w="9499" w:type="dxa"/>
            <w:gridSpan w:val="2"/>
            <w:tcBorders>
              <w:top w:val="single" w:sz="4" w:space="0" w:color="000000"/>
              <w:left w:val="single" w:sz="4" w:space="0" w:color="000000"/>
              <w:bottom w:val="single" w:sz="4" w:space="0" w:color="000000"/>
              <w:right w:val="single" w:sz="4" w:space="0" w:color="000000"/>
            </w:tcBorders>
          </w:tcPr>
          <w:p w14:paraId="45A278CC"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Повреждение таза:</w:t>
            </w:r>
            <w:r w:rsidRPr="00695CA0">
              <w:rPr>
                <w:rFonts w:ascii="Tahoma" w:eastAsia="Arial" w:hAnsi="Tahoma" w:cs="Tahoma"/>
                <w:sz w:val="18"/>
                <w:szCs w:val="18"/>
              </w:rPr>
              <w:t xml:space="preserve"> </w:t>
            </w:r>
          </w:p>
        </w:tc>
      </w:tr>
      <w:tr w:rsidR="00782AE1" w:rsidRPr="00695CA0" w14:paraId="0792C67D" w14:textId="77777777" w:rsidTr="00E12E65">
        <w:trPr>
          <w:trHeight w:val="236"/>
        </w:trPr>
        <w:tc>
          <w:tcPr>
            <w:tcW w:w="737" w:type="dxa"/>
            <w:tcBorders>
              <w:top w:val="single" w:sz="4" w:space="0" w:color="000000"/>
              <w:left w:val="single" w:sz="4" w:space="0" w:color="000000"/>
              <w:bottom w:val="single" w:sz="4" w:space="0" w:color="000000"/>
              <w:right w:val="single" w:sz="4" w:space="0" w:color="000000"/>
            </w:tcBorders>
            <w:vAlign w:val="center"/>
          </w:tcPr>
          <w:p w14:paraId="118E83A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235CB1C6"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Краевые переломы, отрывы костных фрагментов,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361CBD31"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3 </w:t>
            </w:r>
          </w:p>
        </w:tc>
      </w:tr>
      <w:tr w:rsidR="00782AE1" w:rsidRPr="00695CA0" w14:paraId="74AE7C53"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24D55A0A"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27EC070E"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Перелом одной кости или разрыв одного сочленения </w:t>
            </w:r>
          </w:p>
        </w:tc>
        <w:tc>
          <w:tcPr>
            <w:tcW w:w="852" w:type="dxa"/>
            <w:tcBorders>
              <w:top w:val="single" w:sz="4" w:space="0" w:color="000000"/>
              <w:left w:val="single" w:sz="4" w:space="0" w:color="000000"/>
              <w:bottom w:val="single" w:sz="4" w:space="0" w:color="000000"/>
              <w:right w:val="single" w:sz="4" w:space="0" w:color="000000"/>
            </w:tcBorders>
          </w:tcPr>
          <w:p w14:paraId="24D75A43"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7 </w:t>
            </w:r>
          </w:p>
        </w:tc>
      </w:tr>
      <w:tr w:rsidR="00782AE1" w:rsidRPr="00695CA0" w14:paraId="2D35B8CA" w14:textId="77777777" w:rsidTr="00E12E65">
        <w:trPr>
          <w:trHeight w:val="379"/>
        </w:trPr>
        <w:tc>
          <w:tcPr>
            <w:tcW w:w="10236" w:type="dxa"/>
            <w:gridSpan w:val="3"/>
            <w:tcBorders>
              <w:top w:val="single" w:sz="4" w:space="0" w:color="000000"/>
              <w:left w:val="single" w:sz="4" w:space="0" w:color="000000"/>
              <w:bottom w:val="single" w:sz="4" w:space="0" w:color="000000"/>
              <w:right w:val="single" w:sz="4" w:space="0" w:color="000000"/>
            </w:tcBorders>
          </w:tcPr>
          <w:p w14:paraId="64E48100" w14:textId="77777777" w:rsidR="00782AE1" w:rsidRPr="00695CA0" w:rsidRDefault="00782AE1" w:rsidP="0099316E">
            <w:pPr>
              <w:rPr>
                <w:rFonts w:ascii="Tahoma" w:hAnsi="Tahoma" w:cs="Tahoma"/>
                <w:sz w:val="16"/>
                <w:szCs w:val="16"/>
              </w:rPr>
            </w:pPr>
            <w:r w:rsidRPr="00695CA0">
              <w:rPr>
                <w:rFonts w:ascii="Tahoma" w:eastAsia="Arial" w:hAnsi="Tahoma" w:cs="Tahoma"/>
                <w:i/>
                <w:sz w:val="16"/>
                <w:szCs w:val="16"/>
                <w:u w:val="single" w:color="000000"/>
              </w:rPr>
              <w:t>Примечание</w:t>
            </w:r>
            <w:proofErr w:type="gramStart"/>
            <w:r w:rsidRPr="00695CA0">
              <w:rPr>
                <w:rFonts w:ascii="Tahoma" w:eastAsia="Arial" w:hAnsi="Tahoma" w:cs="Tahoma"/>
                <w:i/>
                <w:sz w:val="16"/>
                <w:szCs w:val="16"/>
              </w:rPr>
              <w:t>: Если</w:t>
            </w:r>
            <w:proofErr w:type="gramEnd"/>
            <w:r w:rsidRPr="00695CA0">
              <w:rPr>
                <w:rFonts w:ascii="Tahoma" w:eastAsia="Arial" w:hAnsi="Tahoma" w:cs="Tahoma"/>
                <w:i/>
                <w:sz w:val="16"/>
                <w:szCs w:val="16"/>
              </w:rPr>
              <w:t xml:space="preserve"> в результате одной травмы наступят повреждения, перечисленные в ст. 77, страховая выплата производится с учетом каждого из них путем суммирования.</w:t>
            </w:r>
            <w:r w:rsidRPr="00695CA0">
              <w:rPr>
                <w:rFonts w:ascii="Tahoma" w:eastAsia="Arial" w:hAnsi="Tahoma" w:cs="Tahoma"/>
                <w:sz w:val="16"/>
                <w:szCs w:val="16"/>
              </w:rPr>
              <w:t xml:space="preserve"> </w:t>
            </w:r>
          </w:p>
        </w:tc>
      </w:tr>
      <w:tr w:rsidR="00782AE1" w:rsidRPr="00695CA0" w14:paraId="4D8D97D7" w14:textId="77777777" w:rsidTr="00E12E65">
        <w:trPr>
          <w:trHeight w:val="269"/>
        </w:trPr>
        <w:tc>
          <w:tcPr>
            <w:tcW w:w="10236" w:type="dxa"/>
            <w:gridSpan w:val="3"/>
            <w:tcBorders>
              <w:top w:val="single" w:sz="4" w:space="0" w:color="000000"/>
              <w:left w:val="single" w:sz="4" w:space="0" w:color="000000"/>
              <w:bottom w:val="single" w:sz="4" w:space="0" w:color="000000"/>
              <w:right w:val="single" w:sz="4" w:space="0" w:color="000000"/>
            </w:tcBorders>
          </w:tcPr>
          <w:p w14:paraId="00FEE46B" w14:textId="77777777" w:rsidR="00782AE1" w:rsidRPr="00695CA0" w:rsidRDefault="00782AE1" w:rsidP="00E12E65">
            <w:pPr>
              <w:ind w:right="50"/>
              <w:jc w:val="center"/>
              <w:rPr>
                <w:rFonts w:ascii="Tahoma" w:hAnsi="Tahoma" w:cs="Tahoma"/>
                <w:sz w:val="18"/>
                <w:szCs w:val="18"/>
              </w:rPr>
            </w:pPr>
            <w:r w:rsidRPr="00695CA0">
              <w:rPr>
                <w:rFonts w:ascii="Tahoma" w:eastAsia="Arial" w:hAnsi="Tahoma" w:cs="Tahoma"/>
                <w:b/>
                <w:sz w:val="18"/>
                <w:szCs w:val="18"/>
              </w:rPr>
              <w:t xml:space="preserve">Нижняя конечность </w:t>
            </w:r>
          </w:p>
        </w:tc>
      </w:tr>
      <w:tr w:rsidR="00782AE1" w:rsidRPr="00695CA0" w14:paraId="6398B5D4"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4C06EB12"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78. </w:t>
            </w:r>
          </w:p>
        </w:tc>
        <w:tc>
          <w:tcPr>
            <w:tcW w:w="9499" w:type="dxa"/>
            <w:gridSpan w:val="2"/>
            <w:tcBorders>
              <w:top w:val="single" w:sz="4" w:space="0" w:color="000000"/>
              <w:left w:val="single" w:sz="4" w:space="0" w:color="000000"/>
              <w:bottom w:val="single" w:sz="4" w:space="0" w:color="000000"/>
              <w:right w:val="single" w:sz="4" w:space="0" w:color="000000"/>
            </w:tcBorders>
          </w:tcPr>
          <w:p w14:paraId="40750049"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Повреждения тазобедренного сустава:</w:t>
            </w:r>
            <w:r w:rsidRPr="00695CA0">
              <w:rPr>
                <w:rFonts w:ascii="Tahoma" w:eastAsia="Arial" w:hAnsi="Tahoma" w:cs="Tahoma"/>
                <w:sz w:val="18"/>
                <w:szCs w:val="18"/>
              </w:rPr>
              <w:t xml:space="preserve"> </w:t>
            </w:r>
          </w:p>
        </w:tc>
      </w:tr>
      <w:tr w:rsidR="00782AE1" w:rsidRPr="00695CA0" w14:paraId="6AD8E492"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74846087"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15780512" w14:textId="77777777" w:rsidR="00782AE1" w:rsidRPr="00695CA0" w:rsidRDefault="00782AE1" w:rsidP="00E12E65">
            <w:pPr>
              <w:jc w:val="both"/>
              <w:rPr>
                <w:rFonts w:ascii="Tahoma" w:hAnsi="Tahoma" w:cs="Tahoma"/>
                <w:sz w:val="18"/>
                <w:szCs w:val="18"/>
              </w:rPr>
            </w:pPr>
            <w:proofErr w:type="spellStart"/>
            <w:r w:rsidRPr="00695CA0">
              <w:rPr>
                <w:rFonts w:ascii="Tahoma" w:eastAsia="Arial" w:hAnsi="Tahoma" w:cs="Tahoma"/>
                <w:sz w:val="18"/>
                <w:szCs w:val="18"/>
              </w:rPr>
              <w:t>Импрессионные</w:t>
            </w:r>
            <w:proofErr w:type="spellEnd"/>
            <w:r w:rsidRPr="00695CA0">
              <w:rPr>
                <w:rFonts w:ascii="Tahoma" w:eastAsia="Arial" w:hAnsi="Tahoma" w:cs="Tahoma"/>
                <w:sz w:val="18"/>
                <w:szCs w:val="18"/>
              </w:rPr>
              <w:t xml:space="preserve">, </w:t>
            </w:r>
            <w:proofErr w:type="spellStart"/>
            <w:r w:rsidRPr="00695CA0">
              <w:rPr>
                <w:rFonts w:ascii="Tahoma" w:eastAsia="Arial" w:hAnsi="Tahoma" w:cs="Tahoma"/>
                <w:sz w:val="18"/>
                <w:szCs w:val="18"/>
              </w:rPr>
              <w:t>субхондральные</w:t>
            </w:r>
            <w:proofErr w:type="spellEnd"/>
            <w:r w:rsidRPr="00695CA0">
              <w:rPr>
                <w:rFonts w:ascii="Tahoma" w:eastAsia="Arial" w:hAnsi="Tahoma" w:cs="Tahoma"/>
                <w:sz w:val="18"/>
                <w:szCs w:val="18"/>
              </w:rPr>
              <w:t xml:space="preserve">, краевые переломы, отрывы костных фрагментов, </w:t>
            </w:r>
            <w:proofErr w:type="spellStart"/>
            <w:r w:rsidRPr="00695CA0">
              <w:rPr>
                <w:rFonts w:ascii="Tahoma" w:eastAsia="Arial" w:hAnsi="Tahoma" w:cs="Tahoma"/>
                <w:sz w:val="18"/>
                <w:szCs w:val="18"/>
              </w:rPr>
              <w:t>эпифизеолизы</w:t>
            </w:r>
            <w:proofErr w:type="spellEnd"/>
            <w:r w:rsidRPr="00695CA0">
              <w:rPr>
                <w:rFonts w:ascii="Tahoma" w:eastAsia="Arial" w:hAnsi="Tahoma" w:cs="Tahoma"/>
                <w:sz w:val="18"/>
                <w:szCs w:val="18"/>
              </w:rPr>
              <w:t xml:space="preserve">,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386737EA"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3 </w:t>
            </w:r>
          </w:p>
        </w:tc>
      </w:tr>
      <w:tr w:rsidR="00782AE1" w:rsidRPr="00695CA0" w14:paraId="1D1A607A"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DC5A9B4"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430C313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Изолированный перелом вертела (вертелов) </w:t>
            </w:r>
          </w:p>
        </w:tc>
        <w:tc>
          <w:tcPr>
            <w:tcW w:w="852" w:type="dxa"/>
            <w:tcBorders>
              <w:top w:val="single" w:sz="4" w:space="0" w:color="000000"/>
              <w:left w:val="single" w:sz="4" w:space="0" w:color="000000"/>
              <w:bottom w:val="single" w:sz="4" w:space="0" w:color="000000"/>
              <w:right w:val="single" w:sz="4" w:space="0" w:color="000000"/>
            </w:tcBorders>
          </w:tcPr>
          <w:p w14:paraId="45C7CD43"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7 </w:t>
            </w:r>
          </w:p>
        </w:tc>
      </w:tr>
      <w:tr w:rsidR="00782AE1" w:rsidRPr="00695CA0" w14:paraId="2EBCE77D"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7F3F9B2"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05BEDF2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Вывих бедра </w:t>
            </w:r>
          </w:p>
        </w:tc>
        <w:tc>
          <w:tcPr>
            <w:tcW w:w="852" w:type="dxa"/>
            <w:tcBorders>
              <w:top w:val="single" w:sz="4" w:space="0" w:color="000000"/>
              <w:left w:val="single" w:sz="4" w:space="0" w:color="000000"/>
              <w:bottom w:val="single" w:sz="4" w:space="0" w:color="000000"/>
              <w:right w:val="single" w:sz="4" w:space="0" w:color="000000"/>
            </w:tcBorders>
          </w:tcPr>
          <w:p w14:paraId="0684C66D"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7 </w:t>
            </w:r>
          </w:p>
        </w:tc>
      </w:tr>
      <w:tr w:rsidR="00782AE1" w:rsidRPr="00695CA0" w14:paraId="2133AD76" w14:textId="77777777" w:rsidTr="00E12E65">
        <w:trPr>
          <w:trHeight w:val="178"/>
        </w:trPr>
        <w:tc>
          <w:tcPr>
            <w:tcW w:w="737" w:type="dxa"/>
            <w:tcBorders>
              <w:top w:val="single" w:sz="4" w:space="0" w:color="000000"/>
              <w:left w:val="single" w:sz="4" w:space="0" w:color="000000"/>
              <w:bottom w:val="single" w:sz="4" w:space="0" w:color="000000"/>
              <w:right w:val="single" w:sz="4" w:space="0" w:color="000000"/>
            </w:tcBorders>
            <w:vAlign w:val="center"/>
          </w:tcPr>
          <w:p w14:paraId="2009807A"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2792888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Перелом головки, шейки, вертлужной впадины (в том числе с центральным вывихом бедра) </w:t>
            </w:r>
          </w:p>
        </w:tc>
        <w:tc>
          <w:tcPr>
            <w:tcW w:w="852" w:type="dxa"/>
            <w:tcBorders>
              <w:top w:val="single" w:sz="4" w:space="0" w:color="000000"/>
              <w:left w:val="single" w:sz="4" w:space="0" w:color="000000"/>
              <w:bottom w:val="single" w:sz="4" w:space="0" w:color="000000"/>
              <w:right w:val="single" w:sz="4" w:space="0" w:color="000000"/>
            </w:tcBorders>
            <w:vAlign w:val="center"/>
          </w:tcPr>
          <w:p w14:paraId="3B8CBCCC"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10 </w:t>
            </w:r>
          </w:p>
        </w:tc>
      </w:tr>
      <w:tr w:rsidR="00782AE1" w:rsidRPr="00695CA0" w14:paraId="450978F9" w14:textId="77777777" w:rsidTr="00E12E65">
        <w:trPr>
          <w:trHeight w:val="377"/>
        </w:trPr>
        <w:tc>
          <w:tcPr>
            <w:tcW w:w="10236" w:type="dxa"/>
            <w:gridSpan w:val="3"/>
            <w:tcBorders>
              <w:top w:val="single" w:sz="4" w:space="0" w:color="000000"/>
              <w:left w:val="single" w:sz="4" w:space="0" w:color="000000"/>
              <w:bottom w:val="single" w:sz="4" w:space="0" w:color="000000"/>
              <w:right w:val="single" w:sz="4" w:space="0" w:color="000000"/>
            </w:tcBorders>
          </w:tcPr>
          <w:p w14:paraId="5692490E" w14:textId="77777777" w:rsidR="00782AE1" w:rsidRPr="00695CA0" w:rsidRDefault="00782AE1" w:rsidP="0099316E">
            <w:pPr>
              <w:rPr>
                <w:rFonts w:ascii="Tahoma" w:hAnsi="Tahoma" w:cs="Tahoma"/>
                <w:sz w:val="16"/>
                <w:szCs w:val="16"/>
              </w:rPr>
            </w:pPr>
            <w:r w:rsidRPr="00695CA0">
              <w:rPr>
                <w:rFonts w:ascii="Tahoma" w:eastAsia="Arial" w:hAnsi="Tahoma" w:cs="Tahoma"/>
                <w:i/>
                <w:sz w:val="16"/>
                <w:szCs w:val="16"/>
                <w:u w:val="single" w:color="000000"/>
              </w:rPr>
              <w:t>Примечание</w:t>
            </w:r>
            <w:r w:rsidRPr="00695CA0">
              <w:rPr>
                <w:rFonts w:ascii="Tahoma" w:eastAsia="Arial" w:hAnsi="Tahoma" w:cs="Tahoma"/>
                <w:i/>
                <w:sz w:val="16"/>
                <w:szCs w:val="16"/>
              </w:rPr>
              <w:t>: В том случае, если в результате одной травмы наступят различные повреждения тазобедренного сустава, страховая выплата производится с учетом каждого из них путем суммирования.</w:t>
            </w:r>
            <w:r w:rsidRPr="00695CA0">
              <w:rPr>
                <w:rFonts w:ascii="Tahoma" w:eastAsia="Arial" w:hAnsi="Tahoma" w:cs="Tahoma"/>
                <w:sz w:val="16"/>
                <w:szCs w:val="16"/>
              </w:rPr>
              <w:t xml:space="preserve"> </w:t>
            </w:r>
          </w:p>
        </w:tc>
      </w:tr>
      <w:tr w:rsidR="00782AE1" w:rsidRPr="00695CA0" w14:paraId="553B595A"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772CEF6"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79. </w:t>
            </w:r>
          </w:p>
        </w:tc>
        <w:tc>
          <w:tcPr>
            <w:tcW w:w="8647" w:type="dxa"/>
            <w:tcBorders>
              <w:top w:val="single" w:sz="4" w:space="0" w:color="000000"/>
              <w:left w:val="single" w:sz="4" w:space="0" w:color="000000"/>
              <w:bottom w:val="single" w:sz="4" w:space="0" w:color="000000"/>
              <w:right w:val="single" w:sz="4" w:space="0" w:color="000000"/>
            </w:tcBorders>
          </w:tcPr>
          <w:p w14:paraId="2A7A796D"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Перелом бедра на любом уровне (за исключением области суставов)</w:t>
            </w:r>
            <w:r w:rsidRPr="00695CA0">
              <w:rPr>
                <w:rFonts w:ascii="Tahoma" w:eastAsia="Arial" w:hAnsi="Tahoma" w:cs="Tahoma"/>
                <w:sz w:val="18"/>
                <w:szCs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37911E12"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15 </w:t>
            </w:r>
          </w:p>
        </w:tc>
      </w:tr>
      <w:tr w:rsidR="00782AE1" w:rsidRPr="00695CA0" w14:paraId="0FA8B9A6"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60DFB01A"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80. </w:t>
            </w:r>
          </w:p>
        </w:tc>
        <w:tc>
          <w:tcPr>
            <w:tcW w:w="8647" w:type="dxa"/>
            <w:tcBorders>
              <w:top w:val="single" w:sz="4" w:space="0" w:color="000000"/>
              <w:left w:val="single" w:sz="4" w:space="0" w:color="000000"/>
              <w:bottom w:val="single" w:sz="4" w:space="0" w:color="000000"/>
              <w:right w:val="single" w:sz="4" w:space="0" w:color="000000"/>
            </w:tcBorders>
          </w:tcPr>
          <w:p w14:paraId="0073D08F" w14:textId="77777777" w:rsidR="00782AE1" w:rsidRPr="00695CA0" w:rsidRDefault="00782AE1" w:rsidP="00E12E65">
            <w:pPr>
              <w:ind w:right="9"/>
              <w:jc w:val="both"/>
              <w:rPr>
                <w:rFonts w:ascii="Tahoma" w:hAnsi="Tahoma" w:cs="Tahoma"/>
                <w:sz w:val="18"/>
                <w:szCs w:val="18"/>
              </w:rPr>
            </w:pPr>
            <w:r w:rsidRPr="00695CA0">
              <w:rPr>
                <w:rFonts w:ascii="Tahoma" w:eastAsia="Arial" w:hAnsi="Tahoma" w:cs="Tahoma"/>
                <w:b/>
                <w:sz w:val="18"/>
                <w:szCs w:val="18"/>
              </w:rPr>
              <w:t xml:space="preserve">Краевые переломы бедра, отрывы костных фрагментов,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76149BC5"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7 </w:t>
            </w:r>
          </w:p>
        </w:tc>
      </w:tr>
      <w:tr w:rsidR="00782AE1" w:rsidRPr="00695CA0" w14:paraId="3FCAFF19"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6E6D5AB"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81. </w:t>
            </w:r>
          </w:p>
        </w:tc>
        <w:tc>
          <w:tcPr>
            <w:tcW w:w="9499" w:type="dxa"/>
            <w:gridSpan w:val="2"/>
            <w:tcBorders>
              <w:top w:val="single" w:sz="4" w:space="0" w:color="000000"/>
              <w:left w:val="single" w:sz="4" w:space="0" w:color="000000"/>
              <w:bottom w:val="single" w:sz="4" w:space="0" w:color="000000"/>
              <w:right w:val="single" w:sz="4" w:space="0" w:color="000000"/>
            </w:tcBorders>
          </w:tcPr>
          <w:p w14:paraId="709FDC15"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Повреждения таза, тазобедренного сустава или бедра, повлекшие за собой:</w:t>
            </w:r>
            <w:r w:rsidRPr="00695CA0">
              <w:rPr>
                <w:rFonts w:ascii="Tahoma" w:eastAsia="Arial" w:hAnsi="Tahoma" w:cs="Tahoma"/>
                <w:sz w:val="18"/>
                <w:szCs w:val="18"/>
              </w:rPr>
              <w:t xml:space="preserve"> </w:t>
            </w:r>
          </w:p>
        </w:tc>
      </w:tr>
      <w:tr w:rsidR="00782AE1" w:rsidRPr="00695CA0" w14:paraId="10A48E8D"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9A94A74"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1E9A4552"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Ограничение движений в тазобедренном суставе </w:t>
            </w:r>
          </w:p>
        </w:tc>
        <w:tc>
          <w:tcPr>
            <w:tcW w:w="852" w:type="dxa"/>
            <w:tcBorders>
              <w:top w:val="single" w:sz="4" w:space="0" w:color="000000"/>
              <w:left w:val="single" w:sz="4" w:space="0" w:color="000000"/>
              <w:bottom w:val="single" w:sz="4" w:space="0" w:color="000000"/>
              <w:right w:val="single" w:sz="4" w:space="0" w:color="000000"/>
            </w:tcBorders>
          </w:tcPr>
          <w:p w14:paraId="1F6213F6"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6230F6EC"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3FD63F5"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7AF07256"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Отсутствие движений в тазобедренном суставе </w:t>
            </w:r>
          </w:p>
        </w:tc>
        <w:tc>
          <w:tcPr>
            <w:tcW w:w="852" w:type="dxa"/>
            <w:tcBorders>
              <w:top w:val="single" w:sz="4" w:space="0" w:color="000000"/>
              <w:left w:val="single" w:sz="4" w:space="0" w:color="000000"/>
              <w:bottom w:val="single" w:sz="4" w:space="0" w:color="000000"/>
              <w:right w:val="single" w:sz="4" w:space="0" w:color="000000"/>
            </w:tcBorders>
          </w:tcPr>
          <w:p w14:paraId="755F4041"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12 </w:t>
            </w:r>
          </w:p>
        </w:tc>
      </w:tr>
      <w:tr w:rsidR="00782AE1" w:rsidRPr="00695CA0" w14:paraId="5C9187A8"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B7D989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6C52F4E6"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Несросшийся перелом (ложный сустав) (см. прим. 3) </w:t>
            </w:r>
          </w:p>
        </w:tc>
        <w:tc>
          <w:tcPr>
            <w:tcW w:w="852" w:type="dxa"/>
            <w:tcBorders>
              <w:top w:val="single" w:sz="4" w:space="0" w:color="000000"/>
              <w:left w:val="single" w:sz="4" w:space="0" w:color="000000"/>
              <w:bottom w:val="single" w:sz="4" w:space="0" w:color="000000"/>
              <w:right w:val="single" w:sz="4" w:space="0" w:color="000000"/>
            </w:tcBorders>
          </w:tcPr>
          <w:p w14:paraId="458A0FEB"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18 </w:t>
            </w:r>
          </w:p>
        </w:tc>
      </w:tr>
      <w:tr w:rsidR="00782AE1" w:rsidRPr="00695CA0" w14:paraId="21F9ABE9"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60E1757"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75A2403D"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Эндопротезирование </w:t>
            </w:r>
          </w:p>
        </w:tc>
        <w:tc>
          <w:tcPr>
            <w:tcW w:w="852" w:type="dxa"/>
            <w:tcBorders>
              <w:top w:val="single" w:sz="4" w:space="0" w:color="000000"/>
              <w:left w:val="single" w:sz="4" w:space="0" w:color="000000"/>
              <w:bottom w:val="single" w:sz="4" w:space="0" w:color="000000"/>
              <w:right w:val="single" w:sz="4" w:space="0" w:color="000000"/>
            </w:tcBorders>
          </w:tcPr>
          <w:p w14:paraId="6C8769FB"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15 </w:t>
            </w:r>
          </w:p>
        </w:tc>
      </w:tr>
      <w:tr w:rsidR="00782AE1" w:rsidRPr="00695CA0" w14:paraId="5F21DB07"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0244C88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(д) </w:t>
            </w:r>
          </w:p>
        </w:tc>
        <w:tc>
          <w:tcPr>
            <w:tcW w:w="8647" w:type="dxa"/>
            <w:tcBorders>
              <w:top w:val="single" w:sz="4" w:space="0" w:color="000000"/>
              <w:left w:val="single" w:sz="4" w:space="0" w:color="000000"/>
              <w:bottom w:val="single" w:sz="4" w:space="0" w:color="000000"/>
              <w:right w:val="single" w:sz="4" w:space="0" w:color="000000"/>
            </w:tcBorders>
          </w:tcPr>
          <w:p w14:paraId="23CD0C47"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«Болтающийся» тазобедренный сустав в результате резекции суставных поверхностей составляющих его костей </w:t>
            </w:r>
          </w:p>
        </w:tc>
        <w:tc>
          <w:tcPr>
            <w:tcW w:w="852" w:type="dxa"/>
            <w:tcBorders>
              <w:top w:val="single" w:sz="4" w:space="0" w:color="000000"/>
              <w:left w:val="single" w:sz="4" w:space="0" w:color="000000"/>
              <w:bottom w:val="single" w:sz="4" w:space="0" w:color="000000"/>
              <w:right w:val="single" w:sz="4" w:space="0" w:color="000000"/>
            </w:tcBorders>
            <w:vAlign w:val="center"/>
          </w:tcPr>
          <w:p w14:paraId="0C5CCC9A"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22 </w:t>
            </w:r>
          </w:p>
        </w:tc>
      </w:tr>
      <w:tr w:rsidR="00782AE1" w:rsidRPr="00695CA0" w14:paraId="171C84EB" w14:textId="77777777" w:rsidTr="00E12E65">
        <w:trPr>
          <w:trHeight w:val="1058"/>
        </w:trPr>
        <w:tc>
          <w:tcPr>
            <w:tcW w:w="10236" w:type="dxa"/>
            <w:gridSpan w:val="3"/>
            <w:tcBorders>
              <w:top w:val="single" w:sz="4" w:space="0" w:color="000000"/>
              <w:left w:val="single" w:sz="4" w:space="0" w:color="000000"/>
              <w:bottom w:val="single" w:sz="4" w:space="0" w:color="000000"/>
              <w:right w:val="single" w:sz="4" w:space="0" w:color="000000"/>
            </w:tcBorders>
          </w:tcPr>
          <w:p w14:paraId="30DC8664" w14:textId="77777777" w:rsidR="00782AE1" w:rsidRPr="00695CA0" w:rsidRDefault="00782AE1" w:rsidP="0099316E">
            <w:pPr>
              <w:ind w:right="41"/>
              <w:rPr>
                <w:rFonts w:ascii="Tahoma" w:hAnsi="Tahoma" w:cs="Tahoma"/>
                <w:sz w:val="16"/>
                <w:szCs w:val="16"/>
              </w:rPr>
            </w:pPr>
            <w:r w:rsidRPr="00695CA0">
              <w:rPr>
                <w:rFonts w:ascii="Tahoma" w:eastAsia="Arial" w:hAnsi="Tahoma" w:cs="Tahoma"/>
                <w:i/>
                <w:sz w:val="16"/>
                <w:szCs w:val="16"/>
                <w:u w:val="single" w:color="000000"/>
              </w:rPr>
              <w:t>Примечания</w:t>
            </w:r>
            <w:r w:rsidRPr="00695CA0">
              <w:rPr>
                <w:rFonts w:ascii="Tahoma" w:eastAsia="Arial" w:hAnsi="Tahoma" w:cs="Tahoma"/>
                <w:i/>
                <w:sz w:val="16"/>
                <w:szCs w:val="16"/>
              </w:rPr>
              <w:t xml:space="preserve">: </w:t>
            </w:r>
            <w:r w:rsidRPr="00695CA0">
              <w:rPr>
                <w:rFonts w:ascii="Tahoma" w:eastAsia="Arial" w:hAnsi="Tahoma" w:cs="Tahoma"/>
                <w:b/>
                <w:i/>
                <w:sz w:val="16"/>
                <w:szCs w:val="16"/>
              </w:rPr>
              <w:t>1.</w:t>
            </w:r>
            <w:r w:rsidRPr="00695CA0">
              <w:rPr>
                <w:rFonts w:ascii="Tahoma" w:eastAsia="Arial" w:hAnsi="Tahoma" w:cs="Tahoma"/>
                <w:i/>
                <w:sz w:val="16"/>
                <w:szCs w:val="16"/>
              </w:rPr>
              <w:t xml:space="preserve"> Страховая выплата по ст. 81 (за исключением </w:t>
            </w:r>
            <w:proofErr w:type="spellStart"/>
            <w:proofErr w:type="gramStart"/>
            <w:r w:rsidRPr="00695CA0">
              <w:rPr>
                <w:rFonts w:ascii="Tahoma" w:eastAsia="Arial" w:hAnsi="Tahoma" w:cs="Tahoma"/>
                <w:i/>
                <w:sz w:val="16"/>
                <w:szCs w:val="16"/>
              </w:rPr>
              <w:t>п.«</w:t>
            </w:r>
            <w:proofErr w:type="gramEnd"/>
            <w:r w:rsidRPr="00695CA0">
              <w:rPr>
                <w:rFonts w:ascii="Tahoma" w:eastAsia="Arial" w:hAnsi="Tahoma" w:cs="Tahoma"/>
                <w:i/>
                <w:sz w:val="16"/>
                <w:szCs w:val="16"/>
              </w:rPr>
              <w:t>г</w:t>
            </w:r>
            <w:proofErr w:type="spellEnd"/>
            <w:r w:rsidRPr="00695CA0">
              <w:rPr>
                <w:rFonts w:ascii="Tahoma" w:eastAsia="Arial" w:hAnsi="Tahoma" w:cs="Tahoma"/>
                <w:i/>
                <w:sz w:val="16"/>
                <w:szCs w:val="16"/>
              </w:rPr>
              <w:t xml:space="preserve">») производится дополнительно к страховой сумме, выплаченной в связи с травмой таза, тазобедренного сустава или бедра, если указанные осложнения будут установлены врачебно-страховой экспертизой по истечении 9 месяцев после травмы. </w:t>
            </w:r>
            <w:r w:rsidRPr="00695CA0">
              <w:rPr>
                <w:rFonts w:ascii="Tahoma" w:eastAsia="Arial" w:hAnsi="Tahoma" w:cs="Tahoma"/>
                <w:b/>
                <w:i/>
                <w:sz w:val="16"/>
                <w:szCs w:val="16"/>
              </w:rPr>
              <w:t>2.</w:t>
            </w:r>
            <w:r w:rsidRPr="00695CA0">
              <w:rPr>
                <w:rFonts w:ascii="Tahoma" w:eastAsia="Arial" w:hAnsi="Tahoma" w:cs="Tahoma"/>
                <w:i/>
                <w:sz w:val="16"/>
                <w:szCs w:val="16"/>
              </w:rPr>
              <w:t xml:space="preserve"> Если в связи с травмой таза, тазобедренного сустава или бедра проводились оперативные вмешательства, дополнительно выплачивается 5% страховой суммы однократно, за исключением эндопротезирования, предусмотренного подпунктом 81 «г». </w:t>
            </w:r>
            <w:r w:rsidRPr="00695CA0">
              <w:rPr>
                <w:rFonts w:ascii="Tahoma" w:eastAsia="Arial" w:hAnsi="Tahoma" w:cs="Tahoma"/>
                <w:b/>
                <w:i/>
                <w:sz w:val="16"/>
                <w:szCs w:val="16"/>
              </w:rPr>
              <w:t>3.</w:t>
            </w:r>
            <w:r w:rsidRPr="00695CA0">
              <w:rPr>
                <w:rFonts w:ascii="Tahoma" w:eastAsia="Arial" w:hAnsi="Tahoma" w:cs="Tahoma"/>
                <w:i/>
                <w:sz w:val="16"/>
                <w:szCs w:val="16"/>
              </w:rPr>
              <w:t xml:space="preserve"> Страховая выплата в связи с несросшимся переломом (ложным суставом) производится в том случае, если это осложнение травмы будет подтверждено клиническими и рентгенологическими данными по истечении 9 месяцев после травмы.</w:t>
            </w:r>
            <w:r w:rsidRPr="00695CA0">
              <w:rPr>
                <w:rFonts w:ascii="Tahoma" w:eastAsia="Arial" w:hAnsi="Tahoma" w:cs="Tahoma"/>
                <w:sz w:val="16"/>
                <w:szCs w:val="16"/>
              </w:rPr>
              <w:t xml:space="preserve"> </w:t>
            </w:r>
          </w:p>
        </w:tc>
      </w:tr>
      <w:tr w:rsidR="00782AE1" w:rsidRPr="00695CA0" w14:paraId="25698A78"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C23F600"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82. </w:t>
            </w:r>
          </w:p>
        </w:tc>
        <w:tc>
          <w:tcPr>
            <w:tcW w:w="9499" w:type="dxa"/>
            <w:gridSpan w:val="2"/>
            <w:tcBorders>
              <w:top w:val="single" w:sz="4" w:space="0" w:color="000000"/>
              <w:left w:val="single" w:sz="4" w:space="0" w:color="000000"/>
              <w:bottom w:val="single" w:sz="4" w:space="0" w:color="000000"/>
              <w:right w:val="single" w:sz="4" w:space="0" w:color="000000"/>
            </w:tcBorders>
          </w:tcPr>
          <w:p w14:paraId="4AA1348B"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Ампутация бедра на любом уровне:</w:t>
            </w:r>
            <w:r w:rsidRPr="00695CA0">
              <w:rPr>
                <w:rFonts w:ascii="Tahoma" w:eastAsia="Arial" w:hAnsi="Tahoma" w:cs="Tahoma"/>
                <w:sz w:val="18"/>
                <w:szCs w:val="18"/>
              </w:rPr>
              <w:t xml:space="preserve"> </w:t>
            </w:r>
          </w:p>
        </w:tc>
      </w:tr>
      <w:tr w:rsidR="00782AE1" w:rsidRPr="00695CA0" w14:paraId="732D0B29"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CF1EC7E"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480A81E1"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Одной конечности </w:t>
            </w:r>
          </w:p>
        </w:tc>
        <w:tc>
          <w:tcPr>
            <w:tcW w:w="852" w:type="dxa"/>
            <w:tcBorders>
              <w:top w:val="single" w:sz="4" w:space="0" w:color="000000"/>
              <w:left w:val="single" w:sz="4" w:space="0" w:color="000000"/>
              <w:bottom w:val="single" w:sz="4" w:space="0" w:color="000000"/>
              <w:right w:val="single" w:sz="4" w:space="0" w:color="000000"/>
            </w:tcBorders>
          </w:tcPr>
          <w:p w14:paraId="562561FD"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60 </w:t>
            </w:r>
          </w:p>
        </w:tc>
      </w:tr>
      <w:tr w:rsidR="00782AE1" w:rsidRPr="00695CA0" w14:paraId="42FA85A1"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2212257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2D336281"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Единственной конечности </w:t>
            </w:r>
          </w:p>
        </w:tc>
        <w:tc>
          <w:tcPr>
            <w:tcW w:w="852" w:type="dxa"/>
            <w:tcBorders>
              <w:top w:val="single" w:sz="4" w:space="0" w:color="000000"/>
              <w:left w:val="single" w:sz="4" w:space="0" w:color="000000"/>
              <w:bottom w:val="single" w:sz="4" w:space="0" w:color="000000"/>
              <w:right w:val="single" w:sz="4" w:space="0" w:color="000000"/>
            </w:tcBorders>
          </w:tcPr>
          <w:p w14:paraId="2756AB68"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85 </w:t>
            </w:r>
          </w:p>
        </w:tc>
      </w:tr>
      <w:tr w:rsidR="00782AE1" w:rsidRPr="00695CA0" w14:paraId="3A7947D6" w14:textId="77777777" w:rsidTr="00E12E65">
        <w:trPr>
          <w:trHeight w:val="377"/>
        </w:trPr>
        <w:tc>
          <w:tcPr>
            <w:tcW w:w="10236" w:type="dxa"/>
            <w:gridSpan w:val="3"/>
            <w:tcBorders>
              <w:top w:val="single" w:sz="4" w:space="0" w:color="000000"/>
              <w:left w:val="single" w:sz="4" w:space="0" w:color="000000"/>
              <w:bottom w:val="single" w:sz="4" w:space="0" w:color="000000"/>
              <w:right w:val="single" w:sz="4" w:space="0" w:color="000000"/>
            </w:tcBorders>
          </w:tcPr>
          <w:p w14:paraId="1FE54AF4" w14:textId="77777777" w:rsidR="00782AE1" w:rsidRPr="00695CA0" w:rsidRDefault="00782AE1" w:rsidP="0099316E">
            <w:pPr>
              <w:rPr>
                <w:rFonts w:ascii="Tahoma" w:hAnsi="Tahoma" w:cs="Tahoma"/>
                <w:sz w:val="16"/>
                <w:szCs w:val="16"/>
              </w:rPr>
            </w:pPr>
            <w:r w:rsidRPr="00695CA0">
              <w:rPr>
                <w:rFonts w:ascii="Tahoma" w:eastAsia="Arial" w:hAnsi="Tahoma" w:cs="Tahoma"/>
                <w:i/>
                <w:sz w:val="16"/>
                <w:szCs w:val="16"/>
                <w:u w:val="single" w:color="000000"/>
              </w:rPr>
              <w:t>Примечание</w:t>
            </w:r>
            <w:proofErr w:type="gramStart"/>
            <w:r w:rsidRPr="00695CA0">
              <w:rPr>
                <w:rFonts w:ascii="Tahoma" w:eastAsia="Arial" w:hAnsi="Tahoma" w:cs="Tahoma"/>
                <w:i/>
                <w:sz w:val="16"/>
                <w:szCs w:val="16"/>
              </w:rPr>
              <w:t>: Если</w:t>
            </w:r>
            <w:proofErr w:type="gramEnd"/>
            <w:r w:rsidRPr="00695CA0">
              <w:rPr>
                <w:rFonts w:ascii="Tahoma" w:eastAsia="Arial" w:hAnsi="Tahoma" w:cs="Tahoma"/>
                <w:i/>
                <w:sz w:val="16"/>
                <w:szCs w:val="16"/>
              </w:rPr>
              <w:t xml:space="preserve"> страховая выплата производится в связи с ампутацией бедра, дополнительная выплата за оперативные вмешательства и послеоперационные рубцы не производится.</w:t>
            </w:r>
            <w:r w:rsidRPr="00695CA0">
              <w:rPr>
                <w:rFonts w:ascii="Tahoma" w:eastAsia="Arial" w:hAnsi="Tahoma" w:cs="Tahoma"/>
                <w:sz w:val="16"/>
                <w:szCs w:val="16"/>
              </w:rPr>
              <w:t xml:space="preserve"> </w:t>
            </w:r>
          </w:p>
        </w:tc>
      </w:tr>
      <w:tr w:rsidR="00782AE1" w:rsidRPr="00695CA0" w14:paraId="3F31656E"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9C5A45F"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83. </w:t>
            </w:r>
          </w:p>
        </w:tc>
        <w:tc>
          <w:tcPr>
            <w:tcW w:w="9499" w:type="dxa"/>
            <w:gridSpan w:val="2"/>
            <w:tcBorders>
              <w:top w:val="single" w:sz="4" w:space="0" w:color="000000"/>
              <w:left w:val="single" w:sz="4" w:space="0" w:color="000000"/>
              <w:bottom w:val="single" w:sz="4" w:space="0" w:color="000000"/>
              <w:right w:val="single" w:sz="4" w:space="0" w:color="000000"/>
            </w:tcBorders>
          </w:tcPr>
          <w:p w14:paraId="0E3FC33B"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Повреждения коленного сустава:</w:t>
            </w:r>
            <w:r w:rsidRPr="00695CA0">
              <w:rPr>
                <w:rFonts w:ascii="Tahoma" w:eastAsia="Arial" w:hAnsi="Tahoma" w:cs="Tahoma"/>
                <w:sz w:val="18"/>
                <w:szCs w:val="18"/>
              </w:rPr>
              <w:t xml:space="preserve"> </w:t>
            </w:r>
          </w:p>
        </w:tc>
      </w:tr>
      <w:tr w:rsidR="00782AE1" w:rsidRPr="00695CA0" w14:paraId="57318743"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650D133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41A7E2AD" w14:textId="77777777" w:rsidR="00782AE1" w:rsidRPr="00695CA0" w:rsidRDefault="00782AE1" w:rsidP="00E12E65">
            <w:pPr>
              <w:jc w:val="both"/>
              <w:rPr>
                <w:rFonts w:ascii="Tahoma" w:hAnsi="Tahoma" w:cs="Tahoma"/>
                <w:sz w:val="18"/>
                <w:szCs w:val="18"/>
              </w:rPr>
            </w:pPr>
            <w:proofErr w:type="spellStart"/>
            <w:r w:rsidRPr="00695CA0">
              <w:rPr>
                <w:rFonts w:ascii="Tahoma" w:eastAsia="Arial" w:hAnsi="Tahoma" w:cs="Tahoma"/>
                <w:sz w:val="18"/>
                <w:szCs w:val="18"/>
              </w:rPr>
              <w:t>Импрессионные</w:t>
            </w:r>
            <w:proofErr w:type="spellEnd"/>
            <w:r w:rsidRPr="00695CA0">
              <w:rPr>
                <w:rFonts w:ascii="Tahoma" w:eastAsia="Arial" w:hAnsi="Tahoma" w:cs="Tahoma"/>
                <w:sz w:val="18"/>
                <w:szCs w:val="18"/>
              </w:rPr>
              <w:t xml:space="preserve">, </w:t>
            </w:r>
            <w:proofErr w:type="spellStart"/>
            <w:r w:rsidRPr="00695CA0">
              <w:rPr>
                <w:rFonts w:ascii="Tahoma" w:eastAsia="Arial" w:hAnsi="Tahoma" w:cs="Tahoma"/>
                <w:sz w:val="18"/>
                <w:szCs w:val="18"/>
              </w:rPr>
              <w:t>субхондральные</w:t>
            </w:r>
            <w:proofErr w:type="spellEnd"/>
            <w:r w:rsidRPr="00695CA0">
              <w:rPr>
                <w:rFonts w:ascii="Tahoma" w:eastAsia="Arial" w:hAnsi="Tahoma" w:cs="Tahoma"/>
                <w:sz w:val="18"/>
                <w:szCs w:val="18"/>
              </w:rPr>
              <w:t xml:space="preserve">, краевые переломы, отрывы костных фрагментов, </w:t>
            </w:r>
            <w:proofErr w:type="spellStart"/>
            <w:r w:rsidRPr="00695CA0">
              <w:rPr>
                <w:rFonts w:ascii="Tahoma" w:eastAsia="Arial" w:hAnsi="Tahoma" w:cs="Tahoma"/>
                <w:sz w:val="18"/>
                <w:szCs w:val="18"/>
              </w:rPr>
              <w:t>эпифизеолизы</w:t>
            </w:r>
            <w:proofErr w:type="spellEnd"/>
            <w:r w:rsidRPr="00695CA0">
              <w:rPr>
                <w:rFonts w:ascii="Tahoma" w:eastAsia="Arial" w:hAnsi="Tahoma" w:cs="Tahoma"/>
                <w:sz w:val="18"/>
                <w:szCs w:val="18"/>
              </w:rPr>
              <w:t xml:space="preserve">,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60AFE6AE"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3 </w:t>
            </w:r>
          </w:p>
        </w:tc>
      </w:tr>
      <w:tr w:rsidR="00782AE1" w:rsidRPr="00695CA0" w14:paraId="10C52076"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221EFE51"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1A0F2F4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Перелом </w:t>
            </w:r>
            <w:proofErr w:type="spellStart"/>
            <w:r w:rsidRPr="00695CA0">
              <w:rPr>
                <w:rFonts w:ascii="Tahoma" w:eastAsia="Arial" w:hAnsi="Tahoma" w:cs="Tahoma"/>
                <w:sz w:val="18"/>
                <w:szCs w:val="18"/>
              </w:rPr>
              <w:t>надмыщелка</w:t>
            </w:r>
            <w:proofErr w:type="spellEnd"/>
            <w:r w:rsidRPr="00695CA0">
              <w:rPr>
                <w:rFonts w:ascii="Tahoma" w:eastAsia="Arial" w:hAnsi="Tahoma" w:cs="Tahoma"/>
                <w:sz w:val="18"/>
                <w:szCs w:val="18"/>
              </w:rPr>
              <w:t xml:space="preserve"> (</w:t>
            </w:r>
            <w:proofErr w:type="spellStart"/>
            <w:r w:rsidRPr="00695CA0">
              <w:rPr>
                <w:rFonts w:ascii="Tahoma" w:eastAsia="Arial" w:hAnsi="Tahoma" w:cs="Tahoma"/>
                <w:sz w:val="18"/>
                <w:szCs w:val="18"/>
              </w:rPr>
              <w:t>надмыщелков</w:t>
            </w:r>
            <w:proofErr w:type="spellEnd"/>
            <w:r w:rsidRPr="00695CA0">
              <w:rPr>
                <w:rFonts w:ascii="Tahoma" w:eastAsia="Arial" w:hAnsi="Tahoma" w:cs="Tahoma"/>
                <w:sz w:val="18"/>
                <w:szCs w:val="18"/>
              </w:rPr>
              <w:t xml:space="preserve">) бедра, перелом межмыщелкового возвышения большеберцовой кости </w:t>
            </w:r>
          </w:p>
        </w:tc>
        <w:tc>
          <w:tcPr>
            <w:tcW w:w="852" w:type="dxa"/>
            <w:tcBorders>
              <w:top w:val="single" w:sz="4" w:space="0" w:color="000000"/>
              <w:left w:val="single" w:sz="4" w:space="0" w:color="000000"/>
              <w:bottom w:val="single" w:sz="4" w:space="0" w:color="000000"/>
              <w:right w:val="single" w:sz="4" w:space="0" w:color="000000"/>
            </w:tcBorders>
            <w:vAlign w:val="center"/>
          </w:tcPr>
          <w:p w14:paraId="5394DBE7"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61A770A5"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57B05C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0B99F5B2"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Повреждение мениска (менисков), полный разрыв связки (связок) </w:t>
            </w:r>
          </w:p>
        </w:tc>
        <w:tc>
          <w:tcPr>
            <w:tcW w:w="852" w:type="dxa"/>
            <w:tcBorders>
              <w:top w:val="single" w:sz="4" w:space="0" w:color="000000"/>
              <w:left w:val="single" w:sz="4" w:space="0" w:color="000000"/>
              <w:bottom w:val="single" w:sz="4" w:space="0" w:color="000000"/>
              <w:right w:val="single" w:sz="4" w:space="0" w:color="000000"/>
            </w:tcBorders>
          </w:tcPr>
          <w:p w14:paraId="2C7362F1"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33919917"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F99538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6825C62B"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Перелом или вывих надколенника </w:t>
            </w:r>
          </w:p>
        </w:tc>
        <w:tc>
          <w:tcPr>
            <w:tcW w:w="852" w:type="dxa"/>
            <w:tcBorders>
              <w:top w:val="single" w:sz="4" w:space="0" w:color="000000"/>
              <w:left w:val="single" w:sz="4" w:space="0" w:color="000000"/>
              <w:bottom w:val="single" w:sz="4" w:space="0" w:color="000000"/>
              <w:right w:val="single" w:sz="4" w:space="0" w:color="000000"/>
            </w:tcBorders>
          </w:tcPr>
          <w:p w14:paraId="0C3049F3"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7 </w:t>
            </w:r>
          </w:p>
        </w:tc>
      </w:tr>
      <w:tr w:rsidR="00782AE1" w:rsidRPr="00695CA0" w14:paraId="4C494EBD"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3AAC877"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lastRenderedPageBreak/>
              <w:t xml:space="preserve">(д) </w:t>
            </w:r>
          </w:p>
        </w:tc>
        <w:tc>
          <w:tcPr>
            <w:tcW w:w="8647" w:type="dxa"/>
            <w:tcBorders>
              <w:top w:val="single" w:sz="4" w:space="0" w:color="000000"/>
              <w:left w:val="single" w:sz="4" w:space="0" w:color="000000"/>
              <w:bottom w:val="single" w:sz="4" w:space="0" w:color="000000"/>
              <w:right w:val="single" w:sz="4" w:space="0" w:color="000000"/>
            </w:tcBorders>
          </w:tcPr>
          <w:p w14:paraId="79D9778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Перелом мыщелка (мыщелков) большеберцовой кости </w:t>
            </w:r>
          </w:p>
        </w:tc>
        <w:tc>
          <w:tcPr>
            <w:tcW w:w="852" w:type="dxa"/>
            <w:tcBorders>
              <w:top w:val="single" w:sz="4" w:space="0" w:color="000000"/>
              <w:left w:val="single" w:sz="4" w:space="0" w:color="000000"/>
              <w:bottom w:val="single" w:sz="4" w:space="0" w:color="000000"/>
              <w:right w:val="single" w:sz="4" w:space="0" w:color="000000"/>
            </w:tcBorders>
          </w:tcPr>
          <w:p w14:paraId="26CAC737"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10 </w:t>
            </w:r>
          </w:p>
        </w:tc>
      </w:tr>
      <w:tr w:rsidR="00782AE1" w:rsidRPr="00695CA0" w14:paraId="71DF0340"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35E869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(е) </w:t>
            </w:r>
          </w:p>
        </w:tc>
        <w:tc>
          <w:tcPr>
            <w:tcW w:w="8647" w:type="dxa"/>
            <w:tcBorders>
              <w:top w:val="single" w:sz="4" w:space="0" w:color="000000"/>
              <w:left w:val="single" w:sz="4" w:space="0" w:color="000000"/>
              <w:bottom w:val="single" w:sz="4" w:space="0" w:color="000000"/>
              <w:right w:val="single" w:sz="4" w:space="0" w:color="000000"/>
            </w:tcBorders>
          </w:tcPr>
          <w:p w14:paraId="4C5F530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Перелом мыщелка (мыщелков) бедра </w:t>
            </w:r>
          </w:p>
        </w:tc>
        <w:tc>
          <w:tcPr>
            <w:tcW w:w="852" w:type="dxa"/>
            <w:tcBorders>
              <w:top w:val="single" w:sz="4" w:space="0" w:color="000000"/>
              <w:left w:val="single" w:sz="4" w:space="0" w:color="000000"/>
              <w:bottom w:val="single" w:sz="4" w:space="0" w:color="000000"/>
              <w:right w:val="single" w:sz="4" w:space="0" w:color="000000"/>
            </w:tcBorders>
          </w:tcPr>
          <w:p w14:paraId="0002435D"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15 </w:t>
            </w:r>
          </w:p>
        </w:tc>
      </w:tr>
      <w:tr w:rsidR="00782AE1" w:rsidRPr="00695CA0" w14:paraId="3A7D7857"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38C9E7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(ж) </w:t>
            </w:r>
          </w:p>
        </w:tc>
        <w:tc>
          <w:tcPr>
            <w:tcW w:w="8647" w:type="dxa"/>
            <w:tcBorders>
              <w:top w:val="single" w:sz="4" w:space="0" w:color="000000"/>
              <w:left w:val="single" w:sz="4" w:space="0" w:color="000000"/>
              <w:bottom w:val="single" w:sz="4" w:space="0" w:color="000000"/>
              <w:right w:val="single" w:sz="4" w:space="0" w:color="000000"/>
            </w:tcBorders>
          </w:tcPr>
          <w:p w14:paraId="14A9334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Гемартроз (прим. 3) </w:t>
            </w:r>
          </w:p>
        </w:tc>
        <w:tc>
          <w:tcPr>
            <w:tcW w:w="852" w:type="dxa"/>
            <w:tcBorders>
              <w:top w:val="single" w:sz="4" w:space="0" w:color="000000"/>
              <w:left w:val="single" w:sz="4" w:space="0" w:color="000000"/>
              <w:bottom w:val="single" w:sz="4" w:space="0" w:color="000000"/>
              <w:right w:val="single" w:sz="4" w:space="0" w:color="000000"/>
            </w:tcBorders>
          </w:tcPr>
          <w:p w14:paraId="3A21B730"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2 </w:t>
            </w:r>
          </w:p>
        </w:tc>
      </w:tr>
      <w:tr w:rsidR="00782AE1" w:rsidRPr="00695CA0" w14:paraId="269B0D59" w14:textId="77777777" w:rsidTr="00E12E65">
        <w:trPr>
          <w:trHeight w:val="746"/>
        </w:trPr>
        <w:tc>
          <w:tcPr>
            <w:tcW w:w="10236" w:type="dxa"/>
            <w:gridSpan w:val="3"/>
            <w:tcBorders>
              <w:top w:val="single" w:sz="4" w:space="0" w:color="000000"/>
              <w:left w:val="single" w:sz="4" w:space="0" w:color="000000"/>
              <w:bottom w:val="single" w:sz="4" w:space="0" w:color="000000"/>
              <w:right w:val="single" w:sz="4" w:space="0" w:color="000000"/>
            </w:tcBorders>
          </w:tcPr>
          <w:p w14:paraId="7A7E7B84" w14:textId="77777777" w:rsidR="00782AE1" w:rsidRPr="00695CA0" w:rsidRDefault="00782AE1" w:rsidP="00E12E65">
            <w:pPr>
              <w:rPr>
                <w:rFonts w:ascii="Tahoma" w:hAnsi="Tahoma" w:cs="Tahoma"/>
                <w:sz w:val="16"/>
                <w:szCs w:val="16"/>
              </w:rPr>
            </w:pPr>
            <w:r w:rsidRPr="00695CA0">
              <w:rPr>
                <w:rFonts w:ascii="Tahoma" w:eastAsia="Arial" w:hAnsi="Tahoma" w:cs="Tahoma"/>
                <w:i/>
                <w:sz w:val="16"/>
                <w:szCs w:val="16"/>
                <w:u w:val="single" w:color="000000"/>
              </w:rPr>
              <w:t>Примечания</w:t>
            </w:r>
            <w:r w:rsidRPr="00695CA0">
              <w:rPr>
                <w:rFonts w:ascii="Tahoma" w:eastAsia="Arial" w:hAnsi="Tahoma" w:cs="Tahoma"/>
                <w:i/>
                <w:sz w:val="16"/>
                <w:szCs w:val="16"/>
              </w:rPr>
              <w:t xml:space="preserve">: </w:t>
            </w:r>
            <w:r w:rsidRPr="00695CA0">
              <w:rPr>
                <w:rFonts w:ascii="Tahoma" w:eastAsia="Arial" w:hAnsi="Tahoma" w:cs="Tahoma"/>
                <w:b/>
                <w:i/>
                <w:sz w:val="16"/>
                <w:szCs w:val="16"/>
              </w:rPr>
              <w:t>1.</w:t>
            </w:r>
            <w:r w:rsidRPr="00695CA0">
              <w:rPr>
                <w:rFonts w:ascii="Tahoma" w:eastAsia="Arial" w:hAnsi="Tahoma" w:cs="Tahoma"/>
                <w:i/>
                <w:sz w:val="16"/>
                <w:szCs w:val="16"/>
              </w:rPr>
              <w:t xml:space="preserve"> Если в связи с повреждением коленного сустава проводились оперативные вмешательства, дополнительно выплачивается 2% страховой суммы. </w:t>
            </w:r>
            <w:r w:rsidRPr="00695CA0">
              <w:rPr>
                <w:rFonts w:ascii="Tahoma" w:eastAsia="Arial" w:hAnsi="Tahoma" w:cs="Tahoma"/>
                <w:b/>
                <w:i/>
                <w:sz w:val="16"/>
                <w:szCs w:val="16"/>
              </w:rPr>
              <w:t>2.</w:t>
            </w:r>
            <w:r w:rsidRPr="00695CA0">
              <w:rPr>
                <w:rFonts w:ascii="Tahoma" w:eastAsia="Arial" w:hAnsi="Tahoma" w:cs="Tahoma"/>
                <w:i/>
                <w:sz w:val="16"/>
                <w:szCs w:val="16"/>
              </w:rPr>
              <w:t xml:space="preserve"> При сочетании различных повреждений коленного сустава страховая выплата производится однократно в соответствии с одним из подпунктов ст. 83, предусматривающим наиболее тяжелое повреждение. </w:t>
            </w:r>
          </w:p>
          <w:p w14:paraId="615575F4" w14:textId="77777777" w:rsidR="00782AE1" w:rsidRPr="00695CA0" w:rsidRDefault="00782AE1" w:rsidP="00E12E65">
            <w:pPr>
              <w:rPr>
                <w:rFonts w:ascii="Tahoma" w:hAnsi="Tahoma" w:cs="Tahoma"/>
                <w:sz w:val="18"/>
                <w:szCs w:val="18"/>
              </w:rPr>
            </w:pPr>
            <w:r w:rsidRPr="00695CA0">
              <w:rPr>
                <w:rFonts w:ascii="Tahoma" w:eastAsia="Arial" w:hAnsi="Tahoma" w:cs="Tahoma"/>
                <w:b/>
                <w:i/>
                <w:sz w:val="16"/>
                <w:szCs w:val="16"/>
              </w:rPr>
              <w:t>3.</w:t>
            </w:r>
            <w:r w:rsidRPr="00695CA0">
              <w:rPr>
                <w:rFonts w:ascii="Tahoma" w:eastAsia="Arial" w:hAnsi="Tahoma" w:cs="Tahoma"/>
                <w:i/>
                <w:sz w:val="16"/>
                <w:szCs w:val="16"/>
              </w:rPr>
              <w:t xml:space="preserve"> Пункция сустава с получением из его полости геморрагического содержимого не является оперативным вмешательством.</w:t>
            </w:r>
            <w:r w:rsidRPr="00695CA0">
              <w:rPr>
                <w:rFonts w:ascii="Tahoma" w:eastAsia="Arial" w:hAnsi="Tahoma" w:cs="Tahoma"/>
                <w:i/>
                <w:sz w:val="18"/>
                <w:szCs w:val="18"/>
              </w:rPr>
              <w:t xml:space="preserve"> </w:t>
            </w:r>
            <w:r w:rsidRPr="00695CA0">
              <w:rPr>
                <w:rFonts w:ascii="Tahoma" w:eastAsia="Arial" w:hAnsi="Tahoma" w:cs="Tahoma"/>
                <w:sz w:val="18"/>
                <w:szCs w:val="18"/>
              </w:rPr>
              <w:t xml:space="preserve"> </w:t>
            </w:r>
          </w:p>
        </w:tc>
      </w:tr>
      <w:tr w:rsidR="00782AE1" w:rsidRPr="00695CA0" w14:paraId="62694DE6" w14:textId="77777777" w:rsidTr="00E12E65">
        <w:trPr>
          <w:trHeight w:val="155"/>
        </w:trPr>
        <w:tc>
          <w:tcPr>
            <w:tcW w:w="737" w:type="dxa"/>
            <w:tcBorders>
              <w:top w:val="single" w:sz="4" w:space="0" w:color="000000"/>
              <w:left w:val="single" w:sz="4" w:space="0" w:color="000000"/>
              <w:bottom w:val="single" w:sz="4" w:space="0" w:color="000000"/>
              <w:right w:val="single" w:sz="4" w:space="0" w:color="000000"/>
            </w:tcBorders>
            <w:vAlign w:val="center"/>
          </w:tcPr>
          <w:p w14:paraId="255BE4E7"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84. </w:t>
            </w:r>
          </w:p>
        </w:tc>
        <w:tc>
          <w:tcPr>
            <w:tcW w:w="8647" w:type="dxa"/>
            <w:tcBorders>
              <w:top w:val="single" w:sz="4" w:space="0" w:color="000000"/>
              <w:left w:val="single" w:sz="4" w:space="0" w:color="000000"/>
              <w:bottom w:val="single" w:sz="4" w:space="0" w:color="000000"/>
              <w:right w:val="single" w:sz="4" w:space="0" w:color="000000"/>
            </w:tcBorders>
          </w:tcPr>
          <w:p w14:paraId="51693607"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Повреждение коленного сустава, повлекшее за собой отсутствие движений в суставе</w:t>
            </w:r>
            <w:r w:rsidRPr="00695CA0">
              <w:rPr>
                <w:rFonts w:ascii="Tahoma" w:eastAsia="Arial" w:hAnsi="Tahoma" w:cs="Tahoma"/>
                <w:sz w:val="18"/>
                <w:szCs w:val="18"/>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tcPr>
          <w:p w14:paraId="4C4A88A7"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15 </w:t>
            </w:r>
          </w:p>
        </w:tc>
      </w:tr>
      <w:tr w:rsidR="00782AE1" w:rsidRPr="00695CA0" w14:paraId="32F44158"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7CDE6B95"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85. </w:t>
            </w:r>
          </w:p>
        </w:tc>
        <w:tc>
          <w:tcPr>
            <w:tcW w:w="8647" w:type="dxa"/>
            <w:tcBorders>
              <w:top w:val="single" w:sz="4" w:space="0" w:color="000000"/>
              <w:left w:val="single" w:sz="4" w:space="0" w:color="000000"/>
              <w:bottom w:val="single" w:sz="4" w:space="0" w:color="000000"/>
              <w:right w:val="single" w:sz="4" w:space="0" w:color="000000"/>
            </w:tcBorders>
          </w:tcPr>
          <w:p w14:paraId="7BD23D12"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Повреждение коленного сустава, повлекшее за собой «болтающийся» коленный сустав в результате резекции суставных поверхностей составляющих его костей</w:t>
            </w:r>
            <w:r w:rsidRPr="00695CA0">
              <w:rPr>
                <w:rFonts w:ascii="Tahoma" w:eastAsia="Arial" w:hAnsi="Tahoma" w:cs="Tahoma"/>
                <w:sz w:val="18"/>
                <w:szCs w:val="18"/>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tcPr>
          <w:p w14:paraId="4B7DC4D0"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25 </w:t>
            </w:r>
          </w:p>
        </w:tc>
      </w:tr>
      <w:tr w:rsidR="00782AE1" w:rsidRPr="00695CA0" w14:paraId="25F78228" w14:textId="77777777" w:rsidTr="00E12E65">
        <w:trPr>
          <w:trHeight w:val="194"/>
        </w:trPr>
        <w:tc>
          <w:tcPr>
            <w:tcW w:w="10236" w:type="dxa"/>
            <w:gridSpan w:val="3"/>
            <w:tcBorders>
              <w:top w:val="single" w:sz="4" w:space="0" w:color="000000"/>
              <w:left w:val="single" w:sz="4" w:space="0" w:color="000000"/>
              <w:bottom w:val="single" w:sz="4" w:space="0" w:color="000000"/>
              <w:right w:val="single" w:sz="4" w:space="0" w:color="000000"/>
            </w:tcBorders>
          </w:tcPr>
          <w:p w14:paraId="5F7BA861" w14:textId="77777777" w:rsidR="00782AE1" w:rsidRPr="00695CA0" w:rsidRDefault="00782AE1" w:rsidP="00E12E65">
            <w:pPr>
              <w:rPr>
                <w:rFonts w:ascii="Tahoma" w:hAnsi="Tahoma" w:cs="Tahoma"/>
                <w:sz w:val="16"/>
                <w:szCs w:val="16"/>
              </w:rPr>
            </w:pPr>
            <w:r w:rsidRPr="00695CA0">
              <w:rPr>
                <w:rFonts w:ascii="Tahoma" w:eastAsia="Arial" w:hAnsi="Tahoma" w:cs="Tahoma"/>
                <w:i/>
                <w:sz w:val="16"/>
                <w:szCs w:val="16"/>
                <w:u w:val="single" w:color="000000"/>
              </w:rPr>
              <w:t>Примечание:</w:t>
            </w:r>
            <w:r w:rsidRPr="00695CA0">
              <w:rPr>
                <w:rFonts w:ascii="Tahoma" w:eastAsia="Arial" w:hAnsi="Tahoma" w:cs="Tahoma"/>
                <w:i/>
                <w:sz w:val="16"/>
                <w:szCs w:val="16"/>
              </w:rPr>
              <w:t xml:space="preserve"> Страховая выплата по ст. 84 и 85 производится по истечении 6 месяцев при наличии указанных повреждений.</w:t>
            </w:r>
            <w:r w:rsidRPr="00695CA0">
              <w:rPr>
                <w:rFonts w:ascii="Tahoma" w:eastAsia="Arial" w:hAnsi="Tahoma" w:cs="Tahoma"/>
                <w:sz w:val="16"/>
                <w:szCs w:val="16"/>
              </w:rPr>
              <w:t xml:space="preserve"> </w:t>
            </w:r>
          </w:p>
        </w:tc>
      </w:tr>
      <w:tr w:rsidR="00782AE1" w:rsidRPr="00695CA0" w14:paraId="08F67172"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2349081B"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86. </w:t>
            </w:r>
          </w:p>
        </w:tc>
        <w:tc>
          <w:tcPr>
            <w:tcW w:w="9499" w:type="dxa"/>
            <w:gridSpan w:val="2"/>
            <w:tcBorders>
              <w:top w:val="single" w:sz="4" w:space="0" w:color="000000"/>
              <w:left w:val="single" w:sz="4" w:space="0" w:color="000000"/>
              <w:bottom w:val="single" w:sz="4" w:space="0" w:color="000000"/>
              <w:right w:val="single" w:sz="4" w:space="0" w:color="000000"/>
            </w:tcBorders>
          </w:tcPr>
          <w:p w14:paraId="43C8C9E7"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Перелом костей голени (за исключением области суставов)</w:t>
            </w:r>
            <w:r w:rsidRPr="00695CA0">
              <w:rPr>
                <w:rFonts w:ascii="Tahoma" w:eastAsia="Arial" w:hAnsi="Tahoma" w:cs="Tahoma"/>
                <w:sz w:val="18"/>
                <w:szCs w:val="18"/>
              </w:rPr>
              <w:t xml:space="preserve"> </w:t>
            </w:r>
          </w:p>
        </w:tc>
      </w:tr>
      <w:tr w:rsidR="00782AE1" w:rsidRPr="00695CA0" w14:paraId="5E28EE1A" w14:textId="77777777" w:rsidTr="00782AE1">
        <w:trPr>
          <w:trHeight w:val="207"/>
        </w:trPr>
        <w:tc>
          <w:tcPr>
            <w:tcW w:w="737" w:type="dxa"/>
            <w:tcBorders>
              <w:top w:val="single" w:sz="4" w:space="0" w:color="000000"/>
              <w:left w:val="single" w:sz="4" w:space="0" w:color="000000"/>
              <w:bottom w:val="single" w:sz="4" w:space="0" w:color="000000"/>
              <w:right w:val="single" w:sz="4" w:space="0" w:color="000000"/>
            </w:tcBorders>
            <w:vAlign w:val="center"/>
          </w:tcPr>
          <w:p w14:paraId="716AE3AD"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2CAD45B5"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Краевые переломы, отрывы костных фрагментов,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0E57ECED"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3 </w:t>
            </w:r>
          </w:p>
        </w:tc>
      </w:tr>
      <w:tr w:rsidR="00782AE1" w:rsidRPr="00695CA0" w14:paraId="19C5E4C7"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343498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27682046"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Малоберцовой </w:t>
            </w:r>
          </w:p>
        </w:tc>
        <w:tc>
          <w:tcPr>
            <w:tcW w:w="852" w:type="dxa"/>
            <w:tcBorders>
              <w:top w:val="single" w:sz="4" w:space="0" w:color="000000"/>
              <w:left w:val="single" w:sz="4" w:space="0" w:color="000000"/>
              <w:bottom w:val="single" w:sz="4" w:space="0" w:color="000000"/>
              <w:right w:val="single" w:sz="4" w:space="0" w:color="000000"/>
            </w:tcBorders>
          </w:tcPr>
          <w:p w14:paraId="60AAF6AB"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3BED74A2"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7E653E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3A2E7654"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Большеберцовой, двойной перелом малоберцовой </w:t>
            </w:r>
          </w:p>
        </w:tc>
        <w:tc>
          <w:tcPr>
            <w:tcW w:w="852" w:type="dxa"/>
            <w:tcBorders>
              <w:top w:val="single" w:sz="4" w:space="0" w:color="000000"/>
              <w:left w:val="single" w:sz="4" w:space="0" w:color="000000"/>
              <w:bottom w:val="single" w:sz="4" w:space="0" w:color="000000"/>
              <w:right w:val="single" w:sz="4" w:space="0" w:color="000000"/>
            </w:tcBorders>
          </w:tcPr>
          <w:p w14:paraId="237E3614"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10 </w:t>
            </w:r>
          </w:p>
        </w:tc>
      </w:tr>
      <w:tr w:rsidR="00782AE1" w:rsidRPr="00695CA0" w14:paraId="3642A591"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FA03CC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614759AE"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Обеих костей, двойной перелом большеберцовой </w:t>
            </w:r>
          </w:p>
        </w:tc>
        <w:tc>
          <w:tcPr>
            <w:tcW w:w="852" w:type="dxa"/>
            <w:tcBorders>
              <w:top w:val="single" w:sz="4" w:space="0" w:color="000000"/>
              <w:left w:val="single" w:sz="4" w:space="0" w:color="000000"/>
              <w:bottom w:val="single" w:sz="4" w:space="0" w:color="000000"/>
              <w:right w:val="single" w:sz="4" w:space="0" w:color="000000"/>
            </w:tcBorders>
          </w:tcPr>
          <w:p w14:paraId="09485071"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15 </w:t>
            </w:r>
          </w:p>
        </w:tc>
      </w:tr>
      <w:tr w:rsidR="00782AE1" w:rsidRPr="00695CA0" w14:paraId="3EC7B699" w14:textId="77777777" w:rsidTr="00E12E65">
        <w:trPr>
          <w:trHeight w:val="1332"/>
        </w:trPr>
        <w:tc>
          <w:tcPr>
            <w:tcW w:w="10236" w:type="dxa"/>
            <w:gridSpan w:val="3"/>
            <w:tcBorders>
              <w:top w:val="single" w:sz="4" w:space="0" w:color="000000"/>
              <w:left w:val="single" w:sz="4" w:space="0" w:color="000000"/>
              <w:bottom w:val="single" w:sz="4" w:space="0" w:color="000000"/>
              <w:right w:val="single" w:sz="4" w:space="0" w:color="000000"/>
            </w:tcBorders>
          </w:tcPr>
          <w:p w14:paraId="35D66D17" w14:textId="77777777" w:rsidR="00782AE1" w:rsidRPr="00695CA0" w:rsidRDefault="00782AE1" w:rsidP="0099316E">
            <w:pPr>
              <w:rPr>
                <w:rFonts w:ascii="Tahoma" w:hAnsi="Tahoma" w:cs="Tahoma"/>
                <w:sz w:val="16"/>
                <w:szCs w:val="16"/>
              </w:rPr>
            </w:pPr>
            <w:r w:rsidRPr="00695CA0">
              <w:rPr>
                <w:rFonts w:ascii="Tahoma" w:eastAsia="Arial" w:hAnsi="Tahoma" w:cs="Tahoma"/>
                <w:i/>
                <w:sz w:val="16"/>
                <w:szCs w:val="16"/>
                <w:u w:val="single" w:color="000000"/>
              </w:rPr>
              <w:t>Примечание</w:t>
            </w:r>
            <w:r w:rsidRPr="00695CA0">
              <w:rPr>
                <w:rFonts w:ascii="Tahoma" w:eastAsia="Arial" w:hAnsi="Tahoma" w:cs="Tahoma"/>
                <w:i/>
                <w:sz w:val="16"/>
                <w:szCs w:val="16"/>
              </w:rPr>
              <w:t xml:space="preserve">: 1. Страховая выплата по ст. 86 определяется при:  </w:t>
            </w:r>
          </w:p>
          <w:p w14:paraId="7E23D4C8" w14:textId="77777777" w:rsidR="00782AE1" w:rsidRPr="00695CA0" w:rsidRDefault="00782AE1" w:rsidP="0099316E">
            <w:pPr>
              <w:rPr>
                <w:rFonts w:ascii="Tahoma" w:hAnsi="Tahoma" w:cs="Tahoma"/>
                <w:sz w:val="16"/>
                <w:szCs w:val="16"/>
              </w:rPr>
            </w:pPr>
            <w:r w:rsidRPr="00695CA0">
              <w:rPr>
                <w:rFonts w:ascii="Tahoma" w:eastAsia="Arial" w:hAnsi="Tahoma" w:cs="Tahoma"/>
                <w:i/>
                <w:sz w:val="16"/>
                <w:szCs w:val="16"/>
              </w:rPr>
              <w:t xml:space="preserve">- переломах малоберцовой кости в верхней и средней трети;  </w:t>
            </w:r>
          </w:p>
          <w:p w14:paraId="3FA6FD29" w14:textId="77777777" w:rsidR="00782AE1" w:rsidRPr="00695CA0" w:rsidRDefault="00782AE1" w:rsidP="0099316E">
            <w:pPr>
              <w:rPr>
                <w:rFonts w:ascii="Tahoma" w:hAnsi="Tahoma" w:cs="Tahoma"/>
                <w:sz w:val="16"/>
                <w:szCs w:val="16"/>
              </w:rPr>
            </w:pPr>
            <w:r w:rsidRPr="00695CA0">
              <w:rPr>
                <w:rFonts w:ascii="Tahoma" w:eastAsia="Arial" w:hAnsi="Tahoma" w:cs="Tahoma"/>
                <w:i/>
                <w:sz w:val="16"/>
                <w:szCs w:val="16"/>
              </w:rPr>
              <w:t xml:space="preserve">- переломах диафиза большеберцовой кости на любом уровне;  </w:t>
            </w:r>
          </w:p>
          <w:p w14:paraId="044AD528" w14:textId="77777777" w:rsidR="00782AE1" w:rsidRPr="00695CA0" w:rsidRDefault="00782AE1" w:rsidP="0099316E">
            <w:pPr>
              <w:rPr>
                <w:rFonts w:ascii="Tahoma" w:hAnsi="Tahoma" w:cs="Tahoma"/>
                <w:sz w:val="16"/>
                <w:szCs w:val="16"/>
              </w:rPr>
            </w:pPr>
            <w:r w:rsidRPr="00695CA0">
              <w:rPr>
                <w:rFonts w:ascii="Tahoma" w:eastAsia="Arial" w:hAnsi="Tahoma" w:cs="Tahoma"/>
                <w:i/>
                <w:sz w:val="16"/>
                <w:szCs w:val="16"/>
              </w:rPr>
              <w:t xml:space="preserve">- переломах большеберцовой кости в области диафиза (верхняя, средняя, нижняя треть) и переломах малоберцовой кости в верхней и средней трети. </w:t>
            </w:r>
          </w:p>
          <w:p w14:paraId="45E0090B" w14:textId="77777777" w:rsidR="00782AE1" w:rsidRPr="00695CA0" w:rsidRDefault="00782AE1" w:rsidP="0099316E">
            <w:pPr>
              <w:rPr>
                <w:rFonts w:ascii="Tahoma" w:hAnsi="Tahoma" w:cs="Tahoma"/>
                <w:sz w:val="18"/>
                <w:szCs w:val="18"/>
              </w:rPr>
            </w:pPr>
            <w:r w:rsidRPr="00695CA0">
              <w:rPr>
                <w:rFonts w:ascii="Tahoma" w:eastAsia="Arial" w:hAnsi="Tahoma" w:cs="Tahoma"/>
                <w:i/>
                <w:sz w:val="16"/>
                <w:szCs w:val="16"/>
              </w:rPr>
              <w:t>2. Если в связи с травмой костей голени (за исключением области суставов) проводились оперативные вмешательства, дополнительно выплачивается 2% страховой суммы однократно.</w:t>
            </w:r>
            <w:r w:rsidRPr="00695CA0">
              <w:rPr>
                <w:rFonts w:ascii="Tahoma" w:eastAsia="Arial" w:hAnsi="Tahoma" w:cs="Tahoma"/>
                <w:sz w:val="18"/>
                <w:szCs w:val="18"/>
              </w:rPr>
              <w:t xml:space="preserve"> </w:t>
            </w:r>
          </w:p>
        </w:tc>
      </w:tr>
      <w:tr w:rsidR="00782AE1" w:rsidRPr="00695CA0" w14:paraId="6BFE434C"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EB4EFFD"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87. </w:t>
            </w:r>
          </w:p>
        </w:tc>
        <w:tc>
          <w:tcPr>
            <w:tcW w:w="8647" w:type="dxa"/>
            <w:tcBorders>
              <w:top w:val="single" w:sz="4" w:space="0" w:color="000000"/>
              <w:left w:val="single" w:sz="4" w:space="0" w:color="000000"/>
              <w:bottom w:val="single" w:sz="4" w:space="0" w:color="000000"/>
              <w:right w:val="single" w:sz="4" w:space="0" w:color="000000"/>
            </w:tcBorders>
          </w:tcPr>
          <w:p w14:paraId="4E677FAC"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Ампутация голени на уровне:</w:t>
            </w:r>
            <w:r w:rsidRPr="00695CA0">
              <w:rPr>
                <w:rFonts w:ascii="Tahoma" w:eastAsia="Arial" w:hAnsi="Tahoma" w:cs="Tahoma"/>
                <w:sz w:val="18"/>
                <w:szCs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7399BD40" w14:textId="77777777" w:rsidR="00782AE1" w:rsidRPr="00695CA0" w:rsidRDefault="00782AE1" w:rsidP="00E12E65">
            <w:pPr>
              <w:ind w:left="11"/>
              <w:jc w:val="center"/>
              <w:rPr>
                <w:rFonts w:ascii="Tahoma" w:hAnsi="Tahoma" w:cs="Tahoma"/>
                <w:sz w:val="18"/>
                <w:szCs w:val="18"/>
              </w:rPr>
            </w:pPr>
            <w:r w:rsidRPr="00695CA0">
              <w:rPr>
                <w:rFonts w:ascii="Tahoma" w:eastAsia="Arial" w:hAnsi="Tahoma" w:cs="Tahoma"/>
                <w:sz w:val="18"/>
                <w:szCs w:val="18"/>
              </w:rPr>
              <w:t xml:space="preserve"> </w:t>
            </w:r>
          </w:p>
        </w:tc>
      </w:tr>
      <w:tr w:rsidR="00782AE1" w:rsidRPr="00695CA0" w14:paraId="2CC84B85"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468AEFA"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0F0D63B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Верхней, средней или нижней трети </w:t>
            </w:r>
          </w:p>
        </w:tc>
        <w:tc>
          <w:tcPr>
            <w:tcW w:w="852" w:type="dxa"/>
            <w:tcBorders>
              <w:top w:val="single" w:sz="4" w:space="0" w:color="000000"/>
              <w:left w:val="single" w:sz="4" w:space="0" w:color="000000"/>
              <w:bottom w:val="single" w:sz="4" w:space="0" w:color="000000"/>
              <w:right w:val="single" w:sz="4" w:space="0" w:color="000000"/>
            </w:tcBorders>
          </w:tcPr>
          <w:p w14:paraId="0FB84F56"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40 </w:t>
            </w:r>
          </w:p>
        </w:tc>
      </w:tr>
      <w:tr w:rsidR="00782AE1" w:rsidRPr="00695CA0" w14:paraId="3795B6C6"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B05E66A"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4C6533B8"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Коленного сустава (экзартикуляция) </w:t>
            </w:r>
          </w:p>
        </w:tc>
        <w:tc>
          <w:tcPr>
            <w:tcW w:w="852" w:type="dxa"/>
            <w:tcBorders>
              <w:top w:val="single" w:sz="4" w:space="0" w:color="000000"/>
              <w:left w:val="single" w:sz="4" w:space="0" w:color="000000"/>
              <w:bottom w:val="single" w:sz="4" w:space="0" w:color="000000"/>
              <w:right w:val="single" w:sz="4" w:space="0" w:color="000000"/>
            </w:tcBorders>
          </w:tcPr>
          <w:p w14:paraId="617DF10F"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50 </w:t>
            </w:r>
          </w:p>
        </w:tc>
      </w:tr>
      <w:tr w:rsidR="00782AE1" w:rsidRPr="00695CA0" w14:paraId="47E1EC4A"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5919A1B"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3DD1BEE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Единственной конечности на уровне голени или коленного сустава </w:t>
            </w:r>
          </w:p>
        </w:tc>
        <w:tc>
          <w:tcPr>
            <w:tcW w:w="852" w:type="dxa"/>
            <w:tcBorders>
              <w:top w:val="single" w:sz="4" w:space="0" w:color="000000"/>
              <w:left w:val="single" w:sz="4" w:space="0" w:color="000000"/>
              <w:bottom w:val="single" w:sz="4" w:space="0" w:color="000000"/>
              <w:right w:val="single" w:sz="4" w:space="0" w:color="000000"/>
            </w:tcBorders>
          </w:tcPr>
          <w:p w14:paraId="329637A8"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100 </w:t>
            </w:r>
          </w:p>
        </w:tc>
      </w:tr>
      <w:tr w:rsidR="00782AE1" w:rsidRPr="00695CA0" w14:paraId="52D38774" w14:textId="77777777" w:rsidTr="00E12E65">
        <w:trPr>
          <w:trHeight w:val="377"/>
        </w:trPr>
        <w:tc>
          <w:tcPr>
            <w:tcW w:w="10236" w:type="dxa"/>
            <w:gridSpan w:val="3"/>
            <w:tcBorders>
              <w:top w:val="single" w:sz="4" w:space="0" w:color="000000"/>
              <w:left w:val="single" w:sz="4" w:space="0" w:color="000000"/>
              <w:bottom w:val="single" w:sz="4" w:space="0" w:color="000000"/>
              <w:right w:val="single" w:sz="4" w:space="0" w:color="000000"/>
            </w:tcBorders>
          </w:tcPr>
          <w:p w14:paraId="4132BEEE" w14:textId="77777777" w:rsidR="00782AE1" w:rsidRPr="00695CA0" w:rsidRDefault="00782AE1" w:rsidP="00E12E65">
            <w:pPr>
              <w:rPr>
                <w:rFonts w:ascii="Tahoma" w:hAnsi="Tahoma" w:cs="Tahoma"/>
                <w:sz w:val="16"/>
                <w:szCs w:val="16"/>
              </w:rPr>
            </w:pPr>
            <w:r w:rsidRPr="00695CA0">
              <w:rPr>
                <w:rFonts w:ascii="Tahoma" w:eastAsia="Arial" w:hAnsi="Tahoma" w:cs="Tahoma"/>
                <w:i/>
                <w:sz w:val="16"/>
                <w:szCs w:val="16"/>
                <w:u w:val="single" w:color="000000"/>
              </w:rPr>
              <w:t>Примечание</w:t>
            </w:r>
            <w:proofErr w:type="gramStart"/>
            <w:r w:rsidRPr="00695CA0">
              <w:rPr>
                <w:rFonts w:ascii="Tahoma" w:eastAsia="Arial" w:hAnsi="Tahoma" w:cs="Tahoma"/>
                <w:i/>
                <w:sz w:val="16"/>
                <w:szCs w:val="16"/>
              </w:rPr>
              <w:t>: Если</w:t>
            </w:r>
            <w:proofErr w:type="gramEnd"/>
            <w:r w:rsidRPr="00695CA0">
              <w:rPr>
                <w:rFonts w:ascii="Tahoma" w:eastAsia="Arial" w:hAnsi="Tahoma" w:cs="Tahoma"/>
                <w:i/>
                <w:sz w:val="16"/>
                <w:szCs w:val="16"/>
              </w:rPr>
              <w:t xml:space="preserve"> страховая выплата производится по ст. 87, дополнительная выплата за оперативные вмешательства и послеоперационные рубцы не производится.</w:t>
            </w:r>
            <w:r w:rsidRPr="00695CA0">
              <w:rPr>
                <w:rFonts w:ascii="Tahoma" w:eastAsia="Arial" w:hAnsi="Tahoma" w:cs="Tahoma"/>
                <w:sz w:val="16"/>
                <w:szCs w:val="16"/>
              </w:rPr>
              <w:t xml:space="preserve"> </w:t>
            </w:r>
          </w:p>
        </w:tc>
      </w:tr>
      <w:tr w:rsidR="00782AE1" w:rsidRPr="00695CA0" w14:paraId="547E2F66"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8004290"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88. </w:t>
            </w:r>
          </w:p>
        </w:tc>
        <w:tc>
          <w:tcPr>
            <w:tcW w:w="9499" w:type="dxa"/>
            <w:gridSpan w:val="2"/>
            <w:tcBorders>
              <w:top w:val="single" w:sz="4" w:space="0" w:color="000000"/>
              <w:left w:val="single" w:sz="4" w:space="0" w:color="000000"/>
              <w:bottom w:val="single" w:sz="4" w:space="0" w:color="000000"/>
              <w:right w:val="single" w:sz="4" w:space="0" w:color="000000"/>
            </w:tcBorders>
          </w:tcPr>
          <w:p w14:paraId="5D06447C"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Повреждения голеностопного сустава:</w:t>
            </w:r>
            <w:r w:rsidRPr="00695CA0">
              <w:rPr>
                <w:rFonts w:ascii="Tahoma" w:eastAsia="Arial" w:hAnsi="Tahoma" w:cs="Tahoma"/>
                <w:sz w:val="18"/>
                <w:szCs w:val="18"/>
              </w:rPr>
              <w:t xml:space="preserve"> </w:t>
            </w:r>
          </w:p>
        </w:tc>
      </w:tr>
      <w:tr w:rsidR="00782AE1" w:rsidRPr="00695CA0" w14:paraId="44249DA5" w14:textId="77777777" w:rsidTr="00695CA0">
        <w:trPr>
          <w:trHeight w:val="1029"/>
        </w:trPr>
        <w:tc>
          <w:tcPr>
            <w:tcW w:w="737" w:type="dxa"/>
            <w:tcBorders>
              <w:top w:val="single" w:sz="4" w:space="0" w:color="000000"/>
              <w:left w:val="single" w:sz="4" w:space="0" w:color="000000"/>
              <w:bottom w:val="single" w:sz="4" w:space="0" w:color="000000"/>
              <w:right w:val="single" w:sz="4" w:space="0" w:color="000000"/>
            </w:tcBorders>
            <w:vAlign w:val="center"/>
          </w:tcPr>
          <w:p w14:paraId="07ED3A8B"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32EB9BD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Разрывы капсулы, связок (без подвывихов и вывихов), потребовавшие непрерывного лечения продолжительностью не менее 3 недель либо оперативного лечения, отрывы костных фрагментов, краевые переломы, не сочетающиеся с иными костными повреждениями, перелом (отрыв) верхушки наружной лодыжки, </w:t>
            </w:r>
            <w:proofErr w:type="spellStart"/>
            <w:r w:rsidRPr="00695CA0">
              <w:rPr>
                <w:rFonts w:ascii="Tahoma" w:eastAsia="Arial" w:hAnsi="Tahoma" w:cs="Tahoma"/>
                <w:sz w:val="18"/>
                <w:szCs w:val="18"/>
              </w:rPr>
              <w:t>эпифизеолиз</w:t>
            </w:r>
            <w:proofErr w:type="spellEnd"/>
            <w:r w:rsidRPr="00695CA0">
              <w:rPr>
                <w:rFonts w:ascii="Tahoma" w:eastAsia="Arial" w:hAnsi="Tahoma" w:cs="Tahoma"/>
                <w:sz w:val="18"/>
                <w:szCs w:val="18"/>
              </w:rPr>
              <w:t xml:space="preserve"> наружной лодыжки, дистальный </w:t>
            </w:r>
            <w:proofErr w:type="spellStart"/>
            <w:r w:rsidRPr="00695CA0">
              <w:rPr>
                <w:rFonts w:ascii="Tahoma" w:eastAsia="Arial" w:hAnsi="Tahoma" w:cs="Tahoma"/>
                <w:sz w:val="18"/>
                <w:szCs w:val="18"/>
              </w:rPr>
              <w:t>эпифизеолиз</w:t>
            </w:r>
            <w:proofErr w:type="spellEnd"/>
            <w:r w:rsidRPr="00695CA0">
              <w:rPr>
                <w:rFonts w:ascii="Tahoma" w:eastAsia="Arial" w:hAnsi="Tahoma" w:cs="Tahoma"/>
                <w:sz w:val="18"/>
                <w:szCs w:val="18"/>
              </w:rPr>
              <w:t xml:space="preserve"> большеберцовой кости </w:t>
            </w:r>
          </w:p>
        </w:tc>
        <w:tc>
          <w:tcPr>
            <w:tcW w:w="852" w:type="dxa"/>
            <w:tcBorders>
              <w:top w:val="single" w:sz="4" w:space="0" w:color="000000"/>
              <w:left w:val="single" w:sz="4" w:space="0" w:color="000000"/>
              <w:bottom w:val="single" w:sz="4" w:space="0" w:color="000000"/>
              <w:right w:val="single" w:sz="4" w:space="0" w:color="000000"/>
            </w:tcBorders>
            <w:vAlign w:val="center"/>
          </w:tcPr>
          <w:p w14:paraId="13C693E6"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shd w:val="clear" w:color="auto" w:fill="00FFFF"/>
              </w:rPr>
              <w:t>3</w:t>
            </w:r>
            <w:r w:rsidRPr="00695CA0">
              <w:rPr>
                <w:rFonts w:ascii="Tahoma" w:eastAsia="Arial" w:hAnsi="Tahoma" w:cs="Tahoma"/>
                <w:sz w:val="18"/>
                <w:szCs w:val="18"/>
              </w:rPr>
              <w:t xml:space="preserve"> </w:t>
            </w:r>
          </w:p>
        </w:tc>
      </w:tr>
      <w:tr w:rsidR="00782AE1" w:rsidRPr="00695CA0" w14:paraId="0153256D" w14:textId="77777777" w:rsidTr="00695CA0">
        <w:trPr>
          <w:trHeight w:val="904"/>
        </w:trPr>
        <w:tc>
          <w:tcPr>
            <w:tcW w:w="737" w:type="dxa"/>
            <w:tcBorders>
              <w:top w:val="single" w:sz="4" w:space="0" w:color="000000"/>
              <w:left w:val="single" w:sz="4" w:space="0" w:color="000000"/>
              <w:bottom w:val="single" w:sz="4" w:space="0" w:color="000000"/>
              <w:right w:val="single" w:sz="4" w:space="0" w:color="000000"/>
            </w:tcBorders>
            <w:vAlign w:val="center"/>
          </w:tcPr>
          <w:p w14:paraId="4BC09A88"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36F53A35"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Разрыв дистального </w:t>
            </w:r>
            <w:proofErr w:type="spellStart"/>
            <w:r w:rsidRPr="00695CA0">
              <w:rPr>
                <w:rFonts w:ascii="Tahoma" w:eastAsia="Arial" w:hAnsi="Tahoma" w:cs="Tahoma"/>
                <w:sz w:val="18"/>
                <w:szCs w:val="18"/>
              </w:rPr>
              <w:t>межберцового</w:t>
            </w:r>
            <w:proofErr w:type="spellEnd"/>
            <w:r w:rsidRPr="00695CA0">
              <w:rPr>
                <w:rFonts w:ascii="Tahoma" w:eastAsia="Arial" w:hAnsi="Tahoma" w:cs="Tahoma"/>
                <w:sz w:val="18"/>
                <w:szCs w:val="18"/>
              </w:rPr>
              <w:t xml:space="preserve"> синдесмоза с подвывихом или вывихом стопы, перелом края (краев) большеберцовой кости, перелом внутренней лодыжки, перелом наружной лодыжки, перелом большеберцовой кости или малоберцовой кости в области дистального </w:t>
            </w:r>
            <w:proofErr w:type="spellStart"/>
            <w:r w:rsidRPr="00695CA0">
              <w:rPr>
                <w:rFonts w:ascii="Tahoma" w:eastAsia="Arial" w:hAnsi="Tahoma" w:cs="Tahoma"/>
                <w:sz w:val="18"/>
                <w:szCs w:val="18"/>
              </w:rPr>
              <w:t>метафиза</w:t>
            </w:r>
            <w:proofErr w:type="spellEnd"/>
            <w:r w:rsidRPr="00695CA0">
              <w:rPr>
                <w:rFonts w:ascii="Tahoma" w:eastAsia="Arial" w:hAnsi="Tahoma" w:cs="Tahoma"/>
                <w:sz w:val="18"/>
                <w:szCs w:val="18"/>
              </w:rPr>
              <w:t xml:space="preserve">, </w:t>
            </w:r>
            <w:proofErr w:type="spellStart"/>
            <w:r w:rsidRPr="00695CA0">
              <w:rPr>
                <w:rFonts w:ascii="Tahoma" w:eastAsia="Arial" w:hAnsi="Tahoma" w:cs="Tahoma"/>
                <w:sz w:val="18"/>
                <w:szCs w:val="18"/>
              </w:rPr>
              <w:t>эпиметафиза</w:t>
            </w:r>
            <w:proofErr w:type="spellEnd"/>
            <w:r w:rsidRPr="00695CA0">
              <w:rPr>
                <w:rFonts w:ascii="Tahoma" w:eastAsia="Arial" w:hAnsi="Tahoma" w:cs="Tahoma"/>
                <w:sz w:val="18"/>
                <w:szCs w:val="18"/>
              </w:rPr>
              <w:t xml:space="preserve">, эпифиза </w:t>
            </w:r>
          </w:p>
        </w:tc>
        <w:tc>
          <w:tcPr>
            <w:tcW w:w="852" w:type="dxa"/>
            <w:tcBorders>
              <w:top w:val="single" w:sz="4" w:space="0" w:color="000000"/>
              <w:left w:val="single" w:sz="4" w:space="0" w:color="000000"/>
              <w:bottom w:val="single" w:sz="4" w:space="0" w:color="000000"/>
              <w:right w:val="single" w:sz="4" w:space="0" w:color="000000"/>
            </w:tcBorders>
            <w:vAlign w:val="center"/>
          </w:tcPr>
          <w:p w14:paraId="78C6E52F"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299BCA9C"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DCF890E"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4DC9E2B6"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Сочетание 2 повреждений, указанных в подпункте «б» настоящего пункта </w:t>
            </w:r>
          </w:p>
        </w:tc>
        <w:tc>
          <w:tcPr>
            <w:tcW w:w="852" w:type="dxa"/>
            <w:tcBorders>
              <w:top w:val="single" w:sz="4" w:space="0" w:color="000000"/>
              <w:left w:val="single" w:sz="4" w:space="0" w:color="000000"/>
              <w:bottom w:val="single" w:sz="4" w:space="0" w:color="000000"/>
              <w:right w:val="single" w:sz="4" w:space="0" w:color="000000"/>
            </w:tcBorders>
          </w:tcPr>
          <w:p w14:paraId="550B3276"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7 </w:t>
            </w:r>
          </w:p>
        </w:tc>
      </w:tr>
      <w:tr w:rsidR="00782AE1" w:rsidRPr="00695CA0" w14:paraId="28E4662E"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8B8922B"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 </w:t>
            </w:r>
          </w:p>
        </w:tc>
        <w:tc>
          <w:tcPr>
            <w:tcW w:w="8647" w:type="dxa"/>
            <w:tcBorders>
              <w:top w:val="single" w:sz="4" w:space="0" w:color="000000"/>
              <w:left w:val="single" w:sz="4" w:space="0" w:color="000000"/>
              <w:bottom w:val="single" w:sz="4" w:space="0" w:color="000000"/>
              <w:right w:val="single" w:sz="4" w:space="0" w:color="000000"/>
            </w:tcBorders>
          </w:tcPr>
          <w:p w14:paraId="3BCC711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Сочетание 3 повреждений, указанных в подпункте «б» настоящего пункта </w:t>
            </w:r>
          </w:p>
        </w:tc>
        <w:tc>
          <w:tcPr>
            <w:tcW w:w="852" w:type="dxa"/>
            <w:tcBorders>
              <w:top w:val="single" w:sz="4" w:space="0" w:color="000000"/>
              <w:left w:val="single" w:sz="4" w:space="0" w:color="000000"/>
              <w:bottom w:val="single" w:sz="4" w:space="0" w:color="000000"/>
              <w:right w:val="single" w:sz="4" w:space="0" w:color="000000"/>
            </w:tcBorders>
          </w:tcPr>
          <w:p w14:paraId="2D1C11D2"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10 </w:t>
            </w:r>
          </w:p>
        </w:tc>
      </w:tr>
      <w:tr w:rsidR="00782AE1" w:rsidRPr="00695CA0" w14:paraId="5F6E39C3"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D30B1B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(д) </w:t>
            </w:r>
          </w:p>
        </w:tc>
        <w:tc>
          <w:tcPr>
            <w:tcW w:w="8647" w:type="dxa"/>
            <w:tcBorders>
              <w:top w:val="single" w:sz="4" w:space="0" w:color="000000"/>
              <w:left w:val="single" w:sz="4" w:space="0" w:color="000000"/>
              <w:bottom w:val="single" w:sz="4" w:space="0" w:color="000000"/>
              <w:right w:val="single" w:sz="4" w:space="0" w:color="000000"/>
            </w:tcBorders>
          </w:tcPr>
          <w:p w14:paraId="301EFD32"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Более 3 повреждений, указанных в подпункте «б» настоящего пункта  </w:t>
            </w:r>
          </w:p>
        </w:tc>
        <w:tc>
          <w:tcPr>
            <w:tcW w:w="852" w:type="dxa"/>
            <w:tcBorders>
              <w:top w:val="single" w:sz="4" w:space="0" w:color="000000"/>
              <w:left w:val="single" w:sz="4" w:space="0" w:color="000000"/>
              <w:bottom w:val="single" w:sz="4" w:space="0" w:color="000000"/>
              <w:right w:val="single" w:sz="4" w:space="0" w:color="000000"/>
            </w:tcBorders>
          </w:tcPr>
          <w:p w14:paraId="2FE42BBA"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14 </w:t>
            </w:r>
          </w:p>
        </w:tc>
      </w:tr>
      <w:tr w:rsidR="00782AE1" w:rsidRPr="00695CA0" w14:paraId="6E05DAB8"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22AADAB6"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89.</w:t>
            </w:r>
            <w:r w:rsidRPr="00695CA0">
              <w:rPr>
                <w:rFonts w:ascii="Tahoma" w:eastAsia="Arial" w:hAnsi="Tahoma" w:cs="Tahoma"/>
                <w:sz w:val="18"/>
                <w:szCs w:val="18"/>
              </w:rPr>
              <w:t xml:space="preserve"> </w:t>
            </w:r>
          </w:p>
        </w:tc>
        <w:tc>
          <w:tcPr>
            <w:tcW w:w="9499" w:type="dxa"/>
            <w:gridSpan w:val="2"/>
            <w:tcBorders>
              <w:top w:val="single" w:sz="4" w:space="0" w:color="000000"/>
              <w:left w:val="single" w:sz="4" w:space="0" w:color="000000"/>
              <w:bottom w:val="single" w:sz="4" w:space="0" w:color="000000"/>
              <w:right w:val="single" w:sz="4" w:space="0" w:color="000000"/>
            </w:tcBorders>
          </w:tcPr>
          <w:p w14:paraId="0F954F0A"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Разрыв ахиллова сухожилия: </w:t>
            </w:r>
          </w:p>
        </w:tc>
      </w:tr>
      <w:tr w:rsidR="00782AE1" w:rsidRPr="00695CA0" w14:paraId="314A4320"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1A4A58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546E05A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Частичный разрыв, в том числе при консервативном лечении </w:t>
            </w:r>
          </w:p>
        </w:tc>
        <w:tc>
          <w:tcPr>
            <w:tcW w:w="852" w:type="dxa"/>
            <w:tcBorders>
              <w:top w:val="single" w:sz="4" w:space="0" w:color="000000"/>
              <w:left w:val="single" w:sz="4" w:space="0" w:color="000000"/>
              <w:bottom w:val="single" w:sz="4" w:space="0" w:color="000000"/>
              <w:right w:val="single" w:sz="4" w:space="0" w:color="000000"/>
            </w:tcBorders>
          </w:tcPr>
          <w:p w14:paraId="1BDABB25"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3 </w:t>
            </w:r>
          </w:p>
        </w:tc>
      </w:tr>
      <w:tr w:rsidR="00782AE1" w:rsidRPr="00695CA0" w14:paraId="450B6DFB"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8FDDD7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0E252872"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Полный или частичный разрыв при условии проведения оперативного вмешательства </w:t>
            </w:r>
          </w:p>
        </w:tc>
        <w:tc>
          <w:tcPr>
            <w:tcW w:w="852" w:type="dxa"/>
            <w:tcBorders>
              <w:top w:val="single" w:sz="4" w:space="0" w:color="000000"/>
              <w:left w:val="single" w:sz="4" w:space="0" w:color="000000"/>
              <w:bottom w:val="single" w:sz="4" w:space="0" w:color="000000"/>
              <w:right w:val="single" w:sz="4" w:space="0" w:color="000000"/>
            </w:tcBorders>
          </w:tcPr>
          <w:p w14:paraId="428D6293"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7 </w:t>
            </w:r>
          </w:p>
        </w:tc>
      </w:tr>
      <w:tr w:rsidR="00782AE1" w:rsidRPr="00695CA0" w14:paraId="5C059FEC"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2870216"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90. </w:t>
            </w:r>
          </w:p>
        </w:tc>
        <w:tc>
          <w:tcPr>
            <w:tcW w:w="9499" w:type="dxa"/>
            <w:gridSpan w:val="2"/>
            <w:tcBorders>
              <w:top w:val="single" w:sz="4" w:space="0" w:color="000000"/>
              <w:left w:val="single" w:sz="4" w:space="0" w:color="000000"/>
              <w:bottom w:val="single" w:sz="4" w:space="0" w:color="000000"/>
              <w:right w:val="single" w:sz="4" w:space="0" w:color="000000"/>
            </w:tcBorders>
          </w:tcPr>
          <w:p w14:paraId="7067DFE7"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Повреждение стопы, плюсны и предплюсны:</w:t>
            </w:r>
            <w:r w:rsidRPr="00695CA0">
              <w:rPr>
                <w:rFonts w:ascii="Tahoma" w:eastAsia="Arial" w:hAnsi="Tahoma" w:cs="Tahoma"/>
                <w:sz w:val="18"/>
                <w:szCs w:val="18"/>
              </w:rPr>
              <w:t xml:space="preserve"> </w:t>
            </w:r>
          </w:p>
        </w:tc>
      </w:tr>
      <w:tr w:rsidR="00782AE1" w:rsidRPr="00695CA0" w14:paraId="395F2C4E"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5ED4F61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2AF132D6"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Краевые переломы, отрывы костных фрагментов, </w:t>
            </w:r>
            <w:proofErr w:type="spellStart"/>
            <w:r w:rsidRPr="00695CA0">
              <w:rPr>
                <w:rFonts w:ascii="Tahoma" w:eastAsia="Arial" w:hAnsi="Tahoma" w:cs="Tahoma"/>
                <w:sz w:val="18"/>
                <w:szCs w:val="18"/>
              </w:rPr>
              <w:t>эпифизеолизы</w:t>
            </w:r>
            <w:proofErr w:type="spellEnd"/>
            <w:r w:rsidRPr="00695CA0">
              <w:rPr>
                <w:rFonts w:ascii="Tahoma" w:eastAsia="Arial" w:hAnsi="Tahoma" w:cs="Tahoma"/>
                <w:sz w:val="18"/>
                <w:szCs w:val="18"/>
              </w:rPr>
              <w:t xml:space="preserve">,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0237FFDB"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1 </w:t>
            </w:r>
          </w:p>
        </w:tc>
      </w:tr>
      <w:tr w:rsidR="00782AE1" w:rsidRPr="00695CA0" w14:paraId="56008D83"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3338B9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3B7E4BB6"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Перелом (вывих) одной кости (за исключением пяточной и таранной) </w:t>
            </w:r>
          </w:p>
        </w:tc>
        <w:tc>
          <w:tcPr>
            <w:tcW w:w="852" w:type="dxa"/>
            <w:tcBorders>
              <w:top w:val="single" w:sz="4" w:space="0" w:color="000000"/>
              <w:left w:val="single" w:sz="4" w:space="0" w:color="000000"/>
              <w:bottom w:val="single" w:sz="4" w:space="0" w:color="000000"/>
              <w:right w:val="single" w:sz="4" w:space="0" w:color="000000"/>
            </w:tcBorders>
          </w:tcPr>
          <w:p w14:paraId="772B5FA1"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2 </w:t>
            </w:r>
          </w:p>
        </w:tc>
      </w:tr>
      <w:tr w:rsidR="00782AE1" w:rsidRPr="00695CA0" w14:paraId="58AF33EC"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6E41B55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69D63014"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Перелом пяточной или таранной кости </w:t>
            </w:r>
          </w:p>
        </w:tc>
        <w:tc>
          <w:tcPr>
            <w:tcW w:w="852" w:type="dxa"/>
            <w:tcBorders>
              <w:top w:val="single" w:sz="4" w:space="0" w:color="000000"/>
              <w:left w:val="single" w:sz="4" w:space="0" w:color="000000"/>
              <w:bottom w:val="single" w:sz="4" w:space="0" w:color="000000"/>
              <w:right w:val="single" w:sz="4" w:space="0" w:color="000000"/>
            </w:tcBorders>
          </w:tcPr>
          <w:p w14:paraId="58FF6414"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4 </w:t>
            </w:r>
          </w:p>
        </w:tc>
      </w:tr>
      <w:tr w:rsidR="00782AE1" w:rsidRPr="00695CA0" w14:paraId="2CD88A20" w14:textId="77777777" w:rsidTr="00E12E65">
        <w:trPr>
          <w:trHeight w:val="377"/>
        </w:trPr>
        <w:tc>
          <w:tcPr>
            <w:tcW w:w="10236" w:type="dxa"/>
            <w:gridSpan w:val="3"/>
            <w:tcBorders>
              <w:top w:val="single" w:sz="4" w:space="0" w:color="000000"/>
              <w:left w:val="single" w:sz="4" w:space="0" w:color="000000"/>
              <w:bottom w:val="single" w:sz="4" w:space="0" w:color="000000"/>
              <w:right w:val="single" w:sz="4" w:space="0" w:color="000000"/>
            </w:tcBorders>
          </w:tcPr>
          <w:p w14:paraId="5467CAB6" w14:textId="77777777" w:rsidR="00782AE1" w:rsidRPr="00695CA0" w:rsidRDefault="00782AE1" w:rsidP="0099316E">
            <w:pPr>
              <w:rPr>
                <w:rFonts w:ascii="Tahoma" w:hAnsi="Tahoma" w:cs="Tahoma"/>
                <w:sz w:val="16"/>
                <w:szCs w:val="16"/>
              </w:rPr>
            </w:pPr>
            <w:r w:rsidRPr="00695CA0">
              <w:rPr>
                <w:rFonts w:ascii="Tahoma" w:eastAsia="Arial" w:hAnsi="Tahoma" w:cs="Tahoma"/>
                <w:i/>
                <w:sz w:val="16"/>
                <w:szCs w:val="16"/>
                <w:u w:val="single" w:color="000000"/>
              </w:rPr>
              <w:t>Примечание</w:t>
            </w:r>
            <w:proofErr w:type="gramStart"/>
            <w:r w:rsidRPr="00695CA0">
              <w:rPr>
                <w:rFonts w:ascii="Tahoma" w:eastAsia="Arial" w:hAnsi="Tahoma" w:cs="Tahoma"/>
                <w:i/>
                <w:sz w:val="16"/>
                <w:szCs w:val="16"/>
              </w:rPr>
              <w:t>: Если</w:t>
            </w:r>
            <w:proofErr w:type="gramEnd"/>
            <w:r w:rsidRPr="00695CA0">
              <w:rPr>
                <w:rFonts w:ascii="Tahoma" w:eastAsia="Arial" w:hAnsi="Tahoma" w:cs="Tahoma"/>
                <w:i/>
                <w:sz w:val="16"/>
                <w:szCs w:val="16"/>
              </w:rPr>
              <w:t xml:space="preserve"> в результате одной травмы стопы наступят повреждения, перечисленные в ст. 90, страховая выплата производится с учетом каждого из них путем суммирования.</w:t>
            </w:r>
            <w:r w:rsidRPr="00695CA0">
              <w:rPr>
                <w:rFonts w:ascii="Tahoma" w:eastAsia="Arial" w:hAnsi="Tahoma" w:cs="Tahoma"/>
                <w:sz w:val="16"/>
                <w:szCs w:val="16"/>
              </w:rPr>
              <w:t xml:space="preserve"> </w:t>
            </w:r>
          </w:p>
        </w:tc>
      </w:tr>
      <w:tr w:rsidR="00782AE1" w:rsidRPr="00695CA0" w14:paraId="5C5C537C"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A37B795"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91. </w:t>
            </w:r>
          </w:p>
        </w:tc>
        <w:tc>
          <w:tcPr>
            <w:tcW w:w="9499" w:type="dxa"/>
            <w:gridSpan w:val="2"/>
            <w:tcBorders>
              <w:top w:val="single" w:sz="4" w:space="0" w:color="000000"/>
              <w:left w:val="single" w:sz="4" w:space="0" w:color="000000"/>
              <w:bottom w:val="single" w:sz="4" w:space="0" w:color="000000"/>
              <w:right w:val="single" w:sz="4" w:space="0" w:color="000000"/>
            </w:tcBorders>
          </w:tcPr>
          <w:p w14:paraId="168A8D52"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Повреждения голени, голеностопного сустава или стопы, повлекшие за собой:</w:t>
            </w:r>
            <w:r w:rsidRPr="00695CA0">
              <w:rPr>
                <w:rFonts w:ascii="Tahoma" w:eastAsia="Arial" w:hAnsi="Tahoma" w:cs="Tahoma"/>
                <w:sz w:val="18"/>
                <w:szCs w:val="18"/>
              </w:rPr>
              <w:t xml:space="preserve"> </w:t>
            </w:r>
          </w:p>
        </w:tc>
      </w:tr>
      <w:tr w:rsidR="00782AE1" w:rsidRPr="00695CA0" w14:paraId="04FA1220"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CFBADF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3E4CADA0"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Отсутствие движений в голеностопном суставе </w:t>
            </w:r>
          </w:p>
        </w:tc>
        <w:tc>
          <w:tcPr>
            <w:tcW w:w="852" w:type="dxa"/>
            <w:tcBorders>
              <w:top w:val="single" w:sz="4" w:space="0" w:color="000000"/>
              <w:left w:val="single" w:sz="4" w:space="0" w:color="000000"/>
              <w:bottom w:val="single" w:sz="4" w:space="0" w:color="000000"/>
              <w:right w:val="single" w:sz="4" w:space="0" w:color="000000"/>
            </w:tcBorders>
          </w:tcPr>
          <w:p w14:paraId="1EAD9A02"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10 </w:t>
            </w:r>
          </w:p>
        </w:tc>
      </w:tr>
      <w:tr w:rsidR="00782AE1" w:rsidRPr="00695CA0" w14:paraId="08FC5A7F"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08960F7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7FDC511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Отсутствие движений (артродез) в одном из суставов стопы: </w:t>
            </w:r>
            <w:proofErr w:type="spellStart"/>
            <w:r w:rsidRPr="00695CA0">
              <w:rPr>
                <w:rFonts w:ascii="Tahoma" w:eastAsia="Arial" w:hAnsi="Tahoma" w:cs="Tahoma"/>
                <w:sz w:val="18"/>
                <w:szCs w:val="18"/>
              </w:rPr>
              <w:t>подтаранном</w:t>
            </w:r>
            <w:proofErr w:type="spellEnd"/>
            <w:r w:rsidRPr="00695CA0">
              <w:rPr>
                <w:rFonts w:ascii="Tahoma" w:eastAsia="Arial" w:hAnsi="Tahoma" w:cs="Tahoma"/>
                <w:sz w:val="18"/>
                <w:szCs w:val="18"/>
              </w:rPr>
              <w:t>, поперечном суставе предплюсны (</w:t>
            </w:r>
            <w:proofErr w:type="spellStart"/>
            <w:r w:rsidRPr="00695CA0">
              <w:rPr>
                <w:rFonts w:ascii="Tahoma" w:eastAsia="Arial" w:hAnsi="Tahoma" w:cs="Tahoma"/>
                <w:sz w:val="18"/>
                <w:szCs w:val="18"/>
              </w:rPr>
              <w:t>Шопара</w:t>
            </w:r>
            <w:proofErr w:type="spellEnd"/>
            <w:r w:rsidRPr="00695CA0">
              <w:rPr>
                <w:rFonts w:ascii="Tahoma" w:eastAsia="Arial" w:hAnsi="Tahoma" w:cs="Tahoma"/>
                <w:sz w:val="18"/>
                <w:szCs w:val="18"/>
              </w:rPr>
              <w:t>) или предплюсне-плюсневом (</w:t>
            </w:r>
            <w:proofErr w:type="spellStart"/>
            <w:r w:rsidRPr="00695CA0">
              <w:rPr>
                <w:rFonts w:ascii="Tahoma" w:eastAsia="Arial" w:hAnsi="Tahoma" w:cs="Tahoma"/>
                <w:sz w:val="18"/>
                <w:szCs w:val="18"/>
              </w:rPr>
              <w:t>Лисфранка</w:t>
            </w:r>
            <w:proofErr w:type="spellEnd"/>
            <w:r w:rsidRPr="00695CA0">
              <w:rPr>
                <w:rFonts w:ascii="Tahoma" w:eastAsia="Arial" w:hAnsi="Tahoma" w:cs="Tahoma"/>
                <w:sz w:val="18"/>
                <w:szCs w:val="18"/>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tcPr>
          <w:p w14:paraId="42210CFF"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10 </w:t>
            </w:r>
          </w:p>
        </w:tc>
      </w:tr>
      <w:tr w:rsidR="00782AE1" w:rsidRPr="00695CA0" w14:paraId="63C34067"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54287508"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2F1E84E8"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Несросшийся перелом (ложный сустав) кости (костей) голеностопного сустава или стопы </w:t>
            </w:r>
          </w:p>
          <w:p w14:paraId="40DD7952"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(см. прим. 3) </w:t>
            </w:r>
          </w:p>
        </w:tc>
        <w:tc>
          <w:tcPr>
            <w:tcW w:w="852" w:type="dxa"/>
            <w:tcBorders>
              <w:top w:val="single" w:sz="4" w:space="0" w:color="000000"/>
              <w:left w:val="single" w:sz="4" w:space="0" w:color="000000"/>
              <w:bottom w:val="single" w:sz="4" w:space="0" w:color="000000"/>
              <w:right w:val="single" w:sz="4" w:space="0" w:color="000000"/>
            </w:tcBorders>
            <w:vAlign w:val="center"/>
          </w:tcPr>
          <w:p w14:paraId="0B840BBE" w14:textId="77777777" w:rsidR="00782AE1" w:rsidRPr="00695CA0" w:rsidRDefault="00782AE1" w:rsidP="00E12E65">
            <w:pPr>
              <w:ind w:right="44"/>
              <w:jc w:val="center"/>
              <w:rPr>
                <w:rFonts w:ascii="Tahoma" w:hAnsi="Tahoma" w:cs="Tahoma"/>
                <w:sz w:val="18"/>
                <w:szCs w:val="18"/>
              </w:rPr>
            </w:pPr>
            <w:r w:rsidRPr="00695CA0">
              <w:rPr>
                <w:rFonts w:ascii="Tahoma" w:eastAsia="Arial" w:hAnsi="Tahoma" w:cs="Tahoma"/>
                <w:sz w:val="18"/>
                <w:szCs w:val="18"/>
              </w:rPr>
              <w:t xml:space="preserve">7 </w:t>
            </w:r>
          </w:p>
        </w:tc>
      </w:tr>
      <w:tr w:rsidR="00782AE1" w:rsidRPr="00695CA0" w14:paraId="646C9BDE" w14:textId="77777777" w:rsidTr="00E12E65">
        <w:trPr>
          <w:trHeight w:val="908"/>
        </w:trPr>
        <w:tc>
          <w:tcPr>
            <w:tcW w:w="10236" w:type="dxa"/>
            <w:gridSpan w:val="3"/>
            <w:tcBorders>
              <w:top w:val="single" w:sz="4" w:space="0" w:color="000000"/>
              <w:left w:val="single" w:sz="4" w:space="0" w:color="000000"/>
              <w:bottom w:val="single" w:sz="4" w:space="0" w:color="000000"/>
              <w:right w:val="single" w:sz="4" w:space="0" w:color="000000"/>
            </w:tcBorders>
          </w:tcPr>
          <w:p w14:paraId="548A9B17" w14:textId="77777777" w:rsidR="00782AE1" w:rsidRPr="00695CA0" w:rsidRDefault="00782AE1" w:rsidP="0099316E">
            <w:pPr>
              <w:ind w:right="42"/>
              <w:rPr>
                <w:rFonts w:ascii="Tahoma" w:hAnsi="Tahoma" w:cs="Tahoma"/>
                <w:sz w:val="16"/>
                <w:szCs w:val="16"/>
              </w:rPr>
            </w:pPr>
            <w:r w:rsidRPr="00695CA0">
              <w:rPr>
                <w:rFonts w:ascii="Tahoma" w:eastAsia="Arial" w:hAnsi="Tahoma" w:cs="Tahoma"/>
                <w:i/>
                <w:sz w:val="16"/>
                <w:szCs w:val="16"/>
                <w:u w:val="single" w:color="000000"/>
              </w:rPr>
              <w:lastRenderedPageBreak/>
              <w:t>Примечания</w:t>
            </w:r>
            <w:r w:rsidRPr="00695CA0">
              <w:rPr>
                <w:rFonts w:ascii="Tahoma" w:eastAsia="Arial" w:hAnsi="Tahoma" w:cs="Tahoma"/>
                <w:i/>
                <w:sz w:val="16"/>
                <w:szCs w:val="16"/>
              </w:rPr>
              <w:t xml:space="preserve">: </w:t>
            </w:r>
            <w:r w:rsidRPr="00695CA0">
              <w:rPr>
                <w:rFonts w:ascii="Tahoma" w:eastAsia="Arial" w:hAnsi="Tahoma" w:cs="Tahoma"/>
                <w:b/>
                <w:i/>
                <w:sz w:val="16"/>
                <w:szCs w:val="16"/>
              </w:rPr>
              <w:t>1.</w:t>
            </w:r>
            <w:r w:rsidRPr="00695CA0">
              <w:rPr>
                <w:rFonts w:ascii="Tahoma" w:eastAsia="Arial" w:hAnsi="Tahoma" w:cs="Tahoma"/>
                <w:i/>
                <w:sz w:val="16"/>
                <w:szCs w:val="16"/>
              </w:rPr>
              <w:t xml:space="preserve"> Страховая выплата по ст. 91 производится дополнительно к страховой сумме, выплаченной в связи с травмой голени, голеностопного сустава или стопы, если указанные осложнения травмы будут установлены врачебно-страховой экспертизой по истечении 6 месяцев после травмы. </w:t>
            </w:r>
            <w:r w:rsidRPr="00695CA0">
              <w:rPr>
                <w:rFonts w:ascii="Tahoma" w:eastAsia="Arial" w:hAnsi="Tahoma" w:cs="Tahoma"/>
                <w:b/>
                <w:i/>
                <w:sz w:val="16"/>
                <w:szCs w:val="16"/>
              </w:rPr>
              <w:t>2.</w:t>
            </w:r>
            <w:r w:rsidRPr="00695CA0">
              <w:rPr>
                <w:rFonts w:ascii="Tahoma" w:eastAsia="Arial" w:hAnsi="Tahoma" w:cs="Tahoma"/>
                <w:i/>
                <w:sz w:val="16"/>
                <w:szCs w:val="16"/>
              </w:rPr>
              <w:t xml:space="preserve"> Если в связи с травмой голеностопного сустава или стопы проводились оперативные вмешательства, дополнительно выплачивается 2% страховой суммы однократно. </w:t>
            </w:r>
            <w:r w:rsidRPr="00695CA0">
              <w:rPr>
                <w:rFonts w:ascii="Tahoma" w:eastAsia="Arial" w:hAnsi="Tahoma" w:cs="Tahoma"/>
                <w:b/>
                <w:i/>
                <w:sz w:val="16"/>
                <w:szCs w:val="16"/>
              </w:rPr>
              <w:t>3.</w:t>
            </w:r>
            <w:r w:rsidRPr="00695CA0">
              <w:rPr>
                <w:rFonts w:ascii="Tahoma" w:eastAsia="Arial" w:hAnsi="Tahoma" w:cs="Tahoma"/>
                <w:i/>
                <w:sz w:val="16"/>
                <w:szCs w:val="16"/>
              </w:rPr>
              <w:t xml:space="preserve"> Страховая выплата в связи с несросшимся переломом (ложным суставом) производится в том случае, если это осложнение будет подтверждено клиническими и рентгенологическими данными по истечении 6 месяцев после травмы.</w:t>
            </w:r>
            <w:r w:rsidRPr="00695CA0">
              <w:rPr>
                <w:rFonts w:ascii="Tahoma" w:eastAsia="Arial" w:hAnsi="Tahoma" w:cs="Tahoma"/>
                <w:sz w:val="16"/>
                <w:szCs w:val="16"/>
              </w:rPr>
              <w:t xml:space="preserve"> </w:t>
            </w:r>
          </w:p>
        </w:tc>
      </w:tr>
      <w:tr w:rsidR="00782AE1" w:rsidRPr="00695CA0" w14:paraId="05702568"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5A47DAC"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92. </w:t>
            </w:r>
          </w:p>
        </w:tc>
        <w:tc>
          <w:tcPr>
            <w:tcW w:w="9499" w:type="dxa"/>
            <w:gridSpan w:val="2"/>
            <w:tcBorders>
              <w:top w:val="single" w:sz="4" w:space="0" w:color="000000"/>
              <w:left w:val="single" w:sz="4" w:space="0" w:color="000000"/>
              <w:bottom w:val="single" w:sz="4" w:space="0" w:color="000000"/>
              <w:right w:val="single" w:sz="4" w:space="0" w:color="000000"/>
            </w:tcBorders>
          </w:tcPr>
          <w:p w14:paraId="02760A27"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Ампутация стопы на уровне:</w:t>
            </w:r>
            <w:r w:rsidRPr="00695CA0">
              <w:rPr>
                <w:rFonts w:ascii="Tahoma" w:eastAsia="Arial" w:hAnsi="Tahoma" w:cs="Tahoma"/>
                <w:sz w:val="18"/>
                <w:szCs w:val="18"/>
              </w:rPr>
              <w:t xml:space="preserve"> </w:t>
            </w:r>
          </w:p>
        </w:tc>
      </w:tr>
      <w:tr w:rsidR="00782AE1" w:rsidRPr="00695CA0" w14:paraId="09F18611"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A57B2D8"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5174CB72"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Голеностопного сустава </w:t>
            </w:r>
          </w:p>
        </w:tc>
        <w:tc>
          <w:tcPr>
            <w:tcW w:w="852" w:type="dxa"/>
            <w:tcBorders>
              <w:top w:val="single" w:sz="4" w:space="0" w:color="000000"/>
              <w:left w:val="single" w:sz="4" w:space="0" w:color="000000"/>
              <w:bottom w:val="single" w:sz="4" w:space="0" w:color="000000"/>
              <w:right w:val="single" w:sz="4" w:space="0" w:color="000000"/>
            </w:tcBorders>
          </w:tcPr>
          <w:p w14:paraId="08ADADCF"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25 </w:t>
            </w:r>
          </w:p>
        </w:tc>
      </w:tr>
      <w:tr w:rsidR="00782AE1" w:rsidRPr="00695CA0" w14:paraId="30E671BE"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1B0DF91"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497D89A7"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Таранной или пяточной кости </w:t>
            </w:r>
          </w:p>
        </w:tc>
        <w:tc>
          <w:tcPr>
            <w:tcW w:w="852" w:type="dxa"/>
            <w:tcBorders>
              <w:top w:val="single" w:sz="4" w:space="0" w:color="000000"/>
              <w:left w:val="single" w:sz="4" w:space="0" w:color="000000"/>
              <w:bottom w:val="single" w:sz="4" w:space="0" w:color="000000"/>
              <w:right w:val="single" w:sz="4" w:space="0" w:color="000000"/>
            </w:tcBorders>
          </w:tcPr>
          <w:p w14:paraId="7016AC8C"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18 </w:t>
            </w:r>
          </w:p>
        </w:tc>
      </w:tr>
      <w:tr w:rsidR="00782AE1" w:rsidRPr="00695CA0" w14:paraId="59C737A3"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3A65BAB"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70177A32"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Предплюсны или плюсневых костей </w:t>
            </w:r>
          </w:p>
        </w:tc>
        <w:tc>
          <w:tcPr>
            <w:tcW w:w="852" w:type="dxa"/>
            <w:tcBorders>
              <w:top w:val="single" w:sz="4" w:space="0" w:color="000000"/>
              <w:left w:val="single" w:sz="4" w:space="0" w:color="000000"/>
              <w:bottom w:val="single" w:sz="4" w:space="0" w:color="000000"/>
              <w:right w:val="single" w:sz="4" w:space="0" w:color="000000"/>
            </w:tcBorders>
          </w:tcPr>
          <w:p w14:paraId="4FB7D084" w14:textId="77777777" w:rsidR="00782AE1" w:rsidRPr="00695CA0" w:rsidRDefault="00782AE1" w:rsidP="00E12E65">
            <w:pPr>
              <w:ind w:right="49"/>
              <w:jc w:val="center"/>
              <w:rPr>
                <w:rFonts w:ascii="Tahoma" w:hAnsi="Tahoma" w:cs="Tahoma"/>
                <w:sz w:val="18"/>
                <w:szCs w:val="18"/>
              </w:rPr>
            </w:pPr>
            <w:r w:rsidRPr="00695CA0">
              <w:rPr>
                <w:rFonts w:ascii="Tahoma" w:eastAsia="Arial" w:hAnsi="Tahoma" w:cs="Tahoma"/>
                <w:sz w:val="18"/>
                <w:szCs w:val="18"/>
              </w:rPr>
              <w:t xml:space="preserve">14 </w:t>
            </w:r>
          </w:p>
        </w:tc>
      </w:tr>
    </w:tbl>
    <w:p w14:paraId="4AAE4055" w14:textId="77777777" w:rsidR="00782AE1" w:rsidRPr="00695CA0" w:rsidRDefault="00782AE1" w:rsidP="00782AE1">
      <w:pPr>
        <w:ind w:left="8064"/>
        <w:jc w:val="both"/>
        <w:rPr>
          <w:rFonts w:ascii="Tahoma" w:hAnsi="Tahoma" w:cs="Tahoma"/>
          <w:sz w:val="18"/>
          <w:szCs w:val="18"/>
        </w:rPr>
      </w:pPr>
      <w:r w:rsidRPr="00695CA0">
        <w:rPr>
          <w:rFonts w:ascii="Tahoma" w:hAnsi="Tahoma" w:cs="Tahoma"/>
          <w:sz w:val="18"/>
          <w:szCs w:val="18"/>
        </w:rPr>
        <w:t xml:space="preserve"> </w:t>
      </w:r>
    </w:p>
    <w:tbl>
      <w:tblPr>
        <w:tblStyle w:val="TableGrid"/>
        <w:tblW w:w="10236" w:type="dxa"/>
        <w:tblInd w:w="-29" w:type="dxa"/>
        <w:tblCellMar>
          <w:top w:w="34" w:type="dxa"/>
          <w:left w:w="108" w:type="dxa"/>
          <w:right w:w="53" w:type="dxa"/>
        </w:tblCellMar>
        <w:tblLook w:val="04A0" w:firstRow="1" w:lastRow="0" w:firstColumn="1" w:lastColumn="0" w:noHBand="0" w:noVBand="1"/>
      </w:tblPr>
      <w:tblGrid>
        <w:gridCol w:w="737"/>
        <w:gridCol w:w="8647"/>
        <w:gridCol w:w="852"/>
      </w:tblGrid>
      <w:tr w:rsidR="00782AE1" w:rsidRPr="00695CA0" w14:paraId="45893C61" w14:textId="77777777" w:rsidTr="00E12E65">
        <w:trPr>
          <w:trHeight w:val="379"/>
        </w:trPr>
        <w:tc>
          <w:tcPr>
            <w:tcW w:w="10236" w:type="dxa"/>
            <w:gridSpan w:val="3"/>
            <w:tcBorders>
              <w:top w:val="single" w:sz="4" w:space="0" w:color="000000"/>
              <w:left w:val="single" w:sz="4" w:space="0" w:color="000000"/>
              <w:bottom w:val="single" w:sz="4" w:space="0" w:color="000000"/>
              <w:right w:val="single" w:sz="4" w:space="0" w:color="000000"/>
            </w:tcBorders>
          </w:tcPr>
          <w:p w14:paraId="19E6C7BC" w14:textId="77777777" w:rsidR="00782AE1" w:rsidRPr="00695CA0" w:rsidRDefault="00782AE1" w:rsidP="0099316E">
            <w:pPr>
              <w:rPr>
                <w:rFonts w:ascii="Tahoma" w:hAnsi="Tahoma" w:cs="Tahoma"/>
                <w:sz w:val="16"/>
                <w:szCs w:val="16"/>
              </w:rPr>
            </w:pPr>
            <w:r w:rsidRPr="00695CA0">
              <w:rPr>
                <w:rFonts w:ascii="Tahoma" w:eastAsia="Arial" w:hAnsi="Tahoma" w:cs="Tahoma"/>
                <w:i/>
                <w:sz w:val="16"/>
                <w:szCs w:val="16"/>
                <w:u w:val="single" w:color="000000"/>
              </w:rPr>
              <w:t>Примечание</w:t>
            </w:r>
            <w:proofErr w:type="gramStart"/>
            <w:r w:rsidRPr="00695CA0">
              <w:rPr>
                <w:rFonts w:ascii="Tahoma" w:eastAsia="Arial" w:hAnsi="Tahoma" w:cs="Tahoma"/>
                <w:i/>
                <w:sz w:val="16"/>
                <w:szCs w:val="16"/>
              </w:rPr>
              <w:t>: Если</w:t>
            </w:r>
            <w:proofErr w:type="gramEnd"/>
            <w:r w:rsidRPr="00695CA0">
              <w:rPr>
                <w:rFonts w:ascii="Tahoma" w:eastAsia="Arial" w:hAnsi="Tahoma" w:cs="Tahoma"/>
                <w:i/>
                <w:sz w:val="16"/>
                <w:szCs w:val="16"/>
              </w:rPr>
              <w:t xml:space="preserve"> страховая выплата производится по ст. 92, дополнительная выплата за оперативные вмешательства и послеоперационные рубцы не производится.</w:t>
            </w:r>
            <w:r w:rsidRPr="00695CA0">
              <w:rPr>
                <w:rFonts w:ascii="Tahoma" w:eastAsia="Arial" w:hAnsi="Tahoma" w:cs="Tahoma"/>
                <w:sz w:val="16"/>
                <w:szCs w:val="16"/>
              </w:rPr>
              <w:t xml:space="preserve"> </w:t>
            </w:r>
          </w:p>
        </w:tc>
      </w:tr>
      <w:tr w:rsidR="00782AE1" w:rsidRPr="00695CA0" w14:paraId="76EB980F"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3CDE4136"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93. </w:t>
            </w:r>
          </w:p>
        </w:tc>
        <w:tc>
          <w:tcPr>
            <w:tcW w:w="8647" w:type="dxa"/>
            <w:tcBorders>
              <w:top w:val="single" w:sz="4" w:space="0" w:color="000000"/>
              <w:left w:val="single" w:sz="4" w:space="0" w:color="000000"/>
              <w:bottom w:val="single" w:sz="4" w:space="0" w:color="000000"/>
              <w:right w:val="single" w:sz="4" w:space="0" w:color="000000"/>
            </w:tcBorders>
          </w:tcPr>
          <w:p w14:paraId="357884A4"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Повреждения пальца стопы </w:t>
            </w:r>
          </w:p>
        </w:tc>
        <w:tc>
          <w:tcPr>
            <w:tcW w:w="852" w:type="dxa"/>
            <w:tcBorders>
              <w:top w:val="single" w:sz="4" w:space="0" w:color="000000"/>
              <w:left w:val="single" w:sz="4" w:space="0" w:color="000000"/>
              <w:bottom w:val="single" w:sz="4" w:space="0" w:color="000000"/>
              <w:right w:val="single" w:sz="4" w:space="0" w:color="000000"/>
            </w:tcBorders>
          </w:tcPr>
          <w:p w14:paraId="6B85611D" w14:textId="77777777" w:rsidR="00782AE1" w:rsidRPr="00695CA0" w:rsidRDefault="00782AE1" w:rsidP="00E12E65">
            <w:pPr>
              <w:ind w:right="2"/>
              <w:jc w:val="center"/>
              <w:rPr>
                <w:rFonts w:ascii="Tahoma" w:hAnsi="Tahoma" w:cs="Tahoma"/>
                <w:sz w:val="18"/>
                <w:szCs w:val="18"/>
              </w:rPr>
            </w:pPr>
            <w:r w:rsidRPr="00695CA0">
              <w:rPr>
                <w:rFonts w:ascii="Tahoma" w:eastAsia="Arial" w:hAnsi="Tahoma" w:cs="Tahoma"/>
                <w:sz w:val="18"/>
                <w:szCs w:val="18"/>
              </w:rPr>
              <w:t xml:space="preserve"> </w:t>
            </w:r>
          </w:p>
        </w:tc>
      </w:tr>
      <w:tr w:rsidR="00782AE1" w:rsidRPr="00695CA0" w14:paraId="1061B7BD" w14:textId="77777777" w:rsidTr="00E12E65">
        <w:trPr>
          <w:trHeight w:val="470"/>
        </w:trPr>
        <w:tc>
          <w:tcPr>
            <w:tcW w:w="737" w:type="dxa"/>
            <w:tcBorders>
              <w:top w:val="single" w:sz="4" w:space="0" w:color="000000"/>
              <w:left w:val="single" w:sz="4" w:space="0" w:color="000000"/>
              <w:bottom w:val="single" w:sz="4" w:space="0" w:color="000000"/>
              <w:right w:val="single" w:sz="4" w:space="0" w:color="000000"/>
            </w:tcBorders>
            <w:vAlign w:val="center"/>
          </w:tcPr>
          <w:p w14:paraId="4735617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65E939B1"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Краевые переломы фаланги (фаланг), отрывы костных фрагментов, </w:t>
            </w:r>
            <w:proofErr w:type="spellStart"/>
            <w:r w:rsidRPr="00695CA0">
              <w:rPr>
                <w:rFonts w:ascii="Tahoma" w:eastAsia="Arial" w:hAnsi="Tahoma" w:cs="Tahoma"/>
                <w:sz w:val="18"/>
                <w:szCs w:val="18"/>
              </w:rPr>
              <w:t>эпифизеолизы</w:t>
            </w:r>
            <w:proofErr w:type="spellEnd"/>
            <w:r w:rsidRPr="00695CA0">
              <w:rPr>
                <w:rFonts w:ascii="Tahoma" w:eastAsia="Arial" w:hAnsi="Tahoma" w:cs="Tahoma"/>
                <w:sz w:val="18"/>
                <w:szCs w:val="18"/>
              </w:rPr>
              <w:t xml:space="preserve">, не сочетающиеся с иными повреждениями </w:t>
            </w:r>
          </w:p>
        </w:tc>
        <w:tc>
          <w:tcPr>
            <w:tcW w:w="852" w:type="dxa"/>
            <w:tcBorders>
              <w:top w:val="single" w:sz="4" w:space="0" w:color="000000"/>
              <w:left w:val="single" w:sz="4" w:space="0" w:color="000000"/>
              <w:bottom w:val="single" w:sz="4" w:space="0" w:color="000000"/>
              <w:right w:val="single" w:sz="4" w:space="0" w:color="000000"/>
            </w:tcBorders>
            <w:vAlign w:val="center"/>
          </w:tcPr>
          <w:p w14:paraId="3F573A3B" w14:textId="77777777" w:rsidR="00782AE1" w:rsidRPr="00695CA0" w:rsidRDefault="00782AE1" w:rsidP="00E12E65">
            <w:pPr>
              <w:ind w:right="57"/>
              <w:jc w:val="center"/>
              <w:rPr>
                <w:rFonts w:ascii="Tahoma" w:hAnsi="Tahoma" w:cs="Tahoma"/>
                <w:sz w:val="18"/>
                <w:szCs w:val="18"/>
              </w:rPr>
            </w:pPr>
            <w:r w:rsidRPr="00695CA0">
              <w:rPr>
                <w:rFonts w:ascii="Tahoma" w:eastAsia="Arial" w:hAnsi="Tahoma" w:cs="Tahoma"/>
                <w:sz w:val="18"/>
                <w:szCs w:val="18"/>
              </w:rPr>
              <w:t xml:space="preserve">1 </w:t>
            </w:r>
          </w:p>
        </w:tc>
      </w:tr>
      <w:tr w:rsidR="00782AE1" w:rsidRPr="00695CA0" w14:paraId="74B45605" w14:textId="77777777" w:rsidTr="00E12E65">
        <w:trPr>
          <w:trHeight w:val="261"/>
        </w:trPr>
        <w:tc>
          <w:tcPr>
            <w:tcW w:w="737" w:type="dxa"/>
            <w:tcBorders>
              <w:top w:val="single" w:sz="4" w:space="0" w:color="000000"/>
              <w:left w:val="single" w:sz="4" w:space="0" w:color="000000"/>
              <w:bottom w:val="single" w:sz="4" w:space="0" w:color="000000"/>
              <w:right w:val="single" w:sz="4" w:space="0" w:color="000000"/>
            </w:tcBorders>
            <w:vAlign w:val="center"/>
          </w:tcPr>
          <w:p w14:paraId="0FD27A05"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189FD9AD" w14:textId="77777777" w:rsidR="00782AE1" w:rsidRPr="00695CA0" w:rsidRDefault="00782AE1" w:rsidP="00E12E65">
            <w:pPr>
              <w:ind w:right="48"/>
              <w:rPr>
                <w:rFonts w:ascii="Tahoma" w:hAnsi="Tahoma" w:cs="Tahoma"/>
                <w:sz w:val="18"/>
                <w:szCs w:val="18"/>
              </w:rPr>
            </w:pPr>
            <w:r w:rsidRPr="00695CA0">
              <w:rPr>
                <w:rFonts w:ascii="Tahoma" w:eastAsia="Arial" w:hAnsi="Tahoma" w:cs="Tahoma"/>
                <w:sz w:val="18"/>
                <w:szCs w:val="18"/>
              </w:rPr>
              <w:t xml:space="preserve">Перелом, вывих фаланги (фаланг), полный разрыв сухожилия (сухожилий) одного пальца стопы </w:t>
            </w:r>
          </w:p>
        </w:tc>
        <w:tc>
          <w:tcPr>
            <w:tcW w:w="852" w:type="dxa"/>
            <w:tcBorders>
              <w:top w:val="single" w:sz="4" w:space="0" w:color="000000"/>
              <w:left w:val="single" w:sz="4" w:space="0" w:color="000000"/>
              <w:bottom w:val="single" w:sz="4" w:space="0" w:color="000000"/>
              <w:right w:val="single" w:sz="4" w:space="0" w:color="000000"/>
            </w:tcBorders>
            <w:vAlign w:val="center"/>
          </w:tcPr>
          <w:p w14:paraId="476E7CBE" w14:textId="77777777" w:rsidR="00782AE1" w:rsidRPr="00695CA0" w:rsidRDefault="00782AE1" w:rsidP="00E12E65">
            <w:pPr>
              <w:ind w:right="57"/>
              <w:jc w:val="center"/>
              <w:rPr>
                <w:rFonts w:ascii="Tahoma" w:hAnsi="Tahoma" w:cs="Tahoma"/>
                <w:sz w:val="18"/>
                <w:szCs w:val="18"/>
              </w:rPr>
            </w:pPr>
            <w:r w:rsidRPr="00695CA0">
              <w:rPr>
                <w:rFonts w:ascii="Tahoma" w:eastAsia="Arial" w:hAnsi="Tahoma" w:cs="Tahoma"/>
                <w:sz w:val="18"/>
                <w:szCs w:val="18"/>
              </w:rPr>
              <w:t xml:space="preserve">2 </w:t>
            </w:r>
          </w:p>
        </w:tc>
      </w:tr>
      <w:tr w:rsidR="00782AE1" w:rsidRPr="00695CA0" w14:paraId="64EA624B" w14:textId="77777777" w:rsidTr="00E12E65">
        <w:trPr>
          <w:trHeight w:val="564"/>
        </w:trPr>
        <w:tc>
          <w:tcPr>
            <w:tcW w:w="10236" w:type="dxa"/>
            <w:gridSpan w:val="3"/>
            <w:tcBorders>
              <w:top w:val="single" w:sz="4" w:space="0" w:color="000000"/>
              <w:left w:val="single" w:sz="4" w:space="0" w:color="000000"/>
              <w:bottom w:val="single" w:sz="4" w:space="0" w:color="000000"/>
              <w:right w:val="single" w:sz="4" w:space="0" w:color="000000"/>
            </w:tcBorders>
          </w:tcPr>
          <w:p w14:paraId="4554E538" w14:textId="77777777" w:rsidR="00782AE1" w:rsidRPr="00695CA0" w:rsidRDefault="00782AE1" w:rsidP="0099316E">
            <w:pPr>
              <w:ind w:right="55"/>
              <w:rPr>
                <w:rFonts w:ascii="Tahoma" w:hAnsi="Tahoma" w:cs="Tahoma"/>
                <w:sz w:val="16"/>
                <w:szCs w:val="16"/>
              </w:rPr>
            </w:pPr>
            <w:r w:rsidRPr="00695CA0">
              <w:rPr>
                <w:rFonts w:ascii="Tahoma" w:eastAsia="Arial" w:hAnsi="Tahoma" w:cs="Tahoma"/>
                <w:i/>
                <w:sz w:val="16"/>
                <w:szCs w:val="16"/>
                <w:u w:val="single" w:color="000000"/>
              </w:rPr>
              <w:t>Примечания</w:t>
            </w:r>
            <w:r w:rsidRPr="00695CA0">
              <w:rPr>
                <w:rFonts w:ascii="Tahoma" w:eastAsia="Arial" w:hAnsi="Tahoma" w:cs="Tahoma"/>
                <w:i/>
                <w:sz w:val="16"/>
                <w:szCs w:val="16"/>
              </w:rPr>
              <w:t xml:space="preserve">: </w:t>
            </w:r>
            <w:r w:rsidRPr="00695CA0">
              <w:rPr>
                <w:rFonts w:ascii="Tahoma" w:eastAsia="Arial" w:hAnsi="Tahoma" w:cs="Tahoma"/>
                <w:b/>
                <w:i/>
                <w:sz w:val="16"/>
                <w:szCs w:val="16"/>
              </w:rPr>
              <w:t>1.</w:t>
            </w:r>
            <w:r w:rsidRPr="00695CA0">
              <w:rPr>
                <w:rFonts w:ascii="Tahoma" w:eastAsia="Arial" w:hAnsi="Tahoma" w:cs="Tahoma"/>
                <w:i/>
                <w:sz w:val="16"/>
                <w:szCs w:val="16"/>
              </w:rPr>
              <w:t xml:space="preserve"> Если в результате травмы наступят различные повреждения пальца, страховая выплата производится с учетом каждого из них путем суммирования. </w:t>
            </w:r>
            <w:r w:rsidRPr="00695CA0">
              <w:rPr>
                <w:rFonts w:ascii="Tahoma" w:eastAsia="Arial" w:hAnsi="Tahoma" w:cs="Tahoma"/>
                <w:b/>
                <w:i/>
                <w:sz w:val="16"/>
                <w:szCs w:val="16"/>
              </w:rPr>
              <w:t>2.</w:t>
            </w:r>
            <w:r w:rsidRPr="00695CA0">
              <w:rPr>
                <w:rFonts w:ascii="Tahoma" w:eastAsia="Arial" w:hAnsi="Tahoma" w:cs="Tahoma"/>
                <w:i/>
                <w:sz w:val="16"/>
                <w:szCs w:val="16"/>
              </w:rPr>
              <w:t xml:space="preserve"> Если в связи с переломом (вывихом) или повреждением сухожилий пальца (пальцев) проводились оперативные вмешательства, дополнительно выплачивается 0.5% страховой суммы однократно.</w:t>
            </w:r>
            <w:r w:rsidRPr="00695CA0">
              <w:rPr>
                <w:rFonts w:ascii="Tahoma" w:eastAsia="Arial" w:hAnsi="Tahoma" w:cs="Tahoma"/>
                <w:sz w:val="16"/>
                <w:szCs w:val="16"/>
              </w:rPr>
              <w:t xml:space="preserve"> </w:t>
            </w:r>
          </w:p>
        </w:tc>
      </w:tr>
      <w:tr w:rsidR="00782AE1" w:rsidRPr="00695CA0" w14:paraId="16153CA5"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EC9C5FE"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94. </w:t>
            </w:r>
          </w:p>
        </w:tc>
        <w:tc>
          <w:tcPr>
            <w:tcW w:w="9499" w:type="dxa"/>
            <w:gridSpan w:val="2"/>
            <w:tcBorders>
              <w:top w:val="single" w:sz="4" w:space="0" w:color="000000"/>
              <w:left w:val="single" w:sz="4" w:space="0" w:color="000000"/>
              <w:bottom w:val="single" w:sz="4" w:space="0" w:color="000000"/>
              <w:right w:val="single" w:sz="4" w:space="0" w:color="000000"/>
            </w:tcBorders>
          </w:tcPr>
          <w:p w14:paraId="6DBD6694"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Ампутация пальца стопы на уровне:</w:t>
            </w:r>
            <w:r w:rsidRPr="00695CA0">
              <w:rPr>
                <w:rFonts w:ascii="Tahoma" w:eastAsia="Arial" w:hAnsi="Tahoma" w:cs="Tahoma"/>
                <w:sz w:val="18"/>
                <w:szCs w:val="18"/>
              </w:rPr>
              <w:t xml:space="preserve"> </w:t>
            </w:r>
          </w:p>
        </w:tc>
      </w:tr>
      <w:tr w:rsidR="00782AE1" w:rsidRPr="00695CA0" w14:paraId="29729E7D" w14:textId="77777777" w:rsidTr="00E12E65">
        <w:trPr>
          <w:trHeight w:val="238"/>
        </w:trPr>
        <w:tc>
          <w:tcPr>
            <w:tcW w:w="737" w:type="dxa"/>
            <w:tcBorders>
              <w:top w:val="single" w:sz="4" w:space="0" w:color="000000"/>
              <w:left w:val="single" w:sz="4" w:space="0" w:color="000000"/>
              <w:bottom w:val="single" w:sz="4" w:space="0" w:color="000000"/>
              <w:right w:val="single" w:sz="4" w:space="0" w:color="000000"/>
            </w:tcBorders>
          </w:tcPr>
          <w:p w14:paraId="47C4499A"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5048739C"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Ногтевой или средней фаланги </w:t>
            </w:r>
          </w:p>
        </w:tc>
        <w:tc>
          <w:tcPr>
            <w:tcW w:w="852" w:type="dxa"/>
            <w:tcBorders>
              <w:top w:val="single" w:sz="4" w:space="0" w:color="000000"/>
              <w:left w:val="single" w:sz="4" w:space="0" w:color="000000"/>
              <w:bottom w:val="single" w:sz="4" w:space="0" w:color="000000"/>
              <w:right w:val="single" w:sz="4" w:space="0" w:color="000000"/>
            </w:tcBorders>
          </w:tcPr>
          <w:p w14:paraId="0687F946" w14:textId="77777777" w:rsidR="00782AE1" w:rsidRPr="00695CA0" w:rsidRDefault="00782AE1" w:rsidP="00E12E65">
            <w:pPr>
              <w:ind w:right="57"/>
              <w:jc w:val="center"/>
              <w:rPr>
                <w:rFonts w:ascii="Tahoma" w:hAnsi="Tahoma" w:cs="Tahoma"/>
                <w:sz w:val="18"/>
                <w:szCs w:val="18"/>
              </w:rPr>
            </w:pPr>
            <w:r w:rsidRPr="00695CA0">
              <w:rPr>
                <w:rFonts w:ascii="Tahoma" w:eastAsia="Arial" w:hAnsi="Tahoma" w:cs="Tahoma"/>
                <w:sz w:val="18"/>
                <w:szCs w:val="18"/>
              </w:rPr>
              <w:t xml:space="preserve">3 </w:t>
            </w:r>
          </w:p>
        </w:tc>
      </w:tr>
      <w:tr w:rsidR="00782AE1" w:rsidRPr="00695CA0" w14:paraId="787ACF92"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2D36F3C2"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303224DB"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Основной фаланги </w:t>
            </w:r>
          </w:p>
        </w:tc>
        <w:tc>
          <w:tcPr>
            <w:tcW w:w="852" w:type="dxa"/>
            <w:tcBorders>
              <w:top w:val="single" w:sz="4" w:space="0" w:color="000000"/>
              <w:left w:val="single" w:sz="4" w:space="0" w:color="000000"/>
              <w:bottom w:val="single" w:sz="4" w:space="0" w:color="000000"/>
              <w:right w:val="single" w:sz="4" w:space="0" w:color="000000"/>
            </w:tcBorders>
          </w:tcPr>
          <w:p w14:paraId="0EBCB510" w14:textId="77777777" w:rsidR="00782AE1" w:rsidRPr="00695CA0" w:rsidRDefault="00782AE1" w:rsidP="00E12E65">
            <w:pPr>
              <w:ind w:right="57"/>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0322673D"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A7A0D0D"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57536CA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Плюсневой кости </w:t>
            </w:r>
          </w:p>
        </w:tc>
        <w:tc>
          <w:tcPr>
            <w:tcW w:w="852" w:type="dxa"/>
            <w:tcBorders>
              <w:top w:val="single" w:sz="4" w:space="0" w:color="000000"/>
              <w:left w:val="single" w:sz="4" w:space="0" w:color="000000"/>
              <w:bottom w:val="single" w:sz="4" w:space="0" w:color="000000"/>
              <w:right w:val="single" w:sz="4" w:space="0" w:color="000000"/>
            </w:tcBorders>
          </w:tcPr>
          <w:p w14:paraId="367D61EC" w14:textId="77777777" w:rsidR="00782AE1" w:rsidRPr="00695CA0" w:rsidRDefault="00782AE1" w:rsidP="00E12E65">
            <w:pPr>
              <w:ind w:right="57"/>
              <w:jc w:val="center"/>
              <w:rPr>
                <w:rFonts w:ascii="Tahoma" w:hAnsi="Tahoma" w:cs="Tahoma"/>
                <w:sz w:val="18"/>
                <w:szCs w:val="18"/>
              </w:rPr>
            </w:pPr>
            <w:r w:rsidRPr="00695CA0">
              <w:rPr>
                <w:rFonts w:ascii="Tahoma" w:eastAsia="Arial" w:hAnsi="Tahoma" w:cs="Tahoma"/>
                <w:sz w:val="18"/>
                <w:szCs w:val="18"/>
              </w:rPr>
              <w:t xml:space="preserve">7 </w:t>
            </w:r>
          </w:p>
        </w:tc>
      </w:tr>
      <w:tr w:rsidR="00782AE1" w:rsidRPr="00695CA0" w14:paraId="67A9FAC1" w14:textId="77777777" w:rsidTr="00E12E65">
        <w:trPr>
          <w:trHeight w:val="379"/>
        </w:trPr>
        <w:tc>
          <w:tcPr>
            <w:tcW w:w="10236" w:type="dxa"/>
            <w:gridSpan w:val="3"/>
            <w:tcBorders>
              <w:top w:val="single" w:sz="4" w:space="0" w:color="000000"/>
              <w:left w:val="single" w:sz="4" w:space="0" w:color="000000"/>
              <w:bottom w:val="single" w:sz="4" w:space="0" w:color="000000"/>
              <w:right w:val="single" w:sz="4" w:space="0" w:color="000000"/>
            </w:tcBorders>
          </w:tcPr>
          <w:p w14:paraId="59DF5418" w14:textId="77777777" w:rsidR="00782AE1" w:rsidRPr="00695CA0" w:rsidRDefault="00782AE1" w:rsidP="0099316E">
            <w:pPr>
              <w:rPr>
                <w:rFonts w:ascii="Tahoma" w:hAnsi="Tahoma" w:cs="Tahoma"/>
                <w:sz w:val="16"/>
                <w:szCs w:val="16"/>
              </w:rPr>
            </w:pPr>
            <w:r w:rsidRPr="00695CA0">
              <w:rPr>
                <w:rFonts w:ascii="Tahoma" w:eastAsia="Arial" w:hAnsi="Tahoma" w:cs="Tahoma"/>
                <w:i/>
                <w:sz w:val="16"/>
                <w:szCs w:val="16"/>
                <w:u w:val="single" w:color="000000"/>
              </w:rPr>
              <w:t>Примечание</w:t>
            </w:r>
            <w:r w:rsidRPr="00695CA0">
              <w:rPr>
                <w:rFonts w:ascii="Tahoma" w:eastAsia="Arial" w:hAnsi="Tahoma" w:cs="Tahoma"/>
                <w:i/>
                <w:sz w:val="16"/>
                <w:szCs w:val="16"/>
              </w:rPr>
              <w:t>: В том случае, если страховая выплата производится по ст. 94, дополнительная выплата за оперативные вмешательства и послеоперационные рубцы не производится</w:t>
            </w:r>
          </w:p>
        </w:tc>
      </w:tr>
      <w:tr w:rsidR="00782AE1" w:rsidRPr="00695CA0" w14:paraId="17D95854" w14:textId="77777777" w:rsidTr="00E12E65">
        <w:trPr>
          <w:trHeight w:val="202"/>
        </w:trPr>
        <w:tc>
          <w:tcPr>
            <w:tcW w:w="10236" w:type="dxa"/>
            <w:gridSpan w:val="3"/>
            <w:tcBorders>
              <w:top w:val="single" w:sz="4" w:space="0" w:color="000000"/>
              <w:left w:val="single" w:sz="4" w:space="0" w:color="000000"/>
              <w:bottom w:val="single" w:sz="4" w:space="0" w:color="000000"/>
              <w:right w:val="single" w:sz="4" w:space="0" w:color="000000"/>
            </w:tcBorders>
            <w:vAlign w:val="center"/>
          </w:tcPr>
          <w:p w14:paraId="7F05AD61" w14:textId="77777777" w:rsidR="00782AE1" w:rsidRPr="00695CA0" w:rsidRDefault="00782AE1" w:rsidP="00E12E65">
            <w:pPr>
              <w:ind w:right="61"/>
              <w:jc w:val="center"/>
              <w:rPr>
                <w:rFonts w:ascii="Tahoma" w:hAnsi="Tahoma" w:cs="Tahoma"/>
                <w:sz w:val="18"/>
                <w:szCs w:val="18"/>
              </w:rPr>
            </w:pPr>
            <w:r w:rsidRPr="00695CA0">
              <w:rPr>
                <w:rFonts w:ascii="Tahoma" w:eastAsia="Arial" w:hAnsi="Tahoma" w:cs="Tahoma"/>
                <w:b/>
                <w:sz w:val="18"/>
                <w:szCs w:val="18"/>
              </w:rPr>
              <w:t xml:space="preserve">ПРОЧИЕ ТРАВМЫ И ОСЛОЖНЕНИЯ </w:t>
            </w:r>
          </w:p>
        </w:tc>
      </w:tr>
      <w:tr w:rsidR="00782AE1" w:rsidRPr="00695CA0" w14:paraId="2F379123"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81E4C2F"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95. </w:t>
            </w:r>
          </w:p>
        </w:tc>
        <w:tc>
          <w:tcPr>
            <w:tcW w:w="8647" w:type="dxa"/>
            <w:tcBorders>
              <w:top w:val="single" w:sz="4" w:space="0" w:color="000000"/>
              <w:left w:val="single" w:sz="4" w:space="0" w:color="000000"/>
              <w:bottom w:val="single" w:sz="4" w:space="0" w:color="000000"/>
              <w:right w:val="single" w:sz="4" w:space="0" w:color="000000"/>
            </w:tcBorders>
          </w:tcPr>
          <w:p w14:paraId="0D5D6D5C"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Отрыв ногтевой пластинки (пластинок) одного пальца кисти или стопы</w:t>
            </w:r>
            <w:r w:rsidRPr="00695CA0">
              <w:rPr>
                <w:rFonts w:ascii="Tahoma" w:eastAsia="Arial" w:hAnsi="Tahoma" w:cs="Tahoma"/>
                <w:sz w:val="18"/>
                <w:szCs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5439246F" w14:textId="77777777" w:rsidR="00782AE1" w:rsidRPr="00695CA0" w:rsidRDefault="00782AE1" w:rsidP="00E12E65">
            <w:pPr>
              <w:ind w:right="60"/>
              <w:jc w:val="center"/>
              <w:rPr>
                <w:rFonts w:ascii="Tahoma" w:hAnsi="Tahoma" w:cs="Tahoma"/>
                <w:sz w:val="18"/>
                <w:szCs w:val="18"/>
              </w:rPr>
            </w:pPr>
            <w:r w:rsidRPr="00695CA0">
              <w:rPr>
                <w:rFonts w:ascii="Tahoma" w:eastAsia="Arial" w:hAnsi="Tahoma" w:cs="Tahoma"/>
                <w:sz w:val="18"/>
                <w:szCs w:val="18"/>
              </w:rPr>
              <w:t xml:space="preserve">0.5 </w:t>
            </w:r>
          </w:p>
        </w:tc>
      </w:tr>
      <w:tr w:rsidR="00782AE1" w:rsidRPr="00695CA0" w14:paraId="681CEDC9" w14:textId="77777777" w:rsidTr="004B1742">
        <w:trPr>
          <w:trHeight w:val="782"/>
        </w:trPr>
        <w:tc>
          <w:tcPr>
            <w:tcW w:w="737" w:type="dxa"/>
            <w:tcBorders>
              <w:top w:val="single" w:sz="4" w:space="0" w:color="000000"/>
              <w:left w:val="single" w:sz="4" w:space="0" w:color="000000"/>
              <w:bottom w:val="single" w:sz="4" w:space="0" w:color="000000"/>
              <w:right w:val="single" w:sz="4" w:space="0" w:color="000000"/>
            </w:tcBorders>
            <w:vAlign w:val="center"/>
          </w:tcPr>
          <w:p w14:paraId="01C7CB41"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96. </w:t>
            </w:r>
          </w:p>
        </w:tc>
        <w:tc>
          <w:tcPr>
            <w:tcW w:w="8647" w:type="dxa"/>
            <w:tcBorders>
              <w:top w:val="single" w:sz="4" w:space="0" w:color="000000"/>
              <w:left w:val="single" w:sz="4" w:space="0" w:color="000000"/>
              <w:bottom w:val="single" w:sz="4" w:space="0" w:color="000000"/>
              <w:right w:val="single" w:sz="4" w:space="0" w:color="000000"/>
            </w:tcBorders>
          </w:tcPr>
          <w:p w14:paraId="68CD206D" w14:textId="77777777" w:rsidR="00782AE1" w:rsidRPr="00695CA0" w:rsidRDefault="00782AE1" w:rsidP="00E12E65">
            <w:pPr>
              <w:ind w:right="55"/>
              <w:jc w:val="both"/>
              <w:rPr>
                <w:rFonts w:ascii="Tahoma" w:hAnsi="Tahoma" w:cs="Tahoma"/>
                <w:sz w:val="18"/>
                <w:szCs w:val="18"/>
              </w:rPr>
            </w:pPr>
            <w:r w:rsidRPr="00695CA0">
              <w:rPr>
                <w:rFonts w:ascii="Tahoma" w:eastAsia="Arial" w:hAnsi="Tahoma" w:cs="Tahoma"/>
                <w:b/>
                <w:sz w:val="18"/>
                <w:szCs w:val="18"/>
              </w:rPr>
              <w:t xml:space="preserve">Ушибы мягких тканей, включая ссадины, </w:t>
            </w:r>
            <w:proofErr w:type="spellStart"/>
            <w:r w:rsidRPr="00695CA0">
              <w:rPr>
                <w:rFonts w:ascii="Tahoma" w:eastAsia="Arial" w:hAnsi="Tahoma" w:cs="Tahoma"/>
                <w:b/>
                <w:sz w:val="18"/>
                <w:szCs w:val="18"/>
              </w:rPr>
              <w:t>осаднения</w:t>
            </w:r>
            <w:proofErr w:type="spellEnd"/>
            <w:r w:rsidRPr="00695CA0">
              <w:rPr>
                <w:rFonts w:ascii="Tahoma" w:eastAsia="Arial" w:hAnsi="Tahoma" w:cs="Tahoma"/>
                <w:b/>
                <w:sz w:val="18"/>
                <w:szCs w:val="18"/>
              </w:rPr>
              <w:t xml:space="preserve">, раны без формирования рубца </w:t>
            </w:r>
            <w:r w:rsidRPr="00695CA0">
              <w:rPr>
                <w:rFonts w:ascii="Tahoma" w:eastAsia="Arial" w:hAnsi="Tahoma" w:cs="Tahoma"/>
                <w:sz w:val="18"/>
                <w:szCs w:val="18"/>
              </w:rPr>
              <w:t xml:space="preserve">(при ранах мягких тканей головы, туловища, конечностей, явившихся следствием укусов животного, использовать статью 44 с учетом примечания № 4) и при условии </w:t>
            </w:r>
            <w:r w:rsidRPr="00695CA0">
              <w:rPr>
                <w:rFonts w:ascii="Tahoma" w:eastAsia="Arial" w:hAnsi="Tahoma" w:cs="Tahoma"/>
                <w:b/>
                <w:sz w:val="18"/>
                <w:szCs w:val="18"/>
              </w:rPr>
              <w:t xml:space="preserve">непрерывного стационарного и/или амбулаторного лечения в общей сложности не менее 7 дней. </w:t>
            </w:r>
          </w:p>
        </w:tc>
        <w:tc>
          <w:tcPr>
            <w:tcW w:w="852" w:type="dxa"/>
            <w:tcBorders>
              <w:top w:val="single" w:sz="4" w:space="0" w:color="000000"/>
              <w:left w:val="single" w:sz="4" w:space="0" w:color="000000"/>
              <w:bottom w:val="single" w:sz="4" w:space="0" w:color="000000"/>
              <w:right w:val="single" w:sz="4" w:space="0" w:color="000000"/>
            </w:tcBorders>
            <w:vAlign w:val="center"/>
          </w:tcPr>
          <w:p w14:paraId="2061EF10" w14:textId="77777777" w:rsidR="00782AE1" w:rsidRPr="00695CA0" w:rsidRDefault="00782AE1" w:rsidP="00E12E65">
            <w:pPr>
              <w:ind w:right="60"/>
              <w:jc w:val="center"/>
              <w:rPr>
                <w:rFonts w:ascii="Tahoma" w:hAnsi="Tahoma" w:cs="Tahoma"/>
                <w:sz w:val="18"/>
                <w:szCs w:val="18"/>
              </w:rPr>
            </w:pPr>
            <w:r w:rsidRPr="00695CA0">
              <w:rPr>
                <w:rFonts w:ascii="Tahoma" w:eastAsia="Arial" w:hAnsi="Tahoma" w:cs="Tahoma"/>
                <w:sz w:val="18"/>
                <w:szCs w:val="18"/>
              </w:rPr>
              <w:t xml:space="preserve">0.5 </w:t>
            </w:r>
          </w:p>
        </w:tc>
      </w:tr>
      <w:tr w:rsidR="00782AE1" w:rsidRPr="00695CA0" w14:paraId="65D3D07D" w14:textId="77777777" w:rsidTr="00E12E65">
        <w:trPr>
          <w:trHeight w:val="1709"/>
        </w:trPr>
        <w:tc>
          <w:tcPr>
            <w:tcW w:w="10236" w:type="dxa"/>
            <w:gridSpan w:val="3"/>
            <w:tcBorders>
              <w:top w:val="single" w:sz="4" w:space="0" w:color="000000"/>
              <w:left w:val="single" w:sz="4" w:space="0" w:color="000000"/>
              <w:bottom w:val="single" w:sz="4" w:space="0" w:color="000000"/>
              <w:right w:val="single" w:sz="4" w:space="0" w:color="000000"/>
            </w:tcBorders>
          </w:tcPr>
          <w:p w14:paraId="38DB21F8" w14:textId="77777777" w:rsidR="00782AE1" w:rsidRPr="00695CA0" w:rsidRDefault="00782AE1" w:rsidP="004B1742">
            <w:pPr>
              <w:rPr>
                <w:rFonts w:ascii="Tahoma" w:hAnsi="Tahoma" w:cs="Tahoma"/>
                <w:sz w:val="16"/>
                <w:szCs w:val="16"/>
              </w:rPr>
            </w:pPr>
            <w:r w:rsidRPr="00695CA0">
              <w:rPr>
                <w:rFonts w:ascii="Tahoma" w:eastAsia="Arial" w:hAnsi="Tahoma" w:cs="Tahoma"/>
                <w:i/>
                <w:sz w:val="16"/>
                <w:szCs w:val="16"/>
                <w:u w:val="single" w:color="000000"/>
              </w:rPr>
              <w:t>Примечание</w:t>
            </w:r>
            <w:r w:rsidRPr="00695CA0">
              <w:rPr>
                <w:rFonts w:ascii="Tahoma" w:eastAsia="Arial" w:hAnsi="Tahoma" w:cs="Tahoma"/>
                <w:i/>
                <w:sz w:val="16"/>
                <w:szCs w:val="16"/>
              </w:rPr>
              <w:t xml:space="preserve">: Выплата производится однократно в течение действия полиса (независимо от количества повреждений). </w:t>
            </w:r>
          </w:p>
          <w:p w14:paraId="49B2FACA" w14:textId="77777777" w:rsidR="00782AE1" w:rsidRPr="00695CA0" w:rsidRDefault="00782AE1" w:rsidP="004B1742">
            <w:pPr>
              <w:ind w:right="55"/>
              <w:rPr>
                <w:rFonts w:ascii="Tahoma" w:hAnsi="Tahoma" w:cs="Tahoma"/>
                <w:sz w:val="16"/>
                <w:szCs w:val="16"/>
              </w:rPr>
            </w:pPr>
            <w:r w:rsidRPr="00695CA0">
              <w:rPr>
                <w:rFonts w:ascii="Tahoma" w:eastAsia="Arial" w:hAnsi="Tahoma" w:cs="Tahoma"/>
                <w:i/>
                <w:sz w:val="16"/>
                <w:szCs w:val="16"/>
              </w:rPr>
              <w:t>Под непрерывным лечением понимается только назначенное имеющим на это право медицинским работником лечение, соответствующее, по данным медицинской науки, характеру повреждения, полученного застрахованным лицом, с периодическим (не реже одного раза в 10 дней) контролем его эффективности (при назначении на прием или посещении медицинским работником) и не позволяющее Застрахованному заниматься какой-либо трудовой деятельностью на протяжении определенного ограниченного периода времени, т.е. повлекло временную утрату трудоспособности, подтвержденную листком нетрудоспособности или справкой из лечебного учреждения с указанием периода нетрудоспособности.</w:t>
            </w:r>
            <w:r w:rsidRPr="00695CA0">
              <w:rPr>
                <w:rFonts w:ascii="Tahoma" w:eastAsia="Arial" w:hAnsi="Tahoma" w:cs="Tahoma"/>
                <w:sz w:val="16"/>
                <w:szCs w:val="16"/>
              </w:rPr>
              <w:t xml:space="preserve"> </w:t>
            </w:r>
          </w:p>
          <w:p w14:paraId="724BED19" w14:textId="77777777" w:rsidR="00782AE1" w:rsidRPr="00695CA0" w:rsidRDefault="00782AE1" w:rsidP="004B1742">
            <w:pPr>
              <w:ind w:right="56"/>
              <w:rPr>
                <w:rFonts w:ascii="Tahoma" w:hAnsi="Tahoma" w:cs="Tahoma"/>
                <w:sz w:val="18"/>
                <w:szCs w:val="18"/>
              </w:rPr>
            </w:pPr>
            <w:r w:rsidRPr="00695CA0">
              <w:rPr>
                <w:rFonts w:ascii="Tahoma" w:eastAsia="Arial" w:hAnsi="Tahoma" w:cs="Tahoma"/>
                <w:i/>
                <w:sz w:val="16"/>
                <w:szCs w:val="16"/>
              </w:rPr>
              <w:t>Непрерывность лечения подтверждается справкой из лечебного учреждения с указанием сроков непрерывного лечения. Не относятся к непрерывному лечению профилактические, восстановительные (реабилитационные) курсы лечения, физиотерапия, ЛФК, массаж и т.п.</w:t>
            </w:r>
            <w:r w:rsidRPr="00695CA0">
              <w:rPr>
                <w:rFonts w:ascii="Tahoma" w:eastAsia="Arial" w:hAnsi="Tahoma" w:cs="Tahoma"/>
                <w:i/>
                <w:sz w:val="18"/>
                <w:szCs w:val="18"/>
              </w:rPr>
              <w:t xml:space="preserve"> </w:t>
            </w:r>
          </w:p>
        </w:tc>
      </w:tr>
      <w:tr w:rsidR="00782AE1" w:rsidRPr="00695CA0" w14:paraId="55E2131F"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9F247B8"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97.</w:t>
            </w:r>
            <w:r w:rsidRPr="00695CA0">
              <w:rPr>
                <w:rFonts w:ascii="Tahoma" w:eastAsia="Arial" w:hAnsi="Tahoma" w:cs="Tahoma"/>
                <w:sz w:val="18"/>
                <w:szCs w:val="18"/>
              </w:rPr>
              <w:t xml:space="preserve"> </w:t>
            </w:r>
          </w:p>
        </w:tc>
        <w:tc>
          <w:tcPr>
            <w:tcW w:w="8647" w:type="dxa"/>
            <w:tcBorders>
              <w:top w:val="single" w:sz="4" w:space="0" w:color="000000"/>
              <w:left w:val="single" w:sz="4" w:space="0" w:color="000000"/>
              <w:bottom w:val="single" w:sz="4" w:space="0" w:color="000000"/>
              <w:right w:val="single" w:sz="4" w:space="0" w:color="000000"/>
            </w:tcBorders>
          </w:tcPr>
          <w:p w14:paraId="2EB61E6F"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Патологический перелом </w:t>
            </w:r>
          </w:p>
        </w:tc>
        <w:tc>
          <w:tcPr>
            <w:tcW w:w="852" w:type="dxa"/>
            <w:tcBorders>
              <w:top w:val="single" w:sz="4" w:space="0" w:color="000000"/>
              <w:left w:val="single" w:sz="4" w:space="0" w:color="000000"/>
              <w:bottom w:val="single" w:sz="4" w:space="0" w:color="000000"/>
              <w:right w:val="single" w:sz="4" w:space="0" w:color="000000"/>
            </w:tcBorders>
          </w:tcPr>
          <w:p w14:paraId="1BBA51D5" w14:textId="77777777" w:rsidR="00782AE1" w:rsidRPr="00695CA0" w:rsidRDefault="00782AE1" w:rsidP="00E12E65">
            <w:pPr>
              <w:ind w:right="60"/>
              <w:jc w:val="center"/>
              <w:rPr>
                <w:rFonts w:ascii="Tahoma" w:hAnsi="Tahoma" w:cs="Tahoma"/>
                <w:sz w:val="18"/>
                <w:szCs w:val="18"/>
              </w:rPr>
            </w:pPr>
            <w:r w:rsidRPr="00695CA0">
              <w:rPr>
                <w:rFonts w:ascii="Tahoma" w:eastAsia="Arial" w:hAnsi="Tahoma" w:cs="Tahoma"/>
                <w:sz w:val="18"/>
                <w:szCs w:val="18"/>
              </w:rPr>
              <w:t xml:space="preserve">0.5 </w:t>
            </w:r>
          </w:p>
        </w:tc>
      </w:tr>
      <w:tr w:rsidR="00782AE1" w:rsidRPr="00695CA0" w14:paraId="6645F28B"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D0475AF"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98.</w:t>
            </w:r>
            <w:r w:rsidRPr="00695CA0">
              <w:rPr>
                <w:rFonts w:ascii="Tahoma" w:eastAsia="Arial" w:hAnsi="Tahoma" w:cs="Tahoma"/>
                <w:sz w:val="18"/>
                <w:szCs w:val="18"/>
              </w:rPr>
              <w:t xml:space="preserve"> </w:t>
            </w:r>
          </w:p>
        </w:tc>
        <w:tc>
          <w:tcPr>
            <w:tcW w:w="9499" w:type="dxa"/>
            <w:gridSpan w:val="2"/>
            <w:tcBorders>
              <w:top w:val="single" w:sz="4" w:space="0" w:color="000000"/>
              <w:left w:val="single" w:sz="4" w:space="0" w:color="000000"/>
              <w:bottom w:val="single" w:sz="4" w:space="0" w:color="000000"/>
              <w:right w:val="single" w:sz="4" w:space="0" w:color="000000"/>
            </w:tcBorders>
          </w:tcPr>
          <w:p w14:paraId="0F23AA38"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Перелом культи: </w:t>
            </w:r>
          </w:p>
        </w:tc>
      </w:tr>
      <w:tr w:rsidR="00782AE1" w:rsidRPr="00695CA0" w14:paraId="18944110"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2476B449"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78EF1CAC" w14:textId="77777777" w:rsidR="00782AE1" w:rsidRPr="00695CA0" w:rsidRDefault="00782AE1" w:rsidP="00E12E65">
            <w:pPr>
              <w:rPr>
                <w:rFonts w:ascii="Tahoma" w:hAnsi="Tahoma" w:cs="Tahoma"/>
                <w:sz w:val="18"/>
                <w:szCs w:val="18"/>
              </w:rPr>
            </w:pPr>
            <w:proofErr w:type="spellStart"/>
            <w:r w:rsidRPr="00695CA0">
              <w:rPr>
                <w:rFonts w:ascii="Tahoma" w:eastAsia="Arial" w:hAnsi="Tahoma" w:cs="Tahoma"/>
                <w:sz w:val="18"/>
                <w:szCs w:val="18"/>
              </w:rPr>
              <w:t>Непротезированной</w:t>
            </w:r>
            <w:proofErr w:type="spellEnd"/>
            <w:r w:rsidRPr="00695CA0">
              <w:rPr>
                <w:rFonts w:ascii="Tahoma" w:eastAsia="Arial" w:hAnsi="Tahoma" w:cs="Tahoma"/>
                <w:sz w:val="18"/>
                <w:szCs w:val="18"/>
              </w:rPr>
              <w:t xml:space="preserve"> конечности </w:t>
            </w:r>
          </w:p>
        </w:tc>
        <w:tc>
          <w:tcPr>
            <w:tcW w:w="852" w:type="dxa"/>
            <w:tcBorders>
              <w:top w:val="single" w:sz="4" w:space="0" w:color="000000"/>
              <w:left w:val="single" w:sz="4" w:space="0" w:color="000000"/>
              <w:bottom w:val="single" w:sz="4" w:space="0" w:color="000000"/>
              <w:right w:val="single" w:sz="4" w:space="0" w:color="000000"/>
            </w:tcBorders>
          </w:tcPr>
          <w:p w14:paraId="082BEF9E" w14:textId="77777777" w:rsidR="00782AE1" w:rsidRPr="00695CA0" w:rsidRDefault="00782AE1" w:rsidP="00E12E65">
            <w:pPr>
              <w:ind w:right="57"/>
              <w:jc w:val="center"/>
              <w:rPr>
                <w:rFonts w:ascii="Tahoma" w:hAnsi="Tahoma" w:cs="Tahoma"/>
                <w:sz w:val="18"/>
                <w:szCs w:val="18"/>
              </w:rPr>
            </w:pPr>
            <w:r w:rsidRPr="00695CA0">
              <w:rPr>
                <w:rFonts w:ascii="Tahoma" w:eastAsia="Arial" w:hAnsi="Tahoma" w:cs="Tahoma"/>
                <w:sz w:val="18"/>
                <w:szCs w:val="18"/>
              </w:rPr>
              <w:t xml:space="preserve">1 </w:t>
            </w:r>
          </w:p>
        </w:tc>
      </w:tr>
      <w:tr w:rsidR="00782AE1" w:rsidRPr="00695CA0" w14:paraId="4CC5D984"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A90D34A"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71067481"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Протезированной конечности </w:t>
            </w:r>
          </w:p>
        </w:tc>
        <w:tc>
          <w:tcPr>
            <w:tcW w:w="852" w:type="dxa"/>
            <w:tcBorders>
              <w:top w:val="single" w:sz="4" w:space="0" w:color="000000"/>
              <w:left w:val="single" w:sz="4" w:space="0" w:color="000000"/>
              <w:bottom w:val="single" w:sz="4" w:space="0" w:color="000000"/>
              <w:right w:val="single" w:sz="4" w:space="0" w:color="000000"/>
            </w:tcBorders>
          </w:tcPr>
          <w:p w14:paraId="1FB062AA" w14:textId="77777777" w:rsidR="00782AE1" w:rsidRPr="00695CA0" w:rsidRDefault="00782AE1" w:rsidP="00E12E65">
            <w:pPr>
              <w:ind w:right="57"/>
              <w:jc w:val="center"/>
              <w:rPr>
                <w:rFonts w:ascii="Tahoma" w:hAnsi="Tahoma" w:cs="Tahoma"/>
                <w:sz w:val="18"/>
                <w:szCs w:val="18"/>
              </w:rPr>
            </w:pPr>
            <w:r w:rsidRPr="00695CA0">
              <w:rPr>
                <w:rFonts w:ascii="Tahoma" w:eastAsia="Arial" w:hAnsi="Tahoma" w:cs="Tahoma"/>
                <w:sz w:val="18"/>
                <w:szCs w:val="18"/>
              </w:rPr>
              <w:t xml:space="preserve">3 </w:t>
            </w:r>
          </w:p>
        </w:tc>
      </w:tr>
      <w:tr w:rsidR="00782AE1" w:rsidRPr="00695CA0" w14:paraId="57C260B7"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D367AE9"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99. </w:t>
            </w:r>
          </w:p>
        </w:tc>
        <w:tc>
          <w:tcPr>
            <w:tcW w:w="8647" w:type="dxa"/>
            <w:tcBorders>
              <w:top w:val="single" w:sz="4" w:space="0" w:color="000000"/>
              <w:left w:val="single" w:sz="4" w:space="0" w:color="000000"/>
              <w:bottom w:val="single" w:sz="4" w:space="0" w:color="000000"/>
              <w:right w:val="single" w:sz="4" w:space="0" w:color="000000"/>
            </w:tcBorders>
          </w:tcPr>
          <w:p w14:paraId="0E16344F"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Травматический, геморрагический, анафилактический шок</w:t>
            </w:r>
            <w:r w:rsidRPr="00695CA0">
              <w:rPr>
                <w:rFonts w:ascii="Tahoma" w:eastAsia="Arial" w:hAnsi="Tahoma" w:cs="Tahoma"/>
                <w:sz w:val="18"/>
                <w:szCs w:val="18"/>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04E17140" w14:textId="77777777" w:rsidR="00782AE1" w:rsidRPr="00695CA0" w:rsidRDefault="00782AE1" w:rsidP="00E12E65">
            <w:pPr>
              <w:ind w:right="57"/>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56EEB7D4"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7053CB9"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100.</w:t>
            </w:r>
            <w:r w:rsidRPr="00695CA0">
              <w:rPr>
                <w:rFonts w:ascii="Tahoma" w:eastAsia="Arial" w:hAnsi="Tahoma" w:cs="Tahoma"/>
                <w:sz w:val="18"/>
                <w:szCs w:val="18"/>
              </w:rPr>
              <w:t xml:space="preserve"> </w:t>
            </w:r>
          </w:p>
        </w:tc>
        <w:tc>
          <w:tcPr>
            <w:tcW w:w="8647" w:type="dxa"/>
            <w:tcBorders>
              <w:top w:val="single" w:sz="4" w:space="0" w:color="000000"/>
              <w:left w:val="single" w:sz="4" w:space="0" w:color="000000"/>
              <w:bottom w:val="single" w:sz="4" w:space="0" w:color="000000"/>
              <w:right w:val="single" w:sz="4" w:space="0" w:color="000000"/>
            </w:tcBorders>
          </w:tcPr>
          <w:p w14:paraId="7EF762CA"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Лимфостаз, тромбофлебит, нарушение трофики </w:t>
            </w:r>
          </w:p>
        </w:tc>
        <w:tc>
          <w:tcPr>
            <w:tcW w:w="852" w:type="dxa"/>
            <w:tcBorders>
              <w:top w:val="single" w:sz="4" w:space="0" w:color="000000"/>
              <w:left w:val="single" w:sz="4" w:space="0" w:color="000000"/>
              <w:bottom w:val="single" w:sz="4" w:space="0" w:color="000000"/>
              <w:right w:val="single" w:sz="4" w:space="0" w:color="000000"/>
            </w:tcBorders>
          </w:tcPr>
          <w:p w14:paraId="7395DA90" w14:textId="77777777" w:rsidR="00782AE1" w:rsidRPr="00695CA0" w:rsidRDefault="00782AE1" w:rsidP="00E12E65">
            <w:pPr>
              <w:ind w:right="60"/>
              <w:jc w:val="center"/>
              <w:rPr>
                <w:rFonts w:ascii="Tahoma" w:hAnsi="Tahoma" w:cs="Tahoma"/>
                <w:sz w:val="18"/>
                <w:szCs w:val="18"/>
              </w:rPr>
            </w:pPr>
            <w:r w:rsidRPr="00695CA0">
              <w:rPr>
                <w:rFonts w:ascii="Tahoma" w:eastAsia="Arial" w:hAnsi="Tahoma" w:cs="Tahoma"/>
                <w:sz w:val="18"/>
                <w:szCs w:val="18"/>
              </w:rPr>
              <w:t xml:space="preserve">0.4 </w:t>
            </w:r>
          </w:p>
        </w:tc>
      </w:tr>
      <w:tr w:rsidR="00782AE1" w:rsidRPr="00695CA0" w14:paraId="0DCAE859"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F0F210D"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101.</w:t>
            </w:r>
            <w:r w:rsidRPr="00695CA0">
              <w:rPr>
                <w:rFonts w:ascii="Tahoma" w:eastAsia="Arial" w:hAnsi="Tahoma" w:cs="Tahoma"/>
                <w:sz w:val="18"/>
                <w:szCs w:val="18"/>
              </w:rPr>
              <w:t xml:space="preserve"> </w:t>
            </w:r>
          </w:p>
        </w:tc>
        <w:tc>
          <w:tcPr>
            <w:tcW w:w="8647" w:type="dxa"/>
            <w:tcBorders>
              <w:top w:val="single" w:sz="4" w:space="0" w:color="000000"/>
              <w:left w:val="single" w:sz="4" w:space="0" w:color="000000"/>
              <w:bottom w:val="single" w:sz="4" w:space="0" w:color="000000"/>
              <w:right w:val="single" w:sz="4" w:space="0" w:color="000000"/>
            </w:tcBorders>
          </w:tcPr>
          <w:p w14:paraId="2273ABD1"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Травматический остеомиелит </w:t>
            </w:r>
          </w:p>
        </w:tc>
        <w:tc>
          <w:tcPr>
            <w:tcW w:w="852" w:type="dxa"/>
            <w:tcBorders>
              <w:top w:val="single" w:sz="4" w:space="0" w:color="000000"/>
              <w:left w:val="single" w:sz="4" w:space="0" w:color="000000"/>
              <w:bottom w:val="single" w:sz="4" w:space="0" w:color="000000"/>
              <w:right w:val="single" w:sz="4" w:space="0" w:color="000000"/>
            </w:tcBorders>
          </w:tcPr>
          <w:p w14:paraId="4A933E54" w14:textId="77777777" w:rsidR="00782AE1" w:rsidRPr="00695CA0" w:rsidRDefault="00782AE1" w:rsidP="00E12E65">
            <w:pPr>
              <w:ind w:right="57"/>
              <w:jc w:val="center"/>
              <w:rPr>
                <w:rFonts w:ascii="Tahoma" w:hAnsi="Tahoma" w:cs="Tahoma"/>
                <w:sz w:val="18"/>
                <w:szCs w:val="18"/>
              </w:rPr>
            </w:pPr>
            <w:r w:rsidRPr="00695CA0">
              <w:rPr>
                <w:rFonts w:ascii="Tahoma" w:eastAsia="Arial" w:hAnsi="Tahoma" w:cs="Tahoma"/>
                <w:sz w:val="18"/>
                <w:szCs w:val="18"/>
              </w:rPr>
              <w:t xml:space="preserve">1 </w:t>
            </w:r>
          </w:p>
        </w:tc>
      </w:tr>
      <w:tr w:rsidR="00782AE1" w:rsidRPr="00695CA0" w14:paraId="0986CFC6" w14:textId="77777777" w:rsidTr="00E12E65">
        <w:trPr>
          <w:trHeight w:val="530"/>
        </w:trPr>
        <w:tc>
          <w:tcPr>
            <w:tcW w:w="10236" w:type="dxa"/>
            <w:gridSpan w:val="3"/>
            <w:tcBorders>
              <w:top w:val="single" w:sz="4" w:space="0" w:color="000000"/>
              <w:left w:val="single" w:sz="4" w:space="0" w:color="000000"/>
              <w:bottom w:val="single" w:sz="4" w:space="0" w:color="000000"/>
              <w:right w:val="single" w:sz="4" w:space="0" w:color="000000"/>
            </w:tcBorders>
          </w:tcPr>
          <w:p w14:paraId="3C404AEA" w14:textId="77777777" w:rsidR="00782AE1" w:rsidRPr="00695CA0" w:rsidRDefault="00782AE1" w:rsidP="004B1742">
            <w:pPr>
              <w:ind w:right="55"/>
              <w:rPr>
                <w:rFonts w:ascii="Tahoma" w:hAnsi="Tahoma" w:cs="Tahoma"/>
                <w:sz w:val="16"/>
                <w:szCs w:val="16"/>
              </w:rPr>
            </w:pPr>
            <w:r w:rsidRPr="00695CA0">
              <w:rPr>
                <w:rFonts w:ascii="Tahoma" w:eastAsia="Arial" w:hAnsi="Tahoma" w:cs="Tahoma"/>
                <w:i/>
                <w:sz w:val="16"/>
                <w:szCs w:val="16"/>
                <w:u w:val="single" w:color="000000"/>
              </w:rPr>
              <w:t>Примечания</w:t>
            </w:r>
            <w:r w:rsidRPr="00695CA0">
              <w:rPr>
                <w:rFonts w:ascii="Tahoma" w:eastAsia="Arial" w:hAnsi="Tahoma" w:cs="Tahoma"/>
                <w:i/>
                <w:sz w:val="16"/>
                <w:szCs w:val="16"/>
              </w:rPr>
              <w:t xml:space="preserve">: </w:t>
            </w:r>
            <w:r w:rsidRPr="00695CA0">
              <w:rPr>
                <w:rFonts w:ascii="Tahoma" w:eastAsia="Arial" w:hAnsi="Tahoma" w:cs="Tahoma"/>
                <w:b/>
                <w:i/>
                <w:sz w:val="16"/>
                <w:szCs w:val="16"/>
              </w:rPr>
              <w:t>1.</w:t>
            </w:r>
            <w:r w:rsidRPr="00695CA0">
              <w:rPr>
                <w:rFonts w:ascii="Tahoma" w:eastAsia="Arial" w:hAnsi="Tahoma" w:cs="Tahoma"/>
                <w:i/>
                <w:sz w:val="16"/>
                <w:szCs w:val="16"/>
              </w:rPr>
              <w:t xml:space="preserve"> Выплата страховой суммы по ст. 100 производится дополнительно к выплатам, произведенным в связи с травмой. </w:t>
            </w:r>
            <w:r w:rsidRPr="00695CA0">
              <w:rPr>
                <w:rFonts w:ascii="Tahoma" w:eastAsia="Arial" w:hAnsi="Tahoma" w:cs="Tahoma"/>
                <w:b/>
                <w:i/>
                <w:sz w:val="16"/>
                <w:szCs w:val="16"/>
              </w:rPr>
              <w:t>2.</w:t>
            </w:r>
            <w:r w:rsidRPr="00695CA0">
              <w:rPr>
                <w:rFonts w:ascii="Tahoma" w:eastAsia="Arial" w:hAnsi="Tahoma" w:cs="Tahoma"/>
                <w:i/>
                <w:sz w:val="16"/>
                <w:szCs w:val="16"/>
              </w:rPr>
              <w:t xml:space="preserve"> Выплата страховой суммы по ст. 101 производится в том случае, если указанные осложнения наступят в результате травмы конечностей (за исключением повреждения сосудов и нервов) и будут установлены врачебно-страховой экспертизой по истечении 6 месяцев после травмы.</w:t>
            </w:r>
            <w:r w:rsidRPr="00695CA0">
              <w:rPr>
                <w:rFonts w:ascii="Tahoma" w:eastAsia="Arial" w:hAnsi="Tahoma" w:cs="Tahoma"/>
                <w:sz w:val="16"/>
                <w:szCs w:val="16"/>
              </w:rPr>
              <w:t xml:space="preserve"> </w:t>
            </w:r>
          </w:p>
        </w:tc>
      </w:tr>
      <w:tr w:rsidR="00782AE1" w:rsidRPr="00695CA0" w14:paraId="5953FBBF"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3DD8D77"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102.</w:t>
            </w:r>
            <w:r w:rsidRPr="00695CA0">
              <w:rPr>
                <w:rFonts w:ascii="Tahoma" w:eastAsia="Arial" w:hAnsi="Tahoma" w:cs="Tahoma"/>
                <w:sz w:val="18"/>
                <w:szCs w:val="18"/>
              </w:rPr>
              <w:t xml:space="preserve"> </w:t>
            </w:r>
          </w:p>
        </w:tc>
        <w:tc>
          <w:tcPr>
            <w:tcW w:w="9499" w:type="dxa"/>
            <w:gridSpan w:val="2"/>
            <w:tcBorders>
              <w:top w:val="single" w:sz="4" w:space="0" w:color="000000"/>
              <w:left w:val="single" w:sz="4" w:space="0" w:color="000000"/>
              <w:bottom w:val="single" w:sz="4" w:space="0" w:color="000000"/>
              <w:right w:val="single" w:sz="4" w:space="0" w:color="000000"/>
            </w:tcBorders>
          </w:tcPr>
          <w:p w14:paraId="3588B9FD"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Заболевание клещевым энцефалитом: </w:t>
            </w:r>
          </w:p>
        </w:tc>
      </w:tr>
      <w:tr w:rsidR="00782AE1" w:rsidRPr="00695CA0" w14:paraId="58194A35" w14:textId="77777777" w:rsidTr="00E12E65">
        <w:trPr>
          <w:trHeight w:val="152"/>
        </w:trPr>
        <w:tc>
          <w:tcPr>
            <w:tcW w:w="737" w:type="dxa"/>
            <w:tcBorders>
              <w:top w:val="single" w:sz="4" w:space="0" w:color="000000"/>
              <w:left w:val="single" w:sz="4" w:space="0" w:color="000000"/>
              <w:bottom w:val="single" w:sz="4" w:space="0" w:color="000000"/>
              <w:right w:val="single" w:sz="4" w:space="0" w:color="000000"/>
            </w:tcBorders>
          </w:tcPr>
          <w:p w14:paraId="05EDAA41"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09A92741"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Легкое, продолжительность заболевания до 30 дней </w:t>
            </w:r>
          </w:p>
        </w:tc>
        <w:tc>
          <w:tcPr>
            <w:tcW w:w="852" w:type="dxa"/>
            <w:tcBorders>
              <w:top w:val="single" w:sz="4" w:space="0" w:color="000000"/>
              <w:left w:val="single" w:sz="4" w:space="0" w:color="000000"/>
              <w:bottom w:val="single" w:sz="4" w:space="0" w:color="000000"/>
              <w:right w:val="single" w:sz="4" w:space="0" w:color="000000"/>
            </w:tcBorders>
          </w:tcPr>
          <w:p w14:paraId="39539F76" w14:textId="77777777" w:rsidR="00782AE1" w:rsidRPr="00695CA0" w:rsidRDefault="00782AE1" w:rsidP="00E12E65">
            <w:pPr>
              <w:ind w:right="57"/>
              <w:jc w:val="center"/>
              <w:rPr>
                <w:rFonts w:ascii="Tahoma" w:hAnsi="Tahoma" w:cs="Tahoma"/>
                <w:sz w:val="18"/>
                <w:szCs w:val="18"/>
              </w:rPr>
            </w:pPr>
            <w:r w:rsidRPr="00695CA0">
              <w:rPr>
                <w:rFonts w:ascii="Tahoma" w:eastAsia="Arial" w:hAnsi="Tahoma" w:cs="Tahoma"/>
                <w:sz w:val="18"/>
                <w:szCs w:val="18"/>
              </w:rPr>
              <w:t xml:space="preserve">5 </w:t>
            </w:r>
          </w:p>
        </w:tc>
      </w:tr>
      <w:tr w:rsidR="00782AE1" w:rsidRPr="00695CA0" w14:paraId="7F001D15"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5D40B303"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1620592D"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Тяжелое, продолжительность заболевания свыше 30 дней  </w:t>
            </w:r>
          </w:p>
        </w:tc>
        <w:tc>
          <w:tcPr>
            <w:tcW w:w="852" w:type="dxa"/>
            <w:tcBorders>
              <w:top w:val="single" w:sz="4" w:space="0" w:color="000000"/>
              <w:left w:val="single" w:sz="4" w:space="0" w:color="000000"/>
              <w:bottom w:val="single" w:sz="4" w:space="0" w:color="000000"/>
              <w:right w:val="single" w:sz="4" w:space="0" w:color="000000"/>
            </w:tcBorders>
          </w:tcPr>
          <w:p w14:paraId="7209DA14" w14:textId="77777777" w:rsidR="00782AE1" w:rsidRPr="00695CA0" w:rsidRDefault="00782AE1" w:rsidP="00E12E65">
            <w:pPr>
              <w:ind w:right="62"/>
              <w:jc w:val="center"/>
              <w:rPr>
                <w:rFonts w:ascii="Tahoma" w:hAnsi="Tahoma" w:cs="Tahoma"/>
                <w:sz w:val="18"/>
                <w:szCs w:val="18"/>
              </w:rPr>
            </w:pPr>
            <w:r w:rsidRPr="00695CA0">
              <w:rPr>
                <w:rFonts w:ascii="Tahoma" w:eastAsia="Arial" w:hAnsi="Tahoma" w:cs="Tahoma"/>
                <w:sz w:val="18"/>
                <w:szCs w:val="18"/>
              </w:rPr>
              <w:t xml:space="preserve">10 </w:t>
            </w:r>
          </w:p>
        </w:tc>
      </w:tr>
      <w:tr w:rsidR="00782AE1" w:rsidRPr="00695CA0" w14:paraId="4AF0058D" w14:textId="77777777" w:rsidTr="00E12E65">
        <w:trPr>
          <w:trHeight w:val="896"/>
        </w:trPr>
        <w:tc>
          <w:tcPr>
            <w:tcW w:w="737" w:type="dxa"/>
            <w:tcBorders>
              <w:top w:val="single" w:sz="4" w:space="0" w:color="000000"/>
              <w:left w:val="single" w:sz="4" w:space="0" w:color="000000"/>
              <w:bottom w:val="single" w:sz="4" w:space="0" w:color="000000"/>
              <w:right w:val="single" w:sz="4" w:space="0" w:color="000000"/>
            </w:tcBorders>
            <w:vAlign w:val="center"/>
          </w:tcPr>
          <w:p w14:paraId="4268BD84" w14:textId="77777777" w:rsidR="00782AE1" w:rsidRPr="00695CA0" w:rsidRDefault="00782AE1" w:rsidP="00E12E65">
            <w:pPr>
              <w:rPr>
                <w:rFonts w:ascii="Tahoma" w:hAnsi="Tahoma" w:cs="Tahoma"/>
                <w:sz w:val="18"/>
                <w:szCs w:val="18"/>
              </w:rPr>
            </w:pPr>
            <w:r w:rsidRPr="00695CA0">
              <w:rPr>
                <w:rFonts w:ascii="Tahoma" w:eastAsia="Arial" w:hAnsi="Tahoma" w:cs="Tahoma"/>
                <w:b/>
                <w:sz w:val="18"/>
                <w:szCs w:val="18"/>
              </w:rPr>
              <w:t xml:space="preserve">103. </w:t>
            </w:r>
          </w:p>
        </w:tc>
        <w:tc>
          <w:tcPr>
            <w:tcW w:w="9499" w:type="dxa"/>
            <w:gridSpan w:val="2"/>
            <w:tcBorders>
              <w:top w:val="single" w:sz="4" w:space="0" w:color="000000"/>
              <w:left w:val="single" w:sz="4" w:space="0" w:color="000000"/>
              <w:bottom w:val="single" w:sz="4" w:space="0" w:color="000000"/>
              <w:right w:val="single" w:sz="4" w:space="0" w:color="000000"/>
            </w:tcBorders>
          </w:tcPr>
          <w:p w14:paraId="473B59C7" w14:textId="77777777" w:rsidR="00782AE1" w:rsidRPr="00695CA0" w:rsidRDefault="00782AE1" w:rsidP="00E12E65">
            <w:pPr>
              <w:ind w:right="60"/>
              <w:jc w:val="both"/>
              <w:rPr>
                <w:rFonts w:ascii="Tahoma" w:hAnsi="Tahoma" w:cs="Tahoma"/>
                <w:sz w:val="18"/>
                <w:szCs w:val="18"/>
              </w:rPr>
            </w:pPr>
            <w:r w:rsidRPr="00695CA0">
              <w:rPr>
                <w:rFonts w:ascii="Tahoma" w:eastAsia="Arial" w:hAnsi="Tahoma" w:cs="Tahoma"/>
                <w:b/>
                <w:sz w:val="18"/>
                <w:szCs w:val="18"/>
              </w:rPr>
              <w:t>Случайное острое отравление (в т.ч., если оно наступило в результате укусов ядовитых змей, ядовитых насекомых), механическая асфиксия (удушье), поражение электротоком, атмосферным электричеством (молнией), столбняк, ботулизм – без учета возможных поражений конкретных органов и систем, которые дают основание для дополнительной выплаты страхового обеспечения:</w:t>
            </w:r>
            <w:r w:rsidRPr="00695CA0">
              <w:rPr>
                <w:rFonts w:ascii="Tahoma" w:eastAsia="Arial" w:hAnsi="Tahoma" w:cs="Tahoma"/>
                <w:sz w:val="18"/>
                <w:szCs w:val="18"/>
              </w:rPr>
              <w:t xml:space="preserve"> </w:t>
            </w:r>
          </w:p>
        </w:tc>
      </w:tr>
      <w:tr w:rsidR="00782AE1" w:rsidRPr="00695CA0" w14:paraId="4B0B8C3A"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7511DF64"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(а) </w:t>
            </w:r>
          </w:p>
        </w:tc>
        <w:tc>
          <w:tcPr>
            <w:tcW w:w="8647" w:type="dxa"/>
            <w:tcBorders>
              <w:top w:val="single" w:sz="4" w:space="0" w:color="000000"/>
              <w:left w:val="single" w:sz="4" w:space="0" w:color="000000"/>
              <w:bottom w:val="single" w:sz="4" w:space="0" w:color="000000"/>
              <w:right w:val="single" w:sz="4" w:space="0" w:color="000000"/>
            </w:tcBorders>
          </w:tcPr>
          <w:p w14:paraId="49B3F21E"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При непрерывном лечении от 5 до 15 дней </w:t>
            </w:r>
          </w:p>
        </w:tc>
        <w:tc>
          <w:tcPr>
            <w:tcW w:w="852" w:type="dxa"/>
            <w:tcBorders>
              <w:top w:val="single" w:sz="4" w:space="0" w:color="000000"/>
              <w:left w:val="single" w:sz="4" w:space="0" w:color="000000"/>
              <w:bottom w:val="single" w:sz="4" w:space="0" w:color="000000"/>
              <w:right w:val="single" w:sz="4" w:space="0" w:color="000000"/>
            </w:tcBorders>
          </w:tcPr>
          <w:p w14:paraId="175C4D3B" w14:textId="77777777" w:rsidR="00782AE1" w:rsidRPr="00695CA0" w:rsidRDefault="00782AE1" w:rsidP="00E12E65">
            <w:pPr>
              <w:ind w:right="57"/>
              <w:jc w:val="center"/>
              <w:rPr>
                <w:rFonts w:ascii="Tahoma" w:hAnsi="Tahoma" w:cs="Tahoma"/>
                <w:sz w:val="18"/>
                <w:szCs w:val="18"/>
              </w:rPr>
            </w:pPr>
            <w:r w:rsidRPr="00695CA0">
              <w:rPr>
                <w:rFonts w:ascii="Tahoma" w:eastAsia="Arial" w:hAnsi="Tahoma" w:cs="Tahoma"/>
                <w:sz w:val="18"/>
                <w:szCs w:val="18"/>
              </w:rPr>
              <w:t xml:space="preserve">1 </w:t>
            </w:r>
          </w:p>
        </w:tc>
      </w:tr>
      <w:tr w:rsidR="00782AE1" w:rsidRPr="00695CA0" w14:paraId="302B20E1"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150F64F7"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(б) </w:t>
            </w:r>
          </w:p>
        </w:tc>
        <w:tc>
          <w:tcPr>
            <w:tcW w:w="8647" w:type="dxa"/>
            <w:tcBorders>
              <w:top w:val="single" w:sz="4" w:space="0" w:color="000000"/>
              <w:left w:val="single" w:sz="4" w:space="0" w:color="000000"/>
              <w:bottom w:val="single" w:sz="4" w:space="0" w:color="000000"/>
              <w:right w:val="single" w:sz="4" w:space="0" w:color="000000"/>
            </w:tcBorders>
          </w:tcPr>
          <w:p w14:paraId="0AA10DAF"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При непрерывном лечении от 16 до 30 дней </w:t>
            </w:r>
          </w:p>
        </w:tc>
        <w:tc>
          <w:tcPr>
            <w:tcW w:w="852" w:type="dxa"/>
            <w:tcBorders>
              <w:top w:val="single" w:sz="4" w:space="0" w:color="000000"/>
              <w:left w:val="single" w:sz="4" w:space="0" w:color="000000"/>
              <w:bottom w:val="single" w:sz="4" w:space="0" w:color="000000"/>
              <w:right w:val="single" w:sz="4" w:space="0" w:color="000000"/>
            </w:tcBorders>
          </w:tcPr>
          <w:p w14:paraId="5F969DA8" w14:textId="77777777" w:rsidR="00782AE1" w:rsidRPr="00695CA0" w:rsidRDefault="00782AE1" w:rsidP="00E12E65">
            <w:pPr>
              <w:ind w:right="57"/>
              <w:jc w:val="center"/>
              <w:rPr>
                <w:rFonts w:ascii="Tahoma" w:hAnsi="Tahoma" w:cs="Tahoma"/>
                <w:sz w:val="18"/>
                <w:szCs w:val="18"/>
              </w:rPr>
            </w:pPr>
            <w:r w:rsidRPr="00695CA0">
              <w:rPr>
                <w:rFonts w:ascii="Tahoma" w:eastAsia="Arial" w:hAnsi="Tahoma" w:cs="Tahoma"/>
                <w:sz w:val="18"/>
                <w:szCs w:val="18"/>
              </w:rPr>
              <w:t xml:space="preserve">3 </w:t>
            </w:r>
          </w:p>
        </w:tc>
      </w:tr>
      <w:tr w:rsidR="00782AE1" w:rsidRPr="00695CA0" w14:paraId="7ADE0121" w14:textId="77777777" w:rsidTr="00E12E65">
        <w:trPr>
          <w:trHeight w:val="240"/>
        </w:trPr>
        <w:tc>
          <w:tcPr>
            <w:tcW w:w="737" w:type="dxa"/>
            <w:tcBorders>
              <w:top w:val="single" w:sz="4" w:space="0" w:color="000000"/>
              <w:left w:val="single" w:sz="4" w:space="0" w:color="000000"/>
              <w:bottom w:val="single" w:sz="4" w:space="0" w:color="000000"/>
              <w:right w:val="single" w:sz="4" w:space="0" w:color="000000"/>
            </w:tcBorders>
          </w:tcPr>
          <w:p w14:paraId="01993255"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lastRenderedPageBreak/>
              <w:t xml:space="preserve">(в) </w:t>
            </w:r>
          </w:p>
        </w:tc>
        <w:tc>
          <w:tcPr>
            <w:tcW w:w="8647" w:type="dxa"/>
            <w:tcBorders>
              <w:top w:val="single" w:sz="4" w:space="0" w:color="000000"/>
              <w:left w:val="single" w:sz="4" w:space="0" w:color="000000"/>
              <w:bottom w:val="single" w:sz="4" w:space="0" w:color="000000"/>
              <w:right w:val="single" w:sz="4" w:space="0" w:color="000000"/>
            </w:tcBorders>
          </w:tcPr>
          <w:p w14:paraId="6D2C8B24" w14:textId="77777777" w:rsidR="00782AE1" w:rsidRPr="00695CA0" w:rsidRDefault="00782AE1" w:rsidP="00E12E65">
            <w:pPr>
              <w:rPr>
                <w:rFonts w:ascii="Tahoma" w:hAnsi="Tahoma" w:cs="Tahoma"/>
                <w:sz w:val="18"/>
                <w:szCs w:val="18"/>
              </w:rPr>
            </w:pPr>
            <w:r w:rsidRPr="00695CA0">
              <w:rPr>
                <w:rFonts w:ascii="Tahoma" w:eastAsia="Arial" w:hAnsi="Tahoma" w:cs="Tahoma"/>
                <w:sz w:val="18"/>
                <w:szCs w:val="18"/>
              </w:rPr>
              <w:t xml:space="preserve">При непрерывном лечении свыше 30 дней </w:t>
            </w:r>
          </w:p>
        </w:tc>
        <w:tc>
          <w:tcPr>
            <w:tcW w:w="852" w:type="dxa"/>
            <w:tcBorders>
              <w:top w:val="single" w:sz="4" w:space="0" w:color="000000"/>
              <w:left w:val="single" w:sz="4" w:space="0" w:color="000000"/>
              <w:bottom w:val="single" w:sz="4" w:space="0" w:color="000000"/>
              <w:right w:val="single" w:sz="4" w:space="0" w:color="000000"/>
            </w:tcBorders>
          </w:tcPr>
          <w:p w14:paraId="60E2E0FC" w14:textId="77777777" w:rsidR="00782AE1" w:rsidRPr="00695CA0" w:rsidRDefault="00782AE1" w:rsidP="00E12E65">
            <w:pPr>
              <w:ind w:right="62"/>
              <w:jc w:val="center"/>
              <w:rPr>
                <w:rFonts w:ascii="Tahoma" w:hAnsi="Tahoma" w:cs="Tahoma"/>
                <w:sz w:val="18"/>
                <w:szCs w:val="18"/>
              </w:rPr>
            </w:pPr>
            <w:r w:rsidRPr="00695CA0">
              <w:rPr>
                <w:rFonts w:ascii="Tahoma" w:eastAsia="Arial" w:hAnsi="Tahoma" w:cs="Tahoma"/>
                <w:sz w:val="18"/>
                <w:szCs w:val="18"/>
              </w:rPr>
              <w:t xml:space="preserve">10 </w:t>
            </w:r>
          </w:p>
        </w:tc>
      </w:tr>
      <w:tr w:rsidR="00782AE1" w:rsidRPr="00695CA0" w14:paraId="37D04523" w14:textId="77777777" w:rsidTr="00E12E65">
        <w:trPr>
          <w:trHeight w:val="342"/>
        </w:trPr>
        <w:tc>
          <w:tcPr>
            <w:tcW w:w="10236" w:type="dxa"/>
            <w:gridSpan w:val="3"/>
            <w:tcBorders>
              <w:top w:val="single" w:sz="4" w:space="0" w:color="000000"/>
              <w:left w:val="single" w:sz="4" w:space="0" w:color="000000"/>
              <w:bottom w:val="single" w:sz="4" w:space="0" w:color="000000"/>
              <w:right w:val="single" w:sz="4" w:space="0" w:color="000000"/>
            </w:tcBorders>
          </w:tcPr>
          <w:p w14:paraId="31DE4A2C" w14:textId="77777777" w:rsidR="00782AE1" w:rsidRPr="00695CA0" w:rsidRDefault="00782AE1" w:rsidP="004B1742">
            <w:pPr>
              <w:ind w:right="57"/>
              <w:rPr>
                <w:rFonts w:ascii="Tahoma" w:hAnsi="Tahoma" w:cs="Tahoma"/>
                <w:sz w:val="16"/>
                <w:szCs w:val="16"/>
              </w:rPr>
            </w:pPr>
            <w:r w:rsidRPr="00695CA0">
              <w:rPr>
                <w:rFonts w:ascii="Tahoma" w:eastAsia="Arial" w:hAnsi="Tahoma" w:cs="Tahoma"/>
                <w:i/>
                <w:sz w:val="16"/>
                <w:szCs w:val="16"/>
                <w:u w:val="single" w:color="000000"/>
              </w:rPr>
              <w:t>Примечание</w:t>
            </w:r>
            <w:proofErr w:type="gramStart"/>
            <w:r w:rsidRPr="00695CA0">
              <w:rPr>
                <w:rFonts w:ascii="Tahoma" w:eastAsia="Arial" w:hAnsi="Tahoma" w:cs="Tahoma"/>
                <w:i/>
                <w:sz w:val="16"/>
                <w:szCs w:val="16"/>
                <w:u w:val="single" w:color="000000"/>
              </w:rPr>
              <w:t>:</w:t>
            </w:r>
            <w:r w:rsidRPr="00695CA0">
              <w:rPr>
                <w:rFonts w:ascii="Tahoma" w:eastAsia="Arial" w:hAnsi="Tahoma" w:cs="Tahoma"/>
                <w:i/>
                <w:sz w:val="16"/>
                <w:szCs w:val="16"/>
              </w:rPr>
              <w:t xml:space="preserve"> Не</w:t>
            </w:r>
            <w:proofErr w:type="gramEnd"/>
            <w:r w:rsidRPr="00695CA0">
              <w:rPr>
                <w:rFonts w:ascii="Tahoma" w:eastAsia="Arial" w:hAnsi="Tahoma" w:cs="Tahoma"/>
                <w:i/>
                <w:sz w:val="16"/>
                <w:szCs w:val="16"/>
              </w:rPr>
              <w:t xml:space="preserve"> относится к случайным острым отравлениям намеренное отравление (намеренное употребление, независимо от дозы) алкоголем и наркотическими веществами, токсичными веществами, ядами, лекарственными средствами, превышающими дозу, назначенную врачом.</w:t>
            </w:r>
            <w:r w:rsidRPr="00695CA0">
              <w:rPr>
                <w:rFonts w:ascii="Tahoma" w:eastAsia="Arial" w:hAnsi="Tahoma" w:cs="Tahoma"/>
                <w:sz w:val="16"/>
                <w:szCs w:val="16"/>
              </w:rPr>
              <w:t xml:space="preserve"> </w:t>
            </w:r>
          </w:p>
        </w:tc>
      </w:tr>
    </w:tbl>
    <w:p w14:paraId="4BF930AC" w14:textId="77777777" w:rsidR="00782AE1" w:rsidRPr="008357BD" w:rsidRDefault="00782AE1" w:rsidP="00782AE1">
      <w:r w:rsidRPr="008357BD">
        <w:rPr>
          <w:rFonts w:eastAsia="Arial"/>
          <w:b/>
        </w:rPr>
        <w:t xml:space="preserve"> </w:t>
      </w:r>
    </w:p>
    <w:p w14:paraId="31CD11F9" w14:textId="77777777" w:rsidR="00782AE1" w:rsidRDefault="00782AE1" w:rsidP="0027361B">
      <w:pPr>
        <w:jc w:val="center"/>
        <w:rPr>
          <w:rFonts w:ascii="Tahoma" w:hAnsi="Tahoma"/>
          <w:b/>
          <w:sz w:val="18"/>
        </w:rPr>
      </w:pPr>
    </w:p>
    <w:p w14:paraId="23374EFB" w14:textId="77777777" w:rsidR="00782AE1" w:rsidRDefault="00782AE1" w:rsidP="0027361B">
      <w:pPr>
        <w:jc w:val="center"/>
        <w:rPr>
          <w:rFonts w:ascii="Tahoma" w:hAnsi="Tahoma"/>
          <w:b/>
          <w:sz w:val="18"/>
        </w:rPr>
      </w:pPr>
    </w:p>
    <w:p w14:paraId="1BDDBEA4" w14:textId="77777777" w:rsidR="00782AE1" w:rsidRDefault="00782AE1" w:rsidP="0027361B">
      <w:pPr>
        <w:jc w:val="center"/>
        <w:rPr>
          <w:rFonts w:ascii="Tahoma" w:hAnsi="Tahoma"/>
          <w:b/>
          <w:sz w:val="18"/>
        </w:rPr>
      </w:pPr>
    </w:p>
    <w:p w14:paraId="24E749AF" w14:textId="77777777" w:rsidR="00782AE1" w:rsidRDefault="00782AE1" w:rsidP="0027361B">
      <w:pPr>
        <w:jc w:val="center"/>
        <w:rPr>
          <w:rFonts w:ascii="Tahoma" w:hAnsi="Tahoma"/>
          <w:b/>
          <w:sz w:val="18"/>
        </w:rPr>
      </w:pPr>
    </w:p>
    <w:p w14:paraId="58028994" w14:textId="77777777" w:rsidR="00782AE1" w:rsidRDefault="00782AE1" w:rsidP="0027361B">
      <w:pPr>
        <w:jc w:val="center"/>
        <w:rPr>
          <w:rFonts w:ascii="Tahoma" w:hAnsi="Tahoma"/>
          <w:b/>
          <w:sz w:val="18"/>
        </w:rPr>
      </w:pPr>
    </w:p>
    <w:p w14:paraId="7464C5C9" w14:textId="77777777" w:rsidR="00782AE1" w:rsidRDefault="00782AE1" w:rsidP="0027361B">
      <w:pPr>
        <w:jc w:val="center"/>
        <w:rPr>
          <w:rFonts w:ascii="Tahoma" w:hAnsi="Tahoma"/>
          <w:b/>
          <w:sz w:val="18"/>
        </w:rPr>
      </w:pPr>
    </w:p>
    <w:p w14:paraId="590493BF" w14:textId="77777777" w:rsidR="002258D3" w:rsidRDefault="002258D3" w:rsidP="0027361B">
      <w:pPr>
        <w:jc w:val="center"/>
        <w:rPr>
          <w:rFonts w:ascii="Tahoma" w:hAnsi="Tahoma"/>
          <w:b/>
          <w:sz w:val="18"/>
        </w:rPr>
      </w:pPr>
    </w:p>
    <w:p w14:paraId="1FA4FD9A" w14:textId="77777777" w:rsidR="002258D3" w:rsidRDefault="002258D3" w:rsidP="0027361B">
      <w:pPr>
        <w:jc w:val="center"/>
        <w:rPr>
          <w:rFonts w:ascii="Tahoma" w:hAnsi="Tahoma"/>
          <w:b/>
          <w:sz w:val="18"/>
        </w:rPr>
      </w:pPr>
    </w:p>
    <w:p w14:paraId="17A1B00D" w14:textId="77777777" w:rsidR="002258D3" w:rsidRDefault="002258D3" w:rsidP="0027361B">
      <w:pPr>
        <w:jc w:val="center"/>
        <w:rPr>
          <w:rFonts w:ascii="Tahoma" w:hAnsi="Tahoma"/>
          <w:b/>
          <w:sz w:val="18"/>
        </w:rPr>
      </w:pPr>
    </w:p>
    <w:p w14:paraId="30EB918E" w14:textId="77777777" w:rsidR="002258D3" w:rsidRDefault="002258D3" w:rsidP="0027361B">
      <w:pPr>
        <w:jc w:val="center"/>
        <w:rPr>
          <w:rFonts w:ascii="Tahoma" w:hAnsi="Tahoma"/>
          <w:b/>
          <w:sz w:val="18"/>
        </w:rPr>
      </w:pPr>
    </w:p>
    <w:p w14:paraId="583BBC37" w14:textId="77777777" w:rsidR="002258D3" w:rsidRDefault="002258D3" w:rsidP="0027361B">
      <w:pPr>
        <w:jc w:val="center"/>
        <w:rPr>
          <w:rFonts w:ascii="Tahoma" w:hAnsi="Tahoma"/>
          <w:b/>
          <w:sz w:val="18"/>
        </w:rPr>
      </w:pPr>
    </w:p>
    <w:p w14:paraId="06B07CB3" w14:textId="77777777" w:rsidR="002258D3" w:rsidRDefault="002258D3" w:rsidP="0027361B">
      <w:pPr>
        <w:jc w:val="center"/>
        <w:rPr>
          <w:rFonts w:ascii="Tahoma" w:hAnsi="Tahoma"/>
          <w:b/>
          <w:sz w:val="18"/>
        </w:rPr>
      </w:pPr>
    </w:p>
    <w:p w14:paraId="3BAC9606" w14:textId="77777777" w:rsidR="002258D3" w:rsidRDefault="002258D3" w:rsidP="0027361B">
      <w:pPr>
        <w:jc w:val="center"/>
        <w:rPr>
          <w:rFonts w:ascii="Tahoma" w:hAnsi="Tahoma"/>
          <w:b/>
          <w:sz w:val="18"/>
        </w:rPr>
      </w:pPr>
    </w:p>
    <w:p w14:paraId="67044A74" w14:textId="77777777" w:rsidR="002258D3" w:rsidRDefault="002258D3" w:rsidP="0027361B">
      <w:pPr>
        <w:jc w:val="center"/>
        <w:rPr>
          <w:rFonts w:ascii="Tahoma" w:hAnsi="Tahoma"/>
          <w:b/>
          <w:sz w:val="18"/>
        </w:rPr>
      </w:pPr>
    </w:p>
    <w:p w14:paraId="2AA94206" w14:textId="77777777" w:rsidR="002258D3" w:rsidRDefault="002258D3" w:rsidP="0027361B">
      <w:pPr>
        <w:jc w:val="center"/>
        <w:rPr>
          <w:rFonts w:ascii="Tahoma" w:hAnsi="Tahoma"/>
          <w:b/>
          <w:sz w:val="18"/>
        </w:rPr>
      </w:pPr>
    </w:p>
    <w:p w14:paraId="3A5699A6" w14:textId="77777777" w:rsidR="002258D3" w:rsidRDefault="002258D3" w:rsidP="0027361B">
      <w:pPr>
        <w:jc w:val="center"/>
        <w:rPr>
          <w:rFonts w:ascii="Tahoma" w:hAnsi="Tahoma"/>
          <w:b/>
          <w:sz w:val="18"/>
        </w:rPr>
      </w:pPr>
    </w:p>
    <w:p w14:paraId="27515B5C" w14:textId="77777777" w:rsidR="002258D3" w:rsidRDefault="002258D3" w:rsidP="0027361B">
      <w:pPr>
        <w:jc w:val="center"/>
        <w:rPr>
          <w:rFonts w:ascii="Tahoma" w:hAnsi="Tahoma"/>
          <w:b/>
          <w:sz w:val="18"/>
        </w:rPr>
      </w:pPr>
    </w:p>
    <w:p w14:paraId="772A9B08" w14:textId="77777777" w:rsidR="002258D3" w:rsidRDefault="002258D3" w:rsidP="0027361B">
      <w:pPr>
        <w:jc w:val="center"/>
        <w:rPr>
          <w:rFonts w:ascii="Tahoma" w:hAnsi="Tahoma"/>
          <w:b/>
          <w:sz w:val="18"/>
        </w:rPr>
      </w:pPr>
    </w:p>
    <w:p w14:paraId="388A6E1A" w14:textId="77777777" w:rsidR="002258D3" w:rsidRDefault="002258D3" w:rsidP="0027361B">
      <w:pPr>
        <w:jc w:val="center"/>
        <w:rPr>
          <w:rFonts w:ascii="Tahoma" w:hAnsi="Tahoma"/>
          <w:b/>
          <w:sz w:val="18"/>
        </w:rPr>
      </w:pPr>
    </w:p>
    <w:p w14:paraId="31AEC060" w14:textId="77777777" w:rsidR="002258D3" w:rsidRDefault="002258D3" w:rsidP="0027361B">
      <w:pPr>
        <w:jc w:val="center"/>
        <w:rPr>
          <w:rFonts w:ascii="Tahoma" w:hAnsi="Tahoma"/>
          <w:b/>
          <w:sz w:val="18"/>
        </w:rPr>
      </w:pPr>
    </w:p>
    <w:p w14:paraId="1816F00E" w14:textId="77777777" w:rsidR="002258D3" w:rsidRDefault="002258D3" w:rsidP="0027361B">
      <w:pPr>
        <w:jc w:val="center"/>
        <w:rPr>
          <w:rFonts w:ascii="Tahoma" w:hAnsi="Tahoma"/>
          <w:b/>
          <w:sz w:val="18"/>
        </w:rPr>
      </w:pPr>
    </w:p>
    <w:p w14:paraId="43040002" w14:textId="77777777" w:rsidR="002258D3" w:rsidRDefault="002258D3" w:rsidP="0027361B">
      <w:pPr>
        <w:jc w:val="center"/>
        <w:rPr>
          <w:rFonts w:ascii="Tahoma" w:hAnsi="Tahoma"/>
          <w:b/>
          <w:sz w:val="18"/>
        </w:rPr>
      </w:pPr>
    </w:p>
    <w:p w14:paraId="0B812C0A" w14:textId="77777777" w:rsidR="002258D3" w:rsidRDefault="002258D3" w:rsidP="0027361B">
      <w:pPr>
        <w:jc w:val="center"/>
        <w:rPr>
          <w:rFonts w:ascii="Tahoma" w:hAnsi="Tahoma"/>
          <w:b/>
          <w:sz w:val="18"/>
        </w:rPr>
      </w:pPr>
    </w:p>
    <w:p w14:paraId="758330E7" w14:textId="77777777" w:rsidR="002258D3" w:rsidRDefault="002258D3" w:rsidP="0027361B">
      <w:pPr>
        <w:jc w:val="center"/>
        <w:rPr>
          <w:rFonts w:ascii="Tahoma" w:hAnsi="Tahoma"/>
          <w:b/>
          <w:sz w:val="18"/>
        </w:rPr>
      </w:pPr>
    </w:p>
    <w:p w14:paraId="44F813BD" w14:textId="77777777" w:rsidR="002258D3" w:rsidRDefault="002258D3" w:rsidP="0027361B">
      <w:pPr>
        <w:jc w:val="center"/>
        <w:rPr>
          <w:rFonts w:ascii="Tahoma" w:hAnsi="Tahoma"/>
          <w:b/>
          <w:sz w:val="18"/>
        </w:rPr>
      </w:pPr>
    </w:p>
    <w:p w14:paraId="7C1A2361" w14:textId="77777777" w:rsidR="002258D3" w:rsidRDefault="002258D3" w:rsidP="0027361B">
      <w:pPr>
        <w:jc w:val="center"/>
        <w:rPr>
          <w:rFonts w:ascii="Tahoma" w:hAnsi="Tahoma"/>
          <w:b/>
          <w:sz w:val="18"/>
        </w:rPr>
      </w:pPr>
    </w:p>
    <w:p w14:paraId="11CC4BC2" w14:textId="77777777" w:rsidR="002258D3" w:rsidRDefault="002258D3" w:rsidP="0027361B">
      <w:pPr>
        <w:jc w:val="center"/>
        <w:rPr>
          <w:rFonts w:ascii="Tahoma" w:hAnsi="Tahoma"/>
          <w:b/>
          <w:sz w:val="18"/>
        </w:rPr>
      </w:pPr>
    </w:p>
    <w:p w14:paraId="65830D58" w14:textId="77777777" w:rsidR="002258D3" w:rsidRDefault="002258D3" w:rsidP="0027361B">
      <w:pPr>
        <w:jc w:val="center"/>
        <w:rPr>
          <w:rFonts w:ascii="Tahoma" w:hAnsi="Tahoma"/>
          <w:b/>
          <w:sz w:val="18"/>
        </w:rPr>
      </w:pPr>
    </w:p>
    <w:p w14:paraId="6FA3C7D3" w14:textId="77777777" w:rsidR="002258D3" w:rsidRDefault="002258D3" w:rsidP="0027361B">
      <w:pPr>
        <w:jc w:val="center"/>
        <w:rPr>
          <w:rFonts w:ascii="Tahoma" w:hAnsi="Tahoma"/>
          <w:b/>
          <w:sz w:val="18"/>
        </w:rPr>
      </w:pPr>
    </w:p>
    <w:p w14:paraId="7935E834" w14:textId="77777777" w:rsidR="002258D3" w:rsidRDefault="002258D3" w:rsidP="0027361B">
      <w:pPr>
        <w:jc w:val="center"/>
        <w:rPr>
          <w:rFonts w:ascii="Tahoma" w:hAnsi="Tahoma"/>
          <w:b/>
          <w:sz w:val="18"/>
        </w:rPr>
      </w:pPr>
    </w:p>
    <w:p w14:paraId="241A0B27" w14:textId="77777777" w:rsidR="002258D3" w:rsidRDefault="002258D3" w:rsidP="0027361B">
      <w:pPr>
        <w:jc w:val="center"/>
        <w:rPr>
          <w:rFonts w:ascii="Tahoma" w:hAnsi="Tahoma"/>
          <w:b/>
          <w:sz w:val="18"/>
        </w:rPr>
      </w:pPr>
    </w:p>
    <w:p w14:paraId="162A9F2D" w14:textId="77777777" w:rsidR="002258D3" w:rsidRDefault="002258D3" w:rsidP="0027361B">
      <w:pPr>
        <w:jc w:val="center"/>
        <w:rPr>
          <w:rFonts w:ascii="Tahoma" w:hAnsi="Tahoma"/>
          <w:b/>
          <w:sz w:val="18"/>
        </w:rPr>
      </w:pPr>
    </w:p>
    <w:p w14:paraId="7C294A2D" w14:textId="77777777" w:rsidR="002258D3" w:rsidRDefault="002258D3" w:rsidP="0027361B">
      <w:pPr>
        <w:jc w:val="center"/>
        <w:rPr>
          <w:rFonts w:ascii="Tahoma" w:hAnsi="Tahoma"/>
          <w:b/>
          <w:sz w:val="18"/>
        </w:rPr>
      </w:pPr>
    </w:p>
    <w:p w14:paraId="570F8F77" w14:textId="77777777" w:rsidR="002258D3" w:rsidRDefault="002258D3" w:rsidP="0027361B">
      <w:pPr>
        <w:jc w:val="center"/>
        <w:rPr>
          <w:rFonts w:ascii="Tahoma" w:hAnsi="Tahoma"/>
          <w:b/>
          <w:sz w:val="18"/>
        </w:rPr>
      </w:pPr>
    </w:p>
    <w:p w14:paraId="0AFFB076" w14:textId="77777777" w:rsidR="002258D3" w:rsidRDefault="002258D3" w:rsidP="0027361B">
      <w:pPr>
        <w:jc w:val="center"/>
        <w:rPr>
          <w:rFonts w:ascii="Tahoma" w:hAnsi="Tahoma"/>
          <w:b/>
          <w:sz w:val="18"/>
        </w:rPr>
      </w:pPr>
    </w:p>
    <w:p w14:paraId="0E214562" w14:textId="77777777" w:rsidR="002258D3" w:rsidRDefault="002258D3" w:rsidP="0027361B">
      <w:pPr>
        <w:jc w:val="center"/>
        <w:rPr>
          <w:rFonts w:ascii="Tahoma" w:hAnsi="Tahoma"/>
          <w:b/>
          <w:sz w:val="18"/>
        </w:rPr>
      </w:pPr>
    </w:p>
    <w:p w14:paraId="2D6F8204" w14:textId="77777777" w:rsidR="002258D3" w:rsidRDefault="002258D3" w:rsidP="0027361B">
      <w:pPr>
        <w:jc w:val="center"/>
        <w:rPr>
          <w:rFonts w:ascii="Tahoma" w:hAnsi="Tahoma"/>
          <w:b/>
          <w:sz w:val="18"/>
        </w:rPr>
      </w:pPr>
    </w:p>
    <w:p w14:paraId="29DB9CE2" w14:textId="77777777" w:rsidR="002258D3" w:rsidRDefault="002258D3" w:rsidP="0027361B">
      <w:pPr>
        <w:jc w:val="center"/>
        <w:rPr>
          <w:rFonts w:ascii="Tahoma" w:hAnsi="Tahoma"/>
          <w:b/>
          <w:sz w:val="18"/>
        </w:rPr>
      </w:pPr>
    </w:p>
    <w:p w14:paraId="691E643D" w14:textId="77777777" w:rsidR="002258D3" w:rsidRDefault="002258D3" w:rsidP="0027361B">
      <w:pPr>
        <w:jc w:val="center"/>
        <w:rPr>
          <w:rFonts w:ascii="Tahoma" w:hAnsi="Tahoma"/>
          <w:b/>
          <w:sz w:val="18"/>
        </w:rPr>
      </w:pPr>
    </w:p>
    <w:p w14:paraId="4DF865B4" w14:textId="77777777" w:rsidR="002258D3" w:rsidRDefault="002258D3" w:rsidP="0027361B">
      <w:pPr>
        <w:jc w:val="center"/>
        <w:rPr>
          <w:rFonts w:ascii="Tahoma" w:hAnsi="Tahoma"/>
          <w:b/>
          <w:sz w:val="18"/>
        </w:rPr>
      </w:pPr>
    </w:p>
    <w:p w14:paraId="4D6299A9" w14:textId="77777777" w:rsidR="002258D3" w:rsidRDefault="002258D3" w:rsidP="0027361B">
      <w:pPr>
        <w:jc w:val="center"/>
        <w:rPr>
          <w:rFonts w:ascii="Tahoma" w:hAnsi="Tahoma"/>
          <w:b/>
          <w:sz w:val="18"/>
        </w:rPr>
      </w:pPr>
    </w:p>
    <w:p w14:paraId="5AADB81E" w14:textId="77777777" w:rsidR="002258D3" w:rsidRDefault="002258D3" w:rsidP="0027361B">
      <w:pPr>
        <w:jc w:val="center"/>
        <w:rPr>
          <w:rFonts w:ascii="Tahoma" w:hAnsi="Tahoma"/>
          <w:b/>
          <w:sz w:val="18"/>
        </w:rPr>
      </w:pPr>
    </w:p>
    <w:p w14:paraId="557D3AED" w14:textId="77777777" w:rsidR="002258D3" w:rsidRDefault="002258D3" w:rsidP="0027361B">
      <w:pPr>
        <w:jc w:val="center"/>
        <w:rPr>
          <w:rFonts w:ascii="Tahoma" w:hAnsi="Tahoma"/>
          <w:b/>
          <w:sz w:val="18"/>
        </w:rPr>
      </w:pPr>
    </w:p>
    <w:p w14:paraId="404A82BE" w14:textId="77777777" w:rsidR="002258D3" w:rsidRDefault="002258D3" w:rsidP="0027361B">
      <w:pPr>
        <w:jc w:val="center"/>
        <w:rPr>
          <w:rFonts w:ascii="Tahoma" w:hAnsi="Tahoma"/>
          <w:b/>
          <w:sz w:val="18"/>
        </w:rPr>
      </w:pPr>
    </w:p>
    <w:p w14:paraId="05869B67" w14:textId="77777777" w:rsidR="002258D3" w:rsidRDefault="002258D3" w:rsidP="0027361B">
      <w:pPr>
        <w:jc w:val="center"/>
        <w:rPr>
          <w:rFonts w:ascii="Tahoma" w:hAnsi="Tahoma"/>
          <w:b/>
          <w:sz w:val="18"/>
        </w:rPr>
      </w:pPr>
    </w:p>
    <w:p w14:paraId="180472DF" w14:textId="77777777" w:rsidR="002258D3" w:rsidRDefault="002258D3" w:rsidP="0027361B">
      <w:pPr>
        <w:jc w:val="center"/>
        <w:rPr>
          <w:rFonts w:ascii="Tahoma" w:hAnsi="Tahoma"/>
          <w:b/>
          <w:sz w:val="18"/>
        </w:rPr>
      </w:pPr>
    </w:p>
    <w:p w14:paraId="7DB78E2E" w14:textId="77777777" w:rsidR="002258D3" w:rsidRDefault="002258D3" w:rsidP="0027361B">
      <w:pPr>
        <w:jc w:val="center"/>
        <w:rPr>
          <w:rFonts w:ascii="Tahoma" w:hAnsi="Tahoma"/>
          <w:b/>
          <w:sz w:val="18"/>
        </w:rPr>
      </w:pPr>
    </w:p>
    <w:p w14:paraId="05D66B42" w14:textId="77777777" w:rsidR="002258D3" w:rsidRDefault="002258D3" w:rsidP="0027361B">
      <w:pPr>
        <w:jc w:val="center"/>
        <w:rPr>
          <w:rFonts w:ascii="Tahoma" w:hAnsi="Tahoma"/>
          <w:b/>
          <w:sz w:val="18"/>
        </w:rPr>
      </w:pPr>
    </w:p>
    <w:p w14:paraId="0DDD6FDD" w14:textId="77777777" w:rsidR="002258D3" w:rsidRDefault="002258D3" w:rsidP="0027361B">
      <w:pPr>
        <w:jc w:val="center"/>
        <w:rPr>
          <w:rFonts w:ascii="Tahoma" w:hAnsi="Tahoma"/>
          <w:b/>
          <w:sz w:val="18"/>
        </w:rPr>
      </w:pPr>
    </w:p>
    <w:p w14:paraId="03191D32" w14:textId="77777777" w:rsidR="002258D3" w:rsidRDefault="002258D3" w:rsidP="0027361B">
      <w:pPr>
        <w:jc w:val="center"/>
        <w:rPr>
          <w:rFonts w:ascii="Tahoma" w:hAnsi="Tahoma"/>
          <w:b/>
          <w:sz w:val="18"/>
        </w:rPr>
      </w:pPr>
    </w:p>
    <w:p w14:paraId="7581CB92" w14:textId="77777777" w:rsidR="002258D3" w:rsidRDefault="002258D3" w:rsidP="0027361B">
      <w:pPr>
        <w:jc w:val="center"/>
        <w:rPr>
          <w:rFonts w:ascii="Tahoma" w:hAnsi="Tahoma"/>
          <w:b/>
          <w:sz w:val="18"/>
        </w:rPr>
      </w:pPr>
    </w:p>
    <w:p w14:paraId="0F6B9A07" w14:textId="77777777" w:rsidR="002258D3" w:rsidRDefault="002258D3" w:rsidP="0027361B">
      <w:pPr>
        <w:jc w:val="center"/>
        <w:rPr>
          <w:rFonts w:ascii="Tahoma" w:hAnsi="Tahoma"/>
          <w:b/>
          <w:sz w:val="18"/>
        </w:rPr>
      </w:pPr>
    </w:p>
    <w:p w14:paraId="2E00BE02" w14:textId="77777777" w:rsidR="002258D3" w:rsidRDefault="002258D3" w:rsidP="0027361B">
      <w:pPr>
        <w:jc w:val="center"/>
        <w:rPr>
          <w:rFonts w:ascii="Tahoma" w:hAnsi="Tahoma"/>
          <w:b/>
          <w:sz w:val="18"/>
        </w:rPr>
      </w:pPr>
    </w:p>
    <w:p w14:paraId="6D8626CB" w14:textId="77777777" w:rsidR="002258D3" w:rsidRDefault="002258D3" w:rsidP="0027361B">
      <w:pPr>
        <w:jc w:val="center"/>
        <w:rPr>
          <w:rFonts w:ascii="Tahoma" w:hAnsi="Tahoma"/>
          <w:b/>
          <w:sz w:val="18"/>
        </w:rPr>
      </w:pPr>
    </w:p>
    <w:p w14:paraId="4E8B324E" w14:textId="77777777" w:rsidR="002258D3" w:rsidRDefault="002258D3" w:rsidP="0027361B">
      <w:pPr>
        <w:jc w:val="center"/>
        <w:rPr>
          <w:rFonts w:ascii="Tahoma" w:hAnsi="Tahoma"/>
          <w:b/>
          <w:sz w:val="18"/>
        </w:rPr>
      </w:pPr>
    </w:p>
    <w:p w14:paraId="4D15BE37" w14:textId="77777777" w:rsidR="002258D3" w:rsidRDefault="002258D3" w:rsidP="0027361B">
      <w:pPr>
        <w:jc w:val="center"/>
        <w:rPr>
          <w:rFonts w:ascii="Tahoma" w:hAnsi="Tahoma"/>
          <w:b/>
          <w:sz w:val="18"/>
        </w:rPr>
      </w:pPr>
    </w:p>
    <w:p w14:paraId="562F22B0" w14:textId="77777777" w:rsidR="002258D3" w:rsidRDefault="002258D3" w:rsidP="0027361B">
      <w:pPr>
        <w:jc w:val="center"/>
        <w:rPr>
          <w:rFonts w:ascii="Tahoma" w:hAnsi="Tahoma"/>
          <w:b/>
          <w:sz w:val="18"/>
        </w:rPr>
      </w:pPr>
    </w:p>
    <w:p w14:paraId="6952AA8D" w14:textId="77777777" w:rsidR="002258D3" w:rsidRDefault="002258D3" w:rsidP="0027361B">
      <w:pPr>
        <w:jc w:val="center"/>
        <w:rPr>
          <w:rFonts w:ascii="Tahoma" w:hAnsi="Tahoma"/>
          <w:b/>
          <w:sz w:val="18"/>
        </w:rPr>
      </w:pPr>
    </w:p>
    <w:p w14:paraId="2365E3A7" w14:textId="77777777" w:rsidR="002258D3" w:rsidRDefault="002258D3" w:rsidP="0027361B">
      <w:pPr>
        <w:jc w:val="center"/>
        <w:rPr>
          <w:rFonts w:ascii="Tahoma" w:hAnsi="Tahoma"/>
          <w:b/>
          <w:sz w:val="18"/>
        </w:rPr>
      </w:pPr>
    </w:p>
    <w:p w14:paraId="16DB3DE2" w14:textId="77777777" w:rsidR="002258D3" w:rsidRDefault="002258D3" w:rsidP="0027361B">
      <w:pPr>
        <w:jc w:val="center"/>
        <w:rPr>
          <w:rFonts w:ascii="Tahoma" w:hAnsi="Tahoma"/>
          <w:b/>
          <w:sz w:val="18"/>
        </w:rPr>
      </w:pPr>
    </w:p>
    <w:p w14:paraId="73E1D420" w14:textId="77777777" w:rsidR="002258D3" w:rsidRDefault="002258D3" w:rsidP="0027361B">
      <w:pPr>
        <w:jc w:val="center"/>
        <w:rPr>
          <w:rFonts w:ascii="Tahoma" w:hAnsi="Tahoma"/>
          <w:b/>
          <w:sz w:val="18"/>
        </w:rPr>
      </w:pPr>
    </w:p>
    <w:p w14:paraId="3993C557" w14:textId="77777777" w:rsidR="002258D3" w:rsidRDefault="002258D3" w:rsidP="0027361B">
      <w:pPr>
        <w:jc w:val="center"/>
        <w:rPr>
          <w:rFonts w:ascii="Tahoma" w:hAnsi="Tahoma"/>
          <w:b/>
          <w:sz w:val="18"/>
        </w:rPr>
      </w:pPr>
    </w:p>
    <w:p w14:paraId="75065BDD" w14:textId="77777777" w:rsidR="002258D3" w:rsidRDefault="002258D3" w:rsidP="0027361B">
      <w:pPr>
        <w:jc w:val="center"/>
        <w:rPr>
          <w:rFonts w:ascii="Tahoma" w:hAnsi="Tahoma"/>
          <w:b/>
          <w:sz w:val="18"/>
        </w:rPr>
      </w:pPr>
    </w:p>
    <w:p w14:paraId="0FFF3582" w14:textId="77777777" w:rsidR="002258D3" w:rsidRDefault="002258D3" w:rsidP="0027361B">
      <w:pPr>
        <w:jc w:val="center"/>
        <w:rPr>
          <w:rFonts w:ascii="Tahoma" w:hAnsi="Tahoma"/>
          <w:b/>
          <w:sz w:val="18"/>
        </w:rPr>
      </w:pPr>
    </w:p>
    <w:p w14:paraId="4CB47865" w14:textId="77777777" w:rsidR="002258D3" w:rsidRDefault="002258D3" w:rsidP="0027361B">
      <w:pPr>
        <w:jc w:val="center"/>
        <w:rPr>
          <w:rFonts w:ascii="Tahoma" w:hAnsi="Tahoma"/>
          <w:b/>
          <w:sz w:val="18"/>
        </w:rPr>
      </w:pPr>
    </w:p>
    <w:p w14:paraId="427B8F10" w14:textId="50969B78" w:rsidR="0052486D" w:rsidRPr="0052486D" w:rsidRDefault="0052486D" w:rsidP="0052486D">
      <w:pPr>
        <w:jc w:val="right"/>
        <w:rPr>
          <w:rFonts w:ascii="Tahoma" w:hAnsi="Tahoma"/>
          <w:sz w:val="18"/>
        </w:rPr>
      </w:pPr>
      <w:r w:rsidRPr="0052486D">
        <w:rPr>
          <w:rFonts w:ascii="Tahoma" w:hAnsi="Tahoma"/>
          <w:sz w:val="18"/>
        </w:rPr>
        <w:t>Приложение № 2 к Договору страхования № _____________от «__» ________ 202</w:t>
      </w:r>
      <w:r w:rsidR="007B6F1F">
        <w:rPr>
          <w:rFonts w:ascii="Tahoma" w:hAnsi="Tahoma"/>
          <w:sz w:val="18"/>
        </w:rPr>
        <w:t>6</w:t>
      </w:r>
      <w:r w:rsidRPr="0052486D">
        <w:rPr>
          <w:rFonts w:ascii="Tahoma" w:hAnsi="Tahoma"/>
          <w:sz w:val="18"/>
        </w:rPr>
        <w:t xml:space="preserve"> г.</w:t>
      </w:r>
    </w:p>
    <w:p w14:paraId="192C2086" w14:textId="77777777" w:rsidR="002258D3" w:rsidRDefault="002258D3" w:rsidP="0027361B">
      <w:pPr>
        <w:jc w:val="center"/>
        <w:rPr>
          <w:rFonts w:ascii="Tahoma" w:hAnsi="Tahoma"/>
          <w:b/>
          <w:sz w:val="18"/>
        </w:rPr>
      </w:pPr>
    </w:p>
    <w:p w14:paraId="4CE861A3" w14:textId="77777777" w:rsidR="002258D3" w:rsidRDefault="002258D3" w:rsidP="0027361B">
      <w:pPr>
        <w:jc w:val="center"/>
        <w:rPr>
          <w:rFonts w:ascii="Tahoma" w:hAnsi="Tahoma"/>
          <w:b/>
          <w:sz w:val="18"/>
        </w:rPr>
      </w:pPr>
    </w:p>
    <w:p w14:paraId="09F68375" w14:textId="77777777" w:rsidR="002258D3" w:rsidRPr="00183233" w:rsidRDefault="002258D3" w:rsidP="0052486D">
      <w:pPr>
        <w:rPr>
          <w:rFonts w:ascii="Arial" w:hAnsi="Arial" w:cs="Arial"/>
          <w:b/>
        </w:rPr>
      </w:pPr>
    </w:p>
    <w:p w14:paraId="511DDFCB" w14:textId="77777777" w:rsidR="002258D3" w:rsidRPr="0052486D" w:rsidRDefault="0052486D" w:rsidP="0052486D">
      <w:pPr>
        <w:pStyle w:val="zagolovok"/>
        <w:pBdr>
          <w:bottom w:val="none" w:sz="0" w:space="0" w:color="auto"/>
        </w:pBdr>
        <w:spacing w:before="0" w:after="0" w:line="240" w:lineRule="auto"/>
        <w:jc w:val="center"/>
        <w:rPr>
          <w:rFonts w:ascii="Tahoma" w:hAnsi="Tahoma" w:cs="Tahoma"/>
          <w:b/>
          <w:color w:val="000000" w:themeColor="text1"/>
          <w:sz w:val="18"/>
          <w:szCs w:val="18"/>
          <w:lang w:val="ru-RU"/>
        </w:rPr>
      </w:pPr>
      <w:r w:rsidRPr="0052486D">
        <w:rPr>
          <w:rFonts w:ascii="Tahoma" w:hAnsi="Tahoma" w:cs="Tahoma"/>
          <w:b/>
          <w:color w:val="000000" w:themeColor="text1"/>
          <w:sz w:val="18"/>
          <w:szCs w:val="18"/>
          <w:lang w:val="ru-RU"/>
        </w:rPr>
        <w:t xml:space="preserve">ИНДИВИДУАЛЬНЫЕ УСЛОВИЯ СТРАХОВАНИЯ </w:t>
      </w:r>
      <w:r w:rsidR="002258D3" w:rsidRPr="0052486D">
        <w:rPr>
          <w:rFonts w:ascii="Tahoma" w:hAnsi="Tahoma" w:cs="Tahoma"/>
          <w:b/>
          <w:color w:val="000000" w:themeColor="text1"/>
          <w:sz w:val="18"/>
          <w:szCs w:val="18"/>
          <w:lang w:val="ru-RU"/>
        </w:rPr>
        <w:t xml:space="preserve">ОТ НЕСЧАСТНЫХ СЛУЧАЕВ </w:t>
      </w:r>
      <w:r w:rsidR="002258D3" w:rsidRPr="0052486D">
        <w:rPr>
          <w:rFonts w:ascii="Tahoma" w:hAnsi="Tahoma" w:cs="Tahoma"/>
          <w:b/>
          <w:color w:val="000000" w:themeColor="text1"/>
          <w:sz w:val="18"/>
          <w:szCs w:val="18"/>
          <w:lang w:val="ru-RU"/>
        </w:rPr>
        <w:br/>
        <w:t>ПО ПРОГРАММЕ «ЛИЧНАЯ ЗАЩИТА»</w:t>
      </w:r>
    </w:p>
    <w:p w14:paraId="021F42BF" w14:textId="77777777" w:rsidR="002258D3" w:rsidRPr="0052486D" w:rsidRDefault="002258D3" w:rsidP="0052486D">
      <w:pPr>
        <w:rPr>
          <w:rFonts w:ascii="Tahoma" w:hAnsi="Tahoma" w:cs="Tahoma"/>
          <w:color w:val="000000" w:themeColor="text1"/>
          <w:sz w:val="18"/>
          <w:szCs w:val="18"/>
        </w:rPr>
      </w:pPr>
    </w:p>
    <w:p w14:paraId="04503E41" w14:textId="77777777" w:rsidR="002258D3" w:rsidRPr="0052486D" w:rsidRDefault="002258D3" w:rsidP="002258D3">
      <w:pPr>
        <w:ind w:firstLine="284"/>
        <w:rPr>
          <w:rFonts w:ascii="Tahoma" w:hAnsi="Tahoma" w:cs="Tahoma"/>
          <w:color w:val="000000" w:themeColor="text1"/>
          <w:sz w:val="18"/>
          <w:szCs w:val="18"/>
        </w:rPr>
      </w:pPr>
    </w:p>
    <w:p w14:paraId="1571052E" w14:textId="77777777" w:rsidR="002258D3" w:rsidRPr="0052486D" w:rsidRDefault="002258D3" w:rsidP="002258D3">
      <w:pPr>
        <w:pStyle w:val="zagolovok"/>
        <w:tabs>
          <w:tab w:val="clear" w:pos="400"/>
          <w:tab w:val="left" w:pos="567"/>
        </w:tabs>
        <w:spacing w:before="0" w:after="0" w:line="240" w:lineRule="auto"/>
        <w:ind w:firstLine="284"/>
        <w:rPr>
          <w:rFonts w:ascii="Tahoma" w:hAnsi="Tahoma" w:cs="Tahoma"/>
          <w:b/>
          <w:color w:val="000000" w:themeColor="text1"/>
          <w:sz w:val="18"/>
          <w:szCs w:val="18"/>
          <w:lang w:val="ru-RU"/>
        </w:rPr>
      </w:pPr>
      <w:r w:rsidRPr="0052486D">
        <w:rPr>
          <w:rFonts w:ascii="Tahoma" w:hAnsi="Tahoma" w:cs="Tahoma"/>
          <w:b/>
          <w:color w:val="000000" w:themeColor="text1"/>
          <w:sz w:val="18"/>
          <w:szCs w:val="18"/>
          <w:lang w:val="ru-RU"/>
        </w:rPr>
        <w:t>1.</w:t>
      </w:r>
      <w:r w:rsidRPr="0052486D">
        <w:rPr>
          <w:rFonts w:ascii="Tahoma" w:hAnsi="Tahoma" w:cs="Tahoma"/>
          <w:b/>
          <w:color w:val="000000" w:themeColor="text1"/>
          <w:sz w:val="18"/>
          <w:szCs w:val="18"/>
        </w:rPr>
        <w:t> </w:t>
      </w:r>
      <w:r w:rsidRPr="0052486D">
        <w:rPr>
          <w:rFonts w:ascii="Tahoma" w:hAnsi="Tahoma" w:cs="Tahoma"/>
          <w:b/>
          <w:color w:val="000000" w:themeColor="text1"/>
          <w:sz w:val="18"/>
          <w:szCs w:val="18"/>
          <w:lang w:val="ru-RU"/>
        </w:rPr>
        <w:t>Определения. Общие положения</w:t>
      </w:r>
    </w:p>
    <w:p w14:paraId="2BE07DB6"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1.1. </w:t>
      </w:r>
      <w:r w:rsidRPr="0052486D">
        <w:rPr>
          <w:rFonts w:ascii="Tahoma" w:hAnsi="Tahoma" w:cs="Tahoma"/>
          <w:b/>
          <w:bCs/>
          <w:sz w:val="18"/>
          <w:szCs w:val="18"/>
          <w:lang w:val="ru-RU"/>
        </w:rPr>
        <w:t xml:space="preserve">Страховщик </w:t>
      </w:r>
      <w:r w:rsidRPr="0052486D">
        <w:rPr>
          <w:rFonts w:ascii="Tahoma" w:hAnsi="Tahoma" w:cs="Tahoma"/>
          <w:sz w:val="18"/>
          <w:szCs w:val="18"/>
          <w:lang w:val="ru-RU"/>
        </w:rPr>
        <w:t xml:space="preserve">– юридическое лицо, созданное в соответствии с действующим законодательством РФ для осуществления страховой деятельности, действующее на основании лицензии, выданной федеральным органом исполнительной власти по надзору за страховой деятельностью, именуемое в дальнейшем Страховщик, принимает на себя в соответствии с настоящими Условиями обязательство за обусловленную Договором страхования плату (страховую премию) выплатить лицу, в пользу которого заключен Договор страхования (Застрахованному/Выгодоприобретателю), страховое обеспечение при наступлении предусмотренного договором события (страхового случая) в пределах определенной договором страховой суммы. </w:t>
      </w:r>
    </w:p>
    <w:p w14:paraId="5E4368B3"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1.2. </w:t>
      </w:r>
      <w:r w:rsidRPr="0052486D">
        <w:rPr>
          <w:rFonts w:ascii="Tahoma" w:hAnsi="Tahoma" w:cs="Tahoma"/>
          <w:b/>
          <w:bCs/>
          <w:sz w:val="18"/>
          <w:szCs w:val="18"/>
          <w:lang w:val="ru-RU"/>
        </w:rPr>
        <w:t xml:space="preserve">Страхователь </w:t>
      </w:r>
      <w:r w:rsidRPr="0052486D">
        <w:rPr>
          <w:rFonts w:ascii="Tahoma" w:hAnsi="Tahoma" w:cs="Tahoma"/>
          <w:sz w:val="18"/>
          <w:szCs w:val="18"/>
          <w:lang w:val="ru-RU"/>
        </w:rPr>
        <w:t>– юридическое или дееспособное физическое лицо, заключающее или заключившее со Страховщиком Договор страхования. На Страхователе лежит обязанность уплаты Страховщику страховых взносов.</w:t>
      </w:r>
    </w:p>
    <w:p w14:paraId="5B147859"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Договоры страхования могут заключаться как в индивидуальном порядке с каждым Страхователем – физическим лицом за счет его личных средств, так и в групповом порядке путем заключения договора со Страхователем – юридическим лицом о коллективном страховании его работников или других определенных в договоре лиц за счет средств данного юридического лица. </w:t>
      </w:r>
    </w:p>
    <w:p w14:paraId="3B59E445"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Страхователь – физическое лицо вправе назначить Застрахованным себя или другое физическое лицо. </w:t>
      </w:r>
    </w:p>
    <w:p w14:paraId="0297012A"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1.3. </w:t>
      </w:r>
      <w:r w:rsidRPr="0052486D">
        <w:rPr>
          <w:rFonts w:ascii="Tahoma" w:hAnsi="Tahoma" w:cs="Tahoma"/>
          <w:b/>
          <w:bCs/>
          <w:sz w:val="18"/>
          <w:szCs w:val="18"/>
          <w:lang w:val="ru-RU"/>
        </w:rPr>
        <w:t xml:space="preserve">Застрахованный </w:t>
      </w:r>
      <w:r w:rsidRPr="0052486D">
        <w:rPr>
          <w:rFonts w:ascii="Tahoma" w:hAnsi="Tahoma" w:cs="Tahoma"/>
          <w:sz w:val="18"/>
          <w:szCs w:val="18"/>
          <w:lang w:val="ru-RU"/>
        </w:rPr>
        <w:t>– физическое лицо, имущественный интерес которого, связанный с жизнью, здоровьем и трудоспособностью, является объектом страхования.</w:t>
      </w:r>
    </w:p>
    <w:p w14:paraId="7614506B"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1.4. </w:t>
      </w:r>
      <w:r w:rsidRPr="0052486D">
        <w:rPr>
          <w:rFonts w:ascii="Tahoma" w:hAnsi="Tahoma" w:cs="Tahoma"/>
          <w:b/>
          <w:bCs/>
          <w:sz w:val="18"/>
          <w:szCs w:val="18"/>
          <w:lang w:val="ru-RU"/>
        </w:rPr>
        <w:t xml:space="preserve">Выгодоприобретатель </w:t>
      </w:r>
      <w:r w:rsidRPr="0052486D">
        <w:rPr>
          <w:rFonts w:ascii="Tahoma" w:hAnsi="Tahoma" w:cs="Tahoma"/>
          <w:sz w:val="18"/>
          <w:szCs w:val="18"/>
          <w:lang w:val="ru-RU"/>
        </w:rPr>
        <w:t xml:space="preserve">– физическое или юридическое лицо, указанное в Договоре страхования для получения выплат по Договору страхования. Назначение Выгодоприобретателя в случае, когда Страхователь не является Застрахованным лицом, осуществляется только с письменного согласия Застрахованного. Если в договоре Выгодоприобретатель для получения страховой выплаты в случае смерти Застрахованного не указан или умер, не успев получить эту выплату, Выгодоприобретателями по этому риску признаются наследники Застрахованного. </w:t>
      </w:r>
    </w:p>
    <w:p w14:paraId="045E0081"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В течение действия Договора страхования, если договором не предусмотрено иное, Выгодоприобретатель, названный в договоре, может быть заменен другим лицом с письменным уведомлением об этом Страховщика. Замена Выгодоприобретателя по договору личного страхования, назначенного с согласия Застрахованного, допускается только с согласия данного Застрахованного лица. </w:t>
      </w:r>
    </w:p>
    <w:p w14:paraId="254600FF"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Выгодоприобретатель не может быть заменен другим лицом после того, как он выполнил какую-либо из обязанностей по Договору страхования или предъявил Страховщику требование о выплате.</w:t>
      </w:r>
    </w:p>
    <w:p w14:paraId="09A10FF4"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1.5. </w:t>
      </w:r>
      <w:r w:rsidRPr="0052486D">
        <w:rPr>
          <w:rFonts w:ascii="Tahoma" w:hAnsi="Tahoma" w:cs="Tahoma"/>
          <w:b/>
          <w:bCs/>
          <w:sz w:val="18"/>
          <w:szCs w:val="18"/>
          <w:lang w:val="ru-RU"/>
        </w:rPr>
        <w:t>Договор страхования</w:t>
      </w:r>
      <w:r w:rsidRPr="0052486D">
        <w:rPr>
          <w:rFonts w:ascii="Tahoma" w:hAnsi="Tahoma" w:cs="Tahoma"/>
          <w:sz w:val="18"/>
          <w:szCs w:val="18"/>
          <w:lang w:val="ru-RU"/>
        </w:rPr>
        <w:t xml:space="preserve"> – набор документов, полностью определяющий условия страхования и включающий в себя: настоящие Индивидуальные условия страхования от несчастных случаев «ЛИЧНАЯ ЗАЩИТА»; заявление на страхование – документ, выражающий волю Страхователя заключить Договор страхования в отношении конкретно названного лица/лиц и страховой полис, документ, содержащий Индивидуальные условия страхования и удостоверяющий факт заключения Договора страхования. </w:t>
      </w:r>
    </w:p>
    <w:p w14:paraId="02EDCAE7"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При отличии условий, содержащихся в Индивидуальных условиях страхования от несчастных случаев «ЛИЧНАЯ ЗАЩИТА», заявлении на страхование и страховом полисе, преимущественную силу имеют условия, содержащиеся в полисе.</w:t>
      </w:r>
    </w:p>
    <w:p w14:paraId="778DA96D"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1.6. </w:t>
      </w:r>
      <w:r w:rsidRPr="0052486D">
        <w:rPr>
          <w:rFonts w:ascii="Tahoma" w:hAnsi="Tahoma" w:cs="Tahoma"/>
          <w:b/>
          <w:bCs/>
          <w:sz w:val="18"/>
          <w:szCs w:val="18"/>
          <w:lang w:val="ru-RU"/>
        </w:rPr>
        <w:t xml:space="preserve">Страховая сумма </w:t>
      </w:r>
      <w:r w:rsidRPr="0052486D">
        <w:rPr>
          <w:rFonts w:ascii="Tahoma" w:hAnsi="Tahoma" w:cs="Tahoma"/>
          <w:sz w:val="18"/>
          <w:szCs w:val="18"/>
          <w:lang w:val="ru-RU"/>
        </w:rPr>
        <w:t>– денежная сумма, которая определена Договором страхования при его заключении и исходя из которой устанавливается размер страховой премии (страховых взносов) и размер страховой выплаты при наступлении страхового случая.</w:t>
      </w:r>
    </w:p>
    <w:p w14:paraId="10A9AC92"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1.7. </w:t>
      </w:r>
      <w:r w:rsidRPr="0052486D">
        <w:rPr>
          <w:rFonts w:ascii="Tahoma" w:hAnsi="Tahoma" w:cs="Tahoma"/>
          <w:b/>
          <w:bCs/>
          <w:sz w:val="18"/>
          <w:szCs w:val="18"/>
          <w:lang w:val="ru-RU"/>
        </w:rPr>
        <w:t>Страховая премия</w:t>
      </w:r>
      <w:r w:rsidRPr="0052486D">
        <w:rPr>
          <w:rFonts w:ascii="Tahoma" w:hAnsi="Tahoma" w:cs="Tahoma"/>
          <w:sz w:val="18"/>
          <w:szCs w:val="18"/>
          <w:lang w:val="ru-RU"/>
        </w:rPr>
        <w:t xml:space="preserve"> – плата за страхование, которую Страхователь обязан уплатить Страховщику в порядке и сроки, установленные Договором страхования. </w:t>
      </w:r>
    </w:p>
    <w:p w14:paraId="584E0BB8"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1.8.</w:t>
      </w:r>
      <w:r w:rsidRPr="0052486D">
        <w:rPr>
          <w:rFonts w:ascii="Tahoma" w:hAnsi="Tahoma" w:cs="Tahoma"/>
          <w:b/>
          <w:bCs/>
          <w:sz w:val="18"/>
          <w:szCs w:val="18"/>
          <w:lang w:val="ru-RU"/>
        </w:rPr>
        <w:t xml:space="preserve"> Страховой риск </w:t>
      </w:r>
      <w:r w:rsidRPr="0052486D">
        <w:rPr>
          <w:rFonts w:ascii="Tahoma" w:hAnsi="Tahoma" w:cs="Tahoma"/>
          <w:sz w:val="18"/>
          <w:szCs w:val="18"/>
          <w:lang w:val="ru-RU"/>
        </w:rPr>
        <w:t>– предполагаемое событие, на случай наступления которого проводится страхование. Событие, рассматриваемое в качестве страхового риска, должно обладать признаками вероятности и случайности его наступления.</w:t>
      </w:r>
    </w:p>
    <w:p w14:paraId="452471E7"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1.9. </w:t>
      </w:r>
      <w:r w:rsidRPr="0052486D">
        <w:rPr>
          <w:rFonts w:ascii="Tahoma" w:hAnsi="Tahoma" w:cs="Tahoma"/>
          <w:b/>
          <w:bCs/>
          <w:sz w:val="18"/>
          <w:szCs w:val="18"/>
          <w:lang w:val="ru-RU"/>
        </w:rPr>
        <w:t>Страховой случай</w:t>
      </w:r>
      <w:r w:rsidRPr="0052486D">
        <w:rPr>
          <w:rFonts w:ascii="Tahoma" w:hAnsi="Tahoma" w:cs="Tahoma"/>
          <w:sz w:val="18"/>
          <w:szCs w:val="18"/>
          <w:lang w:val="ru-RU"/>
        </w:rPr>
        <w:t xml:space="preserve"> – совершившееся событие, предусмотренное Договором страхования, с наступлением которого возникает обязанность Страховщика произвести страховую выплату Застрахованному либо Выгодоприобретателю. Считается, что составляет один-единственный страховой случай одно или несколько событий, произошедших по одной и той же причине независимо от числа заявителей и представленных претензий. Событие, предусмотренное Договором страхования, считается наступившим только в том случае, если оно произошло на территории и в сроки действия страхования и в дальнейшем подтверждено в порядке, установленном нормами права и Договором страхования. Если иное не предусмотрено Договором страхования, то территорией страхования является территория Российской Федерации, кроме территории субъектов (субъекта) Российской Федерации, в которых объявлено чрезвычайное положение либо проводятся боевые действия (в том числе против террористов или вооруженных формирований).</w:t>
      </w:r>
    </w:p>
    <w:p w14:paraId="22327F84"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1.10. </w:t>
      </w:r>
      <w:r w:rsidRPr="0052486D">
        <w:rPr>
          <w:rFonts w:ascii="Tahoma" w:hAnsi="Tahoma" w:cs="Tahoma"/>
          <w:b/>
          <w:bCs/>
          <w:sz w:val="18"/>
          <w:szCs w:val="18"/>
          <w:lang w:val="ru-RU"/>
        </w:rPr>
        <w:t>Несчастный случай</w:t>
      </w:r>
      <w:r w:rsidRPr="0052486D">
        <w:rPr>
          <w:rFonts w:ascii="Tahoma" w:hAnsi="Tahoma" w:cs="Tahoma"/>
          <w:sz w:val="18"/>
          <w:szCs w:val="18"/>
          <w:lang w:val="ru-RU"/>
        </w:rPr>
        <w:t xml:space="preserve"> – одномоментное, внезапное воздействие различных внешних факторов (физических, химических, технических и т.д.), характер, время и место которых могут быть однозначно определены. Под несчастным случаем в целях настоящих Условий понимается фактически происшедшее извне, возникшее внезапно, непредвиденно, помимо воли Застрахованного лица событие, приведшее к утрате им трудоспособности, физической травме (увечью) или смерти, в том числе: </w:t>
      </w:r>
    </w:p>
    <w:p w14:paraId="0652A134"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lastRenderedPageBreak/>
        <w:t>стихийное явление природы, взрыв, ожог, обморожение, утопление, действие электрического тока, удар молнии, солнечный удар, нападение злоумышленников или животных, падение какого-либо предмета на/или самого Застрахованного лица, внезапное удушение, случайное попадание в дыхательные пути инородного тела, случайное острое отравление вредными продуктами или веществами (ядовитыми растениями, химическими веществами, лекарствами, недоброкачественными пищевыми продуктами), а также происшедшие при движении транспортных средств или при аварии с их участием, при пользовании машинами, механизмами, орудиями производства и всякого рода инструментами.</w:t>
      </w:r>
    </w:p>
    <w:p w14:paraId="2AFF0ED9"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К несчастным случаям относится также резкое физическое перенапряжение конечностей или позвоночника, в результате чего происходит: вывих сустава; частичный или полный разрыв мускулов, сухожилий, связок или сосудов. </w:t>
      </w:r>
    </w:p>
    <w:p w14:paraId="15E97533"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Не относятся к несчастным случаям любые формы острых, хронических и наследственных заболеваний (в том числе инфаркт, инсульт и прочие внезапные поражения органов, вызванные наследственной патологией или патологией в результате развития заболевания), анафилактический шок, а также инфекционные заболевания, пищевая токсикоинфекция (сальмонеллез, дизентерия и др.).</w:t>
      </w:r>
    </w:p>
    <w:p w14:paraId="3841DB40"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1.11. </w:t>
      </w:r>
      <w:r w:rsidRPr="0052486D">
        <w:rPr>
          <w:rFonts w:ascii="Tahoma" w:hAnsi="Tahoma" w:cs="Tahoma"/>
          <w:b/>
          <w:bCs/>
          <w:sz w:val="18"/>
          <w:szCs w:val="18"/>
          <w:lang w:val="ru-RU"/>
        </w:rPr>
        <w:t>Франшиза</w:t>
      </w:r>
      <w:r w:rsidRPr="0052486D">
        <w:rPr>
          <w:rFonts w:ascii="Tahoma" w:hAnsi="Tahoma" w:cs="Tahoma"/>
          <w:sz w:val="18"/>
          <w:szCs w:val="18"/>
          <w:lang w:val="ru-RU"/>
        </w:rPr>
        <w:t xml:space="preserve"> – часть убытков, которая определена Договором страхования, не подлежащая возмещению Страховщиком Страхователю/Застрахованному или иному лицу, интерес которого застрахован в соответствии с условиями Договора страхования, и устанавливается в виде определенного процента от страховой суммы или в фиксированном размере.</w:t>
      </w:r>
    </w:p>
    <w:p w14:paraId="51850928"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Безусловная франшиза предусматривает уменьшение размера убытка по страховому случаю на размер установленной франшизы. </w:t>
      </w:r>
    </w:p>
    <w:p w14:paraId="77BD1460" w14:textId="77777777" w:rsidR="002258D3" w:rsidRPr="0052486D" w:rsidRDefault="002258D3" w:rsidP="002258D3">
      <w:pPr>
        <w:pStyle w:val="NoParagraphStyle"/>
        <w:tabs>
          <w:tab w:val="left" w:pos="567"/>
        </w:tabs>
        <w:spacing w:line="240" w:lineRule="auto"/>
        <w:ind w:firstLine="284"/>
        <w:jc w:val="both"/>
        <w:rPr>
          <w:rFonts w:ascii="Tahoma" w:hAnsi="Tahoma" w:cs="Tahoma"/>
          <w:spacing w:val="-2"/>
          <w:sz w:val="18"/>
          <w:szCs w:val="18"/>
          <w:lang w:val="ru-RU"/>
        </w:rPr>
      </w:pPr>
      <w:r w:rsidRPr="0052486D">
        <w:rPr>
          <w:rFonts w:ascii="Tahoma" w:hAnsi="Tahoma" w:cs="Tahoma"/>
          <w:spacing w:val="-2"/>
          <w:sz w:val="18"/>
          <w:szCs w:val="18"/>
          <w:lang w:val="ru-RU"/>
        </w:rPr>
        <w:t>Условная франшиза предусматривает, что Страховщик освобождается от возмещения убытка, если его размер не превышает размера франшизы или равен ему, но если размер убытка превышает размер установленной франшизы, то размер страхового возмещения определяется без учета франшизы.</w:t>
      </w:r>
    </w:p>
    <w:p w14:paraId="2BC3A6B4"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Если иное не определено условиями Договора страхования, франшиза считается условной. </w:t>
      </w:r>
    </w:p>
    <w:p w14:paraId="0BDF1CBD"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Временная франшиза – срок (промежуток времени, выраженный в днях), указанный в Договоре страхования, в течение которого страховая компания не несет ответственность по договору в целом и/или конкретному страховому риску. Если иное не определено условиями Договора страхования, временная франшиза считается условной.</w:t>
      </w:r>
    </w:p>
    <w:p w14:paraId="095E2DDE"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1.12. </w:t>
      </w:r>
      <w:r w:rsidRPr="0052486D">
        <w:rPr>
          <w:rFonts w:ascii="Tahoma" w:hAnsi="Tahoma" w:cs="Tahoma"/>
          <w:b/>
          <w:bCs/>
          <w:sz w:val="18"/>
          <w:szCs w:val="18"/>
          <w:lang w:val="ru-RU"/>
        </w:rPr>
        <w:t>Травма</w:t>
      </w:r>
      <w:r w:rsidRPr="0052486D">
        <w:rPr>
          <w:rFonts w:ascii="Tahoma" w:hAnsi="Tahoma" w:cs="Tahoma"/>
          <w:sz w:val="18"/>
          <w:szCs w:val="18"/>
          <w:lang w:val="ru-RU"/>
        </w:rPr>
        <w:t xml:space="preserve"> – нарушение структуры и анатомической целостности тканей и физиологических функций Застрахованного, явившееся следствием одномоментного или кратковременного физического, механического, термического или химического внешнего воздействия.</w:t>
      </w:r>
    </w:p>
    <w:p w14:paraId="7D1261C1"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1.13. </w:t>
      </w:r>
      <w:r w:rsidRPr="0052486D">
        <w:rPr>
          <w:rFonts w:ascii="Tahoma" w:hAnsi="Tahoma" w:cs="Tahoma"/>
          <w:b/>
          <w:bCs/>
          <w:sz w:val="18"/>
          <w:szCs w:val="18"/>
          <w:lang w:val="ru-RU"/>
        </w:rPr>
        <w:t xml:space="preserve">Временная утрата трудоспособности </w:t>
      </w:r>
      <w:r w:rsidRPr="0052486D">
        <w:rPr>
          <w:rFonts w:ascii="Tahoma" w:hAnsi="Tahoma" w:cs="Tahoma"/>
          <w:sz w:val="18"/>
          <w:szCs w:val="18"/>
          <w:lang w:val="ru-RU"/>
        </w:rPr>
        <w:t>– нетрудоспособность Застрахованного, сопровождающаяся невозможностью исполнять свои трудовые обязанности на протяжении периода, необходимого для проведения лечения и восстановления работоспособности.</w:t>
      </w:r>
    </w:p>
    <w:p w14:paraId="453D2D96"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1.14. </w:t>
      </w:r>
      <w:r w:rsidRPr="0052486D">
        <w:rPr>
          <w:rFonts w:ascii="Tahoma" w:hAnsi="Tahoma" w:cs="Tahoma"/>
          <w:b/>
          <w:bCs/>
          <w:sz w:val="18"/>
          <w:szCs w:val="18"/>
          <w:lang w:val="ru-RU"/>
        </w:rPr>
        <w:t>Постоянная утрата трудоспособности (инвалидность)</w:t>
      </w:r>
      <w:r w:rsidRPr="0052486D">
        <w:rPr>
          <w:rFonts w:ascii="Tahoma" w:hAnsi="Tahoma" w:cs="Tahoma"/>
          <w:sz w:val="18"/>
          <w:szCs w:val="18"/>
          <w:lang w:val="ru-RU"/>
        </w:rPr>
        <w:t xml:space="preserve"> – социальная недостаточность Застрахованного вследствие нарушения здоровья со стойким расстройством функций организма, приводящая к ограничению жизнедеятельности и необходимости социальной защиты.</w:t>
      </w:r>
    </w:p>
    <w:p w14:paraId="570AB2BA"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1.15. </w:t>
      </w:r>
      <w:r w:rsidRPr="0052486D">
        <w:rPr>
          <w:rFonts w:ascii="Tahoma" w:hAnsi="Tahoma" w:cs="Tahoma"/>
          <w:b/>
          <w:bCs/>
          <w:sz w:val="18"/>
          <w:szCs w:val="18"/>
          <w:lang w:val="ru-RU"/>
        </w:rPr>
        <w:t>Госпитализация</w:t>
      </w:r>
      <w:r w:rsidRPr="0052486D">
        <w:rPr>
          <w:rFonts w:ascii="Tahoma" w:hAnsi="Tahoma" w:cs="Tahoma"/>
          <w:sz w:val="18"/>
          <w:szCs w:val="18"/>
          <w:lang w:val="ru-RU"/>
        </w:rPr>
        <w:t xml:space="preserve"> – помещение Застрахованного в круглосуточный стационар медицинского учреждения, имеющего необходимые разрешения и лицензии.</w:t>
      </w:r>
    </w:p>
    <w:p w14:paraId="50775E3D"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1.16. </w:t>
      </w:r>
      <w:r w:rsidRPr="0052486D">
        <w:rPr>
          <w:rFonts w:ascii="Tahoma" w:hAnsi="Tahoma" w:cs="Tahoma"/>
          <w:b/>
          <w:bCs/>
          <w:sz w:val="18"/>
          <w:szCs w:val="18"/>
          <w:lang w:val="ru-RU"/>
        </w:rPr>
        <w:t xml:space="preserve">Дорожно-транспортное происшествие (ДТП) </w:t>
      </w:r>
      <w:r w:rsidRPr="0052486D">
        <w:rPr>
          <w:rFonts w:ascii="Tahoma" w:hAnsi="Tahoma" w:cs="Tahoma"/>
          <w:sz w:val="18"/>
          <w:szCs w:val="18"/>
          <w:lang w:val="ru-RU"/>
        </w:rPr>
        <w:t>– событие, возникшее в процессе движения по дороге транспортного средства и с его участием, при котором погибли или ранены люди, повреждены транспортные средства, груз, сооружения. Дорога – обустроенная или приспособленная и используемая для движения транспортных средств полоса земли либо поверхность искусственного сооружения. Дорога включает в себя одну или несколько проезжих частей, а также трамвайные пути, тротуары, обочины и разделительные полосы при их наличии. Транспортное средство – устройство, снабженное двигателем и предназначенное для перевозки по дорогам людей, грузов или оборудования, установленного на нем. Участником (жертвой) ДТП признается умершее в результате ДТП лицо, принимавшее непосредственное участие в процессе движения в качестве водителя транспортного средства, пешехода, пассажира транспортного средства. К ДТП приравниваются аварии железнодорожного транспорта, аварии лицензированных воздушных судов, предназначенных для авиаперевозок и управляемых профессиональными пилотами, аварии рейсового водного транспорта.</w:t>
      </w:r>
    </w:p>
    <w:p w14:paraId="0E672DBE"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p>
    <w:p w14:paraId="275294DC" w14:textId="77777777" w:rsidR="002258D3" w:rsidRPr="0052486D" w:rsidRDefault="002258D3" w:rsidP="002258D3">
      <w:pPr>
        <w:pStyle w:val="zagolovok"/>
        <w:tabs>
          <w:tab w:val="clear" w:pos="400"/>
          <w:tab w:val="left" w:pos="567"/>
        </w:tabs>
        <w:spacing w:before="0" w:after="0" w:line="240" w:lineRule="auto"/>
        <w:ind w:firstLine="284"/>
        <w:rPr>
          <w:rFonts w:ascii="Tahoma" w:hAnsi="Tahoma" w:cs="Tahoma"/>
          <w:b/>
          <w:color w:val="000000" w:themeColor="text1"/>
          <w:sz w:val="18"/>
          <w:szCs w:val="18"/>
          <w:lang w:val="ru-RU"/>
        </w:rPr>
      </w:pPr>
      <w:r w:rsidRPr="0052486D">
        <w:rPr>
          <w:rFonts w:ascii="Tahoma" w:hAnsi="Tahoma" w:cs="Tahoma"/>
          <w:b/>
          <w:color w:val="000000" w:themeColor="text1"/>
          <w:sz w:val="18"/>
          <w:szCs w:val="18"/>
          <w:lang w:val="ru-RU"/>
        </w:rPr>
        <w:t>2.</w:t>
      </w:r>
      <w:r w:rsidRPr="0052486D">
        <w:rPr>
          <w:rFonts w:ascii="Tahoma" w:hAnsi="Tahoma" w:cs="Tahoma"/>
          <w:b/>
          <w:color w:val="000000" w:themeColor="text1"/>
          <w:sz w:val="18"/>
          <w:szCs w:val="18"/>
        </w:rPr>
        <w:t> </w:t>
      </w:r>
      <w:r w:rsidRPr="0052486D">
        <w:rPr>
          <w:rFonts w:ascii="Tahoma" w:hAnsi="Tahoma" w:cs="Tahoma"/>
          <w:b/>
          <w:color w:val="000000" w:themeColor="text1"/>
          <w:sz w:val="18"/>
          <w:szCs w:val="18"/>
          <w:lang w:val="ru-RU"/>
        </w:rPr>
        <w:t>Заключение Договора страхования и вступление его в силу</w:t>
      </w:r>
    </w:p>
    <w:p w14:paraId="262596A9"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2.1. Для заключения индивидуального Договора страхования Страхователь представляет Страховщику следующие документы:</w:t>
      </w:r>
    </w:p>
    <w:p w14:paraId="0B11A9F7"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2.1.</w:t>
      </w:r>
      <w:proofErr w:type="gramStart"/>
      <w:r w:rsidRPr="0052486D">
        <w:rPr>
          <w:rFonts w:ascii="Tahoma" w:hAnsi="Tahoma" w:cs="Tahoma"/>
          <w:sz w:val="18"/>
          <w:szCs w:val="18"/>
          <w:lang w:val="ru-RU"/>
        </w:rPr>
        <w:t>1.документ</w:t>
      </w:r>
      <w:proofErr w:type="gramEnd"/>
      <w:r w:rsidRPr="0052486D">
        <w:rPr>
          <w:rFonts w:ascii="Tahoma" w:hAnsi="Tahoma" w:cs="Tahoma"/>
          <w:sz w:val="18"/>
          <w:szCs w:val="18"/>
          <w:lang w:val="ru-RU"/>
        </w:rPr>
        <w:t>, удостоверяющий личность;</w:t>
      </w:r>
    </w:p>
    <w:p w14:paraId="3FB210AB"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2.1.2. письменное заявление по установленной Страховщиком форме; </w:t>
      </w:r>
    </w:p>
    <w:p w14:paraId="2D3642D8"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2.1.3. в зависимости от набора страховых рисков и размера страховых сумм Страховщиком могут быть запрошены следующие дополнительные документы:</w:t>
      </w:r>
    </w:p>
    <w:p w14:paraId="15AF2054"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2.1.3.1 финансовая анкета Застрахованного по форме Страховщика;</w:t>
      </w:r>
    </w:p>
    <w:p w14:paraId="7A77F168"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2.1.3.2. документы, подтверждающие доход Застрахованного;</w:t>
      </w:r>
    </w:p>
    <w:p w14:paraId="66751A24"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2.1.3.3 дополнительные анкеты по форме Страховщика в связи с занятиями Застрахованных различными видами спорта, наличием определенных заболеваний.</w:t>
      </w:r>
    </w:p>
    <w:p w14:paraId="3578BE8E"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2.2. Для заключения коллективного Договора страхования Страхователь представляет Страховщику следующие документы:</w:t>
      </w:r>
    </w:p>
    <w:p w14:paraId="74332181"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2.2.1. письменное заявление по установленной Страховщиком форме; </w:t>
      </w:r>
    </w:p>
    <w:p w14:paraId="68993C7C"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2.2.2. список принимаемых на страхование лиц по установленной Страховщиком форме;</w:t>
      </w:r>
    </w:p>
    <w:p w14:paraId="59B24D2B"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2.2.3. в зависимости от набора страховых рисков и размера страховых сумм Страховщиком могут быть запрошены следующие дополнительные документы:</w:t>
      </w:r>
    </w:p>
    <w:p w14:paraId="28474895"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2.2.3.</w:t>
      </w:r>
      <w:proofErr w:type="gramStart"/>
      <w:r w:rsidRPr="0052486D">
        <w:rPr>
          <w:rFonts w:ascii="Tahoma" w:hAnsi="Tahoma" w:cs="Tahoma"/>
          <w:sz w:val="18"/>
          <w:szCs w:val="18"/>
          <w:lang w:val="ru-RU"/>
        </w:rPr>
        <w:t>1.дополнительные</w:t>
      </w:r>
      <w:proofErr w:type="gramEnd"/>
      <w:r w:rsidRPr="0052486D">
        <w:rPr>
          <w:rFonts w:ascii="Tahoma" w:hAnsi="Tahoma" w:cs="Tahoma"/>
          <w:sz w:val="18"/>
          <w:szCs w:val="18"/>
          <w:lang w:val="ru-RU"/>
        </w:rPr>
        <w:t xml:space="preserve"> анкеты по форме Страховщика в связи с занятиями Застрахованных различными видами спорта, наличием определенных заболеваний.</w:t>
      </w:r>
    </w:p>
    <w:p w14:paraId="51B84D6D"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lastRenderedPageBreak/>
        <w:t>2.3. На основании представленных сведений Страховщик имеет право уменьшить страховые суммы по рискам, увеличить размер страховой премии, исключить из покрытия определенные риски.</w:t>
      </w:r>
    </w:p>
    <w:p w14:paraId="267F2B83"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2.4. Страховщик вправе потребовать прохождения медицинского освидетельствования лица, принимаемого на страхование. В случае отказа от прохождения медицинского освидетельствования Страховщик имеет право отказать в заключении Договора страхования.</w:t>
      </w:r>
    </w:p>
    <w:p w14:paraId="77B4FD0E"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2.5. При заключении коллективного Договора страхования в течение 5 рабочих дней после представления письменного заявления и других необходимых документов Страховщик принимает решение о возможности заключения Договора страхования и сообщает Страхователю о принятом решении.</w:t>
      </w:r>
    </w:p>
    <w:p w14:paraId="755CF253"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2.6. Договор коллективного страхования составляется в 2 экземплярах, скрепляется печатями и подписями Страхователя и Страховщика. </w:t>
      </w:r>
    </w:p>
    <w:p w14:paraId="09C95E41" w14:textId="77777777" w:rsidR="002258D3" w:rsidRPr="0052486D" w:rsidRDefault="002258D3" w:rsidP="002258D3">
      <w:pPr>
        <w:pStyle w:val="NoParagraphStyle"/>
        <w:tabs>
          <w:tab w:val="left" w:pos="567"/>
        </w:tabs>
        <w:spacing w:line="240" w:lineRule="auto"/>
        <w:ind w:firstLine="284"/>
        <w:jc w:val="both"/>
        <w:rPr>
          <w:rFonts w:ascii="Tahoma" w:hAnsi="Tahoma" w:cs="Tahoma"/>
          <w:spacing w:val="-3"/>
          <w:sz w:val="18"/>
          <w:szCs w:val="18"/>
          <w:lang w:val="ru-RU"/>
        </w:rPr>
      </w:pPr>
      <w:r w:rsidRPr="0052486D">
        <w:rPr>
          <w:rFonts w:ascii="Tahoma" w:hAnsi="Tahoma" w:cs="Tahoma"/>
          <w:spacing w:val="-3"/>
          <w:sz w:val="18"/>
          <w:szCs w:val="18"/>
          <w:lang w:val="ru-RU"/>
        </w:rPr>
        <w:t>2.7. Договор индивидуального страхования может быть заключен путем составления одного документа, подписанного сторонами, либо вручения Страхователю на основании его письменного или устного заявления страхового полиса, подписанного Страховщиком.</w:t>
      </w:r>
    </w:p>
    <w:p w14:paraId="0D31A015"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2.8. Договор индивидуального страхования может быть составлен в форме электронного документа. В этом случае Страхователь направляет Страховщику заявление о заключении Договора страхования в электронной форме с использованием официального сайта Страховщика в информационно-телекоммуникационной сети Интернет.</w:t>
      </w:r>
    </w:p>
    <w:p w14:paraId="43D70F82"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Заявление о заключении Договора страхования в электронной форме по выбору Страхователя может подписываться простой электронной подписью Страхователя либо путем косвенного подписания путем указания своего страхового номера индивидуального лицевого счета (СНИЛС) в заявлении – физического лица, или усиленной квалифицированной электронной подписью Страхователя – юридического лица в соответствии с требованиями Федерального закона от 06.04.2011 г. № 63-ФЗ «Об электронной подписи».</w:t>
      </w:r>
    </w:p>
    <w:p w14:paraId="2C7ACBD0"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Перечень сведений, передаваемых Страхователем через официальный сайт Страховщика в информационно-телекоммуникационной сети Интернет для формирования заявления о заключении Договора страхования в электронной форме, включает в себя сведения, необходимые для предоставления Страховщику при заполнении заявления о заключении Договора страхования на бумажном носителе и указанные в п. 2 настоящих Условий.</w:t>
      </w:r>
    </w:p>
    <w:p w14:paraId="7DE9BF61"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Страхователь уплачивает страховую премию (страховой взнос) после ознакомления с условиями, содержащимися в Договоре добровольного страхования и Правилах страхования, подтверждая тем самым свое согласие заключить этот договор на предложенных Страховщиком условиях.</w:t>
      </w:r>
    </w:p>
    <w:p w14:paraId="0B5FDDC2"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 В срок не позднее одного рабочего дня с момента поступления денежных средств в кассу Страховщика (при оплате страховой премии наличными денежными средствами), а в случае ее уплаты по безналичному расчету или уплаты с использованием банковской карты – не позднее рабочего дня, следующего за днем поступления на расчетный счет Страховщика страховой премии, полис страхования в виде электронного документа, подписанного усиленной квалифицированной электронной подписью Страховщика с соблюдением требований Федерального закона от 06.04.2011 г. № 63-ФЗ «Об электронной подписи», направляется Страхователю. </w:t>
      </w:r>
    </w:p>
    <w:p w14:paraId="77CB1624"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 В случае, если на основании сведений, представленных для заключения Договора страхования в электронной форме, Страховщик считает необходимым провести обследование Страхователя (принимаемого на страхование лица) до заключения Договора страхования, договоры страхования в виде электронных документов не заключаются.</w:t>
      </w:r>
    </w:p>
    <w:p w14:paraId="451D6BE6"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2.9.В случае утраты договора или полиса в период действия Договора страхования Страхователю на основе письменного заявления выдается дубликат Договора или полиса, после чего утраченный экземпляр договора или полиса считается недействительным и выплаты по нему не производятся. </w:t>
      </w:r>
    </w:p>
    <w:p w14:paraId="14C1241C"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При повторной утрате договора или полиса в течение срока страхования Страхователь уплачивает Страховщику денежную сумму в размере стоимости изготовления договора или полиса.</w:t>
      </w:r>
    </w:p>
    <w:p w14:paraId="5092F992"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2.10. Условия, содержащиеся в настоящих Условиях страхования и не включенные в текст Договора страхования (страхового полиса), обязательны для Страхователя, если в договоре (страховом полисе) прямо указывается на применение настоящих Условий и сами Условия изложены в одном документе с договором (страховым полисом) или на его оборотной стороне либо приложены к нему. В последнем случае вручение Страхователю при заключении Договора страхования Условий страхования должно быть удостоверено записью в договоре.</w:t>
      </w:r>
    </w:p>
    <w:p w14:paraId="317D471B"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2.11. В соответствии с действующим законодательством Российской Федерации при заключении Договора страхования Страхователь и Страховщик могут договориться об изменении или исключении отдельных положений настоящих Условий страхования.</w:t>
      </w:r>
    </w:p>
    <w:p w14:paraId="2E1DB452"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2.12. Заключая Договор страхования на основании настоящих Условий страхования, Страхователь подтверждает свое согласие с тем, что Страховщик в течение срока действия Договора страхования и после его прекращения в течение 5 (пяти) лет может осуществлять обработку указанных в нем персональных данных физических лиц в целях исполнения Договора страхования, в статистических и аналитических целях и в целях исполнения требований, установленных нормативными актами Российской Федерации. Страхователь несет персональную ответственность за предоставление согласия физических лиц, Выгодоприобретателей, на обработку их персональных данных.</w:t>
      </w:r>
    </w:p>
    <w:p w14:paraId="449B7BA4"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2.13. Заключая Договор страхования на основании настоящих Условий страхования, Страхователь также подтверждает согласие на информирование о других страховых продуктах и услугах, а также об условиях перезаключения Договора страхования со Страховщиком. Для осуществления вышеуказанных целей Страховщик имеет право передавать персональные данные, ставшие ему известными в связи с заключением и исполнением Договора страхования, третьим лицам, с которыми у Страховщика заключены соответствующие соглашения, обеспечивающие надежное хранение и предотвращение незаконного разглашения (конфиденциальности) персональных данных.</w:t>
      </w:r>
    </w:p>
    <w:p w14:paraId="1BE311DB"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2.14. Страховщик обязуется обеспечивать сохранность и неразглашение персональных данных Страхователя в иных целях, чем те, которые предусмотрены настоящим пунктом. Согласие на обработку персональных данных может быть отозвано субъектом персональных данных полностью или в части информирования о других страховых продуктах и услугах путем направления письменного заявления Страховщику способом, позволяющим достоверно установить дату получения данного заявления Страховщиком.</w:t>
      </w:r>
    </w:p>
    <w:p w14:paraId="7130B8C6"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2.15. В случае полного отзыва субъектом персональных данных своего согласия на обработку персональных данных действие Договора страхования в отношении такого лица прекращается, а в случае отзыва такого согласия субъектом </w:t>
      </w:r>
      <w:r w:rsidRPr="0052486D">
        <w:rPr>
          <w:rFonts w:ascii="Tahoma" w:hAnsi="Tahoma" w:cs="Tahoma"/>
          <w:sz w:val="18"/>
          <w:szCs w:val="18"/>
          <w:lang w:val="ru-RU"/>
        </w:rPr>
        <w:lastRenderedPageBreak/>
        <w:t>персональных данных, являющимся Страхователем, Договор страхования прекращается полностью. При этом действие Договора страхования прекращается досрочно с даты получения Страховщиком соответствующего заявления об отзыве согласия на обработку персональных данных. В этом случае Страховщик обязуется уничтожить такие персональные данные в сроки, установленные действующим законодательством Российской Федерации.</w:t>
      </w:r>
    </w:p>
    <w:p w14:paraId="752D894D"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2.16. Договор страхования может быть заключен на любой срок. Срок действия Договора страхования определяется по соглашению сторон.</w:t>
      </w:r>
    </w:p>
    <w:p w14:paraId="6EF93519"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2.17. Договор страхования, если в нем не предусмотрено иное, вступает в силу с 00 часов дня, следующего за днем уплаты страховой премии или первого страхового взноса.</w:t>
      </w:r>
    </w:p>
    <w:p w14:paraId="6976F019" w14:textId="77777777" w:rsidR="002258D3" w:rsidRPr="0052486D" w:rsidRDefault="002258D3" w:rsidP="002258D3">
      <w:pPr>
        <w:pStyle w:val="zagolovok"/>
        <w:spacing w:before="0" w:after="0" w:line="240" w:lineRule="auto"/>
        <w:ind w:firstLine="284"/>
        <w:rPr>
          <w:rFonts w:ascii="Tahoma" w:hAnsi="Tahoma" w:cs="Tahoma"/>
          <w:sz w:val="18"/>
          <w:szCs w:val="18"/>
          <w:lang w:val="ru-RU"/>
        </w:rPr>
      </w:pPr>
    </w:p>
    <w:p w14:paraId="12E5DE34" w14:textId="77777777" w:rsidR="002258D3" w:rsidRPr="0052486D" w:rsidRDefault="002258D3" w:rsidP="002258D3">
      <w:pPr>
        <w:pStyle w:val="zagolovok"/>
        <w:spacing w:before="0" w:after="0" w:line="240" w:lineRule="auto"/>
        <w:ind w:firstLine="284"/>
        <w:rPr>
          <w:rFonts w:ascii="Tahoma" w:hAnsi="Tahoma" w:cs="Tahoma"/>
          <w:b/>
          <w:color w:val="000000" w:themeColor="text1"/>
          <w:sz w:val="18"/>
          <w:szCs w:val="18"/>
          <w:lang w:val="ru-RU"/>
        </w:rPr>
      </w:pPr>
      <w:r w:rsidRPr="0052486D">
        <w:rPr>
          <w:rFonts w:ascii="Tahoma" w:hAnsi="Tahoma" w:cs="Tahoma"/>
          <w:b/>
          <w:color w:val="000000" w:themeColor="text1"/>
          <w:sz w:val="18"/>
          <w:szCs w:val="18"/>
          <w:lang w:val="ru-RU"/>
        </w:rPr>
        <w:t>3.</w:t>
      </w:r>
      <w:r w:rsidRPr="0052486D">
        <w:rPr>
          <w:rFonts w:ascii="Tahoma" w:hAnsi="Tahoma" w:cs="Tahoma"/>
          <w:b/>
          <w:color w:val="000000" w:themeColor="text1"/>
          <w:sz w:val="18"/>
          <w:szCs w:val="18"/>
        </w:rPr>
        <w:t> </w:t>
      </w:r>
      <w:r w:rsidRPr="0052486D">
        <w:rPr>
          <w:rFonts w:ascii="Tahoma" w:hAnsi="Tahoma" w:cs="Tahoma"/>
          <w:b/>
          <w:color w:val="000000" w:themeColor="text1"/>
          <w:sz w:val="18"/>
          <w:szCs w:val="18"/>
          <w:lang w:val="ru-RU"/>
        </w:rPr>
        <w:t>Страховые риски</w:t>
      </w:r>
    </w:p>
    <w:p w14:paraId="178A32AE"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3.1. Договор, заключенный на основании настоящих Условий, может включать следующие риски, явившиеся результатом несчастного случая, произошедшего в период действия этого Договора страхования:</w:t>
      </w:r>
    </w:p>
    <w:p w14:paraId="2BC7031F"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3.1.1. смерть Застрахованного лица в результате несчастного случая – смерть Застрахованного в результате несчастного случая, произошедшего в период действия Договора страхования, и наступившая в течение одного года с момента несчастного случая.</w:t>
      </w:r>
    </w:p>
    <w:p w14:paraId="0CCF81CC"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Выплате подлежит 100% страховой суммы по этому риску.</w:t>
      </w:r>
    </w:p>
    <w:p w14:paraId="0FB3382B"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3.1.2. физическая травма (увечье), полученная Застрахованным лицом в результате несчастного случая, – травма, полученная Застрахованным в период действия Договора страхования и приведшая к повреждениям, указанным в Таблице выплат страхового обеспечения, предусмотренной Договором страхования; </w:t>
      </w:r>
    </w:p>
    <w:p w14:paraId="697E80EA"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3.1.3. временная утрата трудоспособности Застрахованного лица в результате несчастного случая – временная утрата трудоспособности Застрахованного лица, наступившая в период действия Договора страхования в результате несчастного случая, произошедшего в период действия Договора страхования;</w:t>
      </w:r>
    </w:p>
    <w:p w14:paraId="35249329"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Выплачивается 0,2% от страховой суммы по этому риску за каждый календарный день временной утраты трудоспособности, но не более чем за 100 дней в течение всего срока страхования, если договором не предусмотрено иное. По данному риску может быть установлена временная франшиза;</w:t>
      </w:r>
    </w:p>
    <w:p w14:paraId="572E52ED"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3.1.4. постоянная утрата трудоспособности Застрахованного лица с установлением группы инвалидности в результате несчастного случая – установление Застрахованному одной из групп инвалидности в результате несчастного случая, произошедшего в период действия Договора страхования. Установление Застрахованному инвалидности признается страховым случаем в течение года с момента произошедшего несчастного случая, если договором не оговорено иное.</w:t>
      </w:r>
    </w:p>
    <w:p w14:paraId="27302F6E"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Выплате подлежит часть страховой суммы по этому риску исходя из установленной группы инвалидности: I группа – 100%, II группа – 75%, III группа – 50%, если иное не оговорено Договором страхования. Договором страхования может быть предусмотрена выплата иного процента от страховой суммы. Договором страхования может быть предусмотрена выплата фиксированной суммы по этому риску;</w:t>
      </w:r>
    </w:p>
    <w:p w14:paraId="7E9866EC"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3.1.4.</w:t>
      </w:r>
      <w:proofErr w:type="gramStart"/>
      <w:r w:rsidRPr="0052486D">
        <w:rPr>
          <w:rFonts w:ascii="Tahoma" w:hAnsi="Tahoma" w:cs="Tahoma"/>
          <w:sz w:val="18"/>
          <w:szCs w:val="18"/>
          <w:lang w:val="ru-RU"/>
        </w:rPr>
        <w:t>1.при</w:t>
      </w:r>
      <w:proofErr w:type="gramEnd"/>
      <w:r w:rsidRPr="0052486D">
        <w:rPr>
          <w:rFonts w:ascii="Tahoma" w:hAnsi="Tahoma" w:cs="Tahoma"/>
          <w:sz w:val="18"/>
          <w:szCs w:val="18"/>
          <w:lang w:val="ru-RU"/>
        </w:rPr>
        <w:t xml:space="preserve"> установлении инвалидности Застрахованному ребенку до 18 лет выплате подлежит часть страховой суммы исходя из установленной категории: категория «ребенок-инвалид до достижения возраста 18 лет» – 100%; категория «ребенок-инвалид на срок два года» – 75%; категория «ребенок-инвалид на срок один год» – 50%;</w:t>
      </w:r>
    </w:p>
    <w:p w14:paraId="37B17561"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3.1.4.</w:t>
      </w:r>
      <w:proofErr w:type="gramStart"/>
      <w:r w:rsidRPr="0052486D">
        <w:rPr>
          <w:rFonts w:ascii="Tahoma" w:hAnsi="Tahoma" w:cs="Tahoma"/>
          <w:sz w:val="18"/>
          <w:szCs w:val="18"/>
          <w:lang w:val="ru-RU"/>
        </w:rPr>
        <w:t>2.Если</w:t>
      </w:r>
      <w:proofErr w:type="gramEnd"/>
      <w:r w:rsidRPr="0052486D">
        <w:rPr>
          <w:rFonts w:ascii="Tahoma" w:hAnsi="Tahoma" w:cs="Tahoma"/>
          <w:sz w:val="18"/>
          <w:szCs w:val="18"/>
          <w:lang w:val="ru-RU"/>
        </w:rPr>
        <w:t xml:space="preserve"> по договору страхования Застрахованному лицу была произведена страховая выплата по риску, а затем в течение 1 года с даты несчастного случая по переосвидетельствованию установлена более тяжелая группа в связи с тем же несчастным случаем, то Страховщик по результатам переосвидетельствования выплачивает разницу между страховой выплатой за более тяжелую группу инвалидности и произведенной выплатой за ранее установленную группу инвалидности.</w:t>
      </w:r>
    </w:p>
    <w:p w14:paraId="2DF0D7A4" w14:textId="77777777" w:rsidR="002258D3" w:rsidRPr="0052486D" w:rsidRDefault="002258D3" w:rsidP="002258D3">
      <w:pPr>
        <w:pStyle w:val="NoParagraphStyle"/>
        <w:tabs>
          <w:tab w:val="left" w:pos="567"/>
        </w:tabs>
        <w:spacing w:line="240" w:lineRule="auto"/>
        <w:ind w:firstLine="284"/>
        <w:jc w:val="both"/>
        <w:rPr>
          <w:rFonts w:ascii="Tahoma" w:hAnsi="Tahoma" w:cs="Tahoma"/>
          <w:spacing w:val="-3"/>
          <w:sz w:val="18"/>
          <w:szCs w:val="18"/>
          <w:lang w:val="ru-RU"/>
        </w:rPr>
      </w:pPr>
      <w:r w:rsidRPr="0052486D">
        <w:rPr>
          <w:rFonts w:ascii="Tahoma" w:hAnsi="Tahoma" w:cs="Tahoma"/>
          <w:spacing w:val="-3"/>
          <w:sz w:val="18"/>
          <w:szCs w:val="18"/>
          <w:lang w:val="ru-RU"/>
        </w:rPr>
        <w:t>3.1.4.</w:t>
      </w:r>
      <w:proofErr w:type="gramStart"/>
      <w:r w:rsidRPr="0052486D">
        <w:rPr>
          <w:rFonts w:ascii="Tahoma" w:hAnsi="Tahoma" w:cs="Tahoma"/>
          <w:spacing w:val="-3"/>
          <w:sz w:val="18"/>
          <w:szCs w:val="18"/>
          <w:lang w:val="ru-RU"/>
        </w:rPr>
        <w:t>3.Если</w:t>
      </w:r>
      <w:proofErr w:type="gramEnd"/>
      <w:r w:rsidRPr="0052486D">
        <w:rPr>
          <w:rFonts w:ascii="Tahoma" w:hAnsi="Tahoma" w:cs="Tahoma"/>
          <w:spacing w:val="-3"/>
          <w:sz w:val="18"/>
          <w:szCs w:val="18"/>
          <w:lang w:val="ru-RU"/>
        </w:rPr>
        <w:t xml:space="preserve"> Застрахованному лицу была произведена страховая выплата, а затем в течение 1 года с даты несчастного случая по переосвидетельствованию установлена более легкая группа в связи с тем же несчастным случаем, страховая выплата не производится.</w:t>
      </w:r>
    </w:p>
    <w:p w14:paraId="0B8D7A69"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3.1.5. госпитализация Застрахованного лица в результате несчастного случая – госпитализация Застрахованного в результате несчастного случая, произошедшего в период действия Договора страхования;</w:t>
      </w:r>
    </w:p>
    <w:p w14:paraId="4D9DBABA"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Выплате подлежит 0,2% от страховой суммы по этому риску за каждый календарный день госпитализации, но не более чем за 100 дней в течение всего срока страхования, если договором не предусмотрено иное. Временная франшиза – число неоплачиваемых дней с начала каждого периода госпитализации. Если иное не предусмотрено Договором страхования, временная франшиза составляет 4 дня;</w:t>
      </w:r>
    </w:p>
    <w:p w14:paraId="37114E55"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3.1.6. смерть Застрахованного в результате ДТП – смерть Застрахованного в результате дорожно-транспортного происшествия (ДТП), произошедшего в период действия Договора страхования, наступившая в течение одного года с момента ДТП.</w:t>
      </w:r>
    </w:p>
    <w:p w14:paraId="2DF6E7C6"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Выплате подлежит 100% страховой суммы по этому риску;</w:t>
      </w:r>
    </w:p>
    <w:p w14:paraId="7426690C"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3.1.7. постоянная утрата трудоспособности Застрахованного в результате ДТП – постоянная утрата трудоспособности Застрахованного лица с установлением группы инвалидности в результате дорожно-транспортного происшествия, произошедшего в период действия Договора страхования. Установление Застрахованному инвалидности признается страховым случаем в течение года с момента произошедшего ДТП, если договором не оговорено иное.</w:t>
      </w:r>
    </w:p>
    <w:p w14:paraId="0098F490"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Выплате подлежит часть страховой суммы по этому риску исходя из установленной группы инвалидности: I группа – 100%, II группа – 75%, III группа – 50%, если Договором страхования не оговорено иное. Договором страхования может быть предусмотрена выплата иного процента от страховой суммы. Договором страхования может быть предусмотрена выплата фиксированной суммы по этому риску;</w:t>
      </w:r>
    </w:p>
    <w:p w14:paraId="06EAEDE4"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3.1.7.</w:t>
      </w:r>
      <w:proofErr w:type="gramStart"/>
      <w:r w:rsidRPr="0052486D">
        <w:rPr>
          <w:rFonts w:ascii="Tahoma" w:hAnsi="Tahoma" w:cs="Tahoma"/>
          <w:sz w:val="18"/>
          <w:szCs w:val="18"/>
          <w:lang w:val="ru-RU"/>
        </w:rPr>
        <w:t>1.при</w:t>
      </w:r>
      <w:proofErr w:type="gramEnd"/>
      <w:r w:rsidRPr="0052486D">
        <w:rPr>
          <w:rFonts w:ascii="Tahoma" w:hAnsi="Tahoma" w:cs="Tahoma"/>
          <w:sz w:val="18"/>
          <w:szCs w:val="18"/>
          <w:lang w:val="ru-RU"/>
        </w:rPr>
        <w:t xml:space="preserve"> установлении инвалидности Застрахованному ребенку до 18 лет выплате подлежит часть страховой суммы исходя из установленной категории: категория «ребенок-инвалид до достижения возраста 18 лет» – 100%; категория «ребенок-инвалид на срок два года» – 75%; категория «ребенок-инвалид на срок один год» – 50%;</w:t>
      </w:r>
    </w:p>
    <w:p w14:paraId="7DB4F26E"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3.1.8. Договор страхования, заключенный на основании настоящих Условий, может включать любой набор из вышеперечисленных в подп. 3.1.1. – 3.1.7. рисков, кроме одновременного включения рисков временной утраты Застрахованным трудоспособности (ВН) и физической травмы/увечья (ТН). </w:t>
      </w:r>
    </w:p>
    <w:p w14:paraId="21C570EB"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lastRenderedPageBreak/>
        <w:t>Договор страхования обязательно должен включать риск смерти Застрахованного в результате несчастного случая (СН) – основное покрытие.</w:t>
      </w:r>
    </w:p>
    <w:p w14:paraId="2E89A87C"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3.2. По соглашению сторон договор страхования может быть заключен с условием, предусматривающим возникновение    обязанности Страховщика по выплате страхового обеспечения при наступлении одного из указанных в пункте 3.1 последствий несчастного случая, происшедших:</w:t>
      </w:r>
    </w:p>
    <w:p w14:paraId="721170F7"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3.2.1. только в период выполнения Застрахованным лицом служебных обязанностей по месту основной работы (или выполнения работ по направлению организации), исключая путь на работу и обратно;</w:t>
      </w:r>
    </w:p>
    <w:p w14:paraId="22279E5B"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3.2.2. только в период выполнения Застрахованным лицом служебных обязанностей по месту основной работы (или выполнения работ по направлению организации), а также в пути следования к месту работы (с работы) на транспорте предприятия, сторонней организации, предоставившей его по договору;</w:t>
      </w:r>
    </w:p>
    <w:p w14:paraId="64F2CED1"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3.2.3. только в быту;</w:t>
      </w:r>
    </w:p>
    <w:p w14:paraId="51F505E3"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3.2.4. как на производстве, так и в быту (в течение 24 часов в сутки);</w:t>
      </w:r>
    </w:p>
    <w:p w14:paraId="3FEFA6C3"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3.2.5. во время мероприятий, определенных Договором страхования;</w:t>
      </w:r>
    </w:p>
    <w:p w14:paraId="67DD63C0"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3.2.6. в период пребывания Застрахованного лица в определенном Договором страхования месте.</w:t>
      </w:r>
    </w:p>
    <w:p w14:paraId="33489F95" w14:textId="77777777" w:rsidR="002258D3" w:rsidRPr="0052486D" w:rsidRDefault="002258D3" w:rsidP="002258D3">
      <w:pPr>
        <w:pStyle w:val="zagolovok"/>
        <w:spacing w:before="0" w:after="0" w:line="240" w:lineRule="auto"/>
        <w:ind w:firstLine="284"/>
        <w:rPr>
          <w:rFonts w:ascii="Tahoma" w:hAnsi="Tahoma" w:cs="Tahoma"/>
          <w:sz w:val="18"/>
          <w:szCs w:val="18"/>
          <w:lang w:val="ru-RU"/>
        </w:rPr>
      </w:pPr>
    </w:p>
    <w:p w14:paraId="041EE103" w14:textId="77777777" w:rsidR="002258D3" w:rsidRPr="0052486D" w:rsidRDefault="002258D3" w:rsidP="002258D3">
      <w:pPr>
        <w:pStyle w:val="zagolovok"/>
        <w:spacing w:before="0" w:after="0" w:line="240" w:lineRule="auto"/>
        <w:ind w:firstLine="284"/>
        <w:rPr>
          <w:rFonts w:ascii="Tahoma" w:hAnsi="Tahoma" w:cs="Tahoma"/>
          <w:b/>
          <w:sz w:val="18"/>
          <w:szCs w:val="18"/>
          <w:lang w:val="ru-RU"/>
        </w:rPr>
      </w:pPr>
      <w:r w:rsidRPr="0052486D">
        <w:rPr>
          <w:rFonts w:ascii="Tahoma" w:hAnsi="Tahoma" w:cs="Tahoma"/>
          <w:b/>
          <w:color w:val="000000" w:themeColor="text1"/>
          <w:sz w:val="18"/>
          <w:szCs w:val="18"/>
          <w:lang w:val="ru-RU"/>
        </w:rPr>
        <w:t>4.</w:t>
      </w:r>
      <w:r w:rsidRPr="0052486D">
        <w:rPr>
          <w:rFonts w:ascii="Tahoma" w:hAnsi="Tahoma" w:cs="Tahoma"/>
          <w:b/>
          <w:color w:val="000000" w:themeColor="text1"/>
          <w:sz w:val="18"/>
          <w:szCs w:val="18"/>
        </w:rPr>
        <w:t> </w:t>
      </w:r>
      <w:r w:rsidRPr="0052486D">
        <w:rPr>
          <w:rFonts w:ascii="Tahoma" w:hAnsi="Tahoma" w:cs="Tahoma"/>
          <w:b/>
          <w:color w:val="000000" w:themeColor="text1"/>
          <w:sz w:val="18"/>
          <w:szCs w:val="18"/>
          <w:lang w:val="ru-RU"/>
        </w:rPr>
        <w:t>Общие исключения из страхового покрытия</w:t>
      </w:r>
    </w:p>
    <w:p w14:paraId="2FAAE750"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4.1. Если иное не установлено договором, не признаются страховыми рисками, страховыми случаями события, указанные в пункте 3.1 настоящих Условий, произошедшие в результате: </w:t>
      </w:r>
    </w:p>
    <w:p w14:paraId="4A78BCE2"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4.1.</w:t>
      </w:r>
      <w:proofErr w:type="gramStart"/>
      <w:r w:rsidRPr="0052486D">
        <w:rPr>
          <w:rFonts w:ascii="Tahoma" w:hAnsi="Tahoma" w:cs="Tahoma"/>
          <w:sz w:val="18"/>
          <w:szCs w:val="18"/>
          <w:lang w:val="ru-RU"/>
        </w:rPr>
        <w:t>1.нахождения</w:t>
      </w:r>
      <w:proofErr w:type="gramEnd"/>
      <w:r w:rsidRPr="0052486D">
        <w:rPr>
          <w:rFonts w:ascii="Tahoma" w:hAnsi="Tahoma" w:cs="Tahoma"/>
          <w:sz w:val="18"/>
          <w:szCs w:val="18"/>
          <w:lang w:val="ru-RU"/>
        </w:rPr>
        <w:t xml:space="preserve"> Застрахованного лица в состоянии алкогольного отравления, опьянения, наркотического или токсического опьянения /отравления; </w:t>
      </w:r>
    </w:p>
    <w:p w14:paraId="14F2F542"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4.1.2. самоубийства или попытки самоубийства Застрахованного лица, за исключением случаев, когда Застрахованное лицо было доведено до самоубийства преступными действиями третьих лиц. Страховщик не освобождается от выплаты в случае смерти Застрахованного лица, если смерть наступила вследствие самоубийства и к этому времени Договор страхования действовал не менее двух лет;</w:t>
      </w:r>
    </w:p>
    <w:p w14:paraId="47B79F92"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4.1.3. совершения Застрахованным лицом противоправных действий, повлекших за собой наступление несчастного случая или болезни;</w:t>
      </w:r>
    </w:p>
    <w:p w14:paraId="6A717F86"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4.1.4. использования Застрахованным лицом транспортного средства, механического устройства, аппарата, прибора или другого оборудования при отсутствии у него соответствующих прав допуска или их использования в состоянии алкогольного, наркотического или токсического опьянения, а также в результате передачи Застрахованным лицом права управления указанными в настоящем пункте объектами лицу, не имевшему соответствующих прав допуска или находившемуся в состоянии алкогольного, наркотического или токсического опьянения;</w:t>
      </w:r>
    </w:p>
    <w:p w14:paraId="1F362F91"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4.1.5. умысла Страхователя, Застрахованного или Выгодоприобретателя. Страховщик не освобождается от выплаты в случае смерти Застрахованного лица, если смерть наступила вследствие самоубийства и к этому времени Договор страхования действовал не менее двух лет;</w:t>
      </w:r>
    </w:p>
    <w:p w14:paraId="7CCB9920"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4.1.6. применения лекарственных веществ без назначения врача, терапевтических или оперативных методов лечения, которые Застрахованное лицо применяет по отношению к себе или поручает другому лицу;</w:t>
      </w:r>
    </w:p>
    <w:p w14:paraId="29BE5D75"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4.1.7. душевной болезни или потери сознания, состояния невменяемости, апоплексического удара, эпилептического припадка или иных явлений судорог, охватывающих все тело Застрахованного лица, конвульсивных приступов; указанные причины, приведшие к утрате трудоспособности или смерти Застрахованного лица, не освобождают Страховщика от обязательств по выплатам, если они были вызваны несчастным случаем, предусмотренным настоящими Условиями;</w:t>
      </w:r>
    </w:p>
    <w:p w14:paraId="07141CA9"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4.1.8. воздействия ядерного взрыва, радиации или радиоактивного заражения;</w:t>
      </w:r>
    </w:p>
    <w:p w14:paraId="299C39FD"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4.1.9. участия Застрахованного лица в спортивных мероприятиях, тренировках, соревнованиях;</w:t>
      </w:r>
    </w:p>
    <w:p w14:paraId="69697A65"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4.1.10. военных действий, маневров или иных военных мероприятий, гражданских войн, народных волнений всякого рода, забастовок, чрезвычайных и военных положений, введенных органами государственной власти и управления;</w:t>
      </w:r>
    </w:p>
    <w:p w14:paraId="0E896C94"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4.1.11. во время прохождения Застрахованным лицом военной службы, участия в военных сборах и учениях; </w:t>
      </w:r>
    </w:p>
    <w:p w14:paraId="49173538"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4.1.12. во время нахождения Застрахованного в местах лишения свободы;</w:t>
      </w:r>
    </w:p>
    <w:p w14:paraId="1A617BD0"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4.1.13. полета Застрахованного лица на летательном аппарате, управления им, кроме случаев полета в качестве пассажира на самолете гражданской авиации, управляемом профессиональным пилотом.</w:t>
      </w:r>
    </w:p>
    <w:p w14:paraId="28D7A591"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4.2. По риску временной утраты трудоспособности также не является страховым риском, страховым случаем временная утрата трудоспособности, вызванная необходимостью ухода за ребенком или членом семьи, возникшая вследствие беременности или ее прерывания (если только прерывание беременности не вызвано несчастным случаем, произошедшим в течение действия Договора страхования), лечения зубов (за исключением повреждений, полученных в результате несчастного случая), пластических и косметических операций (если только их необходимость не вызвана несчастным случаем, произошедшим в течение действия Договора), венерических болезней, любых заболеваний нервной системы, психических расстройств вне зависимости от их классификации, заболеваний, приобретенных при проведении лечения методами народной (нетрадиционной) медицины, а также временная нетрудоспособность в связи с ушибами мягких тканей, подкожными гематомами мягких тканей, повреждением связок (не потребовавшим иммобилизации и не подтвержденным инструментальными методами исследований).</w:t>
      </w:r>
    </w:p>
    <w:p w14:paraId="73F77EB2"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Обстоятельства, перечисленные в пункте 4.1 Условий, устанавливаются на основании документов, выданных медицинскими, правоохранительными и иными компетентными органами в установленном действующим законодательством Российской Федерации порядке.</w:t>
      </w:r>
    </w:p>
    <w:p w14:paraId="78C45664"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4.3. По риску госпитализации также не является страховым риском, страховым случаем госпитализация Застрахованного лица в связи с (для):</w:t>
      </w:r>
    </w:p>
    <w:p w14:paraId="1F33318B"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 беременностью, родами или прерыванием беременности, лечением зубов, с пластическими или косметическими операциями (если только их необходимость не вызвана несчастным случаем, произошедшим в течение действия Договора страхования), с психическими и наркологическими заболеваниями, с заболеваниями, вызванными вирусом иммунодефицита человека (ВИЧ), приобретенными при проведении лечения методами народной (нетрадиционной) медицины; </w:t>
      </w:r>
    </w:p>
    <w:p w14:paraId="0A0054AD"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lastRenderedPageBreak/>
        <w:t xml:space="preserve">– проведением медицинского обследования; </w:t>
      </w:r>
    </w:p>
    <w:p w14:paraId="49BD26A5"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 пребыванием Застрахованного лица в клинике или санатории для прохождения им восстановительного (реабилитационного) курса лечения; </w:t>
      </w:r>
    </w:p>
    <w:p w14:paraId="788071D0"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задержанием Застрахованного лица в связи с карантином или иными превентивными мерами органов власти.</w:t>
      </w:r>
    </w:p>
    <w:p w14:paraId="729B2BA6"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p>
    <w:p w14:paraId="45E67F82"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4.4. Договор страхования признается недействительным с момента его заключения (при коллективном страховании – в части соответствующего Застрахованного), если будет установлено, что на страхование было принято лицо, попадающее в одну из следующих категорий:</w:t>
      </w:r>
    </w:p>
    <w:p w14:paraId="36B66FF9"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моложе 1 года и старше 70 лет;</w:t>
      </w:r>
    </w:p>
    <w:p w14:paraId="0FF283D1"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инвалиды I и II группы и инвалиды детства;</w:t>
      </w:r>
    </w:p>
    <w:p w14:paraId="65B7B307"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носители ВИЧ или больные СПИД;</w:t>
      </w:r>
    </w:p>
    <w:p w14:paraId="535C0608"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употребляющие наркотики, токсические вещества с целью токсического опьянения, страдающие алкоголизмом;</w:t>
      </w:r>
    </w:p>
    <w:p w14:paraId="0C604FBB"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со стойкими нервными или психическими расстройствами, состоящие на учете по этому поводу в психоневрологическом диспансере;</w:t>
      </w:r>
    </w:p>
    <w:p w14:paraId="65DF5ED8"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 призванные для прохождения срочной военной службы, военных сборов и т.п.; </w:t>
      </w:r>
    </w:p>
    <w:p w14:paraId="45468139"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находящиеся в местах лишения свободы, а также в изоляторах временного содержания.</w:t>
      </w:r>
    </w:p>
    <w:p w14:paraId="3CD8521B"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Если после заключения договора будет установлено, что Страхователь (Застрахованный) сообщил Страховщику о Застрахованном заведомо ложные сведения об обстоятельствах, указанных в настоящем пункте, Страховщик вправе потребовать признания договора недействительным в отношении такого лица и применения последствий, предусмотренных пунктом 2 статьи 179 Гражданского кодекса РФ. </w:t>
      </w:r>
    </w:p>
    <w:p w14:paraId="51D2ACF3" w14:textId="77777777" w:rsidR="002258D3" w:rsidRPr="0052486D" w:rsidRDefault="002258D3" w:rsidP="002258D3">
      <w:pPr>
        <w:pStyle w:val="zagolovok"/>
        <w:spacing w:before="0" w:after="0" w:line="240" w:lineRule="auto"/>
        <w:ind w:firstLine="284"/>
        <w:rPr>
          <w:rFonts w:ascii="Tahoma" w:hAnsi="Tahoma" w:cs="Tahoma"/>
          <w:sz w:val="18"/>
          <w:szCs w:val="18"/>
          <w:lang w:val="ru-RU"/>
        </w:rPr>
      </w:pPr>
    </w:p>
    <w:p w14:paraId="1A41C9A3" w14:textId="77777777" w:rsidR="002258D3" w:rsidRPr="0052486D" w:rsidRDefault="002258D3" w:rsidP="002258D3">
      <w:pPr>
        <w:pStyle w:val="zagolovok"/>
        <w:spacing w:before="0" w:after="0" w:line="240" w:lineRule="auto"/>
        <w:ind w:firstLine="284"/>
        <w:rPr>
          <w:rFonts w:ascii="Tahoma" w:hAnsi="Tahoma" w:cs="Tahoma"/>
          <w:b/>
          <w:color w:val="000000" w:themeColor="text1"/>
          <w:sz w:val="18"/>
          <w:szCs w:val="18"/>
          <w:lang w:val="ru-RU"/>
        </w:rPr>
      </w:pPr>
      <w:r w:rsidRPr="0052486D">
        <w:rPr>
          <w:rFonts w:ascii="Tahoma" w:hAnsi="Tahoma" w:cs="Tahoma"/>
          <w:b/>
          <w:color w:val="000000" w:themeColor="text1"/>
          <w:sz w:val="18"/>
          <w:szCs w:val="18"/>
          <w:lang w:val="ru-RU"/>
        </w:rPr>
        <w:t>5.</w:t>
      </w:r>
      <w:r w:rsidRPr="0052486D">
        <w:rPr>
          <w:rFonts w:ascii="Tahoma" w:hAnsi="Tahoma" w:cs="Tahoma"/>
          <w:b/>
          <w:color w:val="000000" w:themeColor="text1"/>
          <w:sz w:val="18"/>
          <w:szCs w:val="18"/>
        </w:rPr>
        <w:t> </w:t>
      </w:r>
      <w:r w:rsidRPr="0052486D">
        <w:rPr>
          <w:rFonts w:ascii="Tahoma" w:hAnsi="Tahoma" w:cs="Tahoma"/>
          <w:b/>
          <w:color w:val="000000" w:themeColor="text1"/>
          <w:sz w:val="18"/>
          <w:szCs w:val="18"/>
          <w:lang w:val="ru-RU"/>
        </w:rPr>
        <w:t>Страховая премия</w:t>
      </w:r>
    </w:p>
    <w:p w14:paraId="68E12025" w14:textId="77777777" w:rsidR="002258D3" w:rsidRPr="0052486D" w:rsidRDefault="002258D3" w:rsidP="002258D3">
      <w:pPr>
        <w:pStyle w:val="NoParagraphStyle"/>
        <w:tabs>
          <w:tab w:val="left" w:pos="567"/>
        </w:tabs>
        <w:spacing w:line="240" w:lineRule="auto"/>
        <w:ind w:firstLine="284"/>
        <w:jc w:val="both"/>
        <w:rPr>
          <w:rFonts w:ascii="Tahoma" w:hAnsi="Tahoma" w:cs="Tahoma"/>
          <w:color w:val="000000" w:themeColor="text1"/>
          <w:sz w:val="18"/>
          <w:szCs w:val="18"/>
          <w:lang w:val="ru-RU"/>
        </w:rPr>
      </w:pPr>
      <w:r w:rsidRPr="0052486D">
        <w:rPr>
          <w:rFonts w:ascii="Tahoma" w:hAnsi="Tahoma" w:cs="Tahoma"/>
          <w:color w:val="000000" w:themeColor="text1"/>
          <w:sz w:val="18"/>
          <w:szCs w:val="18"/>
          <w:lang w:val="ru-RU"/>
        </w:rPr>
        <w:t>5.1. Размер страховой премии по Договору страхования определяется Страховщиком исходя из страховой суммы, тарифных ставок, срока страхования и количества Застрахованных лиц.</w:t>
      </w:r>
    </w:p>
    <w:p w14:paraId="1F9B128C" w14:textId="77777777" w:rsidR="002258D3" w:rsidRPr="0052486D" w:rsidRDefault="002258D3" w:rsidP="002258D3">
      <w:pPr>
        <w:pStyle w:val="NoParagraphStyle"/>
        <w:tabs>
          <w:tab w:val="left" w:pos="567"/>
        </w:tabs>
        <w:spacing w:line="240" w:lineRule="auto"/>
        <w:ind w:firstLine="284"/>
        <w:jc w:val="both"/>
        <w:rPr>
          <w:rFonts w:ascii="Tahoma" w:hAnsi="Tahoma" w:cs="Tahoma"/>
          <w:color w:val="000000" w:themeColor="text1"/>
          <w:sz w:val="18"/>
          <w:szCs w:val="18"/>
          <w:lang w:val="ru-RU"/>
        </w:rPr>
      </w:pPr>
      <w:r w:rsidRPr="0052486D">
        <w:rPr>
          <w:rFonts w:ascii="Tahoma" w:hAnsi="Tahoma" w:cs="Tahoma"/>
          <w:color w:val="000000" w:themeColor="text1"/>
          <w:sz w:val="18"/>
          <w:szCs w:val="18"/>
          <w:lang w:val="ru-RU"/>
        </w:rPr>
        <w:t>Страховщик также имеет право применять повышающие или понижающие коэффициенты к базовым страховым тарифам, размер которых определяется в зависимости от обстоятельств, имеющих существенное значение для определения степени страхового риска.</w:t>
      </w:r>
    </w:p>
    <w:p w14:paraId="1B2335F1" w14:textId="77777777" w:rsidR="002258D3" w:rsidRPr="0052486D" w:rsidRDefault="002258D3" w:rsidP="002258D3">
      <w:pPr>
        <w:pStyle w:val="NoParagraphStyle"/>
        <w:tabs>
          <w:tab w:val="left" w:pos="567"/>
        </w:tabs>
        <w:spacing w:line="240" w:lineRule="auto"/>
        <w:ind w:firstLine="284"/>
        <w:jc w:val="both"/>
        <w:rPr>
          <w:rFonts w:ascii="Tahoma" w:hAnsi="Tahoma" w:cs="Tahoma"/>
          <w:color w:val="000000" w:themeColor="text1"/>
          <w:sz w:val="18"/>
          <w:szCs w:val="18"/>
          <w:lang w:val="ru-RU"/>
        </w:rPr>
      </w:pPr>
      <w:r w:rsidRPr="0052486D">
        <w:rPr>
          <w:rFonts w:ascii="Tahoma" w:hAnsi="Tahoma" w:cs="Tahoma"/>
          <w:color w:val="000000" w:themeColor="text1"/>
          <w:sz w:val="18"/>
          <w:szCs w:val="18"/>
          <w:lang w:val="ru-RU"/>
        </w:rPr>
        <w:t>5.2. Страховая премия может быть уплачена единовременно (разовым платежом) или в рассрочку, наличными деньгами в кассу Страховщика или перечислением на банковский счет Страховщика. Порядок уплаты страховой премии определяется в Договоре страхования.</w:t>
      </w:r>
    </w:p>
    <w:p w14:paraId="30D9110E" w14:textId="77777777" w:rsidR="002258D3" w:rsidRPr="0052486D" w:rsidRDefault="002258D3" w:rsidP="002258D3">
      <w:pPr>
        <w:pStyle w:val="zagolovok"/>
        <w:spacing w:before="0" w:after="0" w:line="240" w:lineRule="auto"/>
        <w:ind w:firstLine="284"/>
        <w:rPr>
          <w:rFonts w:ascii="Tahoma" w:hAnsi="Tahoma" w:cs="Tahoma"/>
          <w:color w:val="000000" w:themeColor="text1"/>
          <w:sz w:val="18"/>
          <w:szCs w:val="18"/>
          <w:lang w:val="ru-RU"/>
        </w:rPr>
      </w:pPr>
    </w:p>
    <w:p w14:paraId="127009E6" w14:textId="77777777" w:rsidR="002258D3" w:rsidRPr="0052486D" w:rsidRDefault="002258D3" w:rsidP="002258D3">
      <w:pPr>
        <w:pStyle w:val="zagolovok"/>
        <w:spacing w:before="0" w:after="0" w:line="240" w:lineRule="auto"/>
        <w:ind w:firstLine="284"/>
        <w:rPr>
          <w:rFonts w:ascii="Tahoma" w:hAnsi="Tahoma" w:cs="Tahoma"/>
          <w:b/>
          <w:color w:val="000000" w:themeColor="text1"/>
          <w:sz w:val="18"/>
          <w:szCs w:val="18"/>
          <w:lang w:val="ru-RU"/>
        </w:rPr>
      </w:pPr>
      <w:r w:rsidRPr="0052486D">
        <w:rPr>
          <w:rFonts w:ascii="Tahoma" w:hAnsi="Tahoma" w:cs="Tahoma"/>
          <w:b/>
          <w:color w:val="000000" w:themeColor="text1"/>
          <w:sz w:val="18"/>
          <w:szCs w:val="18"/>
          <w:lang w:val="ru-RU"/>
        </w:rPr>
        <w:t>6.</w:t>
      </w:r>
      <w:r w:rsidRPr="0052486D">
        <w:rPr>
          <w:rFonts w:ascii="Tahoma" w:hAnsi="Tahoma" w:cs="Tahoma"/>
          <w:b/>
          <w:color w:val="000000" w:themeColor="text1"/>
          <w:sz w:val="18"/>
          <w:szCs w:val="18"/>
        </w:rPr>
        <w:t> </w:t>
      </w:r>
      <w:r w:rsidRPr="0052486D">
        <w:rPr>
          <w:rFonts w:ascii="Tahoma" w:hAnsi="Tahoma" w:cs="Tahoma"/>
          <w:b/>
          <w:color w:val="000000" w:themeColor="text1"/>
          <w:sz w:val="18"/>
          <w:szCs w:val="18"/>
          <w:lang w:val="ru-RU"/>
        </w:rPr>
        <w:t>Порядок определения и выплаты страхового обеспечения</w:t>
      </w:r>
    </w:p>
    <w:p w14:paraId="6F387ECA"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6.1. При наступлении страхового случая Страховщик производит страховую выплату Застрахованному (Выгодоприобретателю) в соответствии с условиями Договора страхования независимо от сумм, причитающихся ему по государственному социальному страхованию и социальному обеспечению, договорам страхования, заключенным с другими страховщиками, а также сумм по возмещению в соответствии с гражданским законодательством причиненного ему вреда третьими лицами.</w:t>
      </w:r>
    </w:p>
    <w:p w14:paraId="6564FB19" w14:textId="77777777" w:rsidR="002258D3" w:rsidRPr="0052486D" w:rsidRDefault="002258D3" w:rsidP="002258D3">
      <w:pPr>
        <w:pStyle w:val="NoParagraphStyle"/>
        <w:tabs>
          <w:tab w:val="left" w:pos="567"/>
        </w:tabs>
        <w:spacing w:line="240" w:lineRule="auto"/>
        <w:ind w:firstLine="284"/>
        <w:jc w:val="both"/>
        <w:rPr>
          <w:rFonts w:ascii="Tahoma" w:hAnsi="Tahoma" w:cs="Tahoma"/>
          <w:b/>
          <w:bCs/>
          <w:sz w:val="18"/>
          <w:szCs w:val="18"/>
          <w:lang w:val="ru-RU"/>
        </w:rPr>
      </w:pPr>
      <w:r w:rsidRPr="0052486D">
        <w:rPr>
          <w:rFonts w:ascii="Tahoma" w:hAnsi="Tahoma" w:cs="Tahoma"/>
          <w:b/>
          <w:bCs/>
          <w:sz w:val="18"/>
          <w:szCs w:val="18"/>
          <w:lang w:val="ru-RU"/>
        </w:rPr>
        <w:t>6.2. Выплата страхового обеспечения производится:</w:t>
      </w:r>
    </w:p>
    <w:p w14:paraId="6E01E7B0"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6.2.1. в случае травмы/увечья (п. 3.1.2), временной утраты трудоспособности (п. 3.1.3), госпитализации (п.3.1.5) и постоянной утраты трудоспособности (инвалидности) (п. 3.1.4) – Застрахованному; если Застрахованный на момент наступления страхового случая является несовершеннолетним – одному из родителей или другому родственнику, с которым он проживает;</w:t>
      </w:r>
    </w:p>
    <w:p w14:paraId="5A224392"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6.2.2. в случае смерти Застрахованного (п. 3.1.1) – Выгодоприобретателю (или Выгодоприобретателям в установленной Договором страхования пропорции; если пропорция не установлена, сумма выплаты делится равными частями). В том случае, если Застрахованный не назначил Выгодоприобретателя, страховое обеспечение выплачивается наследникам Застрахованного по закону.</w:t>
      </w:r>
    </w:p>
    <w:p w14:paraId="6F8722F6"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b/>
          <w:bCs/>
          <w:sz w:val="18"/>
          <w:szCs w:val="18"/>
          <w:lang w:val="ru-RU"/>
        </w:rPr>
        <w:t>6.3. Страховое обеспечение выплачивается наследникам Застрахованного в установленном законом порядке в следующих случаях:</w:t>
      </w:r>
    </w:p>
    <w:p w14:paraId="2E5518ED"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6.3.1. если Застрахованный умер, не получив причитающуюся ему страховую выплату по временной утрате трудоспособности, травме, инвалидности, если Застрахованным являлся несовершеннолетний;</w:t>
      </w:r>
    </w:p>
    <w:p w14:paraId="11AA02C2"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6.3.2. одновременной (в один день) смерти Застрахованного и Выгодоприобретателя;</w:t>
      </w:r>
    </w:p>
    <w:p w14:paraId="42388AF8"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6.3.3. если Выгодоприобретатель умер ранее Застрахованного и не было изменено распоряжения относительно Выгодоприобретателя;</w:t>
      </w:r>
    </w:p>
    <w:p w14:paraId="0E38124E"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6.3.4. если в распоряжении Страхователь указал, что страховое обеспечение в случае смерти Застрахованного должно быть выплачено наследникам последнего (без указания их фамилий).</w:t>
      </w:r>
    </w:p>
    <w:p w14:paraId="1822F562"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6.4. В случае если Выгодоприобретатель на момент выплаты страхового обеспечения является несовершеннолетним, причитающаяся ему сумма переводится во вклад в банке на его имя с уведомлением его законных представителей (опекуна, органов опеки и попечительства).</w:t>
      </w:r>
    </w:p>
    <w:p w14:paraId="102C692D" w14:textId="77777777" w:rsidR="002258D3" w:rsidRPr="0052486D" w:rsidRDefault="002258D3" w:rsidP="002258D3">
      <w:pPr>
        <w:pStyle w:val="NoParagraphStyle"/>
        <w:tabs>
          <w:tab w:val="left" w:pos="567"/>
        </w:tabs>
        <w:spacing w:line="240" w:lineRule="auto"/>
        <w:ind w:firstLine="284"/>
        <w:jc w:val="both"/>
        <w:rPr>
          <w:rFonts w:ascii="Tahoma" w:hAnsi="Tahoma" w:cs="Tahoma"/>
          <w:b/>
          <w:bCs/>
          <w:sz w:val="18"/>
          <w:szCs w:val="18"/>
          <w:lang w:val="ru-RU"/>
        </w:rPr>
      </w:pPr>
      <w:r w:rsidRPr="0052486D">
        <w:rPr>
          <w:rFonts w:ascii="Tahoma" w:hAnsi="Tahoma" w:cs="Tahoma"/>
          <w:sz w:val="18"/>
          <w:szCs w:val="18"/>
          <w:lang w:val="ru-RU"/>
        </w:rPr>
        <w:t xml:space="preserve">6.5. Для получения страховой выплаты Застрахованный (Выгодоприобретатель, Страхователь) должен предоставить Страховщику следующие документы, подтверждающие факт наступления страхового случая, если договором не установлен иной перечень документов: </w:t>
      </w:r>
    </w:p>
    <w:p w14:paraId="12CB9C25" w14:textId="77777777" w:rsidR="002258D3" w:rsidRPr="0052486D" w:rsidRDefault="002258D3" w:rsidP="002258D3">
      <w:pPr>
        <w:pStyle w:val="NoParagraphStyle"/>
        <w:tabs>
          <w:tab w:val="left" w:pos="567"/>
        </w:tabs>
        <w:spacing w:line="240" w:lineRule="auto"/>
        <w:ind w:firstLine="284"/>
        <w:jc w:val="both"/>
        <w:rPr>
          <w:rFonts w:ascii="Tahoma" w:hAnsi="Tahoma" w:cs="Tahoma"/>
          <w:b/>
          <w:bCs/>
          <w:sz w:val="18"/>
          <w:szCs w:val="18"/>
          <w:lang w:val="ru-RU"/>
        </w:rPr>
      </w:pPr>
      <w:r w:rsidRPr="0052486D">
        <w:rPr>
          <w:rFonts w:ascii="Tahoma" w:hAnsi="Tahoma" w:cs="Tahoma"/>
          <w:b/>
          <w:bCs/>
          <w:sz w:val="18"/>
          <w:szCs w:val="18"/>
          <w:lang w:val="ru-RU"/>
        </w:rPr>
        <w:t xml:space="preserve">6.5.1. в связи со смертью Застрахованного: </w:t>
      </w:r>
    </w:p>
    <w:p w14:paraId="28320525"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6.5.1.1. оригинал договора/полиса (для договоров/полисов индивидуального страхования);</w:t>
      </w:r>
    </w:p>
    <w:p w14:paraId="21FC1DC8"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6.5.1.2. письменное заявление Выгодоприобретателя на страховую выплату по установленной Страховщиком форме с подробным описанием обстоятельств смерти Застрахованного и с указанием способа получения страховой выплаты (через кассу Страховщика или путем перечисления на расчетный счет), а также с указанием полных банковских реквизитов в случае, если выбран способ получения страховой выплаты на расчетный счет;</w:t>
      </w:r>
    </w:p>
    <w:p w14:paraId="600F441E"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6.5.1.</w:t>
      </w:r>
      <w:proofErr w:type="gramStart"/>
      <w:r w:rsidRPr="0052486D">
        <w:rPr>
          <w:rFonts w:ascii="Tahoma" w:hAnsi="Tahoma" w:cs="Tahoma"/>
          <w:sz w:val="18"/>
          <w:szCs w:val="18"/>
          <w:lang w:val="ru-RU"/>
        </w:rPr>
        <w:t>3.оригинал</w:t>
      </w:r>
      <w:proofErr w:type="gramEnd"/>
      <w:r w:rsidRPr="0052486D">
        <w:rPr>
          <w:rFonts w:ascii="Tahoma" w:hAnsi="Tahoma" w:cs="Tahoma"/>
          <w:sz w:val="18"/>
          <w:szCs w:val="18"/>
          <w:lang w:val="ru-RU"/>
        </w:rPr>
        <w:t xml:space="preserve"> свидетельства о смерти Застрахованного или его нотариально заверенная копия; </w:t>
      </w:r>
    </w:p>
    <w:p w14:paraId="44B51129"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6.5.1.4. оригинал или копия справки о смерти из ЗАГСа с указанием установленной причины смерти;</w:t>
      </w:r>
    </w:p>
    <w:p w14:paraId="716018B3"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lastRenderedPageBreak/>
        <w:t>6.5.1.</w:t>
      </w:r>
      <w:proofErr w:type="gramStart"/>
      <w:r w:rsidRPr="0052486D">
        <w:rPr>
          <w:rFonts w:ascii="Tahoma" w:hAnsi="Tahoma" w:cs="Tahoma"/>
          <w:sz w:val="18"/>
          <w:szCs w:val="18"/>
          <w:lang w:val="ru-RU"/>
        </w:rPr>
        <w:t>5.копия</w:t>
      </w:r>
      <w:proofErr w:type="gramEnd"/>
      <w:r w:rsidRPr="0052486D">
        <w:rPr>
          <w:rFonts w:ascii="Tahoma" w:hAnsi="Tahoma" w:cs="Tahoma"/>
          <w:sz w:val="18"/>
          <w:szCs w:val="18"/>
          <w:lang w:val="ru-RU"/>
        </w:rPr>
        <w:t xml:space="preserve"> медицинского свидетельства о смерти (учетная форма № 106/у-08) или копия корешка медицинского свидетельства о смерти к учетной форме №106/У-08, заверенная выдавшим органом;</w:t>
      </w:r>
    </w:p>
    <w:p w14:paraId="0EA07DD2"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6.5.1.6копия акта судебно-медицинской экспертизы с результатами судебно-химических, судебно-биологических, гистологических исследований, заверенная должностным лицом и печатью МВД или прокуратуры/копия протокола </w:t>
      </w:r>
      <w:proofErr w:type="gramStart"/>
      <w:r w:rsidRPr="0052486D">
        <w:rPr>
          <w:rFonts w:ascii="Tahoma" w:hAnsi="Tahoma" w:cs="Tahoma"/>
          <w:sz w:val="18"/>
          <w:szCs w:val="18"/>
          <w:lang w:val="ru-RU"/>
        </w:rPr>
        <w:t>патолого-анатомического</w:t>
      </w:r>
      <w:proofErr w:type="gramEnd"/>
      <w:r w:rsidRPr="0052486D">
        <w:rPr>
          <w:rFonts w:ascii="Tahoma" w:hAnsi="Tahoma" w:cs="Tahoma"/>
          <w:sz w:val="18"/>
          <w:szCs w:val="18"/>
          <w:lang w:val="ru-RU"/>
        </w:rPr>
        <w:t xml:space="preserve"> вскрытия с печатью лечебного учреждения; </w:t>
      </w:r>
    </w:p>
    <w:p w14:paraId="3E079F41"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6.5.1.7.в случае отказа от вскрытия – копия заявления родственников об отказе от вскрытия;</w:t>
      </w:r>
    </w:p>
    <w:p w14:paraId="457562C5"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6.5.1.8.копия Акта о несчастном случае на производстве (форма Н1) или копия Акта расследования несчастного случая по пути на/с работу(ы), заверенная сотрудником отдела кадров/управления персоналом либо уполномоченным лицом Страхователя (с приложением документов, подтверждающих данные полномочия) и печатью отдела кадров/управления персоналом (в случаях, если лицо считается Застрахованным только на время работы и по пути на/с работу(ы); </w:t>
      </w:r>
    </w:p>
    <w:p w14:paraId="435AF775"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6.5.1.9. оригинал документа (Постановление о возбуждении/отказе в возбуждении уголовного дела; справка о ДТП с приложениями по форме, утвержденной действующим законодательством РФ / нормативными актами; решение судебного органа; справка МЧС), выданного соответствующим органом МВД, МЧС, прокуратуры, суда, в пределах компетенции которого находится установление факта и обстоятельств соответствующего события, или копия документа, заверенного должностным лицом и печатью МВД, МЧС, прокуратуры (в случае необходимости, а именно: ДТП, пожар, противоправные действия); </w:t>
      </w:r>
    </w:p>
    <w:p w14:paraId="13D41FD2"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6.5.1.10. оригинал распоряжения Застрахованного о назначении получателя страховой выплаты в случае своей смерти или оригинал (нотариально заверенная копия) свидетельства о праве на наследство, выданного нотариусом; </w:t>
      </w:r>
    </w:p>
    <w:p w14:paraId="4BD5665F"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6.5.1.11. копия документа (паспорт или военный билет), удостоверяющего личность получателя страховой выплаты (первый лист и лист с данными о месте прописки);</w:t>
      </w:r>
    </w:p>
    <w:p w14:paraId="54C5355C"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b/>
          <w:bCs/>
          <w:sz w:val="18"/>
          <w:szCs w:val="18"/>
          <w:lang w:val="ru-RU"/>
        </w:rPr>
        <w:t>6.5.2. в связи с постоянной утратой трудоспособности и установлением группы инвалидности:</w:t>
      </w:r>
    </w:p>
    <w:p w14:paraId="2C9CE503"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6.5.2.</w:t>
      </w:r>
      <w:proofErr w:type="gramStart"/>
      <w:r w:rsidRPr="0052486D">
        <w:rPr>
          <w:rFonts w:ascii="Tahoma" w:hAnsi="Tahoma" w:cs="Tahoma"/>
          <w:sz w:val="18"/>
          <w:szCs w:val="18"/>
          <w:lang w:val="ru-RU"/>
        </w:rPr>
        <w:t>1.копия</w:t>
      </w:r>
      <w:proofErr w:type="gramEnd"/>
      <w:r w:rsidRPr="0052486D">
        <w:rPr>
          <w:rFonts w:ascii="Tahoma" w:hAnsi="Tahoma" w:cs="Tahoma"/>
          <w:sz w:val="18"/>
          <w:szCs w:val="18"/>
          <w:lang w:val="ru-RU"/>
        </w:rPr>
        <w:t xml:space="preserve"> договора/полиса (для договоров/полисов индивидуального страхования); </w:t>
      </w:r>
    </w:p>
    <w:p w14:paraId="1A0A6EB9"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6.5.2.</w:t>
      </w:r>
      <w:proofErr w:type="gramStart"/>
      <w:r w:rsidRPr="0052486D">
        <w:rPr>
          <w:rFonts w:ascii="Tahoma" w:hAnsi="Tahoma" w:cs="Tahoma"/>
          <w:sz w:val="18"/>
          <w:szCs w:val="18"/>
          <w:lang w:val="ru-RU"/>
        </w:rPr>
        <w:t>2.письменное</w:t>
      </w:r>
      <w:proofErr w:type="gramEnd"/>
      <w:r w:rsidRPr="0052486D">
        <w:rPr>
          <w:rFonts w:ascii="Tahoma" w:hAnsi="Tahoma" w:cs="Tahoma"/>
          <w:sz w:val="18"/>
          <w:szCs w:val="18"/>
          <w:lang w:val="ru-RU"/>
        </w:rPr>
        <w:t xml:space="preserve"> заявление Застрахованного на страховую выплату по установленной Страховщиком форме с подробным описанием обстоятельств, повлекших за собой установление Застрахованному группы инвалидности и с указанием способа получения страховой выплаты (через кассу Страховщика или путем перечисления на расчетный счет), а также с указанием полных банковских реквизитов в случае, если выбран способ получения страховой выплаты на расчетный счет;</w:t>
      </w:r>
    </w:p>
    <w:p w14:paraId="1D465F63"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6.5.2.</w:t>
      </w:r>
      <w:proofErr w:type="gramStart"/>
      <w:r w:rsidRPr="0052486D">
        <w:rPr>
          <w:rFonts w:ascii="Tahoma" w:hAnsi="Tahoma" w:cs="Tahoma"/>
          <w:sz w:val="18"/>
          <w:szCs w:val="18"/>
          <w:lang w:val="ru-RU"/>
        </w:rPr>
        <w:t>3.нотариально</w:t>
      </w:r>
      <w:proofErr w:type="gramEnd"/>
      <w:r w:rsidRPr="0052486D">
        <w:rPr>
          <w:rFonts w:ascii="Tahoma" w:hAnsi="Tahoma" w:cs="Tahoma"/>
          <w:sz w:val="18"/>
          <w:szCs w:val="18"/>
          <w:lang w:val="ru-RU"/>
        </w:rPr>
        <w:t xml:space="preserve"> заверенная копия справки бюро МСЭ об установлении группы инвалидности или категории «ребенок-инвалид»; </w:t>
      </w:r>
    </w:p>
    <w:p w14:paraId="2FC62AF0"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6.5.2.</w:t>
      </w:r>
      <w:proofErr w:type="gramStart"/>
      <w:r w:rsidRPr="0052486D">
        <w:rPr>
          <w:rFonts w:ascii="Tahoma" w:hAnsi="Tahoma" w:cs="Tahoma"/>
          <w:sz w:val="18"/>
          <w:szCs w:val="18"/>
          <w:lang w:val="ru-RU"/>
        </w:rPr>
        <w:t>4.копия</w:t>
      </w:r>
      <w:proofErr w:type="gramEnd"/>
      <w:r w:rsidRPr="0052486D">
        <w:rPr>
          <w:rFonts w:ascii="Tahoma" w:hAnsi="Tahoma" w:cs="Tahoma"/>
          <w:sz w:val="18"/>
          <w:szCs w:val="18"/>
          <w:lang w:val="ru-RU"/>
        </w:rPr>
        <w:t xml:space="preserve"> направления на медико-социальную экспертизу, заверенная руководителем бюро МСЭ и печатью бюро МСЭ; </w:t>
      </w:r>
    </w:p>
    <w:p w14:paraId="606A0816"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6.5.2.</w:t>
      </w:r>
      <w:proofErr w:type="gramStart"/>
      <w:r w:rsidRPr="0052486D">
        <w:rPr>
          <w:rFonts w:ascii="Tahoma" w:hAnsi="Tahoma" w:cs="Tahoma"/>
          <w:sz w:val="18"/>
          <w:szCs w:val="18"/>
          <w:lang w:val="ru-RU"/>
        </w:rPr>
        <w:t>5.копия</w:t>
      </w:r>
      <w:proofErr w:type="gramEnd"/>
      <w:r w:rsidRPr="0052486D">
        <w:rPr>
          <w:rFonts w:ascii="Tahoma" w:hAnsi="Tahoma" w:cs="Tahoma"/>
          <w:sz w:val="18"/>
          <w:szCs w:val="18"/>
          <w:lang w:val="ru-RU"/>
        </w:rPr>
        <w:t xml:space="preserve"> медицинской карты (карт) Застрахованного за весь период наблюдения по поводу травмы/заболевания, приведшего к установлению инвалидности, заверенная лечебным учреждением. Копия медицинской карты должна быть заверена должностным лицом медицинского учреждения (главный врач, заместитель главного врача по лечебной работе, заместитель главного врача по КЭК (клинико-экспертной работе), председатель врачебной комиссии, начальник медицинской части и другие уполномоченные лица (с приложением документов, подтверждающих данные полномочия)) и печатью медицинского учреждения; </w:t>
      </w:r>
    </w:p>
    <w:p w14:paraId="5EC51818"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6.5.2.6.копии закрытых листков нетрудоспособности, заверенные сотрудником отдела кадров/управления персоналом либо уполномоченным лицом (с приложением документов, подтверждающих данные полномочия) и печатью отдела кадров/управления персоналом организации, в которой работает Застрахованный / для учащихся Застрахованных заверенная руководителем образовательного учреждения и печатью образовательного учреждения копия справки формы № 095/у или документа о временной нетрудоспособности учащегося, ее заменяющего;</w:t>
      </w:r>
    </w:p>
    <w:p w14:paraId="4A3A4455"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6.5.2.7.копия Акта о несчастном случае на производстве (форма Н1) или копия Акта расследования несчастного случая по пути на/с работу(ы), заверенная сотрудником отдела кадров/управления персоналом либо уполномоченным лицом Страхователя (с приложением документов, подтверждающих данные полномочия) и печатью отдела кадров/управления персоналом (в случаях, если лицо считается Застрахованным только на время работы и по пути на/с работу/ы); </w:t>
      </w:r>
    </w:p>
    <w:p w14:paraId="385C5522"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6.5.2.8.оригинал документа (постановление о возбуждении/отказе в возбуждении уголовного дела; справка о ДТП с приложениями по форме, утвержденной действующим законодательством РФ/нормативными актами; решение судебного органа; справка МЧС), выданного соответствующим органом МВД, МЧС, прокуратуры, суда, в пределах компетенции которого находится установление факта и обстоятельств соответствующего события, или копия документа, заверенного должностным лицом и печатью МВД, МЧС, прокуратуры (в случае необходимости, а именно: ДТП, пожар, противоправные действия);</w:t>
      </w:r>
    </w:p>
    <w:p w14:paraId="493AD48A" w14:textId="77777777" w:rsidR="002258D3" w:rsidRPr="0052486D" w:rsidRDefault="002258D3" w:rsidP="002258D3">
      <w:pPr>
        <w:pStyle w:val="NoParagraphStyle"/>
        <w:tabs>
          <w:tab w:val="left" w:pos="567"/>
        </w:tabs>
        <w:spacing w:line="240" w:lineRule="auto"/>
        <w:ind w:firstLine="284"/>
        <w:jc w:val="both"/>
        <w:rPr>
          <w:rFonts w:ascii="Tahoma" w:hAnsi="Tahoma" w:cs="Tahoma"/>
          <w:b/>
          <w:bCs/>
          <w:sz w:val="18"/>
          <w:szCs w:val="18"/>
          <w:lang w:val="ru-RU"/>
        </w:rPr>
      </w:pPr>
      <w:r w:rsidRPr="0052486D">
        <w:rPr>
          <w:rFonts w:ascii="Tahoma" w:hAnsi="Tahoma" w:cs="Tahoma"/>
          <w:sz w:val="18"/>
          <w:szCs w:val="18"/>
          <w:lang w:val="ru-RU"/>
        </w:rPr>
        <w:t>6.5.2.</w:t>
      </w:r>
      <w:proofErr w:type="gramStart"/>
      <w:r w:rsidRPr="0052486D">
        <w:rPr>
          <w:rFonts w:ascii="Tahoma" w:hAnsi="Tahoma" w:cs="Tahoma"/>
          <w:sz w:val="18"/>
          <w:szCs w:val="18"/>
          <w:lang w:val="ru-RU"/>
        </w:rPr>
        <w:t>9.копия</w:t>
      </w:r>
      <w:proofErr w:type="gramEnd"/>
      <w:r w:rsidRPr="0052486D">
        <w:rPr>
          <w:rFonts w:ascii="Tahoma" w:hAnsi="Tahoma" w:cs="Tahoma"/>
          <w:sz w:val="18"/>
          <w:szCs w:val="18"/>
          <w:lang w:val="ru-RU"/>
        </w:rPr>
        <w:t xml:space="preserve"> документа (паспорт или военный билет), удостоверяющего личность получателя страховой выплаты (первый лист и лист с данными о месте прописки);</w:t>
      </w:r>
    </w:p>
    <w:p w14:paraId="70F88E24"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b/>
          <w:bCs/>
          <w:sz w:val="18"/>
          <w:szCs w:val="18"/>
          <w:lang w:val="ru-RU"/>
        </w:rPr>
        <w:t>6.5.3. в связи с временной утратой Застрахованным трудоспособности:</w:t>
      </w:r>
    </w:p>
    <w:p w14:paraId="0A71FD62"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6.5.3.</w:t>
      </w:r>
      <w:proofErr w:type="gramStart"/>
      <w:r w:rsidRPr="0052486D">
        <w:rPr>
          <w:rFonts w:ascii="Tahoma" w:hAnsi="Tahoma" w:cs="Tahoma"/>
          <w:sz w:val="18"/>
          <w:szCs w:val="18"/>
          <w:lang w:val="ru-RU"/>
        </w:rPr>
        <w:t>1.копия</w:t>
      </w:r>
      <w:proofErr w:type="gramEnd"/>
      <w:r w:rsidRPr="0052486D">
        <w:rPr>
          <w:rFonts w:ascii="Tahoma" w:hAnsi="Tahoma" w:cs="Tahoma"/>
          <w:sz w:val="18"/>
          <w:szCs w:val="18"/>
          <w:lang w:val="ru-RU"/>
        </w:rPr>
        <w:t xml:space="preserve"> договора /полиса (для договоров/полисов индивидуального страхования);</w:t>
      </w:r>
    </w:p>
    <w:p w14:paraId="52124748"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6.5.3.2.письменное заявление Застрахованного на страховую выплату по установленной Страховщиком форме с подробным описанием обстоятельств, приведших к временной утрате Застрахованным трудоспособности и с указанием способа получения страховой выплаты (через кассу Страховщика или путем перечисления на расчетный счет), а также с указанием полных банковских реквизитов в случае, если выбран способ получения страховой выплаты на расчетный счет;</w:t>
      </w:r>
    </w:p>
    <w:p w14:paraId="22457537"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6.5.3.3.оригинал выписки из медицинской карты амбулаторного или стационарного больного (учетная форма 027/у) (с даты первичного обращения по заявленному событию), заверенной должностным лицом медицинского учреждения (главный врач, заместитель главного врача по лечебной работе, заместитель главного врача по КЭК (клинико-экспертной работе), председатель врачебной комиссии, начальник медицинской части и другие уполномоченные лица (с приложением документов, подтверждающих данные полномочия)) и печатью медицинского учреждения); </w:t>
      </w:r>
    </w:p>
    <w:p w14:paraId="5DAE9393"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lastRenderedPageBreak/>
        <w:t xml:space="preserve">6.5.3.4.копии закрытых листков нетрудоспособности, заверенные сотрудником отдела кадров/управления персоналом либо уполномоченным лицом (с приложением документов, подтверждающих данные полномочия) и печатью отдела кадров/управления персоналом организации, в которой работает Застрахованный / для учащихся Застрахованных заверенная руководителем образовательного учреждения и печатью образовательного учреждения копия справки формы № 095/у или документа о временной нетрудоспособности учащегося, ее заменяющего; </w:t>
      </w:r>
    </w:p>
    <w:p w14:paraId="0D604B04"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6.5.3.5.копия Акта о несчастном случае на производстве (форма Н1) или копия Акта расследования несчастного случая по пути на/с работу(ы), заверенная сотрудником отдела кадров/управления персоналом либо уполномоченным лицом Страхователя (с приложением документов, подтверждающих данные полномочия) и печатью отдела кадров/управления персоналом (в случаях, если лицо считается застрахованным только на время работы и по пути на/с работу/ы); </w:t>
      </w:r>
    </w:p>
    <w:p w14:paraId="422A9F69"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6.5.3.6.оригинал документа (постановление о возбуждении/отказе в возбуждении уголовного дела; справка о ДТП с приложениями по форме, утвержденной действующим законодательством РФ/нормативными актами; решение судебного органа; справка МЧС), выданного соответствующим органом МВД, МЧС, прокуратуры, суда, в пределах компетенции которого находится установление факта и обстоятельств соответствующего события, или копия документа, заверенного должностным лицом и печатью МВД, МЧС, прокуратуры (в случае необходимости, а именно: ДТП, пожар, противоправные действия); </w:t>
      </w:r>
    </w:p>
    <w:p w14:paraId="78325981"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6.5.3.</w:t>
      </w:r>
      <w:proofErr w:type="gramStart"/>
      <w:r w:rsidRPr="0052486D">
        <w:rPr>
          <w:rFonts w:ascii="Tahoma" w:hAnsi="Tahoma" w:cs="Tahoma"/>
          <w:sz w:val="18"/>
          <w:szCs w:val="18"/>
          <w:lang w:val="ru-RU"/>
        </w:rPr>
        <w:t>7.копия</w:t>
      </w:r>
      <w:proofErr w:type="gramEnd"/>
      <w:r w:rsidRPr="0052486D">
        <w:rPr>
          <w:rFonts w:ascii="Tahoma" w:hAnsi="Tahoma" w:cs="Tahoma"/>
          <w:sz w:val="18"/>
          <w:szCs w:val="18"/>
          <w:lang w:val="ru-RU"/>
        </w:rPr>
        <w:t xml:space="preserve"> документа (паспорт или военный билет), удостоверяющего личность получателя страховой выплаты (первый лист и лист с данными о месте прописки);</w:t>
      </w:r>
    </w:p>
    <w:p w14:paraId="3EA0AC50"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b/>
          <w:bCs/>
          <w:sz w:val="18"/>
          <w:szCs w:val="18"/>
          <w:lang w:val="ru-RU"/>
        </w:rPr>
        <w:t>6.5.4. в связи с получением Застрахованным травмы/увечья:</w:t>
      </w:r>
    </w:p>
    <w:p w14:paraId="34FF5C0B"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6.5.4.</w:t>
      </w:r>
      <w:proofErr w:type="gramStart"/>
      <w:r w:rsidRPr="0052486D">
        <w:rPr>
          <w:rFonts w:ascii="Tahoma" w:hAnsi="Tahoma" w:cs="Tahoma"/>
          <w:sz w:val="18"/>
          <w:szCs w:val="18"/>
          <w:lang w:val="ru-RU"/>
        </w:rPr>
        <w:t>1.копия</w:t>
      </w:r>
      <w:proofErr w:type="gramEnd"/>
      <w:r w:rsidRPr="0052486D">
        <w:rPr>
          <w:rFonts w:ascii="Tahoma" w:hAnsi="Tahoma" w:cs="Tahoma"/>
          <w:sz w:val="18"/>
          <w:szCs w:val="18"/>
          <w:lang w:val="ru-RU"/>
        </w:rPr>
        <w:t xml:space="preserve"> договора/полиса (для договоров/полисов индивидуального страхования); </w:t>
      </w:r>
    </w:p>
    <w:p w14:paraId="437AE9D0"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6.5.4.</w:t>
      </w:r>
      <w:proofErr w:type="gramStart"/>
      <w:r w:rsidRPr="0052486D">
        <w:rPr>
          <w:rFonts w:ascii="Tahoma" w:hAnsi="Tahoma" w:cs="Tahoma"/>
          <w:sz w:val="18"/>
          <w:szCs w:val="18"/>
          <w:lang w:val="ru-RU"/>
        </w:rPr>
        <w:t>2.письменное</w:t>
      </w:r>
      <w:proofErr w:type="gramEnd"/>
      <w:r w:rsidRPr="0052486D">
        <w:rPr>
          <w:rFonts w:ascii="Tahoma" w:hAnsi="Tahoma" w:cs="Tahoma"/>
          <w:sz w:val="18"/>
          <w:szCs w:val="18"/>
          <w:lang w:val="ru-RU"/>
        </w:rPr>
        <w:t xml:space="preserve"> заявление Застрахованного на страховую выплату по установленной Страховщиком форме с подробным описанием обстоятельств, приведших к травме Застрахованного, с указанием способа получения страховой выплаты (через кассу Страховщика или путем перечисления на расчетный счет), а также с указанием полных банковских реквизитов в случае, если выбран способ получения страховой выплаты на расчетный счет;</w:t>
      </w:r>
    </w:p>
    <w:p w14:paraId="5D68A5E8"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6.5.4.3.оригинал выписки из медицинской карты амбулаторного или стационарного больного (учетная форма 027/у) (с даты первичного обращения по заявленному событию), заверенной должностным лицом медицинского учреждения (главный врач, заместитель главного врача по лечебной работе, заместитель главного врача по КЭК (клинико-экспертной работе), председатель врачебной комиссии, начальник медицинской части и другие уполномоченные лица (с приложением документов, подтверждающих данные полномочия)) и печатью медицинского учреждения. </w:t>
      </w:r>
    </w:p>
    <w:p w14:paraId="12B18ADA"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6.5.4.4.копия Акта о несчастном случае на производстве (форма Н1) или копия Акта расследования несчастного случая по пути на/с работу(ы), заверенная сотрудником отдела кадров/управления персоналом либо уполномоченным лицом Страхователя (с приложением документов, подтверждающих данные полномочия), и печатью отдела кадров/управления персоналом (в случаях, если лицо считается застрахованным только на время работы и по пути на/с работу(ы); </w:t>
      </w:r>
    </w:p>
    <w:p w14:paraId="4028914E"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6.5.4.5.оригинал документа (постановление о возбуждении/отказе в возбуждении уголовного дела; справка о ДТП с приложениями по форме, утвержденной действующим законодательством РФ/нормативными актами; решение судебного органа; справка МЧС), выданного соответствующим органом МВД, МЧС, прокуратуры, суда, в пределах компетенции которого находится установление факта и обстоятельств соответствующего события, или копия документа, заверенного должностным лицом и печатью МВД, МЧС, прокуратуры (в случае необходимости, а именно: ДТП, пожар, противоправные действия); </w:t>
      </w:r>
    </w:p>
    <w:p w14:paraId="6F5B3B71"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6.5.4.</w:t>
      </w:r>
      <w:proofErr w:type="gramStart"/>
      <w:r w:rsidRPr="0052486D">
        <w:rPr>
          <w:rFonts w:ascii="Tahoma" w:hAnsi="Tahoma" w:cs="Tahoma"/>
          <w:sz w:val="18"/>
          <w:szCs w:val="18"/>
          <w:lang w:val="ru-RU"/>
        </w:rPr>
        <w:t>6.копия</w:t>
      </w:r>
      <w:proofErr w:type="gramEnd"/>
      <w:r w:rsidRPr="0052486D">
        <w:rPr>
          <w:rFonts w:ascii="Tahoma" w:hAnsi="Tahoma" w:cs="Tahoma"/>
          <w:sz w:val="18"/>
          <w:szCs w:val="18"/>
          <w:lang w:val="ru-RU"/>
        </w:rPr>
        <w:t xml:space="preserve"> документа (паспорт или военный билет), удостоверяющего личность получателя страховой выплаты (первый лист и лист с данными о месте прописки);</w:t>
      </w:r>
    </w:p>
    <w:p w14:paraId="1A0463A7"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b/>
          <w:bCs/>
          <w:sz w:val="18"/>
          <w:szCs w:val="18"/>
          <w:lang w:val="ru-RU"/>
        </w:rPr>
        <w:t>6.5.5. в связи с госпитализацией Застрахованного:</w:t>
      </w:r>
    </w:p>
    <w:p w14:paraId="356FAC0D"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6.5.5.</w:t>
      </w:r>
      <w:proofErr w:type="gramStart"/>
      <w:r w:rsidRPr="0052486D">
        <w:rPr>
          <w:rFonts w:ascii="Tahoma" w:hAnsi="Tahoma" w:cs="Tahoma"/>
          <w:sz w:val="18"/>
          <w:szCs w:val="18"/>
          <w:lang w:val="ru-RU"/>
        </w:rPr>
        <w:t>1.копия</w:t>
      </w:r>
      <w:proofErr w:type="gramEnd"/>
      <w:r w:rsidRPr="0052486D">
        <w:rPr>
          <w:rFonts w:ascii="Tahoma" w:hAnsi="Tahoma" w:cs="Tahoma"/>
          <w:sz w:val="18"/>
          <w:szCs w:val="18"/>
          <w:lang w:val="ru-RU"/>
        </w:rPr>
        <w:t xml:space="preserve"> договора/полиса (для договоров/полисов индивидуального страхования); </w:t>
      </w:r>
    </w:p>
    <w:p w14:paraId="182832E9"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6.5.5.</w:t>
      </w:r>
      <w:proofErr w:type="gramStart"/>
      <w:r w:rsidRPr="0052486D">
        <w:rPr>
          <w:rFonts w:ascii="Tahoma" w:hAnsi="Tahoma" w:cs="Tahoma"/>
          <w:sz w:val="18"/>
          <w:szCs w:val="18"/>
          <w:lang w:val="ru-RU"/>
        </w:rPr>
        <w:t>2.письменное</w:t>
      </w:r>
      <w:proofErr w:type="gramEnd"/>
      <w:r w:rsidRPr="0052486D">
        <w:rPr>
          <w:rFonts w:ascii="Tahoma" w:hAnsi="Tahoma" w:cs="Tahoma"/>
          <w:sz w:val="18"/>
          <w:szCs w:val="18"/>
          <w:lang w:val="ru-RU"/>
        </w:rPr>
        <w:t xml:space="preserve"> заявление Застрахованного на страховую выплату по установленной Страховщиком форме с подробным описанием обстоятельств, ставших причиной госпитализации Застрахованного, с указанием способа получения страховой выплаты (через кассу Страховщика или путем перечисления на расчетный счет), а также с указанием полных банковских реквизитов в случае, если выбран способ получения страховой выплаты на расчетный счет;</w:t>
      </w:r>
    </w:p>
    <w:p w14:paraId="5935D35C"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6.5.5.3.оригинал выписки из медицинской карты стационарного больного (учетная форма 027/у), заверенной должностным лицом медицинского учреждения (главный врач, заместитель главного врача по лечебной работе, заместитель главного врача по КЭК (клинико-экспертной работе), председатель врачебной комиссии, начальник медицинской части и другие уполномоченные лица (с приложением документов, подтверждающих данные полномочия)) и печатью медицинского учреждения;</w:t>
      </w:r>
    </w:p>
    <w:p w14:paraId="00FA4B8A"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6.5.5.4.оригинал выписки из медицинской карты амбулаторного больного (учетная форма 027/у), заверенной должностным лицом медицинского учреждения (главный врач, заместитель главного врача по лечебной работе, заместитель главного врача по КЭК (клинико-экспертной работе), председатель врачебной комиссии, начальник медицинской части и другие уполномоченные лица (с приложением документов, подтверждающих данные полномочия)) и печатью медицинского учреждения;</w:t>
      </w:r>
    </w:p>
    <w:p w14:paraId="1D309BD1"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6.5.5.5.копия Акта о несчастном случае на производстве (форма Н1) или копия Акта расследования несчастного случая по пути на/с работу(ы), заверенная сотрудником отдела кадров/управления персоналом либо уполномоченным лицом Страхователя (с приложением документов, подтверждающих данные полномочия) и печатью отдела кадров/управления персоналом (в случаях, если лицо считается Застрахованным только на время работы и по пути на/с работу(ы); </w:t>
      </w:r>
    </w:p>
    <w:p w14:paraId="6CD65A9F"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6.5.5.</w:t>
      </w:r>
      <w:proofErr w:type="gramStart"/>
      <w:r w:rsidRPr="0052486D">
        <w:rPr>
          <w:rFonts w:ascii="Tahoma" w:hAnsi="Tahoma" w:cs="Tahoma"/>
          <w:sz w:val="18"/>
          <w:szCs w:val="18"/>
          <w:lang w:val="ru-RU"/>
        </w:rPr>
        <w:t>6.копии</w:t>
      </w:r>
      <w:proofErr w:type="gramEnd"/>
      <w:r w:rsidRPr="0052486D">
        <w:rPr>
          <w:rFonts w:ascii="Tahoma" w:hAnsi="Tahoma" w:cs="Tahoma"/>
          <w:sz w:val="18"/>
          <w:szCs w:val="18"/>
          <w:lang w:val="ru-RU"/>
        </w:rPr>
        <w:t xml:space="preserve"> закрытых (за весь период нетрудоспособности по заявленному событию) листков нетрудоспособности, заверенные сотрудником отдела кадров/управления персоналом либо уполномоченным лицом (с приложением документов, подтверждающих данные полномочия) и печатью отдела кадров/управления персоналом организации, в которой работает Застрахованный;</w:t>
      </w:r>
    </w:p>
    <w:p w14:paraId="765F65DB"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lastRenderedPageBreak/>
        <w:t xml:space="preserve">6.5.5.7.оригинал документа (постановление о возбуждении/отказе в возбуждении уголовного дела; справка о ДТП с приложениями по форме, утвержденной действующим законодательством РФ/нормативными актами; решение судебного органа; справка МЧС), выданного соответствующим органом МВД, МЧС, прокуратуры, суда, в пределах компетенции которого находится установление факта и обстоятельств соответствующего события, или копия документа, заверенного должностным лицом и печатью МВД, МЧС, прокуратуры (в случае необходимости, а именно: ДТП, пожар, противоправные действия); </w:t>
      </w:r>
    </w:p>
    <w:p w14:paraId="44D36DEE"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6.5.5.</w:t>
      </w:r>
      <w:proofErr w:type="gramStart"/>
      <w:r w:rsidRPr="0052486D">
        <w:rPr>
          <w:rFonts w:ascii="Tahoma" w:hAnsi="Tahoma" w:cs="Tahoma"/>
          <w:sz w:val="18"/>
          <w:szCs w:val="18"/>
          <w:lang w:val="ru-RU"/>
        </w:rPr>
        <w:t>8.копия</w:t>
      </w:r>
      <w:proofErr w:type="gramEnd"/>
      <w:r w:rsidRPr="0052486D">
        <w:rPr>
          <w:rFonts w:ascii="Tahoma" w:hAnsi="Tahoma" w:cs="Tahoma"/>
          <w:sz w:val="18"/>
          <w:szCs w:val="18"/>
          <w:lang w:val="ru-RU"/>
        </w:rPr>
        <w:t xml:space="preserve"> документа (паспорт или военный билет), удостоверяющего личность получателя страховой выплаты (первый лист и лист с данными о месте прописки).</w:t>
      </w:r>
    </w:p>
    <w:p w14:paraId="7E2D2889"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6.6. Если для решения вопроса о выплате страхового обеспечения Страховщику потребуется дополнительная информация, он имеет право требовать от Застрахованного лица прохождения медицинской экспертизы. Медицинская экспертиза проводится в указанном Страховщиком лечебном учреждении.</w:t>
      </w:r>
    </w:p>
    <w:p w14:paraId="2579113F"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6.7. При необходимости Страховщик может запрашивать сведения, связанные со страховыми случаями, у правоохранительных органов, медицинских учреждений и других лиц, располагающих информацией об обстоятельствах страхового случая, а также вправе самостоятельно выяснять причины и обстоятельства страхового случая.</w:t>
      </w:r>
    </w:p>
    <w:p w14:paraId="309772EE"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6.8. Все документы, предусмотренные настоящим разделом и предоставляемые Страховщику в связи со страховыми выплатами, должны быть составлены на русском языке. Если предоставляемые Страховщику документы выданы на территории иностранного государства, то они должны иметь нотариально заверенный перевод. Расходы по сбору документов и их переводу оплачивает заявитель. Медицинские документы предоставляются в виде оригиналов, заверенных штампом и печатью лечебного учреждения, подписью врача с расшифровкой фамилии (подписью и печатью врача), либо в виде копий, заверенных должностным лицом медицинского учреждения и печатью медицинского учреждения.</w:t>
      </w:r>
    </w:p>
    <w:p w14:paraId="3D20F485"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6.9. В случае предоставления документов, которые не могут быть прочтены в связи с особенностями почерка врача или сотрудника компетентного органа, а также вследствие нарушения целостности документа, Страховщик вправе отложить решение по заявленному событию до предоставления документов надлежащего качества.</w:t>
      </w:r>
    </w:p>
    <w:p w14:paraId="345166E9"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6.10. Перечень документов, которые могут быть запрошены Страховщиком дополнительно для установления факта и обстоятельств страхового случая:</w:t>
      </w:r>
    </w:p>
    <w:p w14:paraId="31E5D542"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-заверенная должностным лицом медицинского учреждения и печатью медицинского учреждения копия журнала приемного отделения / травматологического пункта; </w:t>
      </w:r>
    </w:p>
    <w:p w14:paraId="59330BEF"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-заверенная должностным лицом станции скорой медицинской помощи и печатью станции скорой медицинской помощи копия карты вызова скорой медицинской помощи; </w:t>
      </w:r>
    </w:p>
    <w:p w14:paraId="165DAA31"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-заверенная руководителем бюро МСЭ и печатью бюро МСЭ копия направления на медико-социальную экспертизу; </w:t>
      </w:r>
    </w:p>
    <w:p w14:paraId="2256CF87"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-заверенная руководителем бюро МСЭ и печатью бюро МСЭ копия акта (протокола) освидетельствования МСЭ; </w:t>
      </w:r>
    </w:p>
    <w:p w14:paraId="77642A95"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-оригинал или заверенная руководителем бюро МСЭ и печатью бюро МСЭ копия результатов (акт/протокол) контрольного освидетельствования, проведенного организацией медико-социальной экспертизы; </w:t>
      </w:r>
    </w:p>
    <w:p w14:paraId="58C28D57"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-данные лабораторных и диагностических исследований (рентгеновские снимки, МРТ, КТ, ЭКГ, ЭЭГ, ЭХО ЭГ и Эхо КГ, исследования физиологических жидкостей, </w:t>
      </w:r>
      <w:proofErr w:type="spellStart"/>
      <w:r w:rsidRPr="0052486D">
        <w:rPr>
          <w:rFonts w:ascii="Tahoma" w:hAnsi="Tahoma" w:cs="Tahoma"/>
          <w:sz w:val="18"/>
          <w:szCs w:val="18"/>
          <w:lang w:val="ru-RU"/>
        </w:rPr>
        <w:t>цистологические</w:t>
      </w:r>
      <w:proofErr w:type="spellEnd"/>
      <w:r w:rsidRPr="0052486D">
        <w:rPr>
          <w:rFonts w:ascii="Tahoma" w:hAnsi="Tahoma" w:cs="Tahoma"/>
          <w:sz w:val="18"/>
          <w:szCs w:val="18"/>
          <w:lang w:val="ru-RU"/>
        </w:rPr>
        <w:t xml:space="preserve"> и гистологические исследования). Данные должны быть заверены должностным лицом и печатью ЛПУ;</w:t>
      </w:r>
    </w:p>
    <w:p w14:paraId="3AB51C25"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-копия медицинской карты амбулаторного или стационарного больного, заверенная должностным лицом медицинского учреждения (главный врач, заместитель главного врача по лечебной работе, заместитель главного врача по КЭК (клинико-экспертной работе), председатель врачебной комиссии, начальник медицинской части и другие уполномоченные лица (с приложением документов, подтверждающих данные полномочия)) и печатью медицинского учреждения;</w:t>
      </w:r>
    </w:p>
    <w:p w14:paraId="5105939A"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-переводной эпикриз (если имел место перевод Застрахованного из одного стационара в другой);</w:t>
      </w:r>
    </w:p>
    <w:p w14:paraId="5DFC64D1"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-заверенная должностным лицом МВД/прокуратуры и печатью МВД/прокуратуры копия акта судебно-медицинской экспертизы (исследования) с результатами судебно-химических и иных проведенных исследований; </w:t>
      </w:r>
    </w:p>
    <w:p w14:paraId="36B49904"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-документ, подтверждающий наличие/отсутствие алкоголя в крови на момент поступления/обращения в медицинское учреждение, в случае наличия алкоголя в крови – степени алкогольного опьянения (с указанием содержания алкоголя в крови), а также информацию о наркотическом или токсическом опьянении/Акт (протокол) медицинского освидетельствования на состояние алкогольного опьянения;</w:t>
      </w:r>
    </w:p>
    <w:p w14:paraId="495F084B"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-заверенная должностным лицом учреждения (организации), в которой проводилось исследование, и печатью учреждения (организации) копия акта </w:t>
      </w:r>
      <w:proofErr w:type="gramStart"/>
      <w:r w:rsidRPr="0052486D">
        <w:rPr>
          <w:rFonts w:ascii="Tahoma" w:hAnsi="Tahoma" w:cs="Tahoma"/>
          <w:sz w:val="18"/>
          <w:szCs w:val="18"/>
          <w:lang w:val="ru-RU"/>
        </w:rPr>
        <w:t>патолого-анатомического</w:t>
      </w:r>
      <w:proofErr w:type="gramEnd"/>
      <w:r w:rsidRPr="0052486D">
        <w:rPr>
          <w:rFonts w:ascii="Tahoma" w:hAnsi="Tahoma" w:cs="Tahoma"/>
          <w:sz w:val="18"/>
          <w:szCs w:val="18"/>
          <w:lang w:val="ru-RU"/>
        </w:rPr>
        <w:t xml:space="preserve"> исследования; </w:t>
      </w:r>
    </w:p>
    <w:p w14:paraId="5DCDF6EB" w14:textId="77777777" w:rsidR="002258D3" w:rsidRPr="0052486D" w:rsidRDefault="002258D3" w:rsidP="002258D3">
      <w:pPr>
        <w:pStyle w:val="NoParagraphStyle"/>
        <w:tabs>
          <w:tab w:val="left" w:pos="567"/>
        </w:tabs>
        <w:spacing w:line="240" w:lineRule="auto"/>
        <w:ind w:firstLine="284"/>
        <w:jc w:val="both"/>
        <w:rPr>
          <w:rFonts w:ascii="Tahoma" w:hAnsi="Tahoma" w:cs="Tahoma"/>
          <w:spacing w:val="-2"/>
          <w:sz w:val="18"/>
          <w:szCs w:val="18"/>
          <w:lang w:val="ru-RU"/>
        </w:rPr>
      </w:pPr>
      <w:r w:rsidRPr="0052486D">
        <w:rPr>
          <w:rFonts w:ascii="Tahoma" w:hAnsi="Tahoma" w:cs="Tahoma"/>
          <w:spacing w:val="-2"/>
          <w:sz w:val="18"/>
          <w:szCs w:val="18"/>
          <w:lang w:val="ru-RU"/>
        </w:rPr>
        <w:t>-заверенная должностным лицом медицинского учреждения (главный врач, заместитель главного врача по лечебной работе, заместитель главного врача по КЭК (клинико-экспертной работе), председатель врачебной комиссии, начальник медицинской части и другие уполномоченные лица (с приложением документов, подтверждающих данные полномочия)) и печатью медицинского учреждения копия посмертного эпикриза;</w:t>
      </w:r>
    </w:p>
    <w:p w14:paraId="41866EC3"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-копия трудовой книжки, заверенная сотрудником отдела кадров/управления персоналом и печатью отдела кадров/управления персоналом, оригинал справки из службы занятости; </w:t>
      </w:r>
    </w:p>
    <w:p w14:paraId="5D53FD10"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-заверенная руководителем организации (учреждения), где проводилась тренировка/соревнование, и печатью организации (учреждения) копия Акта о несчастном случае на тренировке / во время соревнований;</w:t>
      </w:r>
    </w:p>
    <w:p w14:paraId="7A2040ED"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-заверенная руководителем учебного заведения и печатью учебного заведения копия Акта о несчастном случае в учебном заведении / по пути в учебное заведение / по пути из учебного заведения; </w:t>
      </w:r>
    </w:p>
    <w:p w14:paraId="4267B670"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-заверенная руководителем лагеря и печатью лагеря копия Акта о несчастном случае в оздоровительных и иных детских/спортивных/молодежных/образовательных/школьных лагерях; </w:t>
      </w:r>
    </w:p>
    <w:p w14:paraId="1FCEC7B9"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-заверенная должностным лицом МВД и печатью МВД копия справки о ДТП по форме (с приложениями), утвержденной действующим законодательством РФ/нормативными актами;</w:t>
      </w:r>
    </w:p>
    <w:p w14:paraId="5AD0C04C"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-оригинал или заверенная должностным лицом МВД и печатью МВД копия документа, содержащего подробную информацию об обстоятельствах произошедшего с Застрахованным события и результатах (в том числе окончательных) расследования;</w:t>
      </w:r>
    </w:p>
    <w:p w14:paraId="156E1760"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-заверенная должностным лицом МЧС и печатью МЧС копия справки о пожаре; </w:t>
      </w:r>
    </w:p>
    <w:p w14:paraId="3B8389B4"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lastRenderedPageBreak/>
        <w:t xml:space="preserve">-заверенная судом копия решения суда; </w:t>
      </w:r>
    </w:p>
    <w:p w14:paraId="40469156"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-копия ПТС; </w:t>
      </w:r>
    </w:p>
    <w:p w14:paraId="6E426D00"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-копия водительского удостоверения; </w:t>
      </w:r>
    </w:p>
    <w:p w14:paraId="055C9443"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-копия проездного билета; </w:t>
      </w:r>
    </w:p>
    <w:p w14:paraId="4BB07A2C"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-копия кредитного договора с графиком платежей; </w:t>
      </w:r>
    </w:p>
    <w:p w14:paraId="4C4BCDCA"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-справка о размере задолженности по кредитному договору; </w:t>
      </w:r>
    </w:p>
    <w:p w14:paraId="13229620"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-копия доверенности, дающей сотруднику финансовой организации право подавать заявления и документы в страховую компанию; </w:t>
      </w:r>
    </w:p>
    <w:p w14:paraId="30E61800"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-письменная информация и разъяснения от организаций/учреждений, имеющих сведения о событии, обладающем признаками страхового; </w:t>
      </w:r>
    </w:p>
    <w:p w14:paraId="063391B1"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-письменное объяснение Застрахованного/Выгодоприобретателя по вопросам, возникшим в ходе рассмотрения предоставленных документов по заявленному событию, обладающему признаками страхового; </w:t>
      </w:r>
    </w:p>
    <w:p w14:paraId="0368F70A"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-копия заявления на страхование; </w:t>
      </w:r>
    </w:p>
    <w:p w14:paraId="6CD9F5E6"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-копия квитанции / платежного поручения об уплате страхового взноса/взносов; </w:t>
      </w:r>
    </w:p>
    <w:p w14:paraId="00BB6C66"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-копия лицензии на осуществление медицинской деятельности.</w:t>
      </w:r>
    </w:p>
    <w:p w14:paraId="313A31A3"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w:t>
      </w:r>
      <w:proofErr w:type="gramStart"/>
      <w:r w:rsidRPr="0052486D">
        <w:rPr>
          <w:rFonts w:ascii="Tahoma" w:hAnsi="Tahoma" w:cs="Tahoma"/>
          <w:sz w:val="18"/>
          <w:szCs w:val="18"/>
          <w:lang w:val="ru-RU"/>
        </w:rPr>
        <w:t>11.Страховая</w:t>
      </w:r>
      <w:proofErr w:type="gramEnd"/>
      <w:r w:rsidRPr="0052486D">
        <w:rPr>
          <w:rFonts w:ascii="Tahoma" w:hAnsi="Tahoma" w:cs="Tahoma"/>
          <w:sz w:val="18"/>
          <w:szCs w:val="18"/>
          <w:lang w:val="ru-RU"/>
        </w:rPr>
        <w:t xml:space="preserve"> выплата производится Страховщиком в течение пятнадцати рабочих дней с момента признания им случая страховым, если иные сроки не предусмотрены условиями Договора страхования.</w:t>
      </w:r>
    </w:p>
    <w:p w14:paraId="208F16FB"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6.12. Страховщик принимает решение о выплате страхового обеспечения в течение 15 рабочих дней с момента получения всех необходимых документов.</w:t>
      </w:r>
    </w:p>
    <w:p w14:paraId="2C715538"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6.13. Принятие решения о выплате страхового обеспечения может быть отсрочено Страховщиком, если по фактам, связанным с наступлением страхового случая, в соответствии с действующим законодательством назначена дополнительная проверка, возбуждено уголовное дело или начат судебный процесс до окончания проверки, расследования или судебного разбирательства либо устранения других обстоятельств, препятствовавших выплате.</w:t>
      </w:r>
    </w:p>
    <w:p w14:paraId="12DEFFC1"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6.14. Решение Страховщика об отказе или задержке в выплате страхового обеспечения сообщается Страхователю (Застрахованному, Выгодоприобретателю) в письменной форме с обоснованием причин в течение 10 рабочих дней с даты получения документов, указанных в разделе 6 настоящих Условий, и дополнительно запрошенных документов, указанных в п. 6.10 настоящих Условий (если документы были запрошены Страховщиком).</w:t>
      </w:r>
    </w:p>
    <w:p w14:paraId="10064600"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6.15. Общая сумма выплат по одному риску не может превышать размера страховой суммы, установленного для данного риска.</w:t>
      </w:r>
    </w:p>
    <w:p w14:paraId="5BB836A4"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6.16. Если страховая сумма по соответствующему риску в Договоре страхования (страховом полисе) установлена в валютном эквиваленте, то применяется курс ЦБ РФ на день выплаты страхового обеспечения. Если курс ЦБ РФ на день выплаты страхового обеспечения выше курса ЦБ РФ на день заявления о страховом случае на 20% и более, то при расчете страхового обеспечения применяется курс ЦБ РФ на день заявления о страховом событии, увеличенный на 20%. В Договоре страхования (страховом полисе) может быть установлено иное ограничение на величину изменения курса валют.</w:t>
      </w:r>
    </w:p>
    <w:p w14:paraId="45152275"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6.17. В отношении каждого риска Договора страхования соглашением сторон может быть предусмотрена замена всех или части документов, доказывающих наступление страхового случая, Актом о страховом случае. Акт о страховом случае составляется Страховщиком и Страхователем (Выгодоприобретателем) на основании объяснений лиц, знающих обстоятельства происшествия. Страховщик вправе освободить Страхователя от обязанности предоставлять часть документов из указанного комплекта документов.</w:t>
      </w:r>
    </w:p>
    <w:p w14:paraId="56D7C1D0" w14:textId="77777777" w:rsidR="002258D3" w:rsidRPr="0052486D" w:rsidRDefault="002258D3" w:rsidP="002258D3">
      <w:pPr>
        <w:pStyle w:val="zagolovok"/>
        <w:spacing w:before="0" w:after="0" w:line="240" w:lineRule="auto"/>
        <w:ind w:firstLine="284"/>
        <w:rPr>
          <w:rFonts w:ascii="Tahoma" w:hAnsi="Tahoma" w:cs="Tahoma"/>
          <w:sz w:val="18"/>
          <w:szCs w:val="18"/>
          <w:lang w:val="ru-RU"/>
        </w:rPr>
      </w:pPr>
    </w:p>
    <w:p w14:paraId="2E332434" w14:textId="77777777" w:rsidR="002258D3" w:rsidRPr="0052486D" w:rsidRDefault="002258D3" w:rsidP="002258D3">
      <w:pPr>
        <w:pStyle w:val="zagolovok"/>
        <w:spacing w:before="0" w:after="0" w:line="240" w:lineRule="auto"/>
        <w:ind w:firstLine="284"/>
        <w:rPr>
          <w:rFonts w:ascii="Tahoma" w:hAnsi="Tahoma" w:cs="Tahoma"/>
          <w:b/>
          <w:color w:val="000000" w:themeColor="text1"/>
          <w:sz w:val="18"/>
          <w:szCs w:val="18"/>
          <w:lang w:val="ru-RU"/>
        </w:rPr>
      </w:pPr>
      <w:r w:rsidRPr="0052486D">
        <w:rPr>
          <w:rFonts w:ascii="Tahoma" w:hAnsi="Tahoma" w:cs="Tahoma"/>
          <w:b/>
          <w:color w:val="000000" w:themeColor="text1"/>
          <w:sz w:val="18"/>
          <w:szCs w:val="18"/>
          <w:lang w:val="ru-RU"/>
        </w:rPr>
        <w:t>7.</w:t>
      </w:r>
      <w:r w:rsidRPr="0052486D">
        <w:rPr>
          <w:rFonts w:ascii="Tahoma" w:hAnsi="Tahoma" w:cs="Tahoma"/>
          <w:b/>
          <w:color w:val="000000" w:themeColor="text1"/>
          <w:sz w:val="18"/>
          <w:szCs w:val="18"/>
        </w:rPr>
        <w:t> </w:t>
      </w:r>
      <w:r w:rsidRPr="0052486D">
        <w:rPr>
          <w:rFonts w:ascii="Tahoma" w:hAnsi="Tahoma" w:cs="Tahoma"/>
          <w:b/>
          <w:color w:val="000000" w:themeColor="text1"/>
          <w:sz w:val="18"/>
          <w:szCs w:val="18"/>
          <w:lang w:val="ru-RU"/>
        </w:rPr>
        <w:t>Прекращение Договора страхования</w:t>
      </w:r>
    </w:p>
    <w:p w14:paraId="7B0097FC"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7.1. Договор страхования прекращается в случае:</w:t>
      </w:r>
    </w:p>
    <w:p w14:paraId="60D3881F"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7.1.1. истечения срока действия Договора страхования;</w:t>
      </w:r>
    </w:p>
    <w:p w14:paraId="2E19E48E"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7.1.2. исполнения Страховщиком обязательств перед Страхователем по договору в полном объеме;</w:t>
      </w:r>
    </w:p>
    <w:p w14:paraId="3261E684"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7.1.3. </w:t>
      </w:r>
      <w:r w:rsidRPr="0052486D">
        <w:rPr>
          <w:rFonts w:ascii="Tahoma" w:hAnsi="Tahoma" w:cs="Tahoma"/>
          <w:spacing w:val="-5"/>
          <w:sz w:val="18"/>
          <w:szCs w:val="18"/>
          <w:lang w:val="ru-RU"/>
        </w:rPr>
        <w:t>смерти Застрахованного лица по индивидуальному Договору страхования (всех Застрахованных лиц по коллективному Договору страхования) в период действия Договора страхования, за исключением случаев, когда смерть Застрахованного лица (всех Застрахованных лиц) признается по Договору страхования страховым случаем (страховыми случаями);</w:t>
      </w:r>
    </w:p>
    <w:p w14:paraId="70D52201"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7.1.</w:t>
      </w:r>
      <w:proofErr w:type="gramStart"/>
      <w:r w:rsidRPr="0052486D">
        <w:rPr>
          <w:rFonts w:ascii="Tahoma" w:hAnsi="Tahoma" w:cs="Tahoma"/>
          <w:sz w:val="18"/>
          <w:szCs w:val="18"/>
          <w:lang w:val="ru-RU"/>
        </w:rPr>
        <w:t>4.неуплаты</w:t>
      </w:r>
      <w:proofErr w:type="gramEnd"/>
      <w:r w:rsidRPr="0052486D">
        <w:rPr>
          <w:rFonts w:ascii="Tahoma" w:hAnsi="Tahoma" w:cs="Tahoma"/>
          <w:sz w:val="18"/>
          <w:szCs w:val="18"/>
          <w:lang w:val="ru-RU"/>
        </w:rPr>
        <w:t xml:space="preserve"> очередного страхового взноса в установленные договором сроки – без специального предварительного уведомления Страхователя Страховщиком о прекращении действия Договора страхования;</w:t>
      </w:r>
    </w:p>
    <w:p w14:paraId="3B866837"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7.1.5. принятия судом (арбитражным судом) решения о признании Договора страхования недействительным;</w:t>
      </w:r>
    </w:p>
    <w:p w14:paraId="2E58D688"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7.1.6. соглашения сторон;</w:t>
      </w:r>
    </w:p>
    <w:p w14:paraId="212ADD00"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7.1.7. ликвидации Страховщика в порядке, установленном действующим законодательством Российской Федерации, за исключением случаев передачи Страховщиком страхового портфеля;</w:t>
      </w:r>
    </w:p>
    <w:p w14:paraId="046D0852"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7.1.8. ликвидации Страхователя – юридического лица или смерти Страхователя – физического лица при условии, что Застрахованный или иное лицо в соответствии с действующим законодательством не приняло на себя исполнение обязанностей Страхователя по договору;</w:t>
      </w:r>
    </w:p>
    <w:p w14:paraId="65E4D18F"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7.1.9. в других случаях, предусмотренных действующим законодательством Российской Федерации;</w:t>
      </w:r>
    </w:p>
    <w:p w14:paraId="16483564"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7.1.10. о намерении досрочно прекратить Договор страхования стороны обязаны уведомить друг друга письменно не позднее чем за 30 дней, если иное не предусмотрено Договором страхования, до даты предполагаемого прекращения действия Договора страхования.</w:t>
      </w:r>
    </w:p>
    <w:p w14:paraId="6B34FA05"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7.2. В случае досрочного отказа Страхователя от Договора страхования при условии, что возможность наступления страхового случая не отпала, уплаченная Страховщику страховая премия не подлежит возврату, если договором не предусмотрено иное.</w:t>
      </w:r>
    </w:p>
    <w:p w14:paraId="6A687099"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7.3. Если Договор страхования прекращается досрочно в связи с тем, что отпала возможность наступления страхового случая, и существование страхового риска прекратилось по обстоятельствам иным, чем наступление страхового случая, Страховщик возвращает Страхователю уплаченные им страховые взносы за неистекший срок действия договора. </w:t>
      </w:r>
    </w:p>
    <w:p w14:paraId="43B4953E"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lastRenderedPageBreak/>
        <w:t xml:space="preserve">7.4. При изменении условий Договора коллективного страхования, уменьшающих объем ответственности Страховщика (прекращение договора в отношении конкретных Застрахованных, уменьшение страховых сумм, изменение страховых рисков), Страхователю возвращаются: </w:t>
      </w:r>
    </w:p>
    <w:p w14:paraId="01CE4870"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7.4.1. в случае прекращения договора в отношении конкретных Застрахованных уплаченные за этих Застрахованных страховые взносы за неистекший срок действия Договора за вычетом понесенных Страховщиком расходов; </w:t>
      </w:r>
    </w:p>
    <w:p w14:paraId="61BDAD27"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7.4.2. в случае уменьшения объема ответственности Страховщика в отношении конкретных Застрахованных без изменения общей численности, часть уплаченных за этих Застрахованных страховых взносов за неистекший срок действия договора, пропорционально уменьшению ответственности; </w:t>
      </w:r>
    </w:p>
    <w:p w14:paraId="44A8A16A"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7.4.3. по соглашению сторон договора возврат указанных сумм может быть отложен до окончания договора или в случае последующего увеличения ответственности Страховщика по договору (включение в договор новых Застрахованных, увеличение страховых сумм, изменение страховых рисков) проведен взаимозачет.</w:t>
      </w:r>
    </w:p>
    <w:p w14:paraId="14452DBC"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7.4.4. В случае отказа Страхователя, являющегося физическим лицом, от Договора страхования в течение 14 календарных дней со дня его заключения (независимо от момента уплаты страховой премии) при условии отсутствия событий, имеющих признаки страхового случая, произошедших в данном периоде, возврату подлежит:</w:t>
      </w:r>
    </w:p>
    <w:p w14:paraId="3CF8510D"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 уплаченная страховая премия в полном объеме, если Страхователь отказался от договора до даты возникновения обязательств Страховщика по Договору </w:t>
      </w:r>
      <w:proofErr w:type="gramStart"/>
      <w:r w:rsidRPr="0052486D">
        <w:rPr>
          <w:rFonts w:ascii="Tahoma" w:hAnsi="Tahoma" w:cs="Tahoma"/>
          <w:sz w:val="18"/>
          <w:szCs w:val="18"/>
          <w:lang w:val="ru-RU"/>
        </w:rPr>
        <w:t>( далее</w:t>
      </w:r>
      <w:proofErr w:type="gramEnd"/>
      <w:r w:rsidRPr="0052486D">
        <w:rPr>
          <w:rFonts w:ascii="Tahoma" w:hAnsi="Tahoma" w:cs="Tahoma"/>
          <w:sz w:val="18"/>
          <w:szCs w:val="18"/>
          <w:lang w:val="ru-RU"/>
        </w:rPr>
        <w:t xml:space="preserve"> – до даты начала действия страхования);</w:t>
      </w:r>
    </w:p>
    <w:p w14:paraId="1D4A2BB4" w14:textId="77777777" w:rsidR="002258D3" w:rsidRPr="0052486D" w:rsidRDefault="002258D3" w:rsidP="002258D3">
      <w:pPr>
        <w:pStyle w:val="NoParagraphStyle"/>
        <w:tabs>
          <w:tab w:val="left" w:pos="567"/>
        </w:tabs>
        <w:spacing w:line="240" w:lineRule="auto"/>
        <w:ind w:firstLine="284"/>
        <w:jc w:val="both"/>
        <w:rPr>
          <w:rFonts w:ascii="Tahoma" w:hAnsi="Tahoma" w:cs="Tahoma"/>
          <w:spacing w:val="-3"/>
          <w:sz w:val="18"/>
          <w:szCs w:val="18"/>
          <w:lang w:val="ru-RU"/>
        </w:rPr>
      </w:pPr>
      <w:r w:rsidRPr="0052486D">
        <w:rPr>
          <w:rFonts w:ascii="Tahoma" w:hAnsi="Tahoma" w:cs="Tahoma"/>
          <w:spacing w:val="-3"/>
          <w:sz w:val="18"/>
          <w:szCs w:val="18"/>
          <w:lang w:val="ru-RU"/>
        </w:rPr>
        <w:t>– часть уплаченной страховой премии за неистекший срок действия Договора страхования, пропорционально сроку действия Договора, если Страхователь отказался от Договора после даты начала действия страхования. В этом случае Страховщик при возврате уплаченной страховой премии Страхователю вправе удержать ее часть пропорционально сроку действия Договора страхования, прошедшему с даты начала действия страхования до даты прекращения действия договора добровольного страхования.</w:t>
      </w:r>
    </w:p>
    <w:p w14:paraId="417B52E9" w14:textId="77777777" w:rsidR="002258D3" w:rsidRPr="0052486D" w:rsidRDefault="002258D3" w:rsidP="002258D3">
      <w:pPr>
        <w:pStyle w:val="NoParagraphStyle"/>
        <w:tabs>
          <w:tab w:val="left" w:pos="567"/>
        </w:tabs>
        <w:spacing w:line="240" w:lineRule="auto"/>
        <w:ind w:firstLine="284"/>
        <w:jc w:val="both"/>
        <w:rPr>
          <w:rFonts w:ascii="Tahoma" w:hAnsi="Tahoma" w:cs="Tahoma"/>
          <w:spacing w:val="-2"/>
          <w:sz w:val="18"/>
          <w:szCs w:val="18"/>
          <w:lang w:val="ru-RU"/>
        </w:rPr>
      </w:pPr>
      <w:r w:rsidRPr="0052486D">
        <w:rPr>
          <w:rFonts w:ascii="Tahoma" w:hAnsi="Tahoma" w:cs="Tahoma"/>
          <w:spacing w:val="-2"/>
          <w:sz w:val="18"/>
          <w:szCs w:val="18"/>
          <w:lang w:val="ru-RU"/>
        </w:rPr>
        <w:t>Для целей реализации настоящего пункта Договор страхования считается прекратившим свое действие с даты получения Страховщиком письменного заявления Страхователя об отказе от Договора страхования или иной даты, установленной по соглашению сторон, но не позднее 14 календарных дней со дня заключения договора.</w:t>
      </w:r>
    </w:p>
    <w:p w14:paraId="3328892A"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Для целей реализации настоящего пункта возврат страховой премии (части страховой премии) осуществляется по выбору Страхователя наличными деньгами или в безналичном порядке в срок, не превышающий 10 рабочих дней со дня получения письменного заявления Страхователя об отказе от договора.</w:t>
      </w:r>
    </w:p>
    <w:p w14:paraId="3522E5E7"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В случае противоречия положений настоящего пункта Правил иным положениям настоящих Правил и/или Договора, положения настоящего пункта имеют преимущественную силу.</w:t>
      </w:r>
    </w:p>
    <w:p w14:paraId="16DA9A00" w14:textId="77777777" w:rsidR="002258D3" w:rsidRPr="0052486D" w:rsidRDefault="002258D3" w:rsidP="002258D3">
      <w:pPr>
        <w:pStyle w:val="zagolovok"/>
        <w:spacing w:before="0" w:after="0" w:line="240" w:lineRule="auto"/>
        <w:ind w:firstLine="284"/>
        <w:rPr>
          <w:rFonts w:ascii="Tahoma" w:hAnsi="Tahoma" w:cs="Tahoma"/>
          <w:sz w:val="18"/>
          <w:szCs w:val="18"/>
          <w:lang w:val="ru-RU"/>
        </w:rPr>
      </w:pPr>
    </w:p>
    <w:p w14:paraId="5B52A5A0" w14:textId="77777777" w:rsidR="002258D3" w:rsidRPr="0052486D" w:rsidRDefault="002258D3" w:rsidP="002258D3">
      <w:pPr>
        <w:pStyle w:val="zagolovok"/>
        <w:spacing w:before="0" w:after="0" w:line="240" w:lineRule="auto"/>
        <w:ind w:firstLine="284"/>
        <w:rPr>
          <w:rFonts w:ascii="Tahoma" w:hAnsi="Tahoma" w:cs="Tahoma"/>
          <w:b/>
          <w:color w:val="000000" w:themeColor="text1"/>
          <w:sz w:val="18"/>
          <w:szCs w:val="18"/>
          <w:lang w:val="ru-RU"/>
        </w:rPr>
      </w:pPr>
      <w:r w:rsidRPr="0052486D">
        <w:rPr>
          <w:rFonts w:ascii="Tahoma" w:hAnsi="Tahoma" w:cs="Tahoma"/>
          <w:b/>
          <w:color w:val="000000" w:themeColor="text1"/>
          <w:sz w:val="18"/>
          <w:szCs w:val="18"/>
          <w:lang w:val="ru-RU"/>
        </w:rPr>
        <w:t>8.</w:t>
      </w:r>
      <w:r w:rsidRPr="0052486D">
        <w:rPr>
          <w:rFonts w:ascii="Tahoma" w:hAnsi="Tahoma" w:cs="Tahoma"/>
          <w:b/>
          <w:color w:val="000000" w:themeColor="text1"/>
          <w:sz w:val="18"/>
          <w:szCs w:val="18"/>
        </w:rPr>
        <w:t> </w:t>
      </w:r>
      <w:r w:rsidRPr="0052486D">
        <w:rPr>
          <w:rFonts w:ascii="Tahoma" w:hAnsi="Tahoma" w:cs="Tahoma"/>
          <w:b/>
          <w:color w:val="000000" w:themeColor="text1"/>
          <w:sz w:val="18"/>
          <w:szCs w:val="18"/>
          <w:lang w:val="ru-RU"/>
        </w:rPr>
        <w:t>Права и обязанности сторон</w:t>
      </w:r>
    </w:p>
    <w:p w14:paraId="0CA8CABD"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8.1. Страхователь имеет право:</w:t>
      </w:r>
    </w:p>
    <w:p w14:paraId="42765F72"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8.1.1. отказаться от Договора страхования;</w:t>
      </w:r>
    </w:p>
    <w:p w14:paraId="52386763"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8.1.2. в течение всего срока страхования по мере необходимости вносить изменения в состав Застрахованных. При этом производится пересчет страховой премии;</w:t>
      </w:r>
    </w:p>
    <w:p w14:paraId="58E32C09"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8.1.3. получить дубликат страхового полиса в случае его утраты;</w:t>
      </w:r>
    </w:p>
    <w:p w14:paraId="1E1D44C4"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8.1.4. по согласованию со Страховщиком изменить страховую сумму в отношении всех или некоторых Застрахованных; при этом Страховщиком производится перерасчет страховой премии;</w:t>
      </w:r>
    </w:p>
    <w:p w14:paraId="63E3D177"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8.1.5. в случае если Договор страхования заключен им в свою пользу, назначить Выгодоприобретателя. Назначив Выгодоприобретателя, Страхователь сохраняет за собой право на замену его другим лицом до наступления страхового случая, предусмотренного разделом 3 настоящих Условий.</w:t>
      </w:r>
    </w:p>
    <w:p w14:paraId="35E7C043" w14:textId="77777777" w:rsidR="002258D3" w:rsidRPr="0052486D" w:rsidRDefault="002258D3" w:rsidP="002258D3">
      <w:pPr>
        <w:pStyle w:val="NoParagraphStyle"/>
        <w:tabs>
          <w:tab w:val="left" w:pos="567"/>
        </w:tabs>
        <w:spacing w:line="240" w:lineRule="auto"/>
        <w:ind w:firstLine="284"/>
        <w:jc w:val="both"/>
        <w:rPr>
          <w:rFonts w:ascii="Tahoma" w:hAnsi="Tahoma" w:cs="Tahoma"/>
          <w:b/>
          <w:bCs/>
          <w:sz w:val="18"/>
          <w:szCs w:val="18"/>
          <w:lang w:val="ru-RU"/>
        </w:rPr>
      </w:pPr>
      <w:r w:rsidRPr="0052486D">
        <w:rPr>
          <w:rFonts w:ascii="Tahoma" w:hAnsi="Tahoma" w:cs="Tahoma"/>
          <w:b/>
          <w:bCs/>
          <w:sz w:val="18"/>
          <w:szCs w:val="18"/>
          <w:lang w:val="ru-RU"/>
        </w:rPr>
        <w:t>8.2. Страхователь обязан:</w:t>
      </w:r>
    </w:p>
    <w:p w14:paraId="16C791C0"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8.2.1. сообщать Страховщику при заключении Договора страхования достоверную информацию, имеющую значение для определения степени риска;</w:t>
      </w:r>
    </w:p>
    <w:p w14:paraId="012F2A33"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8.2.2. в период действия Договора страхования незамедлительно сообщать Страховщику о ставших ему известными значительных изменениях в обстоятельствах, сообщенных Страховщику при заключении Договора страхования, если эти изменения могут существенно повлиять на увеличение страхового риска. </w:t>
      </w:r>
    </w:p>
    <w:p w14:paraId="0972A9E4"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Факторами существенного увеличения степени страхового риска являются: смена профессиональной деятельности Застрахованного, связанная с повышенным риском и/или которая может привести к появлению профессиональных заболеваний, переезд (командировка) в другую страну или в другой климатический пояс на срок свыше 1 года.</w:t>
      </w:r>
    </w:p>
    <w:p w14:paraId="0EEC4E9F"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Указанная обязанность в равной степени распространяется на Выгодоприобретателя;</w:t>
      </w:r>
    </w:p>
    <w:p w14:paraId="1A90F0FC"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8.2.3. своевременно и в полном размере уплачивать страховую премию, определенную Договором страхования;</w:t>
      </w:r>
    </w:p>
    <w:p w14:paraId="4579ACC1"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8.2.4. поставить в известность Застрахованного(</w:t>
      </w:r>
      <w:proofErr w:type="spellStart"/>
      <w:r w:rsidRPr="0052486D">
        <w:rPr>
          <w:rFonts w:ascii="Tahoma" w:hAnsi="Tahoma" w:cs="Tahoma"/>
          <w:sz w:val="18"/>
          <w:szCs w:val="18"/>
          <w:lang w:val="ru-RU"/>
        </w:rPr>
        <w:t>ых</w:t>
      </w:r>
      <w:proofErr w:type="spellEnd"/>
      <w:r w:rsidRPr="0052486D">
        <w:rPr>
          <w:rFonts w:ascii="Tahoma" w:hAnsi="Tahoma" w:cs="Tahoma"/>
          <w:sz w:val="18"/>
          <w:szCs w:val="18"/>
          <w:lang w:val="ru-RU"/>
        </w:rPr>
        <w:t>) об условия Договора страхования и их изменениях;</w:t>
      </w:r>
    </w:p>
    <w:p w14:paraId="67E548F5"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8.2.5. сообщить Страховщику о наступлении страхового случая в течение 30 суток (если иное не предусмотрено Договором страхования) начиная со дня, следующего за днем наступления страхового случая, любым доступным ему способом, позволяющим объективно зафиксировать факт сообщения;</w:t>
      </w:r>
    </w:p>
    <w:p w14:paraId="622CC342" w14:textId="77777777" w:rsidR="002258D3" w:rsidRPr="0052486D" w:rsidRDefault="002258D3" w:rsidP="002258D3">
      <w:pPr>
        <w:pStyle w:val="NoParagraphStyle"/>
        <w:tabs>
          <w:tab w:val="left" w:pos="567"/>
        </w:tabs>
        <w:spacing w:line="240" w:lineRule="auto"/>
        <w:ind w:firstLine="284"/>
        <w:jc w:val="both"/>
        <w:rPr>
          <w:rFonts w:ascii="Tahoma" w:hAnsi="Tahoma" w:cs="Tahoma"/>
          <w:spacing w:val="2"/>
          <w:sz w:val="18"/>
          <w:szCs w:val="18"/>
          <w:lang w:val="ru-RU"/>
        </w:rPr>
      </w:pPr>
      <w:r w:rsidRPr="0052486D">
        <w:rPr>
          <w:rFonts w:ascii="Tahoma" w:hAnsi="Tahoma" w:cs="Tahoma"/>
          <w:spacing w:val="2"/>
          <w:sz w:val="18"/>
          <w:szCs w:val="18"/>
          <w:lang w:val="ru-RU"/>
        </w:rPr>
        <w:t xml:space="preserve">8.2.6. при обращении за страховой выплатой предоставить Страховщику заявление на выплату по установленной Страховщиком форме, а также все необходимые документы в соответствии с разделом 6 Условий. Данная обязанность также распространяется на Застрахованного или Выгодоприобретателя в случае их обращения за выплатой; </w:t>
      </w:r>
    </w:p>
    <w:p w14:paraId="6A4B9629"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8.2.7. предоставить Страховщику или его представителю свободный доступ к информации, имеющей отношение к страховому случаю; </w:t>
      </w:r>
    </w:p>
    <w:p w14:paraId="70CCA544"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8.2.8. возвратить полученную страховую выплату, если в течение предусмотренных действующим законодательством РФ сроков исковой давности обнаружится такое обстоятельство, которое по закону или по настоящим Правилам полностью или частично лишает Застрахованного, Выгодоприобретателя, Страхователя права на получение страховой выплаты;</w:t>
      </w:r>
    </w:p>
    <w:p w14:paraId="75ED2400"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8.2.9. исполнять иные положения настоящих Условий, Договора страхования и других документов, закрепляющих договорные отношения между Страхователем и Страховщиком, связанные с заключением, исполнением или прекращением этих отношений.</w:t>
      </w:r>
    </w:p>
    <w:p w14:paraId="258B0F69" w14:textId="77777777" w:rsidR="002258D3" w:rsidRPr="0052486D" w:rsidRDefault="002258D3" w:rsidP="002258D3">
      <w:pPr>
        <w:pStyle w:val="NoParagraphStyle"/>
        <w:tabs>
          <w:tab w:val="left" w:pos="567"/>
        </w:tabs>
        <w:spacing w:line="240" w:lineRule="auto"/>
        <w:ind w:firstLine="284"/>
        <w:jc w:val="both"/>
        <w:rPr>
          <w:rFonts w:ascii="Tahoma" w:hAnsi="Tahoma" w:cs="Tahoma"/>
          <w:b/>
          <w:bCs/>
          <w:sz w:val="18"/>
          <w:szCs w:val="18"/>
          <w:lang w:val="ru-RU"/>
        </w:rPr>
      </w:pPr>
      <w:r w:rsidRPr="0052486D">
        <w:rPr>
          <w:rFonts w:ascii="Tahoma" w:hAnsi="Tahoma" w:cs="Tahoma"/>
          <w:b/>
          <w:bCs/>
          <w:sz w:val="18"/>
          <w:szCs w:val="18"/>
          <w:lang w:val="ru-RU"/>
        </w:rPr>
        <w:t>8.3. Страховщик имеет право:</w:t>
      </w:r>
    </w:p>
    <w:p w14:paraId="62DAE8EA"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lastRenderedPageBreak/>
        <w:t>8.3.1. запрашивать у Страхователя информацию, имеющую значение для определения степени риска, размера тарифа и страховых выплат;</w:t>
      </w:r>
    </w:p>
    <w:p w14:paraId="03263493"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8.3.2. проверять сообщенную Страхователем информацию, а также выполнение требований и условий договора;</w:t>
      </w:r>
    </w:p>
    <w:p w14:paraId="6BBB9D87"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8.3.3. по мере необходимости направлять запросы в компетентные органы;</w:t>
      </w:r>
    </w:p>
    <w:p w14:paraId="179731BE"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8.3.4. отказать в заключении Договора страхования в случаях, когда Страхователь не в состоянии обосновать запрошенную страховую сумму по тому или иному риску;</w:t>
      </w:r>
    </w:p>
    <w:p w14:paraId="1E5C0D95"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8.3.5. требовать от Застрахованного лица (Выгодоприобретателя) выполнения обязанностей по Договору страхования, включая обязанности, лежащие на Страхователе, но не выполненные им, при предъявлении Застрахованным (Выгодоприобретателем) требования о страховой выплате. Риск последствий невыполнения или несвоевременного выполнения обязанностей, которые должны были быть выполнены ранее, несет Застрахованный (Выгодоприобретатель);</w:t>
      </w:r>
    </w:p>
    <w:p w14:paraId="4C81D283"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8.3.6. отсрочить страховую выплату в следующих случаях:</w:t>
      </w:r>
    </w:p>
    <w:p w14:paraId="2B75CD13"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8.3.6.1. до момента получения Страховщиком документов, запрашиваемых им в связи с заявлением о страховом случае у учреждений и организаций, владеющих или обязанных владеть информацией о страховом случае; </w:t>
      </w:r>
    </w:p>
    <w:p w14:paraId="61491171"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8.3.6.2. до момента принятия решения компетентными органами, если по факту событий, указанных в п. 3.1 настоящих Условий, возбуждено уголовное дело; </w:t>
      </w:r>
    </w:p>
    <w:p w14:paraId="4B2EF717"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8.3.6.3. до тех пор, пока Выгодоприобретатель не представит Страховщику необходимые доказательства права на получение страховой выплаты;</w:t>
      </w:r>
    </w:p>
    <w:p w14:paraId="63C9FB6E"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8.3.7. признать событие не страховым, если Страхователь (Застрахованный): </w:t>
      </w:r>
    </w:p>
    <w:p w14:paraId="56BF8F24"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8.3.7.1. не сообщил об изменении рода занятий, новых увлечениях Застрахованного, если данное изменение явилось прямой или косвенной причиной наступления события, обладающего признаками страхового случая; </w:t>
      </w:r>
    </w:p>
    <w:p w14:paraId="0DE32C4D"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 xml:space="preserve">8.3.7.2. не предъявил документов и сведений, запрошенных Страховщиком в соответствии с положениями раздела 6 настоящих Условий и необходимых для установления причин, характера события, обладающего признаками страхового случая, и его связи с наступившими последствиями, или представил заведомо ложные доказательства; </w:t>
      </w:r>
    </w:p>
    <w:p w14:paraId="5F273FBE"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8.3.7.3. в случае неполной уплаты страхового взноса в сроки, предусмотренные договором;</w:t>
      </w:r>
    </w:p>
    <w:p w14:paraId="7FC53795"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8.3.7.4. в случае неисполнения Страхователем (Застрахованным) обязанностей, предусмотренных настоящими Условиями и/или договором;</w:t>
      </w:r>
    </w:p>
    <w:p w14:paraId="4BF24DFB"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8.3.8. потребовать признания Договора страхования недействительным и применения последствий, предусмотренных п. 2 ст. 179 Гражданского кодекса Российской Федерации, в случае установления после заключения Договора страхования, что Страхователь при заключении Договора страхования сообщил Страховщику заведомо ложные, неполные или искаженные сведения об обстоятельствах, указанных в пункте 8.2.1 настоящих Условий. Страховщик не может требовать признания Договора страхования недействительным, если обстоятельства, о которых Страхователь умолчал, уже отпали;</w:t>
      </w:r>
    </w:p>
    <w:p w14:paraId="29A683F5"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8.3.</w:t>
      </w:r>
      <w:proofErr w:type="gramStart"/>
      <w:r w:rsidRPr="0052486D">
        <w:rPr>
          <w:rFonts w:ascii="Tahoma" w:hAnsi="Tahoma" w:cs="Tahoma"/>
          <w:sz w:val="18"/>
          <w:szCs w:val="18"/>
          <w:lang w:val="ru-RU"/>
        </w:rPr>
        <w:t>9.потребовать</w:t>
      </w:r>
      <w:proofErr w:type="gramEnd"/>
      <w:r w:rsidRPr="0052486D">
        <w:rPr>
          <w:rFonts w:ascii="Tahoma" w:hAnsi="Tahoma" w:cs="Tahoma"/>
          <w:sz w:val="18"/>
          <w:szCs w:val="18"/>
          <w:lang w:val="ru-RU"/>
        </w:rPr>
        <w:t xml:space="preserve"> изменения условий Договора страхования или уплаты дополнительной страховой премии соразмерно увеличению риска в случае его уведомления об обстоятельствах, влекущих увеличение данного страхового риска.</w:t>
      </w:r>
    </w:p>
    <w:p w14:paraId="74210573"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Если Страхователь возражает против изменения условий Договора страхования или доплаты страховой премии, Страховщик вправе потребовать расторжения Договора страхования в порядке, предусмотренном гражданским законодательством.</w:t>
      </w:r>
    </w:p>
    <w:p w14:paraId="31DAF681" w14:textId="77777777" w:rsidR="002258D3" w:rsidRPr="0052486D" w:rsidRDefault="002258D3" w:rsidP="002258D3">
      <w:pPr>
        <w:pStyle w:val="NoParagraphStyle"/>
        <w:tabs>
          <w:tab w:val="left" w:pos="567"/>
        </w:tabs>
        <w:spacing w:line="240" w:lineRule="auto"/>
        <w:ind w:firstLine="284"/>
        <w:jc w:val="both"/>
        <w:rPr>
          <w:rFonts w:ascii="Tahoma" w:hAnsi="Tahoma" w:cs="Tahoma"/>
          <w:b/>
          <w:bCs/>
          <w:sz w:val="18"/>
          <w:szCs w:val="18"/>
          <w:lang w:val="ru-RU"/>
        </w:rPr>
      </w:pPr>
      <w:r w:rsidRPr="0052486D">
        <w:rPr>
          <w:rFonts w:ascii="Tahoma" w:hAnsi="Tahoma" w:cs="Tahoma"/>
          <w:b/>
          <w:bCs/>
          <w:sz w:val="18"/>
          <w:szCs w:val="18"/>
          <w:lang w:val="ru-RU"/>
        </w:rPr>
        <w:t>8.4. Страховщик обязан:</w:t>
      </w:r>
    </w:p>
    <w:p w14:paraId="382F71BB"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8.4.1. ознакомить Страхователя с настоящими Условиями;</w:t>
      </w:r>
    </w:p>
    <w:p w14:paraId="0F2AD5A0"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8.4.2. после получения страховой премии или первого страхового взноса выдать Страхователю страховой полис с приложением настоящих Условий, на основании которых заключен Договор страхования, если договором не предусмотрено иное;</w:t>
      </w:r>
    </w:p>
    <w:p w14:paraId="7952018F"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8.4.3. при наступлении страхового случая произвести выплату страхового обеспечения (или отказать в выплате, обосновав отказ) в течение оговоренного в п. 6.6 срока после получения всех необходимых документов, согласованных при заключении Договора страхования, и составления страхового акта;</w:t>
      </w:r>
    </w:p>
    <w:p w14:paraId="5A12D21E"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8.4.4. сообщить в письменной форме решение об отказе или задержке в выплате страхового обеспечения с обоснованием причин;</w:t>
      </w:r>
    </w:p>
    <w:p w14:paraId="1F13BCD1"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8.4.5. соблюдать конфиденциальность в отношении исполнения Договора страхования в соответствии с требованиями действующего законодательства Российской Федерации;</w:t>
      </w:r>
    </w:p>
    <w:p w14:paraId="533F5153"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8.4.6. выполнять иные обязанности, предусмотренные договором, Правилами и законодательством РФ.</w:t>
      </w:r>
    </w:p>
    <w:p w14:paraId="3F1FCE38" w14:textId="77777777" w:rsidR="002258D3" w:rsidRPr="0052486D" w:rsidRDefault="002258D3" w:rsidP="002258D3">
      <w:pPr>
        <w:pStyle w:val="zagolovok"/>
        <w:spacing w:before="0" w:after="0" w:line="240" w:lineRule="auto"/>
        <w:ind w:firstLine="284"/>
        <w:rPr>
          <w:rFonts w:ascii="Tahoma" w:hAnsi="Tahoma" w:cs="Tahoma"/>
          <w:sz w:val="18"/>
          <w:szCs w:val="18"/>
          <w:lang w:val="ru-RU"/>
        </w:rPr>
      </w:pPr>
    </w:p>
    <w:p w14:paraId="423717DB" w14:textId="77777777" w:rsidR="002258D3" w:rsidRPr="0052486D" w:rsidRDefault="002258D3" w:rsidP="002258D3">
      <w:pPr>
        <w:pStyle w:val="zagolovok"/>
        <w:spacing w:before="0" w:after="0" w:line="240" w:lineRule="auto"/>
        <w:ind w:firstLine="284"/>
        <w:rPr>
          <w:rFonts w:ascii="Tahoma" w:hAnsi="Tahoma" w:cs="Tahoma"/>
          <w:b/>
          <w:color w:val="000000" w:themeColor="text1"/>
          <w:sz w:val="18"/>
          <w:szCs w:val="18"/>
          <w:lang w:val="ru-RU"/>
        </w:rPr>
      </w:pPr>
      <w:r w:rsidRPr="0052486D">
        <w:rPr>
          <w:rFonts w:ascii="Tahoma" w:hAnsi="Tahoma" w:cs="Tahoma"/>
          <w:b/>
          <w:color w:val="000000" w:themeColor="text1"/>
          <w:sz w:val="18"/>
          <w:szCs w:val="18"/>
          <w:lang w:val="ru-RU"/>
        </w:rPr>
        <w:t>9.</w:t>
      </w:r>
      <w:r w:rsidRPr="0052486D">
        <w:rPr>
          <w:rFonts w:ascii="Tahoma" w:hAnsi="Tahoma" w:cs="Tahoma"/>
          <w:b/>
          <w:color w:val="000000" w:themeColor="text1"/>
          <w:sz w:val="18"/>
          <w:szCs w:val="18"/>
        </w:rPr>
        <w:t> </w:t>
      </w:r>
      <w:r w:rsidRPr="0052486D">
        <w:rPr>
          <w:rFonts w:ascii="Tahoma" w:hAnsi="Tahoma" w:cs="Tahoma"/>
          <w:b/>
          <w:color w:val="000000" w:themeColor="text1"/>
          <w:sz w:val="18"/>
          <w:szCs w:val="18"/>
          <w:lang w:val="ru-RU"/>
        </w:rPr>
        <w:t>Порядок разрешения споров</w:t>
      </w:r>
    </w:p>
    <w:p w14:paraId="569AFA68" w14:textId="77777777" w:rsidR="002258D3" w:rsidRPr="0052486D" w:rsidRDefault="002258D3" w:rsidP="002258D3">
      <w:pPr>
        <w:pStyle w:val="NoParagraphStyle"/>
        <w:tabs>
          <w:tab w:val="left" w:pos="567"/>
        </w:tabs>
        <w:spacing w:line="240" w:lineRule="auto"/>
        <w:ind w:firstLine="284"/>
        <w:jc w:val="both"/>
        <w:rPr>
          <w:rFonts w:ascii="Tahoma" w:hAnsi="Tahoma" w:cs="Tahoma"/>
          <w:sz w:val="18"/>
          <w:szCs w:val="18"/>
          <w:lang w:val="ru-RU"/>
        </w:rPr>
      </w:pPr>
      <w:r w:rsidRPr="0052486D">
        <w:rPr>
          <w:rFonts w:ascii="Tahoma" w:hAnsi="Tahoma" w:cs="Tahoma"/>
          <w:sz w:val="18"/>
          <w:szCs w:val="18"/>
          <w:lang w:val="ru-RU"/>
        </w:rPr>
        <w:t>9.1. Споры, возникающие при исполнении Договора страхования, разрешаются сторонами в процессе переговоров. При недостижении соглашения – в порядке, предусмотренном действующим законодательством Российской Федерации.</w:t>
      </w:r>
    </w:p>
    <w:p w14:paraId="12855D6C" w14:textId="77777777" w:rsidR="002258D3" w:rsidRPr="0052486D" w:rsidRDefault="002258D3" w:rsidP="002258D3">
      <w:pPr>
        <w:ind w:firstLine="284"/>
        <w:rPr>
          <w:rFonts w:ascii="Tahoma" w:hAnsi="Tahoma" w:cs="Tahoma"/>
          <w:sz w:val="18"/>
          <w:szCs w:val="18"/>
        </w:rPr>
      </w:pPr>
      <w:r w:rsidRPr="0052486D">
        <w:rPr>
          <w:rFonts w:ascii="Tahoma" w:hAnsi="Tahoma" w:cs="Tahoma"/>
          <w:sz w:val="18"/>
          <w:szCs w:val="18"/>
        </w:rPr>
        <w:t>9.2. Иск по требованиям, вытекающим из Договора страхования, может быть предъявлен в сроки, предусмотренные действующим законодательством Российской Федерации.</w:t>
      </w:r>
    </w:p>
    <w:p w14:paraId="215DB275" w14:textId="77777777" w:rsidR="00782AE1" w:rsidRPr="0052486D" w:rsidRDefault="00782AE1" w:rsidP="0027361B">
      <w:pPr>
        <w:jc w:val="center"/>
        <w:rPr>
          <w:rFonts w:ascii="Tahoma" w:hAnsi="Tahoma" w:cs="Tahoma"/>
          <w:b/>
          <w:sz w:val="18"/>
          <w:szCs w:val="18"/>
        </w:rPr>
      </w:pPr>
    </w:p>
    <w:p w14:paraId="2293EB27" w14:textId="77777777" w:rsidR="00782AE1" w:rsidRPr="0052486D" w:rsidRDefault="00782AE1" w:rsidP="0027361B">
      <w:pPr>
        <w:jc w:val="center"/>
        <w:rPr>
          <w:rFonts w:ascii="Tahoma" w:hAnsi="Tahoma" w:cs="Tahoma"/>
          <w:b/>
          <w:sz w:val="18"/>
          <w:szCs w:val="18"/>
        </w:rPr>
      </w:pPr>
    </w:p>
    <w:p w14:paraId="1FB0F6EF" w14:textId="77777777" w:rsidR="00782AE1" w:rsidRPr="0052486D" w:rsidRDefault="00782AE1" w:rsidP="0027361B">
      <w:pPr>
        <w:jc w:val="center"/>
        <w:rPr>
          <w:rFonts w:ascii="Tahoma" w:hAnsi="Tahoma" w:cs="Tahoma"/>
          <w:b/>
          <w:sz w:val="18"/>
          <w:szCs w:val="18"/>
        </w:rPr>
      </w:pPr>
    </w:p>
    <w:p w14:paraId="62FDF867" w14:textId="77777777" w:rsidR="00782AE1" w:rsidRPr="0052486D" w:rsidRDefault="00782AE1" w:rsidP="0027361B">
      <w:pPr>
        <w:jc w:val="center"/>
        <w:rPr>
          <w:rFonts w:ascii="Tahoma" w:hAnsi="Tahoma" w:cs="Tahoma"/>
          <w:b/>
          <w:sz w:val="18"/>
          <w:szCs w:val="18"/>
        </w:rPr>
      </w:pPr>
    </w:p>
    <w:p w14:paraId="442F6F7E" w14:textId="77777777" w:rsidR="00782AE1" w:rsidRPr="0052486D" w:rsidRDefault="00782AE1" w:rsidP="0027361B">
      <w:pPr>
        <w:jc w:val="center"/>
        <w:rPr>
          <w:rFonts w:ascii="Tahoma" w:hAnsi="Tahoma" w:cs="Tahoma"/>
          <w:b/>
          <w:sz w:val="18"/>
          <w:szCs w:val="18"/>
        </w:rPr>
      </w:pPr>
    </w:p>
    <w:p w14:paraId="6AD51A13" w14:textId="77777777" w:rsidR="00782AE1" w:rsidRPr="0052486D" w:rsidRDefault="00782AE1" w:rsidP="0027361B">
      <w:pPr>
        <w:jc w:val="center"/>
        <w:rPr>
          <w:rFonts w:ascii="Tahoma" w:hAnsi="Tahoma" w:cs="Tahoma"/>
          <w:b/>
          <w:sz w:val="18"/>
          <w:szCs w:val="18"/>
        </w:rPr>
      </w:pPr>
    </w:p>
    <w:p w14:paraId="0C563AEC" w14:textId="77777777" w:rsidR="00782AE1" w:rsidRPr="0052486D" w:rsidRDefault="00782AE1" w:rsidP="0027361B">
      <w:pPr>
        <w:jc w:val="center"/>
        <w:rPr>
          <w:rFonts w:ascii="Tahoma" w:hAnsi="Tahoma" w:cs="Tahoma"/>
          <w:b/>
          <w:sz w:val="18"/>
          <w:szCs w:val="18"/>
        </w:rPr>
      </w:pPr>
    </w:p>
    <w:p w14:paraId="631F387D" w14:textId="77777777" w:rsidR="00782AE1" w:rsidRPr="0052486D" w:rsidRDefault="00782AE1" w:rsidP="0027361B">
      <w:pPr>
        <w:jc w:val="center"/>
        <w:rPr>
          <w:rFonts w:ascii="Tahoma" w:hAnsi="Tahoma" w:cs="Tahoma"/>
          <w:b/>
          <w:sz w:val="18"/>
          <w:szCs w:val="18"/>
        </w:rPr>
      </w:pPr>
    </w:p>
    <w:p w14:paraId="3FC6FB90" w14:textId="77777777" w:rsidR="00782AE1" w:rsidRPr="0052486D" w:rsidRDefault="00782AE1" w:rsidP="0027361B">
      <w:pPr>
        <w:jc w:val="center"/>
        <w:rPr>
          <w:rFonts w:ascii="Tahoma" w:hAnsi="Tahoma" w:cs="Tahoma"/>
          <w:b/>
          <w:sz w:val="18"/>
          <w:szCs w:val="18"/>
        </w:rPr>
      </w:pPr>
    </w:p>
    <w:p w14:paraId="4FAD8938" w14:textId="77777777" w:rsidR="003B797E" w:rsidRPr="0052486D" w:rsidRDefault="003B797E" w:rsidP="00875840">
      <w:pPr>
        <w:rPr>
          <w:rFonts w:ascii="Tahoma" w:hAnsi="Tahoma" w:cs="Tahoma"/>
          <w:sz w:val="18"/>
          <w:szCs w:val="18"/>
        </w:rPr>
        <w:sectPr w:rsidR="003B797E" w:rsidRPr="0052486D" w:rsidSect="000B71B5">
          <w:pgSz w:w="11900" w:h="16820"/>
          <w:pgMar w:top="540" w:right="794" w:bottom="1134" w:left="1021" w:header="720" w:footer="720" w:gutter="0"/>
          <w:cols w:space="60"/>
          <w:noEndnote/>
        </w:sectPr>
      </w:pPr>
    </w:p>
    <w:p w14:paraId="4F76153D" w14:textId="77777777" w:rsidR="002753C8" w:rsidRPr="002753C8" w:rsidRDefault="0052486D" w:rsidP="002753C8">
      <w:pPr>
        <w:jc w:val="right"/>
        <w:rPr>
          <w:rFonts w:ascii="Tahoma" w:hAnsi="Tahoma" w:cs="Tahoma"/>
          <w:sz w:val="18"/>
          <w:szCs w:val="18"/>
        </w:rPr>
      </w:pPr>
      <w:r>
        <w:rPr>
          <w:rFonts w:ascii="Tahoma" w:hAnsi="Tahoma" w:cs="Tahoma"/>
          <w:sz w:val="18"/>
          <w:szCs w:val="18"/>
        </w:rPr>
        <w:lastRenderedPageBreak/>
        <w:t>Приложение № 3</w:t>
      </w:r>
      <w:r w:rsidR="002753C8">
        <w:rPr>
          <w:rFonts w:ascii="Tahoma" w:hAnsi="Tahoma" w:cs="Tahoma"/>
          <w:sz w:val="18"/>
          <w:szCs w:val="18"/>
        </w:rPr>
        <w:t xml:space="preserve"> </w:t>
      </w:r>
      <w:r w:rsidR="002753C8" w:rsidRPr="002753C8">
        <w:rPr>
          <w:rFonts w:ascii="Tahoma" w:hAnsi="Tahoma" w:cs="Tahoma"/>
          <w:sz w:val="18"/>
          <w:szCs w:val="18"/>
        </w:rPr>
        <w:t>к Договору страхования № _____________от «__» ________ 2025 г.</w:t>
      </w:r>
    </w:p>
    <w:p w14:paraId="0019B495" w14:textId="77777777" w:rsidR="003B797E" w:rsidRDefault="003B797E"/>
    <w:p w14:paraId="75316F6C" w14:textId="77777777" w:rsidR="003B797E" w:rsidRDefault="003B797E" w:rsidP="003B797E">
      <w:pPr>
        <w:ind w:left="-115" w:firstLine="115"/>
        <w:jc w:val="right"/>
        <w:rPr>
          <w:rFonts w:ascii="Arial" w:hAnsi="Arial" w:cs="Arial"/>
          <w:b/>
          <w:sz w:val="18"/>
          <w:szCs w:val="18"/>
        </w:rPr>
      </w:pPr>
    </w:p>
    <w:p w14:paraId="048C8464" w14:textId="77777777" w:rsidR="002753C8" w:rsidRPr="002753C8" w:rsidRDefault="002753C8" w:rsidP="002753C8">
      <w:pPr>
        <w:ind w:left="-115" w:firstLine="115"/>
        <w:jc w:val="center"/>
        <w:rPr>
          <w:rFonts w:ascii="Tahoma" w:hAnsi="Tahoma" w:cs="Tahoma"/>
          <w:sz w:val="18"/>
          <w:szCs w:val="18"/>
        </w:rPr>
      </w:pPr>
      <w:r w:rsidRPr="002753C8">
        <w:rPr>
          <w:rFonts w:ascii="Tahoma" w:hAnsi="Tahoma" w:cs="Tahoma"/>
          <w:sz w:val="18"/>
          <w:szCs w:val="18"/>
        </w:rPr>
        <w:t>СПИСОК ЗАСТРАХОВАННЫХ</w:t>
      </w:r>
    </w:p>
    <w:p w14:paraId="1DBF9EB6" w14:textId="77777777" w:rsidR="002753C8" w:rsidRPr="002753C8" w:rsidRDefault="002753C8" w:rsidP="002753C8">
      <w:pPr>
        <w:ind w:left="-115" w:firstLine="115"/>
        <w:jc w:val="right"/>
        <w:rPr>
          <w:rFonts w:ascii="Tahoma" w:hAnsi="Tahoma" w:cs="Tahoma"/>
          <w:sz w:val="18"/>
          <w:szCs w:val="18"/>
        </w:rPr>
      </w:pPr>
    </w:p>
    <w:p w14:paraId="5B38704D" w14:textId="77777777" w:rsidR="002753C8" w:rsidRPr="002753C8" w:rsidRDefault="002753C8" w:rsidP="002753C8">
      <w:pPr>
        <w:widowControl w:val="0"/>
        <w:autoSpaceDN w:val="0"/>
        <w:adjustRightInd w:val="0"/>
        <w:jc w:val="right"/>
        <w:rPr>
          <w:i/>
          <w:iCs/>
          <w:sz w:val="16"/>
          <w:szCs w:val="16"/>
        </w:rPr>
      </w:pPr>
      <w:r w:rsidRPr="002753C8">
        <w:rPr>
          <w:i/>
          <w:iCs/>
          <w:sz w:val="16"/>
          <w:szCs w:val="16"/>
        </w:rPr>
        <w:t>Страховые суммы указаны в валюте полиса</w:t>
      </w:r>
    </w:p>
    <w:tbl>
      <w:tblPr>
        <w:tblW w:w="14881" w:type="dxa"/>
        <w:tblLayout w:type="fixed"/>
        <w:tblCellMar>
          <w:left w:w="45" w:type="dxa"/>
          <w:right w:w="45" w:type="dxa"/>
        </w:tblCellMar>
        <w:tblLook w:val="0000" w:firstRow="0" w:lastRow="0" w:firstColumn="0" w:lastColumn="0" w:noHBand="0" w:noVBand="0"/>
      </w:tblPr>
      <w:tblGrid>
        <w:gridCol w:w="848"/>
        <w:gridCol w:w="1134"/>
        <w:gridCol w:w="3260"/>
        <w:gridCol w:w="1276"/>
        <w:gridCol w:w="2434"/>
        <w:gridCol w:w="3283"/>
        <w:gridCol w:w="1087"/>
        <w:gridCol w:w="1559"/>
      </w:tblGrid>
      <w:tr w:rsidR="002753C8" w:rsidRPr="002753C8" w14:paraId="43D87781" w14:textId="77777777" w:rsidTr="00C70991">
        <w:trPr>
          <w:cantSplit/>
          <w:trHeight w:val="414"/>
        </w:trPr>
        <w:tc>
          <w:tcPr>
            <w:tcW w:w="848" w:type="dxa"/>
            <w:vMerge w:val="restart"/>
            <w:tcBorders>
              <w:top w:val="single" w:sz="2" w:space="0" w:color="000000"/>
              <w:left w:val="single" w:sz="2" w:space="0" w:color="000000"/>
              <w:right w:val="nil"/>
            </w:tcBorders>
            <w:shd w:val="clear" w:color="auto" w:fill="D9D9D9"/>
            <w:vAlign w:val="center"/>
          </w:tcPr>
          <w:p w14:paraId="1F391F0E" w14:textId="77777777" w:rsidR="002753C8" w:rsidRPr="002753C8" w:rsidRDefault="002753C8" w:rsidP="002753C8">
            <w:pPr>
              <w:keepLines/>
              <w:widowControl w:val="0"/>
              <w:autoSpaceDN w:val="0"/>
              <w:adjustRightInd w:val="0"/>
              <w:ind w:left="113" w:right="113"/>
              <w:jc w:val="center"/>
              <w:rPr>
                <w:rFonts w:ascii="Tahoma" w:hAnsi="Tahoma" w:cs="Tahoma"/>
                <w:sz w:val="16"/>
                <w:szCs w:val="16"/>
              </w:rPr>
            </w:pPr>
            <w:r w:rsidRPr="002753C8">
              <w:rPr>
                <w:rFonts w:ascii="Tahoma" w:hAnsi="Tahoma" w:cs="Tahoma"/>
                <w:sz w:val="16"/>
                <w:szCs w:val="16"/>
              </w:rPr>
              <w:t>Порядковый №</w:t>
            </w:r>
          </w:p>
        </w:tc>
        <w:tc>
          <w:tcPr>
            <w:tcW w:w="1134" w:type="dxa"/>
            <w:vMerge w:val="restart"/>
            <w:tcBorders>
              <w:top w:val="single" w:sz="2" w:space="0" w:color="000000"/>
              <w:left w:val="single" w:sz="2" w:space="0" w:color="000000"/>
              <w:right w:val="nil"/>
            </w:tcBorders>
            <w:shd w:val="clear" w:color="auto" w:fill="D9D9D9"/>
            <w:tcMar>
              <w:left w:w="0" w:type="dxa"/>
              <w:right w:w="0" w:type="dxa"/>
            </w:tcMar>
            <w:vAlign w:val="center"/>
          </w:tcPr>
          <w:p w14:paraId="6D6910D5" w14:textId="77777777" w:rsidR="002753C8" w:rsidRPr="002753C8" w:rsidRDefault="002753C8" w:rsidP="002753C8">
            <w:pPr>
              <w:keepLines/>
              <w:widowControl w:val="0"/>
              <w:autoSpaceDN w:val="0"/>
              <w:adjustRightInd w:val="0"/>
              <w:ind w:left="113" w:right="113"/>
              <w:jc w:val="center"/>
              <w:rPr>
                <w:rFonts w:ascii="Tahoma" w:hAnsi="Tahoma" w:cs="Tahoma"/>
                <w:sz w:val="16"/>
                <w:szCs w:val="16"/>
              </w:rPr>
            </w:pPr>
            <w:r w:rsidRPr="002753C8">
              <w:rPr>
                <w:rFonts w:ascii="Tahoma" w:hAnsi="Tahoma" w:cs="Tahoma"/>
                <w:sz w:val="16"/>
                <w:szCs w:val="16"/>
              </w:rPr>
              <w:t>Программа №</w:t>
            </w:r>
          </w:p>
        </w:tc>
        <w:tc>
          <w:tcPr>
            <w:tcW w:w="3260" w:type="dxa"/>
            <w:vMerge w:val="restart"/>
            <w:tcBorders>
              <w:top w:val="single" w:sz="2" w:space="0" w:color="000000"/>
              <w:left w:val="single" w:sz="2" w:space="0" w:color="000000"/>
              <w:right w:val="nil"/>
            </w:tcBorders>
            <w:shd w:val="clear" w:color="auto" w:fill="D9D9D9"/>
            <w:vAlign w:val="center"/>
          </w:tcPr>
          <w:p w14:paraId="72B7B6C8" w14:textId="77777777" w:rsidR="002753C8" w:rsidRPr="002753C8" w:rsidRDefault="002753C8" w:rsidP="002753C8">
            <w:pPr>
              <w:keepLines/>
              <w:widowControl w:val="0"/>
              <w:autoSpaceDN w:val="0"/>
              <w:adjustRightInd w:val="0"/>
              <w:jc w:val="center"/>
              <w:rPr>
                <w:rFonts w:ascii="Tahoma" w:hAnsi="Tahoma" w:cs="Tahoma"/>
                <w:sz w:val="18"/>
                <w:szCs w:val="18"/>
              </w:rPr>
            </w:pPr>
            <w:r w:rsidRPr="002753C8">
              <w:rPr>
                <w:rFonts w:ascii="Tahoma" w:hAnsi="Tahoma" w:cs="Tahoma"/>
                <w:sz w:val="18"/>
                <w:szCs w:val="18"/>
              </w:rPr>
              <w:t>ФИО</w:t>
            </w:r>
          </w:p>
        </w:tc>
        <w:tc>
          <w:tcPr>
            <w:tcW w:w="1276" w:type="dxa"/>
            <w:vMerge w:val="restart"/>
            <w:tcBorders>
              <w:top w:val="single" w:sz="2" w:space="0" w:color="000000"/>
              <w:left w:val="single" w:sz="2" w:space="0" w:color="000000"/>
              <w:right w:val="nil"/>
            </w:tcBorders>
            <w:shd w:val="clear" w:color="auto" w:fill="D9D9D9"/>
            <w:vAlign w:val="center"/>
          </w:tcPr>
          <w:p w14:paraId="0CEC1D28" w14:textId="77777777" w:rsidR="002753C8" w:rsidRPr="002753C8" w:rsidRDefault="002753C8" w:rsidP="002753C8">
            <w:pPr>
              <w:keepLines/>
              <w:widowControl w:val="0"/>
              <w:autoSpaceDN w:val="0"/>
              <w:adjustRightInd w:val="0"/>
              <w:jc w:val="center"/>
              <w:rPr>
                <w:rFonts w:ascii="Tahoma" w:hAnsi="Tahoma" w:cs="Tahoma"/>
                <w:sz w:val="18"/>
                <w:szCs w:val="18"/>
              </w:rPr>
            </w:pPr>
            <w:r w:rsidRPr="002753C8">
              <w:rPr>
                <w:rFonts w:ascii="Tahoma" w:hAnsi="Tahoma" w:cs="Tahoma"/>
                <w:sz w:val="18"/>
                <w:szCs w:val="18"/>
              </w:rPr>
              <w:t>Дата рождения</w:t>
            </w:r>
          </w:p>
        </w:tc>
        <w:tc>
          <w:tcPr>
            <w:tcW w:w="5717" w:type="dxa"/>
            <w:gridSpan w:val="2"/>
            <w:tcBorders>
              <w:top w:val="single" w:sz="2" w:space="0" w:color="000000"/>
              <w:left w:val="single" w:sz="2" w:space="0" w:color="000000"/>
              <w:bottom w:val="single" w:sz="2" w:space="0" w:color="000000"/>
              <w:right w:val="nil"/>
            </w:tcBorders>
            <w:shd w:val="clear" w:color="auto" w:fill="D9D9D9"/>
            <w:vAlign w:val="center"/>
          </w:tcPr>
          <w:p w14:paraId="59273CCE" w14:textId="77777777" w:rsidR="002753C8" w:rsidRPr="002753C8" w:rsidRDefault="002753C8" w:rsidP="002753C8">
            <w:pPr>
              <w:keepLines/>
              <w:widowControl w:val="0"/>
              <w:autoSpaceDN w:val="0"/>
              <w:adjustRightInd w:val="0"/>
              <w:jc w:val="center"/>
              <w:rPr>
                <w:rFonts w:ascii="Tahoma" w:hAnsi="Tahoma" w:cs="Tahoma"/>
                <w:sz w:val="18"/>
                <w:szCs w:val="18"/>
              </w:rPr>
            </w:pPr>
            <w:r w:rsidRPr="002753C8">
              <w:rPr>
                <w:rFonts w:ascii="Tahoma" w:hAnsi="Tahoma" w:cs="Tahoma"/>
                <w:sz w:val="18"/>
                <w:szCs w:val="18"/>
              </w:rPr>
              <w:t>Страховая сумма по риску</w:t>
            </w:r>
          </w:p>
        </w:tc>
        <w:tc>
          <w:tcPr>
            <w:tcW w:w="1087" w:type="dxa"/>
            <w:vMerge w:val="restart"/>
            <w:tcBorders>
              <w:top w:val="single" w:sz="2" w:space="0" w:color="000000"/>
              <w:left w:val="single" w:sz="2" w:space="0" w:color="000000"/>
              <w:right w:val="nil"/>
            </w:tcBorders>
            <w:shd w:val="clear" w:color="auto" w:fill="D9D9D9"/>
            <w:vAlign w:val="center"/>
          </w:tcPr>
          <w:p w14:paraId="51548A4B" w14:textId="77777777" w:rsidR="002753C8" w:rsidRPr="002753C8" w:rsidRDefault="002753C8" w:rsidP="002753C8">
            <w:pPr>
              <w:keepLines/>
              <w:widowControl w:val="0"/>
              <w:autoSpaceDN w:val="0"/>
              <w:adjustRightInd w:val="0"/>
              <w:jc w:val="center"/>
              <w:rPr>
                <w:rFonts w:ascii="Tahoma" w:hAnsi="Tahoma" w:cs="Tahoma"/>
                <w:sz w:val="18"/>
                <w:szCs w:val="18"/>
              </w:rPr>
            </w:pPr>
            <w:r w:rsidRPr="002753C8">
              <w:rPr>
                <w:rFonts w:ascii="Tahoma" w:hAnsi="Tahoma" w:cs="Tahoma"/>
                <w:sz w:val="18"/>
                <w:szCs w:val="18"/>
              </w:rPr>
              <w:t>Дата начала действия изменений</w:t>
            </w:r>
          </w:p>
        </w:tc>
        <w:tc>
          <w:tcPr>
            <w:tcW w:w="1559" w:type="dxa"/>
            <w:vMerge w:val="restart"/>
            <w:tcBorders>
              <w:top w:val="single" w:sz="2" w:space="0" w:color="000000"/>
              <w:left w:val="single" w:sz="2" w:space="0" w:color="000000"/>
              <w:right w:val="single" w:sz="2" w:space="0" w:color="000000"/>
            </w:tcBorders>
            <w:shd w:val="clear" w:color="auto" w:fill="D9D9D9"/>
            <w:vAlign w:val="center"/>
          </w:tcPr>
          <w:p w14:paraId="334A48D2" w14:textId="77777777" w:rsidR="002753C8" w:rsidRPr="002753C8" w:rsidRDefault="002753C8" w:rsidP="002753C8">
            <w:pPr>
              <w:keepLines/>
              <w:widowControl w:val="0"/>
              <w:autoSpaceDN w:val="0"/>
              <w:adjustRightInd w:val="0"/>
              <w:jc w:val="center"/>
              <w:rPr>
                <w:rFonts w:ascii="Tahoma" w:hAnsi="Tahoma" w:cs="Tahoma"/>
                <w:sz w:val="18"/>
                <w:szCs w:val="18"/>
              </w:rPr>
            </w:pPr>
            <w:r w:rsidRPr="002753C8">
              <w:rPr>
                <w:rFonts w:ascii="Tahoma" w:hAnsi="Tahoma" w:cs="Tahoma"/>
                <w:sz w:val="18"/>
                <w:szCs w:val="18"/>
              </w:rPr>
              <w:t>Премия по застрахованному</w:t>
            </w:r>
          </w:p>
        </w:tc>
      </w:tr>
      <w:tr w:rsidR="002753C8" w:rsidRPr="002753C8" w14:paraId="21739A27" w14:textId="77777777" w:rsidTr="00C70991">
        <w:trPr>
          <w:cantSplit/>
          <w:trHeight w:val="555"/>
        </w:trPr>
        <w:tc>
          <w:tcPr>
            <w:tcW w:w="848" w:type="dxa"/>
            <w:vMerge/>
            <w:tcBorders>
              <w:left w:val="single" w:sz="2" w:space="0" w:color="000000"/>
              <w:bottom w:val="single" w:sz="2" w:space="0" w:color="000000"/>
              <w:right w:val="nil"/>
            </w:tcBorders>
            <w:shd w:val="clear" w:color="auto" w:fill="D9D9D9"/>
            <w:vAlign w:val="center"/>
          </w:tcPr>
          <w:p w14:paraId="626D7A2F" w14:textId="77777777" w:rsidR="002753C8" w:rsidRPr="002753C8" w:rsidRDefault="002753C8" w:rsidP="002753C8">
            <w:pPr>
              <w:keepLines/>
              <w:widowControl w:val="0"/>
              <w:autoSpaceDN w:val="0"/>
              <w:adjustRightInd w:val="0"/>
              <w:ind w:left="113" w:right="113"/>
              <w:jc w:val="center"/>
              <w:rPr>
                <w:rFonts w:ascii="Tahoma" w:hAnsi="Tahoma" w:cs="Tahoma"/>
                <w:sz w:val="16"/>
                <w:szCs w:val="16"/>
              </w:rPr>
            </w:pPr>
          </w:p>
        </w:tc>
        <w:tc>
          <w:tcPr>
            <w:tcW w:w="1134" w:type="dxa"/>
            <w:vMerge/>
            <w:tcBorders>
              <w:left w:val="single" w:sz="2" w:space="0" w:color="000000"/>
              <w:bottom w:val="single" w:sz="2" w:space="0" w:color="000000"/>
              <w:right w:val="nil"/>
            </w:tcBorders>
            <w:shd w:val="clear" w:color="auto" w:fill="D9D9D9"/>
            <w:tcMar>
              <w:left w:w="0" w:type="dxa"/>
              <w:right w:w="0" w:type="dxa"/>
            </w:tcMar>
          </w:tcPr>
          <w:p w14:paraId="1CF5539D" w14:textId="77777777" w:rsidR="002753C8" w:rsidRPr="002753C8" w:rsidRDefault="002753C8" w:rsidP="002753C8">
            <w:pPr>
              <w:keepLines/>
              <w:widowControl w:val="0"/>
              <w:autoSpaceDN w:val="0"/>
              <w:adjustRightInd w:val="0"/>
              <w:ind w:left="113" w:right="113"/>
              <w:jc w:val="center"/>
              <w:rPr>
                <w:rFonts w:ascii="Tahoma" w:hAnsi="Tahoma" w:cs="Tahoma"/>
                <w:sz w:val="16"/>
                <w:szCs w:val="16"/>
              </w:rPr>
            </w:pPr>
          </w:p>
        </w:tc>
        <w:tc>
          <w:tcPr>
            <w:tcW w:w="3260" w:type="dxa"/>
            <w:vMerge/>
            <w:tcBorders>
              <w:left w:val="single" w:sz="2" w:space="0" w:color="000000"/>
              <w:bottom w:val="single" w:sz="2" w:space="0" w:color="000000"/>
              <w:right w:val="nil"/>
            </w:tcBorders>
            <w:shd w:val="clear" w:color="auto" w:fill="D9D9D9"/>
            <w:vAlign w:val="center"/>
          </w:tcPr>
          <w:p w14:paraId="0A956F27"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276" w:type="dxa"/>
            <w:vMerge/>
            <w:tcBorders>
              <w:left w:val="single" w:sz="2" w:space="0" w:color="000000"/>
              <w:bottom w:val="single" w:sz="2" w:space="0" w:color="000000"/>
              <w:right w:val="nil"/>
            </w:tcBorders>
            <w:shd w:val="clear" w:color="auto" w:fill="D9D9D9"/>
            <w:vAlign w:val="center"/>
          </w:tcPr>
          <w:p w14:paraId="21D5D8BA"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2434" w:type="dxa"/>
            <w:tcBorders>
              <w:top w:val="single" w:sz="2" w:space="0" w:color="000000"/>
              <w:left w:val="single" w:sz="2" w:space="0" w:color="000000"/>
              <w:bottom w:val="single" w:sz="2" w:space="0" w:color="000000"/>
              <w:right w:val="nil"/>
            </w:tcBorders>
            <w:shd w:val="clear" w:color="auto" w:fill="D9D9D9"/>
            <w:vAlign w:val="center"/>
          </w:tcPr>
          <w:p w14:paraId="23E81BD5" w14:textId="77777777" w:rsidR="002753C8" w:rsidRPr="002753C8" w:rsidRDefault="002753C8" w:rsidP="002753C8">
            <w:pPr>
              <w:keepLines/>
              <w:widowControl w:val="0"/>
              <w:autoSpaceDN w:val="0"/>
              <w:adjustRightInd w:val="0"/>
              <w:jc w:val="center"/>
              <w:rPr>
                <w:rFonts w:ascii="Tahoma" w:hAnsi="Tahoma" w:cs="Tahoma"/>
                <w:sz w:val="18"/>
                <w:szCs w:val="18"/>
              </w:rPr>
            </w:pPr>
            <w:r w:rsidRPr="002753C8">
              <w:rPr>
                <w:rFonts w:ascii="Tahoma" w:hAnsi="Tahoma" w:cs="Tahoma"/>
                <w:sz w:val="16"/>
                <w:szCs w:val="16"/>
                <w:lang w:val="x-none"/>
              </w:rPr>
              <w:t>Смерть в результате несчастного случая, произошедшего в период действия договора страхования</w:t>
            </w:r>
          </w:p>
        </w:tc>
        <w:tc>
          <w:tcPr>
            <w:tcW w:w="3283" w:type="dxa"/>
            <w:tcBorders>
              <w:top w:val="single" w:sz="2" w:space="0" w:color="000000"/>
              <w:left w:val="single" w:sz="2" w:space="0" w:color="000000"/>
              <w:bottom w:val="single" w:sz="2" w:space="0" w:color="000000"/>
              <w:right w:val="nil"/>
            </w:tcBorders>
            <w:shd w:val="clear" w:color="auto" w:fill="D9D9D9"/>
            <w:vAlign w:val="center"/>
          </w:tcPr>
          <w:p w14:paraId="1A808011" w14:textId="77777777" w:rsidR="002753C8" w:rsidRPr="002753C8" w:rsidRDefault="002753C8" w:rsidP="002753C8">
            <w:pPr>
              <w:keepLines/>
              <w:widowControl w:val="0"/>
              <w:autoSpaceDN w:val="0"/>
              <w:adjustRightInd w:val="0"/>
              <w:jc w:val="center"/>
              <w:rPr>
                <w:rFonts w:ascii="Tahoma" w:hAnsi="Tahoma" w:cs="Tahoma"/>
                <w:sz w:val="18"/>
                <w:szCs w:val="18"/>
              </w:rPr>
            </w:pPr>
            <w:r w:rsidRPr="002753C8">
              <w:rPr>
                <w:rFonts w:ascii="Tahoma" w:hAnsi="Tahoma" w:cs="Tahoma"/>
                <w:sz w:val="16"/>
                <w:szCs w:val="16"/>
                <w:lang w:val="x-none"/>
              </w:rPr>
              <w:t>Физическая травма (увечье), полученная застрахованным лицом в результате несчастного случая</w:t>
            </w:r>
          </w:p>
        </w:tc>
        <w:tc>
          <w:tcPr>
            <w:tcW w:w="1087" w:type="dxa"/>
            <w:vMerge/>
            <w:tcBorders>
              <w:left w:val="single" w:sz="2" w:space="0" w:color="000000"/>
              <w:bottom w:val="single" w:sz="2" w:space="0" w:color="000000"/>
              <w:right w:val="nil"/>
            </w:tcBorders>
            <w:shd w:val="clear" w:color="auto" w:fill="D9D9D9"/>
            <w:vAlign w:val="center"/>
          </w:tcPr>
          <w:p w14:paraId="4EBDBCCE"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vMerge/>
            <w:tcBorders>
              <w:left w:val="single" w:sz="2" w:space="0" w:color="000000"/>
              <w:bottom w:val="single" w:sz="2" w:space="0" w:color="000000"/>
              <w:right w:val="single" w:sz="2" w:space="0" w:color="000000"/>
            </w:tcBorders>
            <w:shd w:val="clear" w:color="auto" w:fill="D9D9D9"/>
            <w:vAlign w:val="center"/>
          </w:tcPr>
          <w:p w14:paraId="60010041"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1875A997"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6AED8A28"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1134" w:type="dxa"/>
            <w:tcBorders>
              <w:top w:val="single" w:sz="2" w:space="0" w:color="000000"/>
              <w:left w:val="single" w:sz="2" w:space="0" w:color="000000"/>
              <w:bottom w:val="single" w:sz="2" w:space="0" w:color="000000"/>
              <w:right w:val="nil"/>
            </w:tcBorders>
            <w:vAlign w:val="center"/>
          </w:tcPr>
          <w:p w14:paraId="35D9FF04"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0719183E"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68C3C98E"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3A182DEB"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4CA66856"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26FD8E86"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68517801"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34B6E4B8"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74F7B68E"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2</w:t>
            </w:r>
          </w:p>
        </w:tc>
        <w:tc>
          <w:tcPr>
            <w:tcW w:w="1134" w:type="dxa"/>
            <w:tcBorders>
              <w:top w:val="single" w:sz="2" w:space="0" w:color="000000"/>
              <w:left w:val="single" w:sz="2" w:space="0" w:color="000000"/>
              <w:bottom w:val="single" w:sz="2" w:space="0" w:color="000000"/>
              <w:right w:val="nil"/>
            </w:tcBorders>
            <w:vAlign w:val="center"/>
          </w:tcPr>
          <w:p w14:paraId="5E236856"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0F6683BC"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6AD88AA0"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104B1955"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2C179970"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20662313"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095C4B06"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06E3BA29"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677141E1"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3</w:t>
            </w:r>
          </w:p>
        </w:tc>
        <w:tc>
          <w:tcPr>
            <w:tcW w:w="1134" w:type="dxa"/>
            <w:tcBorders>
              <w:top w:val="single" w:sz="2" w:space="0" w:color="000000"/>
              <w:left w:val="single" w:sz="2" w:space="0" w:color="000000"/>
              <w:bottom w:val="single" w:sz="2" w:space="0" w:color="000000"/>
              <w:right w:val="nil"/>
            </w:tcBorders>
            <w:vAlign w:val="center"/>
          </w:tcPr>
          <w:p w14:paraId="7EF9492C"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3C792787"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0EEE3A57"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6440DC57"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2751F369"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0DF3DC03"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5F4C22E6"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374856A6"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696959E2"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4</w:t>
            </w:r>
          </w:p>
        </w:tc>
        <w:tc>
          <w:tcPr>
            <w:tcW w:w="1134" w:type="dxa"/>
            <w:tcBorders>
              <w:top w:val="single" w:sz="2" w:space="0" w:color="000000"/>
              <w:left w:val="single" w:sz="2" w:space="0" w:color="000000"/>
              <w:bottom w:val="single" w:sz="2" w:space="0" w:color="000000"/>
              <w:right w:val="nil"/>
            </w:tcBorders>
            <w:vAlign w:val="center"/>
          </w:tcPr>
          <w:p w14:paraId="09AA2CA4"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607F3484"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0B0E9ADA"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4A574A14"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11C1B38A"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4F11798B"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6C709D1D"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0FD455A8"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6D30F48B"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5</w:t>
            </w:r>
          </w:p>
        </w:tc>
        <w:tc>
          <w:tcPr>
            <w:tcW w:w="1134" w:type="dxa"/>
            <w:tcBorders>
              <w:top w:val="single" w:sz="2" w:space="0" w:color="000000"/>
              <w:left w:val="single" w:sz="2" w:space="0" w:color="000000"/>
              <w:bottom w:val="single" w:sz="2" w:space="0" w:color="000000"/>
              <w:right w:val="nil"/>
            </w:tcBorders>
            <w:vAlign w:val="center"/>
          </w:tcPr>
          <w:p w14:paraId="0A227B53"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67E1D852"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5E34B254"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26AA39FA"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6B7EF027"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7FCFFB2E"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68E40D05"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0E070422"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5FE6C387"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6</w:t>
            </w:r>
          </w:p>
        </w:tc>
        <w:tc>
          <w:tcPr>
            <w:tcW w:w="1134" w:type="dxa"/>
            <w:tcBorders>
              <w:top w:val="single" w:sz="2" w:space="0" w:color="000000"/>
              <w:left w:val="single" w:sz="2" w:space="0" w:color="000000"/>
              <w:bottom w:val="single" w:sz="2" w:space="0" w:color="000000"/>
              <w:right w:val="nil"/>
            </w:tcBorders>
            <w:vAlign w:val="center"/>
          </w:tcPr>
          <w:p w14:paraId="32E80668"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0A4AA0FF"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6C0F089D"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17CA4ECC"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473DA0FB"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225591DB"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47C93BC6"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55128E53"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3E3640BA"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7</w:t>
            </w:r>
          </w:p>
        </w:tc>
        <w:tc>
          <w:tcPr>
            <w:tcW w:w="1134" w:type="dxa"/>
            <w:tcBorders>
              <w:top w:val="single" w:sz="2" w:space="0" w:color="000000"/>
              <w:left w:val="single" w:sz="2" w:space="0" w:color="000000"/>
              <w:bottom w:val="single" w:sz="2" w:space="0" w:color="000000"/>
              <w:right w:val="nil"/>
            </w:tcBorders>
            <w:vAlign w:val="center"/>
          </w:tcPr>
          <w:p w14:paraId="425DF823"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2A052504"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2269DD2D"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5256CF34"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6757DF25"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311885CE"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14D1F0E0"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004C64C4"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43EAF4E5"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8</w:t>
            </w:r>
          </w:p>
        </w:tc>
        <w:tc>
          <w:tcPr>
            <w:tcW w:w="1134" w:type="dxa"/>
            <w:tcBorders>
              <w:top w:val="single" w:sz="2" w:space="0" w:color="000000"/>
              <w:left w:val="single" w:sz="2" w:space="0" w:color="000000"/>
              <w:bottom w:val="single" w:sz="2" w:space="0" w:color="000000"/>
              <w:right w:val="nil"/>
            </w:tcBorders>
            <w:vAlign w:val="center"/>
          </w:tcPr>
          <w:p w14:paraId="27C1E0DD"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53DC58CC"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47477422"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1B3F1704"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5E62C60C"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0E54B326"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626964C9"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47D76694"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0DC25C58"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9</w:t>
            </w:r>
          </w:p>
        </w:tc>
        <w:tc>
          <w:tcPr>
            <w:tcW w:w="1134" w:type="dxa"/>
            <w:tcBorders>
              <w:top w:val="single" w:sz="2" w:space="0" w:color="000000"/>
              <w:left w:val="single" w:sz="2" w:space="0" w:color="000000"/>
              <w:bottom w:val="single" w:sz="2" w:space="0" w:color="000000"/>
              <w:right w:val="nil"/>
            </w:tcBorders>
            <w:vAlign w:val="center"/>
          </w:tcPr>
          <w:p w14:paraId="745D44BA"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39229AF3"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7F9F203C"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16A49456"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42DB6881"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7644FEB7"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4FECBB39"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1BF620CB"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2D8712AF"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10</w:t>
            </w:r>
          </w:p>
        </w:tc>
        <w:tc>
          <w:tcPr>
            <w:tcW w:w="1134" w:type="dxa"/>
            <w:tcBorders>
              <w:top w:val="single" w:sz="2" w:space="0" w:color="000000"/>
              <w:left w:val="single" w:sz="2" w:space="0" w:color="000000"/>
              <w:bottom w:val="single" w:sz="2" w:space="0" w:color="000000"/>
              <w:right w:val="nil"/>
            </w:tcBorders>
            <w:vAlign w:val="center"/>
          </w:tcPr>
          <w:p w14:paraId="31E49206"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28C2D0D7"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54D287B8"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2BAD7FDA"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3A0E9826"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5CEFCE5B"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76CC701E"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673785C5"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4C54C2D1"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11</w:t>
            </w:r>
          </w:p>
        </w:tc>
        <w:tc>
          <w:tcPr>
            <w:tcW w:w="1134" w:type="dxa"/>
            <w:tcBorders>
              <w:top w:val="single" w:sz="2" w:space="0" w:color="000000"/>
              <w:left w:val="single" w:sz="2" w:space="0" w:color="000000"/>
              <w:bottom w:val="single" w:sz="2" w:space="0" w:color="000000"/>
              <w:right w:val="nil"/>
            </w:tcBorders>
            <w:vAlign w:val="center"/>
          </w:tcPr>
          <w:p w14:paraId="6AC2B92B"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4B46A061"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6F838972"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243CBCF2"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4929645C"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53FBEC18"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029D4A49"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2C382428"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5813B9B3"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12</w:t>
            </w:r>
          </w:p>
        </w:tc>
        <w:tc>
          <w:tcPr>
            <w:tcW w:w="1134" w:type="dxa"/>
            <w:tcBorders>
              <w:top w:val="single" w:sz="2" w:space="0" w:color="000000"/>
              <w:left w:val="single" w:sz="2" w:space="0" w:color="000000"/>
              <w:bottom w:val="single" w:sz="2" w:space="0" w:color="000000"/>
              <w:right w:val="nil"/>
            </w:tcBorders>
            <w:vAlign w:val="center"/>
          </w:tcPr>
          <w:p w14:paraId="07C7DE6C"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19AC9946"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0D80C336"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1FCDAB9C"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303D53F8"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3BCB11D5"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7877EFD1"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096D73E5"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00CFD67F"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13</w:t>
            </w:r>
          </w:p>
        </w:tc>
        <w:tc>
          <w:tcPr>
            <w:tcW w:w="1134" w:type="dxa"/>
            <w:tcBorders>
              <w:top w:val="single" w:sz="2" w:space="0" w:color="000000"/>
              <w:left w:val="single" w:sz="2" w:space="0" w:color="000000"/>
              <w:bottom w:val="single" w:sz="2" w:space="0" w:color="000000"/>
              <w:right w:val="nil"/>
            </w:tcBorders>
            <w:vAlign w:val="center"/>
          </w:tcPr>
          <w:p w14:paraId="40646FF2"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68277E64"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4E28A1B6"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07D0A5BA"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6A72858B"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467A0F72"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53AF5C1C"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31620AE7"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4703C3E0"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14</w:t>
            </w:r>
          </w:p>
        </w:tc>
        <w:tc>
          <w:tcPr>
            <w:tcW w:w="1134" w:type="dxa"/>
            <w:tcBorders>
              <w:top w:val="single" w:sz="2" w:space="0" w:color="000000"/>
              <w:left w:val="single" w:sz="2" w:space="0" w:color="000000"/>
              <w:bottom w:val="single" w:sz="2" w:space="0" w:color="000000"/>
              <w:right w:val="nil"/>
            </w:tcBorders>
            <w:vAlign w:val="center"/>
          </w:tcPr>
          <w:p w14:paraId="767E3E3D"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6426B081"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3B4E38EE"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42EAC3CC"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436651EF"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47621C15"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19DC3ECD"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11800AD9"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1948FDE3"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15</w:t>
            </w:r>
          </w:p>
        </w:tc>
        <w:tc>
          <w:tcPr>
            <w:tcW w:w="1134" w:type="dxa"/>
            <w:tcBorders>
              <w:top w:val="single" w:sz="2" w:space="0" w:color="000000"/>
              <w:left w:val="single" w:sz="2" w:space="0" w:color="000000"/>
              <w:bottom w:val="single" w:sz="2" w:space="0" w:color="000000"/>
              <w:right w:val="nil"/>
            </w:tcBorders>
            <w:vAlign w:val="center"/>
          </w:tcPr>
          <w:p w14:paraId="2040A943"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6BAA20DD"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78BBC0F5"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55E66ED0"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04360C7D"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2889D29B"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4A614AD1"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4FEAC725"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782CCEEA"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16</w:t>
            </w:r>
          </w:p>
        </w:tc>
        <w:tc>
          <w:tcPr>
            <w:tcW w:w="1134" w:type="dxa"/>
            <w:tcBorders>
              <w:top w:val="single" w:sz="2" w:space="0" w:color="000000"/>
              <w:left w:val="single" w:sz="2" w:space="0" w:color="000000"/>
              <w:bottom w:val="single" w:sz="2" w:space="0" w:color="000000"/>
              <w:right w:val="nil"/>
            </w:tcBorders>
            <w:vAlign w:val="center"/>
          </w:tcPr>
          <w:p w14:paraId="6A0AEE07"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405A68AC"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676E5810"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0F3545E4"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09C6FAC6"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318F2139"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5AFA5063"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41335302"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7CE6C6D5"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17</w:t>
            </w:r>
          </w:p>
        </w:tc>
        <w:tc>
          <w:tcPr>
            <w:tcW w:w="1134" w:type="dxa"/>
            <w:tcBorders>
              <w:top w:val="single" w:sz="2" w:space="0" w:color="000000"/>
              <w:left w:val="single" w:sz="2" w:space="0" w:color="000000"/>
              <w:bottom w:val="single" w:sz="2" w:space="0" w:color="000000"/>
              <w:right w:val="nil"/>
            </w:tcBorders>
            <w:vAlign w:val="center"/>
          </w:tcPr>
          <w:p w14:paraId="3C66C4E7"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4D9C9E92"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0C7C19EA"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0FFAD571"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24DB02B4"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01038524"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7F177012"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53FE960F"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69044B77"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18</w:t>
            </w:r>
          </w:p>
        </w:tc>
        <w:tc>
          <w:tcPr>
            <w:tcW w:w="1134" w:type="dxa"/>
            <w:tcBorders>
              <w:top w:val="single" w:sz="2" w:space="0" w:color="000000"/>
              <w:left w:val="single" w:sz="2" w:space="0" w:color="000000"/>
              <w:bottom w:val="single" w:sz="2" w:space="0" w:color="000000"/>
              <w:right w:val="nil"/>
            </w:tcBorders>
            <w:vAlign w:val="center"/>
          </w:tcPr>
          <w:p w14:paraId="64D008F8"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1BF4EBC9"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1E0641C2"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71156ABE"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5DACEEDC"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4E54673B"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17091F33"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52656A99"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68CF8F92"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19</w:t>
            </w:r>
          </w:p>
        </w:tc>
        <w:tc>
          <w:tcPr>
            <w:tcW w:w="1134" w:type="dxa"/>
            <w:tcBorders>
              <w:top w:val="single" w:sz="2" w:space="0" w:color="000000"/>
              <w:left w:val="single" w:sz="2" w:space="0" w:color="000000"/>
              <w:bottom w:val="single" w:sz="2" w:space="0" w:color="000000"/>
              <w:right w:val="nil"/>
            </w:tcBorders>
            <w:vAlign w:val="center"/>
          </w:tcPr>
          <w:p w14:paraId="7DC3B0DF"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57655D3C"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66B6BB4F"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0B3CB0DA"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325944EE"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25B63EF8"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5B9A8822"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7A71A59F"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17B75F27"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20</w:t>
            </w:r>
          </w:p>
        </w:tc>
        <w:tc>
          <w:tcPr>
            <w:tcW w:w="1134" w:type="dxa"/>
            <w:tcBorders>
              <w:top w:val="single" w:sz="2" w:space="0" w:color="000000"/>
              <w:left w:val="single" w:sz="2" w:space="0" w:color="000000"/>
              <w:bottom w:val="single" w:sz="2" w:space="0" w:color="000000"/>
              <w:right w:val="nil"/>
            </w:tcBorders>
            <w:vAlign w:val="center"/>
          </w:tcPr>
          <w:p w14:paraId="70CA2066"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1549E2F7"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4E94E596"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41388CC0"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317C72C0"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0E4AF0CB"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6C044255"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2AD42FB4"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74EBB095"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21</w:t>
            </w:r>
          </w:p>
        </w:tc>
        <w:tc>
          <w:tcPr>
            <w:tcW w:w="1134" w:type="dxa"/>
            <w:tcBorders>
              <w:top w:val="single" w:sz="2" w:space="0" w:color="000000"/>
              <w:left w:val="single" w:sz="2" w:space="0" w:color="000000"/>
              <w:bottom w:val="single" w:sz="2" w:space="0" w:color="000000"/>
              <w:right w:val="nil"/>
            </w:tcBorders>
            <w:vAlign w:val="center"/>
          </w:tcPr>
          <w:p w14:paraId="10E22CA8"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4FD7EB7E"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29721F09"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1A1D6314"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746EC2B1"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582FE4A1"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4062D6B8"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435A97FA"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2936E495"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22</w:t>
            </w:r>
          </w:p>
        </w:tc>
        <w:tc>
          <w:tcPr>
            <w:tcW w:w="1134" w:type="dxa"/>
            <w:tcBorders>
              <w:top w:val="single" w:sz="2" w:space="0" w:color="000000"/>
              <w:left w:val="single" w:sz="2" w:space="0" w:color="000000"/>
              <w:bottom w:val="single" w:sz="2" w:space="0" w:color="000000"/>
              <w:right w:val="nil"/>
            </w:tcBorders>
            <w:vAlign w:val="center"/>
          </w:tcPr>
          <w:p w14:paraId="39EBF9F4"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2CE0C69B"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462FEE4B"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37D57FC0"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1492ADB0"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5A1DF09C"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49A468F0"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6CF614B8"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05853507"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23</w:t>
            </w:r>
          </w:p>
        </w:tc>
        <w:tc>
          <w:tcPr>
            <w:tcW w:w="1134" w:type="dxa"/>
            <w:tcBorders>
              <w:top w:val="single" w:sz="2" w:space="0" w:color="000000"/>
              <w:left w:val="single" w:sz="2" w:space="0" w:color="000000"/>
              <w:bottom w:val="single" w:sz="2" w:space="0" w:color="000000"/>
              <w:right w:val="nil"/>
            </w:tcBorders>
            <w:vAlign w:val="center"/>
          </w:tcPr>
          <w:p w14:paraId="625013E6"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35184DE6"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00714740"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14C71BCC"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358227C5"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5D3C7A8E"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743694C4"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31EF6400"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3785B7E0"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24</w:t>
            </w:r>
          </w:p>
        </w:tc>
        <w:tc>
          <w:tcPr>
            <w:tcW w:w="1134" w:type="dxa"/>
            <w:tcBorders>
              <w:top w:val="single" w:sz="2" w:space="0" w:color="000000"/>
              <w:left w:val="single" w:sz="2" w:space="0" w:color="000000"/>
              <w:bottom w:val="single" w:sz="2" w:space="0" w:color="000000"/>
              <w:right w:val="nil"/>
            </w:tcBorders>
            <w:vAlign w:val="center"/>
          </w:tcPr>
          <w:p w14:paraId="1FEBEEE8"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39390EA7"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5CF3E45F"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138D0A33"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24CCF968"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6688CB11"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28E34589"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0CA97A6C"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47DC1590"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25</w:t>
            </w:r>
          </w:p>
        </w:tc>
        <w:tc>
          <w:tcPr>
            <w:tcW w:w="1134" w:type="dxa"/>
            <w:tcBorders>
              <w:top w:val="single" w:sz="2" w:space="0" w:color="000000"/>
              <w:left w:val="single" w:sz="2" w:space="0" w:color="000000"/>
              <w:bottom w:val="single" w:sz="2" w:space="0" w:color="000000"/>
              <w:right w:val="nil"/>
            </w:tcBorders>
            <w:vAlign w:val="center"/>
          </w:tcPr>
          <w:p w14:paraId="61340CAD"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24D7411C"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70E9971A"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4C56A8AC"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33919B70"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7404E011"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7A14D7D8"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4376A028"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5CCA4BF0"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26</w:t>
            </w:r>
          </w:p>
        </w:tc>
        <w:tc>
          <w:tcPr>
            <w:tcW w:w="1134" w:type="dxa"/>
            <w:tcBorders>
              <w:top w:val="single" w:sz="2" w:space="0" w:color="000000"/>
              <w:left w:val="single" w:sz="2" w:space="0" w:color="000000"/>
              <w:bottom w:val="single" w:sz="2" w:space="0" w:color="000000"/>
              <w:right w:val="nil"/>
            </w:tcBorders>
            <w:vAlign w:val="center"/>
          </w:tcPr>
          <w:p w14:paraId="57D013B2"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649087E0"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17B99204"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45235DAC"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78CD6E7E"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7C14BDE6"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42C61093"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09586AEE"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38EB06AF"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lastRenderedPageBreak/>
              <w:t>27</w:t>
            </w:r>
          </w:p>
        </w:tc>
        <w:tc>
          <w:tcPr>
            <w:tcW w:w="1134" w:type="dxa"/>
            <w:tcBorders>
              <w:top w:val="single" w:sz="2" w:space="0" w:color="000000"/>
              <w:left w:val="single" w:sz="2" w:space="0" w:color="000000"/>
              <w:bottom w:val="single" w:sz="2" w:space="0" w:color="000000"/>
              <w:right w:val="nil"/>
            </w:tcBorders>
            <w:vAlign w:val="center"/>
          </w:tcPr>
          <w:p w14:paraId="2B6C2D7C"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7019B394"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250B2430"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3777FCCF"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112A73F5"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24AF40EB"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725A32B6"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168F4049"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200AD4D9"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28</w:t>
            </w:r>
          </w:p>
        </w:tc>
        <w:tc>
          <w:tcPr>
            <w:tcW w:w="1134" w:type="dxa"/>
            <w:tcBorders>
              <w:top w:val="single" w:sz="2" w:space="0" w:color="000000"/>
              <w:left w:val="single" w:sz="2" w:space="0" w:color="000000"/>
              <w:bottom w:val="single" w:sz="2" w:space="0" w:color="000000"/>
              <w:right w:val="nil"/>
            </w:tcBorders>
            <w:vAlign w:val="center"/>
          </w:tcPr>
          <w:p w14:paraId="5A945F00"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090D587F"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6008BD47"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4A522F06"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4DE2D80A"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1286CFD4"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58DFA379"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228307DC"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10A1F681"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29</w:t>
            </w:r>
          </w:p>
        </w:tc>
        <w:tc>
          <w:tcPr>
            <w:tcW w:w="1134" w:type="dxa"/>
            <w:tcBorders>
              <w:top w:val="single" w:sz="2" w:space="0" w:color="000000"/>
              <w:left w:val="single" w:sz="2" w:space="0" w:color="000000"/>
              <w:bottom w:val="single" w:sz="2" w:space="0" w:color="000000"/>
              <w:right w:val="nil"/>
            </w:tcBorders>
            <w:vAlign w:val="center"/>
          </w:tcPr>
          <w:p w14:paraId="307A7F5E"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6674FE15"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314449AA"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23CAD706"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37A7D9F8"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3D61E24D"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6F336A54" w14:textId="77777777" w:rsidR="002753C8" w:rsidRPr="002753C8" w:rsidRDefault="002753C8" w:rsidP="002753C8">
            <w:pPr>
              <w:keepLines/>
              <w:widowControl w:val="0"/>
              <w:autoSpaceDN w:val="0"/>
              <w:adjustRightInd w:val="0"/>
              <w:jc w:val="center"/>
              <w:rPr>
                <w:rFonts w:ascii="Tahoma" w:hAnsi="Tahoma" w:cs="Tahoma"/>
                <w:sz w:val="18"/>
                <w:szCs w:val="18"/>
              </w:rPr>
            </w:pPr>
          </w:p>
        </w:tc>
      </w:tr>
      <w:tr w:rsidR="002753C8" w:rsidRPr="002753C8" w14:paraId="208E0B6E" w14:textId="77777777" w:rsidTr="00C70991">
        <w:tblPrEx>
          <w:tblCellMar>
            <w:top w:w="28" w:type="dxa"/>
            <w:bottom w:w="28" w:type="dxa"/>
          </w:tblCellMar>
        </w:tblPrEx>
        <w:tc>
          <w:tcPr>
            <w:tcW w:w="848" w:type="dxa"/>
            <w:tcBorders>
              <w:top w:val="single" w:sz="2" w:space="0" w:color="000000"/>
              <w:left w:val="single" w:sz="2" w:space="0" w:color="000000"/>
              <w:bottom w:val="single" w:sz="2" w:space="0" w:color="000000"/>
              <w:right w:val="nil"/>
            </w:tcBorders>
            <w:vAlign w:val="center"/>
          </w:tcPr>
          <w:p w14:paraId="17D159C4"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30</w:t>
            </w:r>
          </w:p>
        </w:tc>
        <w:tc>
          <w:tcPr>
            <w:tcW w:w="1134" w:type="dxa"/>
            <w:tcBorders>
              <w:top w:val="single" w:sz="2" w:space="0" w:color="000000"/>
              <w:left w:val="single" w:sz="2" w:space="0" w:color="000000"/>
              <w:bottom w:val="single" w:sz="2" w:space="0" w:color="000000"/>
              <w:right w:val="nil"/>
            </w:tcBorders>
            <w:vAlign w:val="center"/>
          </w:tcPr>
          <w:p w14:paraId="556D7BAF" w14:textId="77777777" w:rsidR="002753C8" w:rsidRPr="002753C8" w:rsidRDefault="002753C8" w:rsidP="002753C8">
            <w:pPr>
              <w:widowControl w:val="0"/>
              <w:autoSpaceDN w:val="0"/>
              <w:adjustRightInd w:val="0"/>
              <w:jc w:val="center"/>
              <w:rPr>
                <w:rFonts w:ascii="Tahoma" w:hAnsi="Tahoma" w:cs="Tahoma"/>
                <w:sz w:val="18"/>
                <w:szCs w:val="18"/>
                <w:lang w:val="x-none"/>
              </w:rPr>
            </w:pPr>
            <w:r w:rsidRPr="002753C8">
              <w:rPr>
                <w:rFonts w:ascii="Tahoma" w:hAnsi="Tahoma" w:cs="Tahoma"/>
                <w:sz w:val="18"/>
                <w:szCs w:val="18"/>
                <w:lang w:val="x-none"/>
              </w:rPr>
              <w:t>1</w:t>
            </w:r>
          </w:p>
        </w:tc>
        <w:tc>
          <w:tcPr>
            <w:tcW w:w="3260" w:type="dxa"/>
            <w:tcBorders>
              <w:top w:val="single" w:sz="2" w:space="0" w:color="000000"/>
              <w:left w:val="single" w:sz="2" w:space="0" w:color="000000"/>
              <w:bottom w:val="single" w:sz="2" w:space="0" w:color="000000"/>
              <w:right w:val="nil"/>
            </w:tcBorders>
            <w:vAlign w:val="center"/>
          </w:tcPr>
          <w:p w14:paraId="642ECD5A" w14:textId="77777777" w:rsidR="002753C8" w:rsidRPr="002753C8" w:rsidRDefault="002753C8" w:rsidP="002753C8">
            <w:pPr>
              <w:widowControl w:val="0"/>
              <w:autoSpaceDN w:val="0"/>
              <w:adjustRightInd w:val="0"/>
              <w:jc w:val="center"/>
              <w:rPr>
                <w:rFonts w:ascii="Tahoma" w:hAnsi="Tahoma" w:cs="Tahoma"/>
                <w:sz w:val="18"/>
                <w:szCs w:val="18"/>
              </w:rPr>
            </w:pPr>
          </w:p>
        </w:tc>
        <w:tc>
          <w:tcPr>
            <w:tcW w:w="1276" w:type="dxa"/>
            <w:tcBorders>
              <w:top w:val="single" w:sz="2" w:space="0" w:color="000000"/>
              <w:left w:val="single" w:sz="2" w:space="0" w:color="000000"/>
              <w:bottom w:val="single" w:sz="2" w:space="0" w:color="000000"/>
              <w:right w:val="nil"/>
            </w:tcBorders>
            <w:vAlign w:val="center"/>
          </w:tcPr>
          <w:p w14:paraId="7288DB4C" w14:textId="77777777" w:rsidR="002753C8" w:rsidRPr="002753C8" w:rsidRDefault="002753C8" w:rsidP="002753C8">
            <w:pPr>
              <w:widowControl w:val="0"/>
              <w:autoSpaceDN w:val="0"/>
              <w:adjustRightInd w:val="0"/>
              <w:jc w:val="center"/>
              <w:rPr>
                <w:rFonts w:ascii="Tahoma" w:hAnsi="Tahoma" w:cs="Tahoma"/>
                <w:sz w:val="18"/>
                <w:szCs w:val="18"/>
                <w:lang w:val="x-none"/>
              </w:rPr>
            </w:pPr>
          </w:p>
        </w:tc>
        <w:tc>
          <w:tcPr>
            <w:tcW w:w="2434" w:type="dxa"/>
            <w:tcBorders>
              <w:top w:val="single" w:sz="2" w:space="0" w:color="000000"/>
              <w:left w:val="single" w:sz="2" w:space="0" w:color="000000"/>
              <w:bottom w:val="single" w:sz="2" w:space="0" w:color="000000"/>
              <w:right w:val="nil"/>
            </w:tcBorders>
            <w:vAlign w:val="center"/>
          </w:tcPr>
          <w:p w14:paraId="0751D824"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3283" w:type="dxa"/>
            <w:tcBorders>
              <w:top w:val="single" w:sz="2" w:space="0" w:color="000000"/>
              <w:left w:val="single" w:sz="2" w:space="0" w:color="000000"/>
              <w:bottom w:val="single" w:sz="2" w:space="0" w:color="000000"/>
              <w:right w:val="nil"/>
            </w:tcBorders>
            <w:vAlign w:val="center"/>
          </w:tcPr>
          <w:p w14:paraId="69DD9559" w14:textId="77777777" w:rsidR="002753C8" w:rsidRPr="002753C8" w:rsidRDefault="002753C8" w:rsidP="002753C8">
            <w:pPr>
              <w:keepLines/>
              <w:widowControl w:val="0"/>
              <w:autoSpaceDN w:val="0"/>
              <w:adjustRightInd w:val="0"/>
              <w:jc w:val="center"/>
              <w:rPr>
                <w:rFonts w:ascii="Tahoma" w:hAnsi="Tahoma" w:cs="Tahoma"/>
                <w:sz w:val="18"/>
                <w:szCs w:val="18"/>
                <w:lang w:val="x-none"/>
              </w:rPr>
            </w:pPr>
          </w:p>
        </w:tc>
        <w:tc>
          <w:tcPr>
            <w:tcW w:w="1087" w:type="dxa"/>
            <w:tcBorders>
              <w:top w:val="single" w:sz="2" w:space="0" w:color="000000"/>
              <w:left w:val="single" w:sz="2" w:space="0" w:color="000000"/>
              <w:bottom w:val="single" w:sz="2" w:space="0" w:color="000000"/>
              <w:right w:val="nil"/>
            </w:tcBorders>
            <w:vAlign w:val="center"/>
          </w:tcPr>
          <w:p w14:paraId="74B760FA" w14:textId="77777777" w:rsidR="002753C8" w:rsidRPr="002753C8" w:rsidRDefault="002753C8" w:rsidP="002753C8">
            <w:pPr>
              <w:keepLines/>
              <w:widowControl w:val="0"/>
              <w:autoSpaceDN w:val="0"/>
              <w:adjustRightInd w:val="0"/>
              <w:jc w:val="center"/>
              <w:rPr>
                <w:rFonts w:ascii="Tahoma" w:hAnsi="Tahoma" w:cs="Tahoma"/>
                <w:sz w:val="18"/>
                <w:szCs w:val="18"/>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3A105B5F" w14:textId="77777777" w:rsidR="002753C8" w:rsidRPr="002753C8" w:rsidRDefault="002753C8" w:rsidP="002753C8">
            <w:pPr>
              <w:keepLines/>
              <w:widowControl w:val="0"/>
              <w:autoSpaceDN w:val="0"/>
              <w:adjustRightInd w:val="0"/>
              <w:jc w:val="center"/>
              <w:rPr>
                <w:rFonts w:ascii="Tahoma" w:hAnsi="Tahoma" w:cs="Tahoma"/>
                <w:sz w:val="18"/>
                <w:szCs w:val="18"/>
              </w:rPr>
            </w:pPr>
          </w:p>
        </w:tc>
      </w:tr>
    </w:tbl>
    <w:p w14:paraId="04592C1E" w14:textId="77777777" w:rsidR="002753C8" w:rsidRPr="002753C8" w:rsidRDefault="002753C8" w:rsidP="002753C8">
      <w:pPr>
        <w:rPr>
          <w:sz w:val="18"/>
          <w:szCs w:val="18"/>
        </w:rPr>
      </w:pPr>
    </w:p>
    <w:p w14:paraId="6BFE345E" w14:textId="77777777" w:rsidR="002753C8" w:rsidRPr="002753C8" w:rsidRDefault="002753C8" w:rsidP="002753C8">
      <w:pPr>
        <w:rPr>
          <w:sz w:val="18"/>
          <w:szCs w:val="18"/>
        </w:rPr>
      </w:pPr>
    </w:p>
    <w:p w14:paraId="122BE034" w14:textId="77777777" w:rsidR="002753C8" w:rsidRPr="002753C8" w:rsidRDefault="002753C8" w:rsidP="002753C8"/>
    <w:p w14:paraId="3844EDA7" w14:textId="77777777" w:rsidR="002753C8" w:rsidRPr="002753C8" w:rsidRDefault="002753C8" w:rsidP="002753C8">
      <w:pPr>
        <w:rPr>
          <w:b/>
        </w:rPr>
      </w:pPr>
    </w:p>
    <w:tbl>
      <w:tblPr>
        <w:tblW w:w="0" w:type="auto"/>
        <w:tblLayout w:type="fixed"/>
        <w:tblCellMar>
          <w:left w:w="70" w:type="dxa"/>
          <w:right w:w="70" w:type="dxa"/>
        </w:tblCellMar>
        <w:tblLook w:val="0000" w:firstRow="0" w:lastRow="0" w:firstColumn="0" w:lastColumn="0" w:noHBand="0" w:noVBand="0"/>
      </w:tblPr>
      <w:tblGrid>
        <w:gridCol w:w="3614"/>
        <w:gridCol w:w="1559"/>
        <w:gridCol w:w="3969"/>
      </w:tblGrid>
      <w:tr w:rsidR="002753C8" w:rsidRPr="002753C8" w14:paraId="22983EF0" w14:textId="77777777" w:rsidTr="00C70991">
        <w:tc>
          <w:tcPr>
            <w:tcW w:w="3614" w:type="dxa"/>
            <w:tcBorders>
              <w:bottom w:val="single" w:sz="6" w:space="0" w:color="auto"/>
            </w:tcBorders>
          </w:tcPr>
          <w:p w14:paraId="475DF370" w14:textId="77777777" w:rsidR="002753C8" w:rsidRPr="002753C8" w:rsidRDefault="002753C8" w:rsidP="002753C8">
            <w:pPr>
              <w:rPr>
                <w:rFonts w:ascii="Tahoma" w:hAnsi="Tahoma" w:cs="Tahoma"/>
              </w:rPr>
            </w:pPr>
            <w:r w:rsidRPr="002753C8">
              <w:rPr>
                <w:rFonts w:ascii="Tahoma" w:hAnsi="Tahoma" w:cs="Tahoma"/>
              </w:rPr>
              <w:t>От Страховщика</w:t>
            </w:r>
          </w:p>
          <w:p w14:paraId="7A50EC5F" w14:textId="77777777" w:rsidR="002753C8" w:rsidRPr="002753C8" w:rsidRDefault="002753C8" w:rsidP="002753C8">
            <w:pPr>
              <w:rPr>
                <w:rFonts w:ascii="Tahoma" w:hAnsi="Tahoma" w:cs="Tahoma"/>
              </w:rPr>
            </w:pPr>
          </w:p>
          <w:p w14:paraId="0D88ECCE" w14:textId="77777777" w:rsidR="002753C8" w:rsidRPr="002753C8" w:rsidRDefault="002753C8" w:rsidP="002753C8">
            <w:pPr>
              <w:rPr>
                <w:rFonts w:ascii="Tahoma" w:hAnsi="Tahoma" w:cs="Tahoma"/>
                <w:lang w:val="en-US"/>
              </w:rPr>
            </w:pPr>
          </w:p>
        </w:tc>
        <w:tc>
          <w:tcPr>
            <w:tcW w:w="1559" w:type="dxa"/>
          </w:tcPr>
          <w:p w14:paraId="58F14AB7" w14:textId="77777777" w:rsidR="002753C8" w:rsidRPr="002753C8" w:rsidRDefault="002753C8" w:rsidP="002753C8">
            <w:pPr>
              <w:rPr>
                <w:rFonts w:ascii="Tahoma" w:hAnsi="Tahoma" w:cs="Tahoma"/>
              </w:rPr>
            </w:pPr>
          </w:p>
        </w:tc>
        <w:tc>
          <w:tcPr>
            <w:tcW w:w="3969" w:type="dxa"/>
            <w:tcBorders>
              <w:bottom w:val="single" w:sz="6" w:space="0" w:color="auto"/>
            </w:tcBorders>
          </w:tcPr>
          <w:p w14:paraId="3BCC2AF1" w14:textId="77777777" w:rsidR="002753C8" w:rsidRPr="002753C8" w:rsidRDefault="002753C8" w:rsidP="002753C8">
            <w:pPr>
              <w:rPr>
                <w:rFonts w:ascii="Tahoma" w:hAnsi="Tahoma" w:cs="Tahoma"/>
              </w:rPr>
            </w:pPr>
            <w:r w:rsidRPr="002753C8">
              <w:rPr>
                <w:rFonts w:ascii="Tahoma" w:hAnsi="Tahoma" w:cs="Tahoma"/>
              </w:rPr>
              <w:t>От Страхователя</w:t>
            </w:r>
          </w:p>
        </w:tc>
      </w:tr>
      <w:tr w:rsidR="002753C8" w:rsidRPr="002753C8" w14:paraId="34F9A2AE" w14:textId="77777777" w:rsidTr="00C70991">
        <w:trPr>
          <w:cantSplit/>
        </w:trPr>
        <w:tc>
          <w:tcPr>
            <w:tcW w:w="3614" w:type="dxa"/>
          </w:tcPr>
          <w:p w14:paraId="45B3396E" w14:textId="77777777" w:rsidR="002753C8" w:rsidRPr="002753C8" w:rsidRDefault="002753C8" w:rsidP="002753C8">
            <w:pPr>
              <w:rPr>
                <w:rFonts w:ascii="Tahoma" w:hAnsi="Tahoma" w:cs="Tahoma"/>
                <w:i/>
              </w:rPr>
            </w:pPr>
            <w:r w:rsidRPr="002753C8">
              <w:rPr>
                <w:rFonts w:ascii="Tahoma" w:hAnsi="Tahoma" w:cs="Tahoma"/>
                <w:b/>
                <w:i/>
              </w:rPr>
              <w:t xml:space="preserve">   </w:t>
            </w:r>
            <w:r w:rsidRPr="002753C8">
              <w:rPr>
                <w:rFonts w:ascii="Tahoma" w:hAnsi="Tahoma" w:cs="Tahoma"/>
                <w:i/>
              </w:rPr>
              <w:t xml:space="preserve">                      </w:t>
            </w:r>
          </w:p>
        </w:tc>
        <w:tc>
          <w:tcPr>
            <w:tcW w:w="1559" w:type="dxa"/>
          </w:tcPr>
          <w:p w14:paraId="07AF0C4D" w14:textId="77777777" w:rsidR="002753C8" w:rsidRPr="002753C8" w:rsidRDefault="002753C8" w:rsidP="002753C8">
            <w:pPr>
              <w:rPr>
                <w:rFonts w:ascii="Tahoma" w:hAnsi="Tahoma" w:cs="Tahoma"/>
                <w:b/>
                <w:i/>
              </w:rPr>
            </w:pPr>
          </w:p>
        </w:tc>
        <w:tc>
          <w:tcPr>
            <w:tcW w:w="3969" w:type="dxa"/>
          </w:tcPr>
          <w:p w14:paraId="6177A98E" w14:textId="77777777" w:rsidR="002753C8" w:rsidRPr="002753C8" w:rsidRDefault="002753C8" w:rsidP="002753C8">
            <w:pPr>
              <w:rPr>
                <w:rFonts w:ascii="Tahoma" w:hAnsi="Tahoma" w:cs="Tahoma"/>
                <w:i/>
              </w:rPr>
            </w:pPr>
          </w:p>
          <w:p w14:paraId="46B0A6A5" w14:textId="77777777" w:rsidR="002753C8" w:rsidRPr="002753C8" w:rsidRDefault="002753C8" w:rsidP="002753C8">
            <w:pPr>
              <w:rPr>
                <w:rFonts w:ascii="Tahoma" w:hAnsi="Tahoma" w:cs="Tahoma"/>
                <w:i/>
              </w:rPr>
            </w:pPr>
          </w:p>
          <w:p w14:paraId="01F5DDAA" w14:textId="77777777" w:rsidR="002753C8" w:rsidRPr="002753C8" w:rsidRDefault="002753C8" w:rsidP="002753C8">
            <w:pPr>
              <w:rPr>
                <w:rFonts w:ascii="Tahoma" w:hAnsi="Tahoma" w:cs="Tahoma"/>
                <w:i/>
              </w:rPr>
            </w:pPr>
          </w:p>
          <w:p w14:paraId="50456E71" w14:textId="77777777" w:rsidR="002753C8" w:rsidRPr="002753C8" w:rsidRDefault="002753C8" w:rsidP="002753C8">
            <w:pPr>
              <w:rPr>
                <w:rFonts w:ascii="Tahoma" w:hAnsi="Tahoma" w:cs="Tahoma"/>
                <w:i/>
              </w:rPr>
            </w:pPr>
          </w:p>
          <w:p w14:paraId="12AABAED" w14:textId="77777777" w:rsidR="002753C8" w:rsidRPr="002753C8" w:rsidRDefault="002753C8" w:rsidP="002753C8">
            <w:pPr>
              <w:rPr>
                <w:rFonts w:ascii="Tahoma" w:hAnsi="Tahoma" w:cs="Tahoma"/>
                <w:i/>
              </w:rPr>
            </w:pPr>
          </w:p>
          <w:p w14:paraId="3AD1C05C" w14:textId="77777777" w:rsidR="002753C8" w:rsidRPr="002753C8" w:rsidRDefault="002753C8" w:rsidP="002753C8">
            <w:pPr>
              <w:rPr>
                <w:rFonts w:ascii="Tahoma" w:hAnsi="Tahoma" w:cs="Tahoma"/>
                <w:i/>
              </w:rPr>
            </w:pPr>
          </w:p>
          <w:p w14:paraId="1BCD4DFC" w14:textId="77777777" w:rsidR="002753C8" w:rsidRPr="002753C8" w:rsidRDefault="002753C8" w:rsidP="002753C8">
            <w:pPr>
              <w:rPr>
                <w:rFonts w:ascii="Tahoma" w:hAnsi="Tahoma" w:cs="Tahoma"/>
                <w:i/>
              </w:rPr>
            </w:pPr>
          </w:p>
          <w:p w14:paraId="2E3577BE" w14:textId="77777777" w:rsidR="002753C8" w:rsidRPr="002753C8" w:rsidRDefault="002753C8" w:rsidP="002753C8">
            <w:pPr>
              <w:rPr>
                <w:rFonts w:ascii="Tahoma" w:hAnsi="Tahoma" w:cs="Tahoma"/>
                <w:i/>
              </w:rPr>
            </w:pPr>
          </w:p>
          <w:p w14:paraId="543F7A88" w14:textId="77777777" w:rsidR="002753C8" w:rsidRPr="002753C8" w:rsidRDefault="002753C8" w:rsidP="002753C8">
            <w:pPr>
              <w:rPr>
                <w:rFonts w:ascii="Tahoma" w:hAnsi="Tahoma" w:cs="Tahoma"/>
                <w:i/>
              </w:rPr>
            </w:pPr>
          </w:p>
          <w:p w14:paraId="224C8A53" w14:textId="77777777" w:rsidR="002753C8" w:rsidRPr="002753C8" w:rsidRDefault="002753C8" w:rsidP="002753C8">
            <w:pPr>
              <w:rPr>
                <w:rFonts w:ascii="Tahoma" w:hAnsi="Tahoma" w:cs="Tahoma"/>
                <w:i/>
              </w:rPr>
            </w:pPr>
          </w:p>
          <w:p w14:paraId="6D63609A" w14:textId="77777777" w:rsidR="002753C8" w:rsidRPr="002753C8" w:rsidRDefault="002753C8" w:rsidP="002753C8">
            <w:pPr>
              <w:rPr>
                <w:rFonts w:ascii="Tahoma" w:hAnsi="Tahoma" w:cs="Tahoma"/>
                <w:i/>
              </w:rPr>
            </w:pPr>
          </w:p>
          <w:p w14:paraId="187DD49B" w14:textId="77777777" w:rsidR="002753C8" w:rsidRPr="002753C8" w:rsidRDefault="002753C8" w:rsidP="002753C8">
            <w:pPr>
              <w:rPr>
                <w:rFonts w:ascii="Tahoma" w:hAnsi="Tahoma" w:cs="Tahoma"/>
                <w:i/>
              </w:rPr>
            </w:pPr>
          </w:p>
          <w:p w14:paraId="2E51FE13" w14:textId="77777777" w:rsidR="002753C8" w:rsidRPr="002753C8" w:rsidRDefault="002753C8" w:rsidP="002753C8">
            <w:pPr>
              <w:rPr>
                <w:rFonts w:ascii="Tahoma" w:hAnsi="Tahoma" w:cs="Tahoma"/>
                <w:i/>
              </w:rPr>
            </w:pPr>
          </w:p>
          <w:p w14:paraId="1A8CE87C" w14:textId="77777777" w:rsidR="002753C8" w:rsidRPr="002753C8" w:rsidRDefault="002753C8" w:rsidP="002753C8">
            <w:pPr>
              <w:rPr>
                <w:rFonts w:ascii="Tahoma" w:hAnsi="Tahoma" w:cs="Tahoma"/>
                <w:i/>
              </w:rPr>
            </w:pPr>
          </w:p>
          <w:p w14:paraId="2ABF9EC3" w14:textId="77777777" w:rsidR="002753C8" w:rsidRPr="002753C8" w:rsidRDefault="002753C8" w:rsidP="002753C8">
            <w:pPr>
              <w:rPr>
                <w:rFonts w:ascii="Tahoma" w:hAnsi="Tahoma" w:cs="Tahoma"/>
                <w:i/>
              </w:rPr>
            </w:pPr>
          </w:p>
          <w:p w14:paraId="143A5DC8" w14:textId="77777777" w:rsidR="002753C8" w:rsidRPr="002753C8" w:rsidRDefault="002753C8" w:rsidP="002753C8">
            <w:pPr>
              <w:rPr>
                <w:rFonts w:ascii="Tahoma" w:hAnsi="Tahoma" w:cs="Tahoma"/>
                <w:i/>
              </w:rPr>
            </w:pPr>
          </w:p>
          <w:p w14:paraId="1E2C8B50" w14:textId="77777777" w:rsidR="002753C8" w:rsidRPr="002753C8" w:rsidRDefault="002753C8" w:rsidP="002753C8">
            <w:pPr>
              <w:rPr>
                <w:rFonts w:ascii="Tahoma" w:hAnsi="Tahoma" w:cs="Tahoma"/>
                <w:i/>
              </w:rPr>
            </w:pPr>
          </w:p>
          <w:p w14:paraId="2DE944BF" w14:textId="77777777" w:rsidR="002753C8" w:rsidRPr="002753C8" w:rsidRDefault="002753C8" w:rsidP="002753C8">
            <w:pPr>
              <w:rPr>
                <w:rFonts w:ascii="Tahoma" w:hAnsi="Tahoma" w:cs="Tahoma"/>
                <w:i/>
              </w:rPr>
            </w:pPr>
          </w:p>
          <w:p w14:paraId="68FF0E34" w14:textId="77777777" w:rsidR="002753C8" w:rsidRPr="002753C8" w:rsidRDefault="002753C8" w:rsidP="002753C8">
            <w:pPr>
              <w:rPr>
                <w:rFonts w:ascii="Tahoma" w:hAnsi="Tahoma" w:cs="Tahoma"/>
                <w:i/>
              </w:rPr>
            </w:pPr>
          </w:p>
          <w:p w14:paraId="1BD0D149" w14:textId="77777777" w:rsidR="002753C8" w:rsidRPr="002753C8" w:rsidRDefault="002753C8" w:rsidP="002753C8">
            <w:pPr>
              <w:rPr>
                <w:rFonts w:ascii="Tahoma" w:hAnsi="Tahoma" w:cs="Tahoma"/>
                <w:i/>
              </w:rPr>
            </w:pPr>
          </w:p>
        </w:tc>
      </w:tr>
    </w:tbl>
    <w:p w14:paraId="67E2B9C9" w14:textId="77777777" w:rsidR="003B797E" w:rsidRDefault="003B797E"/>
    <w:sectPr w:rsidR="003B797E" w:rsidSect="003B797E">
      <w:pgSz w:w="16820" w:h="11900" w:orient="landscape"/>
      <w:pgMar w:top="1021" w:right="1021" w:bottom="794" w:left="1134" w:header="720"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2B31B" w14:textId="77777777" w:rsidR="00BD268D" w:rsidRDefault="00BD268D" w:rsidP="00596D5F">
      <w:r>
        <w:separator/>
      </w:r>
    </w:p>
  </w:endnote>
  <w:endnote w:type="continuationSeparator" w:id="0">
    <w:p w14:paraId="4787E775" w14:textId="77777777" w:rsidR="00BD268D" w:rsidRDefault="00BD268D" w:rsidP="00596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T1) Roman">
    <w:panose1 w:val="00000000000000000000"/>
    <w:charset w:val="00"/>
    <w:family w:val="auto"/>
    <w:notTrueType/>
    <w:pitch w:val="default"/>
    <w:sig w:usb0="00000003" w:usb1="00000000" w:usb2="00000000" w:usb3="00000000" w:csb0="00000001" w:csb1="00000000"/>
  </w:font>
  <w:font w:name="Roboto Black">
    <w:charset w:val="CC"/>
    <w:family w:val="auto"/>
    <w:pitch w:val="variable"/>
    <w:sig w:usb0="E00002FF" w:usb1="5000205B" w:usb2="0000002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342A8" w14:textId="77777777" w:rsidR="00BD268D" w:rsidRDefault="00BD268D" w:rsidP="00596D5F">
      <w:r>
        <w:separator/>
      </w:r>
    </w:p>
  </w:footnote>
  <w:footnote w:type="continuationSeparator" w:id="0">
    <w:p w14:paraId="3D395592" w14:textId="77777777" w:rsidR="00BD268D" w:rsidRDefault="00BD268D" w:rsidP="00596D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440FB"/>
    <w:multiLevelType w:val="hybridMultilevel"/>
    <w:tmpl w:val="105C1B54"/>
    <w:lvl w:ilvl="0" w:tplc="CFA43F48">
      <w:start w:val="1"/>
      <w:numFmt w:val="decimal"/>
      <w:lvlText w:val="%1."/>
      <w:lvlJc w:val="left"/>
      <w:pPr>
        <w:ind w:left="915" w:hanging="55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46EC009C"/>
    <w:multiLevelType w:val="hybridMultilevel"/>
    <w:tmpl w:val="AD3666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C9412E9"/>
    <w:multiLevelType w:val="hybridMultilevel"/>
    <w:tmpl w:val="5FAC9FF6"/>
    <w:lvl w:ilvl="0" w:tplc="24B82FA4">
      <w:start w:val="1"/>
      <w:numFmt w:val="bullet"/>
      <w:lvlText w:val="•"/>
      <w:lvlJc w:val="left"/>
      <w:pPr>
        <w:ind w:left="7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0786FB42">
      <w:start w:val="1"/>
      <w:numFmt w:val="bullet"/>
      <w:lvlText w:val="o"/>
      <w:lvlJc w:val="left"/>
      <w:pPr>
        <w:ind w:left="154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BEF0AEF2">
      <w:start w:val="1"/>
      <w:numFmt w:val="bullet"/>
      <w:lvlText w:val="▪"/>
      <w:lvlJc w:val="left"/>
      <w:pPr>
        <w:ind w:left="226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16E0D846">
      <w:start w:val="1"/>
      <w:numFmt w:val="bullet"/>
      <w:lvlText w:val="•"/>
      <w:lvlJc w:val="left"/>
      <w:pPr>
        <w:ind w:left="298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93E8C2D0">
      <w:start w:val="1"/>
      <w:numFmt w:val="bullet"/>
      <w:lvlText w:val="o"/>
      <w:lvlJc w:val="left"/>
      <w:pPr>
        <w:ind w:left="37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4EA203F8">
      <w:start w:val="1"/>
      <w:numFmt w:val="bullet"/>
      <w:lvlText w:val="▪"/>
      <w:lvlJc w:val="left"/>
      <w:pPr>
        <w:ind w:left="442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BB52DD06">
      <w:start w:val="1"/>
      <w:numFmt w:val="bullet"/>
      <w:lvlText w:val="•"/>
      <w:lvlJc w:val="left"/>
      <w:pPr>
        <w:ind w:left="514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B668EAC">
      <w:start w:val="1"/>
      <w:numFmt w:val="bullet"/>
      <w:lvlText w:val="o"/>
      <w:lvlJc w:val="left"/>
      <w:pPr>
        <w:ind w:left="586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BE16EA04">
      <w:start w:val="1"/>
      <w:numFmt w:val="bullet"/>
      <w:lvlText w:val="▪"/>
      <w:lvlJc w:val="left"/>
      <w:pPr>
        <w:ind w:left="658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4" w15:restartNumberingAfterBreak="0">
    <w:nsid w:val="52DB6B57"/>
    <w:multiLevelType w:val="hybridMultilevel"/>
    <w:tmpl w:val="93D85B4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16cid:durableId="907038486">
    <w:abstractNumId w:val="0"/>
  </w:num>
  <w:num w:numId="2" w16cid:durableId="1362315747">
    <w:abstractNumId w:val="4"/>
  </w:num>
  <w:num w:numId="3" w16cid:durableId="1735082579">
    <w:abstractNumId w:val="2"/>
  </w:num>
  <w:num w:numId="4" w16cid:durableId="771124866">
    <w:abstractNumId w:val="3"/>
  </w:num>
  <w:num w:numId="5" w16cid:durableId="16252283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840"/>
    <w:rsid w:val="00004A67"/>
    <w:rsid w:val="00007973"/>
    <w:rsid w:val="000146A6"/>
    <w:rsid w:val="000166C0"/>
    <w:rsid w:val="00027BCF"/>
    <w:rsid w:val="00036672"/>
    <w:rsid w:val="00053EB4"/>
    <w:rsid w:val="00055837"/>
    <w:rsid w:val="000B6AB7"/>
    <w:rsid w:val="000B71B5"/>
    <w:rsid w:val="000E5257"/>
    <w:rsid w:val="00100F18"/>
    <w:rsid w:val="001462ED"/>
    <w:rsid w:val="001503B8"/>
    <w:rsid w:val="00164FE5"/>
    <w:rsid w:val="001673EF"/>
    <w:rsid w:val="00186023"/>
    <w:rsid w:val="0018668C"/>
    <w:rsid w:val="0019730D"/>
    <w:rsid w:val="001B0F4D"/>
    <w:rsid w:val="001B2A51"/>
    <w:rsid w:val="001D523F"/>
    <w:rsid w:val="001E54BE"/>
    <w:rsid w:val="00203594"/>
    <w:rsid w:val="00204A29"/>
    <w:rsid w:val="002258D3"/>
    <w:rsid w:val="002265E7"/>
    <w:rsid w:val="00247048"/>
    <w:rsid w:val="00253A6B"/>
    <w:rsid w:val="00256E8E"/>
    <w:rsid w:val="00266263"/>
    <w:rsid w:val="0027361B"/>
    <w:rsid w:val="002753C8"/>
    <w:rsid w:val="00292206"/>
    <w:rsid w:val="00297B13"/>
    <w:rsid w:val="002C5A41"/>
    <w:rsid w:val="002D05CB"/>
    <w:rsid w:val="002F19A8"/>
    <w:rsid w:val="00323773"/>
    <w:rsid w:val="00336B89"/>
    <w:rsid w:val="00344797"/>
    <w:rsid w:val="00350EEC"/>
    <w:rsid w:val="00361198"/>
    <w:rsid w:val="00367C28"/>
    <w:rsid w:val="00384322"/>
    <w:rsid w:val="00393820"/>
    <w:rsid w:val="003B797E"/>
    <w:rsid w:val="003E3CFC"/>
    <w:rsid w:val="00437EB2"/>
    <w:rsid w:val="00447C92"/>
    <w:rsid w:val="0045186F"/>
    <w:rsid w:val="00454805"/>
    <w:rsid w:val="00481CE6"/>
    <w:rsid w:val="004B1742"/>
    <w:rsid w:val="004D331D"/>
    <w:rsid w:val="004E306A"/>
    <w:rsid w:val="00524648"/>
    <w:rsid w:val="0052486D"/>
    <w:rsid w:val="00596D5F"/>
    <w:rsid w:val="005C08E4"/>
    <w:rsid w:val="0060494D"/>
    <w:rsid w:val="0061110D"/>
    <w:rsid w:val="006217FF"/>
    <w:rsid w:val="00623504"/>
    <w:rsid w:val="00695CA0"/>
    <w:rsid w:val="006B625E"/>
    <w:rsid w:val="006C4A1D"/>
    <w:rsid w:val="00715E92"/>
    <w:rsid w:val="00722190"/>
    <w:rsid w:val="0072510A"/>
    <w:rsid w:val="007775F9"/>
    <w:rsid w:val="00782AE1"/>
    <w:rsid w:val="007A14FF"/>
    <w:rsid w:val="007B6F1F"/>
    <w:rsid w:val="007B776E"/>
    <w:rsid w:val="007D0580"/>
    <w:rsid w:val="007D3B46"/>
    <w:rsid w:val="00875840"/>
    <w:rsid w:val="008A6F7C"/>
    <w:rsid w:val="008F3C54"/>
    <w:rsid w:val="008F5793"/>
    <w:rsid w:val="00905714"/>
    <w:rsid w:val="009142FC"/>
    <w:rsid w:val="00922375"/>
    <w:rsid w:val="00940A1A"/>
    <w:rsid w:val="00977E82"/>
    <w:rsid w:val="0099316E"/>
    <w:rsid w:val="009A622D"/>
    <w:rsid w:val="00A2325C"/>
    <w:rsid w:val="00A245B4"/>
    <w:rsid w:val="00A54F60"/>
    <w:rsid w:val="00A6182B"/>
    <w:rsid w:val="00AA4963"/>
    <w:rsid w:val="00AC2B9D"/>
    <w:rsid w:val="00AD255D"/>
    <w:rsid w:val="00B35BCC"/>
    <w:rsid w:val="00B46661"/>
    <w:rsid w:val="00B546E3"/>
    <w:rsid w:val="00B57079"/>
    <w:rsid w:val="00B91434"/>
    <w:rsid w:val="00BD268D"/>
    <w:rsid w:val="00BF04E2"/>
    <w:rsid w:val="00C268A6"/>
    <w:rsid w:val="00C34026"/>
    <w:rsid w:val="00C506C8"/>
    <w:rsid w:val="00CA2173"/>
    <w:rsid w:val="00CD48AB"/>
    <w:rsid w:val="00D104D8"/>
    <w:rsid w:val="00D35A10"/>
    <w:rsid w:val="00D56FFC"/>
    <w:rsid w:val="00D74DFF"/>
    <w:rsid w:val="00D8565C"/>
    <w:rsid w:val="00DD3B8B"/>
    <w:rsid w:val="00DE21BB"/>
    <w:rsid w:val="00E12E65"/>
    <w:rsid w:val="00E13E80"/>
    <w:rsid w:val="00E2546C"/>
    <w:rsid w:val="00E82762"/>
    <w:rsid w:val="00E9135A"/>
    <w:rsid w:val="00E96589"/>
    <w:rsid w:val="00E97969"/>
    <w:rsid w:val="00EA27B2"/>
    <w:rsid w:val="00EA483B"/>
    <w:rsid w:val="00EA6342"/>
    <w:rsid w:val="00EA7AD4"/>
    <w:rsid w:val="00EE2BCD"/>
    <w:rsid w:val="00F14CB8"/>
    <w:rsid w:val="00F161C0"/>
    <w:rsid w:val="00F406FD"/>
    <w:rsid w:val="00F457F6"/>
    <w:rsid w:val="00F468F4"/>
    <w:rsid w:val="00F610BB"/>
    <w:rsid w:val="00F82F8F"/>
    <w:rsid w:val="00F87C84"/>
    <w:rsid w:val="00F922C8"/>
    <w:rsid w:val="00FD1F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88AC3"/>
  <w15:docId w15:val="{09B9211B-91A8-486A-B545-ADFB15225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5840"/>
    <w:rPr>
      <w:rFonts w:ascii="Times New Roman" w:eastAsia="Times New Roman" w:hAnsi="Times New Roman"/>
    </w:rPr>
  </w:style>
  <w:style w:type="paragraph" w:styleId="1">
    <w:name w:val="heading 1"/>
    <w:basedOn w:val="a"/>
    <w:next w:val="a"/>
    <w:link w:val="10"/>
    <w:qFormat/>
    <w:rsid w:val="00875840"/>
    <w:pPr>
      <w:keepNext/>
      <w:jc w:val="center"/>
      <w:outlineLvl w:val="0"/>
    </w:pPr>
    <w:rPr>
      <w:rFonts w:ascii="Tahoma" w:hAnsi="Tahoma"/>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75840"/>
    <w:rPr>
      <w:rFonts w:ascii="Tahoma" w:eastAsia="Times New Roman" w:hAnsi="Tahoma" w:cs="Times New Roman"/>
      <w:b/>
      <w:sz w:val="24"/>
      <w:szCs w:val="20"/>
      <w:lang w:eastAsia="ru-RU"/>
    </w:rPr>
  </w:style>
  <w:style w:type="paragraph" w:styleId="a3">
    <w:name w:val="Body Text"/>
    <w:basedOn w:val="a"/>
    <w:link w:val="a4"/>
    <w:rsid w:val="00875840"/>
    <w:pPr>
      <w:tabs>
        <w:tab w:val="left" w:pos="7797"/>
      </w:tabs>
      <w:jc w:val="both"/>
    </w:pPr>
    <w:rPr>
      <w:rFonts w:ascii="Tahoma" w:hAnsi="Tahoma"/>
      <w:sz w:val="18"/>
    </w:rPr>
  </w:style>
  <w:style w:type="character" w:customStyle="1" w:styleId="a4">
    <w:name w:val="Основной текст Знак"/>
    <w:basedOn w:val="a0"/>
    <w:link w:val="a3"/>
    <w:semiHidden/>
    <w:rsid w:val="00875840"/>
    <w:rPr>
      <w:rFonts w:ascii="Tahoma" w:eastAsia="Times New Roman" w:hAnsi="Tahoma" w:cs="Times New Roman"/>
      <w:sz w:val="18"/>
      <w:szCs w:val="20"/>
      <w:lang w:eastAsia="ru-RU"/>
    </w:rPr>
  </w:style>
  <w:style w:type="paragraph" w:styleId="3">
    <w:name w:val="Body Text 3"/>
    <w:basedOn w:val="a"/>
    <w:link w:val="30"/>
    <w:semiHidden/>
    <w:rsid w:val="00875840"/>
    <w:pPr>
      <w:jc w:val="center"/>
    </w:pPr>
    <w:rPr>
      <w:rFonts w:ascii="Tahoma" w:hAnsi="Tahoma"/>
      <w:b/>
      <w:sz w:val="18"/>
    </w:rPr>
  </w:style>
  <w:style w:type="character" w:customStyle="1" w:styleId="30">
    <w:name w:val="Основной текст 3 Знак"/>
    <w:basedOn w:val="a0"/>
    <w:link w:val="3"/>
    <w:semiHidden/>
    <w:rsid w:val="00875840"/>
    <w:rPr>
      <w:rFonts w:ascii="Tahoma" w:eastAsia="Times New Roman" w:hAnsi="Tahoma" w:cs="Times New Roman"/>
      <w:b/>
      <w:sz w:val="18"/>
      <w:szCs w:val="20"/>
      <w:lang w:eastAsia="ru-RU"/>
    </w:rPr>
  </w:style>
  <w:style w:type="paragraph" w:styleId="a5">
    <w:name w:val="Plain Text"/>
    <w:basedOn w:val="a"/>
    <w:link w:val="a6"/>
    <w:semiHidden/>
    <w:rsid w:val="00875840"/>
    <w:pPr>
      <w:widowControl w:val="0"/>
      <w:jc w:val="both"/>
    </w:pPr>
    <w:rPr>
      <w:rFonts w:ascii="Courier New" w:hAnsi="Courier New"/>
      <w:snapToGrid w:val="0"/>
    </w:rPr>
  </w:style>
  <w:style w:type="character" w:customStyle="1" w:styleId="a6">
    <w:name w:val="Текст Знак"/>
    <w:basedOn w:val="a0"/>
    <w:link w:val="a5"/>
    <w:semiHidden/>
    <w:rsid w:val="00875840"/>
    <w:rPr>
      <w:rFonts w:ascii="Courier New" w:eastAsia="Times New Roman" w:hAnsi="Courier New" w:cs="Times New Roman"/>
      <w:snapToGrid w:val="0"/>
      <w:sz w:val="20"/>
      <w:szCs w:val="20"/>
      <w:lang w:eastAsia="ru-RU"/>
    </w:rPr>
  </w:style>
  <w:style w:type="paragraph" w:customStyle="1" w:styleId="11">
    <w:name w:val="заголовок 1"/>
    <w:basedOn w:val="a"/>
    <w:next w:val="a"/>
    <w:uiPriority w:val="99"/>
    <w:rsid w:val="006B625E"/>
    <w:pPr>
      <w:keepNext/>
      <w:autoSpaceDE w:val="0"/>
      <w:autoSpaceDN w:val="0"/>
      <w:outlineLvl w:val="0"/>
    </w:pPr>
    <w:rPr>
      <w:rFonts w:ascii="Arial" w:hAnsi="Arial" w:cs="Arial"/>
      <w:sz w:val="24"/>
      <w:szCs w:val="24"/>
      <w:lang w:val="en-GB"/>
    </w:rPr>
  </w:style>
  <w:style w:type="paragraph" w:styleId="a7">
    <w:name w:val="header"/>
    <w:basedOn w:val="a"/>
    <w:link w:val="a8"/>
    <w:uiPriority w:val="99"/>
    <w:unhideWhenUsed/>
    <w:rsid w:val="00596D5F"/>
    <w:pPr>
      <w:tabs>
        <w:tab w:val="center" w:pos="4677"/>
        <w:tab w:val="right" w:pos="9355"/>
      </w:tabs>
    </w:pPr>
  </w:style>
  <w:style w:type="character" w:customStyle="1" w:styleId="a8">
    <w:name w:val="Верхний колонтитул Знак"/>
    <w:basedOn w:val="a0"/>
    <w:link w:val="a7"/>
    <w:uiPriority w:val="99"/>
    <w:rsid w:val="00596D5F"/>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596D5F"/>
    <w:pPr>
      <w:tabs>
        <w:tab w:val="center" w:pos="4677"/>
        <w:tab w:val="right" w:pos="9355"/>
      </w:tabs>
    </w:pPr>
  </w:style>
  <w:style w:type="character" w:customStyle="1" w:styleId="aa">
    <w:name w:val="Нижний колонтитул Знак"/>
    <w:basedOn w:val="a0"/>
    <w:link w:val="a9"/>
    <w:uiPriority w:val="99"/>
    <w:rsid w:val="00596D5F"/>
    <w:rPr>
      <w:rFonts w:ascii="Times New Roman" w:eastAsia="Times New Roman" w:hAnsi="Times New Roman" w:cs="Times New Roman"/>
      <w:sz w:val="20"/>
      <w:szCs w:val="20"/>
      <w:lang w:eastAsia="ru-RU"/>
    </w:rPr>
  </w:style>
  <w:style w:type="paragraph" w:styleId="ab">
    <w:name w:val="Balloon Text"/>
    <w:basedOn w:val="a"/>
    <w:link w:val="ac"/>
    <w:uiPriority w:val="99"/>
    <w:rsid w:val="001B0F4D"/>
    <w:rPr>
      <w:rFonts w:ascii="Tahoma" w:hAnsi="Tahoma" w:cs="Tahoma"/>
      <w:sz w:val="16"/>
      <w:szCs w:val="16"/>
    </w:rPr>
  </w:style>
  <w:style w:type="paragraph" w:styleId="ad">
    <w:name w:val="List Paragraph"/>
    <w:basedOn w:val="a"/>
    <w:uiPriority w:val="34"/>
    <w:qFormat/>
    <w:rsid w:val="00922375"/>
    <w:pPr>
      <w:ind w:left="720"/>
      <w:contextualSpacing/>
    </w:pPr>
  </w:style>
  <w:style w:type="table" w:customStyle="1" w:styleId="TableGrid">
    <w:name w:val="TableGrid"/>
    <w:rsid w:val="00782AE1"/>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ac">
    <w:name w:val="Текст выноски Знак"/>
    <w:basedOn w:val="a0"/>
    <w:link w:val="ab"/>
    <w:uiPriority w:val="99"/>
    <w:rsid w:val="002258D3"/>
    <w:rPr>
      <w:rFonts w:ascii="Tahoma" w:eastAsia="Times New Roman" w:hAnsi="Tahoma" w:cs="Tahoma"/>
      <w:sz w:val="16"/>
      <w:szCs w:val="16"/>
    </w:rPr>
  </w:style>
  <w:style w:type="paragraph" w:customStyle="1" w:styleId="NoParagraphStyle">
    <w:name w:val="[No Paragraph Style]"/>
    <w:rsid w:val="002258D3"/>
    <w:pPr>
      <w:autoSpaceDE w:val="0"/>
      <w:autoSpaceDN w:val="0"/>
      <w:adjustRightInd w:val="0"/>
      <w:spacing w:line="288" w:lineRule="auto"/>
      <w:textAlignment w:val="center"/>
    </w:pPr>
    <w:rPr>
      <w:rFonts w:ascii="Times (T1) Roman" w:eastAsia="Times New Roman" w:hAnsi="Times (T1) Roman" w:cs="Times (T1) Roman"/>
      <w:color w:val="000000"/>
      <w:sz w:val="24"/>
      <w:szCs w:val="24"/>
      <w:lang w:val="en-US"/>
    </w:rPr>
  </w:style>
  <w:style w:type="paragraph" w:customStyle="1" w:styleId="zagolovok">
    <w:name w:val="zagolovok"/>
    <w:basedOn w:val="NoParagraphStyle"/>
    <w:uiPriority w:val="99"/>
    <w:rsid w:val="002258D3"/>
    <w:pPr>
      <w:pBdr>
        <w:bottom w:val="single" w:sz="4" w:space="2" w:color="008240"/>
      </w:pBdr>
      <w:tabs>
        <w:tab w:val="left" w:pos="400"/>
      </w:tabs>
      <w:spacing w:before="567" w:after="170"/>
    </w:pPr>
    <w:rPr>
      <w:rFonts w:ascii="Roboto Black" w:hAnsi="Roboto Black" w:cs="Roboto Black"/>
      <w:caps/>
      <w:color w:val="008240"/>
      <w:sz w:val="16"/>
      <w:szCs w:val="16"/>
    </w:rPr>
  </w:style>
  <w:style w:type="table" w:styleId="ae">
    <w:name w:val="Table Grid"/>
    <w:basedOn w:val="a1"/>
    <w:uiPriority w:val="39"/>
    <w:rsid w:val="00053EB4"/>
    <w:rPr>
      <w:rFonts w:eastAsia="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099672">
      <w:bodyDiv w:val="1"/>
      <w:marLeft w:val="0"/>
      <w:marRight w:val="0"/>
      <w:marTop w:val="0"/>
      <w:marBottom w:val="0"/>
      <w:divBdr>
        <w:top w:val="none" w:sz="0" w:space="0" w:color="auto"/>
        <w:left w:val="none" w:sz="0" w:space="0" w:color="auto"/>
        <w:bottom w:val="none" w:sz="0" w:space="0" w:color="auto"/>
        <w:right w:val="none" w:sz="0" w:space="0" w:color="auto"/>
      </w:divBdr>
    </w:div>
    <w:div w:id="307780281">
      <w:bodyDiv w:val="1"/>
      <w:marLeft w:val="0"/>
      <w:marRight w:val="0"/>
      <w:marTop w:val="0"/>
      <w:marBottom w:val="0"/>
      <w:divBdr>
        <w:top w:val="none" w:sz="0" w:space="0" w:color="auto"/>
        <w:left w:val="none" w:sz="0" w:space="0" w:color="auto"/>
        <w:bottom w:val="none" w:sz="0" w:space="0" w:color="auto"/>
        <w:right w:val="none" w:sz="0" w:space="0" w:color="auto"/>
      </w:divBdr>
    </w:div>
    <w:div w:id="1032996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19042</Words>
  <Characters>108543</Characters>
  <Application>Microsoft Office Word</Application>
  <DocSecurity>0</DocSecurity>
  <Lines>904</Lines>
  <Paragraphs>254</Paragraphs>
  <ScaleCrop>false</ScaleCrop>
  <HeadingPairs>
    <vt:vector size="2" baseType="variant">
      <vt:variant>
        <vt:lpstr>Название</vt:lpstr>
      </vt:variant>
      <vt:variant>
        <vt:i4>1</vt:i4>
      </vt:variant>
    </vt:vector>
  </HeadingPairs>
  <TitlesOfParts>
    <vt:vector size="1" baseType="lpstr">
      <vt:lpstr/>
    </vt:vector>
  </TitlesOfParts>
  <Company>OSAO RESO-Garantia</Company>
  <LinksUpToDate>false</LinksUpToDate>
  <CharactersWithSpaces>127331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Водопьянова</dc:creator>
  <cp:lastModifiedBy>AHR</cp:lastModifiedBy>
  <cp:revision>4</cp:revision>
  <cp:lastPrinted>2011-04-27T13:03:00Z</cp:lastPrinted>
  <dcterms:created xsi:type="dcterms:W3CDTF">2026-04-16T12:07:00Z</dcterms:created>
  <dcterms:modified xsi:type="dcterms:W3CDTF">2026-04-16T12:11:00Z</dcterms:modified>
</cp:coreProperties>
</file>