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E917C" w14:textId="77777777" w:rsidR="00665F2D" w:rsidRDefault="00665F2D">
      <w:pPr>
        <w:pBdr>
          <w:top w:val="none" w:sz="0" w:space="0" w:color="auto"/>
          <w:left w:val="none" w:sz="0" w:space="0" w:color="auto"/>
          <w:bottom w:val="none" w:sz="0" w:space="0" w:color="auto"/>
          <w:right w:val="none" w:sz="0" w:space="0" w:color="auto"/>
          <w:bar w:val="none" w:sz="0" w:color="auto"/>
        </w:pBdr>
        <w:jc w:val="center"/>
        <w:rPr>
          <w:rFonts w:ascii="Times New Roman" w:hAnsi="Times New Roman"/>
          <w:b/>
          <w:bCs/>
          <w:sz w:val="22"/>
          <w:szCs w:val="22"/>
        </w:rPr>
      </w:pPr>
    </w:p>
    <w:p w14:paraId="7370228D" w14:textId="77777777" w:rsidR="00665F2D" w:rsidRDefault="00665F2D">
      <w:pPr>
        <w:widowControl/>
        <w:pBdr>
          <w:top w:val="none" w:sz="0" w:space="0" w:color="auto"/>
          <w:left w:val="none" w:sz="0" w:space="0" w:color="auto"/>
          <w:bottom w:val="none" w:sz="0" w:space="0" w:color="auto"/>
          <w:right w:val="none" w:sz="0" w:space="0" w:color="auto"/>
          <w:bar w:val="none" w:sz="0" w:color="auto"/>
        </w:pBdr>
        <w:suppressAutoHyphens/>
        <w:rPr>
          <w:rFonts w:ascii="Times New Roman" w:hAnsi="Times New Roman" w:cs="Times New Roman"/>
          <w:sz w:val="20"/>
          <w:szCs w:val="20"/>
        </w:rPr>
      </w:pPr>
      <w:r>
        <w:rPr>
          <w:rFonts w:ascii="Times New Roman" w:hAnsi="Times New Roman"/>
          <w:b/>
          <w:bCs/>
          <w:sz w:val="20"/>
          <w:szCs w:val="20"/>
        </w:rPr>
        <w:t xml:space="preserve">                                                                                      КОНТРАКТ № ________________</w:t>
      </w:r>
    </w:p>
    <w:p w14:paraId="2FEA79A1" w14:textId="77777777" w:rsidR="00665F2D" w:rsidRDefault="00665F2D">
      <w:pPr>
        <w:widowControl/>
        <w:pBdr>
          <w:top w:val="none" w:sz="0" w:space="0" w:color="auto"/>
          <w:left w:val="none" w:sz="0" w:space="0" w:color="auto"/>
          <w:bottom w:val="none" w:sz="0" w:space="0" w:color="auto"/>
          <w:right w:val="none" w:sz="0" w:space="0" w:color="auto"/>
          <w:bar w:val="none" w:sz="0" w:color="auto"/>
        </w:pBdr>
        <w:suppressAutoHyphens/>
        <w:jc w:val="center"/>
        <w:rPr>
          <w:rFonts w:ascii="Times New Roman" w:hAnsi="Times New Roman" w:cs="Times New Roman"/>
          <w:sz w:val="20"/>
          <w:szCs w:val="20"/>
        </w:rPr>
      </w:pPr>
    </w:p>
    <w:p w14:paraId="5148D973" w14:textId="792F1A1F" w:rsidR="00665F2D" w:rsidRDefault="00665F2D">
      <w:pPr>
        <w:widowControl/>
        <w:pBdr>
          <w:top w:val="none" w:sz="0" w:space="0" w:color="auto"/>
          <w:left w:val="none" w:sz="0" w:space="0" w:color="auto"/>
          <w:bottom w:val="none" w:sz="0" w:space="0" w:color="auto"/>
          <w:right w:val="none" w:sz="0" w:space="0" w:color="auto"/>
          <w:bar w:val="none" w:sz="0" w:color="auto"/>
        </w:pBdr>
        <w:suppressAutoHyphens/>
        <w:jc w:val="both"/>
        <w:rPr>
          <w:rFonts w:ascii="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    »                  202</w:t>
      </w:r>
      <w:r w:rsidR="00B95D0B">
        <w:rPr>
          <w:rFonts w:ascii="Times New Roman" w:hAnsi="Times New Roman"/>
          <w:sz w:val="20"/>
          <w:szCs w:val="20"/>
        </w:rPr>
        <w:t>6</w:t>
      </w:r>
      <w:r>
        <w:rPr>
          <w:rFonts w:ascii="Times New Roman" w:hAnsi="Times New Roman"/>
          <w:sz w:val="20"/>
          <w:szCs w:val="20"/>
        </w:rPr>
        <w:t xml:space="preserve"> года</w:t>
      </w:r>
    </w:p>
    <w:p w14:paraId="72CAE0F3" w14:textId="77777777" w:rsidR="00665F2D" w:rsidRDefault="00665F2D">
      <w:pPr>
        <w:widowControl/>
        <w:pBdr>
          <w:top w:val="none" w:sz="0" w:space="0" w:color="auto"/>
          <w:left w:val="none" w:sz="0" w:space="0" w:color="auto"/>
          <w:bottom w:val="none" w:sz="0" w:space="0" w:color="auto"/>
          <w:right w:val="none" w:sz="0" w:space="0" w:color="auto"/>
          <w:bar w:val="none" w:sz="0" w:color="auto"/>
        </w:pBdr>
        <w:suppressAutoHyphens/>
        <w:jc w:val="both"/>
        <w:rPr>
          <w:rFonts w:ascii="Times New Roman" w:hAnsi="Times New Roman" w:cs="Times New Roman"/>
          <w:sz w:val="20"/>
          <w:szCs w:val="20"/>
        </w:rPr>
      </w:pPr>
    </w:p>
    <w:p w14:paraId="6C24B1C0" w14:textId="123EF170" w:rsidR="00665F2D" w:rsidRDefault="00683350" w:rsidP="00D94647">
      <w:pPr>
        <w:pBdr>
          <w:top w:val="none" w:sz="0" w:space="0" w:color="auto"/>
          <w:left w:val="none" w:sz="0" w:space="0" w:color="auto"/>
          <w:bottom w:val="none" w:sz="0" w:space="0" w:color="auto"/>
          <w:right w:val="none" w:sz="0" w:space="0" w:color="auto"/>
          <w:bar w:val="none" w:sz="0" w:color="auto"/>
        </w:pBdr>
        <w:spacing w:after="120"/>
        <w:jc w:val="both"/>
        <w:rPr>
          <w:rFonts w:ascii="Times New Roman" w:hAnsi="Times New Roman" w:cs="Times New Roman"/>
          <w:sz w:val="20"/>
          <w:szCs w:val="20"/>
        </w:rPr>
      </w:pPr>
      <w:r w:rsidRPr="00683350">
        <w:rPr>
          <w:rFonts w:ascii="Times New Roman" w:hAnsi="Times New Roman"/>
          <w:sz w:val="20"/>
          <w:szCs w:val="20"/>
        </w:rPr>
        <w:t>Государственное бюджетное общеобразовательное учреждение школа № 487 Выборгского</w:t>
      </w:r>
      <w:r>
        <w:rPr>
          <w:rFonts w:ascii="Times New Roman" w:hAnsi="Times New Roman"/>
          <w:sz w:val="20"/>
          <w:szCs w:val="20"/>
        </w:rPr>
        <w:t xml:space="preserve"> </w:t>
      </w:r>
      <w:r w:rsidRPr="00683350">
        <w:rPr>
          <w:rFonts w:ascii="Times New Roman" w:hAnsi="Times New Roman"/>
          <w:sz w:val="20"/>
          <w:szCs w:val="20"/>
        </w:rPr>
        <w:t>района Санкт-Петербурга (ГБОУ школа №487 Выборгского района Санкт-Петербурга)</w:t>
      </w:r>
      <w:r w:rsidR="00665F2D">
        <w:rPr>
          <w:rFonts w:ascii="Times New Roman" w:hAnsi="Times New Roman"/>
          <w:sz w:val="20"/>
          <w:szCs w:val="20"/>
        </w:rPr>
        <w:t>, в лице</w:t>
      </w:r>
      <w:r>
        <w:rPr>
          <w:rFonts w:ascii="Times New Roman" w:hAnsi="Times New Roman"/>
          <w:sz w:val="20"/>
          <w:szCs w:val="20"/>
        </w:rPr>
        <w:t xml:space="preserve"> </w:t>
      </w:r>
      <w:r w:rsidR="00665F2D">
        <w:rPr>
          <w:rFonts w:ascii="Times New Roman" w:hAnsi="Times New Roman"/>
          <w:sz w:val="20"/>
          <w:szCs w:val="20"/>
        </w:rPr>
        <w:t xml:space="preserve">директора </w:t>
      </w:r>
      <w:r>
        <w:rPr>
          <w:rFonts w:ascii="Times New Roman" w:hAnsi="Times New Roman"/>
          <w:sz w:val="20"/>
          <w:szCs w:val="20"/>
        </w:rPr>
        <w:t>Кассихиной Юлии Николаевны</w:t>
      </w:r>
      <w:r w:rsidR="00665F2D">
        <w:rPr>
          <w:rFonts w:ascii="Times New Roman" w:hAnsi="Times New Roman"/>
          <w:sz w:val="20"/>
          <w:szCs w:val="20"/>
        </w:rPr>
        <w:t xml:space="preserve">, действующего на основании Устава, именуемый в дальнейшем «Заказчик», с одной стороны, и _____ в лице _______., действующего на основании _________, </w:t>
      </w:r>
      <w:r w:rsidR="00DA4352" w:rsidRPr="00DA4352">
        <w:rPr>
          <w:rFonts w:ascii="Times New Roman" w:hAnsi="Times New Roman"/>
          <w:sz w:val="20"/>
          <w:szCs w:val="20"/>
        </w:rPr>
        <w:t>именуемый в дальнейшем «</w:t>
      </w:r>
      <w:r w:rsidR="00DA4352">
        <w:rPr>
          <w:rFonts w:ascii="Times New Roman" w:hAnsi="Times New Roman"/>
          <w:sz w:val="20"/>
          <w:szCs w:val="20"/>
        </w:rPr>
        <w:t>Поставщик»,</w:t>
      </w:r>
      <w:r w:rsidR="00DA4352" w:rsidRPr="00DA4352">
        <w:rPr>
          <w:rFonts w:ascii="Times New Roman" w:hAnsi="Times New Roman"/>
          <w:sz w:val="20"/>
          <w:szCs w:val="20"/>
        </w:rPr>
        <w:t xml:space="preserve"> </w:t>
      </w:r>
      <w:r w:rsidR="00665F2D">
        <w:rPr>
          <w:rFonts w:ascii="Times New Roman" w:hAnsi="Times New Roman"/>
          <w:sz w:val="20"/>
          <w:szCs w:val="20"/>
        </w:rPr>
        <w:t xml:space="preserve">с другой стороны, далее именуемые «Стороны», </w:t>
      </w:r>
      <w:r w:rsidR="00665F2D" w:rsidRPr="007662F4">
        <w:rPr>
          <w:rFonts w:ascii="Times New Roman" w:hAnsi="Times New Roman"/>
          <w:sz w:val="20"/>
          <w:szCs w:val="20"/>
        </w:rPr>
        <w:t xml:space="preserve">в порядке на основании пункта </w:t>
      </w:r>
      <w:r>
        <w:rPr>
          <w:rFonts w:ascii="Times New Roman" w:hAnsi="Times New Roman"/>
          <w:sz w:val="20"/>
          <w:szCs w:val="20"/>
        </w:rPr>
        <w:t>5</w:t>
      </w:r>
      <w:r w:rsidR="00665F2D"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14:paraId="56C40D1B" w14:textId="77777777" w:rsidR="00665F2D" w:rsidRDefault="00665F2D" w:rsidP="00D94647">
      <w:pPr>
        <w:pBdr>
          <w:top w:val="none" w:sz="0" w:space="0" w:color="auto"/>
          <w:left w:val="none" w:sz="0" w:space="0" w:color="auto"/>
          <w:bottom w:val="none" w:sz="0" w:space="0" w:color="auto"/>
          <w:right w:val="none" w:sz="0" w:space="0" w:color="auto"/>
          <w:bar w:val="none" w:sz="0" w:color="auto"/>
        </w:pBdr>
        <w:spacing w:after="120"/>
        <w:jc w:val="center"/>
        <w:rPr>
          <w:rFonts w:ascii="Times New Roman" w:hAnsi="Times New Roman" w:cs="Times New Roman"/>
          <w:b/>
          <w:bCs/>
          <w:sz w:val="20"/>
          <w:szCs w:val="20"/>
        </w:rPr>
      </w:pPr>
      <w:r>
        <w:rPr>
          <w:rFonts w:ascii="Times New Roman" w:hAnsi="Times New Roman"/>
          <w:b/>
          <w:bCs/>
          <w:sz w:val="20"/>
          <w:szCs w:val="20"/>
        </w:rPr>
        <w:t>1. Предмет контракта</w:t>
      </w:r>
    </w:p>
    <w:p w14:paraId="3A37B67A" w14:textId="27747CE1" w:rsidR="00665F2D" w:rsidRDefault="00665F2D" w:rsidP="006B2002">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xml:space="preserve">1.1. Предметом настоящего Контракта является </w:t>
      </w:r>
      <w:r w:rsidR="00B95D0B" w:rsidRPr="00B95D0B">
        <w:rPr>
          <w:rFonts w:ascii="Times New Roman" w:hAnsi="Times New Roman"/>
          <w:b/>
          <w:bCs/>
          <w:sz w:val="20"/>
          <w:szCs w:val="20"/>
        </w:rPr>
        <w:t>Поставка товаров</w:t>
      </w:r>
      <w:r w:rsidR="008B3BD3">
        <w:rPr>
          <w:rFonts w:ascii="Times New Roman" w:hAnsi="Times New Roman"/>
          <w:b/>
          <w:bCs/>
          <w:sz w:val="20"/>
          <w:szCs w:val="20"/>
        </w:rPr>
        <w:t xml:space="preserve"> </w:t>
      </w:r>
      <w:r w:rsidR="00B95D0B" w:rsidRPr="00B95D0B">
        <w:rPr>
          <w:rFonts w:ascii="Times New Roman" w:hAnsi="Times New Roman"/>
          <w:b/>
          <w:bCs/>
          <w:sz w:val="20"/>
          <w:szCs w:val="20"/>
        </w:rPr>
        <w:t xml:space="preserve">для оснащения предметных кабинетов (кабинет </w:t>
      </w:r>
      <w:r w:rsidR="00E4454E">
        <w:rPr>
          <w:rFonts w:ascii="Times New Roman" w:hAnsi="Times New Roman"/>
          <w:b/>
          <w:bCs/>
          <w:sz w:val="20"/>
          <w:szCs w:val="20"/>
        </w:rPr>
        <w:t>физики)</w:t>
      </w:r>
      <w:r w:rsidR="00B95D0B" w:rsidRPr="00B95D0B">
        <w:rPr>
          <w:rFonts w:ascii="Times New Roman" w:hAnsi="Times New Roman"/>
          <w:b/>
          <w:bCs/>
          <w:sz w:val="20"/>
          <w:szCs w:val="20"/>
        </w:rPr>
        <w:t xml:space="preserve"> средствами обучения и воспитания для нужд ГБОУ школа №487 Выборгского района Санкт-Петербурга в 2026 году</w:t>
      </w:r>
      <w:r>
        <w:rPr>
          <w:rFonts w:ascii="Times New Roman" w:hAnsi="Times New Roman"/>
          <w:sz w:val="20"/>
          <w:szCs w:val="20"/>
        </w:rPr>
        <w:t>.</w:t>
      </w:r>
    </w:p>
    <w:p w14:paraId="06602EDB"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sz w:val="20"/>
          <w:szCs w:val="20"/>
        </w:rPr>
      </w:pPr>
      <w:r>
        <w:rPr>
          <w:rFonts w:ascii="Times New Roman" w:hAnsi="Times New Roman"/>
          <w:sz w:val="20"/>
          <w:szCs w:val="20"/>
        </w:rPr>
        <w:t xml:space="preserve">1.2. Наименование, технические характеристики и количество Товара указаны в Приложении № 1 (спецификация товара), </w:t>
      </w:r>
      <w:r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14:paraId="32F23471"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xml:space="preserve"> 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14:paraId="10D2A553" w14:textId="48029515" w:rsidR="00665F2D" w:rsidRPr="006E5719" w:rsidRDefault="00665F2D" w:rsidP="006E5719">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sz w:val="20"/>
          <w:szCs w:val="20"/>
        </w:rPr>
      </w:pPr>
      <w:r>
        <w:rPr>
          <w:rFonts w:ascii="Times New Roman" w:hAnsi="Times New Roman"/>
          <w:sz w:val="20"/>
          <w:szCs w:val="20"/>
        </w:rPr>
        <w:t xml:space="preserve">1.4. Идентификационный код закупки: </w:t>
      </w:r>
      <w:r w:rsidR="006E5719" w:rsidRPr="006E5719">
        <w:rPr>
          <w:rFonts w:ascii="Times New Roman" w:hAnsi="Times New Roman"/>
          <w:sz w:val="20"/>
          <w:szCs w:val="20"/>
        </w:rPr>
        <w:t>262780208471378020100100060000000244</w:t>
      </w:r>
    </w:p>
    <w:p w14:paraId="7C1D258F"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p>
    <w:p w14:paraId="0536D8F0" w14:textId="77777777" w:rsidR="00665F2D" w:rsidRDefault="00665F2D" w:rsidP="00D94647">
      <w:pPr>
        <w:pBdr>
          <w:top w:val="none" w:sz="0" w:space="0" w:color="auto"/>
          <w:left w:val="none" w:sz="0" w:space="0" w:color="auto"/>
          <w:bottom w:val="none" w:sz="0" w:space="0" w:color="auto"/>
          <w:right w:val="none" w:sz="0" w:space="0" w:color="auto"/>
          <w:bar w:val="none" w:sz="0" w:color="auto"/>
        </w:pBdr>
        <w:spacing w:after="120"/>
        <w:ind w:firstLine="567"/>
        <w:jc w:val="center"/>
        <w:rPr>
          <w:rFonts w:ascii="Times New Roman" w:hAnsi="Times New Roman" w:cs="Times New Roman"/>
          <w:b/>
          <w:bCs/>
          <w:sz w:val="20"/>
          <w:szCs w:val="20"/>
        </w:rPr>
      </w:pPr>
      <w:r>
        <w:rPr>
          <w:rFonts w:ascii="Times New Roman" w:hAnsi="Times New Roman"/>
          <w:b/>
          <w:bCs/>
          <w:sz w:val="20"/>
          <w:szCs w:val="20"/>
        </w:rPr>
        <w:t>2. Цена Контракта и порядок расчетов</w:t>
      </w:r>
    </w:p>
    <w:p w14:paraId="242D1793" w14:textId="77777777" w:rsidR="00665F2D" w:rsidRDefault="00665F2D">
      <w:pPr>
        <w:pStyle w:val="a7"/>
        <w:pBdr>
          <w:top w:val="none" w:sz="0" w:space="0" w:color="auto"/>
          <w:left w:val="none" w:sz="0" w:space="0" w:color="auto"/>
          <w:bottom w:val="none" w:sz="0" w:space="0" w:color="auto"/>
          <w:right w:val="none" w:sz="0" w:space="0" w:color="auto"/>
          <w:bar w:val="none" w:sz="0" w:color="auto"/>
        </w:pBdr>
        <w:ind w:firstLine="567"/>
        <w:rPr>
          <w:b/>
          <w:bCs/>
          <w:sz w:val="20"/>
          <w:szCs w:val="20"/>
        </w:rPr>
      </w:pPr>
      <w:r>
        <w:rPr>
          <w:sz w:val="20"/>
          <w:szCs w:val="20"/>
        </w:rPr>
        <w:t xml:space="preserve"> 2.1. Цена  контракта составляет: </w:t>
      </w:r>
      <w:r>
        <w:rPr>
          <w:b/>
          <w:bCs/>
          <w:sz w:val="20"/>
          <w:szCs w:val="20"/>
        </w:rPr>
        <w:t xml:space="preserve">               рублей                 копеек (                              )</w:t>
      </w:r>
      <w:r>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14:paraId="70EE3891" w14:textId="47B50AFD" w:rsidR="00665F2D" w:rsidRDefault="00665F2D">
      <w:pPr>
        <w:pBdr>
          <w:top w:val="none" w:sz="0" w:space="0" w:color="auto"/>
          <w:left w:val="none" w:sz="0" w:space="0" w:color="auto"/>
          <w:bottom w:val="none" w:sz="0" w:space="0" w:color="auto"/>
          <w:right w:val="none" w:sz="0" w:space="0" w:color="auto"/>
          <w:bar w:val="none" w:sz="0" w:color="auto"/>
        </w:pBdr>
        <w:tabs>
          <w:tab w:val="left" w:pos="900"/>
        </w:tabs>
        <w:ind w:firstLine="567"/>
        <w:jc w:val="both"/>
        <w:rPr>
          <w:rFonts w:ascii="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 xml:space="preserve">Цена Контракта включает в себя: </w:t>
      </w:r>
      <w:r w:rsidRPr="000219EC">
        <w:rPr>
          <w:rFonts w:ascii="Times New Roman" w:hAnsi="Times New Roman"/>
          <w:i/>
          <w:iCs/>
          <w:sz w:val="20"/>
          <w:szCs w:val="20"/>
        </w:rPr>
        <w:t>стоимость Товара, а также расходы на перевозку, проведение погрузочно-разгрузочных работ</w:t>
      </w:r>
      <w:r w:rsidR="00B95D0B" w:rsidRPr="000219EC">
        <w:rPr>
          <w:rFonts w:ascii="Times New Roman" w:hAnsi="Times New Roman"/>
          <w:i/>
          <w:iCs/>
          <w:sz w:val="20"/>
          <w:szCs w:val="20"/>
        </w:rPr>
        <w:t>,</w:t>
      </w:r>
      <w:r w:rsidR="000219EC" w:rsidRPr="000219EC">
        <w:rPr>
          <w:rFonts w:ascii="Times New Roman" w:hAnsi="Times New Roman"/>
          <w:i/>
          <w:iCs/>
          <w:sz w:val="20"/>
          <w:szCs w:val="20"/>
        </w:rPr>
        <w:t xml:space="preserve"> </w:t>
      </w:r>
      <w:r w:rsidR="00B95D0B" w:rsidRPr="000219EC">
        <w:rPr>
          <w:rFonts w:ascii="Times New Roman" w:hAnsi="Times New Roman"/>
          <w:i/>
          <w:iCs/>
          <w:sz w:val="20"/>
          <w:szCs w:val="20"/>
        </w:rPr>
        <w:t>подъем на этаж</w:t>
      </w:r>
      <w:r w:rsidR="000219EC" w:rsidRPr="000219EC">
        <w:rPr>
          <w:rFonts w:ascii="Times New Roman" w:hAnsi="Times New Roman"/>
          <w:i/>
          <w:iCs/>
          <w:sz w:val="20"/>
          <w:szCs w:val="20"/>
        </w:rPr>
        <w:t>, сборку</w:t>
      </w:r>
      <w:r>
        <w:rPr>
          <w:rFonts w:ascii="Times New Roman" w:hAnsi="Times New Roman"/>
          <w:sz w:val="20"/>
          <w:szCs w:val="20"/>
        </w:rPr>
        <w:t xml:space="preserve">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14:paraId="7DFD0E87" w14:textId="77777777" w:rsidR="00665F2D" w:rsidRDefault="00665F2D" w:rsidP="007662F4">
      <w:pPr>
        <w:pBdr>
          <w:top w:val="none" w:sz="0" w:space="0" w:color="auto"/>
          <w:left w:val="none" w:sz="0" w:space="0" w:color="auto"/>
          <w:bottom w:val="none" w:sz="0" w:space="0" w:color="auto"/>
          <w:right w:val="none" w:sz="0" w:space="0" w:color="auto"/>
          <w:bar w:val="none" w:sz="0" w:color="auto"/>
        </w:pBdr>
        <w:tabs>
          <w:tab w:val="left" w:pos="900"/>
        </w:tabs>
        <w:ind w:firstLine="567"/>
        <w:jc w:val="both"/>
        <w:rPr>
          <w:rFonts w:ascii="Times New Roman" w:hAnsi="Times New Roman"/>
          <w:sz w:val="20"/>
          <w:szCs w:val="20"/>
        </w:rPr>
      </w:pPr>
      <w:r>
        <w:rPr>
          <w:rFonts w:ascii="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14:paraId="70235AFC"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17665ED3"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w:t>
      </w:r>
      <w:smartTag w:uri="urn:schemas-microsoft-com:office:smarttags" w:element="metricconverter">
        <w:smartTagPr>
          <w:attr w:name="ProductID" w:val="2013 г"/>
        </w:smartTagPr>
        <w:r w:rsidRPr="007662F4">
          <w:rPr>
            <w:rFonts w:ascii="Times New Roman" w:hAnsi="Times New Roman"/>
            <w:sz w:val="20"/>
            <w:szCs w:val="20"/>
          </w:rPr>
          <w:t>2013 г</w:t>
        </w:r>
      </w:smartTag>
      <w:r w:rsidRPr="007662F4">
        <w:rPr>
          <w:rFonts w:ascii="Times New Roman" w:hAnsi="Times New Roman"/>
          <w:sz w:val="20"/>
          <w:szCs w:val="20"/>
        </w:rPr>
        <w:t>. N 44-ФЗ "О контрактной системе в сфере закупок товаров, работ, услуг для обеспечения государственных и муниципальных нужд" и Контрактом.</w:t>
      </w:r>
    </w:p>
    <w:p w14:paraId="4D508012"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244E0DF4"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14:paraId="617A1431" w14:textId="77777777" w:rsidR="00665F2D" w:rsidRDefault="00665F2D" w:rsidP="007662F4">
      <w:pPr>
        <w:pBdr>
          <w:top w:val="none" w:sz="0" w:space="0" w:color="auto"/>
          <w:left w:val="none" w:sz="0" w:space="0" w:color="auto"/>
          <w:bottom w:val="none" w:sz="0" w:space="0" w:color="auto"/>
          <w:right w:val="none" w:sz="0" w:space="0" w:color="auto"/>
          <w:bar w:val="none" w:sz="0" w:color="auto"/>
        </w:pBdr>
        <w:tabs>
          <w:tab w:val="left" w:pos="900"/>
        </w:tabs>
        <w:ind w:firstLine="567"/>
        <w:jc w:val="both"/>
        <w:rPr>
          <w:rFonts w:ascii="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14:paraId="236591BD" w14:textId="614E53D6"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2.8. Источник финансирования</w:t>
      </w:r>
      <w:r w:rsidRPr="00424A9B">
        <w:rPr>
          <w:rFonts w:ascii="Times New Roman" w:hAnsi="Times New Roman"/>
          <w:sz w:val="20"/>
          <w:szCs w:val="20"/>
        </w:rPr>
        <w:t>: Внебюджетные средства</w:t>
      </w:r>
      <w:r w:rsidR="004D5E6D">
        <w:rPr>
          <w:rFonts w:ascii="Times New Roman" w:hAnsi="Times New Roman"/>
          <w:sz w:val="20"/>
          <w:szCs w:val="20"/>
        </w:rPr>
        <w:t>.</w:t>
      </w:r>
    </w:p>
    <w:p w14:paraId="0A94D5C2" w14:textId="77777777"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2.9. Авансирование по контракту не предусмотрено.</w:t>
      </w:r>
    </w:p>
    <w:p w14:paraId="0AD91BA4" w14:textId="77777777"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 xml:space="preserve">2.10. Расчеты между Заказчиком и Поставщиком производятся в течение 10 рабочих дней с даты подписания Заказчиком </w:t>
      </w:r>
      <w:bookmarkStart w:id="0" w:name="_Hlk228262493"/>
      <w:r>
        <w:rPr>
          <w:rFonts w:ascii="Times New Roman" w:hAnsi="Times New Roman"/>
          <w:sz w:val="20"/>
          <w:szCs w:val="20"/>
        </w:rPr>
        <w:t>акта приема-передачи Товара</w:t>
      </w:r>
      <w:bookmarkEnd w:id="0"/>
      <w:r>
        <w:rPr>
          <w:rFonts w:ascii="Times New Roman" w:hAnsi="Times New Roman"/>
          <w:sz w:val="20"/>
          <w:szCs w:val="20"/>
        </w:rPr>
        <w:t>.</w:t>
      </w:r>
      <w:bookmarkStart w:id="1" w:name="P1475"/>
      <w:bookmarkEnd w:id="1"/>
    </w:p>
    <w:p w14:paraId="460623D7" w14:textId="77777777"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 xml:space="preserve">2.11.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14:paraId="7499D0F5" w14:textId="77777777"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 xml:space="preserve">2.12.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BF24FBF"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900"/>
        </w:tabs>
        <w:ind w:firstLine="540"/>
        <w:jc w:val="both"/>
        <w:rPr>
          <w:rFonts w:ascii="Times New Roman" w:hAnsi="Times New Roman" w:cs="Times New Roman"/>
          <w:sz w:val="20"/>
          <w:szCs w:val="20"/>
        </w:rPr>
      </w:pPr>
      <w:r>
        <w:rPr>
          <w:rFonts w:ascii="Times New Roman" w:hAnsi="Times New Roman"/>
          <w:sz w:val="20"/>
          <w:szCs w:val="20"/>
        </w:rPr>
        <w:t>2.13.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w:t>
      </w:r>
    </w:p>
    <w:p w14:paraId="29EA3F42"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900"/>
        </w:tabs>
        <w:ind w:firstLine="540"/>
        <w:jc w:val="both"/>
        <w:rPr>
          <w:rFonts w:ascii="Times New Roman" w:hAnsi="Times New Roman" w:cs="Times New Roman"/>
          <w:sz w:val="20"/>
          <w:szCs w:val="20"/>
        </w:rPr>
      </w:pPr>
      <w:r>
        <w:rPr>
          <w:rFonts w:ascii="Times New Roman" w:hAnsi="Times New Roman"/>
          <w:sz w:val="20"/>
          <w:szCs w:val="20"/>
        </w:rPr>
        <w:t>2.14.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14:paraId="1A899DE5" w14:textId="77777777"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p>
    <w:p w14:paraId="2C7B28A5" w14:textId="77777777"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p>
    <w:p w14:paraId="0BD2FC3D" w14:textId="77777777" w:rsidR="00665F2D" w:rsidRDefault="00665F2D" w:rsidP="00D94647">
      <w:pPr>
        <w:pStyle w:val="ConsPlusNormal"/>
        <w:pBdr>
          <w:top w:val="none" w:sz="0" w:space="0" w:color="auto"/>
          <w:left w:val="none" w:sz="0" w:space="0" w:color="auto"/>
          <w:bottom w:val="none" w:sz="0" w:space="0" w:color="auto"/>
          <w:right w:val="none" w:sz="0" w:space="0" w:color="auto"/>
          <w:bar w:val="none" w:sz="0" w:color="auto"/>
        </w:pBdr>
        <w:spacing w:after="120"/>
        <w:ind w:left="357"/>
        <w:jc w:val="center"/>
        <w:outlineLvl w:val="1"/>
        <w:rPr>
          <w:rFonts w:ascii="Times New Roman" w:hAnsi="Times New Roman" w:cs="Times New Roman"/>
          <w:b/>
          <w:bCs/>
          <w:sz w:val="20"/>
          <w:szCs w:val="20"/>
        </w:rPr>
      </w:pPr>
      <w:r>
        <w:rPr>
          <w:rFonts w:ascii="Times New Roman" w:hAnsi="Times New Roman"/>
          <w:b/>
          <w:bCs/>
          <w:sz w:val="20"/>
          <w:szCs w:val="20"/>
        </w:rPr>
        <w:lastRenderedPageBreak/>
        <w:t xml:space="preserve">3. Порядок, сроки и условия поставки и приемки Товара </w:t>
      </w:r>
    </w:p>
    <w:p w14:paraId="38236FC6" w14:textId="1D1E06E3"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rsidRPr="00D94647">
        <w:t xml:space="preserve"> </w:t>
      </w:r>
      <w:r w:rsidR="00B95D0B" w:rsidRPr="00B95D0B">
        <w:rPr>
          <w:rFonts w:ascii="Times New Roman" w:hAnsi="Times New Roman"/>
          <w:sz w:val="20"/>
          <w:szCs w:val="20"/>
        </w:rPr>
        <w:t xml:space="preserve">Санкт-Петербург, ул. Композиторов, д. 22, корп..3, литер А (далее - место доставки), в срок (срок поставки товара): с момента (даты) заключения контракта Сторонами по </w:t>
      </w:r>
      <w:r w:rsidR="00B95D0B">
        <w:rPr>
          <w:rFonts w:ascii="Times New Roman" w:hAnsi="Times New Roman"/>
          <w:sz w:val="20"/>
          <w:szCs w:val="20"/>
        </w:rPr>
        <w:t>15</w:t>
      </w:r>
      <w:r w:rsidR="00B95D0B" w:rsidRPr="00B95D0B">
        <w:rPr>
          <w:rFonts w:ascii="Times New Roman" w:hAnsi="Times New Roman"/>
          <w:sz w:val="20"/>
          <w:szCs w:val="20"/>
        </w:rPr>
        <w:t>.0</w:t>
      </w:r>
      <w:r w:rsidR="00B95D0B">
        <w:rPr>
          <w:rFonts w:ascii="Times New Roman" w:hAnsi="Times New Roman"/>
          <w:sz w:val="20"/>
          <w:szCs w:val="20"/>
        </w:rPr>
        <w:t>6</w:t>
      </w:r>
      <w:r w:rsidR="00B95D0B" w:rsidRPr="00B95D0B">
        <w:rPr>
          <w:rFonts w:ascii="Times New Roman" w:hAnsi="Times New Roman"/>
          <w:sz w:val="20"/>
          <w:szCs w:val="20"/>
        </w:rPr>
        <w:t>.2026 г.</w:t>
      </w:r>
    </w:p>
    <w:p w14:paraId="4283E0F0" w14:textId="22B46E55" w:rsidR="00665F2D" w:rsidRDefault="00665F2D" w:rsidP="00630454">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sz w:val="20"/>
          <w:szCs w:val="20"/>
        </w:rPr>
      </w:pPr>
      <w:r>
        <w:rPr>
          <w:rFonts w:ascii="Times New Roman" w:hAnsi="Times New Roman"/>
          <w:sz w:val="20"/>
          <w:szCs w:val="20"/>
        </w:rPr>
        <w:t>3.1.1.</w:t>
      </w:r>
      <w:r w:rsidRPr="00D94647">
        <w:rPr>
          <w:rFonts w:ascii="Times New Roman" w:hAnsi="Times New Roman"/>
          <w:sz w:val="20"/>
          <w:szCs w:val="20"/>
        </w:rPr>
        <w:t xml:space="preserve"> </w:t>
      </w:r>
      <w:r>
        <w:rPr>
          <w:rFonts w:ascii="Times New Roman" w:hAnsi="Times New Roman"/>
          <w:sz w:val="20"/>
          <w:szCs w:val="20"/>
        </w:rPr>
        <w:t xml:space="preserve">Поставщик не менее чем за </w:t>
      </w:r>
      <w:r w:rsidR="004D5E6D">
        <w:rPr>
          <w:rFonts w:ascii="Times New Roman" w:hAnsi="Times New Roman"/>
          <w:sz w:val="20"/>
          <w:szCs w:val="20"/>
        </w:rPr>
        <w:t>1</w:t>
      </w:r>
      <w:r>
        <w:rPr>
          <w:rFonts w:ascii="Times New Roman" w:hAnsi="Times New Roman"/>
          <w:sz w:val="20"/>
          <w:szCs w:val="20"/>
        </w:rPr>
        <w:t xml:space="preserve">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14:paraId="58592124" w14:textId="77777777" w:rsidR="00665F2D" w:rsidRPr="00630454" w:rsidRDefault="00665F2D" w:rsidP="00630454">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sz w:val="20"/>
          <w:szCs w:val="20"/>
        </w:rPr>
      </w:pPr>
      <w:r>
        <w:rPr>
          <w:rFonts w:ascii="Times New Roman" w:hAnsi="Times New Roman"/>
          <w:sz w:val="20"/>
          <w:szCs w:val="20"/>
        </w:rPr>
        <w:t xml:space="preserve">   3.1.1.</w:t>
      </w:r>
      <w:r w:rsidRPr="00D94647">
        <w:rPr>
          <w:rFonts w:ascii="Times New Roman" w:hAnsi="Times New Roman"/>
          <w:sz w:val="20"/>
          <w:szCs w:val="20"/>
        </w:rPr>
        <w:t xml:space="preserve"> </w:t>
      </w:r>
      <w:r w:rsidRPr="00630454">
        <w:rPr>
          <w:rFonts w:ascii="Times New Roman" w:hAnsi="Times New Roman"/>
          <w:sz w:val="20"/>
          <w:szCs w:val="20"/>
        </w:rPr>
        <w:t>Время поставки: по рабочим дням с 9:00 до 1</w:t>
      </w:r>
      <w:r>
        <w:rPr>
          <w:rFonts w:ascii="Times New Roman" w:hAnsi="Times New Roman"/>
          <w:sz w:val="20"/>
          <w:szCs w:val="20"/>
        </w:rPr>
        <w:t>5</w:t>
      </w:r>
      <w:r w:rsidRPr="00630454">
        <w:rPr>
          <w:rFonts w:ascii="Times New Roman" w:hAnsi="Times New Roman"/>
          <w:sz w:val="20"/>
          <w:szCs w:val="20"/>
        </w:rPr>
        <w:t>:00, дата по согласованию с Заказчиком.</w:t>
      </w:r>
    </w:p>
    <w:p w14:paraId="6E5946A1" w14:textId="231587A4" w:rsidR="00665F2D" w:rsidRPr="002516BE" w:rsidRDefault="00665F2D" w:rsidP="00630454">
      <w:pPr>
        <w:pBdr>
          <w:top w:val="none" w:sz="0" w:space="0" w:color="auto"/>
          <w:left w:val="none" w:sz="0" w:space="0" w:color="auto"/>
          <w:bottom w:val="none" w:sz="0" w:space="0" w:color="auto"/>
          <w:right w:val="none" w:sz="0" w:space="0" w:color="auto"/>
          <w:bar w:val="none" w:sz="0" w:color="auto"/>
        </w:pBdr>
        <w:ind w:firstLine="567"/>
        <w:jc w:val="both"/>
        <w:rPr>
          <w:b/>
          <w:bCs/>
          <w:sz w:val="20"/>
          <w:szCs w:val="20"/>
        </w:rPr>
      </w:pPr>
      <w:r>
        <w:rPr>
          <w:rFonts w:ascii="Times New Roman" w:hAnsi="Times New Roman"/>
          <w:sz w:val="20"/>
          <w:szCs w:val="20"/>
        </w:rPr>
        <w:t xml:space="preserve">   3.1.3.</w:t>
      </w:r>
      <w:r w:rsidRPr="00630454">
        <w:rPr>
          <w:rFonts w:ascii="Times New Roman" w:hAnsi="Times New Roman"/>
          <w:sz w:val="20"/>
          <w:szCs w:val="20"/>
        </w:rPr>
        <w:t xml:space="preserve"> </w:t>
      </w:r>
      <w:r w:rsidRPr="002516BE">
        <w:rPr>
          <w:rFonts w:ascii="Times New Roman" w:hAnsi="Times New Roman"/>
          <w:b/>
          <w:bCs/>
          <w:sz w:val="20"/>
          <w:szCs w:val="20"/>
        </w:rPr>
        <w:t xml:space="preserve">Должностное лицо Заказчика, ответственное за исполнение Контракта: </w:t>
      </w:r>
      <w:r w:rsidR="00683350" w:rsidRPr="00683350">
        <w:rPr>
          <w:rFonts w:ascii="Times New Roman" w:hAnsi="Times New Roman"/>
          <w:b/>
          <w:bCs/>
          <w:sz w:val="20"/>
          <w:szCs w:val="20"/>
        </w:rPr>
        <w:t>заместитель директора по АХР Бушуева Ольга Викторовна, тел: +7(931)250-10-60, адрес эл. почты: school487@mail.ru</w:t>
      </w:r>
      <w:r w:rsidRPr="002516BE">
        <w:rPr>
          <w:rFonts w:ascii="Times New Roman" w:hAnsi="Times New Roman"/>
          <w:b/>
          <w:bCs/>
          <w:sz w:val="20"/>
          <w:szCs w:val="20"/>
        </w:rPr>
        <w:t>.</w:t>
      </w:r>
    </w:p>
    <w:p w14:paraId="71F7858C"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3.2. По окончании поставки товара Поставщик передаёт Заказчику акт приёма-передачи товара, товарные накладные, счет, счета-фактуры (для плательщиков НДС).</w:t>
      </w:r>
    </w:p>
    <w:p w14:paraId="3FCB3DD3"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14:paraId="730FAC21"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3B4B5E15"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14:paraId="55651B47"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22D44FDB"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14:paraId="46084EF6"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14:paraId="47CA1B5E"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14:paraId="2F88C37C"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проверку наличия технической и (или) эксплуатационной документации производителя (изготовителя) товара на русском языке (при наличии).</w:t>
      </w:r>
    </w:p>
    <w:p w14:paraId="2CC039D3"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14:paraId="65771BF5"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w:t>
      </w:r>
      <w:smartTag w:uri="urn:schemas-microsoft-com:office:smarttags" w:element="metricconverter">
        <w:smartTagPr>
          <w:attr w:name="ProductID" w:val="2013 г"/>
        </w:smartTagPr>
        <w:r>
          <w:rPr>
            <w:rFonts w:ascii="Times New Roman" w:hAnsi="Times New Roman"/>
            <w:sz w:val="20"/>
            <w:szCs w:val="20"/>
          </w:rPr>
          <w:t>2013 г</w:t>
        </w:r>
      </w:smartTag>
      <w:r>
        <w:rPr>
          <w:rFonts w:ascii="Times New Roman" w:hAnsi="Times New Roman"/>
          <w:sz w:val="20"/>
          <w:szCs w:val="20"/>
        </w:rPr>
        <w:t>. N 44-ФЗ "О контрактной системе в сфере закупок товаров, работ, услуг для обеспечения государственных и муниципальных нужд".</w:t>
      </w:r>
    </w:p>
    <w:p w14:paraId="25786AB6"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товара в течение 10 рабочих дней </w:t>
      </w:r>
      <w:r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17A28064" w14:textId="77777777" w:rsidR="00665F2D" w:rsidRDefault="00665F2D" w:rsidP="00CE5E44">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Pr>
          <w:rFonts w:ascii="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14:paraId="50243F9D"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19A94839"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14:paraId="0E44728D"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72EB3568"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446CBABC" w14:textId="77777777" w:rsidR="00665F2D" w:rsidRDefault="00665F2D" w:rsidP="00CE5E44">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1A44A421"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65933B2"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372105DC"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14:paraId="08EAACBB"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lastRenderedPageBreak/>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2DF13350"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3.16.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194A5271"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3.17.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3496C60"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3.18.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14:paraId="42CF88F9" w14:textId="77777777" w:rsidR="00665F2D" w:rsidRDefault="00665F2D" w:rsidP="00D94647">
      <w:pPr>
        <w:pBdr>
          <w:top w:val="none" w:sz="0" w:space="0" w:color="auto"/>
          <w:left w:val="none" w:sz="0" w:space="0" w:color="auto"/>
          <w:bottom w:val="none" w:sz="0" w:space="0" w:color="auto"/>
          <w:right w:val="none" w:sz="0" w:space="0" w:color="auto"/>
          <w:bar w:val="none" w:sz="0" w:color="auto"/>
        </w:pBdr>
        <w:spacing w:after="240"/>
        <w:ind w:firstLine="567"/>
        <w:jc w:val="both"/>
        <w:rPr>
          <w:rFonts w:ascii="Times New Roman" w:hAnsi="Times New Roman" w:cs="Times New Roman"/>
          <w:sz w:val="20"/>
          <w:szCs w:val="20"/>
        </w:rPr>
      </w:pPr>
      <w:r>
        <w:rPr>
          <w:rFonts w:ascii="Times New Roman" w:hAnsi="Times New Roman"/>
          <w:sz w:val="20"/>
          <w:szCs w:val="20"/>
        </w:rPr>
        <w:t>3.19.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EC69A17" w14:textId="77777777" w:rsidR="00665F2D" w:rsidRDefault="00665F2D">
      <w:pPr>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b/>
          <w:bCs/>
          <w:sz w:val="20"/>
          <w:szCs w:val="20"/>
        </w:rPr>
      </w:pPr>
      <w:r>
        <w:rPr>
          <w:rFonts w:ascii="Times New Roman" w:hAnsi="Times New Roman"/>
          <w:b/>
          <w:bCs/>
          <w:sz w:val="20"/>
          <w:szCs w:val="20"/>
        </w:rPr>
        <w:t>4. Взаимодействие Сторон</w:t>
      </w:r>
    </w:p>
    <w:p w14:paraId="141231D6" w14:textId="77777777" w:rsidR="00665F2D" w:rsidRDefault="00665F2D">
      <w:pPr>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b/>
          <w:bCs/>
          <w:sz w:val="20"/>
          <w:szCs w:val="20"/>
        </w:rPr>
      </w:pPr>
      <w:r>
        <w:rPr>
          <w:rFonts w:ascii="Times New Roman" w:hAnsi="Times New Roman"/>
          <w:b/>
          <w:bCs/>
          <w:sz w:val="20"/>
          <w:szCs w:val="20"/>
        </w:rPr>
        <w:t xml:space="preserve"> (обязанности и права сторон)</w:t>
      </w:r>
    </w:p>
    <w:p w14:paraId="190E8B2D" w14:textId="77777777" w:rsidR="00665F2D" w:rsidRDefault="00665F2D">
      <w:pPr>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i/>
          <w:iCs/>
          <w:sz w:val="20"/>
          <w:szCs w:val="20"/>
        </w:rPr>
      </w:pPr>
      <w:bookmarkStart w:id="2" w:name="P1497"/>
      <w:bookmarkEnd w:id="2"/>
    </w:p>
    <w:p w14:paraId="5DFE0C2C" w14:textId="77777777" w:rsidR="00665F2D" w:rsidRDefault="00665F2D">
      <w:pPr>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14:paraId="7625D11E"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14:paraId="23D463A3"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5FF21E2"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14:paraId="47C3A162"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14:paraId="371314FA"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21895A1"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4.1.6.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34314763"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  4.1.7. Оформить доставку Товара счетом, счет – фактурой (для плательщиков НДС), товарной накладной и Актом приема-передачи Товара.</w:t>
      </w:r>
    </w:p>
    <w:p w14:paraId="618C6B38"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4.1.8.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62FA1D68"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3047055C" w14:textId="77777777" w:rsidR="00665F2D" w:rsidRDefault="00665F2D" w:rsidP="002A1DDC">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Pr>
          <w:rFonts w:ascii="Times New Roman" w:hAnsi="Times New Roman"/>
          <w:sz w:val="20"/>
          <w:szCs w:val="20"/>
        </w:rPr>
        <w:t xml:space="preserve"> 4.1.9.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2FA56773" w14:textId="77777777" w:rsidR="00665F2D" w:rsidRDefault="00665F2D" w:rsidP="002A1DDC">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Pr>
          <w:rFonts w:ascii="Times New Roman" w:hAnsi="Times New Roman"/>
          <w:sz w:val="20"/>
          <w:szCs w:val="20"/>
        </w:rPr>
        <w:t xml:space="preserve"> 4.1.10.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777E7620"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4.1.11. Передать Заказчику надлежаще оформленные документы (документацию):</w:t>
      </w:r>
    </w:p>
    <w:p w14:paraId="4986912D"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 - счет;</w:t>
      </w:r>
    </w:p>
    <w:p w14:paraId="4A7C4663"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счета-фактуры (для плательщиков НДС);</w:t>
      </w:r>
    </w:p>
    <w:p w14:paraId="1CA5120B"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 (при наличии);</w:t>
      </w:r>
    </w:p>
    <w:p w14:paraId="03B1EDD1"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14:paraId="5BFD18C8"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акт приема-передачи товара в двух экземплярах (один экземпляр для Заказчика и один экземпляр для Поставщика);</w:t>
      </w:r>
    </w:p>
    <w:p w14:paraId="17AC90CB"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 гарантию производителя на товар, срок действия которой составляет </w:t>
      </w:r>
      <w:r w:rsidRPr="008C742F">
        <w:rPr>
          <w:rFonts w:ascii="Times New Roman" w:hAnsi="Times New Roman"/>
          <w:sz w:val="20"/>
          <w:szCs w:val="20"/>
        </w:rPr>
        <w:t xml:space="preserve">12 </w:t>
      </w:r>
      <w:r>
        <w:rPr>
          <w:rFonts w:ascii="Times New Roman" w:hAnsi="Times New Roman"/>
          <w:sz w:val="20"/>
          <w:szCs w:val="20"/>
        </w:rPr>
        <w:t>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 (при наличии);</w:t>
      </w:r>
    </w:p>
    <w:p w14:paraId="523B70F2"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 (при наличии);</w:t>
      </w:r>
    </w:p>
    <w:p w14:paraId="4D68CC67"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4876791D"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 4.1.12.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04112462"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4.1.13. Поставщик обязан соответствовать требованиям, установленным ч.1, п. 1.1 ст. 31 ФЗ-44.</w:t>
      </w:r>
    </w:p>
    <w:p w14:paraId="20AD64B9"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4.2. Поставщик вправе:</w:t>
      </w:r>
    </w:p>
    <w:p w14:paraId="36FDCBA0"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14:paraId="4179785D"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lastRenderedPageBreak/>
        <w:t>4.2.2. Требовать своевременной оплаты на условиях, установленных Контрактом, надлежащим образом поставленного и принятого Заказчиком Товара.</w:t>
      </w:r>
    </w:p>
    <w:p w14:paraId="6C0B6D50"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14:paraId="0D6D74A0"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14:paraId="3B1FDA98"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 4.2.5. Осуществить досрочную отгрузку подлежащего поставке Товара в сроки по согласованию с Заказчиком.</w:t>
      </w:r>
    </w:p>
    <w:p w14:paraId="5011C319"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4.3.  Заказчик обязан: </w:t>
      </w:r>
    </w:p>
    <w:p w14:paraId="547673AB"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5F403BF0"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14:paraId="3E4857B4"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78597558"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4.3.4.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1AF7B2D2"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4.4.  Заказчик вправе:</w:t>
      </w:r>
    </w:p>
    <w:p w14:paraId="2B93F3E3"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14:paraId="66001DE2"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и в течение гарантийного срока. </w:t>
      </w:r>
    </w:p>
    <w:p w14:paraId="2D875FD0"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D7379F1"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1219E20E"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14:paraId="0601DBDA"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14:paraId="105BE67B"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30A5BD93"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1666F6A"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p>
    <w:p w14:paraId="31CD2C7F"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center"/>
        <w:outlineLvl w:val="1"/>
        <w:rPr>
          <w:rFonts w:ascii="Times New Roman" w:hAnsi="Times New Roman" w:cs="Times New Roman"/>
          <w:b/>
          <w:bCs/>
          <w:sz w:val="20"/>
          <w:szCs w:val="20"/>
        </w:rPr>
      </w:pPr>
      <w:r>
        <w:rPr>
          <w:rFonts w:ascii="Times New Roman" w:hAnsi="Times New Roman"/>
          <w:b/>
          <w:bCs/>
          <w:sz w:val="20"/>
          <w:szCs w:val="20"/>
        </w:rPr>
        <w:t>5. Качество Товара</w:t>
      </w:r>
    </w:p>
    <w:p w14:paraId="2730C8B3"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15903639"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587CEF37" w14:textId="77777777" w:rsidR="00665F2D" w:rsidRPr="00CE5E44" w:rsidRDefault="00665F2D" w:rsidP="00CE5E44">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(даты)передачи Товара по акту приёма-передачи (в документах на Товар, предусматривающих гарантийный срок). </w:t>
      </w:r>
      <w:r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4BF1E7E6"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1A5A3102"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Pr>
          <w:rFonts w:ascii="Times New Roman" w:hAnsi="Times New Roman"/>
          <w:sz w:val="20"/>
          <w:szCs w:val="20"/>
        </w:rPr>
        <w:t xml:space="preserve">гарантийному сроку на товар, </w:t>
      </w:r>
      <w:r w:rsidRPr="00FE507A">
        <w:rPr>
          <w:rFonts w:ascii="Times New Roman" w:hAnsi="Times New Roman"/>
          <w:sz w:val="20"/>
          <w:szCs w:val="20"/>
        </w:rPr>
        <w:t>сроку годн</w:t>
      </w:r>
      <w:r>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14:paraId="1116D406"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5.4.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33D0A9CB"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670EB2C0"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 xml:space="preserve">5.6. Если в период гарантийной эксплуатации Товара, потребуется его ремонт, то гарантийный срок продлевается на весь период ремонтных работ. </w:t>
      </w:r>
    </w:p>
    <w:p w14:paraId="39EC6011"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5.7.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3C2E50BB"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5.8.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57DBE6A1"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5.9.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2A2BA062"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5.10.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66B486AC"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 xml:space="preserve">5.11. При этом гарантийный срок продлевается на время, в течение которого товар не мог использоваться из-за </w:t>
      </w:r>
      <w:r>
        <w:rPr>
          <w:rFonts w:ascii="Times New Roman" w:hAnsi="Times New Roman"/>
          <w:sz w:val="20"/>
          <w:szCs w:val="20"/>
        </w:rPr>
        <w:lastRenderedPageBreak/>
        <w:t>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369F61BB"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center"/>
        <w:outlineLvl w:val="1"/>
        <w:rPr>
          <w:rFonts w:ascii="Times New Roman" w:hAnsi="Times New Roman" w:cs="Times New Roman"/>
          <w:b/>
          <w:bCs/>
          <w:sz w:val="20"/>
          <w:szCs w:val="20"/>
        </w:rPr>
      </w:pPr>
      <w:r>
        <w:rPr>
          <w:rFonts w:ascii="Times New Roman" w:hAnsi="Times New Roman"/>
          <w:b/>
          <w:bCs/>
          <w:sz w:val="20"/>
          <w:szCs w:val="20"/>
        </w:rPr>
        <w:t xml:space="preserve">6. Ответственность Сторон </w:t>
      </w:r>
    </w:p>
    <w:p w14:paraId="1B751655" w14:textId="77777777"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75E674B8" w14:textId="77777777"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14:paraId="2518BFBD"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1808A1B" w14:textId="77777777"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6.3. Ответственность Заказчика:</w:t>
      </w:r>
    </w:p>
    <w:p w14:paraId="7B3EFC7B"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3A68F03F"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66D57A93"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14:paraId="26CC4381"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6.4. Ответственность Поставщика:</w:t>
      </w:r>
    </w:p>
    <w:p w14:paraId="05466723"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78EF50D3"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0FFCA7D1"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709"/>
        <w:jc w:val="both"/>
        <w:rPr>
          <w:rFonts w:ascii="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Pr>
            <w:rStyle w:val="Hyperlink0"/>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ABEA576"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709"/>
        <w:jc w:val="both"/>
        <w:rPr>
          <w:rFonts w:ascii="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14:paraId="2EDE83F9"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jc w:val="both"/>
        <w:rPr>
          <w:rFonts w:ascii="Times New Roman" w:hAnsi="Times New Roman" w:cs="Times New Roman"/>
          <w:sz w:val="20"/>
          <w:szCs w:val="20"/>
        </w:rPr>
      </w:pPr>
      <w:r>
        <w:rPr>
          <w:rFonts w:ascii="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14:paraId="2979B4B6"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jc w:val="both"/>
        <w:rPr>
          <w:rFonts w:ascii="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3D166802"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FA0EFEB"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14:paraId="7C20C004"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0F735BC2"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14:paraId="5793D028"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5CA56E97"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51906B73"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14:paraId="2C76F764"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14:paraId="6AFD7E48"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14:paraId="19E290E3"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23DD0A57"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lastRenderedPageBreak/>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71E27615"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14:paraId="17D8F29A"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78DFB1DE"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14:paraId="38B78D22"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4AE1203"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jc w:val="both"/>
        <w:rPr>
          <w:rFonts w:ascii="Times New Roman" w:hAnsi="Times New Roman" w:cs="Times New Roman"/>
          <w:sz w:val="20"/>
          <w:szCs w:val="20"/>
        </w:rPr>
      </w:pPr>
    </w:p>
    <w:p w14:paraId="54F5F3ED"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jc w:val="both"/>
        <w:rPr>
          <w:rFonts w:ascii="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14:paraId="7A9BA83B"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14:paraId="4091D72B"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35F870A7"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sz w:val="20"/>
          <w:szCs w:val="20"/>
        </w:rPr>
      </w:pPr>
    </w:p>
    <w:p w14:paraId="17067CF4"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center"/>
        <w:outlineLvl w:val="1"/>
        <w:rPr>
          <w:rFonts w:ascii="Times New Roman" w:hAnsi="Times New Roman" w:cs="Times New Roman"/>
          <w:b/>
          <w:bCs/>
          <w:sz w:val="20"/>
          <w:szCs w:val="20"/>
        </w:rPr>
      </w:pPr>
      <w:r>
        <w:rPr>
          <w:rFonts w:ascii="Times New Roman" w:hAnsi="Times New Roman"/>
          <w:b/>
          <w:bCs/>
          <w:sz w:val="20"/>
          <w:szCs w:val="20"/>
        </w:rPr>
        <w:t>8. Обстоятельства непреодолимой силы</w:t>
      </w:r>
    </w:p>
    <w:p w14:paraId="6EF45EA6"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FE0077B"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08BD938"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0190386"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AA8FEC6" w14:textId="77777777" w:rsidR="00665F2D" w:rsidRDefault="00665F2D">
      <w:pPr>
        <w:pStyle w:val="western"/>
        <w:pBdr>
          <w:top w:val="none" w:sz="0" w:space="0" w:color="auto"/>
          <w:left w:val="none" w:sz="0" w:space="0" w:color="auto"/>
          <w:bottom w:val="none" w:sz="0" w:space="0" w:color="auto"/>
          <w:right w:val="none" w:sz="0" w:space="0" w:color="auto"/>
          <w:bar w:val="none" w:sz="0" w:color="auto"/>
        </w:pBdr>
        <w:shd w:val="clear" w:color="auto" w:fill="FFFFFF"/>
        <w:spacing w:before="0" w:after="0"/>
        <w:ind w:firstLine="540"/>
        <w:jc w:val="both"/>
        <w:rPr>
          <w:sz w:val="20"/>
          <w:szCs w:val="20"/>
        </w:rPr>
      </w:pPr>
    </w:p>
    <w:p w14:paraId="7042DCA0"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center"/>
        <w:outlineLvl w:val="1"/>
        <w:rPr>
          <w:rFonts w:ascii="Times New Roman" w:hAnsi="Times New Roman" w:cs="Times New Roman"/>
          <w:b/>
          <w:bCs/>
          <w:sz w:val="20"/>
          <w:szCs w:val="20"/>
        </w:rPr>
      </w:pPr>
      <w:r>
        <w:rPr>
          <w:rFonts w:ascii="Times New Roman" w:hAnsi="Times New Roman"/>
          <w:b/>
          <w:bCs/>
          <w:sz w:val="20"/>
          <w:szCs w:val="20"/>
        </w:rPr>
        <w:t>9. Рассмотрение и разрешение споров</w:t>
      </w:r>
    </w:p>
    <w:p w14:paraId="5016D924"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7950D07"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C217BF1"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B9CA172"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02EA648A" w14:textId="77777777" w:rsidR="00665F2D" w:rsidRDefault="00665F2D">
      <w:pPr>
        <w:pStyle w:val="1"/>
        <w:pBdr>
          <w:top w:val="none" w:sz="0" w:space="0" w:color="auto"/>
          <w:left w:val="none" w:sz="0" w:space="0" w:color="auto"/>
          <w:bottom w:val="none" w:sz="0" w:space="0" w:color="auto"/>
          <w:right w:val="none" w:sz="0" w:space="0" w:color="auto"/>
          <w:bar w:val="none" w:sz="0" w:color="auto"/>
        </w:pBdr>
        <w:rPr>
          <w:b/>
          <w:bCs/>
          <w:i/>
          <w:iCs/>
          <w:caps/>
          <w:sz w:val="20"/>
          <w:szCs w:val="20"/>
        </w:rPr>
      </w:pPr>
      <w:r>
        <w:rPr>
          <w:b/>
          <w:bCs/>
          <w:i/>
          <w:iCs/>
          <w:sz w:val="20"/>
          <w:szCs w:val="20"/>
        </w:rPr>
        <w:t xml:space="preserve">10. </w:t>
      </w:r>
      <w:r>
        <w:rPr>
          <w:b/>
          <w:bCs/>
          <w:i/>
          <w:iCs/>
          <w:caps/>
          <w:sz w:val="20"/>
          <w:szCs w:val="20"/>
        </w:rPr>
        <w:t xml:space="preserve">   С</w:t>
      </w:r>
      <w:r>
        <w:rPr>
          <w:b/>
          <w:bCs/>
          <w:sz w:val="20"/>
          <w:szCs w:val="20"/>
        </w:rPr>
        <w:t>рок действия, порядок расторжения контракта</w:t>
      </w:r>
    </w:p>
    <w:p w14:paraId="751FB89A" w14:textId="2B3E16C8"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10.1. Контракт вступает в силу с момента (даты) заключения сторонами и действует по 3</w:t>
      </w:r>
      <w:r w:rsidR="00081DD9">
        <w:rPr>
          <w:rFonts w:ascii="Times New Roman" w:hAnsi="Times New Roman" w:cs="Times New Roman"/>
          <w:sz w:val="20"/>
          <w:szCs w:val="20"/>
        </w:rPr>
        <w:t>1</w:t>
      </w:r>
      <w:r w:rsidRPr="007662F4">
        <w:rPr>
          <w:rFonts w:ascii="Times New Roman" w:hAnsi="Times New Roman" w:cs="Times New Roman"/>
          <w:sz w:val="20"/>
          <w:szCs w:val="20"/>
        </w:rPr>
        <w:t>.</w:t>
      </w:r>
      <w:r w:rsidR="00081DD9">
        <w:rPr>
          <w:rFonts w:ascii="Times New Roman" w:hAnsi="Times New Roman" w:cs="Times New Roman"/>
          <w:sz w:val="20"/>
          <w:szCs w:val="20"/>
        </w:rPr>
        <w:t>12</w:t>
      </w:r>
      <w:r w:rsidRPr="007662F4">
        <w:rPr>
          <w:rFonts w:ascii="Times New Roman" w:hAnsi="Times New Roman" w:cs="Times New Roman"/>
          <w:sz w:val="20"/>
          <w:szCs w:val="20"/>
        </w:rPr>
        <w:t>.202</w:t>
      </w:r>
      <w:r w:rsidR="00B95D0B">
        <w:rPr>
          <w:rFonts w:ascii="Times New Roman" w:hAnsi="Times New Roman" w:cs="Times New Roman"/>
          <w:sz w:val="20"/>
          <w:szCs w:val="20"/>
        </w:rPr>
        <w:t>6</w:t>
      </w:r>
      <w:r w:rsidRPr="007662F4">
        <w:rPr>
          <w:rFonts w:ascii="Times New Roman" w:hAnsi="Times New Roman" w:cs="Times New Roman"/>
          <w:sz w:val="20"/>
          <w:szCs w:val="20"/>
        </w:rPr>
        <w:t xml:space="preserve"> года.</w:t>
      </w:r>
    </w:p>
    <w:p w14:paraId="5CF9EE2C"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7B32F30F" w14:textId="051FF49F"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Срок исполнения настоящего контракта: до 3</w:t>
      </w:r>
      <w:r w:rsidR="00081DD9">
        <w:rPr>
          <w:rFonts w:ascii="Times New Roman" w:hAnsi="Times New Roman" w:cs="Times New Roman"/>
          <w:sz w:val="20"/>
          <w:szCs w:val="20"/>
        </w:rPr>
        <w:t>1</w:t>
      </w:r>
      <w:r w:rsidRPr="007662F4">
        <w:rPr>
          <w:rFonts w:ascii="Times New Roman" w:hAnsi="Times New Roman" w:cs="Times New Roman"/>
          <w:sz w:val="20"/>
          <w:szCs w:val="20"/>
        </w:rPr>
        <w:t>.</w:t>
      </w:r>
      <w:r w:rsidR="00081DD9">
        <w:rPr>
          <w:rFonts w:ascii="Times New Roman" w:hAnsi="Times New Roman" w:cs="Times New Roman"/>
          <w:sz w:val="20"/>
          <w:szCs w:val="20"/>
        </w:rPr>
        <w:t>12</w:t>
      </w:r>
      <w:r w:rsidRPr="007662F4">
        <w:rPr>
          <w:rFonts w:ascii="Times New Roman" w:hAnsi="Times New Roman" w:cs="Times New Roman"/>
          <w:sz w:val="20"/>
          <w:szCs w:val="20"/>
        </w:rPr>
        <w:t>.202</w:t>
      </w:r>
      <w:r w:rsidR="00B95D0B">
        <w:rPr>
          <w:rFonts w:ascii="Times New Roman" w:hAnsi="Times New Roman" w:cs="Times New Roman"/>
          <w:sz w:val="20"/>
          <w:szCs w:val="20"/>
        </w:rPr>
        <w:t>6</w:t>
      </w:r>
      <w:r w:rsidRPr="007662F4">
        <w:rPr>
          <w:rFonts w:ascii="Times New Roman" w:hAnsi="Times New Roman" w:cs="Times New Roman"/>
          <w:sz w:val="20"/>
          <w:szCs w:val="2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6CA387EC"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8A26424"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14:paraId="68E89935"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14:paraId="3E4A882E"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4C572533"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463B0339"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lastRenderedPageBreak/>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0F7788C"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10D880B5"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14:paraId="5CCE5E2B"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14:paraId="73FF7D39"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p>
    <w:p w14:paraId="2B73D93D"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14:paraId="1661B16F"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3CE0B29C"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1330E8DC"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5661FFC2"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089DAC64"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3EB35EC"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11805E0D"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4A4DEDC"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14:paraId="440651FF"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14:paraId="418486B1"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14:paraId="14301317"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14:paraId="13590438" w14:textId="77777777" w:rsidR="00665F2D" w:rsidRDefault="00665F2D" w:rsidP="007662F4">
      <w:pPr>
        <w:pBdr>
          <w:top w:val="none" w:sz="0" w:space="0" w:color="auto"/>
          <w:left w:val="none" w:sz="0" w:space="0" w:color="auto"/>
          <w:bottom w:val="none" w:sz="0" w:space="0" w:color="auto"/>
          <w:right w:val="none" w:sz="0" w:space="0" w:color="auto"/>
          <w:bar w:val="none" w:sz="0" w:color="auto"/>
        </w:pBdr>
        <w:ind w:firstLine="567"/>
        <w:rPr>
          <w:rFonts w:ascii="Times New Roman" w:hAnsi="Times New Roman"/>
          <w:b/>
          <w:bCs/>
          <w:sz w:val="20"/>
          <w:szCs w:val="20"/>
        </w:rPr>
      </w:pPr>
    </w:p>
    <w:p w14:paraId="590387EC" w14:textId="77777777" w:rsidR="00665F2D" w:rsidRDefault="00665F2D" w:rsidP="007662F4">
      <w:pPr>
        <w:pBdr>
          <w:top w:val="none" w:sz="0" w:space="0" w:color="auto"/>
          <w:left w:val="none" w:sz="0" w:space="0" w:color="auto"/>
          <w:bottom w:val="none" w:sz="0" w:space="0" w:color="auto"/>
          <w:right w:val="none" w:sz="0" w:space="0" w:color="auto"/>
          <w:bar w:val="none" w:sz="0" w:color="auto"/>
        </w:pBdr>
        <w:ind w:firstLine="567"/>
        <w:rPr>
          <w:rFonts w:ascii="Times New Roman" w:hAnsi="Times New Roman" w:cs="Times New Roman"/>
          <w:b/>
          <w:bCs/>
          <w:sz w:val="20"/>
          <w:szCs w:val="20"/>
        </w:rPr>
      </w:pPr>
      <w:r>
        <w:rPr>
          <w:rFonts w:ascii="Times New Roman" w:hAnsi="Times New Roman"/>
          <w:b/>
          <w:bCs/>
          <w:sz w:val="20"/>
          <w:szCs w:val="20"/>
        </w:rPr>
        <w:t xml:space="preserve">                                                       11. АНТИКОРРУПЦИОННЫЕ УСЛОВИЯ</w:t>
      </w:r>
    </w:p>
    <w:p w14:paraId="77824FAF"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5D37DC71"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4310BC3C"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41213D3"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14:paraId="748F712C" w14:textId="77777777" w:rsidR="00665F2D" w:rsidRDefault="00665F2D">
      <w:pPr>
        <w:pStyle w:val="western"/>
        <w:widowControl w:val="0"/>
        <w:pBdr>
          <w:top w:val="none" w:sz="0" w:space="0" w:color="auto"/>
          <w:left w:val="none" w:sz="0" w:space="0" w:color="auto"/>
          <w:bottom w:val="none" w:sz="0" w:space="0" w:color="auto"/>
          <w:right w:val="none" w:sz="0" w:space="0" w:color="auto"/>
          <w:bar w:val="none" w:sz="0" w:color="auto"/>
        </w:pBdr>
        <w:shd w:val="clear" w:color="auto" w:fill="FFFFFF"/>
        <w:spacing w:before="0" w:after="0"/>
        <w:ind w:firstLine="540"/>
        <w:jc w:val="center"/>
        <w:rPr>
          <w:b/>
          <w:bCs/>
          <w:sz w:val="20"/>
          <w:szCs w:val="20"/>
        </w:rPr>
      </w:pPr>
    </w:p>
    <w:p w14:paraId="3DF59800" w14:textId="77777777" w:rsidR="00665F2D" w:rsidRDefault="00665F2D">
      <w:pPr>
        <w:pStyle w:val="western"/>
        <w:widowControl w:val="0"/>
        <w:pBdr>
          <w:top w:val="none" w:sz="0" w:space="0" w:color="auto"/>
          <w:left w:val="none" w:sz="0" w:space="0" w:color="auto"/>
          <w:bottom w:val="none" w:sz="0" w:space="0" w:color="auto"/>
          <w:right w:val="none" w:sz="0" w:space="0" w:color="auto"/>
          <w:bar w:val="none" w:sz="0" w:color="auto"/>
        </w:pBdr>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14:paraId="11D50AF3"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14:paraId="3511C2AD"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5663BBF"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lastRenderedPageBreak/>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E0EBA25"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607FA47"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0B1951A9"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14:paraId="655E6808"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1C9D81D" w14:textId="77777777" w:rsidR="00665F2D" w:rsidRDefault="00665F2D" w:rsidP="00C274D1">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color w:val="FF0000"/>
          <w:sz w:val="20"/>
          <w:szCs w:val="20"/>
          <w:u w:color="FF0000"/>
        </w:rPr>
      </w:pPr>
      <w:r>
        <w:rPr>
          <w:rFonts w:ascii="Times New Roman" w:hAnsi="Times New Roman"/>
          <w:sz w:val="20"/>
          <w:szCs w:val="20"/>
        </w:rPr>
        <w:t>12.7.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774CF3D" w14:textId="77777777" w:rsidR="00665F2D" w:rsidRDefault="00665F2D" w:rsidP="00C274D1">
      <w:pPr>
        <w:pBdr>
          <w:top w:val="none" w:sz="0" w:space="0" w:color="auto"/>
          <w:left w:val="none" w:sz="0" w:space="0" w:color="auto"/>
          <w:bottom w:val="none" w:sz="0" w:space="0" w:color="auto"/>
          <w:right w:val="none" w:sz="0" w:space="0" w:color="auto"/>
          <w:bar w:val="none" w:sz="0" w:color="auto"/>
        </w:pBdr>
        <w:ind w:firstLine="567"/>
        <w:jc w:val="both"/>
        <w:rPr>
          <w:color w:val="FF0000"/>
          <w:sz w:val="20"/>
          <w:szCs w:val="20"/>
          <w:u w:color="FF0000"/>
        </w:rPr>
      </w:pPr>
    </w:p>
    <w:p w14:paraId="073F36FF"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p>
    <w:p w14:paraId="1F2D9454"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center"/>
        <w:outlineLvl w:val="1"/>
        <w:rPr>
          <w:rFonts w:ascii="Times New Roman" w:hAnsi="Times New Roman" w:cs="Times New Roman"/>
          <w:b/>
          <w:bCs/>
          <w:sz w:val="20"/>
          <w:szCs w:val="20"/>
        </w:rPr>
      </w:pPr>
      <w:r>
        <w:rPr>
          <w:rFonts w:ascii="Times New Roman" w:hAnsi="Times New Roman"/>
          <w:b/>
          <w:bCs/>
          <w:sz w:val="20"/>
          <w:szCs w:val="20"/>
        </w:rPr>
        <w:t>13. Перечень приложений</w:t>
      </w:r>
    </w:p>
    <w:p w14:paraId="32A01D21"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14:paraId="438A40D2" w14:textId="77777777" w:rsidR="00665F2D" w:rsidRDefault="00665F2D">
      <w:pPr>
        <w:pStyle w:val="western"/>
        <w:widowControl w:val="0"/>
        <w:pBdr>
          <w:top w:val="none" w:sz="0" w:space="0" w:color="auto"/>
          <w:left w:val="none" w:sz="0" w:space="0" w:color="auto"/>
          <w:bottom w:val="none" w:sz="0" w:space="0" w:color="auto"/>
          <w:right w:val="none" w:sz="0" w:space="0" w:color="auto"/>
          <w:bar w:val="none" w:sz="0" w:color="auto"/>
        </w:pBdr>
        <w:shd w:val="clear" w:color="auto" w:fill="FFFFFF"/>
        <w:spacing w:before="0" w:after="0"/>
        <w:ind w:firstLine="540"/>
        <w:jc w:val="both"/>
        <w:rPr>
          <w:sz w:val="20"/>
          <w:szCs w:val="20"/>
        </w:rPr>
      </w:pPr>
      <w:r>
        <w:rPr>
          <w:sz w:val="20"/>
          <w:szCs w:val="20"/>
        </w:rPr>
        <w:t>- Приложение № 1. «Спецификация».</w:t>
      </w:r>
    </w:p>
    <w:p w14:paraId="29E59D38" w14:textId="77777777" w:rsidR="00665F2D" w:rsidRDefault="00665F2D">
      <w:pPr>
        <w:pStyle w:val="western"/>
        <w:widowControl w:val="0"/>
        <w:pBdr>
          <w:top w:val="none" w:sz="0" w:space="0" w:color="auto"/>
          <w:left w:val="none" w:sz="0" w:space="0" w:color="auto"/>
          <w:bottom w:val="none" w:sz="0" w:space="0" w:color="auto"/>
          <w:right w:val="none" w:sz="0" w:space="0" w:color="auto"/>
          <w:bar w:val="none" w:sz="0" w:color="auto"/>
        </w:pBdr>
        <w:shd w:val="clear" w:color="auto" w:fill="FFFFFF"/>
        <w:spacing w:before="0" w:after="0"/>
        <w:ind w:firstLine="540"/>
        <w:jc w:val="both"/>
        <w:rPr>
          <w:sz w:val="20"/>
          <w:szCs w:val="20"/>
        </w:rPr>
      </w:pPr>
      <w:r>
        <w:rPr>
          <w:sz w:val="20"/>
          <w:szCs w:val="20"/>
        </w:rPr>
        <w:t>- Приложение № 2. «Описание объекта закупки».</w:t>
      </w:r>
    </w:p>
    <w:p w14:paraId="68CD3A85" w14:textId="77777777" w:rsidR="00665F2D" w:rsidRDefault="00665F2D">
      <w:pPr>
        <w:pStyle w:val="a7"/>
        <w:pBdr>
          <w:top w:val="none" w:sz="0" w:space="0" w:color="auto"/>
          <w:left w:val="none" w:sz="0" w:space="0" w:color="auto"/>
          <w:bottom w:val="none" w:sz="0" w:space="0" w:color="auto"/>
          <w:right w:val="none" w:sz="0" w:space="0" w:color="auto"/>
          <w:bar w:val="none" w:sz="0" w:color="auto"/>
        </w:pBdr>
        <w:ind w:firstLine="0"/>
        <w:rPr>
          <w:b/>
          <w:bCs/>
          <w:caps/>
          <w:sz w:val="20"/>
          <w:szCs w:val="20"/>
        </w:rPr>
      </w:pPr>
      <w:r>
        <w:rPr>
          <w:sz w:val="20"/>
          <w:szCs w:val="20"/>
        </w:rPr>
        <w:t xml:space="preserve">          </w:t>
      </w:r>
    </w:p>
    <w:p w14:paraId="244ADD9B" w14:textId="77777777" w:rsidR="00665F2D" w:rsidRDefault="00665F2D">
      <w:pPr>
        <w:pStyle w:val="a7"/>
        <w:pBdr>
          <w:top w:val="none" w:sz="0" w:space="0" w:color="auto"/>
          <w:left w:val="none" w:sz="0" w:space="0" w:color="auto"/>
          <w:bottom w:val="none" w:sz="0" w:space="0" w:color="auto"/>
          <w:right w:val="none" w:sz="0" w:space="0" w:color="auto"/>
          <w:bar w:val="none" w:sz="0" w:color="auto"/>
        </w:pBdr>
        <w:ind w:firstLine="0"/>
        <w:rPr>
          <w:b/>
          <w:bCs/>
          <w:caps/>
          <w:sz w:val="20"/>
          <w:szCs w:val="20"/>
        </w:rPr>
      </w:pPr>
    </w:p>
    <w:p w14:paraId="67243C41"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center"/>
        <w:outlineLvl w:val="1"/>
        <w:rPr>
          <w:rFonts w:ascii="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14:paraId="7428653F"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center"/>
        <w:outlineLvl w:val="1"/>
        <w:rPr>
          <w:rFonts w:ascii="Times New Roman" w:hAnsi="Times New Roman" w:cs="Times New Roman"/>
          <w:b/>
          <w:bCs/>
          <w:sz w:val="20"/>
          <w:szCs w:val="20"/>
        </w:rPr>
      </w:pPr>
    </w:p>
    <w:tbl>
      <w:tblPr>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0A0" w:firstRow="1" w:lastRow="0" w:firstColumn="1" w:lastColumn="0" w:noHBand="0" w:noVBand="0"/>
      </w:tblPr>
      <w:tblGrid>
        <w:gridCol w:w="4962"/>
        <w:gridCol w:w="5150"/>
      </w:tblGrid>
      <w:tr w:rsidR="00665F2D" w14:paraId="3972310A" w14:textId="77777777" w:rsidTr="00CB6311">
        <w:trPr>
          <w:trHeight w:val="1052"/>
          <w:jc w:val="center"/>
        </w:trPr>
        <w:tc>
          <w:tcPr>
            <w:tcW w:w="4962" w:type="dxa"/>
            <w:tcBorders>
              <w:top w:val="nil"/>
              <w:left w:val="nil"/>
              <w:bottom w:val="nil"/>
              <w:right w:val="nil"/>
            </w:tcBorders>
            <w:tcMar>
              <w:top w:w="80" w:type="dxa"/>
              <w:left w:w="80" w:type="dxa"/>
              <w:bottom w:w="80" w:type="dxa"/>
              <w:right w:w="80" w:type="dxa"/>
            </w:tcMar>
          </w:tcPr>
          <w:p w14:paraId="4CC127B5" w14:textId="77777777" w:rsidR="00665F2D" w:rsidRPr="00CB6311" w:rsidRDefault="00665F2D" w:rsidP="00CB6311">
            <w:pPr>
              <w:widowControl/>
              <w:pBdr>
                <w:top w:val="none" w:sz="0" w:space="0" w:color="auto"/>
                <w:left w:val="none" w:sz="0" w:space="0" w:color="auto"/>
                <w:bottom w:val="none" w:sz="0" w:space="0" w:color="auto"/>
                <w:right w:val="none" w:sz="0" w:space="0" w:color="auto"/>
                <w:bar w:val="none" w:sz="0" w:color="auto"/>
              </w:pBdr>
              <w:spacing w:after="200"/>
              <w:ind w:firstLine="709"/>
              <w:rPr>
                <w:rFonts w:ascii="Times New Roman" w:hAnsi="Times New Roman" w:cs="Times New Roman"/>
                <w:b/>
                <w:bCs/>
                <w:sz w:val="20"/>
                <w:szCs w:val="20"/>
              </w:rPr>
            </w:pPr>
            <w:r w:rsidRPr="00CB6311">
              <w:rPr>
                <w:rFonts w:ascii="Times New Roman" w:hAnsi="Times New Roman"/>
                <w:b/>
                <w:bCs/>
                <w:sz w:val="20"/>
                <w:szCs w:val="20"/>
              </w:rPr>
              <w:t xml:space="preserve">ЗАКАЗЧИК </w:t>
            </w:r>
          </w:p>
          <w:p w14:paraId="291D347B" w14:textId="77777777" w:rsidR="00665F2D" w:rsidRDefault="00665F2D" w:rsidP="00CB6311">
            <w:pPr>
              <w:widowControl/>
              <w:pBdr>
                <w:top w:val="none" w:sz="0" w:space="0" w:color="auto"/>
                <w:left w:val="none" w:sz="0" w:space="0" w:color="auto"/>
                <w:bottom w:val="none" w:sz="0" w:space="0" w:color="auto"/>
                <w:right w:val="none" w:sz="0" w:space="0" w:color="auto"/>
                <w:bar w:val="none" w:sz="0" w:color="auto"/>
              </w:pBdr>
              <w:spacing w:after="200"/>
            </w:pPr>
          </w:p>
        </w:tc>
        <w:tc>
          <w:tcPr>
            <w:tcW w:w="5150" w:type="dxa"/>
            <w:tcBorders>
              <w:top w:val="nil"/>
              <w:left w:val="nil"/>
              <w:bottom w:val="nil"/>
              <w:right w:val="nil"/>
            </w:tcBorders>
            <w:tcMar>
              <w:top w:w="80" w:type="dxa"/>
              <w:left w:w="80" w:type="dxa"/>
              <w:bottom w:w="80" w:type="dxa"/>
              <w:right w:w="80" w:type="dxa"/>
            </w:tcMar>
          </w:tcPr>
          <w:p w14:paraId="60731179" w14:textId="77777777" w:rsidR="00665F2D" w:rsidRDefault="00665F2D" w:rsidP="00CB6311">
            <w:pPr>
              <w:widowControl/>
              <w:pBdr>
                <w:top w:val="none" w:sz="0" w:space="0" w:color="auto"/>
                <w:left w:val="none" w:sz="0" w:space="0" w:color="auto"/>
                <w:bottom w:val="none" w:sz="0" w:space="0" w:color="auto"/>
                <w:right w:val="none" w:sz="0" w:space="0" w:color="auto"/>
                <w:bar w:val="none" w:sz="0" w:color="auto"/>
              </w:pBdr>
              <w:spacing w:after="200"/>
              <w:ind w:firstLine="709"/>
            </w:pPr>
            <w:r w:rsidRPr="00CB6311">
              <w:rPr>
                <w:rFonts w:ascii="Times New Roman" w:hAnsi="Times New Roman"/>
                <w:b/>
                <w:bCs/>
                <w:sz w:val="20"/>
                <w:szCs w:val="20"/>
              </w:rPr>
              <w:t xml:space="preserve">ПОСТАВЩИК </w:t>
            </w:r>
          </w:p>
        </w:tc>
      </w:tr>
    </w:tbl>
    <w:p w14:paraId="6CD01D8E"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center"/>
        <w:outlineLvl w:val="1"/>
        <w:rPr>
          <w:rFonts w:ascii="Times New Roman" w:hAnsi="Times New Roman" w:cs="Times New Roman"/>
          <w:b/>
          <w:bCs/>
          <w:sz w:val="20"/>
          <w:szCs w:val="20"/>
        </w:rPr>
      </w:pPr>
    </w:p>
    <w:p w14:paraId="070AB106" w14:textId="77777777" w:rsidR="00665F2D" w:rsidRDefault="00665F2D">
      <w:pPr>
        <w:pBdr>
          <w:top w:val="none" w:sz="0" w:space="0" w:color="auto"/>
          <w:left w:val="none" w:sz="0" w:space="0" w:color="auto"/>
          <w:bottom w:val="none" w:sz="0" w:space="0" w:color="auto"/>
          <w:right w:val="none" w:sz="0" w:space="0" w:color="auto"/>
          <w:bar w:val="none" w:sz="0" w:color="auto"/>
        </w:pBdr>
        <w:rPr>
          <w:rFonts w:ascii="Times New Roman" w:hAnsi="Times New Roman" w:cs="Times New Roman"/>
          <w:b/>
          <w:bCs/>
          <w:sz w:val="20"/>
          <w:szCs w:val="20"/>
        </w:rPr>
      </w:pPr>
    </w:p>
    <w:p w14:paraId="4035DDF7" w14:textId="77777777" w:rsidR="00665F2D" w:rsidRDefault="00665F2D" w:rsidP="000C0225">
      <w:pPr>
        <w:pBdr>
          <w:top w:val="none" w:sz="0" w:space="0" w:color="auto"/>
          <w:left w:val="none" w:sz="0" w:space="0" w:color="auto"/>
          <w:bottom w:val="none" w:sz="0" w:space="0" w:color="auto"/>
          <w:right w:val="none" w:sz="0" w:space="0" w:color="auto"/>
          <w:bar w:val="none" w:sz="0" w:color="auto"/>
        </w:pBdr>
      </w:pPr>
    </w:p>
    <w:p w14:paraId="6D911BB4" w14:textId="77777777" w:rsidR="00665F2D" w:rsidRDefault="00665F2D">
      <w:pPr>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0"/>
          <w:szCs w:val="20"/>
        </w:rPr>
        <w:sectPr w:rsidR="00665F2D" w:rsidSect="00D94647">
          <w:footerReference w:type="default" r:id="rId9"/>
          <w:pgSz w:w="11900" w:h="16840"/>
          <w:pgMar w:top="709" w:right="720" w:bottom="709" w:left="720" w:header="397" w:footer="0" w:gutter="0"/>
          <w:cols w:space="720"/>
        </w:sectPr>
      </w:pPr>
    </w:p>
    <w:p w14:paraId="72E0B376" w14:textId="77777777" w:rsidR="00665F2D" w:rsidRDefault="00665F2D">
      <w:pPr>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0"/>
          <w:szCs w:val="20"/>
        </w:rPr>
      </w:pPr>
    </w:p>
    <w:p w14:paraId="3151A570" w14:textId="77777777" w:rsidR="00665F2D" w:rsidRDefault="00665F2D">
      <w:pPr>
        <w:widowControl/>
        <w:pBdr>
          <w:top w:val="none" w:sz="0" w:space="0" w:color="auto"/>
          <w:left w:val="none" w:sz="0" w:space="0" w:color="auto"/>
          <w:bottom w:val="none" w:sz="0" w:space="0" w:color="auto"/>
          <w:right w:val="none" w:sz="0" w:space="0" w:color="auto"/>
          <w:bar w:val="none" w:sz="0" w:color="auto"/>
        </w:pBdr>
        <w:jc w:val="right"/>
        <w:rPr>
          <w:rFonts w:ascii="Times New Roman" w:hAnsi="Times New Roman"/>
          <w:sz w:val="20"/>
          <w:szCs w:val="20"/>
        </w:rPr>
      </w:pPr>
      <w:r>
        <w:rPr>
          <w:rFonts w:ascii="Times New Roman" w:hAnsi="Times New Roman"/>
          <w:sz w:val="20"/>
          <w:szCs w:val="20"/>
        </w:rPr>
        <w:t xml:space="preserve">Приложение № 1 </w:t>
      </w:r>
      <w:r>
        <w:rPr>
          <w:rFonts w:ascii="Times New Roman" w:hAnsi="Times New Roman"/>
          <w:sz w:val="20"/>
          <w:szCs w:val="20"/>
        </w:rPr>
        <w:br/>
        <w:t>к контракту № ______</w:t>
      </w:r>
    </w:p>
    <w:p w14:paraId="24447F00" w14:textId="77777777" w:rsidR="00665F2D" w:rsidRDefault="00665F2D">
      <w:pPr>
        <w:widowControl/>
        <w:pBdr>
          <w:top w:val="none" w:sz="0" w:space="0" w:color="auto"/>
          <w:left w:val="none" w:sz="0" w:space="0" w:color="auto"/>
          <w:bottom w:val="none" w:sz="0" w:space="0" w:color="auto"/>
          <w:right w:val="none" w:sz="0" w:space="0" w:color="auto"/>
          <w:bar w:val="none" w:sz="0" w:color="auto"/>
        </w:pBdr>
        <w:jc w:val="right"/>
        <w:rPr>
          <w:rFonts w:ascii="Times New Roman" w:hAnsi="Times New Roman" w:cs="Times New Roman"/>
          <w:sz w:val="20"/>
          <w:szCs w:val="20"/>
        </w:rPr>
      </w:pPr>
      <w:r>
        <w:rPr>
          <w:rFonts w:ascii="Times New Roman" w:hAnsi="Times New Roman"/>
          <w:sz w:val="20"/>
          <w:szCs w:val="20"/>
        </w:rPr>
        <w:t>от «     » ___________</w:t>
      </w:r>
    </w:p>
    <w:p w14:paraId="72C8D726" w14:textId="77777777" w:rsidR="00665F2D" w:rsidRDefault="00665F2D">
      <w:pPr>
        <w:widowControl/>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sz w:val="20"/>
          <w:szCs w:val="20"/>
        </w:rPr>
      </w:pPr>
      <w:r>
        <w:rPr>
          <w:rFonts w:ascii="Times New Roman" w:hAnsi="Times New Roman"/>
          <w:sz w:val="20"/>
          <w:szCs w:val="20"/>
        </w:rPr>
        <w:t xml:space="preserve">                                                                                                 </w:t>
      </w:r>
    </w:p>
    <w:p w14:paraId="1DF2B6D5" w14:textId="77777777" w:rsidR="00665F2D" w:rsidRDefault="00665F2D">
      <w:pPr>
        <w:widowControl/>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b/>
          <w:bCs/>
          <w:sz w:val="20"/>
          <w:szCs w:val="20"/>
        </w:rPr>
      </w:pPr>
    </w:p>
    <w:p w14:paraId="035CBDC2" w14:textId="77777777" w:rsidR="00665F2D" w:rsidRDefault="00665F2D">
      <w:pPr>
        <w:widowControl/>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b/>
          <w:bCs/>
          <w:sz w:val="20"/>
          <w:szCs w:val="20"/>
        </w:rPr>
      </w:pPr>
    </w:p>
    <w:p w14:paraId="17E86DAE" w14:textId="77777777" w:rsidR="00665F2D" w:rsidRPr="008C742F" w:rsidRDefault="00665F2D">
      <w:pPr>
        <w:widowControl/>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b/>
          <w:bCs/>
        </w:rPr>
      </w:pPr>
      <w:r w:rsidRPr="008C742F">
        <w:rPr>
          <w:rFonts w:ascii="Times New Roman" w:hAnsi="Times New Roman"/>
          <w:b/>
          <w:bCs/>
        </w:rPr>
        <w:t>Спецификация товара</w:t>
      </w:r>
    </w:p>
    <w:p w14:paraId="4AC47A83" w14:textId="77777777" w:rsidR="00665F2D" w:rsidRDefault="00665F2D">
      <w:pPr>
        <w:widowControl/>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sz w:val="20"/>
          <w:szCs w:val="20"/>
        </w:rPr>
      </w:pPr>
    </w:p>
    <w:p w14:paraId="6E9CC64F" w14:textId="77777777" w:rsidR="00665F2D" w:rsidRDefault="00665F2D">
      <w:pPr>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sz w:val="20"/>
          <w:szCs w:val="20"/>
        </w:rPr>
      </w:pPr>
    </w:p>
    <w:p w14:paraId="0F70B2EC"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900"/>
        </w:tabs>
        <w:spacing w:after="200"/>
        <w:ind w:firstLine="709"/>
        <w:jc w:val="both"/>
        <w:rPr>
          <w:rFonts w:ascii="Times New Roman" w:hAnsi="Times New Roman" w:cs="Times New Roman"/>
          <w:b/>
          <w:bCs/>
          <w:sz w:val="20"/>
          <w:szCs w:val="20"/>
        </w:rPr>
      </w:pPr>
    </w:p>
    <w:tbl>
      <w:tblPr>
        <w:tblW w:w="13040" w:type="dxa"/>
        <w:tblInd w:w="1415" w:type="dxa"/>
        <w:tblCellMar>
          <w:top w:w="55" w:type="dxa"/>
          <w:left w:w="55" w:type="dxa"/>
          <w:bottom w:w="55" w:type="dxa"/>
          <w:right w:w="55" w:type="dxa"/>
        </w:tblCellMar>
        <w:tblLook w:val="0000" w:firstRow="0" w:lastRow="0" w:firstColumn="0" w:lastColumn="0" w:noHBand="0" w:noVBand="0"/>
      </w:tblPr>
      <w:tblGrid>
        <w:gridCol w:w="594"/>
        <w:gridCol w:w="1873"/>
        <w:gridCol w:w="1945"/>
        <w:gridCol w:w="1716"/>
        <w:gridCol w:w="1552"/>
        <w:gridCol w:w="1534"/>
        <w:gridCol w:w="1320"/>
        <w:gridCol w:w="1236"/>
        <w:gridCol w:w="1270"/>
      </w:tblGrid>
      <w:tr w:rsidR="00665F2D" w:rsidRPr="008854D0" w14:paraId="47E8E632" w14:textId="77777777" w:rsidTr="00FF175E">
        <w:trPr>
          <w:trHeight w:val="277"/>
        </w:trPr>
        <w:tc>
          <w:tcPr>
            <w:tcW w:w="594" w:type="dxa"/>
            <w:tcBorders>
              <w:top w:val="single" w:sz="2" w:space="0" w:color="000000"/>
              <w:left w:val="single" w:sz="2" w:space="0" w:color="000000"/>
              <w:bottom w:val="single" w:sz="2" w:space="0" w:color="000000"/>
            </w:tcBorders>
          </w:tcPr>
          <w:p w14:paraId="718CC2B3" w14:textId="77777777" w:rsidR="00665F2D" w:rsidRPr="008854D0" w:rsidRDefault="00665F2D" w:rsidP="00FF175E">
            <w:pPr>
              <w:pStyle w:val="ac"/>
              <w:widowControl w:val="0"/>
              <w:snapToGrid w:val="0"/>
              <w:jc w:val="center"/>
            </w:pPr>
            <w:r>
              <w:rPr>
                <w:rFonts w:ascii="Arial Unicode MS"/>
                <w:sz w:val="20"/>
                <w:szCs w:val="20"/>
              </w:rPr>
              <w:br w:type="page"/>
            </w:r>
            <w:r w:rsidRPr="008854D0">
              <w:t>№ п/п</w:t>
            </w:r>
          </w:p>
        </w:tc>
        <w:tc>
          <w:tcPr>
            <w:tcW w:w="1873" w:type="dxa"/>
            <w:tcBorders>
              <w:top w:val="single" w:sz="2" w:space="0" w:color="000000"/>
              <w:left w:val="single" w:sz="2" w:space="0" w:color="000000"/>
              <w:bottom w:val="single" w:sz="2" w:space="0" w:color="000000"/>
            </w:tcBorders>
          </w:tcPr>
          <w:p w14:paraId="40164B5B" w14:textId="77777777" w:rsidR="00665F2D" w:rsidRPr="008854D0" w:rsidRDefault="00665F2D" w:rsidP="00FF175E">
            <w:pPr>
              <w:pStyle w:val="ac"/>
              <w:widowControl w:val="0"/>
              <w:snapToGrid w:val="0"/>
              <w:jc w:val="center"/>
            </w:pPr>
            <w:r w:rsidRPr="008854D0">
              <w:t>Наименование товара, товарный знак (при наличии)</w:t>
            </w:r>
          </w:p>
          <w:p w14:paraId="3255C57D" w14:textId="77777777" w:rsidR="00665F2D" w:rsidRPr="008854D0" w:rsidRDefault="00665F2D" w:rsidP="00FF175E">
            <w:pPr>
              <w:pStyle w:val="ac"/>
              <w:widowControl w:val="0"/>
              <w:snapToGrid w:val="0"/>
              <w:jc w:val="center"/>
            </w:pPr>
          </w:p>
        </w:tc>
        <w:tc>
          <w:tcPr>
            <w:tcW w:w="1945" w:type="dxa"/>
            <w:tcBorders>
              <w:top w:val="single" w:sz="2" w:space="0" w:color="000000"/>
              <w:left w:val="single" w:sz="2" w:space="0" w:color="000000"/>
              <w:bottom w:val="single" w:sz="2" w:space="0" w:color="000000"/>
              <w:right w:val="single" w:sz="2" w:space="0" w:color="000000"/>
            </w:tcBorders>
          </w:tcPr>
          <w:p w14:paraId="1F8627AD" w14:textId="77777777" w:rsidR="00665F2D" w:rsidRPr="008854D0" w:rsidRDefault="00665F2D" w:rsidP="00FF175E">
            <w:pPr>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color w:val="auto"/>
              </w:rPr>
            </w:pPr>
            <w:r w:rsidRPr="008854D0">
              <w:rPr>
                <w:rFonts w:ascii="Times New Roman" w:hAnsi="Times New Roman" w:cs="Times New Roman"/>
                <w:color w:val="auto"/>
              </w:rPr>
              <w:t>Показатель товара, значения показателей товара</w:t>
            </w:r>
          </w:p>
        </w:tc>
        <w:tc>
          <w:tcPr>
            <w:tcW w:w="1716" w:type="dxa"/>
            <w:tcBorders>
              <w:top w:val="single" w:sz="2" w:space="0" w:color="000000"/>
              <w:left w:val="single" w:sz="2" w:space="0" w:color="000000"/>
              <w:bottom w:val="single" w:sz="2" w:space="0" w:color="000000"/>
              <w:right w:val="single" w:sz="2" w:space="0" w:color="000000"/>
            </w:tcBorders>
          </w:tcPr>
          <w:p w14:paraId="78ACD476" w14:textId="77777777" w:rsidR="00665F2D" w:rsidRPr="008854D0" w:rsidRDefault="00665F2D" w:rsidP="00FF175E">
            <w:pPr>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color w:val="auto"/>
              </w:rPr>
            </w:pPr>
            <w:r w:rsidRPr="008854D0">
              <w:rPr>
                <w:rFonts w:ascii="Times New Roman" w:hAnsi="Times New Roman" w:cs="Times New Roman"/>
                <w:color w:val="auto"/>
              </w:rPr>
              <w:t>Наименование страны происхождения товара</w:t>
            </w:r>
          </w:p>
        </w:tc>
        <w:tc>
          <w:tcPr>
            <w:tcW w:w="1552" w:type="dxa"/>
            <w:tcBorders>
              <w:top w:val="single" w:sz="2" w:space="0" w:color="000000"/>
              <w:left w:val="single" w:sz="2" w:space="0" w:color="000000"/>
              <w:bottom w:val="single" w:sz="2" w:space="0" w:color="000000"/>
              <w:right w:val="single" w:sz="2" w:space="0" w:color="000000"/>
            </w:tcBorders>
          </w:tcPr>
          <w:p w14:paraId="195FB10D" w14:textId="77777777" w:rsidR="00665F2D" w:rsidRPr="008854D0" w:rsidRDefault="00665F2D" w:rsidP="00FF175E">
            <w:pPr>
              <w:pStyle w:val="ac"/>
              <w:widowControl w:val="0"/>
              <w:snapToGrid w:val="0"/>
              <w:jc w:val="center"/>
            </w:pPr>
            <w:r w:rsidRPr="008854D0">
              <w:t>Гарантийный срок товара</w:t>
            </w:r>
          </w:p>
        </w:tc>
        <w:tc>
          <w:tcPr>
            <w:tcW w:w="1534" w:type="dxa"/>
            <w:tcBorders>
              <w:top w:val="single" w:sz="2" w:space="0" w:color="000000"/>
              <w:left w:val="single" w:sz="2" w:space="0" w:color="000000"/>
              <w:bottom w:val="single" w:sz="2" w:space="0" w:color="000000"/>
            </w:tcBorders>
          </w:tcPr>
          <w:p w14:paraId="0717EEB5" w14:textId="77777777" w:rsidR="00665F2D" w:rsidRPr="008854D0" w:rsidRDefault="00665F2D" w:rsidP="00FF175E">
            <w:pPr>
              <w:pStyle w:val="ac"/>
              <w:widowControl w:val="0"/>
              <w:snapToGrid w:val="0"/>
              <w:jc w:val="center"/>
            </w:pPr>
            <w:r w:rsidRPr="008854D0">
              <w:t>Ед. измерения</w:t>
            </w:r>
          </w:p>
        </w:tc>
        <w:tc>
          <w:tcPr>
            <w:tcW w:w="1320" w:type="dxa"/>
            <w:tcBorders>
              <w:top w:val="single" w:sz="2" w:space="0" w:color="000000"/>
              <w:left w:val="single" w:sz="2" w:space="0" w:color="000000"/>
              <w:bottom w:val="single" w:sz="2" w:space="0" w:color="000000"/>
            </w:tcBorders>
          </w:tcPr>
          <w:p w14:paraId="3C2D44F6" w14:textId="77777777" w:rsidR="00665F2D" w:rsidRPr="008854D0" w:rsidRDefault="00665F2D" w:rsidP="00FF175E">
            <w:pPr>
              <w:pStyle w:val="ac"/>
              <w:widowControl w:val="0"/>
              <w:snapToGrid w:val="0"/>
              <w:jc w:val="center"/>
            </w:pPr>
            <w:r w:rsidRPr="008854D0">
              <w:t>Количество</w:t>
            </w:r>
          </w:p>
        </w:tc>
        <w:tc>
          <w:tcPr>
            <w:tcW w:w="1236" w:type="dxa"/>
            <w:tcBorders>
              <w:top w:val="single" w:sz="2" w:space="0" w:color="000000"/>
              <w:left w:val="single" w:sz="2" w:space="0" w:color="000000"/>
              <w:bottom w:val="single" w:sz="2" w:space="0" w:color="000000"/>
            </w:tcBorders>
          </w:tcPr>
          <w:p w14:paraId="2FBB557A" w14:textId="77777777" w:rsidR="00665F2D" w:rsidRPr="008854D0" w:rsidRDefault="00665F2D" w:rsidP="00FF175E">
            <w:pPr>
              <w:pStyle w:val="ac"/>
              <w:widowControl w:val="0"/>
              <w:snapToGrid w:val="0"/>
              <w:jc w:val="center"/>
            </w:pPr>
            <w:r w:rsidRPr="008854D0">
              <w:t>Цена за ед.</w:t>
            </w:r>
          </w:p>
        </w:tc>
        <w:tc>
          <w:tcPr>
            <w:tcW w:w="1270" w:type="dxa"/>
            <w:tcBorders>
              <w:top w:val="single" w:sz="2" w:space="0" w:color="000000"/>
              <w:left w:val="single" w:sz="2" w:space="0" w:color="000000"/>
              <w:bottom w:val="single" w:sz="2" w:space="0" w:color="000000"/>
              <w:right w:val="single" w:sz="2" w:space="0" w:color="000000"/>
            </w:tcBorders>
          </w:tcPr>
          <w:p w14:paraId="40CB076E" w14:textId="77777777" w:rsidR="00665F2D" w:rsidRPr="008854D0" w:rsidRDefault="00665F2D" w:rsidP="00FF175E">
            <w:pPr>
              <w:pStyle w:val="ac"/>
              <w:widowControl w:val="0"/>
              <w:snapToGrid w:val="0"/>
              <w:jc w:val="center"/>
            </w:pPr>
            <w:r w:rsidRPr="008854D0">
              <w:t>Сумма, руб.</w:t>
            </w:r>
          </w:p>
        </w:tc>
      </w:tr>
      <w:tr w:rsidR="00665F2D" w:rsidRPr="008854D0" w14:paraId="3C196158" w14:textId="77777777" w:rsidTr="00FF175E">
        <w:trPr>
          <w:trHeight w:val="657"/>
        </w:trPr>
        <w:tc>
          <w:tcPr>
            <w:tcW w:w="594" w:type="dxa"/>
            <w:tcBorders>
              <w:left w:val="single" w:sz="2" w:space="0" w:color="000000"/>
              <w:bottom w:val="single" w:sz="2" w:space="0" w:color="000000"/>
            </w:tcBorders>
            <w:vAlign w:val="center"/>
          </w:tcPr>
          <w:p w14:paraId="4CD3E0D5" w14:textId="77777777" w:rsidR="00665F2D" w:rsidRPr="008854D0" w:rsidRDefault="00665F2D" w:rsidP="00FF175E">
            <w:pPr>
              <w:pStyle w:val="ac"/>
              <w:snapToGrid w:val="0"/>
              <w:jc w:val="center"/>
            </w:pPr>
          </w:p>
        </w:tc>
        <w:tc>
          <w:tcPr>
            <w:tcW w:w="1873" w:type="dxa"/>
            <w:tcBorders>
              <w:left w:val="single" w:sz="2" w:space="0" w:color="000000"/>
              <w:bottom w:val="single" w:sz="2" w:space="0" w:color="000000"/>
            </w:tcBorders>
            <w:vAlign w:val="center"/>
          </w:tcPr>
          <w:p w14:paraId="77652EF5" w14:textId="77777777" w:rsidR="00665F2D" w:rsidRPr="008854D0" w:rsidRDefault="00665F2D" w:rsidP="00FF175E">
            <w:pPr>
              <w:pStyle w:val="ac"/>
              <w:snapToGrid w:val="0"/>
              <w:jc w:val="center"/>
            </w:pPr>
          </w:p>
        </w:tc>
        <w:tc>
          <w:tcPr>
            <w:tcW w:w="1945" w:type="dxa"/>
            <w:tcBorders>
              <w:left w:val="single" w:sz="2" w:space="0" w:color="000000"/>
              <w:bottom w:val="single" w:sz="2" w:space="0" w:color="000000"/>
              <w:right w:val="single" w:sz="2" w:space="0" w:color="000000"/>
            </w:tcBorders>
          </w:tcPr>
          <w:p w14:paraId="7FC75633" w14:textId="77777777" w:rsidR="00665F2D" w:rsidRPr="008854D0" w:rsidRDefault="00665F2D" w:rsidP="00FF175E">
            <w:pPr>
              <w:pStyle w:val="ac"/>
              <w:snapToGrid w:val="0"/>
              <w:jc w:val="center"/>
            </w:pPr>
          </w:p>
        </w:tc>
        <w:tc>
          <w:tcPr>
            <w:tcW w:w="1716" w:type="dxa"/>
            <w:tcBorders>
              <w:left w:val="single" w:sz="2" w:space="0" w:color="000000"/>
              <w:bottom w:val="single" w:sz="2" w:space="0" w:color="000000"/>
              <w:right w:val="single" w:sz="2" w:space="0" w:color="000000"/>
            </w:tcBorders>
          </w:tcPr>
          <w:p w14:paraId="1D42E3A2" w14:textId="77777777" w:rsidR="00665F2D" w:rsidRPr="008854D0" w:rsidRDefault="00665F2D" w:rsidP="00FF175E">
            <w:pPr>
              <w:pStyle w:val="ac"/>
              <w:snapToGrid w:val="0"/>
              <w:jc w:val="center"/>
            </w:pPr>
          </w:p>
        </w:tc>
        <w:tc>
          <w:tcPr>
            <w:tcW w:w="1552" w:type="dxa"/>
            <w:tcBorders>
              <w:left w:val="single" w:sz="2" w:space="0" w:color="000000"/>
              <w:bottom w:val="single" w:sz="2" w:space="0" w:color="000000"/>
              <w:right w:val="single" w:sz="2" w:space="0" w:color="000000"/>
            </w:tcBorders>
          </w:tcPr>
          <w:p w14:paraId="2A237021" w14:textId="77777777" w:rsidR="00665F2D" w:rsidRPr="008854D0" w:rsidRDefault="00665F2D" w:rsidP="00FF175E">
            <w:pPr>
              <w:pStyle w:val="ac"/>
              <w:snapToGrid w:val="0"/>
              <w:jc w:val="center"/>
            </w:pPr>
          </w:p>
        </w:tc>
        <w:tc>
          <w:tcPr>
            <w:tcW w:w="1534" w:type="dxa"/>
            <w:tcBorders>
              <w:left w:val="single" w:sz="2" w:space="0" w:color="000000"/>
              <w:bottom w:val="single" w:sz="2" w:space="0" w:color="000000"/>
            </w:tcBorders>
            <w:vAlign w:val="center"/>
          </w:tcPr>
          <w:p w14:paraId="2C917742" w14:textId="77777777" w:rsidR="00665F2D" w:rsidRPr="008854D0" w:rsidRDefault="00665F2D" w:rsidP="00FF175E">
            <w:pPr>
              <w:pStyle w:val="ac"/>
              <w:snapToGrid w:val="0"/>
              <w:jc w:val="center"/>
            </w:pPr>
          </w:p>
        </w:tc>
        <w:tc>
          <w:tcPr>
            <w:tcW w:w="1320" w:type="dxa"/>
            <w:tcBorders>
              <w:left w:val="single" w:sz="2" w:space="0" w:color="000000"/>
              <w:bottom w:val="single" w:sz="2" w:space="0" w:color="000000"/>
            </w:tcBorders>
            <w:vAlign w:val="center"/>
          </w:tcPr>
          <w:p w14:paraId="6398ED93" w14:textId="77777777" w:rsidR="00665F2D" w:rsidRPr="008854D0" w:rsidRDefault="00665F2D" w:rsidP="00FF175E">
            <w:pPr>
              <w:pStyle w:val="ac"/>
              <w:snapToGrid w:val="0"/>
              <w:jc w:val="center"/>
            </w:pPr>
          </w:p>
        </w:tc>
        <w:tc>
          <w:tcPr>
            <w:tcW w:w="1236" w:type="dxa"/>
            <w:tcBorders>
              <w:left w:val="single" w:sz="2" w:space="0" w:color="000000"/>
              <w:bottom w:val="single" w:sz="2" w:space="0" w:color="000000"/>
            </w:tcBorders>
            <w:vAlign w:val="center"/>
          </w:tcPr>
          <w:p w14:paraId="7CDF0EFE" w14:textId="77777777" w:rsidR="00665F2D" w:rsidRPr="008854D0" w:rsidRDefault="00665F2D" w:rsidP="00FF175E">
            <w:pPr>
              <w:pStyle w:val="ac"/>
              <w:snapToGrid w:val="0"/>
              <w:jc w:val="center"/>
            </w:pPr>
          </w:p>
        </w:tc>
        <w:tc>
          <w:tcPr>
            <w:tcW w:w="1270" w:type="dxa"/>
            <w:tcBorders>
              <w:left w:val="single" w:sz="2" w:space="0" w:color="000000"/>
              <w:bottom w:val="single" w:sz="2" w:space="0" w:color="000000"/>
              <w:right w:val="single" w:sz="2" w:space="0" w:color="000000"/>
            </w:tcBorders>
            <w:vAlign w:val="center"/>
          </w:tcPr>
          <w:p w14:paraId="144F2A60" w14:textId="77777777" w:rsidR="00665F2D" w:rsidRPr="008854D0" w:rsidRDefault="00665F2D" w:rsidP="00FF175E">
            <w:pPr>
              <w:pStyle w:val="ac"/>
              <w:snapToGrid w:val="0"/>
              <w:jc w:val="center"/>
            </w:pPr>
          </w:p>
        </w:tc>
      </w:tr>
      <w:tr w:rsidR="00665F2D" w:rsidRPr="008854D0" w14:paraId="2EFA6895" w14:textId="77777777" w:rsidTr="00FF175E">
        <w:trPr>
          <w:trHeight w:val="657"/>
        </w:trPr>
        <w:tc>
          <w:tcPr>
            <w:tcW w:w="594" w:type="dxa"/>
            <w:tcBorders>
              <w:left w:val="single" w:sz="2" w:space="0" w:color="000000"/>
              <w:bottom w:val="single" w:sz="2" w:space="0" w:color="000000"/>
            </w:tcBorders>
            <w:vAlign w:val="center"/>
          </w:tcPr>
          <w:p w14:paraId="34B836D9" w14:textId="77777777" w:rsidR="00665F2D" w:rsidRPr="008854D0" w:rsidRDefault="00665F2D" w:rsidP="00FF175E">
            <w:pPr>
              <w:pStyle w:val="ac"/>
              <w:snapToGrid w:val="0"/>
              <w:jc w:val="center"/>
            </w:pPr>
          </w:p>
        </w:tc>
        <w:tc>
          <w:tcPr>
            <w:tcW w:w="1873" w:type="dxa"/>
            <w:tcBorders>
              <w:left w:val="single" w:sz="2" w:space="0" w:color="000000"/>
              <w:bottom w:val="single" w:sz="2" w:space="0" w:color="000000"/>
            </w:tcBorders>
            <w:vAlign w:val="center"/>
          </w:tcPr>
          <w:p w14:paraId="1A1D006C" w14:textId="77777777" w:rsidR="00665F2D" w:rsidRPr="008854D0" w:rsidRDefault="00665F2D" w:rsidP="00FF175E">
            <w:pPr>
              <w:pStyle w:val="ac"/>
              <w:snapToGrid w:val="0"/>
              <w:jc w:val="center"/>
            </w:pPr>
          </w:p>
        </w:tc>
        <w:tc>
          <w:tcPr>
            <w:tcW w:w="1945" w:type="dxa"/>
            <w:tcBorders>
              <w:left w:val="single" w:sz="2" w:space="0" w:color="000000"/>
              <w:bottom w:val="single" w:sz="2" w:space="0" w:color="000000"/>
              <w:right w:val="single" w:sz="2" w:space="0" w:color="000000"/>
            </w:tcBorders>
          </w:tcPr>
          <w:p w14:paraId="65A5DDB0" w14:textId="77777777" w:rsidR="00665F2D" w:rsidRPr="008854D0" w:rsidRDefault="00665F2D" w:rsidP="00FF175E">
            <w:pPr>
              <w:pStyle w:val="ac"/>
              <w:snapToGrid w:val="0"/>
              <w:jc w:val="center"/>
            </w:pPr>
          </w:p>
        </w:tc>
        <w:tc>
          <w:tcPr>
            <w:tcW w:w="1716" w:type="dxa"/>
            <w:tcBorders>
              <w:left w:val="single" w:sz="2" w:space="0" w:color="000000"/>
              <w:bottom w:val="single" w:sz="2" w:space="0" w:color="000000"/>
              <w:right w:val="single" w:sz="2" w:space="0" w:color="000000"/>
            </w:tcBorders>
          </w:tcPr>
          <w:p w14:paraId="27369A75" w14:textId="77777777" w:rsidR="00665F2D" w:rsidRPr="008854D0" w:rsidRDefault="00665F2D" w:rsidP="00FF175E">
            <w:pPr>
              <w:pStyle w:val="ac"/>
              <w:snapToGrid w:val="0"/>
              <w:jc w:val="center"/>
            </w:pPr>
          </w:p>
        </w:tc>
        <w:tc>
          <w:tcPr>
            <w:tcW w:w="1552" w:type="dxa"/>
            <w:tcBorders>
              <w:left w:val="single" w:sz="2" w:space="0" w:color="000000"/>
              <w:bottom w:val="single" w:sz="2" w:space="0" w:color="000000"/>
              <w:right w:val="single" w:sz="2" w:space="0" w:color="000000"/>
            </w:tcBorders>
          </w:tcPr>
          <w:p w14:paraId="74D03518" w14:textId="77777777" w:rsidR="00665F2D" w:rsidRPr="008854D0" w:rsidRDefault="00665F2D" w:rsidP="00FF175E">
            <w:pPr>
              <w:pStyle w:val="ac"/>
              <w:snapToGrid w:val="0"/>
              <w:jc w:val="center"/>
            </w:pPr>
          </w:p>
        </w:tc>
        <w:tc>
          <w:tcPr>
            <w:tcW w:w="1534" w:type="dxa"/>
            <w:tcBorders>
              <w:left w:val="single" w:sz="2" w:space="0" w:color="000000"/>
              <w:bottom w:val="single" w:sz="2" w:space="0" w:color="000000"/>
            </w:tcBorders>
            <w:vAlign w:val="center"/>
          </w:tcPr>
          <w:p w14:paraId="7291DB91" w14:textId="77777777" w:rsidR="00665F2D" w:rsidRPr="008854D0" w:rsidRDefault="00665F2D" w:rsidP="00FF175E">
            <w:pPr>
              <w:pStyle w:val="ac"/>
              <w:snapToGrid w:val="0"/>
              <w:jc w:val="center"/>
            </w:pPr>
          </w:p>
        </w:tc>
        <w:tc>
          <w:tcPr>
            <w:tcW w:w="1320" w:type="dxa"/>
            <w:tcBorders>
              <w:left w:val="single" w:sz="2" w:space="0" w:color="000000"/>
              <w:bottom w:val="single" w:sz="2" w:space="0" w:color="000000"/>
            </w:tcBorders>
            <w:vAlign w:val="center"/>
          </w:tcPr>
          <w:p w14:paraId="60A141A2" w14:textId="77777777" w:rsidR="00665F2D" w:rsidRPr="008854D0" w:rsidRDefault="00665F2D" w:rsidP="00FF175E">
            <w:pPr>
              <w:pStyle w:val="ac"/>
              <w:snapToGrid w:val="0"/>
              <w:jc w:val="center"/>
            </w:pPr>
          </w:p>
        </w:tc>
        <w:tc>
          <w:tcPr>
            <w:tcW w:w="1236" w:type="dxa"/>
            <w:tcBorders>
              <w:left w:val="single" w:sz="2" w:space="0" w:color="000000"/>
              <w:bottom w:val="single" w:sz="2" w:space="0" w:color="000000"/>
            </w:tcBorders>
            <w:vAlign w:val="center"/>
          </w:tcPr>
          <w:p w14:paraId="255FDCB6" w14:textId="77777777" w:rsidR="00665F2D" w:rsidRPr="008854D0" w:rsidRDefault="00665F2D" w:rsidP="00FF175E">
            <w:pPr>
              <w:pStyle w:val="ac"/>
              <w:snapToGrid w:val="0"/>
              <w:jc w:val="center"/>
            </w:pPr>
          </w:p>
        </w:tc>
        <w:tc>
          <w:tcPr>
            <w:tcW w:w="1270" w:type="dxa"/>
            <w:tcBorders>
              <w:left w:val="single" w:sz="2" w:space="0" w:color="000000"/>
              <w:bottom w:val="single" w:sz="2" w:space="0" w:color="000000"/>
              <w:right w:val="single" w:sz="2" w:space="0" w:color="000000"/>
            </w:tcBorders>
            <w:vAlign w:val="center"/>
          </w:tcPr>
          <w:p w14:paraId="69A30B6E" w14:textId="77777777" w:rsidR="00665F2D" w:rsidRPr="008854D0" w:rsidRDefault="00665F2D" w:rsidP="00FF175E">
            <w:pPr>
              <w:pStyle w:val="ac"/>
              <w:snapToGrid w:val="0"/>
              <w:jc w:val="center"/>
            </w:pPr>
          </w:p>
        </w:tc>
      </w:tr>
      <w:tr w:rsidR="00665F2D" w:rsidRPr="008854D0" w14:paraId="3AFAC123" w14:textId="77777777" w:rsidTr="00FF175E">
        <w:trPr>
          <w:trHeight w:val="476"/>
        </w:trPr>
        <w:tc>
          <w:tcPr>
            <w:tcW w:w="13040" w:type="dxa"/>
            <w:gridSpan w:val="9"/>
            <w:tcBorders>
              <w:left w:val="single" w:sz="2" w:space="0" w:color="000000"/>
              <w:bottom w:val="single" w:sz="2" w:space="0" w:color="000000"/>
              <w:right w:val="single" w:sz="2" w:space="0" w:color="000000"/>
            </w:tcBorders>
          </w:tcPr>
          <w:p w14:paraId="578AEC00" w14:textId="77777777" w:rsidR="00665F2D" w:rsidRPr="008854D0" w:rsidRDefault="00665F2D" w:rsidP="00FF175E">
            <w:pPr>
              <w:pStyle w:val="ac"/>
              <w:snapToGrid w:val="0"/>
            </w:pPr>
            <w:r w:rsidRPr="008854D0">
              <w:rPr>
                <w:b/>
              </w:rPr>
              <w:t xml:space="preserve">ИТОГО:    </w:t>
            </w:r>
          </w:p>
          <w:p w14:paraId="078CADF8" w14:textId="77777777" w:rsidR="00665F2D" w:rsidRPr="008854D0" w:rsidRDefault="00665F2D" w:rsidP="00FF175E">
            <w:pPr>
              <w:pStyle w:val="ac"/>
            </w:pPr>
            <w:r w:rsidRPr="008854D0">
              <w:rPr>
                <w:b/>
              </w:rPr>
              <w:t xml:space="preserve">В том числе НДС  ___                                                                                                                              </w:t>
            </w:r>
          </w:p>
        </w:tc>
      </w:tr>
    </w:tbl>
    <w:p w14:paraId="40D01E7A" w14:textId="77777777" w:rsidR="00665F2D" w:rsidRDefault="00665F2D">
      <w:pPr>
        <w:pBdr>
          <w:top w:val="none" w:sz="0" w:space="0" w:color="auto"/>
          <w:left w:val="none" w:sz="0" w:space="0" w:color="auto"/>
          <w:bottom w:val="none" w:sz="0" w:space="0" w:color="auto"/>
          <w:right w:val="none" w:sz="0" w:space="0" w:color="auto"/>
          <w:bar w:val="none" w:sz="0" w:color="auto"/>
        </w:pBdr>
      </w:pPr>
    </w:p>
    <w:p w14:paraId="0B2E0218" w14:textId="77777777" w:rsidR="00665F2D" w:rsidRDefault="00665F2D">
      <w:pPr>
        <w:widowControl/>
        <w:pBdr>
          <w:top w:val="none" w:sz="0" w:space="0" w:color="auto"/>
          <w:left w:val="none" w:sz="0" w:space="0" w:color="auto"/>
          <w:bottom w:val="none" w:sz="0" w:space="0" w:color="auto"/>
          <w:right w:val="none" w:sz="0" w:space="0" w:color="auto"/>
          <w:bar w:val="none" w:sz="0" w:color="auto"/>
        </w:pBdr>
        <w:rPr>
          <w:rFonts w:ascii="Times New Roman" w:hAnsi="Times New Roman"/>
          <w:sz w:val="20"/>
          <w:szCs w:val="20"/>
        </w:rPr>
      </w:pPr>
    </w:p>
    <w:p w14:paraId="7F13090A" w14:textId="77777777" w:rsidR="00665F2D" w:rsidRDefault="00665F2D">
      <w:pPr>
        <w:pStyle w:val="a7"/>
        <w:pBdr>
          <w:top w:val="none" w:sz="0" w:space="0" w:color="auto"/>
          <w:left w:val="none" w:sz="0" w:space="0" w:color="auto"/>
          <w:bottom w:val="none" w:sz="0" w:space="0" w:color="auto"/>
          <w:right w:val="none" w:sz="0" w:space="0" w:color="auto"/>
          <w:bar w:val="none" w:sz="0" w:color="auto"/>
        </w:pBdr>
        <w:ind w:firstLine="0"/>
        <w:jc w:val="right"/>
        <w:rPr>
          <w:sz w:val="20"/>
          <w:szCs w:val="20"/>
        </w:rPr>
        <w:sectPr w:rsidR="00665F2D" w:rsidSect="008C742F">
          <w:pgSz w:w="16840" w:h="11900" w:orient="landscape"/>
          <w:pgMar w:top="720" w:right="709" w:bottom="720" w:left="709" w:header="397" w:footer="0" w:gutter="0"/>
          <w:cols w:space="720"/>
          <w:rtlGutter/>
        </w:sectPr>
      </w:pPr>
    </w:p>
    <w:p w14:paraId="184EB8ED" w14:textId="77777777" w:rsidR="00665F2D" w:rsidRPr="008C742F" w:rsidRDefault="00665F2D" w:rsidP="008C742F">
      <w:pPr>
        <w:widowControl/>
        <w:pBdr>
          <w:top w:val="none" w:sz="0" w:space="0" w:color="auto"/>
          <w:left w:val="none" w:sz="0" w:space="0" w:color="auto"/>
          <w:bottom w:val="none" w:sz="0" w:space="0" w:color="auto"/>
          <w:right w:val="none" w:sz="0" w:space="0" w:color="auto"/>
          <w:bar w:val="none" w:sz="0" w:color="auto"/>
        </w:pBdr>
        <w:jc w:val="right"/>
        <w:rPr>
          <w:rFonts w:ascii="Times New Roman" w:hAnsi="Times New Roman"/>
          <w:sz w:val="20"/>
          <w:szCs w:val="20"/>
        </w:rPr>
      </w:pPr>
      <w:r w:rsidRPr="008C742F">
        <w:rPr>
          <w:rFonts w:ascii="Times New Roman" w:hAnsi="Times New Roman"/>
          <w:sz w:val="20"/>
          <w:szCs w:val="20"/>
        </w:rPr>
        <w:lastRenderedPageBreak/>
        <w:t xml:space="preserve">Приложение № </w:t>
      </w:r>
      <w:r>
        <w:rPr>
          <w:rFonts w:ascii="Times New Roman" w:hAnsi="Times New Roman"/>
          <w:sz w:val="20"/>
          <w:szCs w:val="20"/>
        </w:rPr>
        <w:t>2</w:t>
      </w:r>
    </w:p>
    <w:p w14:paraId="1F190BFB" w14:textId="77777777" w:rsidR="00665F2D" w:rsidRPr="008C742F" w:rsidRDefault="00665F2D" w:rsidP="008C742F">
      <w:pPr>
        <w:widowControl/>
        <w:pBdr>
          <w:top w:val="none" w:sz="0" w:space="0" w:color="auto"/>
          <w:left w:val="none" w:sz="0" w:space="0" w:color="auto"/>
          <w:bottom w:val="none" w:sz="0" w:space="0" w:color="auto"/>
          <w:right w:val="none" w:sz="0" w:space="0" w:color="auto"/>
          <w:bar w:val="none" w:sz="0" w:color="auto"/>
        </w:pBdr>
        <w:jc w:val="right"/>
        <w:rPr>
          <w:rFonts w:ascii="Times New Roman" w:hAnsi="Times New Roman"/>
          <w:sz w:val="20"/>
          <w:szCs w:val="20"/>
        </w:rPr>
      </w:pPr>
      <w:r w:rsidRPr="008C742F">
        <w:rPr>
          <w:rFonts w:ascii="Times New Roman" w:hAnsi="Times New Roman"/>
          <w:sz w:val="20"/>
          <w:szCs w:val="20"/>
        </w:rPr>
        <w:t>к контракту № ______</w:t>
      </w:r>
    </w:p>
    <w:p w14:paraId="1EED5249" w14:textId="77777777" w:rsidR="00665F2D" w:rsidRDefault="00665F2D" w:rsidP="008C742F">
      <w:pPr>
        <w:widowControl/>
        <w:pBdr>
          <w:top w:val="none" w:sz="0" w:space="0" w:color="auto"/>
          <w:left w:val="none" w:sz="0" w:space="0" w:color="auto"/>
          <w:bottom w:val="none" w:sz="0" w:space="0" w:color="auto"/>
          <w:right w:val="none" w:sz="0" w:space="0" w:color="auto"/>
          <w:bar w:val="none" w:sz="0" w:color="auto"/>
        </w:pBdr>
        <w:jc w:val="right"/>
        <w:rPr>
          <w:rFonts w:ascii="Times New Roman" w:hAnsi="Times New Roman"/>
          <w:sz w:val="20"/>
          <w:szCs w:val="20"/>
        </w:rPr>
      </w:pPr>
      <w:r w:rsidRPr="008C742F">
        <w:rPr>
          <w:rFonts w:ascii="Times New Roman" w:hAnsi="Times New Roman"/>
          <w:sz w:val="20"/>
          <w:szCs w:val="20"/>
        </w:rPr>
        <w:t>от «     » ___________</w:t>
      </w:r>
    </w:p>
    <w:p w14:paraId="117A738B" w14:textId="77777777" w:rsidR="00665F2D" w:rsidRDefault="00665F2D" w:rsidP="008C742F">
      <w:pPr>
        <w:widowControl/>
        <w:pBdr>
          <w:top w:val="none" w:sz="0" w:space="0" w:color="auto"/>
          <w:left w:val="none" w:sz="0" w:space="0" w:color="auto"/>
          <w:bottom w:val="none" w:sz="0" w:space="0" w:color="auto"/>
          <w:right w:val="none" w:sz="0" w:space="0" w:color="auto"/>
          <w:bar w:val="none" w:sz="0" w:color="auto"/>
        </w:pBdr>
        <w:jc w:val="right"/>
        <w:rPr>
          <w:rFonts w:ascii="Times New Roman" w:hAnsi="Times New Roman"/>
          <w:sz w:val="20"/>
          <w:szCs w:val="20"/>
        </w:rPr>
      </w:pPr>
    </w:p>
    <w:p w14:paraId="21AF57BE" w14:textId="77777777" w:rsidR="00665F2D" w:rsidRDefault="00665F2D" w:rsidP="008C742F">
      <w:pPr>
        <w:widowControl/>
        <w:pBdr>
          <w:top w:val="none" w:sz="0" w:space="0" w:color="auto"/>
          <w:left w:val="none" w:sz="0" w:space="0" w:color="auto"/>
          <w:bottom w:val="none" w:sz="0" w:space="0" w:color="auto"/>
          <w:right w:val="none" w:sz="0" w:space="0" w:color="auto"/>
          <w:bar w:val="none" w:sz="0" w:color="auto"/>
        </w:pBdr>
        <w:jc w:val="right"/>
        <w:rPr>
          <w:rFonts w:ascii="Times New Roman" w:hAnsi="Times New Roman" w:cs="Times New Roman"/>
          <w:b/>
          <w:bCs/>
          <w:sz w:val="20"/>
          <w:szCs w:val="20"/>
        </w:rPr>
      </w:pPr>
    </w:p>
    <w:p w14:paraId="5EC5C8FF" w14:textId="77777777" w:rsidR="00665F2D" w:rsidRPr="006454CC" w:rsidRDefault="00665F2D">
      <w:pPr>
        <w:widowControl/>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b/>
          <w:bCs/>
        </w:rPr>
      </w:pPr>
      <w:r w:rsidRPr="006454CC">
        <w:rPr>
          <w:rFonts w:ascii="Times New Roman" w:hAnsi="Times New Roman"/>
          <w:b/>
          <w:bCs/>
        </w:rPr>
        <w:t>Описание объекта закупки.</w:t>
      </w:r>
    </w:p>
    <w:p w14:paraId="64BCC895" w14:textId="77777777" w:rsidR="00665F2D" w:rsidRPr="006454CC" w:rsidRDefault="00665F2D">
      <w:pPr>
        <w:widowControl/>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b/>
          <w:bCs/>
        </w:rPr>
      </w:pPr>
    </w:p>
    <w:p w14:paraId="2F9F6362" w14:textId="77777777" w:rsidR="00B95D0B" w:rsidRPr="00925067" w:rsidRDefault="00B95D0B" w:rsidP="00B95D0B">
      <w:pPr>
        <w:jc w:val="center"/>
        <w:rPr>
          <w:rFonts w:ascii="Times New Roman" w:eastAsia="Times New Roman" w:hAnsi="Times New Roman"/>
          <w:b/>
          <w:bCs/>
          <w:sz w:val="20"/>
          <w:szCs w:val="20"/>
        </w:rPr>
      </w:pPr>
      <w:r w:rsidRPr="00925067">
        <w:rPr>
          <w:rFonts w:ascii="Times New Roman" w:eastAsia="Times New Roman" w:hAnsi="Times New Roman"/>
          <w:b/>
          <w:bCs/>
          <w:sz w:val="20"/>
          <w:szCs w:val="20"/>
        </w:rPr>
        <w:t>Описание объекта закупки</w:t>
      </w:r>
    </w:p>
    <w:p w14:paraId="10B47E7F" w14:textId="77777777" w:rsidR="00B95D0B" w:rsidRPr="00925067" w:rsidRDefault="00B95D0B" w:rsidP="00B95D0B">
      <w:pPr>
        <w:jc w:val="center"/>
        <w:rPr>
          <w:rFonts w:ascii="Times New Roman" w:eastAsia="Times New Roman" w:hAnsi="Times New Roman"/>
          <w:b/>
          <w:bCs/>
          <w:sz w:val="20"/>
          <w:szCs w:val="20"/>
        </w:rPr>
      </w:pPr>
      <w:r w:rsidRPr="00925067">
        <w:rPr>
          <w:rFonts w:ascii="Times New Roman" w:eastAsia="Times New Roman" w:hAnsi="Times New Roman"/>
          <w:b/>
          <w:bCs/>
          <w:sz w:val="20"/>
          <w:szCs w:val="20"/>
        </w:rPr>
        <w:t xml:space="preserve"> в соответствии со статьей 33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77658415" w14:textId="77777777" w:rsidR="00B95D0B" w:rsidRPr="00925067" w:rsidRDefault="00B95D0B" w:rsidP="00B95D0B">
      <w:pPr>
        <w:pStyle w:val="2"/>
        <w:spacing w:after="0" w:line="240" w:lineRule="auto"/>
        <w:ind w:firstLine="567"/>
        <w:jc w:val="center"/>
        <w:rPr>
          <w:rFonts w:ascii="Times New Roman" w:hAnsi="Times New Roman"/>
          <w:b/>
          <w:sz w:val="20"/>
          <w:szCs w:val="20"/>
        </w:rPr>
      </w:pPr>
    </w:p>
    <w:p w14:paraId="0C891171" w14:textId="77777777" w:rsidR="00B95D0B" w:rsidRPr="00925067" w:rsidRDefault="00B95D0B" w:rsidP="00B95D0B">
      <w:pPr>
        <w:jc w:val="center"/>
        <w:rPr>
          <w:rFonts w:ascii="Times New Roman" w:eastAsia="Times New Roman" w:hAnsi="Times New Roman"/>
          <w:b/>
          <w:sz w:val="20"/>
          <w:szCs w:val="20"/>
        </w:rPr>
      </w:pPr>
      <w:r w:rsidRPr="00925067">
        <w:rPr>
          <w:rFonts w:ascii="Times New Roman" w:eastAsia="Times New Roman" w:hAnsi="Times New Roman"/>
          <w:b/>
          <w:sz w:val="20"/>
          <w:szCs w:val="20"/>
        </w:rPr>
        <w:t>1 Наименование объекта закупки, начальная (максимальная) цена контракта</w:t>
      </w:r>
    </w:p>
    <w:p w14:paraId="016EE09D" w14:textId="3AE785FA" w:rsidR="00B95D0B" w:rsidRPr="00925067" w:rsidRDefault="00B95D0B" w:rsidP="00B95D0B">
      <w:pPr>
        <w:jc w:val="both"/>
        <w:rPr>
          <w:rFonts w:ascii="Times New Roman" w:eastAsia="Times New Roman" w:hAnsi="Times New Roman"/>
          <w:sz w:val="20"/>
          <w:szCs w:val="20"/>
        </w:rPr>
      </w:pPr>
      <w:r w:rsidRPr="00925067">
        <w:rPr>
          <w:rFonts w:ascii="Times New Roman" w:eastAsia="Times New Roman" w:hAnsi="Times New Roman"/>
          <w:sz w:val="20"/>
          <w:szCs w:val="20"/>
        </w:rPr>
        <w:t xml:space="preserve">1.1. Наименование объекта закупки: </w:t>
      </w:r>
      <w:r w:rsidRPr="00E4394A">
        <w:rPr>
          <w:rFonts w:ascii="Times New Roman" w:eastAsia="Times New Roman" w:hAnsi="Times New Roman"/>
          <w:sz w:val="20"/>
          <w:szCs w:val="20"/>
        </w:rPr>
        <w:t xml:space="preserve">Поставка товаров для оснащения предметных кабинетов (кабинет </w:t>
      </w:r>
      <w:r w:rsidR="00E4454E">
        <w:rPr>
          <w:rFonts w:ascii="Times New Roman" w:eastAsia="Times New Roman" w:hAnsi="Times New Roman"/>
          <w:sz w:val="20"/>
          <w:szCs w:val="20"/>
        </w:rPr>
        <w:t>физики</w:t>
      </w:r>
      <w:r w:rsidRPr="00E4394A">
        <w:rPr>
          <w:rFonts w:ascii="Times New Roman" w:eastAsia="Times New Roman" w:hAnsi="Times New Roman"/>
          <w:sz w:val="20"/>
          <w:szCs w:val="20"/>
        </w:rPr>
        <w:t>) средствами обучения и воспитания для нужд ГБОУ школа №487 Выборгского района Санкт-Петербурга в 2026 году</w:t>
      </w:r>
      <w:r>
        <w:rPr>
          <w:rFonts w:ascii="Times New Roman" w:eastAsia="Times New Roman" w:hAnsi="Times New Roman"/>
          <w:sz w:val="20"/>
          <w:szCs w:val="20"/>
        </w:rPr>
        <w:t>.</w:t>
      </w:r>
    </w:p>
    <w:p w14:paraId="15ABA23B" w14:textId="5000646B" w:rsidR="00B95D0B" w:rsidRDefault="00B95D0B" w:rsidP="00B95D0B">
      <w:pPr>
        <w:jc w:val="both"/>
        <w:rPr>
          <w:rFonts w:ascii="Times New Roman" w:eastAsia="Times New Roman" w:hAnsi="Times New Roman"/>
          <w:i/>
          <w:sz w:val="20"/>
          <w:szCs w:val="20"/>
        </w:rPr>
      </w:pPr>
      <w:r w:rsidRPr="00925067">
        <w:rPr>
          <w:rFonts w:ascii="Times New Roman" w:eastAsia="Times New Roman" w:hAnsi="Times New Roman"/>
          <w:sz w:val="20"/>
          <w:szCs w:val="20"/>
        </w:rPr>
        <w:t>1.2. Начальная (максимальная) цена контракта</w:t>
      </w:r>
      <w:r w:rsidRPr="00D9191B">
        <w:rPr>
          <w:rFonts w:ascii="Times New Roman" w:eastAsia="Times New Roman" w:hAnsi="Times New Roman"/>
          <w:sz w:val="20"/>
          <w:szCs w:val="20"/>
        </w:rPr>
        <w:t>:</w:t>
      </w:r>
      <w:r w:rsidRPr="00925067">
        <w:rPr>
          <w:rFonts w:ascii="Times New Roman" w:eastAsia="Times New Roman" w:hAnsi="Times New Roman"/>
          <w:sz w:val="20"/>
          <w:szCs w:val="20"/>
        </w:rPr>
        <w:t xml:space="preserve"> </w:t>
      </w:r>
      <w:r w:rsidR="008B3BD3">
        <w:rPr>
          <w:rFonts w:ascii="Times New Roman" w:eastAsia="Times New Roman" w:hAnsi="Times New Roman"/>
          <w:sz w:val="20"/>
          <w:szCs w:val="20"/>
        </w:rPr>
        <w:t>88 931</w:t>
      </w:r>
      <w:r w:rsidR="00E4454E">
        <w:rPr>
          <w:rFonts w:ascii="Times New Roman" w:eastAsia="Times New Roman" w:hAnsi="Times New Roman"/>
          <w:sz w:val="20"/>
          <w:szCs w:val="20"/>
        </w:rPr>
        <w:t>,</w:t>
      </w:r>
      <w:r w:rsidR="008B3BD3">
        <w:rPr>
          <w:rFonts w:ascii="Times New Roman" w:eastAsia="Times New Roman" w:hAnsi="Times New Roman"/>
          <w:sz w:val="20"/>
          <w:szCs w:val="20"/>
        </w:rPr>
        <w:t>59</w:t>
      </w:r>
      <w:r>
        <w:rPr>
          <w:rFonts w:ascii="Times New Roman" w:eastAsia="Times New Roman" w:hAnsi="Times New Roman"/>
          <w:sz w:val="20"/>
          <w:szCs w:val="20"/>
        </w:rPr>
        <w:t xml:space="preserve"> руб.</w:t>
      </w:r>
    </w:p>
    <w:p w14:paraId="747B77F0" w14:textId="2DCE274F" w:rsidR="00B95D0B" w:rsidRDefault="00B95D0B" w:rsidP="006E5719">
      <w:pPr>
        <w:jc w:val="both"/>
        <w:rPr>
          <w:rFonts w:ascii="Times New Roman" w:eastAsia="Times New Roman" w:hAnsi="Times New Roman"/>
          <w:iCs/>
          <w:sz w:val="20"/>
          <w:szCs w:val="20"/>
        </w:rPr>
      </w:pPr>
      <w:r>
        <w:rPr>
          <w:rFonts w:ascii="Times New Roman" w:eastAsia="Times New Roman" w:hAnsi="Times New Roman"/>
          <w:iCs/>
          <w:sz w:val="20"/>
          <w:szCs w:val="20"/>
        </w:rPr>
        <w:t xml:space="preserve">1.3. </w:t>
      </w:r>
      <w:r w:rsidRPr="00D9191B">
        <w:rPr>
          <w:rFonts w:ascii="Times New Roman" w:eastAsia="Times New Roman" w:hAnsi="Times New Roman"/>
          <w:iCs/>
          <w:sz w:val="20"/>
          <w:szCs w:val="20"/>
        </w:rPr>
        <w:t>Идентификационный код закупки (ИКЗ):</w:t>
      </w:r>
      <w:r w:rsidR="006E5719">
        <w:rPr>
          <w:rFonts w:ascii="Times New Roman" w:eastAsia="Times New Roman" w:hAnsi="Times New Roman"/>
          <w:iCs/>
          <w:sz w:val="20"/>
          <w:szCs w:val="20"/>
        </w:rPr>
        <w:t xml:space="preserve"> </w:t>
      </w:r>
      <w:r w:rsidR="006E5719" w:rsidRPr="006E5719">
        <w:rPr>
          <w:rFonts w:ascii="Times New Roman" w:eastAsia="Times New Roman" w:hAnsi="Times New Roman"/>
          <w:iCs/>
          <w:sz w:val="20"/>
          <w:szCs w:val="20"/>
        </w:rPr>
        <w:t xml:space="preserve">262780208471378020100100060000000244 </w:t>
      </w:r>
    </w:p>
    <w:p w14:paraId="26A4193B" w14:textId="6C6E3282" w:rsidR="00B95D0B" w:rsidRDefault="00B95D0B" w:rsidP="00B95D0B">
      <w:pPr>
        <w:jc w:val="both"/>
        <w:rPr>
          <w:rFonts w:ascii="Times New Roman" w:eastAsia="Times New Roman" w:hAnsi="Times New Roman"/>
          <w:sz w:val="20"/>
          <w:szCs w:val="20"/>
        </w:rPr>
      </w:pPr>
      <w:r>
        <w:rPr>
          <w:rFonts w:ascii="Times New Roman" w:eastAsia="Times New Roman" w:hAnsi="Times New Roman"/>
          <w:sz w:val="20"/>
          <w:szCs w:val="20"/>
        </w:rPr>
        <w:t xml:space="preserve">1.4. </w:t>
      </w:r>
      <w:r w:rsidRPr="0071271D">
        <w:rPr>
          <w:rFonts w:ascii="Times New Roman" w:eastAsia="Times New Roman" w:hAnsi="Times New Roman"/>
          <w:sz w:val="20"/>
          <w:szCs w:val="20"/>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(КПЕС 2008): </w:t>
      </w:r>
    </w:p>
    <w:p w14:paraId="5A94A19B" w14:textId="1308A53B" w:rsidR="000219EC" w:rsidRDefault="000219EC" w:rsidP="00B95D0B">
      <w:pPr>
        <w:jc w:val="both"/>
        <w:rPr>
          <w:rFonts w:ascii="Times New Roman" w:eastAsia="Times New Roman" w:hAnsi="Times New Roman"/>
          <w:sz w:val="20"/>
          <w:szCs w:val="20"/>
        </w:rPr>
      </w:pPr>
    </w:p>
    <w:tbl>
      <w:tblPr>
        <w:tblpPr w:leftFromText="180" w:rightFromText="180" w:vertAnchor="text" w:tblpY="1"/>
        <w:tblOverlap w:val="never"/>
        <w:tblW w:w="10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3119"/>
        <w:gridCol w:w="4833"/>
      </w:tblGrid>
      <w:tr w:rsidR="000219EC" w:rsidRPr="00B95D0B" w14:paraId="71CC3BF0" w14:textId="77777777" w:rsidTr="00736EA2">
        <w:trPr>
          <w:trHeight w:val="405"/>
        </w:trPr>
        <w:tc>
          <w:tcPr>
            <w:tcW w:w="2518" w:type="dxa"/>
            <w:tcBorders>
              <w:top w:val="single" w:sz="4" w:space="0" w:color="auto"/>
              <w:left w:val="single" w:sz="4" w:space="0" w:color="auto"/>
              <w:bottom w:val="single" w:sz="4" w:space="0" w:color="auto"/>
              <w:right w:val="single" w:sz="4" w:space="0" w:color="auto"/>
            </w:tcBorders>
            <w:hideMark/>
          </w:tcPr>
          <w:p w14:paraId="2B4FA199" w14:textId="77777777" w:rsidR="000219EC" w:rsidRPr="00B95D0B" w:rsidRDefault="000219EC" w:rsidP="00736EA2">
            <w:pPr>
              <w:widowControl/>
              <w:pBdr>
                <w:top w:val="none" w:sz="0" w:space="0" w:color="auto"/>
                <w:left w:val="none" w:sz="0" w:space="0" w:color="auto"/>
                <w:bottom w:val="none" w:sz="0" w:space="0" w:color="auto"/>
                <w:right w:val="none" w:sz="0" w:space="0" w:color="auto"/>
                <w:bar w:val="none" w:sz="0" w:color="auto"/>
              </w:pBdr>
              <w:spacing w:after="160" w:line="256" w:lineRule="auto"/>
              <w:jc w:val="center"/>
              <w:rPr>
                <w:rFonts w:ascii="Times New Roman" w:eastAsia="Calibri" w:hAnsi="Times New Roman" w:cs="Times New Roman"/>
                <w:b/>
                <w:bCs/>
                <w:color w:val="auto"/>
                <w:sz w:val="22"/>
                <w:szCs w:val="22"/>
                <w:lang w:eastAsia="en-US"/>
              </w:rPr>
            </w:pPr>
            <w:bookmarkStart w:id="3" w:name="_Hlk192607190"/>
            <w:r w:rsidRPr="00B95D0B">
              <w:rPr>
                <w:rFonts w:ascii="Times New Roman" w:eastAsia="Calibri" w:hAnsi="Times New Roman" w:cs="Times New Roman"/>
                <w:b/>
                <w:bCs/>
                <w:color w:val="auto"/>
                <w:sz w:val="22"/>
                <w:szCs w:val="22"/>
                <w:lang w:eastAsia="en-US"/>
              </w:rPr>
              <w:t>ОКПД</w:t>
            </w:r>
          </w:p>
        </w:tc>
        <w:tc>
          <w:tcPr>
            <w:tcW w:w="3119" w:type="dxa"/>
            <w:tcBorders>
              <w:top w:val="single" w:sz="4" w:space="0" w:color="auto"/>
              <w:left w:val="single" w:sz="4" w:space="0" w:color="auto"/>
              <w:bottom w:val="single" w:sz="4" w:space="0" w:color="auto"/>
              <w:right w:val="single" w:sz="4" w:space="0" w:color="auto"/>
            </w:tcBorders>
          </w:tcPr>
          <w:p w14:paraId="28F72A33" w14:textId="77777777" w:rsidR="000219EC" w:rsidRPr="00B95D0B" w:rsidRDefault="000219EC" w:rsidP="00736EA2">
            <w:pPr>
              <w:widowControl/>
              <w:pBdr>
                <w:top w:val="none" w:sz="0" w:space="0" w:color="auto"/>
                <w:left w:val="none" w:sz="0" w:space="0" w:color="auto"/>
                <w:bottom w:val="none" w:sz="0" w:space="0" w:color="auto"/>
                <w:right w:val="none" w:sz="0" w:space="0" w:color="auto"/>
                <w:bar w:val="none" w:sz="0" w:color="auto"/>
              </w:pBdr>
              <w:spacing w:after="160" w:line="256" w:lineRule="auto"/>
              <w:jc w:val="center"/>
              <w:rPr>
                <w:rFonts w:ascii="Times New Roman" w:eastAsia="Calibri" w:hAnsi="Times New Roman" w:cs="Times New Roman"/>
                <w:b/>
                <w:bCs/>
                <w:color w:val="auto"/>
                <w:sz w:val="22"/>
                <w:szCs w:val="22"/>
                <w:lang w:eastAsia="en-US"/>
              </w:rPr>
            </w:pPr>
            <w:r w:rsidRPr="00B95D0B">
              <w:rPr>
                <w:rFonts w:ascii="Times New Roman" w:eastAsia="Calibri" w:hAnsi="Times New Roman" w:cs="Times New Roman"/>
                <w:b/>
                <w:bCs/>
                <w:color w:val="auto"/>
                <w:sz w:val="22"/>
                <w:szCs w:val="22"/>
                <w:lang w:eastAsia="en-US"/>
              </w:rPr>
              <w:t>ККН</w:t>
            </w:r>
          </w:p>
        </w:tc>
        <w:tc>
          <w:tcPr>
            <w:tcW w:w="4833" w:type="dxa"/>
            <w:tcBorders>
              <w:top w:val="single" w:sz="4" w:space="0" w:color="auto"/>
              <w:left w:val="single" w:sz="4" w:space="0" w:color="auto"/>
              <w:bottom w:val="single" w:sz="4" w:space="0" w:color="auto"/>
              <w:right w:val="single" w:sz="4" w:space="0" w:color="auto"/>
            </w:tcBorders>
          </w:tcPr>
          <w:p w14:paraId="2D1AA22C" w14:textId="77777777" w:rsidR="000219EC" w:rsidRPr="00B95D0B" w:rsidRDefault="000219EC" w:rsidP="00736EA2">
            <w:pPr>
              <w:widowControl/>
              <w:pBdr>
                <w:top w:val="none" w:sz="0" w:space="0" w:color="auto"/>
                <w:left w:val="none" w:sz="0" w:space="0" w:color="auto"/>
                <w:bottom w:val="none" w:sz="0" w:space="0" w:color="auto"/>
                <w:right w:val="none" w:sz="0" w:space="0" w:color="auto"/>
                <w:bar w:val="none" w:sz="0" w:color="auto"/>
              </w:pBdr>
              <w:spacing w:after="160" w:line="256" w:lineRule="auto"/>
              <w:jc w:val="center"/>
              <w:rPr>
                <w:rFonts w:ascii="Times New Roman" w:eastAsia="Calibri" w:hAnsi="Times New Roman" w:cs="Times New Roman"/>
                <w:b/>
                <w:bCs/>
                <w:color w:val="auto"/>
                <w:sz w:val="22"/>
                <w:szCs w:val="22"/>
                <w:lang w:eastAsia="en-US"/>
              </w:rPr>
            </w:pPr>
            <w:r w:rsidRPr="00B95D0B">
              <w:rPr>
                <w:rFonts w:ascii="Times New Roman" w:eastAsia="Calibri" w:hAnsi="Times New Roman" w:cs="Times New Roman"/>
                <w:b/>
                <w:bCs/>
                <w:color w:val="auto"/>
                <w:sz w:val="22"/>
                <w:szCs w:val="22"/>
                <w:lang w:eastAsia="en-US"/>
              </w:rPr>
              <w:t>КТРУ</w:t>
            </w:r>
          </w:p>
        </w:tc>
      </w:tr>
      <w:tr w:rsidR="000219EC" w:rsidRPr="00B95D0B" w14:paraId="5769D4E7" w14:textId="77777777" w:rsidTr="00736EA2">
        <w:trPr>
          <w:trHeight w:val="562"/>
        </w:trPr>
        <w:tc>
          <w:tcPr>
            <w:tcW w:w="2518" w:type="dxa"/>
            <w:tcBorders>
              <w:top w:val="single" w:sz="4" w:space="0" w:color="auto"/>
              <w:left w:val="single" w:sz="4" w:space="0" w:color="auto"/>
              <w:bottom w:val="single" w:sz="4" w:space="0" w:color="auto"/>
              <w:right w:val="single" w:sz="4" w:space="0" w:color="auto"/>
            </w:tcBorders>
          </w:tcPr>
          <w:p w14:paraId="43244ABE" w14:textId="00A44EA9" w:rsidR="000219EC" w:rsidRPr="00B95D0B" w:rsidRDefault="00705CBE" w:rsidP="00736EA2">
            <w:pPr>
              <w:keepNext/>
              <w:widowControl/>
              <w:pBdr>
                <w:top w:val="none" w:sz="0" w:space="0" w:color="auto"/>
                <w:left w:val="none" w:sz="0" w:space="0" w:color="auto"/>
                <w:bottom w:val="none" w:sz="0" w:space="0" w:color="auto"/>
                <w:right w:val="none" w:sz="0" w:space="0" w:color="auto"/>
                <w:bar w:val="none" w:sz="0" w:color="auto"/>
              </w:pBdr>
              <w:jc w:val="both"/>
              <w:outlineLvl w:val="0"/>
              <w:rPr>
                <w:rFonts w:ascii="Times New Roman" w:eastAsia="Calibri" w:hAnsi="Times New Roman" w:cs="Times New Roman"/>
                <w:bCs/>
                <w:color w:val="auto"/>
                <w:sz w:val="22"/>
                <w:szCs w:val="22"/>
                <w:lang w:eastAsia="en-US"/>
              </w:rPr>
            </w:pPr>
            <w:r w:rsidRPr="00705CBE">
              <w:rPr>
                <w:rFonts w:ascii="Times New Roman" w:eastAsia="Calibri" w:hAnsi="Times New Roman" w:cs="Times New Roman"/>
                <w:bCs/>
                <w:color w:val="auto"/>
                <w:sz w:val="22"/>
                <w:szCs w:val="22"/>
                <w:lang w:eastAsia="en-US"/>
              </w:rPr>
              <w:t>13.92.22.120</w:t>
            </w:r>
          </w:p>
        </w:tc>
        <w:tc>
          <w:tcPr>
            <w:tcW w:w="3119" w:type="dxa"/>
            <w:tcBorders>
              <w:top w:val="single" w:sz="4" w:space="0" w:color="auto"/>
              <w:left w:val="single" w:sz="4" w:space="0" w:color="auto"/>
              <w:bottom w:val="single" w:sz="4" w:space="0" w:color="auto"/>
              <w:right w:val="single" w:sz="4" w:space="0" w:color="auto"/>
            </w:tcBorders>
          </w:tcPr>
          <w:p w14:paraId="62542BDF" w14:textId="77777777" w:rsidR="000219EC" w:rsidRPr="00B95D0B" w:rsidRDefault="000219EC" w:rsidP="00736EA2">
            <w:pPr>
              <w:keepNext/>
              <w:widowControl/>
              <w:pBdr>
                <w:top w:val="none" w:sz="0" w:space="0" w:color="auto"/>
                <w:left w:val="none" w:sz="0" w:space="0" w:color="auto"/>
                <w:bottom w:val="none" w:sz="0" w:space="0" w:color="auto"/>
                <w:right w:val="none" w:sz="0" w:space="0" w:color="auto"/>
                <w:bar w:val="none" w:sz="0" w:color="auto"/>
              </w:pBdr>
              <w:spacing w:after="120"/>
              <w:outlineLvl w:val="0"/>
              <w:rPr>
                <w:rFonts w:ascii="Times New Roman" w:eastAsia="Calibri" w:hAnsi="Times New Roman" w:cs="Times New Roman"/>
                <w:bCs/>
                <w:color w:val="auto"/>
                <w:sz w:val="22"/>
                <w:szCs w:val="22"/>
                <w:lang w:eastAsia="en-US"/>
              </w:rPr>
            </w:pPr>
          </w:p>
        </w:tc>
        <w:tc>
          <w:tcPr>
            <w:tcW w:w="4833" w:type="dxa"/>
            <w:tcBorders>
              <w:top w:val="single" w:sz="4" w:space="0" w:color="auto"/>
              <w:left w:val="single" w:sz="4" w:space="0" w:color="auto"/>
              <w:bottom w:val="single" w:sz="4" w:space="0" w:color="auto"/>
              <w:right w:val="single" w:sz="4" w:space="0" w:color="auto"/>
            </w:tcBorders>
          </w:tcPr>
          <w:p w14:paraId="3B459910" w14:textId="77777777" w:rsidR="000219EC" w:rsidRDefault="00705CBE" w:rsidP="00736EA2">
            <w:pPr>
              <w:keepNext/>
              <w:widowControl/>
              <w:pBdr>
                <w:top w:val="none" w:sz="0" w:space="0" w:color="auto"/>
                <w:left w:val="none" w:sz="0" w:space="0" w:color="auto"/>
                <w:bottom w:val="none" w:sz="0" w:space="0" w:color="auto"/>
                <w:right w:val="none" w:sz="0" w:space="0" w:color="auto"/>
                <w:bar w:val="none" w:sz="0" w:color="auto"/>
              </w:pBdr>
              <w:jc w:val="both"/>
              <w:outlineLvl w:val="0"/>
              <w:rPr>
                <w:rFonts w:ascii="Times New Roman" w:eastAsia="Calibri" w:hAnsi="Times New Roman" w:cs="Times New Roman"/>
                <w:bCs/>
                <w:color w:val="auto"/>
                <w:sz w:val="22"/>
                <w:szCs w:val="22"/>
                <w:lang w:eastAsia="en-US"/>
              </w:rPr>
            </w:pPr>
            <w:r w:rsidRPr="00705CBE">
              <w:rPr>
                <w:rFonts w:ascii="Times New Roman" w:eastAsia="Calibri" w:hAnsi="Times New Roman" w:cs="Times New Roman"/>
                <w:bCs/>
                <w:color w:val="auto"/>
                <w:sz w:val="22"/>
                <w:szCs w:val="22"/>
                <w:lang w:eastAsia="en-US"/>
              </w:rPr>
              <w:t>13.92.22.120-00000018</w:t>
            </w:r>
          </w:p>
          <w:p w14:paraId="4741C9B7" w14:textId="77777777" w:rsidR="00705CBE" w:rsidRDefault="00705CBE" w:rsidP="00736EA2">
            <w:pPr>
              <w:keepNext/>
              <w:widowControl/>
              <w:pBdr>
                <w:top w:val="none" w:sz="0" w:space="0" w:color="auto"/>
                <w:left w:val="none" w:sz="0" w:space="0" w:color="auto"/>
                <w:bottom w:val="none" w:sz="0" w:space="0" w:color="auto"/>
                <w:right w:val="none" w:sz="0" w:space="0" w:color="auto"/>
                <w:bar w:val="none" w:sz="0" w:color="auto"/>
              </w:pBdr>
              <w:jc w:val="both"/>
              <w:outlineLvl w:val="0"/>
              <w:rPr>
                <w:rFonts w:ascii="Times New Roman" w:eastAsia="Calibri" w:hAnsi="Times New Roman" w:cs="Times New Roman"/>
                <w:bCs/>
                <w:color w:val="auto"/>
                <w:sz w:val="22"/>
                <w:szCs w:val="22"/>
                <w:lang w:eastAsia="en-US"/>
              </w:rPr>
            </w:pPr>
          </w:p>
          <w:p w14:paraId="6C1D5EE5" w14:textId="77777777" w:rsidR="00705CBE" w:rsidRDefault="00705CBE" w:rsidP="00736EA2">
            <w:pPr>
              <w:keepNext/>
              <w:widowControl/>
              <w:pBdr>
                <w:top w:val="none" w:sz="0" w:space="0" w:color="auto"/>
                <w:left w:val="none" w:sz="0" w:space="0" w:color="auto"/>
                <w:bottom w:val="none" w:sz="0" w:space="0" w:color="auto"/>
                <w:right w:val="none" w:sz="0" w:space="0" w:color="auto"/>
                <w:bar w:val="none" w:sz="0" w:color="auto"/>
              </w:pBdr>
              <w:jc w:val="both"/>
              <w:outlineLvl w:val="0"/>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Включение дополнительных характеристик обосновано н</w:t>
            </w:r>
            <w:r w:rsidRPr="00705CBE">
              <w:rPr>
                <w:rFonts w:ascii="Times New Roman" w:eastAsia="Calibri" w:hAnsi="Times New Roman" w:cs="Times New Roman"/>
                <w:bCs/>
                <w:color w:val="auto"/>
                <w:sz w:val="22"/>
                <w:szCs w:val="22"/>
                <w:lang w:eastAsia="en-US"/>
              </w:rPr>
              <w:t>еобходимость</w:t>
            </w:r>
            <w:r>
              <w:rPr>
                <w:rFonts w:ascii="Times New Roman" w:eastAsia="Calibri" w:hAnsi="Times New Roman" w:cs="Times New Roman"/>
                <w:bCs/>
                <w:color w:val="auto"/>
                <w:sz w:val="22"/>
                <w:szCs w:val="22"/>
                <w:lang w:eastAsia="en-US"/>
              </w:rPr>
              <w:t>ю</w:t>
            </w:r>
            <w:r w:rsidRPr="00705CBE">
              <w:rPr>
                <w:rFonts w:ascii="Times New Roman" w:eastAsia="Calibri" w:hAnsi="Times New Roman" w:cs="Times New Roman"/>
                <w:bCs/>
                <w:color w:val="auto"/>
                <w:sz w:val="22"/>
                <w:szCs w:val="22"/>
                <w:lang w:eastAsia="en-US"/>
              </w:rPr>
              <w:t xml:space="preserve"> уточнения эксплуатационных и качественных характеристик товара</w:t>
            </w:r>
          </w:p>
          <w:p w14:paraId="6F136DD7" w14:textId="30E569EC" w:rsidR="00705CBE" w:rsidRPr="00B95D0B" w:rsidRDefault="00705CBE" w:rsidP="00736EA2">
            <w:pPr>
              <w:keepNext/>
              <w:widowControl/>
              <w:pBdr>
                <w:top w:val="none" w:sz="0" w:space="0" w:color="auto"/>
                <w:left w:val="none" w:sz="0" w:space="0" w:color="auto"/>
                <w:bottom w:val="none" w:sz="0" w:space="0" w:color="auto"/>
                <w:right w:val="none" w:sz="0" w:space="0" w:color="auto"/>
                <w:bar w:val="none" w:sz="0" w:color="auto"/>
              </w:pBdr>
              <w:jc w:val="both"/>
              <w:outlineLvl w:val="0"/>
              <w:rPr>
                <w:rFonts w:ascii="Times New Roman" w:eastAsia="Calibri" w:hAnsi="Times New Roman" w:cs="Times New Roman"/>
                <w:bCs/>
                <w:color w:val="auto"/>
                <w:sz w:val="22"/>
                <w:szCs w:val="22"/>
                <w:lang w:eastAsia="en-US"/>
              </w:rPr>
            </w:pPr>
          </w:p>
        </w:tc>
      </w:tr>
      <w:tr w:rsidR="000219EC" w:rsidRPr="00B95D0B" w14:paraId="7B4DA071" w14:textId="77777777" w:rsidTr="00736EA2">
        <w:trPr>
          <w:trHeight w:val="562"/>
        </w:trPr>
        <w:tc>
          <w:tcPr>
            <w:tcW w:w="2518" w:type="dxa"/>
            <w:tcBorders>
              <w:top w:val="single" w:sz="4" w:space="0" w:color="auto"/>
              <w:left w:val="single" w:sz="4" w:space="0" w:color="auto"/>
              <w:bottom w:val="single" w:sz="4" w:space="0" w:color="auto"/>
              <w:right w:val="single" w:sz="4" w:space="0" w:color="auto"/>
            </w:tcBorders>
          </w:tcPr>
          <w:p w14:paraId="12198F3E" w14:textId="48F04DB0" w:rsidR="000219EC" w:rsidRPr="00B95D0B" w:rsidRDefault="00705CBE" w:rsidP="00736EA2">
            <w:pPr>
              <w:keepNext/>
              <w:widowControl/>
              <w:pBdr>
                <w:top w:val="none" w:sz="0" w:space="0" w:color="auto"/>
                <w:left w:val="none" w:sz="0" w:space="0" w:color="auto"/>
                <w:bottom w:val="none" w:sz="0" w:space="0" w:color="auto"/>
                <w:right w:val="none" w:sz="0" w:space="0" w:color="auto"/>
                <w:bar w:val="none" w:sz="0" w:color="auto"/>
              </w:pBdr>
              <w:jc w:val="both"/>
              <w:outlineLvl w:val="0"/>
              <w:rPr>
                <w:rFonts w:ascii="Times New Roman" w:eastAsia="Calibri" w:hAnsi="Times New Roman" w:cs="Times New Roman"/>
                <w:bCs/>
                <w:color w:val="auto"/>
                <w:sz w:val="22"/>
                <w:szCs w:val="22"/>
                <w:lang w:eastAsia="en-US"/>
              </w:rPr>
            </w:pPr>
            <w:r w:rsidRPr="00705CBE">
              <w:rPr>
                <w:rFonts w:ascii="Times New Roman" w:eastAsia="Calibri" w:hAnsi="Times New Roman" w:cs="Times New Roman"/>
                <w:bCs/>
                <w:color w:val="auto"/>
                <w:sz w:val="22"/>
                <w:szCs w:val="22"/>
                <w:lang w:eastAsia="en-US"/>
              </w:rPr>
              <w:t>13.92.22.120</w:t>
            </w:r>
          </w:p>
        </w:tc>
        <w:tc>
          <w:tcPr>
            <w:tcW w:w="3119" w:type="dxa"/>
            <w:tcBorders>
              <w:top w:val="single" w:sz="4" w:space="0" w:color="auto"/>
              <w:left w:val="single" w:sz="4" w:space="0" w:color="auto"/>
              <w:bottom w:val="single" w:sz="4" w:space="0" w:color="auto"/>
              <w:right w:val="single" w:sz="4" w:space="0" w:color="auto"/>
            </w:tcBorders>
          </w:tcPr>
          <w:p w14:paraId="7998F185" w14:textId="6381C096" w:rsidR="000219EC" w:rsidRPr="00B95D0B" w:rsidRDefault="00705CBE" w:rsidP="00736EA2">
            <w:pPr>
              <w:keepNext/>
              <w:widowControl/>
              <w:pBdr>
                <w:top w:val="none" w:sz="0" w:space="0" w:color="auto"/>
                <w:left w:val="none" w:sz="0" w:space="0" w:color="auto"/>
                <w:bottom w:val="none" w:sz="0" w:space="0" w:color="auto"/>
                <w:right w:val="none" w:sz="0" w:space="0" w:color="auto"/>
                <w:bar w:val="none" w:sz="0" w:color="auto"/>
              </w:pBdr>
              <w:spacing w:after="120"/>
              <w:outlineLvl w:val="0"/>
              <w:rPr>
                <w:rFonts w:ascii="Times New Roman" w:eastAsia="Calibri" w:hAnsi="Times New Roman" w:cs="Times New Roman"/>
                <w:bCs/>
                <w:color w:val="auto"/>
                <w:sz w:val="22"/>
                <w:szCs w:val="22"/>
                <w:lang w:eastAsia="en-US"/>
              </w:rPr>
            </w:pPr>
            <w:r w:rsidRPr="00705CBE">
              <w:rPr>
                <w:rFonts w:ascii="Times New Roman" w:eastAsia="Calibri" w:hAnsi="Times New Roman" w:cs="Times New Roman"/>
                <w:bCs/>
                <w:color w:val="auto"/>
                <w:sz w:val="22"/>
                <w:szCs w:val="22"/>
                <w:lang w:eastAsia="en-US"/>
              </w:rPr>
              <w:t>13.92.22.120-014</w:t>
            </w:r>
          </w:p>
        </w:tc>
        <w:tc>
          <w:tcPr>
            <w:tcW w:w="4833" w:type="dxa"/>
            <w:tcBorders>
              <w:top w:val="single" w:sz="4" w:space="0" w:color="auto"/>
              <w:left w:val="single" w:sz="4" w:space="0" w:color="auto"/>
              <w:bottom w:val="single" w:sz="4" w:space="0" w:color="auto"/>
              <w:right w:val="single" w:sz="4" w:space="0" w:color="auto"/>
            </w:tcBorders>
          </w:tcPr>
          <w:p w14:paraId="7A7C78A0" w14:textId="77777777" w:rsidR="000219EC" w:rsidRDefault="00705CBE" w:rsidP="00736EA2">
            <w:pPr>
              <w:keepNext/>
              <w:widowControl/>
              <w:pBdr>
                <w:top w:val="none" w:sz="0" w:space="0" w:color="auto"/>
                <w:left w:val="none" w:sz="0" w:space="0" w:color="auto"/>
                <w:bottom w:val="none" w:sz="0" w:space="0" w:color="auto"/>
                <w:right w:val="none" w:sz="0" w:space="0" w:color="auto"/>
                <w:bar w:val="none" w:sz="0" w:color="auto"/>
              </w:pBdr>
              <w:spacing w:after="120"/>
              <w:jc w:val="both"/>
              <w:outlineLvl w:val="0"/>
              <w:rPr>
                <w:rFonts w:ascii="Times New Roman" w:eastAsia="Calibri" w:hAnsi="Times New Roman" w:cs="Times New Roman"/>
                <w:bCs/>
                <w:color w:val="auto"/>
                <w:sz w:val="22"/>
                <w:szCs w:val="22"/>
                <w:lang w:eastAsia="en-US"/>
              </w:rPr>
            </w:pPr>
            <w:r w:rsidRPr="00705CBE">
              <w:rPr>
                <w:rFonts w:ascii="Times New Roman" w:eastAsia="Calibri" w:hAnsi="Times New Roman" w:cs="Times New Roman"/>
                <w:bCs/>
                <w:color w:val="auto"/>
                <w:sz w:val="22"/>
                <w:szCs w:val="22"/>
                <w:lang w:eastAsia="en-US"/>
              </w:rPr>
              <w:t>13.92.22.120-00000018</w:t>
            </w:r>
          </w:p>
          <w:p w14:paraId="2BD73D0B" w14:textId="45CA1310" w:rsidR="00705CBE" w:rsidRPr="00B95D0B" w:rsidRDefault="00705CBE" w:rsidP="00736EA2">
            <w:pPr>
              <w:keepNext/>
              <w:widowControl/>
              <w:pBdr>
                <w:top w:val="none" w:sz="0" w:space="0" w:color="auto"/>
                <w:left w:val="none" w:sz="0" w:space="0" w:color="auto"/>
                <w:bottom w:val="none" w:sz="0" w:space="0" w:color="auto"/>
                <w:right w:val="none" w:sz="0" w:space="0" w:color="auto"/>
                <w:bar w:val="none" w:sz="0" w:color="auto"/>
              </w:pBdr>
              <w:spacing w:after="120"/>
              <w:jc w:val="both"/>
              <w:outlineLvl w:val="0"/>
              <w:rPr>
                <w:rFonts w:ascii="Times New Roman" w:eastAsia="Calibri" w:hAnsi="Times New Roman" w:cs="Times New Roman"/>
                <w:bCs/>
                <w:color w:val="auto"/>
                <w:sz w:val="22"/>
                <w:szCs w:val="22"/>
                <w:lang w:eastAsia="en-US"/>
              </w:rPr>
            </w:pPr>
            <w:r w:rsidRPr="00705CBE">
              <w:rPr>
                <w:rFonts w:ascii="Times New Roman" w:eastAsia="Calibri" w:hAnsi="Times New Roman" w:cs="Times New Roman"/>
                <w:bCs/>
                <w:color w:val="auto"/>
                <w:sz w:val="22"/>
                <w:szCs w:val="22"/>
                <w:lang w:eastAsia="en-US"/>
              </w:rPr>
              <w:t>Включение дополнительных характеристик обосновано необходимостью уточнения эксплуатационных и качественных характеристик товара</w:t>
            </w:r>
          </w:p>
        </w:tc>
      </w:tr>
      <w:tr w:rsidR="000219EC" w:rsidRPr="00B95D0B" w14:paraId="5FFAC6C1" w14:textId="77777777" w:rsidTr="00736EA2">
        <w:trPr>
          <w:trHeight w:val="562"/>
        </w:trPr>
        <w:tc>
          <w:tcPr>
            <w:tcW w:w="2518" w:type="dxa"/>
            <w:tcBorders>
              <w:top w:val="single" w:sz="4" w:space="0" w:color="auto"/>
              <w:left w:val="single" w:sz="4" w:space="0" w:color="auto"/>
              <w:bottom w:val="single" w:sz="4" w:space="0" w:color="auto"/>
              <w:right w:val="single" w:sz="4" w:space="0" w:color="auto"/>
            </w:tcBorders>
          </w:tcPr>
          <w:p w14:paraId="6C10F9E5" w14:textId="4510FCF8" w:rsidR="000219EC" w:rsidRPr="00B95D0B" w:rsidRDefault="00705CBE" w:rsidP="00736EA2">
            <w:pPr>
              <w:keepNext/>
              <w:widowControl/>
              <w:pBdr>
                <w:top w:val="none" w:sz="0" w:space="0" w:color="auto"/>
                <w:left w:val="none" w:sz="0" w:space="0" w:color="auto"/>
                <w:bottom w:val="none" w:sz="0" w:space="0" w:color="auto"/>
                <w:right w:val="none" w:sz="0" w:space="0" w:color="auto"/>
                <w:bar w:val="none" w:sz="0" w:color="auto"/>
              </w:pBdr>
              <w:jc w:val="both"/>
              <w:outlineLvl w:val="0"/>
              <w:rPr>
                <w:rFonts w:ascii="Times New Roman" w:eastAsia="Calibri" w:hAnsi="Times New Roman" w:cs="Times New Roman"/>
                <w:bCs/>
                <w:color w:val="auto"/>
                <w:sz w:val="22"/>
                <w:szCs w:val="22"/>
                <w:lang w:eastAsia="en-US"/>
              </w:rPr>
            </w:pPr>
            <w:r w:rsidRPr="00705CBE">
              <w:rPr>
                <w:rFonts w:ascii="Times New Roman" w:eastAsia="Calibri" w:hAnsi="Times New Roman" w:cs="Times New Roman"/>
                <w:bCs/>
                <w:color w:val="auto"/>
                <w:sz w:val="22"/>
                <w:szCs w:val="22"/>
                <w:lang w:eastAsia="en-US"/>
              </w:rPr>
              <w:t>31.01.11.150</w:t>
            </w:r>
          </w:p>
        </w:tc>
        <w:tc>
          <w:tcPr>
            <w:tcW w:w="3119" w:type="dxa"/>
            <w:tcBorders>
              <w:top w:val="single" w:sz="4" w:space="0" w:color="auto"/>
              <w:left w:val="single" w:sz="4" w:space="0" w:color="auto"/>
              <w:bottom w:val="single" w:sz="4" w:space="0" w:color="auto"/>
              <w:right w:val="single" w:sz="4" w:space="0" w:color="auto"/>
            </w:tcBorders>
          </w:tcPr>
          <w:p w14:paraId="624FC74B" w14:textId="77777777" w:rsidR="000219EC" w:rsidRPr="00B95D0B" w:rsidRDefault="000219EC" w:rsidP="00736EA2">
            <w:pPr>
              <w:keepNext/>
              <w:widowControl/>
              <w:pBdr>
                <w:top w:val="none" w:sz="0" w:space="0" w:color="auto"/>
                <w:left w:val="none" w:sz="0" w:space="0" w:color="auto"/>
                <w:bottom w:val="none" w:sz="0" w:space="0" w:color="auto"/>
                <w:right w:val="none" w:sz="0" w:space="0" w:color="auto"/>
                <w:bar w:val="none" w:sz="0" w:color="auto"/>
              </w:pBdr>
              <w:spacing w:after="120"/>
              <w:outlineLvl w:val="0"/>
              <w:rPr>
                <w:rFonts w:ascii="Times New Roman" w:eastAsia="Calibri" w:hAnsi="Times New Roman" w:cs="Times New Roman"/>
                <w:bCs/>
                <w:color w:val="auto"/>
                <w:sz w:val="22"/>
                <w:szCs w:val="22"/>
                <w:lang w:eastAsia="en-US"/>
              </w:rPr>
            </w:pPr>
          </w:p>
        </w:tc>
        <w:tc>
          <w:tcPr>
            <w:tcW w:w="4833" w:type="dxa"/>
            <w:tcBorders>
              <w:top w:val="single" w:sz="4" w:space="0" w:color="auto"/>
              <w:left w:val="single" w:sz="4" w:space="0" w:color="auto"/>
              <w:bottom w:val="single" w:sz="4" w:space="0" w:color="auto"/>
              <w:right w:val="single" w:sz="4" w:space="0" w:color="auto"/>
            </w:tcBorders>
          </w:tcPr>
          <w:p w14:paraId="463E52C9" w14:textId="04D32D75" w:rsidR="000219EC" w:rsidRPr="00B95D0B" w:rsidRDefault="000219EC" w:rsidP="00736EA2">
            <w:pPr>
              <w:keepNext/>
              <w:widowControl/>
              <w:pBdr>
                <w:top w:val="none" w:sz="0" w:space="0" w:color="auto"/>
                <w:left w:val="none" w:sz="0" w:space="0" w:color="auto"/>
                <w:bottom w:val="none" w:sz="0" w:space="0" w:color="auto"/>
                <w:right w:val="none" w:sz="0" w:space="0" w:color="auto"/>
                <w:bar w:val="none" w:sz="0" w:color="auto"/>
              </w:pBdr>
              <w:jc w:val="both"/>
              <w:outlineLvl w:val="0"/>
              <w:rPr>
                <w:rFonts w:ascii="Times New Roman" w:eastAsia="Calibri" w:hAnsi="Times New Roman" w:cs="Times New Roman"/>
                <w:bCs/>
                <w:color w:val="auto"/>
                <w:sz w:val="22"/>
                <w:szCs w:val="22"/>
                <w:lang w:eastAsia="en-US"/>
              </w:rPr>
            </w:pPr>
          </w:p>
        </w:tc>
      </w:tr>
      <w:tr w:rsidR="000219EC" w:rsidRPr="00B95D0B" w14:paraId="4FCC9D76" w14:textId="77777777" w:rsidTr="00736EA2">
        <w:trPr>
          <w:trHeight w:val="562"/>
        </w:trPr>
        <w:tc>
          <w:tcPr>
            <w:tcW w:w="2518" w:type="dxa"/>
            <w:tcBorders>
              <w:top w:val="single" w:sz="4" w:space="0" w:color="auto"/>
              <w:left w:val="single" w:sz="4" w:space="0" w:color="auto"/>
              <w:bottom w:val="single" w:sz="4" w:space="0" w:color="auto"/>
              <w:right w:val="single" w:sz="4" w:space="0" w:color="auto"/>
            </w:tcBorders>
          </w:tcPr>
          <w:p w14:paraId="4B7A3E5F" w14:textId="32D13BC9" w:rsidR="000219EC" w:rsidRPr="00B95D0B" w:rsidRDefault="00705CBE" w:rsidP="00736EA2">
            <w:pPr>
              <w:keepNext/>
              <w:widowControl/>
              <w:pBdr>
                <w:top w:val="none" w:sz="0" w:space="0" w:color="auto"/>
                <w:left w:val="none" w:sz="0" w:space="0" w:color="auto"/>
                <w:bottom w:val="none" w:sz="0" w:space="0" w:color="auto"/>
                <w:right w:val="none" w:sz="0" w:space="0" w:color="auto"/>
                <w:bar w:val="none" w:sz="0" w:color="auto"/>
              </w:pBdr>
              <w:jc w:val="both"/>
              <w:outlineLvl w:val="0"/>
              <w:rPr>
                <w:rFonts w:ascii="Times New Roman" w:eastAsia="Calibri" w:hAnsi="Times New Roman" w:cs="Times New Roman"/>
                <w:bCs/>
                <w:color w:val="auto"/>
                <w:sz w:val="22"/>
                <w:szCs w:val="22"/>
                <w:lang w:eastAsia="en-US"/>
              </w:rPr>
            </w:pPr>
            <w:r w:rsidRPr="00705CBE">
              <w:rPr>
                <w:rFonts w:ascii="Times New Roman" w:eastAsia="Calibri" w:hAnsi="Times New Roman" w:cs="Times New Roman"/>
                <w:bCs/>
                <w:color w:val="auto"/>
                <w:sz w:val="22"/>
                <w:szCs w:val="22"/>
                <w:lang w:eastAsia="en-US"/>
              </w:rPr>
              <w:t>31.01.12.122</w:t>
            </w:r>
          </w:p>
        </w:tc>
        <w:tc>
          <w:tcPr>
            <w:tcW w:w="3119" w:type="dxa"/>
            <w:tcBorders>
              <w:top w:val="single" w:sz="4" w:space="0" w:color="auto"/>
              <w:left w:val="single" w:sz="4" w:space="0" w:color="auto"/>
              <w:bottom w:val="single" w:sz="4" w:space="0" w:color="auto"/>
              <w:right w:val="single" w:sz="4" w:space="0" w:color="auto"/>
            </w:tcBorders>
          </w:tcPr>
          <w:p w14:paraId="2BB79DC7" w14:textId="77777777" w:rsidR="000219EC" w:rsidRPr="00B95D0B" w:rsidRDefault="000219EC" w:rsidP="00736EA2">
            <w:pPr>
              <w:keepNext/>
              <w:widowControl/>
              <w:pBdr>
                <w:top w:val="none" w:sz="0" w:space="0" w:color="auto"/>
                <w:left w:val="none" w:sz="0" w:space="0" w:color="auto"/>
                <w:bottom w:val="none" w:sz="0" w:space="0" w:color="auto"/>
                <w:right w:val="none" w:sz="0" w:space="0" w:color="auto"/>
                <w:bar w:val="none" w:sz="0" w:color="auto"/>
              </w:pBdr>
              <w:spacing w:after="120"/>
              <w:outlineLvl w:val="0"/>
              <w:rPr>
                <w:rFonts w:ascii="Times New Roman" w:eastAsia="Calibri" w:hAnsi="Times New Roman" w:cs="Times New Roman"/>
                <w:bCs/>
                <w:color w:val="auto"/>
                <w:sz w:val="22"/>
                <w:szCs w:val="22"/>
                <w:lang w:eastAsia="en-US"/>
              </w:rPr>
            </w:pPr>
          </w:p>
        </w:tc>
        <w:tc>
          <w:tcPr>
            <w:tcW w:w="4833" w:type="dxa"/>
            <w:tcBorders>
              <w:top w:val="single" w:sz="4" w:space="0" w:color="auto"/>
              <w:left w:val="single" w:sz="4" w:space="0" w:color="auto"/>
              <w:bottom w:val="single" w:sz="4" w:space="0" w:color="auto"/>
              <w:right w:val="single" w:sz="4" w:space="0" w:color="auto"/>
            </w:tcBorders>
          </w:tcPr>
          <w:p w14:paraId="3E2C97E9" w14:textId="77777777" w:rsidR="000219EC" w:rsidRPr="00B95D0B" w:rsidRDefault="000219EC" w:rsidP="00736EA2">
            <w:pPr>
              <w:keepNext/>
              <w:widowControl/>
              <w:pBdr>
                <w:top w:val="none" w:sz="0" w:space="0" w:color="auto"/>
                <w:left w:val="none" w:sz="0" w:space="0" w:color="auto"/>
                <w:bottom w:val="none" w:sz="0" w:space="0" w:color="auto"/>
                <w:right w:val="none" w:sz="0" w:space="0" w:color="auto"/>
                <w:bar w:val="none" w:sz="0" w:color="auto"/>
              </w:pBdr>
              <w:jc w:val="both"/>
              <w:outlineLvl w:val="0"/>
              <w:rPr>
                <w:rFonts w:ascii="Times New Roman" w:eastAsia="Calibri" w:hAnsi="Times New Roman" w:cs="Times New Roman"/>
                <w:bCs/>
                <w:color w:val="auto"/>
                <w:sz w:val="22"/>
                <w:szCs w:val="22"/>
                <w:lang w:eastAsia="en-US"/>
              </w:rPr>
            </w:pPr>
          </w:p>
        </w:tc>
      </w:tr>
      <w:bookmarkEnd w:id="3"/>
    </w:tbl>
    <w:p w14:paraId="4DB78DD1" w14:textId="77777777" w:rsidR="000219EC" w:rsidRDefault="000219EC" w:rsidP="00B95D0B">
      <w:pPr>
        <w:jc w:val="both"/>
        <w:rPr>
          <w:rFonts w:ascii="Times New Roman" w:eastAsia="Times New Roman" w:hAnsi="Times New Roman"/>
          <w:sz w:val="20"/>
          <w:szCs w:val="20"/>
        </w:rPr>
      </w:pPr>
    </w:p>
    <w:p w14:paraId="0068BDCF" w14:textId="77777777" w:rsidR="00B95D0B" w:rsidRDefault="00B95D0B" w:rsidP="00B95D0B">
      <w:pPr>
        <w:jc w:val="both"/>
        <w:rPr>
          <w:rFonts w:ascii="Times New Roman" w:eastAsia="Times New Roman" w:hAnsi="Times New Roman"/>
          <w:sz w:val="20"/>
          <w:szCs w:val="20"/>
        </w:rPr>
      </w:pPr>
    </w:p>
    <w:p w14:paraId="69D0618F" w14:textId="77777777" w:rsidR="00B95D0B" w:rsidRPr="00925067" w:rsidRDefault="00B95D0B" w:rsidP="00B95D0B">
      <w:pPr>
        <w:jc w:val="both"/>
        <w:rPr>
          <w:rFonts w:ascii="Times New Roman" w:eastAsia="Times New Roman" w:hAnsi="Times New Roman"/>
          <w:sz w:val="20"/>
          <w:szCs w:val="20"/>
        </w:rPr>
      </w:pPr>
    </w:p>
    <w:p w14:paraId="7A3B8921" w14:textId="77777777" w:rsidR="00B95D0B" w:rsidRPr="00925067" w:rsidRDefault="00B95D0B" w:rsidP="00B95D0B">
      <w:pPr>
        <w:jc w:val="center"/>
        <w:rPr>
          <w:rFonts w:ascii="Times New Roman" w:eastAsia="Times New Roman" w:hAnsi="Times New Roman"/>
          <w:b/>
          <w:sz w:val="20"/>
          <w:szCs w:val="20"/>
        </w:rPr>
      </w:pPr>
      <w:r w:rsidRPr="00925067">
        <w:rPr>
          <w:rFonts w:ascii="Times New Roman" w:eastAsia="Times New Roman" w:hAnsi="Times New Roman"/>
          <w:b/>
          <w:sz w:val="20"/>
          <w:szCs w:val="20"/>
        </w:rPr>
        <w:t>2. Источник финансирования</w:t>
      </w:r>
    </w:p>
    <w:p w14:paraId="5908C38D" w14:textId="77777777" w:rsidR="00B95D0B" w:rsidRPr="006B70C0" w:rsidRDefault="00B95D0B" w:rsidP="00B95D0B">
      <w:pPr>
        <w:jc w:val="both"/>
        <w:rPr>
          <w:rFonts w:ascii="Times New Roman" w:eastAsia="Times New Roman" w:hAnsi="Times New Roman"/>
          <w:sz w:val="20"/>
          <w:szCs w:val="20"/>
        </w:rPr>
      </w:pPr>
      <w:r w:rsidRPr="006B70C0">
        <w:rPr>
          <w:rFonts w:ascii="Times New Roman" w:eastAsia="Times New Roman" w:hAnsi="Times New Roman" w:cs="Times New Roman"/>
          <w:color w:val="auto"/>
          <w:spacing w:val="-6"/>
          <w:sz w:val="20"/>
          <w:szCs w:val="20"/>
        </w:rPr>
        <w:t>2.1</w:t>
      </w:r>
      <w:r>
        <w:rPr>
          <w:rFonts w:ascii="Times New Roman" w:eastAsia="Times New Roman" w:hAnsi="Times New Roman" w:cs="Times New Roman"/>
          <w:color w:val="auto"/>
          <w:spacing w:val="-6"/>
          <w:sz w:val="20"/>
          <w:szCs w:val="20"/>
        </w:rPr>
        <w:t>. Источник финансирования:</w:t>
      </w:r>
      <w:r w:rsidRPr="006B70C0">
        <w:rPr>
          <w:rFonts w:ascii="Times New Roman" w:eastAsia="Times New Roman" w:hAnsi="Times New Roman" w:cs="Times New Roman"/>
          <w:color w:val="auto"/>
          <w:spacing w:val="-6"/>
          <w:sz w:val="20"/>
          <w:szCs w:val="20"/>
        </w:rPr>
        <w:t xml:space="preserve"> </w:t>
      </w:r>
      <w:r w:rsidRPr="00F43EB5">
        <w:rPr>
          <w:rFonts w:ascii="Times New Roman" w:eastAsia="Times New Roman" w:hAnsi="Times New Roman" w:cs="Times New Roman"/>
          <w:color w:val="auto"/>
          <w:spacing w:val="-6"/>
          <w:sz w:val="20"/>
          <w:szCs w:val="20"/>
        </w:rPr>
        <w:t>Внебюджетные средства, средства бюджетных учреждений, субсидии на иные цели, код вида расхода 244, код ОСГУ 310, Целев</w:t>
      </w:r>
      <w:r>
        <w:rPr>
          <w:rFonts w:ascii="Times New Roman" w:eastAsia="Times New Roman" w:hAnsi="Times New Roman" w:cs="Times New Roman"/>
          <w:color w:val="auto"/>
          <w:spacing w:val="-6"/>
          <w:sz w:val="20"/>
          <w:szCs w:val="20"/>
        </w:rPr>
        <w:t>ая</w:t>
      </w:r>
      <w:r w:rsidRPr="00F43EB5">
        <w:rPr>
          <w:rFonts w:ascii="Times New Roman" w:eastAsia="Times New Roman" w:hAnsi="Times New Roman" w:cs="Times New Roman"/>
          <w:color w:val="auto"/>
          <w:spacing w:val="-6"/>
          <w:sz w:val="20"/>
          <w:szCs w:val="20"/>
        </w:rPr>
        <w:t xml:space="preserve"> стать</w:t>
      </w:r>
      <w:r>
        <w:rPr>
          <w:rFonts w:ascii="Times New Roman" w:eastAsia="Times New Roman" w:hAnsi="Times New Roman" w:cs="Times New Roman"/>
          <w:color w:val="auto"/>
          <w:spacing w:val="-6"/>
          <w:sz w:val="20"/>
          <w:szCs w:val="20"/>
        </w:rPr>
        <w:t>я</w:t>
      </w:r>
      <w:r w:rsidRPr="00F43EB5">
        <w:rPr>
          <w:rFonts w:ascii="Times New Roman" w:eastAsia="Times New Roman" w:hAnsi="Times New Roman" w:cs="Times New Roman"/>
          <w:color w:val="auto"/>
          <w:spacing w:val="-6"/>
          <w:sz w:val="20"/>
          <w:szCs w:val="20"/>
        </w:rPr>
        <w:t>: 0250020110</w:t>
      </w:r>
      <w:r>
        <w:rPr>
          <w:rFonts w:ascii="Times New Roman" w:eastAsia="Times New Roman" w:hAnsi="Times New Roman" w:cs="Times New Roman"/>
          <w:color w:val="auto"/>
          <w:spacing w:val="-6"/>
          <w:sz w:val="20"/>
          <w:szCs w:val="20"/>
        </w:rPr>
        <w:t>.</w:t>
      </w:r>
    </w:p>
    <w:p w14:paraId="4042EF22" w14:textId="77777777" w:rsidR="00B95D0B" w:rsidRDefault="00B95D0B" w:rsidP="00B95D0B">
      <w:pPr>
        <w:widowControl/>
        <w:tabs>
          <w:tab w:val="left" w:pos="709"/>
        </w:tabs>
        <w:contextualSpacing/>
        <w:jc w:val="both"/>
        <w:rPr>
          <w:rFonts w:ascii="Times New Roman" w:eastAsia="Times New Roman" w:hAnsi="Times New Roman"/>
          <w:sz w:val="20"/>
          <w:szCs w:val="20"/>
        </w:rPr>
      </w:pPr>
      <w:r w:rsidRPr="006B70C0">
        <w:rPr>
          <w:rFonts w:ascii="Times New Roman" w:eastAsia="Times New Roman" w:hAnsi="Times New Roman"/>
          <w:sz w:val="20"/>
          <w:szCs w:val="20"/>
        </w:rPr>
        <w:t xml:space="preserve">- план-график закупок товаров, работ, услуг для обеспечения нужд </w:t>
      </w:r>
      <w:r w:rsidRPr="006B70C0">
        <w:rPr>
          <w:rFonts w:ascii="Times New Roman" w:hAnsi="Times New Roman"/>
          <w:sz w:val="20"/>
          <w:szCs w:val="20"/>
        </w:rPr>
        <w:t>ГБОУ школа №</w:t>
      </w:r>
      <w:r w:rsidRPr="00D9191B">
        <w:rPr>
          <w:rFonts w:ascii="Times New Roman" w:hAnsi="Times New Roman"/>
          <w:sz w:val="20"/>
          <w:szCs w:val="20"/>
        </w:rPr>
        <w:t>487</w:t>
      </w:r>
      <w:r w:rsidRPr="006B70C0">
        <w:rPr>
          <w:rFonts w:ascii="Times New Roman" w:hAnsi="Times New Roman"/>
          <w:sz w:val="20"/>
          <w:szCs w:val="20"/>
        </w:rPr>
        <w:t xml:space="preserve"> Выборгского района Санкт-Петербурга</w:t>
      </w:r>
      <w:r w:rsidRPr="006B70C0">
        <w:rPr>
          <w:rFonts w:ascii="Times New Roman" w:eastAsia="Times New Roman" w:hAnsi="Times New Roman"/>
          <w:sz w:val="20"/>
          <w:szCs w:val="20"/>
        </w:rPr>
        <w:t xml:space="preserve"> на 2026 год</w:t>
      </w:r>
      <w:r>
        <w:rPr>
          <w:rFonts w:ascii="Times New Roman" w:eastAsia="Times New Roman" w:hAnsi="Times New Roman"/>
          <w:sz w:val="20"/>
          <w:szCs w:val="20"/>
        </w:rPr>
        <w:t xml:space="preserve"> и плановый период 2027,2028 г. г.</w:t>
      </w:r>
    </w:p>
    <w:p w14:paraId="62DCCF4E" w14:textId="77777777" w:rsidR="00B95D0B" w:rsidRPr="006B70C0" w:rsidRDefault="00B95D0B" w:rsidP="00B95D0B">
      <w:pPr>
        <w:widowControl/>
        <w:tabs>
          <w:tab w:val="left" w:pos="709"/>
        </w:tabs>
        <w:contextualSpacing/>
        <w:jc w:val="both"/>
        <w:rPr>
          <w:rFonts w:ascii="Times New Roman" w:eastAsia="Times New Roman" w:hAnsi="Times New Roman" w:cs="Times New Roman"/>
          <w:color w:val="auto"/>
          <w:spacing w:val="-6"/>
          <w:sz w:val="20"/>
          <w:szCs w:val="20"/>
        </w:rPr>
      </w:pPr>
    </w:p>
    <w:p w14:paraId="4C09C903" w14:textId="77777777" w:rsidR="00B95D0B" w:rsidRPr="00925067" w:rsidRDefault="00B95D0B" w:rsidP="00B95D0B">
      <w:pPr>
        <w:jc w:val="center"/>
        <w:rPr>
          <w:rFonts w:ascii="Times New Roman" w:eastAsia="Times New Roman" w:hAnsi="Times New Roman"/>
          <w:b/>
          <w:sz w:val="20"/>
          <w:szCs w:val="20"/>
        </w:rPr>
      </w:pPr>
      <w:r w:rsidRPr="00925067">
        <w:rPr>
          <w:rFonts w:ascii="Times New Roman" w:eastAsia="Times New Roman" w:hAnsi="Times New Roman"/>
          <w:b/>
          <w:sz w:val="20"/>
          <w:szCs w:val="20"/>
        </w:rPr>
        <w:t>3. Форма, сроки и порядок оплаты товара</w:t>
      </w:r>
    </w:p>
    <w:p w14:paraId="2E716496" w14:textId="4F501656" w:rsidR="00B95D0B" w:rsidRPr="00925067" w:rsidRDefault="00B95D0B" w:rsidP="00B95D0B">
      <w:pPr>
        <w:jc w:val="both"/>
        <w:rPr>
          <w:rFonts w:ascii="Times New Roman" w:eastAsia="Times New Roman" w:hAnsi="Times New Roman"/>
          <w:sz w:val="20"/>
          <w:szCs w:val="20"/>
        </w:rPr>
      </w:pPr>
      <w:r w:rsidRPr="00925067">
        <w:rPr>
          <w:rFonts w:ascii="Times New Roman" w:eastAsia="Times New Roman" w:hAnsi="Times New Roman"/>
          <w:sz w:val="20"/>
          <w:szCs w:val="20"/>
        </w:rPr>
        <w:t xml:space="preserve">3.1. Оплата по Контракту осуществляется Заказчиком </w:t>
      </w:r>
      <w:r w:rsidR="00705CBE">
        <w:rPr>
          <w:rFonts w:ascii="Times New Roman" w:eastAsia="Times New Roman" w:hAnsi="Times New Roman"/>
          <w:sz w:val="20"/>
          <w:szCs w:val="20"/>
        </w:rPr>
        <w:t>по</w:t>
      </w:r>
      <w:r w:rsidRPr="00925067">
        <w:rPr>
          <w:rFonts w:ascii="Times New Roman" w:eastAsia="Times New Roman" w:hAnsi="Times New Roman"/>
          <w:sz w:val="20"/>
          <w:szCs w:val="20"/>
        </w:rPr>
        <w:t xml:space="preserve"> факту поставки товара, по казначейской системе оплаты в безналичной форме, путём перечисления денежных средств на расчётный счёт Поставщика не более чем в течение </w:t>
      </w:r>
      <w:r w:rsidR="000219EC" w:rsidRPr="000219EC">
        <w:rPr>
          <w:rFonts w:ascii="Times New Roman" w:eastAsia="Times New Roman" w:hAnsi="Times New Roman"/>
          <w:sz w:val="20"/>
          <w:szCs w:val="20"/>
        </w:rPr>
        <w:t>10</w:t>
      </w:r>
      <w:r w:rsidRPr="00925067">
        <w:rPr>
          <w:rFonts w:ascii="Times New Roman" w:eastAsia="Times New Roman" w:hAnsi="Times New Roman"/>
          <w:sz w:val="20"/>
          <w:szCs w:val="20"/>
        </w:rPr>
        <w:t xml:space="preserve"> (</w:t>
      </w:r>
      <w:r w:rsidR="000219EC">
        <w:rPr>
          <w:rFonts w:ascii="Times New Roman" w:eastAsia="Times New Roman" w:hAnsi="Times New Roman"/>
          <w:sz w:val="20"/>
          <w:szCs w:val="20"/>
        </w:rPr>
        <w:t>десяти</w:t>
      </w:r>
      <w:r w:rsidRPr="00925067">
        <w:rPr>
          <w:rFonts w:ascii="Times New Roman" w:eastAsia="Times New Roman" w:hAnsi="Times New Roman"/>
          <w:sz w:val="20"/>
          <w:szCs w:val="20"/>
        </w:rPr>
        <w:t xml:space="preserve">) рабочих дней с момента (даты) подписания Заказчиком </w:t>
      </w:r>
      <w:r w:rsidR="000219EC" w:rsidRPr="000219EC">
        <w:rPr>
          <w:rFonts w:ascii="Times New Roman" w:eastAsia="Times New Roman" w:hAnsi="Times New Roman"/>
          <w:sz w:val="20"/>
          <w:szCs w:val="20"/>
        </w:rPr>
        <w:t>акта приема-передачи Товара</w:t>
      </w:r>
      <w:r w:rsidR="000219EC">
        <w:rPr>
          <w:rFonts w:ascii="Times New Roman" w:eastAsia="Times New Roman" w:hAnsi="Times New Roman"/>
          <w:sz w:val="20"/>
          <w:szCs w:val="20"/>
        </w:rPr>
        <w:t>.</w:t>
      </w:r>
      <w:r w:rsidRPr="00925067">
        <w:rPr>
          <w:rFonts w:ascii="Times New Roman" w:eastAsia="Times New Roman" w:hAnsi="Times New Roman"/>
          <w:sz w:val="20"/>
          <w:szCs w:val="20"/>
        </w:rPr>
        <w:t xml:space="preserve"> </w:t>
      </w:r>
      <w:r w:rsidRPr="00EA2443">
        <w:rPr>
          <w:rFonts w:ascii="Times New Roman" w:eastAsia="Times New Roman" w:hAnsi="Times New Roman"/>
          <w:sz w:val="20"/>
          <w:szCs w:val="20"/>
        </w:rPr>
        <w:t>Датой оплаты считается дата списания</w:t>
      </w:r>
      <w:r w:rsidRPr="00925067">
        <w:rPr>
          <w:rFonts w:ascii="Times New Roman" w:eastAsia="Times New Roman" w:hAnsi="Times New Roman"/>
          <w:sz w:val="20"/>
          <w:szCs w:val="20"/>
        </w:rPr>
        <w:t xml:space="preserve"> денежных средств со счета Заказчика.</w:t>
      </w:r>
    </w:p>
    <w:p w14:paraId="4F2CA8EE" w14:textId="77777777" w:rsidR="00B95D0B" w:rsidRPr="00925067" w:rsidRDefault="00B95D0B" w:rsidP="00B95D0B">
      <w:pPr>
        <w:jc w:val="both"/>
        <w:rPr>
          <w:rFonts w:ascii="Times New Roman" w:eastAsia="Times New Roman" w:hAnsi="Times New Roman"/>
          <w:sz w:val="20"/>
          <w:szCs w:val="20"/>
        </w:rPr>
      </w:pPr>
      <w:r w:rsidRPr="00925067">
        <w:rPr>
          <w:rFonts w:ascii="Times New Roman" w:eastAsia="Times New Roman" w:hAnsi="Times New Roman"/>
          <w:sz w:val="20"/>
          <w:szCs w:val="20"/>
        </w:rPr>
        <w:t xml:space="preserve">3.2. Сроки и порядок оплаты определяются условиями контракта. </w:t>
      </w:r>
    </w:p>
    <w:p w14:paraId="7F599583" w14:textId="77777777" w:rsidR="00B95D0B" w:rsidRDefault="00B95D0B" w:rsidP="00B95D0B">
      <w:pPr>
        <w:jc w:val="both"/>
        <w:rPr>
          <w:rFonts w:ascii="Times New Roman" w:eastAsia="Times New Roman" w:hAnsi="Times New Roman"/>
          <w:sz w:val="20"/>
          <w:szCs w:val="20"/>
        </w:rPr>
      </w:pPr>
      <w:r w:rsidRPr="00925067">
        <w:rPr>
          <w:rFonts w:ascii="Times New Roman" w:eastAsia="Times New Roman" w:hAnsi="Times New Roman"/>
          <w:sz w:val="20"/>
          <w:szCs w:val="20"/>
        </w:rPr>
        <w:t>3.3. Авансирование не предусмотрено.</w:t>
      </w:r>
    </w:p>
    <w:p w14:paraId="2AC9C7BD" w14:textId="77777777" w:rsidR="00B95D0B" w:rsidRPr="00925067" w:rsidRDefault="00B95D0B" w:rsidP="00B95D0B">
      <w:pPr>
        <w:jc w:val="both"/>
        <w:rPr>
          <w:rFonts w:ascii="Times New Roman" w:eastAsia="Times New Roman" w:hAnsi="Times New Roman"/>
          <w:sz w:val="20"/>
          <w:szCs w:val="20"/>
        </w:rPr>
      </w:pPr>
    </w:p>
    <w:p w14:paraId="1A006EF6" w14:textId="77777777" w:rsidR="00B95D0B" w:rsidRPr="00925067" w:rsidRDefault="00B95D0B" w:rsidP="00B95D0B">
      <w:pPr>
        <w:jc w:val="center"/>
        <w:rPr>
          <w:rFonts w:ascii="Times New Roman" w:eastAsia="Times New Roman" w:hAnsi="Times New Roman"/>
          <w:sz w:val="20"/>
          <w:szCs w:val="20"/>
        </w:rPr>
      </w:pPr>
      <w:r w:rsidRPr="00925067">
        <w:rPr>
          <w:rFonts w:ascii="Times New Roman" w:eastAsia="Times New Roman" w:hAnsi="Times New Roman"/>
          <w:sz w:val="20"/>
          <w:szCs w:val="20"/>
        </w:rPr>
        <w:t>4</w:t>
      </w:r>
      <w:r w:rsidRPr="00925067">
        <w:rPr>
          <w:rFonts w:ascii="Times New Roman" w:eastAsia="Times New Roman" w:hAnsi="Times New Roman"/>
          <w:b/>
          <w:sz w:val="20"/>
          <w:szCs w:val="20"/>
        </w:rPr>
        <w:t>. Место, условия и сроки (периоды) поставки товара</w:t>
      </w:r>
    </w:p>
    <w:p w14:paraId="1DAD89EB" w14:textId="3016A082" w:rsidR="00B95D0B" w:rsidRDefault="00B95D0B" w:rsidP="00B95D0B">
      <w:pPr>
        <w:jc w:val="both"/>
        <w:rPr>
          <w:rFonts w:ascii="Times New Roman" w:hAnsi="Times New Roman" w:cs="Times New Roman"/>
          <w:color w:val="auto"/>
          <w:sz w:val="20"/>
          <w:szCs w:val="20"/>
        </w:rPr>
      </w:pPr>
      <w:r w:rsidRPr="00925067">
        <w:rPr>
          <w:rFonts w:ascii="Times New Roman" w:eastAsia="Times New Roman" w:hAnsi="Times New Roman"/>
          <w:sz w:val="20"/>
          <w:szCs w:val="20"/>
        </w:rPr>
        <w:lastRenderedPageBreak/>
        <w:t xml:space="preserve">4.1. Срок поставки Товара: </w:t>
      </w:r>
      <w:r w:rsidRPr="00B95D0B">
        <w:rPr>
          <w:rFonts w:ascii="Times New Roman" w:hAnsi="Times New Roman" w:cs="Times New Roman"/>
          <w:color w:val="auto"/>
          <w:sz w:val="20"/>
          <w:szCs w:val="20"/>
        </w:rPr>
        <w:t>Санкт-Петербург, ул. Композиторов, д. 22, корп..3, литер А (далее - место доставки), в срок (срок поставки товара): с момента (даты) заключения контракта Сторонами по 15.06.2026 г.</w:t>
      </w:r>
    </w:p>
    <w:p w14:paraId="2590B8D7" w14:textId="77777777" w:rsidR="00B95D0B" w:rsidRPr="00925067" w:rsidRDefault="00B95D0B" w:rsidP="00B95D0B">
      <w:pPr>
        <w:jc w:val="both"/>
        <w:rPr>
          <w:rFonts w:ascii="Times New Roman" w:eastAsia="Times New Roman" w:hAnsi="Times New Roman"/>
          <w:sz w:val="20"/>
          <w:szCs w:val="20"/>
        </w:rPr>
      </w:pPr>
      <w:r w:rsidRPr="00497108">
        <w:rPr>
          <w:rFonts w:ascii="Times New Roman" w:hAnsi="Times New Roman" w:cs="Times New Roman"/>
          <w:color w:val="auto"/>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p>
    <w:p w14:paraId="3C0FD9FC" w14:textId="77777777" w:rsidR="00B95D0B" w:rsidRDefault="00B95D0B" w:rsidP="00B95D0B">
      <w:pPr>
        <w:jc w:val="both"/>
        <w:rPr>
          <w:rFonts w:ascii="Times New Roman" w:eastAsia="Times New Roman" w:hAnsi="Times New Roman"/>
          <w:sz w:val="20"/>
          <w:szCs w:val="20"/>
        </w:rPr>
      </w:pPr>
      <w:r w:rsidRPr="00925067">
        <w:rPr>
          <w:rFonts w:ascii="Times New Roman" w:eastAsia="Times New Roman" w:hAnsi="Times New Roman"/>
          <w:sz w:val="20"/>
          <w:szCs w:val="20"/>
        </w:rPr>
        <w:t xml:space="preserve">4.2. Место </w:t>
      </w:r>
      <w:r>
        <w:rPr>
          <w:rFonts w:ascii="Times New Roman" w:eastAsia="Times New Roman" w:hAnsi="Times New Roman"/>
          <w:sz w:val="20"/>
          <w:szCs w:val="20"/>
        </w:rPr>
        <w:t xml:space="preserve">поставки товара: </w:t>
      </w:r>
      <w:r w:rsidRPr="006B70C0">
        <w:rPr>
          <w:rFonts w:ascii="Times New Roman" w:eastAsia="Times New Roman" w:hAnsi="Times New Roman"/>
          <w:sz w:val="20"/>
          <w:szCs w:val="20"/>
        </w:rPr>
        <w:t>ГБОУ школа №</w:t>
      </w:r>
      <w:r>
        <w:rPr>
          <w:rFonts w:ascii="Times New Roman" w:eastAsia="Times New Roman" w:hAnsi="Times New Roman"/>
          <w:sz w:val="20"/>
          <w:szCs w:val="20"/>
        </w:rPr>
        <w:t>487</w:t>
      </w:r>
      <w:r w:rsidRPr="006B70C0">
        <w:rPr>
          <w:rFonts w:ascii="Times New Roman" w:eastAsia="Times New Roman" w:hAnsi="Times New Roman"/>
          <w:sz w:val="20"/>
          <w:szCs w:val="20"/>
        </w:rPr>
        <w:t xml:space="preserve"> Выборгского района Санкт-Петербурга. Адрес: </w:t>
      </w:r>
      <w:r w:rsidRPr="00D9191B">
        <w:rPr>
          <w:rFonts w:ascii="Times New Roman" w:eastAsia="Times New Roman" w:hAnsi="Times New Roman"/>
          <w:sz w:val="20"/>
          <w:szCs w:val="20"/>
        </w:rPr>
        <w:t xml:space="preserve">Санкт-Петербург, ул. Композиторов, д. 22, корп..3, литер А </w:t>
      </w:r>
    </w:p>
    <w:p w14:paraId="472A7622" w14:textId="77777777" w:rsidR="00B95D0B" w:rsidRPr="00925067" w:rsidRDefault="00B95D0B" w:rsidP="00B95D0B">
      <w:pPr>
        <w:jc w:val="both"/>
        <w:rPr>
          <w:rFonts w:ascii="Times New Roman" w:eastAsia="Times New Roman" w:hAnsi="Times New Roman"/>
          <w:sz w:val="20"/>
          <w:szCs w:val="20"/>
        </w:rPr>
      </w:pPr>
      <w:r w:rsidRPr="00925067">
        <w:rPr>
          <w:rFonts w:ascii="Times New Roman" w:eastAsia="Times New Roman" w:hAnsi="Times New Roman"/>
          <w:sz w:val="20"/>
          <w:szCs w:val="20"/>
        </w:rPr>
        <w:t>4.3. Время поставки: по рабочим дням с 10:00 до 16:00, дата по согласованию с Заказчиком.</w:t>
      </w:r>
      <w:r>
        <w:rPr>
          <w:rFonts w:ascii="Times New Roman" w:eastAsia="Times New Roman" w:hAnsi="Times New Roman"/>
          <w:sz w:val="20"/>
          <w:szCs w:val="20"/>
        </w:rPr>
        <w:t xml:space="preserve"> </w:t>
      </w:r>
    </w:p>
    <w:p w14:paraId="4302CB2C" w14:textId="77777777" w:rsidR="00B95D0B" w:rsidRDefault="00B95D0B" w:rsidP="00B95D0B">
      <w:pPr>
        <w:jc w:val="both"/>
        <w:rPr>
          <w:rFonts w:ascii="Times New Roman" w:hAnsi="Times New Roman"/>
          <w:sz w:val="20"/>
          <w:szCs w:val="20"/>
        </w:rPr>
      </w:pPr>
      <w:r w:rsidRPr="00925067">
        <w:rPr>
          <w:rFonts w:ascii="Times New Roman" w:eastAsia="Times New Roman" w:hAnsi="Times New Roman"/>
          <w:sz w:val="20"/>
          <w:szCs w:val="20"/>
        </w:rPr>
        <w:t xml:space="preserve">4.4. </w:t>
      </w:r>
      <w:r w:rsidRPr="00350706">
        <w:rPr>
          <w:rFonts w:ascii="Times New Roman" w:hAnsi="Times New Roman" w:cs="Times New Roman"/>
          <w:color w:val="auto"/>
          <w:sz w:val="20"/>
          <w:szCs w:val="20"/>
        </w:rPr>
        <w:t>Должностное лицо Заказчика, ответственное за исполнение настоящего контракта</w:t>
      </w:r>
      <w:r w:rsidRPr="00D9191B">
        <w:rPr>
          <w:rFonts w:ascii="Times New Roman" w:hAnsi="Times New Roman" w:cs="Times New Roman"/>
          <w:color w:val="auto"/>
          <w:sz w:val="20"/>
          <w:szCs w:val="20"/>
        </w:rPr>
        <w:t xml:space="preserve">: </w:t>
      </w:r>
      <w:r w:rsidRPr="00D9191B">
        <w:rPr>
          <w:rFonts w:ascii="Times New Roman" w:hAnsi="Times New Roman"/>
          <w:sz w:val="20"/>
          <w:szCs w:val="20"/>
        </w:rPr>
        <w:t xml:space="preserve">заместитель директора по АХР Бушуева Ольга Викторовна, тел: +7(931)250-10-60, адрес эл. почты: </w:t>
      </w:r>
      <w:hyperlink r:id="rId10" w:history="1">
        <w:r w:rsidRPr="00122E05">
          <w:rPr>
            <w:rStyle w:val="a3"/>
            <w:rFonts w:ascii="Times New Roman" w:hAnsi="Times New Roman" w:cs="Courier New"/>
            <w:sz w:val="20"/>
            <w:szCs w:val="20"/>
          </w:rPr>
          <w:t>school487@mail.ru</w:t>
        </w:r>
      </w:hyperlink>
      <w:r w:rsidRPr="00D9191B">
        <w:rPr>
          <w:rFonts w:ascii="Times New Roman" w:hAnsi="Times New Roman"/>
          <w:sz w:val="20"/>
          <w:szCs w:val="20"/>
        </w:rPr>
        <w:t>.</w:t>
      </w:r>
    </w:p>
    <w:p w14:paraId="5D392223" w14:textId="77777777" w:rsidR="00B95D0B" w:rsidRDefault="00B95D0B" w:rsidP="00B95D0B">
      <w:pPr>
        <w:jc w:val="both"/>
        <w:rPr>
          <w:rFonts w:ascii="Times New Roman" w:hAnsi="Times New Roman"/>
          <w:sz w:val="20"/>
          <w:szCs w:val="20"/>
        </w:rPr>
      </w:pPr>
      <w:r>
        <w:rPr>
          <w:rFonts w:ascii="Times New Roman" w:hAnsi="Times New Roman"/>
          <w:sz w:val="20"/>
          <w:szCs w:val="20"/>
        </w:rPr>
        <w:t xml:space="preserve">4.5. </w:t>
      </w:r>
      <w:r w:rsidRPr="00D84356">
        <w:rPr>
          <w:rFonts w:ascii="Times New Roman" w:hAnsi="Times New Roman"/>
          <w:sz w:val="20"/>
          <w:szCs w:val="20"/>
        </w:rPr>
        <w:t>Поставка Товара осуществляется единовременно, отдельных этапов поставки Товара не предусмотрено</w:t>
      </w:r>
      <w:r>
        <w:rPr>
          <w:rFonts w:ascii="Times New Roman" w:hAnsi="Times New Roman"/>
          <w:sz w:val="20"/>
          <w:szCs w:val="20"/>
        </w:rPr>
        <w:t>.</w:t>
      </w:r>
    </w:p>
    <w:p w14:paraId="73DF79AB" w14:textId="77777777" w:rsidR="00B95D0B" w:rsidRPr="00925067" w:rsidRDefault="00B95D0B" w:rsidP="00B95D0B">
      <w:pPr>
        <w:jc w:val="both"/>
        <w:rPr>
          <w:rFonts w:ascii="Times New Roman" w:eastAsia="Times New Roman" w:hAnsi="Times New Roman"/>
          <w:sz w:val="20"/>
          <w:szCs w:val="20"/>
        </w:rPr>
      </w:pPr>
    </w:p>
    <w:p w14:paraId="5F4B96F8" w14:textId="77777777" w:rsidR="00B95D0B" w:rsidRPr="00925067" w:rsidRDefault="00B95D0B" w:rsidP="00B95D0B">
      <w:pPr>
        <w:jc w:val="center"/>
        <w:rPr>
          <w:rFonts w:ascii="Times New Roman" w:eastAsia="Times New Roman" w:hAnsi="Times New Roman"/>
          <w:b/>
          <w:sz w:val="20"/>
          <w:szCs w:val="20"/>
        </w:rPr>
      </w:pPr>
      <w:r w:rsidRPr="00925067">
        <w:rPr>
          <w:rFonts w:ascii="Times New Roman" w:eastAsia="Times New Roman" w:hAnsi="Times New Roman"/>
          <w:b/>
          <w:sz w:val="20"/>
          <w:szCs w:val="20"/>
        </w:rPr>
        <w:t>5. Требования к товару:</w:t>
      </w:r>
    </w:p>
    <w:p w14:paraId="71EBA00D" w14:textId="77777777" w:rsidR="00B95D0B" w:rsidRPr="00925067" w:rsidRDefault="00B95D0B" w:rsidP="00B95D0B">
      <w:pPr>
        <w:jc w:val="both"/>
        <w:rPr>
          <w:rFonts w:ascii="Times New Roman" w:eastAsia="Times New Roman" w:hAnsi="Times New Roman"/>
          <w:sz w:val="20"/>
          <w:szCs w:val="20"/>
        </w:rPr>
      </w:pPr>
      <w:r w:rsidRPr="00925067">
        <w:rPr>
          <w:rFonts w:ascii="Times New Roman" w:eastAsia="Times New Roman" w:hAnsi="Times New Roman"/>
          <w:sz w:val="20"/>
          <w:szCs w:val="20"/>
        </w:rPr>
        <w:t>5.1 Требования к техническим, функциональным характеристикам (потребительским свойствам), количеству поставляемого товара (Приложение №1 к описанию объекта закупки)</w:t>
      </w:r>
    </w:p>
    <w:p w14:paraId="77680B81" w14:textId="77777777" w:rsidR="00B95D0B" w:rsidRPr="00925067" w:rsidRDefault="00B95D0B" w:rsidP="00B95D0B">
      <w:pPr>
        <w:jc w:val="both"/>
        <w:rPr>
          <w:rFonts w:ascii="Times New Roman" w:eastAsia="Times New Roman" w:hAnsi="Times New Roman"/>
          <w:sz w:val="20"/>
          <w:szCs w:val="20"/>
        </w:rPr>
      </w:pPr>
      <w:r w:rsidRPr="00925067">
        <w:rPr>
          <w:rFonts w:ascii="Times New Roman" w:eastAsia="Times New Roman" w:hAnsi="Times New Roman"/>
          <w:sz w:val="20"/>
          <w:szCs w:val="20"/>
        </w:rPr>
        <w:t>5.2. Требования к качеству товара:</w:t>
      </w:r>
    </w:p>
    <w:p w14:paraId="6D8E4C92" w14:textId="77777777" w:rsidR="00B95D0B" w:rsidRPr="00925067" w:rsidRDefault="00B95D0B" w:rsidP="00B95D0B">
      <w:pPr>
        <w:jc w:val="both"/>
        <w:rPr>
          <w:rFonts w:ascii="Times New Roman" w:eastAsia="Times New Roman" w:hAnsi="Times New Roman"/>
          <w:sz w:val="20"/>
          <w:szCs w:val="20"/>
        </w:rPr>
      </w:pPr>
      <w:r w:rsidRPr="00925067">
        <w:rPr>
          <w:rFonts w:ascii="Times New Roman" w:eastAsia="Times New Roman" w:hAnsi="Times New Roman"/>
          <w:sz w:val="20"/>
          <w:szCs w:val="20"/>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071C6EDC" w14:textId="77777777" w:rsidR="00B95D0B" w:rsidRPr="00925067" w:rsidRDefault="00B95D0B" w:rsidP="00B95D0B">
      <w:pPr>
        <w:jc w:val="both"/>
        <w:rPr>
          <w:rFonts w:ascii="Times New Roman" w:eastAsia="Times New Roman" w:hAnsi="Times New Roman"/>
          <w:sz w:val="20"/>
          <w:szCs w:val="20"/>
        </w:rPr>
      </w:pPr>
      <w:r w:rsidRPr="00925067">
        <w:rPr>
          <w:rFonts w:ascii="Times New Roman" w:eastAsia="Times New Roman" w:hAnsi="Times New Roman"/>
          <w:sz w:val="20"/>
          <w:szCs w:val="20"/>
        </w:rPr>
        <w:t>5.2.2. Требования к качеству товара устанавливаются в соответствии со статьей 469 ГК РФ.</w:t>
      </w:r>
    </w:p>
    <w:p w14:paraId="68D59E19" w14:textId="77777777" w:rsidR="00B95D0B" w:rsidRDefault="00B95D0B" w:rsidP="00B95D0B">
      <w:pPr>
        <w:jc w:val="both"/>
        <w:rPr>
          <w:rFonts w:ascii="Times New Roman" w:eastAsia="Times New Roman" w:hAnsi="Times New Roman"/>
          <w:sz w:val="20"/>
          <w:szCs w:val="20"/>
        </w:rPr>
      </w:pPr>
      <w:r w:rsidRPr="00925067">
        <w:rPr>
          <w:rFonts w:ascii="Times New Roman" w:eastAsia="Times New Roman" w:hAnsi="Times New Roman"/>
          <w:sz w:val="20"/>
          <w:szCs w:val="20"/>
        </w:rPr>
        <w:t xml:space="preserve">Товар должен соответствовать действующему законодательству Российской Федерации применительно для Товара такого рода. </w:t>
      </w:r>
    </w:p>
    <w:p w14:paraId="661F1D6A" w14:textId="77777777" w:rsidR="00B95D0B" w:rsidRDefault="00B95D0B" w:rsidP="00B95D0B">
      <w:pPr>
        <w:jc w:val="both"/>
        <w:rPr>
          <w:rFonts w:ascii="Times New Roman" w:eastAsia="Times New Roman" w:hAnsi="Times New Roman"/>
          <w:sz w:val="20"/>
          <w:szCs w:val="20"/>
        </w:rPr>
      </w:pPr>
      <w:r w:rsidRPr="00925067">
        <w:rPr>
          <w:rFonts w:ascii="Times New Roman" w:eastAsia="Times New Roman" w:hAnsi="Times New Roman"/>
          <w:sz w:val="20"/>
          <w:szCs w:val="20"/>
        </w:rPr>
        <w:t>Исчисление гарантийного срока производится в порядке, установленном действующим законодательством Российской Федерации (ст.471 ГК РФ).</w:t>
      </w:r>
    </w:p>
    <w:p w14:paraId="52B860C5" w14:textId="633B5BC4" w:rsidR="00B95D0B" w:rsidRPr="00925067" w:rsidRDefault="00B95D0B" w:rsidP="00B95D0B">
      <w:pPr>
        <w:jc w:val="both"/>
        <w:rPr>
          <w:rFonts w:ascii="Times New Roman" w:eastAsia="Times New Roman" w:hAnsi="Times New Roman"/>
          <w:sz w:val="20"/>
          <w:szCs w:val="20"/>
        </w:rPr>
      </w:pPr>
      <w:r w:rsidRPr="00925067">
        <w:rPr>
          <w:rFonts w:ascii="Times New Roman" w:eastAsia="Times New Roman" w:hAnsi="Times New Roman"/>
          <w:sz w:val="20"/>
          <w:szCs w:val="20"/>
        </w:rPr>
        <w:t xml:space="preserve">Поставщик гарантирует качество поставляемого товара в пределах гарантийного срока, установленного производителем, </w:t>
      </w:r>
      <w:r w:rsidR="000219EC">
        <w:rPr>
          <w:rFonts w:ascii="Times New Roman" w:eastAsia="Times New Roman" w:hAnsi="Times New Roman"/>
          <w:sz w:val="20"/>
          <w:szCs w:val="20"/>
        </w:rPr>
        <w:t xml:space="preserve">но не менее 12 месяцев </w:t>
      </w:r>
      <w:r w:rsidR="000219EC" w:rsidRPr="000219EC">
        <w:rPr>
          <w:rFonts w:ascii="Times New Roman" w:eastAsia="Times New Roman" w:hAnsi="Times New Roman"/>
          <w:sz w:val="20"/>
          <w:szCs w:val="20"/>
        </w:rPr>
        <w:t>с момента (даты) подписания Заказчиком акта приема-передачи Товара</w:t>
      </w:r>
      <w:r w:rsidRPr="00925067">
        <w:rPr>
          <w:rFonts w:ascii="Times New Roman" w:eastAsia="Times New Roman" w:hAnsi="Times New Roman"/>
          <w:sz w:val="20"/>
          <w:szCs w:val="20"/>
        </w:rPr>
        <w:t xml:space="preserve"> (в документах на Товар, предусматривающих гарантийный срок). </w:t>
      </w:r>
    </w:p>
    <w:p w14:paraId="066549AD" w14:textId="77777777" w:rsidR="00B95D0B" w:rsidRPr="00925067" w:rsidRDefault="00B95D0B" w:rsidP="00B95D0B">
      <w:pPr>
        <w:jc w:val="both"/>
        <w:rPr>
          <w:rFonts w:ascii="Times New Roman" w:eastAsia="Times New Roman" w:hAnsi="Times New Roman"/>
          <w:sz w:val="20"/>
          <w:szCs w:val="20"/>
        </w:rPr>
      </w:pPr>
      <w:r w:rsidRPr="00925067">
        <w:rPr>
          <w:rFonts w:ascii="Times New Roman" w:eastAsia="Times New Roman" w:hAnsi="Times New Roman"/>
          <w:sz w:val="20"/>
          <w:szCs w:val="20"/>
        </w:rPr>
        <w:t>5.2.3. Товар должен быть упакован и замаркирован в соответствии с действующими стандартами.</w:t>
      </w:r>
    </w:p>
    <w:p w14:paraId="76C818BC" w14:textId="77777777" w:rsidR="00B95D0B" w:rsidRPr="00925067" w:rsidRDefault="00B95D0B" w:rsidP="00B95D0B">
      <w:pPr>
        <w:jc w:val="both"/>
        <w:rPr>
          <w:rFonts w:ascii="Times New Roman" w:eastAsia="Times New Roman" w:hAnsi="Times New Roman"/>
          <w:sz w:val="20"/>
          <w:szCs w:val="20"/>
        </w:rPr>
      </w:pPr>
      <w:r w:rsidRPr="00925067">
        <w:rPr>
          <w:rFonts w:ascii="Times New Roman" w:eastAsia="Times New Roman" w:hAnsi="Times New Roman"/>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569C88C" w14:textId="77777777" w:rsidR="00B95D0B" w:rsidRPr="00925067" w:rsidRDefault="00B95D0B" w:rsidP="00B95D0B">
      <w:pPr>
        <w:jc w:val="both"/>
        <w:rPr>
          <w:rFonts w:ascii="Times New Roman" w:eastAsia="Times New Roman" w:hAnsi="Times New Roman"/>
          <w:sz w:val="20"/>
          <w:szCs w:val="20"/>
        </w:rPr>
      </w:pPr>
      <w:r w:rsidRPr="00925067">
        <w:rPr>
          <w:rFonts w:ascii="Times New Roman" w:eastAsia="Times New Roman" w:hAnsi="Times New Roman"/>
          <w:sz w:val="20"/>
          <w:szCs w:val="20"/>
        </w:rPr>
        <w:t xml:space="preserve">5.2.4.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14:paraId="763FA48F" w14:textId="77777777" w:rsidR="00B95D0B" w:rsidRPr="00925067" w:rsidRDefault="00B95D0B" w:rsidP="00B95D0B">
      <w:pPr>
        <w:jc w:val="both"/>
        <w:rPr>
          <w:rFonts w:ascii="Times New Roman" w:eastAsia="Times New Roman" w:hAnsi="Times New Roman"/>
          <w:sz w:val="20"/>
          <w:szCs w:val="20"/>
        </w:rPr>
      </w:pPr>
      <w:r w:rsidRPr="00925067">
        <w:rPr>
          <w:rFonts w:ascii="Times New Roman" w:eastAsia="Times New Roman" w:hAnsi="Times New Roman"/>
          <w:sz w:val="20"/>
          <w:szCs w:val="20"/>
        </w:rPr>
        <w:t>5.2.5.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0298EBFA" w14:textId="77777777" w:rsidR="00B95D0B" w:rsidRPr="00925067" w:rsidRDefault="00B95D0B" w:rsidP="00B95D0B">
      <w:pPr>
        <w:jc w:val="both"/>
        <w:rPr>
          <w:rFonts w:ascii="Times New Roman" w:eastAsia="Times New Roman" w:hAnsi="Times New Roman"/>
          <w:sz w:val="20"/>
          <w:szCs w:val="20"/>
        </w:rPr>
      </w:pPr>
      <w:r w:rsidRPr="00925067">
        <w:rPr>
          <w:rFonts w:ascii="Times New Roman" w:eastAsia="Times New Roman" w:hAnsi="Times New Roman"/>
          <w:sz w:val="20"/>
          <w:szCs w:val="20"/>
        </w:rPr>
        <w:t>5.2.6. В случае необходимости замены товара ненадлежащего качества в пределах гарантийного срока Поставщик обязуется производить замену товара на аналогичный товар или товар с лучшими потребительскими характеристиками.</w:t>
      </w:r>
    </w:p>
    <w:p w14:paraId="3FA18A32" w14:textId="77777777" w:rsidR="00B95D0B" w:rsidRPr="00925067" w:rsidRDefault="00B95D0B" w:rsidP="00B95D0B">
      <w:pPr>
        <w:jc w:val="both"/>
        <w:rPr>
          <w:rFonts w:ascii="Times New Roman" w:eastAsia="Times New Roman" w:hAnsi="Times New Roman"/>
          <w:sz w:val="20"/>
          <w:szCs w:val="20"/>
        </w:rPr>
      </w:pPr>
      <w:r w:rsidRPr="00925067">
        <w:rPr>
          <w:rFonts w:ascii="Times New Roman" w:eastAsia="Times New Roman" w:hAnsi="Times New Roman"/>
          <w:sz w:val="20"/>
          <w:szCs w:val="20"/>
        </w:rPr>
        <w:t>5.2.7. Поставщик гарантирует качество поставляемого товара в соответствии с действующими стандартами, утвержденными в отношении данного вида товара, и наличием сертификатов, оформленных в соответствии с действующим законодательством и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333F78BC" w14:textId="77777777" w:rsidR="00B95D0B" w:rsidRDefault="00B95D0B" w:rsidP="00B95D0B">
      <w:pPr>
        <w:jc w:val="both"/>
        <w:rPr>
          <w:rFonts w:ascii="Times New Roman" w:eastAsia="Times New Roman" w:hAnsi="Times New Roman"/>
          <w:sz w:val="20"/>
          <w:szCs w:val="20"/>
        </w:rPr>
      </w:pPr>
      <w:r w:rsidRPr="00925067">
        <w:rPr>
          <w:rFonts w:ascii="Times New Roman" w:eastAsia="Times New Roman" w:hAnsi="Times New Roman"/>
          <w:sz w:val="20"/>
          <w:szCs w:val="20"/>
        </w:rPr>
        <w:t>5.2.8. Товар должен соответствовать обязательным требованиям к его безопасности – безопасности товара для жизни, здоровья, имущества Заказчика и окружающей среды при обычных условиях его использования, хранения, транспортировки и утилизации. Поставщик подтверждает качество поставляемого товара представлением документов, подтверждающих его качество.</w:t>
      </w:r>
    </w:p>
    <w:p w14:paraId="2507833D" w14:textId="77777777" w:rsidR="00B95D0B" w:rsidRPr="00925067" w:rsidRDefault="00B95D0B" w:rsidP="00B95D0B">
      <w:pPr>
        <w:jc w:val="both"/>
        <w:rPr>
          <w:rFonts w:ascii="Times New Roman" w:eastAsia="Times New Roman" w:hAnsi="Times New Roman"/>
          <w:sz w:val="20"/>
          <w:szCs w:val="20"/>
        </w:rPr>
      </w:pPr>
      <w:r w:rsidRPr="00D9191B">
        <w:rPr>
          <w:rFonts w:ascii="Times New Roman" w:eastAsia="Times New Roman" w:hAnsi="Times New Roman"/>
          <w:sz w:val="20"/>
          <w:szCs w:val="20"/>
        </w:rPr>
        <w:t>Не допускается поставка продукции, бывшей в употреблении. Весь поставленный товар должен быть новым (ранее не находившимся в использовании у поставщика или у третьих лиц), не должен находиться в залоге, под арестом или иным обременением. На продукции не должно быть следов механических повреждений.</w:t>
      </w:r>
    </w:p>
    <w:p w14:paraId="2C4284D1" w14:textId="77777777" w:rsidR="00B95D0B" w:rsidRPr="00925067" w:rsidRDefault="00B95D0B" w:rsidP="00B95D0B">
      <w:pPr>
        <w:jc w:val="both"/>
        <w:rPr>
          <w:rFonts w:ascii="Times New Roman" w:eastAsia="Times New Roman" w:hAnsi="Times New Roman"/>
          <w:sz w:val="20"/>
          <w:szCs w:val="20"/>
        </w:rPr>
      </w:pPr>
      <w:r w:rsidRPr="00925067">
        <w:rPr>
          <w:rFonts w:ascii="Times New Roman" w:eastAsia="Times New Roman" w:hAnsi="Times New Roman"/>
          <w:sz w:val="20"/>
          <w:szCs w:val="20"/>
        </w:rPr>
        <w:t>5.3. Требования к упаковке, маркировке, этикетки.</w:t>
      </w:r>
    </w:p>
    <w:p w14:paraId="0EEE0E9C" w14:textId="77777777" w:rsidR="00B95D0B" w:rsidRPr="00925067" w:rsidRDefault="00B95D0B" w:rsidP="00B95D0B">
      <w:pPr>
        <w:jc w:val="both"/>
        <w:rPr>
          <w:rFonts w:ascii="Times New Roman" w:eastAsia="Times New Roman" w:hAnsi="Times New Roman"/>
          <w:sz w:val="20"/>
          <w:szCs w:val="20"/>
        </w:rPr>
      </w:pPr>
      <w:r w:rsidRPr="00925067">
        <w:rPr>
          <w:rFonts w:ascii="Times New Roman" w:eastAsia="Times New Roman" w:hAnsi="Times New Roman"/>
          <w:sz w:val="20"/>
          <w:szCs w:val="20"/>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5DB3317D" w14:textId="77777777" w:rsidR="00B95D0B" w:rsidRDefault="00B95D0B" w:rsidP="00B95D0B">
      <w:pPr>
        <w:autoSpaceDE w:val="0"/>
        <w:autoSpaceDN w:val="0"/>
        <w:adjustRightInd w:val="0"/>
        <w:jc w:val="both"/>
        <w:rPr>
          <w:rFonts w:ascii="Times New Roman" w:hAnsi="Times New Roman"/>
          <w:sz w:val="20"/>
          <w:szCs w:val="20"/>
        </w:rPr>
      </w:pPr>
      <w:r w:rsidRPr="00925067">
        <w:rPr>
          <w:rFonts w:ascii="Times New Roman" w:eastAsia="Times New Roman" w:hAnsi="Times New Roman"/>
          <w:sz w:val="20"/>
          <w:szCs w:val="20"/>
        </w:rPr>
        <w:t xml:space="preserve">5.3.2. </w:t>
      </w:r>
      <w:r w:rsidRPr="00925067">
        <w:rPr>
          <w:rFonts w:ascii="Times New Roman" w:hAnsi="Times New Roman"/>
          <w:sz w:val="20"/>
          <w:szCs w:val="20"/>
        </w:rPr>
        <w:t>Упаковка и маркировка товара должны соответствовать требованиям, предъявляемым Техническим регламентом Таможенного союза "О безопасности упаковки" (ТР ТС 005/2011). Упаковка должна обеспечивать сохранность товара при транспортировке и хранении. Маркировка товара должна содержать: наименование изделия, наименование фирмы-изготовителя, юридический адрес изготовителя, дату выпуска.</w:t>
      </w:r>
    </w:p>
    <w:p w14:paraId="3E7E78CE" w14:textId="77777777" w:rsidR="00B95D0B" w:rsidRPr="00925067" w:rsidRDefault="00B95D0B" w:rsidP="00B95D0B">
      <w:pPr>
        <w:autoSpaceDE w:val="0"/>
        <w:autoSpaceDN w:val="0"/>
        <w:adjustRightInd w:val="0"/>
        <w:jc w:val="both"/>
        <w:rPr>
          <w:rFonts w:ascii="Times New Roman" w:eastAsia="Times New Roman" w:hAnsi="Times New Roman"/>
          <w:sz w:val="20"/>
          <w:szCs w:val="20"/>
        </w:rPr>
      </w:pPr>
    </w:p>
    <w:p w14:paraId="14ED3BFF" w14:textId="25D6275C" w:rsidR="00B95D0B" w:rsidRPr="00925067" w:rsidRDefault="00B95D0B" w:rsidP="00B95D0B">
      <w:pPr>
        <w:pStyle w:val="2"/>
        <w:spacing w:after="0" w:line="240" w:lineRule="auto"/>
        <w:ind w:firstLine="567"/>
        <w:jc w:val="center"/>
        <w:rPr>
          <w:rFonts w:ascii="Times New Roman" w:eastAsia="Times New Roman" w:hAnsi="Times New Roman"/>
          <w:b/>
          <w:sz w:val="20"/>
          <w:szCs w:val="20"/>
        </w:rPr>
      </w:pPr>
      <w:bookmarkStart w:id="4" w:name="p0"/>
      <w:bookmarkEnd w:id="4"/>
      <w:r>
        <w:rPr>
          <w:rFonts w:ascii="Times New Roman" w:hAnsi="Times New Roman"/>
          <w:b/>
          <w:sz w:val="20"/>
          <w:szCs w:val="20"/>
        </w:rPr>
        <w:t>6</w:t>
      </w:r>
      <w:r w:rsidRPr="00925067">
        <w:rPr>
          <w:rFonts w:ascii="Times New Roman" w:hAnsi="Times New Roman"/>
          <w:b/>
          <w:sz w:val="20"/>
          <w:szCs w:val="20"/>
        </w:rPr>
        <w:t>.</w:t>
      </w:r>
      <w:r w:rsidRPr="00925067">
        <w:rPr>
          <w:rFonts w:ascii="Times New Roman" w:hAnsi="Times New Roman"/>
          <w:sz w:val="20"/>
          <w:szCs w:val="20"/>
        </w:rPr>
        <w:t xml:space="preserve"> </w:t>
      </w:r>
      <w:r w:rsidRPr="00925067">
        <w:rPr>
          <w:rFonts w:ascii="Times New Roman" w:hAnsi="Times New Roman"/>
          <w:b/>
          <w:bCs/>
          <w:sz w:val="20"/>
          <w:szCs w:val="20"/>
        </w:rPr>
        <w:t>Требования к объекту закупки в соответствии с частью 4 статьи 33 Федерального закона</w:t>
      </w:r>
    </w:p>
    <w:p w14:paraId="6C237236" w14:textId="77777777" w:rsidR="00B95D0B" w:rsidRDefault="00B95D0B" w:rsidP="00B95D0B">
      <w:pPr>
        <w:autoSpaceDE w:val="0"/>
        <w:autoSpaceDN w:val="0"/>
        <w:adjustRightInd w:val="0"/>
        <w:jc w:val="both"/>
        <w:rPr>
          <w:rFonts w:ascii="Times New Roman" w:hAnsi="Times New Roman"/>
          <w:sz w:val="20"/>
          <w:szCs w:val="20"/>
        </w:rPr>
      </w:pPr>
      <w:r w:rsidRPr="00925067">
        <w:rPr>
          <w:rFonts w:ascii="Times New Roman" w:hAnsi="Times New Roman"/>
          <w:sz w:val="20"/>
          <w:szCs w:val="20"/>
        </w:rPr>
        <w:t>Требования не установлены.</w:t>
      </w:r>
    </w:p>
    <w:p w14:paraId="26E173E2" w14:textId="77777777" w:rsidR="00B95D0B" w:rsidRPr="00925067" w:rsidRDefault="00B95D0B" w:rsidP="00B95D0B">
      <w:pPr>
        <w:autoSpaceDE w:val="0"/>
        <w:autoSpaceDN w:val="0"/>
        <w:adjustRightInd w:val="0"/>
        <w:jc w:val="both"/>
        <w:rPr>
          <w:rFonts w:ascii="Times New Roman" w:hAnsi="Times New Roman"/>
          <w:sz w:val="20"/>
          <w:szCs w:val="20"/>
        </w:rPr>
      </w:pPr>
    </w:p>
    <w:p w14:paraId="32277F17" w14:textId="50CEB30C" w:rsidR="00B95D0B" w:rsidRPr="00925067" w:rsidRDefault="00B95D0B" w:rsidP="00B95D0B">
      <w:pPr>
        <w:autoSpaceDE w:val="0"/>
        <w:autoSpaceDN w:val="0"/>
        <w:adjustRightInd w:val="0"/>
        <w:ind w:firstLine="567"/>
        <w:jc w:val="center"/>
        <w:rPr>
          <w:rFonts w:ascii="Times New Roman" w:hAnsi="Times New Roman"/>
          <w:b/>
          <w:bCs/>
          <w:sz w:val="20"/>
          <w:szCs w:val="20"/>
        </w:rPr>
      </w:pPr>
      <w:r>
        <w:rPr>
          <w:rFonts w:ascii="Times New Roman" w:hAnsi="Times New Roman"/>
          <w:b/>
          <w:bCs/>
          <w:sz w:val="20"/>
          <w:szCs w:val="20"/>
        </w:rPr>
        <w:t>7</w:t>
      </w:r>
      <w:r w:rsidRPr="00925067">
        <w:rPr>
          <w:rFonts w:ascii="Times New Roman" w:hAnsi="Times New Roman"/>
          <w:b/>
          <w:bCs/>
          <w:sz w:val="20"/>
          <w:szCs w:val="20"/>
        </w:rPr>
        <w:t>. Т</w:t>
      </w:r>
      <w:r w:rsidRPr="00925067">
        <w:rPr>
          <w:rFonts w:ascii="Times New Roman" w:hAnsi="Times New Roman"/>
          <w:b/>
          <w:sz w:val="20"/>
          <w:szCs w:val="20"/>
        </w:rPr>
        <w:t>ребования энергетической эффективности товаров, работ, услуг</w:t>
      </w:r>
    </w:p>
    <w:p w14:paraId="304374F7" w14:textId="77777777" w:rsidR="00B95D0B" w:rsidRDefault="00B95D0B" w:rsidP="00B95D0B">
      <w:pPr>
        <w:autoSpaceDE w:val="0"/>
        <w:autoSpaceDN w:val="0"/>
        <w:adjustRightInd w:val="0"/>
        <w:jc w:val="both"/>
        <w:rPr>
          <w:rFonts w:ascii="Times New Roman" w:hAnsi="Times New Roman"/>
          <w:sz w:val="20"/>
          <w:szCs w:val="20"/>
        </w:rPr>
      </w:pPr>
      <w:r w:rsidRPr="00925067">
        <w:rPr>
          <w:rFonts w:ascii="Times New Roman" w:hAnsi="Times New Roman"/>
          <w:sz w:val="20"/>
          <w:szCs w:val="20"/>
        </w:rPr>
        <w:t>Требования не установлены.</w:t>
      </w:r>
    </w:p>
    <w:p w14:paraId="26EAF8E1" w14:textId="77777777" w:rsidR="00B95D0B" w:rsidRPr="00925067" w:rsidRDefault="00B95D0B" w:rsidP="00B95D0B">
      <w:pPr>
        <w:autoSpaceDE w:val="0"/>
        <w:autoSpaceDN w:val="0"/>
        <w:adjustRightInd w:val="0"/>
        <w:jc w:val="both"/>
        <w:rPr>
          <w:rFonts w:ascii="Times New Roman" w:hAnsi="Times New Roman"/>
          <w:bCs/>
          <w:i/>
          <w:iCs/>
          <w:sz w:val="20"/>
          <w:szCs w:val="20"/>
        </w:rPr>
      </w:pPr>
    </w:p>
    <w:p w14:paraId="1F5A9EB7" w14:textId="5B1A5E84" w:rsidR="00B95D0B" w:rsidRPr="00925067" w:rsidRDefault="00B95D0B" w:rsidP="00B95D0B">
      <w:pPr>
        <w:autoSpaceDE w:val="0"/>
        <w:autoSpaceDN w:val="0"/>
        <w:adjustRightInd w:val="0"/>
        <w:ind w:firstLine="567"/>
        <w:jc w:val="center"/>
        <w:outlineLvl w:val="1"/>
        <w:rPr>
          <w:rFonts w:ascii="Times New Roman" w:hAnsi="Times New Roman"/>
          <w:b/>
          <w:bCs/>
          <w:sz w:val="20"/>
          <w:szCs w:val="20"/>
        </w:rPr>
      </w:pPr>
      <w:r>
        <w:rPr>
          <w:rFonts w:ascii="Times New Roman" w:hAnsi="Times New Roman"/>
          <w:b/>
          <w:bCs/>
          <w:sz w:val="20"/>
          <w:szCs w:val="20"/>
        </w:rPr>
        <w:t>8.</w:t>
      </w:r>
      <w:r w:rsidRPr="00925067">
        <w:rPr>
          <w:rFonts w:ascii="Times New Roman" w:hAnsi="Times New Roman"/>
          <w:b/>
          <w:bCs/>
          <w:sz w:val="20"/>
          <w:szCs w:val="20"/>
        </w:rPr>
        <w:t xml:space="preserve"> Перечень приложений к описанию объекта закупки</w:t>
      </w:r>
    </w:p>
    <w:p w14:paraId="7A6BB4D1" w14:textId="77777777" w:rsidR="00E4454E" w:rsidRDefault="00B95D0B" w:rsidP="00E4454E">
      <w:pPr>
        <w:jc w:val="both"/>
        <w:outlineLvl w:val="0"/>
        <w:rPr>
          <w:rFonts w:ascii="Times New Roman" w:hAnsi="Times New Roman"/>
          <w:sz w:val="20"/>
          <w:szCs w:val="20"/>
        </w:rPr>
      </w:pPr>
      <w:r w:rsidRPr="00925067">
        <w:rPr>
          <w:rFonts w:ascii="Times New Roman" w:hAnsi="Times New Roman"/>
          <w:sz w:val="20"/>
          <w:szCs w:val="20"/>
        </w:rPr>
        <w:t>Приложение № 1: Требования к значениям показателей (характеристик) товара (работы, услуги).</w:t>
      </w:r>
    </w:p>
    <w:p w14:paraId="7D0DFED5" w14:textId="77777777" w:rsidR="00E4454E" w:rsidRDefault="00E4454E" w:rsidP="00E4454E">
      <w:pPr>
        <w:jc w:val="both"/>
        <w:outlineLvl w:val="0"/>
        <w:rPr>
          <w:rFonts w:ascii="Times New Roman" w:hAnsi="Times New Roman"/>
          <w:sz w:val="20"/>
          <w:szCs w:val="20"/>
        </w:rPr>
      </w:pPr>
    </w:p>
    <w:p w14:paraId="2B299AD7" w14:textId="67B1F5C5" w:rsidR="00E4454E" w:rsidRPr="00E4454E" w:rsidRDefault="00E4454E" w:rsidP="00E4454E">
      <w:pPr>
        <w:jc w:val="center"/>
        <w:outlineLvl w:val="0"/>
        <w:rPr>
          <w:rFonts w:ascii="Times New Roman" w:hAnsi="Times New Roman"/>
          <w:b/>
          <w:bCs/>
          <w:sz w:val="20"/>
          <w:szCs w:val="20"/>
        </w:rPr>
      </w:pPr>
      <w:r w:rsidRPr="00E4454E">
        <w:rPr>
          <w:rFonts w:ascii="Times New Roman" w:hAnsi="Times New Roman"/>
          <w:b/>
          <w:bCs/>
          <w:sz w:val="20"/>
          <w:szCs w:val="20"/>
        </w:rPr>
        <w:lastRenderedPageBreak/>
        <w:t>9.Требования к характеристикам поставляемых товаров</w:t>
      </w:r>
    </w:p>
    <w:tbl>
      <w:tblPr>
        <w:tblW w:w="1037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2563"/>
        <w:gridCol w:w="5507"/>
        <w:gridCol w:w="895"/>
        <w:gridCol w:w="849"/>
      </w:tblGrid>
      <w:tr w:rsidR="00E4454E" w:rsidRPr="00E4454E" w14:paraId="4DB913A0" w14:textId="77777777" w:rsidTr="005A2C7E">
        <w:trPr>
          <w:trHeight w:val="513"/>
        </w:trPr>
        <w:tc>
          <w:tcPr>
            <w:tcW w:w="566" w:type="dxa"/>
            <w:shd w:val="clear" w:color="000000" w:fill="FFFFFF"/>
            <w:vAlign w:val="center"/>
          </w:tcPr>
          <w:p w14:paraId="3AAB0B51" w14:textId="77777777" w:rsidR="00E4454E" w:rsidRPr="00E4454E" w:rsidRDefault="00E4454E" w:rsidP="00E4454E">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bCs/>
                <w:sz w:val="22"/>
                <w:szCs w:val="22"/>
              </w:rPr>
            </w:pPr>
            <w:r w:rsidRPr="00E4454E">
              <w:rPr>
                <w:rFonts w:ascii="Times New Roman" w:eastAsia="Times New Roman" w:hAnsi="Times New Roman" w:cs="Times New Roman"/>
                <w:b/>
                <w:bCs/>
                <w:sz w:val="22"/>
                <w:szCs w:val="22"/>
              </w:rPr>
              <w:t>№</w:t>
            </w:r>
          </w:p>
          <w:p w14:paraId="4EDDE543" w14:textId="77777777" w:rsidR="00E4454E" w:rsidRPr="00E4454E" w:rsidRDefault="00E4454E" w:rsidP="00E4454E">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bCs/>
                <w:sz w:val="22"/>
                <w:szCs w:val="22"/>
              </w:rPr>
            </w:pPr>
            <w:r w:rsidRPr="00E4454E">
              <w:rPr>
                <w:rFonts w:ascii="Times New Roman" w:eastAsia="Times New Roman" w:hAnsi="Times New Roman" w:cs="Times New Roman"/>
                <w:b/>
                <w:bCs/>
                <w:sz w:val="22"/>
                <w:szCs w:val="22"/>
              </w:rPr>
              <w:t>п/п</w:t>
            </w:r>
          </w:p>
        </w:tc>
        <w:tc>
          <w:tcPr>
            <w:tcW w:w="1986" w:type="dxa"/>
            <w:shd w:val="clear" w:color="000000" w:fill="FFFFFF"/>
            <w:vAlign w:val="center"/>
          </w:tcPr>
          <w:p w14:paraId="31B11614" w14:textId="77777777" w:rsidR="00E4454E" w:rsidRPr="00E4454E" w:rsidRDefault="00E4454E" w:rsidP="00E4454E">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bCs/>
                <w:sz w:val="22"/>
                <w:szCs w:val="22"/>
              </w:rPr>
            </w:pPr>
            <w:r w:rsidRPr="00E4454E">
              <w:rPr>
                <w:rFonts w:ascii="Times New Roman" w:eastAsia="Times New Roman" w:hAnsi="Times New Roman" w:cs="Times New Roman"/>
                <w:b/>
                <w:bCs/>
                <w:sz w:val="22"/>
                <w:szCs w:val="22"/>
              </w:rPr>
              <w:t>Наименование товара</w:t>
            </w:r>
          </w:p>
        </w:tc>
        <w:tc>
          <w:tcPr>
            <w:tcW w:w="6051" w:type="dxa"/>
            <w:shd w:val="clear" w:color="000000" w:fill="FFFFFF"/>
            <w:vAlign w:val="center"/>
          </w:tcPr>
          <w:p w14:paraId="71A8D5D4" w14:textId="77777777" w:rsidR="00E4454E" w:rsidRPr="00E4454E" w:rsidRDefault="00E4454E" w:rsidP="00E4454E">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bCs/>
                <w:sz w:val="18"/>
                <w:szCs w:val="18"/>
              </w:rPr>
            </w:pPr>
            <w:r w:rsidRPr="00E4454E">
              <w:rPr>
                <w:rFonts w:ascii="Times New Roman" w:eastAsia="Times New Roman" w:hAnsi="Times New Roman" w:cs="Times New Roman"/>
                <w:b/>
                <w:bCs/>
                <w:sz w:val="22"/>
                <w:szCs w:val="22"/>
              </w:rPr>
              <w:t>Характеристики</w:t>
            </w:r>
            <w:r w:rsidRPr="00E4454E">
              <w:rPr>
                <w:rFonts w:ascii="Times New Roman" w:eastAsia="Times New Roman" w:hAnsi="Times New Roman" w:cs="Times New Roman"/>
                <w:b/>
                <w:bCs/>
                <w:sz w:val="18"/>
                <w:szCs w:val="18"/>
              </w:rPr>
              <w:t xml:space="preserve"> товара</w:t>
            </w:r>
          </w:p>
        </w:tc>
        <w:tc>
          <w:tcPr>
            <w:tcW w:w="895" w:type="dxa"/>
            <w:shd w:val="clear" w:color="000000" w:fill="FFFFFF"/>
            <w:vAlign w:val="center"/>
          </w:tcPr>
          <w:p w14:paraId="75201AAD" w14:textId="77777777" w:rsidR="00E4454E" w:rsidRPr="00E4454E" w:rsidRDefault="00E4454E" w:rsidP="00E4454E">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bCs/>
                <w:sz w:val="22"/>
                <w:szCs w:val="22"/>
              </w:rPr>
            </w:pPr>
            <w:r w:rsidRPr="00E4454E">
              <w:rPr>
                <w:rFonts w:ascii="Times New Roman" w:eastAsia="Times New Roman" w:hAnsi="Times New Roman" w:cs="Times New Roman"/>
                <w:b/>
                <w:bCs/>
                <w:sz w:val="22"/>
                <w:szCs w:val="22"/>
              </w:rPr>
              <w:t>Ед.изм</w:t>
            </w:r>
          </w:p>
        </w:tc>
        <w:tc>
          <w:tcPr>
            <w:tcW w:w="877" w:type="dxa"/>
            <w:shd w:val="clear" w:color="000000" w:fill="FFFFFF"/>
            <w:vAlign w:val="center"/>
          </w:tcPr>
          <w:p w14:paraId="6BAC5801" w14:textId="77777777" w:rsidR="00E4454E" w:rsidRPr="00E4454E" w:rsidRDefault="00E4454E" w:rsidP="00E4454E">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bCs/>
                <w:sz w:val="22"/>
                <w:szCs w:val="22"/>
              </w:rPr>
            </w:pPr>
            <w:r w:rsidRPr="00E4454E">
              <w:rPr>
                <w:rFonts w:ascii="Times New Roman" w:eastAsia="Times New Roman" w:hAnsi="Times New Roman" w:cs="Times New Roman"/>
                <w:b/>
                <w:bCs/>
                <w:sz w:val="22"/>
                <w:szCs w:val="22"/>
              </w:rPr>
              <w:t>Кол-во</w:t>
            </w:r>
          </w:p>
        </w:tc>
      </w:tr>
      <w:tr w:rsidR="00E4454E" w:rsidRPr="00E4454E" w14:paraId="0794EA62" w14:textId="77777777" w:rsidTr="005A2C7E">
        <w:trPr>
          <w:trHeight w:val="369"/>
        </w:trPr>
        <w:tc>
          <w:tcPr>
            <w:tcW w:w="566" w:type="dxa"/>
            <w:vAlign w:val="center"/>
          </w:tcPr>
          <w:p w14:paraId="5032C54E" w14:textId="77777777" w:rsidR="00E4454E" w:rsidRPr="00E4454E" w:rsidRDefault="00E4454E" w:rsidP="00E4454E">
            <w:pPr>
              <w:widowControl/>
              <w:numPr>
                <w:ilvl w:val="0"/>
                <w:numId w:val="3"/>
              </w:numPr>
              <w:pBdr>
                <w:top w:val="none" w:sz="0" w:space="0" w:color="auto"/>
                <w:left w:val="none" w:sz="0" w:space="0" w:color="auto"/>
                <w:bottom w:val="none" w:sz="0" w:space="0" w:color="auto"/>
                <w:right w:val="none" w:sz="0" w:space="0" w:color="auto"/>
                <w:bar w:val="none" w:sz="0" w:color="auto"/>
              </w:pBdr>
              <w:contextualSpacing/>
              <w:rPr>
                <w:rFonts w:ascii="Times New Roman" w:eastAsia="Times New Roman" w:hAnsi="Times New Roman" w:cs="Times New Roman"/>
                <w:sz w:val="22"/>
                <w:szCs w:val="22"/>
              </w:rPr>
            </w:pPr>
          </w:p>
        </w:tc>
        <w:tc>
          <w:tcPr>
            <w:tcW w:w="1986" w:type="dxa"/>
            <w:shd w:val="clear" w:color="auto" w:fill="auto"/>
            <w:vAlign w:val="center"/>
          </w:tcPr>
          <w:p w14:paraId="46C8158E" w14:textId="49DD4CFD" w:rsidR="00E4454E" w:rsidRPr="00E4454E" w:rsidRDefault="00076D18" w:rsidP="00E4454E">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rPr>
            </w:pPr>
            <w:r w:rsidRPr="00076D18">
              <w:rPr>
                <w:rFonts w:ascii="Times New Roman" w:eastAsia="Times New Roman" w:hAnsi="Times New Roman" w:cs="Times New Roman"/>
                <w:color w:val="auto"/>
              </w:rPr>
              <w:t>Рулонная штора 90*160</w:t>
            </w:r>
          </w:p>
        </w:tc>
        <w:tc>
          <w:tcPr>
            <w:tcW w:w="6051" w:type="dxa"/>
            <w:shd w:val="clear" w:color="auto" w:fill="auto"/>
          </w:tcPr>
          <w:p w14:paraId="36A652ED" w14:textId="33B31BB2"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Вид изделия</w:t>
            </w:r>
            <w:r w:rsidR="00EC0387">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Шторы рулонные</w:t>
            </w:r>
            <w:r w:rsidRPr="00D96958">
              <w:rPr>
                <w:rFonts w:ascii="Times New Roman" w:eastAsia="Times New Roman" w:hAnsi="Times New Roman" w:cs="Times New Roman"/>
                <w:sz w:val="22"/>
                <w:szCs w:val="22"/>
              </w:rPr>
              <w:tab/>
            </w:r>
          </w:p>
          <w:p w14:paraId="25C80D1D" w14:textId="17A2603C"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Светозащитная категория ткани</w:t>
            </w:r>
            <w:r w:rsidR="00EC0387">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Затеняющая</w:t>
            </w:r>
            <w:r w:rsidRPr="00D96958">
              <w:rPr>
                <w:rFonts w:ascii="Times New Roman" w:eastAsia="Times New Roman" w:hAnsi="Times New Roman" w:cs="Times New Roman"/>
                <w:sz w:val="22"/>
                <w:szCs w:val="22"/>
              </w:rPr>
              <w:tab/>
            </w:r>
          </w:p>
          <w:p w14:paraId="06ABE229" w14:textId="0A2DA905"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Кассетного типа</w:t>
            </w:r>
            <w:r w:rsidR="00EC0387">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Нет</w:t>
            </w:r>
            <w:r w:rsidRPr="00D96958">
              <w:rPr>
                <w:rFonts w:ascii="Times New Roman" w:eastAsia="Times New Roman" w:hAnsi="Times New Roman" w:cs="Times New Roman"/>
                <w:sz w:val="22"/>
                <w:szCs w:val="22"/>
              </w:rPr>
              <w:tab/>
            </w:r>
          </w:p>
          <w:p w14:paraId="0B100375" w14:textId="2E5C42C6"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Ширина</w:t>
            </w:r>
            <w:r w:rsidR="00EC0387">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90</w:t>
            </w:r>
            <w:r w:rsidR="00EC0387">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см (Сантиметр)</w:t>
            </w:r>
          </w:p>
          <w:p w14:paraId="00615AB4" w14:textId="7C547F55"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Цвет</w:t>
            </w:r>
            <w:r w:rsidR="00EC0387">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серый</w:t>
            </w:r>
            <w:r w:rsidRPr="00D96958">
              <w:rPr>
                <w:rFonts w:ascii="Times New Roman" w:eastAsia="Times New Roman" w:hAnsi="Times New Roman" w:cs="Times New Roman"/>
                <w:sz w:val="22"/>
                <w:szCs w:val="22"/>
              </w:rPr>
              <w:tab/>
            </w:r>
          </w:p>
          <w:p w14:paraId="5D7D45C6" w14:textId="1213082B" w:rsidR="00E4454E"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Светопроницаемость</w:t>
            </w:r>
            <w:r w:rsidR="00EC0387">
              <w:rPr>
                <w:rFonts w:ascii="Times New Roman" w:eastAsia="Times New Roman" w:hAnsi="Times New Roman" w:cs="Times New Roman"/>
                <w:sz w:val="22"/>
                <w:szCs w:val="22"/>
                <w:lang w:val="en-US"/>
              </w:rPr>
              <w:t>:</w:t>
            </w:r>
            <w:r w:rsidRPr="00D96958">
              <w:rPr>
                <w:rFonts w:ascii="Times New Roman" w:eastAsia="Times New Roman" w:hAnsi="Times New Roman" w:cs="Times New Roman"/>
                <w:sz w:val="22"/>
                <w:szCs w:val="22"/>
              </w:rPr>
              <w:tab/>
              <w:t>0</w:t>
            </w:r>
            <w:r w:rsidR="00EC0387">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ПРОЦ (Процент)</w:t>
            </w:r>
          </w:p>
          <w:p w14:paraId="0878ED68" w14:textId="2B1B9DB0" w:rsidR="00D96958" w:rsidRPr="00E4454E"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p>
        </w:tc>
        <w:tc>
          <w:tcPr>
            <w:tcW w:w="895" w:type="dxa"/>
            <w:vAlign w:val="center"/>
          </w:tcPr>
          <w:p w14:paraId="22385E5D" w14:textId="039C2767" w:rsidR="00E4454E" w:rsidRPr="00E4454E" w:rsidRDefault="00076D18" w:rsidP="00E4454E">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Шт.</w:t>
            </w:r>
          </w:p>
        </w:tc>
        <w:tc>
          <w:tcPr>
            <w:tcW w:w="877" w:type="dxa"/>
            <w:shd w:val="clear" w:color="000000" w:fill="FFFFFF"/>
            <w:vAlign w:val="center"/>
          </w:tcPr>
          <w:p w14:paraId="6788D65F" w14:textId="10E80780" w:rsidR="00E4454E" w:rsidRPr="00E4454E" w:rsidRDefault="00076D18" w:rsidP="00E4454E">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3</w:t>
            </w:r>
          </w:p>
        </w:tc>
      </w:tr>
      <w:tr w:rsidR="008B3BD3" w:rsidRPr="00E4454E" w14:paraId="27E75DC8" w14:textId="77777777" w:rsidTr="005A2C7E">
        <w:trPr>
          <w:trHeight w:val="369"/>
        </w:trPr>
        <w:tc>
          <w:tcPr>
            <w:tcW w:w="566" w:type="dxa"/>
            <w:vAlign w:val="center"/>
          </w:tcPr>
          <w:p w14:paraId="072F3F81" w14:textId="77777777" w:rsidR="008B3BD3" w:rsidRPr="00E4454E" w:rsidRDefault="008B3BD3" w:rsidP="00E4454E">
            <w:pPr>
              <w:widowControl/>
              <w:numPr>
                <w:ilvl w:val="0"/>
                <w:numId w:val="3"/>
              </w:numPr>
              <w:pBdr>
                <w:top w:val="none" w:sz="0" w:space="0" w:color="auto"/>
                <w:left w:val="none" w:sz="0" w:space="0" w:color="auto"/>
                <w:bottom w:val="none" w:sz="0" w:space="0" w:color="auto"/>
                <w:right w:val="none" w:sz="0" w:space="0" w:color="auto"/>
                <w:bar w:val="none" w:sz="0" w:color="auto"/>
              </w:pBdr>
              <w:contextualSpacing/>
              <w:rPr>
                <w:rFonts w:ascii="Times New Roman" w:eastAsia="Times New Roman" w:hAnsi="Times New Roman" w:cs="Times New Roman"/>
                <w:sz w:val="22"/>
                <w:szCs w:val="22"/>
              </w:rPr>
            </w:pPr>
          </w:p>
        </w:tc>
        <w:tc>
          <w:tcPr>
            <w:tcW w:w="1986" w:type="dxa"/>
            <w:shd w:val="clear" w:color="auto" w:fill="auto"/>
            <w:vAlign w:val="center"/>
          </w:tcPr>
          <w:p w14:paraId="3AA3F275" w14:textId="4983EAAB" w:rsidR="008B3BD3" w:rsidRPr="00E4454E" w:rsidRDefault="00076D18" w:rsidP="00E4454E">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rPr>
            </w:pPr>
            <w:r w:rsidRPr="00076D18">
              <w:rPr>
                <w:rFonts w:ascii="Times New Roman" w:eastAsia="Times New Roman" w:hAnsi="Times New Roman" w:cs="Times New Roman"/>
                <w:color w:val="auto"/>
              </w:rPr>
              <w:t>Рулонная штора 80*160</w:t>
            </w:r>
          </w:p>
        </w:tc>
        <w:tc>
          <w:tcPr>
            <w:tcW w:w="6051" w:type="dxa"/>
            <w:shd w:val="clear" w:color="auto" w:fill="auto"/>
          </w:tcPr>
          <w:p w14:paraId="6A84BF26" w14:textId="1FDFCF29"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Цвет</w:t>
            </w:r>
            <w:r w:rsidR="00EC0387">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серый</w:t>
            </w:r>
            <w:r w:rsidRPr="00D96958">
              <w:rPr>
                <w:rFonts w:ascii="Times New Roman" w:eastAsia="Times New Roman" w:hAnsi="Times New Roman" w:cs="Times New Roman"/>
                <w:sz w:val="22"/>
                <w:szCs w:val="22"/>
              </w:rPr>
              <w:tab/>
            </w:r>
          </w:p>
          <w:p w14:paraId="01A60EB8" w14:textId="0172A129"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Светопроницаемость</w:t>
            </w:r>
            <w:r w:rsidR="00EC0387">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0</w:t>
            </w:r>
            <w:r w:rsidR="00EC0387">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ПРОЦ (Процент)</w:t>
            </w:r>
          </w:p>
          <w:p w14:paraId="5A8F4A43" w14:textId="55E0DED9"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Вид изделия</w:t>
            </w:r>
            <w:r w:rsidR="00EC0387">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Шторы рулонные</w:t>
            </w:r>
            <w:r w:rsidRPr="00D96958">
              <w:rPr>
                <w:rFonts w:ascii="Times New Roman" w:eastAsia="Times New Roman" w:hAnsi="Times New Roman" w:cs="Times New Roman"/>
                <w:sz w:val="22"/>
                <w:szCs w:val="22"/>
              </w:rPr>
              <w:tab/>
            </w:r>
          </w:p>
          <w:p w14:paraId="4620C6A1" w14:textId="24087FEE"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Светозащитная категория ткани</w:t>
            </w:r>
            <w:r w:rsidR="00EC0387">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Затеняющая</w:t>
            </w:r>
            <w:r w:rsidRPr="00D96958">
              <w:rPr>
                <w:rFonts w:ascii="Times New Roman" w:eastAsia="Times New Roman" w:hAnsi="Times New Roman" w:cs="Times New Roman"/>
                <w:sz w:val="22"/>
                <w:szCs w:val="22"/>
              </w:rPr>
              <w:tab/>
            </w:r>
          </w:p>
          <w:p w14:paraId="7270EF11" w14:textId="51729412"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Кассетного типа</w:t>
            </w:r>
            <w:r w:rsidR="00EC0387">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Нет</w:t>
            </w:r>
            <w:r w:rsidRPr="00D96958">
              <w:rPr>
                <w:rFonts w:ascii="Times New Roman" w:eastAsia="Times New Roman" w:hAnsi="Times New Roman" w:cs="Times New Roman"/>
                <w:sz w:val="22"/>
                <w:szCs w:val="22"/>
              </w:rPr>
              <w:tab/>
            </w:r>
          </w:p>
          <w:p w14:paraId="7190648C" w14:textId="08DCB812"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Соответствие нормативно-технической документации</w:t>
            </w:r>
            <w:r w:rsidR="00EC0387" w:rsidRPr="00EC0387">
              <w:rPr>
                <w:rFonts w:ascii="Times New Roman" w:eastAsia="Times New Roman" w:hAnsi="Times New Roman" w:cs="Times New Roman"/>
                <w:sz w:val="22"/>
                <w:szCs w:val="22"/>
              </w:rPr>
              <w:t xml:space="preserve">: </w:t>
            </w:r>
            <w:r w:rsidRPr="00D96958">
              <w:rPr>
                <w:rFonts w:ascii="Times New Roman" w:eastAsia="Times New Roman" w:hAnsi="Times New Roman" w:cs="Times New Roman"/>
                <w:sz w:val="22"/>
                <w:szCs w:val="22"/>
              </w:rPr>
              <w:t>ТУ производителя; ТР ТС 017/2011</w:t>
            </w:r>
            <w:r w:rsidRPr="00D96958">
              <w:rPr>
                <w:rFonts w:ascii="Times New Roman" w:eastAsia="Times New Roman" w:hAnsi="Times New Roman" w:cs="Times New Roman"/>
                <w:sz w:val="22"/>
                <w:szCs w:val="22"/>
              </w:rPr>
              <w:tab/>
            </w:r>
          </w:p>
          <w:p w14:paraId="4B6E34FC" w14:textId="3911DCFB"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Высота</w:t>
            </w:r>
            <w:r w:rsidR="00EC0387">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1,6</w:t>
            </w:r>
            <w:r w:rsidR="00EC0387">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м (Метр)</w:t>
            </w:r>
          </w:p>
          <w:p w14:paraId="3E994DFE" w14:textId="1CC211BB" w:rsidR="008B3BD3" w:rsidRPr="00E4454E"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Ширина</w:t>
            </w:r>
            <w:r w:rsidR="00EC0387">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0,8</w:t>
            </w:r>
            <w:r w:rsidR="00EC0387">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м (Метр)</w:t>
            </w:r>
          </w:p>
        </w:tc>
        <w:tc>
          <w:tcPr>
            <w:tcW w:w="895" w:type="dxa"/>
            <w:vAlign w:val="center"/>
          </w:tcPr>
          <w:p w14:paraId="1A51DACC" w14:textId="2647DC14" w:rsidR="008B3BD3" w:rsidRPr="00E4454E" w:rsidRDefault="00076D18" w:rsidP="00E4454E">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Шт.</w:t>
            </w:r>
          </w:p>
        </w:tc>
        <w:tc>
          <w:tcPr>
            <w:tcW w:w="877" w:type="dxa"/>
            <w:shd w:val="clear" w:color="000000" w:fill="FFFFFF"/>
            <w:vAlign w:val="center"/>
          </w:tcPr>
          <w:p w14:paraId="51438F90" w14:textId="307478AB" w:rsidR="008B3BD3" w:rsidRPr="00E4454E" w:rsidRDefault="00076D18" w:rsidP="00E4454E">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3</w:t>
            </w:r>
          </w:p>
        </w:tc>
      </w:tr>
      <w:tr w:rsidR="008B3BD3" w:rsidRPr="00E4454E" w14:paraId="3B0FF54E" w14:textId="77777777" w:rsidTr="005A2C7E">
        <w:trPr>
          <w:trHeight w:val="369"/>
        </w:trPr>
        <w:tc>
          <w:tcPr>
            <w:tcW w:w="566" w:type="dxa"/>
            <w:vAlign w:val="center"/>
          </w:tcPr>
          <w:p w14:paraId="7AF86E1A" w14:textId="77777777" w:rsidR="008B3BD3" w:rsidRPr="00E4454E" w:rsidRDefault="008B3BD3" w:rsidP="00E4454E">
            <w:pPr>
              <w:widowControl/>
              <w:numPr>
                <w:ilvl w:val="0"/>
                <w:numId w:val="3"/>
              </w:numPr>
              <w:pBdr>
                <w:top w:val="none" w:sz="0" w:space="0" w:color="auto"/>
                <w:left w:val="none" w:sz="0" w:space="0" w:color="auto"/>
                <w:bottom w:val="none" w:sz="0" w:space="0" w:color="auto"/>
                <w:right w:val="none" w:sz="0" w:space="0" w:color="auto"/>
                <w:bar w:val="none" w:sz="0" w:color="auto"/>
              </w:pBdr>
              <w:contextualSpacing/>
              <w:rPr>
                <w:rFonts w:ascii="Times New Roman" w:eastAsia="Times New Roman" w:hAnsi="Times New Roman" w:cs="Times New Roman"/>
                <w:sz w:val="22"/>
                <w:szCs w:val="22"/>
              </w:rPr>
            </w:pPr>
          </w:p>
        </w:tc>
        <w:tc>
          <w:tcPr>
            <w:tcW w:w="1986" w:type="dxa"/>
            <w:shd w:val="clear" w:color="auto" w:fill="auto"/>
            <w:vAlign w:val="center"/>
          </w:tcPr>
          <w:p w14:paraId="27A4E025" w14:textId="1F9C71D8" w:rsidR="008B3BD3" w:rsidRPr="00E4454E" w:rsidRDefault="00076D18" w:rsidP="00E4454E">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rPr>
            </w:pPr>
            <w:r w:rsidRPr="00076D18">
              <w:rPr>
                <w:rFonts w:ascii="Times New Roman" w:eastAsia="Times New Roman" w:hAnsi="Times New Roman" w:cs="Times New Roman"/>
                <w:color w:val="auto"/>
              </w:rPr>
              <w:t>Рулонная штора 70*160</w:t>
            </w:r>
          </w:p>
        </w:tc>
        <w:tc>
          <w:tcPr>
            <w:tcW w:w="6051" w:type="dxa"/>
            <w:shd w:val="clear" w:color="auto" w:fill="auto"/>
          </w:tcPr>
          <w:p w14:paraId="05D42A99" w14:textId="10DB347A"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Цвет</w:t>
            </w:r>
            <w:r w:rsidR="00EC0387">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серый</w:t>
            </w:r>
            <w:r w:rsidRPr="00D96958">
              <w:rPr>
                <w:rFonts w:ascii="Times New Roman" w:eastAsia="Times New Roman" w:hAnsi="Times New Roman" w:cs="Times New Roman"/>
                <w:sz w:val="22"/>
                <w:szCs w:val="22"/>
              </w:rPr>
              <w:tab/>
            </w:r>
          </w:p>
          <w:p w14:paraId="3772D366" w14:textId="5E4DE5CA"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Светопроницаемость</w:t>
            </w:r>
            <w:r w:rsidR="00EC0387">
              <w:rPr>
                <w:rFonts w:ascii="Times New Roman" w:eastAsia="Times New Roman" w:hAnsi="Times New Roman" w:cs="Times New Roman"/>
                <w:sz w:val="22"/>
                <w:szCs w:val="22"/>
                <w:lang w:val="en-US"/>
              </w:rPr>
              <w:t>:</w:t>
            </w:r>
            <w:r w:rsidRPr="00D96958">
              <w:rPr>
                <w:rFonts w:ascii="Times New Roman" w:eastAsia="Times New Roman" w:hAnsi="Times New Roman" w:cs="Times New Roman"/>
                <w:sz w:val="22"/>
                <w:szCs w:val="22"/>
              </w:rPr>
              <w:tab/>
              <w:t>0</w:t>
            </w:r>
            <w:r w:rsidR="00EC0387">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ПРОЦ (Процент)</w:t>
            </w:r>
          </w:p>
          <w:p w14:paraId="4B24C326" w14:textId="53E76D0C"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Вид изделия</w:t>
            </w:r>
            <w:r w:rsidR="004063C5">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Шторы рулонные</w:t>
            </w:r>
            <w:r w:rsidRPr="00D96958">
              <w:rPr>
                <w:rFonts w:ascii="Times New Roman" w:eastAsia="Times New Roman" w:hAnsi="Times New Roman" w:cs="Times New Roman"/>
                <w:sz w:val="22"/>
                <w:szCs w:val="22"/>
              </w:rPr>
              <w:tab/>
            </w:r>
          </w:p>
          <w:p w14:paraId="5C5F7380" w14:textId="31969C4B"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Светозащитная категория ткани</w:t>
            </w:r>
            <w:r w:rsidR="004063C5">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Затеняющая</w:t>
            </w:r>
            <w:r w:rsidRPr="00D96958">
              <w:rPr>
                <w:rFonts w:ascii="Times New Roman" w:eastAsia="Times New Roman" w:hAnsi="Times New Roman" w:cs="Times New Roman"/>
                <w:sz w:val="22"/>
                <w:szCs w:val="22"/>
              </w:rPr>
              <w:tab/>
            </w:r>
          </w:p>
          <w:p w14:paraId="54DEE884" w14:textId="1D46787A"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Кассетного типа</w:t>
            </w:r>
            <w:r w:rsidR="004063C5">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Нет</w:t>
            </w:r>
            <w:r w:rsidRPr="00D96958">
              <w:rPr>
                <w:rFonts w:ascii="Times New Roman" w:eastAsia="Times New Roman" w:hAnsi="Times New Roman" w:cs="Times New Roman"/>
                <w:sz w:val="22"/>
                <w:szCs w:val="22"/>
              </w:rPr>
              <w:tab/>
            </w:r>
          </w:p>
          <w:p w14:paraId="068AE2D4" w14:textId="28EB352A"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Соответствие нормативно-технической документации</w:t>
            </w:r>
            <w:r w:rsidR="004063C5" w:rsidRPr="004063C5">
              <w:rPr>
                <w:rFonts w:ascii="Times New Roman" w:eastAsia="Times New Roman" w:hAnsi="Times New Roman" w:cs="Times New Roman"/>
                <w:sz w:val="22"/>
                <w:szCs w:val="22"/>
              </w:rPr>
              <w:t xml:space="preserve">: </w:t>
            </w:r>
            <w:r w:rsidRPr="00D96958">
              <w:rPr>
                <w:rFonts w:ascii="Times New Roman" w:eastAsia="Times New Roman" w:hAnsi="Times New Roman" w:cs="Times New Roman"/>
                <w:sz w:val="22"/>
                <w:szCs w:val="22"/>
              </w:rPr>
              <w:t>ТУ производителя; ТР ТС 017/2011</w:t>
            </w:r>
            <w:r w:rsidRPr="00D96958">
              <w:rPr>
                <w:rFonts w:ascii="Times New Roman" w:eastAsia="Times New Roman" w:hAnsi="Times New Roman" w:cs="Times New Roman"/>
                <w:sz w:val="22"/>
                <w:szCs w:val="22"/>
              </w:rPr>
              <w:tab/>
            </w:r>
          </w:p>
          <w:p w14:paraId="192C8E73" w14:textId="244A83FF"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Высота</w:t>
            </w:r>
            <w:r w:rsidRPr="00D96958">
              <w:rPr>
                <w:rFonts w:ascii="Times New Roman" w:eastAsia="Times New Roman" w:hAnsi="Times New Roman" w:cs="Times New Roman"/>
                <w:sz w:val="22"/>
                <w:szCs w:val="22"/>
              </w:rPr>
              <w:tab/>
              <w:t>1,6</w:t>
            </w:r>
            <w:r w:rsidR="004063C5" w:rsidRPr="004063C5">
              <w:rPr>
                <w:rFonts w:ascii="Times New Roman" w:eastAsia="Times New Roman" w:hAnsi="Times New Roman" w:cs="Times New Roman"/>
                <w:sz w:val="22"/>
                <w:szCs w:val="22"/>
              </w:rPr>
              <w:t xml:space="preserve">: </w:t>
            </w:r>
            <w:r w:rsidRPr="00D96958">
              <w:rPr>
                <w:rFonts w:ascii="Times New Roman" w:eastAsia="Times New Roman" w:hAnsi="Times New Roman" w:cs="Times New Roman"/>
                <w:sz w:val="22"/>
                <w:szCs w:val="22"/>
              </w:rPr>
              <w:t>м (Метр)</w:t>
            </w:r>
          </w:p>
          <w:p w14:paraId="1A3F9D1D" w14:textId="7861F5AE" w:rsidR="008B3BD3"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Ширина</w:t>
            </w:r>
            <w:r w:rsidR="004063C5" w:rsidRPr="004063C5">
              <w:rPr>
                <w:rFonts w:ascii="Times New Roman" w:eastAsia="Times New Roman" w:hAnsi="Times New Roman" w:cs="Times New Roman"/>
                <w:sz w:val="22"/>
                <w:szCs w:val="22"/>
              </w:rPr>
              <w:t>:</w:t>
            </w:r>
            <w:r w:rsidR="004063C5">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0,7</w:t>
            </w:r>
            <w:r w:rsidR="004063C5">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м (Метр)</w:t>
            </w:r>
          </w:p>
          <w:p w14:paraId="7B37B94A" w14:textId="012241B6" w:rsidR="00D96958" w:rsidRPr="00E4454E"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p>
        </w:tc>
        <w:tc>
          <w:tcPr>
            <w:tcW w:w="895" w:type="dxa"/>
            <w:vAlign w:val="center"/>
          </w:tcPr>
          <w:p w14:paraId="23CC4186" w14:textId="474FA09F" w:rsidR="008B3BD3" w:rsidRPr="00E4454E" w:rsidRDefault="00076D18" w:rsidP="00E4454E">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Шт. </w:t>
            </w:r>
          </w:p>
        </w:tc>
        <w:tc>
          <w:tcPr>
            <w:tcW w:w="877" w:type="dxa"/>
            <w:shd w:val="clear" w:color="000000" w:fill="FFFFFF"/>
            <w:vAlign w:val="center"/>
          </w:tcPr>
          <w:p w14:paraId="6DFA6C0C" w14:textId="7F45FEAE" w:rsidR="008B3BD3" w:rsidRPr="00E4454E" w:rsidRDefault="00076D18" w:rsidP="00E4454E">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2</w:t>
            </w:r>
          </w:p>
        </w:tc>
      </w:tr>
      <w:tr w:rsidR="008B3BD3" w:rsidRPr="00E4454E" w14:paraId="51B75B3B" w14:textId="77777777" w:rsidTr="005A2C7E">
        <w:trPr>
          <w:trHeight w:val="369"/>
        </w:trPr>
        <w:tc>
          <w:tcPr>
            <w:tcW w:w="566" w:type="dxa"/>
            <w:vAlign w:val="center"/>
          </w:tcPr>
          <w:p w14:paraId="31B91CD5" w14:textId="77777777" w:rsidR="008B3BD3" w:rsidRPr="00E4454E" w:rsidRDefault="008B3BD3" w:rsidP="00E4454E">
            <w:pPr>
              <w:widowControl/>
              <w:numPr>
                <w:ilvl w:val="0"/>
                <w:numId w:val="3"/>
              </w:numPr>
              <w:pBdr>
                <w:top w:val="none" w:sz="0" w:space="0" w:color="auto"/>
                <w:left w:val="none" w:sz="0" w:space="0" w:color="auto"/>
                <w:bottom w:val="none" w:sz="0" w:space="0" w:color="auto"/>
                <w:right w:val="none" w:sz="0" w:space="0" w:color="auto"/>
                <w:bar w:val="none" w:sz="0" w:color="auto"/>
              </w:pBdr>
              <w:contextualSpacing/>
              <w:rPr>
                <w:rFonts w:ascii="Times New Roman" w:eastAsia="Times New Roman" w:hAnsi="Times New Roman" w:cs="Times New Roman"/>
                <w:sz w:val="22"/>
                <w:szCs w:val="22"/>
              </w:rPr>
            </w:pPr>
          </w:p>
        </w:tc>
        <w:tc>
          <w:tcPr>
            <w:tcW w:w="1986" w:type="dxa"/>
            <w:shd w:val="clear" w:color="auto" w:fill="auto"/>
            <w:vAlign w:val="center"/>
          </w:tcPr>
          <w:p w14:paraId="2593E708" w14:textId="25532415" w:rsidR="008B3BD3" w:rsidRPr="00E4454E" w:rsidRDefault="00076D18" w:rsidP="00E4454E">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rPr>
            </w:pPr>
            <w:r w:rsidRPr="00076D18">
              <w:rPr>
                <w:rFonts w:ascii="Times New Roman" w:eastAsia="Times New Roman" w:hAnsi="Times New Roman" w:cs="Times New Roman"/>
                <w:color w:val="auto"/>
              </w:rPr>
              <w:t>Рулонная штора 60*160</w:t>
            </w:r>
          </w:p>
        </w:tc>
        <w:tc>
          <w:tcPr>
            <w:tcW w:w="6051" w:type="dxa"/>
            <w:shd w:val="clear" w:color="auto" w:fill="auto"/>
          </w:tcPr>
          <w:p w14:paraId="39776020" w14:textId="423EE496"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Цвет</w:t>
            </w:r>
            <w:r w:rsidR="004063C5">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серый</w:t>
            </w:r>
            <w:r w:rsidRPr="00D96958">
              <w:rPr>
                <w:rFonts w:ascii="Times New Roman" w:eastAsia="Times New Roman" w:hAnsi="Times New Roman" w:cs="Times New Roman"/>
                <w:sz w:val="22"/>
                <w:szCs w:val="22"/>
              </w:rPr>
              <w:tab/>
            </w:r>
          </w:p>
          <w:p w14:paraId="33AF6B8A" w14:textId="473F5CB5"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Светопроницаемость</w:t>
            </w:r>
            <w:r w:rsidR="004063C5">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0</w:t>
            </w:r>
            <w:r w:rsidR="00EC0387">
              <w:rPr>
                <w:rFonts w:ascii="Times New Roman" w:eastAsia="Times New Roman" w:hAnsi="Times New Roman" w:cs="Times New Roman"/>
                <w:sz w:val="22"/>
                <w:szCs w:val="22"/>
              </w:rPr>
              <w:t xml:space="preserve"> </w:t>
            </w:r>
            <w:r w:rsidRPr="00D96958">
              <w:rPr>
                <w:rFonts w:ascii="Times New Roman" w:eastAsia="Times New Roman" w:hAnsi="Times New Roman" w:cs="Times New Roman"/>
                <w:sz w:val="22"/>
                <w:szCs w:val="22"/>
              </w:rPr>
              <w:t>ПРОЦ (Процент)</w:t>
            </w:r>
          </w:p>
          <w:p w14:paraId="6BBD64A6" w14:textId="2C0B5D0E"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Вид изделия</w:t>
            </w:r>
            <w:r w:rsidR="004063C5">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Шторы рулонные</w:t>
            </w:r>
            <w:r w:rsidRPr="00D96958">
              <w:rPr>
                <w:rFonts w:ascii="Times New Roman" w:eastAsia="Times New Roman" w:hAnsi="Times New Roman" w:cs="Times New Roman"/>
                <w:sz w:val="22"/>
                <w:szCs w:val="22"/>
              </w:rPr>
              <w:tab/>
            </w:r>
          </w:p>
          <w:p w14:paraId="5BCB1423" w14:textId="2ED4A91F"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Светозащитная категория ткани</w:t>
            </w:r>
            <w:r w:rsidR="004063C5">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Затеняющая</w:t>
            </w:r>
            <w:r w:rsidRPr="00D96958">
              <w:rPr>
                <w:rFonts w:ascii="Times New Roman" w:eastAsia="Times New Roman" w:hAnsi="Times New Roman" w:cs="Times New Roman"/>
                <w:sz w:val="22"/>
                <w:szCs w:val="22"/>
              </w:rPr>
              <w:tab/>
            </w:r>
          </w:p>
          <w:p w14:paraId="18D068D8" w14:textId="09CC753E"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Кассетного типа</w:t>
            </w:r>
            <w:r w:rsidR="004063C5">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Нет</w:t>
            </w:r>
            <w:r w:rsidRPr="00D96958">
              <w:rPr>
                <w:rFonts w:ascii="Times New Roman" w:eastAsia="Times New Roman" w:hAnsi="Times New Roman" w:cs="Times New Roman"/>
                <w:sz w:val="22"/>
                <w:szCs w:val="22"/>
              </w:rPr>
              <w:tab/>
            </w:r>
          </w:p>
          <w:p w14:paraId="0E52F00D" w14:textId="5EF4E33D"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Соответствие нормативно-технической документации</w:t>
            </w:r>
            <w:r w:rsidR="004063C5" w:rsidRPr="004063C5">
              <w:rPr>
                <w:rFonts w:ascii="Times New Roman" w:eastAsia="Times New Roman" w:hAnsi="Times New Roman" w:cs="Times New Roman"/>
                <w:sz w:val="22"/>
                <w:szCs w:val="22"/>
              </w:rPr>
              <w:t xml:space="preserve">: </w:t>
            </w:r>
            <w:r w:rsidRPr="00D96958">
              <w:rPr>
                <w:rFonts w:ascii="Times New Roman" w:eastAsia="Times New Roman" w:hAnsi="Times New Roman" w:cs="Times New Roman"/>
                <w:sz w:val="22"/>
                <w:szCs w:val="22"/>
              </w:rPr>
              <w:t>ТУ производителя; ТР ТС 017/2011</w:t>
            </w:r>
            <w:r w:rsidRPr="00D96958">
              <w:rPr>
                <w:rFonts w:ascii="Times New Roman" w:eastAsia="Times New Roman" w:hAnsi="Times New Roman" w:cs="Times New Roman"/>
                <w:sz w:val="22"/>
                <w:szCs w:val="22"/>
              </w:rPr>
              <w:tab/>
            </w:r>
          </w:p>
          <w:p w14:paraId="1ECFE470" w14:textId="43AA1F24"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Высота</w:t>
            </w:r>
            <w:r w:rsidR="004063C5" w:rsidRPr="004063C5">
              <w:rPr>
                <w:rFonts w:ascii="Times New Roman" w:eastAsia="Times New Roman" w:hAnsi="Times New Roman" w:cs="Times New Roman"/>
                <w:sz w:val="22"/>
                <w:szCs w:val="22"/>
              </w:rPr>
              <w:t xml:space="preserve">: </w:t>
            </w:r>
            <w:r w:rsidRPr="00D96958">
              <w:rPr>
                <w:rFonts w:ascii="Times New Roman" w:eastAsia="Times New Roman" w:hAnsi="Times New Roman" w:cs="Times New Roman"/>
                <w:sz w:val="22"/>
                <w:szCs w:val="22"/>
              </w:rPr>
              <w:t>1,6</w:t>
            </w:r>
            <w:r w:rsidR="004063C5" w:rsidRPr="004063C5">
              <w:rPr>
                <w:rFonts w:ascii="Times New Roman" w:eastAsia="Times New Roman" w:hAnsi="Times New Roman" w:cs="Times New Roman"/>
                <w:sz w:val="22"/>
                <w:szCs w:val="22"/>
              </w:rPr>
              <w:t xml:space="preserve"> </w:t>
            </w:r>
            <w:r w:rsidRPr="00D96958">
              <w:rPr>
                <w:rFonts w:ascii="Times New Roman" w:eastAsia="Times New Roman" w:hAnsi="Times New Roman" w:cs="Times New Roman"/>
                <w:sz w:val="22"/>
                <w:szCs w:val="22"/>
              </w:rPr>
              <w:t>м (Метр)</w:t>
            </w:r>
          </w:p>
          <w:p w14:paraId="3240C91F" w14:textId="2BC25E80" w:rsidR="008B3BD3"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Ширина</w:t>
            </w:r>
            <w:r w:rsidR="004063C5" w:rsidRPr="004063C5">
              <w:rPr>
                <w:rFonts w:ascii="Times New Roman" w:eastAsia="Times New Roman" w:hAnsi="Times New Roman" w:cs="Times New Roman"/>
                <w:sz w:val="22"/>
                <w:szCs w:val="22"/>
              </w:rPr>
              <w:t>:</w:t>
            </w:r>
            <w:r w:rsidR="004063C5">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0,6</w:t>
            </w:r>
            <w:r w:rsidR="004063C5">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м (Метр)</w:t>
            </w:r>
          </w:p>
          <w:p w14:paraId="3612D49B" w14:textId="1F76F925" w:rsidR="00D96958" w:rsidRPr="00E4454E"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p>
        </w:tc>
        <w:tc>
          <w:tcPr>
            <w:tcW w:w="895" w:type="dxa"/>
            <w:vAlign w:val="center"/>
          </w:tcPr>
          <w:p w14:paraId="0B7308B7" w14:textId="54D1CA9A" w:rsidR="008B3BD3" w:rsidRPr="00E4454E" w:rsidRDefault="00076D18" w:rsidP="00E4454E">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Шт.</w:t>
            </w:r>
          </w:p>
        </w:tc>
        <w:tc>
          <w:tcPr>
            <w:tcW w:w="877" w:type="dxa"/>
            <w:shd w:val="clear" w:color="000000" w:fill="FFFFFF"/>
            <w:vAlign w:val="center"/>
          </w:tcPr>
          <w:p w14:paraId="5722161E" w14:textId="3B486554" w:rsidR="008B3BD3" w:rsidRPr="00E4454E" w:rsidRDefault="00076D18" w:rsidP="00E4454E">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1</w:t>
            </w:r>
          </w:p>
        </w:tc>
      </w:tr>
      <w:tr w:rsidR="008B3BD3" w:rsidRPr="00E4454E" w14:paraId="5A230218" w14:textId="77777777" w:rsidTr="005A2C7E">
        <w:trPr>
          <w:trHeight w:val="369"/>
        </w:trPr>
        <w:tc>
          <w:tcPr>
            <w:tcW w:w="566" w:type="dxa"/>
            <w:vAlign w:val="center"/>
          </w:tcPr>
          <w:p w14:paraId="60B31667" w14:textId="77777777" w:rsidR="008B3BD3" w:rsidRPr="00E4454E" w:rsidRDefault="008B3BD3" w:rsidP="00E4454E">
            <w:pPr>
              <w:widowControl/>
              <w:numPr>
                <w:ilvl w:val="0"/>
                <w:numId w:val="3"/>
              </w:numPr>
              <w:pBdr>
                <w:top w:val="none" w:sz="0" w:space="0" w:color="auto"/>
                <w:left w:val="none" w:sz="0" w:space="0" w:color="auto"/>
                <w:bottom w:val="none" w:sz="0" w:space="0" w:color="auto"/>
                <w:right w:val="none" w:sz="0" w:space="0" w:color="auto"/>
                <w:bar w:val="none" w:sz="0" w:color="auto"/>
              </w:pBdr>
              <w:contextualSpacing/>
              <w:rPr>
                <w:rFonts w:ascii="Times New Roman" w:eastAsia="Times New Roman" w:hAnsi="Times New Roman" w:cs="Times New Roman"/>
                <w:sz w:val="22"/>
                <w:szCs w:val="22"/>
              </w:rPr>
            </w:pPr>
          </w:p>
        </w:tc>
        <w:tc>
          <w:tcPr>
            <w:tcW w:w="1986" w:type="dxa"/>
            <w:shd w:val="clear" w:color="auto" w:fill="auto"/>
            <w:vAlign w:val="center"/>
          </w:tcPr>
          <w:p w14:paraId="516F538B" w14:textId="1577CA03" w:rsidR="008B3BD3" w:rsidRPr="00E4454E" w:rsidRDefault="00076D18" w:rsidP="00E4454E">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rPr>
            </w:pPr>
            <w:r w:rsidRPr="00076D18">
              <w:rPr>
                <w:rFonts w:ascii="Times New Roman" w:eastAsia="Times New Roman" w:hAnsi="Times New Roman" w:cs="Times New Roman"/>
                <w:color w:val="auto"/>
              </w:rPr>
              <w:t>Стул лабораторный</w:t>
            </w:r>
          </w:p>
        </w:tc>
        <w:tc>
          <w:tcPr>
            <w:tcW w:w="6051" w:type="dxa"/>
            <w:shd w:val="clear" w:color="auto" w:fill="auto"/>
          </w:tcPr>
          <w:p w14:paraId="067B0D22" w14:textId="5CD1B834"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Моющаяся поверхность</w:t>
            </w:r>
            <w:r w:rsidR="004063C5">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да</w:t>
            </w:r>
          </w:p>
          <w:p w14:paraId="39B391B7" w14:textId="7B8E8BE3"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Регулировка по высоте</w:t>
            </w:r>
            <w:r w:rsidR="004063C5">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да</w:t>
            </w:r>
          </w:p>
          <w:p w14:paraId="38E9F472" w14:textId="21D9A98B"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Материал крестовины</w:t>
            </w:r>
            <w:r w:rsidR="004063C5">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металл</w:t>
            </w:r>
          </w:p>
          <w:p w14:paraId="02538086" w14:textId="2FD3C065"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Наличие спинки</w:t>
            </w:r>
            <w:r w:rsidR="004063C5">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да</w:t>
            </w:r>
          </w:p>
          <w:p w14:paraId="5EE6A82E" w14:textId="6706499C" w:rsidR="008B3BD3"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Подставка для ног</w:t>
            </w:r>
            <w:r w:rsidR="004063C5">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да</w:t>
            </w:r>
          </w:p>
          <w:p w14:paraId="2F3D2C31" w14:textId="19999AB8" w:rsidR="00EC0387" w:rsidRDefault="00EC0387"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EC0387">
              <w:rPr>
                <w:rFonts w:ascii="Times New Roman" w:eastAsia="Times New Roman" w:hAnsi="Times New Roman" w:cs="Times New Roman"/>
                <w:sz w:val="22"/>
                <w:szCs w:val="22"/>
              </w:rPr>
              <w:t>Высота сидения</w:t>
            </w:r>
            <w:r w:rsidR="004063C5">
              <w:rPr>
                <w:rFonts w:ascii="Times New Roman" w:eastAsia="Times New Roman" w:hAnsi="Times New Roman" w:cs="Times New Roman"/>
                <w:sz w:val="22"/>
                <w:szCs w:val="22"/>
                <w:lang w:val="en-US"/>
              </w:rPr>
              <w:t>:</w:t>
            </w:r>
            <w:r>
              <w:rPr>
                <w:rFonts w:ascii="Times New Roman" w:eastAsia="Times New Roman" w:hAnsi="Times New Roman" w:cs="Times New Roman"/>
                <w:sz w:val="22"/>
                <w:szCs w:val="22"/>
              </w:rPr>
              <w:t xml:space="preserve"> </w:t>
            </w:r>
            <w:r w:rsidRPr="00EC0387">
              <w:rPr>
                <w:rFonts w:ascii="Times New Roman" w:eastAsia="Times New Roman" w:hAnsi="Times New Roman" w:cs="Times New Roman" w:hint="eastAsia"/>
                <w:sz w:val="22"/>
                <w:szCs w:val="22"/>
              </w:rPr>
              <w:t>≥ 420 ≤ 550</w:t>
            </w:r>
            <w:r>
              <w:rPr>
                <w:rFonts w:ascii="Times New Roman" w:eastAsia="Times New Roman" w:hAnsi="Times New Roman" w:cs="Times New Roman"/>
                <w:sz w:val="22"/>
                <w:szCs w:val="22"/>
              </w:rPr>
              <w:t xml:space="preserve"> мм</w:t>
            </w:r>
          </w:p>
          <w:p w14:paraId="7BF57AD8" w14:textId="1E9E0A74" w:rsidR="00EC0387" w:rsidRDefault="00EC0387"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EC0387">
              <w:rPr>
                <w:rFonts w:ascii="Times New Roman" w:eastAsia="Times New Roman" w:hAnsi="Times New Roman" w:cs="Times New Roman"/>
                <w:sz w:val="22"/>
                <w:szCs w:val="22"/>
              </w:rPr>
              <w:t>Глубина сиденья</w:t>
            </w:r>
            <w:r w:rsidR="004063C5">
              <w:rPr>
                <w:rFonts w:ascii="Times New Roman" w:eastAsia="Times New Roman" w:hAnsi="Times New Roman" w:cs="Times New Roman"/>
                <w:sz w:val="22"/>
                <w:szCs w:val="22"/>
                <w:lang w:val="en-US"/>
              </w:rPr>
              <w:t>:</w:t>
            </w:r>
            <w:r>
              <w:rPr>
                <w:rFonts w:ascii="Times New Roman" w:eastAsia="Times New Roman" w:hAnsi="Times New Roman" w:cs="Times New Roman"/>
                <w:sz w:val="22"/>
                <w:szCs w:val="22"/>
              </w:rPr>
              <w:t xml:space="preserve"> 380 мм</w:t>
            </w:r>
          </w:p>
          <w:p w14:paraId="36E4EB71" w14:textId="4EE5BF3F" w:rsidR="00D96958" w:rsidRPr="00E4454E"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p>
        </w:tc>
        <w:tc>
          <w:tcPr>
            <w:tcW w:w="895" w:type="dxa"/>
            <w:vAlign w:val="center"/>
          </w:tcPr>
          <w:p w14:paraId="07290FC4" w14:textId="0F5663CB" w:rsidR="008B3BD3" w:rsidRPr="00E4454E" w:rsidRDefault="00076D18" w:rsidP="00E4454E">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Шт.</w:t>
            </w:r>
          </w:p>
        </w:tc>
        <w:tc>
          <w:tcPr>
            <w:tcW w:w="877" w:type="dxa"/>
            <w:shd w:val="clear" w:color="000000" w:fill="FFFFFF"/>
            <w:vAlign w:val="center"/>
          </w:tcPr>
          <w:p w14:paraId="4D4E9124" w14:textId="636414C4" w:rsidR="008B3BD3" w:rsidRPr="00E4454E" w:rsidRDefault="00076D18" w:rsidP="00E4454E">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1</w:t>
            </w:r>
          </w:p>
        </w:tc>
      </w:tr>
      <w:tr w:rsidR="008B3BD3" w:rsidRPr="00E4454E" w14:paraId="7F403BE3" w14:textId="77777777" w:rsidTr="005A2C7E">
        <w:trPr>
          <w:trHeight w:val="369"/>
        </w:trPr>
        <w:tc>
          <w:tcPr>
            <w:tcW w:w="566" w:type="dxa"/>
            <w:vAlign w:val="center"/>
          </w:tcPr>
          <w:p w14:paraId="00281716" w14:textId="77777777" w:rsidR="008B3BD3" w:rsidRPr="00E4454E" w:rsidRDefault="008B3BD3" w:rsidP="00E4454E">
            <w:pPr>
              <w:widowControl/>
              <w:numPr>
                <w:ilvl w:val="0"/>
                <w:numId w:val="3"/>
              </w:numPr>
              <w:pBdr>
                <w:top w:val="none" w:sz="0" w:space="0" w:color="auto"/>
                <w:left w:val="none" w:sz="0" w:space="0" w:color="auto"/>
                <w:bottom w:val="none" w:sz="0" w:space="0" w:color="auto"/>
                <w:right w:val="none" w:sz="0" w:space="0" w:color="auto"/>
                <w:bar w:val="none" w:sz="0" w:color="auto"/>
              </w:pBdr>
              <w:contextualSpacing/>
              <w:rPr>
                <w:rFonts w:ascii="Times New Roman" w:eastAsia="Times New Roman" w:hAnsi="Times New Roman" w:cs="Times New Roman"/>
                <w:sz w:val="22"/>
                <w:szCs w:val="22"/>
              </w:rPr>
            </w:pPr>
          </w:p>
        </w:tc>
        <w:tc>
          <w:tcPr>
            <w:tcW w:w="1986" w:type="dxa"/>
            <w:shd w:val="clear" w:color="auto" w:fill="auto"/>
            <w:vAlign w:val="center"/>
          </w:tcPr>
          <w:p w14:paraId="1D0A68EE" w14:textId="2002CA28" w:rsidR="008B3BD3" w:rsidRPr="00E4454E" w:rsidRDefault="00076D18" w:rsidP="00E4454E">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rPr>
            </w:pPr>
            <w:r w:rsidRPr="00076D18">
              <w:rPr>
                <w:rFonts w:ascii="Times New Roman" w:eastAsia="Times New Roman" w:hAnsi="Times New Roman" w:cs="Times New Roman"/>
                <w:color w:val="auto"/>
              </w:rPr>
              <w:t>Стол ученический, не регулируемый по высоте в соответствии с ростовой группой, электрифицированный</w:t>
            </w:r>
          </w:p>
        </w:tc>
        <w:tc>
          <w:tcPr>
            <w:tcW w:w="6051" w:type="dxa"/>
            <w:shd w:val="clear" w:color="auto" w:fill="auto"/>
          </w:tcPr>
          <w:p w14:paraId="6019A7FB" w14:textId="43D993D8"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Цвет покрытия</w:t>
            </w:r>
            <w:r w:rsidR="004063C5" w:rsidRPr="004063C5">
              <w:rPr>
                <w:rFonts w:ascii="Times New Roman" w:eastAsia="Times New Roman" w:hAnsi="Times New Roman" w:cs="Times New Roman"/>
                <w:sz w:val="22"/>
                <w:szCs w:val="22"/>
              </w:rPr>
              <w:t xml:space="preserve">: </w:t>
            </w:r>
            <w:r w:rsidRPr="00D96958">
              <w:rPr>
                <w:rFonts w:ascii="Times New Roman" w:eastAsia="Times New Roman" w:hAnsi="Times New Roman" w:cs="Times New Roman"/>
                <w:sz w:val="22"/>
                <w:szCs w:val="22"/>
              </w:rPr>
              <w:t>серый</w:t>
            </w:r>
            <w:r w:rsidRPr="00D96958">
              <w:rPr>
                <w:rFonts w:ascii="Times New Roman" w:eastAsia="Times New Roman" w:hAnsi="Times New Roman" w:cs="Times New Roman"/>
                <w:sz w:val="22"/>
                <w:szCs w:val="22"/>
              </w:rPr>
              <w:tab/>
            </w:r>
          </w:p>
          <w:p w14:paraId="534E2398" w14:textId="15999EC1"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Материал каркаса (опор)</w:t>
            </w:r>
            <w:r w:rsidR="004063C5" w:rsidRPr="004063C5">
              <w:rPr>
                <w:rFonts w:ascii="Times New Roman" w:eastAsia="Times New Roman" w:hAnsi="Times New Roman" w:cs="Times New Roman"/>
                <w:sz w:val="22"/>
                <w:szCs w:val="22"/>
              </w:rPr>
              <w:t xml:space="preserve">: </w:t>
            </w:r>
            <w:r w:rsidRPr="00D96958">
              <w:rPr>
                <w:rFonts w:ascii="Times New Roman" w:eastAsia="Times New Roman" w:hAnsi="Times New Roman" w:cs="Times New Roman"/>
                <w:sz w:val="22"/>
                <w:szCs w:val="22"/>
              </w:rPr>
              <w:t>металл</w:t>
            </w:r>
            <w:r w:rsidRPr="00D96958">
              <w:rPr>
                <w:rFonts w:ascii="Times New Roman" w:eastAsia="Times New Roman" w:hAnsi="Times New Roman" w:cs="Times New Roman"/>
                <w:sz w:val="22"/>
                <w:szCs w:val="22"/>
              </w:rPr>
              <w:tab/>
            </w:r>
          </w:p>
          <w:p w14:paraId="77B86F22" w14:textId="4943D79C"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Наличие бортика</w:t>
            </w:r>
            <w:r w:rsidR="004063C5" w:rsidRPr="004063C5">
              <w:rPr>
                <w:rFonts w:ascii="Times New Roman" w:eastAsia="Times New Roman" w:hAnsi="Times New Roman" w:cs="Times New Roman"/>
                <w:sz w:val="22"/>
                <w:szCs w:val="22"/>
              </w:rPr>
              <w:t xml:space="preserve">: </w:t>
            </w:r>
            <w:r w:rsidRPr="00D96958">
              <w:rPr>
                <w:rFonts w:ascii="Times New Roman" w:eastAsia="Times New Roman" w:hAnsi="Times New Roman" w:cs="Times New Roman"/>
                <w:sz w:val="22"/>
                <w:szCs w:val="22"/>
              </w:rPr>
              <w:t>да</w:t>
            </w:r>
            <w:r w:rsidRPr="00D96958">
              <w:rPr>
                <w:rFonts w:ascii="Times New Roman" w:eastAsia="Times New Roman" w:hAnsi="Times New Roman" w:cs="Times New Roman"/>
                <w:sz w:val="22"/>
                <w:szCs w:val="22"/>
              </w:rPr>
              <w:tab/>
            </w:r>
          </w:p>
          <w:p w14:paraId="798C6149" w14:textId="7F369F8B"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Материал столешницы</w:t>
            </w:r>
            <w:r w:rsidR="004063C5" w:rsidRPr="004063C5">
              <w:rPr>
                <w:rFonts w:ascii="Times New Roman" w:eastAsia="Times New Roman" w:hAnsi="Times New Roman" w:cs="Times New Roman"/>
                <w:sz w:val="22"/>
                <w:szCs w:val="22"/>
              </w:rPr>
              <w:t xml:space="preserve">: </w:t>
            </w:r>
            <w:r w:rsidRPr="00D96958">
              <w:rPr>
                <w:rFonts w:ascii="Times New Roman" w:eastAsia="Times New Roman" w:hAnsi="Times New Roman" w:cs="Times New Roman"/>
                <w:sz w:val="22"/>
                <w:szCs w:val="22"/>
              </w:rPr>
              <w:t>ДСП/пластик</w:t>
            </w:r>
            <w:r w:rsidRPr="00D96958">
              <w:rPr>
                <w:rFonts w:ascii="Times New Roman" w:eastAsia="Times New Roman" w:hAnsi="Times New Roman" w:cs="Times New Roman"/>
                <w:sz w:val="22"/>
                <w:szCs w:val="22"/>
              </w:rPr>
              <w:tab/>
            </w:r>
          </w:p>
          <w:p w14:paraId="197D2A21" w14:textId="75570182"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Тип стола</w:t>
            </w:r>
            <w:r w:rsidR="004063C5" w:rsidRPr="004063C5">
              <w:rPr>
                <w:rFonts w:ascii="Times New Roman" w:eastAsia="Times New Roman" w:hAnsi="Times New Roman" w:cs="Times New Roman"/>
                <w:sz w:val="22"/>
                <w:szCs w:val="22"/>
              </w:rPr>
              <w:t xml:space="preserve">: </w:t>
            </w:r>
            <w:r w:rsidRPr="00D96958">
              <w:rPr>
                <w:rFonts w:ascii="Times New Roman" w:eastAsia="Times New Roman" w:hAnsi="Times New Roman" w:cs="Times New Roman"/>
                <w:sz w:val="22"/>
                <w:szCs w:val="22"/>
              </w:rPr>
              <w:t>прямой</w:t>
            </w:r>
            <w:r w:rsidRPr="00D96958">
              <w:rPr>
                <w:rFonts w:ascii="Times New Roman" w:eastAsia="Times New Roman" w:hAnsi="Times New Roman" w:cs="Times New Roman"/>
                <w:sz w:val="22"/>
                <w:szCs w:val="22"/>
              </w:rPr>
              <w:tab/>
            </w:r>
          </w:p>
          <w:p w14:paraId="71C5EA29" w14:textId="698BFDD5"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наличие розеток</w:t>
            </w:r>
            <w:r w:rsidR="004063C5" w:rsidRPr="004063C5">
              <w:rPr>
                <w:rFonts w:ascii="Times New Roman" w:eastAsia="Times New Roman" w:hAnsi="Times New Roman" w:cs="Times New Roman"/>
                <w:sz w:val="22"/>
                <w:szCs w:val="22"/>
              </w:rPr>
              <w:t xml:space="preserve">: </w:t>
            </w:r>
            <w:r w:rsidRPr="00D96958">
              <w:rPr>
                <w:rFonts w:ascii="Times New Roman" w:eastAsia="Times New Roman" w:hAnsi="Times New Roman" w:cs="Times New Roman"/>
                <w:sz w:val="22"/>
                <w:szCs w:val="22"/>
              </w:rPr>
              <w:t>да</w:t>
            </w:r>
            <w:r w:rsidRPr="00D96958">
              <w:rPr>
                <w:rFonts w:ascii="Times New Roman" w:eastAsia="Times New Roman" w:hAnsi="Times New Roman" w:cs="Times New Roman"/>
                <w:sz w:val="22"/>
                <w:szCs w:val="22"/>
              </w:rPr>
              <w:tab/>
            </w:r>
          </w:p>
          <w:p w14:paraId="50B50D3F" w14:textId="44EB2A22" w:rsidR="00D96958" w:rsidRPr="00D96958"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количество розеток</w:t>
            </w:r>
            <w:r w:rsidR="004063C5" w:rsidRPr="004063C5">
              <w:rPr>
                <w:rFonts w:ascii="Times New Roman" w:eastAsia="Times New Roman" w:hAnsi="Times New Roman" w:cs="Times New Roman"/>
                <w:sz w:val="22"/>
                <w:szCs w:val="22"/>
              </w:rPr>
              <w:t xml:space="preserve">: </w:t>
            </w:r>
            <w:r w:rsidRPr="00D96958">
              <w:rPr>
                <w:rFonts w:ascii="Times New Roman" w:eastAsia="Times New Roman" w:hAnsi="Times New Roman" w:cs="Times New Roman"/>
                <w:sz w:val="22"/>
                <w:szCs w:val="22"/>
              </w:rPr>
              <w:t>2</w:t>
            </w:r>
            <w:r w:rsidRPr="00D96958">
              <w:rPr>
                <w:rFonts w:ascii="Times New Roman" w:eastAsia="Times New Roman" w:hAnsi="Times New Roman" w:cs="Times New Roman"/>
                <w:sz w:val="22"/>
                <w:szCs w:val="22"/>
              </w:rPr>
              <w:tab/>
              <w:t>шт (Штука)</w:t>
            </w:r>
          </w:p>
          <w:p w14:paraId="3368464F" w14:textId="12366FB5" w:rsidR="008B3BD3" w:rsidRPr="00E4454E" w:rsidRDefault="00D96958" w:rsidP="00D96958">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sz w:val="22"/>
                <w:szCs w:val="22"/>
              </w:rPr>
            </w:pPr>
            <w:r w:rsidRPr="00D96958">
              <w:rPr>
                <w:rFonts w:ascii="Times New Roman" w:eastAsia="Times New Roman" w:hAnsi="Times New Roman" w:cs="Times New Roman"/>
                <w:sz w:val="22"/>
                <w:szCs w:val="22"/>
              </w:rPr>
              <w:t>ростовая группа</w:t>
            </w:r>
            <w:r w:rsidR="004063C5" w:rsidRPr="004063C5">
              <w:rPr>
                <w:rFonts w:ascii="Times New Roman" w:eastAsia="Times New Roman" w:hAnsi="Times New Roman" w:cs="Times New Roman"/>
                <w:sz w:val="22"/>
                <w:szCs w:val="22"/>
              </w:rPr>
              <w:t>:</w:t>
            </w:r>
            <w:r w:rsidR="004063C5">
              <w:rPr>
                <w:rFonts w:ascii="Times New Roman" w:eastAsia="Times New Roman" w:hAnsi="Times New Roman" w:cs="Times New Roman"/>
                <w:sz w:val="22"/>
                <w:szCs w:val="22"/>
                <w:lang w:val="en-US"/>
              </w:rPr>
              <w:t xml:space="preserve"> </w:t>
            </w:r>
            <w:r w:rsidRPr="00D96958">
              <w:rPr>
                <w:rFonts w:ascii="Times New Roman" w:eastAsia="Times New Roman" w:hAnsi="Times New Roman" w:cs="Times New Roman"/>
                <w:sz w:val="22"/>
                <w:szCs w:val="22"/>
              </w:rPr>
              <w:t>6</w:t>
            </w:r>
            <w:r w:rsidRPr="00D96958">
              <w:rPr>
                <w:rFonts w:ascii="Times New Roman" w:eastAsia="Times New Roman" w:hAnsi="Times New Roman" w:cs="Times New Roman"/>
                <w:sz w:val="22"/>
                <w:szCs w:val="22"/>
              </w:rPr>
              <w:tab/>
            </w:r>
          </w:p>
        </w:tc>
        <w:tc>
          <w:tcPr>
            <w:tcW w:w="895" w:type="dxa"/>
            <w:vAlign w:val="center"/>
          </w:tcPr>
          <w:p w14:paraId="425E1061" w14:textId="003F212A" w:rsidR="008B3BD3" w:rsidRPr="00E4454E" w:rsidRDefault="00076D18" w:rsidP="00E4454E">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Шт.</w:t>
            </w:r>
          </w:p>
        </w:tc>
        <w:tc>
          <w:tcPr>
            <w:tcW w:w="877" w:type="dxa"/>
            <w:shd w:val="clear" w:color="000000" w:fill="FFFFFF"/>
            <w:vAlign w:val="center"/>
          </w:tcPr>
          <w:p w14:paraId="2DA71E40" w14:textId="117D8776" w:rsidR="008B3BD3" w:rsidRPr="00E4454E" w:rsidRDefault="00076D18" w:rsidP="00E4454E">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8</w:t>
            </w:r>
          </w:p>
        </w:tc>
      </w:tr>
    </w:tbl>
    <w:p w14:paraId="1A646AEF" w14:textId="1CF62D03" w:rsidR="00E4454E" w:rsidRDefault="00E4454E" w:rsidP="00E4454E">
      <w:pPr>
        <w:jc w:val="both"/>
        <w:outlineLvl w:val="0"/>
        <w:rPr>
          <w:rFonts w:ascii="Times New Roman" w:hAnsi="Times New Roman"/>
          <w:sz w:val="20"/>
          <w:szCs w:val="20"/>
        </w:rPr>
        <w:sectPr w:rsidR="00E4454E" w:rsidSect="008F26C7">
          <w:headerReference w:type="default" r:id="rId11"/>
          <w:headerReference w:type="first" r:id="rId12"/>
          <w:pgSz w:w="11900" w:h="16840"/>
          <w:pgMar w:top="709" w:right="720" w:bottom="709" w:left="720" w:header="397" w:footer="0" w:gutter="0"/>
          <w:cols w:space="720"/>
          <w:titlePg/>
          <w:rtlGutter/>
        </w:sectPr>
      </w:pPr>
    </w:p>
    <w:p w14:paraId="593EED74" w14:textId="7DBEC3A4" w:rsidR="00B95D0B" w:rsidRPr="00E4454E" w:rsidRDefault="00B95D0B" w:rsidP="00E4454E">
      <w:pPr>
        <w:jc w:val="both"/>
        <w:outlineLvl w:val="0"/>
        <w:rPr>
          <w:rFonts w:eastAsia="Calibri"/>
          <w:sz w:val="20"/>
          <w:szCs w:val="20"/>
          <w:lang w:eastAsia="en-US"/>
        </w:rPr>
        <w:sectPr w:rsidR="00B95D0B" w:rsidRPr="00E4454E" w:rsidSect="00E4454E">
          <w:pgSz w:w="11900" w:h="16840"/>
          <w:pgMar w:top="709" w:right="720" w:bottom="709" w:left="720" w:header="397" w:footer="0" w:gutter="0"/>
          <w:cols w:space="720"/>
          <w:titlePg/>
        </w:sectPr>
      </w:pPr>
    </w:p>
    <w:p w14:paraId="4EF95005" w14:textId="52210EBB" w:rsidR="00B95D0B" w:rsidRDefault="00B95D0B" w:rsidP="00B95D0B">
      <w:pPr>
        <w:suppressAutoHyphens/>
        <w:jc w:val="both"/>
        <w:rPr>
          <w:rFonts w:ascii="Times New Roman" w:eastAsia="Times New Roman" w:hAnsi="Times New Roman"/>
          <w:i/>
          <w:sz w:val="16"/>
          <w:szCs w:val="16"/>
        </w:rPr>
      </w:pPr>
    </w:p>
    <w:sectPr w:rsidR="00B95D0B" w:rsidSect="00E4454E">
      <w:pgSz w:w="16840" w:h="11900" w:orient="landscape"/>
      <w:pgMar w:top="720" w:right="709" w:bottom="720" w:left="709" w:header="397"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34F3D" w14:textId="77777777" w:rsidR="00A92BCC" w:rsidRDefault="00A92BCC">
      <w:pPr>
        <w:pBdr>
          <w:top w:val="none" w:sz="0" w:space="0" w:color="auto"/>
          <w:left w:val="none" w:sz="0" w:space="0" w:color="auto"/>
          <w:bottom w:val="none" w:sz="0" w:space="0" w:color="auto"/>
          <w:right w:val="none" w:sz="0" w:space="0" w:color="auto"/>
          <w:bar w:val="none" w:sz="0" w:color="auto"/>
        </w:pBdr>
      </w:pPr>
      <w:r>
        <w:separator/>
      </w:r>
    </w:p>
  </w:endnote>
  <w:endnote w:type="continuationSeparator" w:id="0">
    <w:p w14:paraId="4A1A8414" w14:textId="77777777" w:rsidR="00A92BCC" w:rsidRDefault="00A92BCC">
      <w:pPr>
        <w:pBdr>
          <w:top w:val="none" w:sz="0" w:space="0" w:color="auto"/>
          <w:left w:val="none" w:sz="0" w:space="0" w:color="auto"/>
          <w:bottom w:val="none" w:sz="0" w:space="0" w:color="auto"/>
          <w:right w:val="none" w:sz="0" w:space="0" w:color="auto"/>
          <w:bar w:val="none" w:sz="0" w:color="auto"/>
        </w:pBd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Helvetica Neue">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FCE59" w14:textId="77777777" w:rsidR="00CF19CA" w:rsidRDefault="00CF19CA">
    <w:pPr>
      <w:pStyle w:val="a5"/>
      <w:pBdr>
        <w:top w:val="none" w:sz="0" w:space="0" w:color="auto"/>
        <w:left w:val="none" w:sz="0" w:space="0" w:color="auto"/>
        <w:bottom w:val="none" w:sz="0" w:space="0" w:color="auto"/>
        <w:right w:val="none" w:sz="0" w:space="0" w:color="auto"/>
        <w:bar w:val="none" w:sz="0" w:color="auto"/>
      </w:pBdr>
      <w:jc w:val="right"/>
    </w:pPr>
    <w:r>
      <w:fldChar w:fldCharType="begin"/>
    </w:r>
    <w:r>
      <w:instrText xml:space="preserve"> PAGE </w:instrText>
    </w:r>
    <w:r>
      <w:fldChar w:fldCharType="separate"/>
    </w:r>
    <w:r>
      <w:rPr>
        <w:noProof/>
      </w:rPr>
      <w:t>10</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4E0B1" w14:textId="77777777" w:rsidR="00A92BCC" w:rsidRDefault="00A92BCC">
      <w:pPr>
        <w:pBdr>
          <w:top w:val="none" w:sz="0" w:space="0" w:color="auto"/>
          <w:left w:val="none" w:sz="0" w:space="0" w:color="auto"/>
          <w:bottom w:val="none" w:sz="0" w:space="0" w:color="auto"/>
          <w:right w:val="none" w:sz="0" w:space="0" w:color="auto"/>
          <w:bar w:val="none" w:sz="0" w:color="auto"/>
        </w:pBdr>
      </w:pPr>
      <w:r>
        <w:separator/>
      </w:r>
    </w:p>
  </w:footnote>
  <w:footnote w:type="continuationSeparator" w:id="0">
    <w:p w14:paraId="4937E455" w14:textId="77777777" w:rsidR="00A92BCC" w:rsidRDefault="00A92BCC">
      <w:pPr>
        <w:pBdr>
          <w:top w:val="none" w:sz="0" w:space="0" w:color="auto"/>
          <w:left w:val="none" w:sz="0" w:space="0" w:color="auto"/>
          <w:bottom w:val="none" w:sz="0" w:space="0" w:color="auto"/>
          <w:right w:val="none" w:sz="0" w:space="0" w:color="auto"/>
          <w:bar w:val="none" w:sz="0" w:color="auto"/>
        </w:pBd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00993" w14:textId="77777777" w:rsidR="00CF19CA" w:rsidRDefault="00CF19CA">
    <w:pPr>
      <w:pStyle w:val="a4"/>
      <w:pBdr>
        <w:top w:val="none" w:sz="0" w:space="0" w:color="auto"/>
        <w:left w:val="none" w:sz="0" w:space="0" w:color="auto"/>
        <w:bottom w:val="none" w:sz="0" w:space="0" w:color="auto"/>
        <w:right w:val="none" w:sz="0" w:space="0" w:color="auto"/>
        <w:bar w:val="none" w:sz="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ECC31" w14:textId="77777777" w:rsidR="00CF19CA" w:rsidRDefault="00CF19CA">
    <w:pPr>
      <w:pStyle w:val="a4"/>
      <w:pBdr>
        <w:top w:val="none" w:sz="0" w:space="0" w:color="auto"/>
        <w:left w:val="none" w:sz="0" w:space="0" w:color="auto"/>
        <w:bottom w:val="none" w:sz="0" w:space="0" w:color="auto"/>
        <w:right w:val="none" w:sz="0" w:space="0" w:color="auto"/>
        <w:bar w:val="none" w:sz="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670634"/>
    <w:multiLevelType w:val="hybridMultilevel"/>
    <w:tmpl w:val="7F5A29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52DF6E9C"/>
    <w:multiLevelType w:val="hybridMultilevel"/>
    <w:tmpl w:val="6AC6CF4A"/>
    <w:lvl w:ilvl="0" w:tplc="CC5699F8">
      <w:start w:val="1"/>
      <w:numFmt w:val="bullet"/>
      <w:lvlText w:val="-"/>
      <w:lvlJc w:val="left"/>
      <w:pPr>
        <w:ind w:left="720" w:hanging="360"/>
      </w:pPr>
      <w:rPr>
        <w:rFonts w:ascii="Times New Roman" w:eastAsia="Arial Unicode MS"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5110A28"/>
    <w:multiLevelType w:val="hybridMultilevel"/>
    <w:tmpl w:val="2DFC6874"/>
    <w:lvl w:ilvl="0" w:tplc="7DEAE96A">
      <w:start w:val="1"/>
      <w:numFmt w:val="bullet"/>
      <w:lvlText w:val="-"/>
      <w:lvlJc w:val="left"/>
      <w:pPr>
        <w:ind w:left="720" w:hanging="360"/>
      </w:pPr>
      <w:rPr>
        <w:rFonts w:ascii="Times New Roman" w:eastAsia="Arial Unicode MS"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gutterAtTop/>
  <w:doNotTrackMoves/>
  <w:defaultTabStop w:val="708"/>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D3918"/>
    <w:rsid w:val="00010D31"/>
    <w:rsid w:val="000219EC"/>
    <w:rsid w:val="00065BE7"/>
    <w:rsid w:val="00076D18"/>
    <w:rsid w:val="00081DD9"/>
    <w:rsid w:val="000B56FA"/>
    <w:rsid w:val="000C0225"/>
    <w:rsid w:val="000D71D5"/>
    <w:rsid w:val="000F0928"/>
    <w:rsid w:val="000F2DB6"/>
    <w:rsid w:val="00141DD9"/>
    <w:rsid w:val="00143609"/>
    <w:rsid w:val="00147949"/>
    <w:rsid w:val="00153CD3"/>
    <w:rsid w:val="00161301"/>
    <w:rsid w:val="00166295"/>
    <w:rsid w:val="001D556E"/>
    <w:rsid w:val="001D5E83"/>
    <w:rsid w:val="001E697D"/>
    <w:rsid w:val="001E767B"/>
    <w:rsid w:val="00206ED7"/>
    <w:rsid w:val="00237EA3"/>
    <w:rsid w:val="00243E7F"/>
    <w:rsid w:val="002516BE"/>
    <w:rsid w:val="00286AB1"/>
    <w:rsid w:val="002A1DDC"/>
    <w:rsid w:val="002C7C65"/>
    <w:rsid w:val="00310D51"/>
    <w:rsid w:val="0032023E"/>
    <w:rsid w:val="003B53F1"/>
    <w:rsid w:val="003B5EEA"/>
    <w:rsid w:val="003D2F4C"/>
    <w:rsid w:val="0040493D"/>
    <w:rsid w:val="004063C5"/>
    <w:rsid w:val="00420627"/>
    <w:rsid w:val="00424A9B"/>
    <w:rsid w:val="004256AF"/>
    <w:rsid w:val="00430B51"/>
    <w:rsid w:val="00465CBF"/>
    <w:rsid w:val="004713D3"/>
    <w:rsid w:val="00493971"/>
    <w:rsid w:val="004C3D70"/>
    <w:rsid w:val="004D5E6D"/>
    <w:rsid w:val="00515BDA"/>
    <w:rsid w:val="005660B4"/>
    <w:rsid w:val="005C65A7"/>
    <w:rsid w:val="00607D93"/>
    <w:rsid w:val="00622720"/>
    <w:rsid w:val="0062528A"/>
    <w:rsid w:val="00630454"/>
    <w:rsid w:val="00632FEB"/>
    <w:rsid w:val="00643D9D"/>
    <w:rsid w:val="006454CC"/>
    <w:rsid w:val="00665F2D"/>
    <w:rsid w:val="00672A72"/>
    <w:rsid w:val="006746BF"/>
    <w:rsid w:val="006779A4"/>
    <w:rsid w:val="00683350"/>
    <w:rsid w:val="00683B37"/>
    <w:rsid w:val="006B2002"/>
    <w:rsid w:val="006E5719"/>
    <w:rsid w:val="00705CBE"/>
    <w:rsid w:val="0076196A"/>
    <w:rsid w:val="007662F4"/>
    <w:rsid w:val="00794A8A"/>
    <w:rsid w:val="00797093"/>
    <w:rsid w:val="007A5E4B"/>
    <w:rsid w:val="007C4A66"/>
    <w:rsid w:val="007C68B1"/>
    <w:rsid w:val="007D3918"/>
    <w:rsid w:val="007E6D7A"/>
    <w:rsid w:val="007F3493"/>
    <w:rsid w:val="007F422B"/>
    <w:rsid w:val="00811BC7"/>
    <w:rsid w:val="008854D0"/>
    <w:rsid w:val="008B2745"/>
    <w:rsid w:val="008B3BD3"/>
    <w:rsid w:val="008C742F"/>
    <w:rsid w:val="008D10D8"/>
    <w:rsid w:val="008D4DA6"/>
    <w:rsid w:val="008D5B16"/>
    <w:rsid w:val="008E3B68"/>
    <w:rsid w:val="008E7DA3"/>
    <w:rsid w:val="008F26C7"/>
    <w:rsid w:val="00900244"/>
    <w:rsid w:val="00910F68"/>
    <w:rsid w:val="00932E8C"/>
    <w:rsid w:val="00980BFD"/>
    <w:rsid w:val="0099011B"/>
    <w:rsid w:val="009C015C"/>
    <w:rsid w:val="009D0625"/>
    <w:rsid w:val="009D21B1"/>
    <w:rsid w:val="009F7BB4"/>
    <w:rsid w:val="00A22A3B"/>
    <w:rsid w:val="00A27E93"/>
    <w:rsid w:val="00A53349"/>
    <w:rsid w:val="00A63012"/>
    <w:rsid w:val="00A8088C"/>
    <w:rsid w:val="00A92BCC"/>
    <w:rsid w:val="00AB3261"/>
    <w:rsid w:val="00AB7564"/>
    <w:rsid w:val="00B17550"/>
    <w:rsid w:val="00B95D0B"/>
    <w:rsid w:val="00BA6B4B"/>
    <w:rsid w:val="00BE3BD4"/>
    <w:rsid w:val="00C23BE1"/>
    <w:rsid w:val="00C2626C"/>
    <w:rsid w:val="00C274D1"/>
    <w:rsid w:val="00C629C7"/>
    <w:rsid w:val="00C70BE2"/>
    <w:rsid w:val="00C759A2"/>
    <w:rsid w:val="00C8621B"/>
    <w:rsid w:val="00CB6311"/>
    <w:rsid w:val="00CE5E44"/>
    <w:rsid w:val="00CE7304"/>
    <w:rsid w:val="00CF19CA"/>
    <w:rsid w:val="00D04AEE"/>
    <w:rsid w:val="00D053B5"/>
    <w:rsid w:val="00D16D7D"/>
    <w:rsid w:val="00D54859"/>
    <w:rsid w:val="00D629AE"/>
    <w:rsid w:val="00D93E78"/>
    <w:rsid w:val="00D94647"/>
    <w:rsid w:val="00D96958"/>
    <w:rsid w:val="00DA4352"/>
    <w:rsid w:val="00DC0F1B"/>
    <w:rsid w:val="00DC7AE2"/>
    <w:rsid w:val="00DD3DAA"/>
    <w:rsid w:val="00E0035B"/>
    <w:rsid w:val="00E30B21"/>
    <w:rsid w:val="00E4454E"/>
    <w:rsid w:val="00E878DC"/>
    <w:rsid w:val="00E9271B"/>
    <w:rsid w:val="00EA713A"/>
    <w:rsid w:val="00EB569C"/>
    <w:rsid w:val="00EC0387"/>
    <w:rsid w:val="00ED5877"/>
    <w:rsid w:val="00EE3283"/>
    <w:rsid w:val="00F01941"/>
    <w:rsid w:val="00F70643"/>
    <w:rsid w:val="00FC3B28"/>
    <w:rsid w:val="00FE507A"/>
    <w:rsid w:val="00FF175E"/>
    <w:rsid w:val="00FF5C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3D8A272E"/>
  <w15:docId w15:val="{982AE65D-3451-45F2-91A9-EAE78B722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54CC"/>
    <w:pPr>
      <w:widowControl w:val="0"/>
      <w:pBdr>
        <w:top w:val="none" w:sz="96" w:space="31" w:color="FFFFFF" w:frame="1"/>
        <w:left w:val="none" w:sz="96" w:space="31" w:color="FFFFFF" w:frame="1"/>
        <w:bottom w:val="none" w:sz="96" w:space="31" w:color="FFFFFF" w:frame="1"/>
        <w:right w:val="none" w:sz="96" w:space="31" w:color="FFFFFF" w:frame="1"/>
        <w:bar w:val="none" w:sz="0" w:color="000000"/>
      </w:pBdr>
    </w:pPr>
    <w:rPr>
      <w:rFonts w:ascii="Courier New" w:hAnsi="Courier New" w:cs="Arial Unicode MS"/>
      <w:color w:val="000000"/>
      <w:sz w:val="24"/>
      <w:szCs w:val="24"/>
      <w:u w:color="000000"/>
    </w:rPr>
  </w:style>
  <w:style w:type="paragraph" w:styleId="1">
    <w:name w:val="heading 1"/>
    <w:basedOn w:val="a"/>
    <w:next w:val="a"/>
    <w:link w:val="10"/>
    <w:uiPriority w:val="99"/>
    <w:qFormat/>
    <w:rsid w:val="00161301"/>
    <w:pPr>
      <w:keepNext/>
      <w:widowControl/>
      <w:suppressAutoHyphens/>
      <w:spacing w:before="240"/>
      <w:jc w:val="center"/>
      <w:outlineLvl w:val="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hAnsi="Cambria" w:cs="Times New Roman"/>
      <w:b/>
      <w:bCs/>
      <w:color w:val="000000"/>
      <w:kern w:val="32"/>
      <w:sz w:val="32"/>
      <w:szCs w:val="32"/>
      <w:u w:color="000000"/>
    </w:rPr>
  </w:style>
  <w:style w:type="character" w:styleId="a3">
    <w:name w:val="Hyperlink"/>
    <w:uiPriority w:val="99"/>
    <w:rsid w:val="00161301"/>
    <w:rPr>
      <w:rFonts w:cs="Times New Roman"/>
      <w:u w:val="single"/>
    </w:rPr>
  </w:style>
  <w:style w:type="table" w:customStyle="1" w:styleId="TableNormal1">
    <w:name w:val="Table Normal1"/>
    <w:uiPriority w:val="99"/>
    <w:rsid w:val="00161301"/>
    <w:pPr>
      <w:pBdr>
        <w:top w:val="none" w:sz="96" w:space="31" w:color="FFFFFF" w:frame="1"/>
        <w:left w:val="none" w:sz="96" w:space="31" w:color="FFFFFF" w:frame="1"/>
        <w:bottom w:val="none" w:sz="96" w:space="31" w:color="FFFFFF" w:frame="1"/>
        <w:right w:val="none" w:sz="96" w:space="31" w:color="FFFFFF" w:frame="1"/>
        <w:bar w:val="none" w:sz="0" w:color="000000"/>
      </w:pBdr>
    </w:pPr>
    <w:tblPr>
      <w:tblInd w:w="0" w:type="dxa"/>
      <w:tblCellMar>
        <w:top w:w="0" w:type="dxa"/>
        <w:left w:w="0" w:type="dxa"/>
        <w:bottom w:w="0" w:type="dxa"/>
        <w:right w:w="0" w:type="dxa"/>
      </w:tblCellMar>
    </w:tblPr>
  </w:style>
  <w:style w:type="paragraph" w:customStyle="1" w:styleId="a4">
    <w:name w:val="Колонтитулы"/>
    <w:uiPriority w:val="99"/>
    <w:rsid w:val="00161301"/>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Neue" w:hAnsi="Helvetica Neue" w:cs="Arial Unicode MS"/>
      <w:color w:val="000000"/>
      <w:sz w:val="24"/>
      <w:szCs w:val="24"/>
    </w:rPr>
  </w:style>
  <w:style w:type="paragraph" w:styleId="a5">
    <w:name w:val="footer"/>
    <w:basedOn w:val="a"/>
    <w:link w:val="a6"/>
    <w:uiPriority w:val="99"/>
    <w:rsid w:val="00161301"/>
    <w:pPr>
      <w:tabs>
        <w:tab w:val="center" w:pos="4677"/>
        <w:tab w:val="right" w:pos="9355"/>
      </w:tabs>
    </w:pPr>
  </w:style>
  <w:style w:type="character" w:customStyle="1" w:styleId="a6">
    <w:name w:val="Нижний колонтитул Знак"/>
    <w:link w:val="a5"/>
    <w:uiPriority w:val="99"/>
    <w:semiHidden/>
    <w:locked/>
    <w:rPr>
      <w:rFonts w:ascii="Courier New" w:hAnsi="Courier New" w:cs="Arial Unicode MS"/>
      <w:color w:val="000000"/>
      <w:sz w:val="24"/>
      <w:szCs w:val="24"/>
      <w:u w:color="000000"/>
    </w:rPr>
  </w:style>
  <w:style w:type="paragraph" w:styleId="a7">
    <w:name w:val="Body Text Indent"/>
    <w:basedOn w:val="a"/>
    <w:link w:val="a8"/>
    <w:uiPriority w:val="99"/>
    <w:rsid w:val="00161301"/>
    <w:pPr>
      <w:widowControl/>
      <w:suppressAutoHyphens/>
      <w:ind w:firstLine="360"/>
      <w:jc w:val="both"/>
    </w:pPr>
    <w:rPr>
      <w:rFonts w:ascii="Times New Roman" w:hAnsi="Times New Roman"/>
    </w:rPr>
  </w:style>
  <w:style w:type="character" w:customStyle="1" w:styleId="a8">
    <w:name w:val="Основной текст с отступом Знак"/>
    <w:link w:val="a7"/>
    <w:uiPriority w:val="99"/>
    <w:semiHidden/>
    <w:locked/>
    <w:rPr>
      <w:rFonts w:ascii="Courier New" w:hAnsi="Courier New" w:cs="Arial Unicode MS"/>
      <w:color w:val="000000"/>
      <w:sz w:val="24"/>
      <w:szCs w:val="24"/>
      <w:u w:color="000000"/>
    </w:rPr>
  </w:style>
  <w:style w:type="paragraph" w:customStyle="1" w:styleId="ConsPlusNormal">
    <w:name w:val="ConsPlusNormal"/>
    <w:uiPriority w:val="99"/>
    <w:rsid w:val="00161301"/>
    <w:pPr>
      <w:widowControl w:val="0"/>
      <w:pBdr>
        <w:top w:val="none" w:sz="96" w:space="31" w:color="FFFFFF" w:frame="1"/>
        <w:left w:val="none" w:sz="96" w:space="31" w:color="FFFFFF" w:frame="1"/>
        <w:bottom w:val="none" w:sz="96" w:space="31" w:color="FFFFFF" w:frame="1"/>
        <w:right w:val="none" w:sz="96" w:space="31" w:color="FFFFFF" w:frame="1"/>
        <w:bar w:val="none" w:sz="0" w:color="000000"/>
      </w:pBdr>
    </w:pPr>
    <w:rPr>
      <w:rFonts w:ascii="Calibri" w:hAnsi="Calibri" w:cs="Arial Unicode MS"/>
      <w:color w:val="000000"/>
      <w:sz w:val="22"/>
      <w:szCs w:val="22"/>
      <w:u w:color="000000"/>
    </w:rPr>
  </w:style>
  <w:style w:type="character" w:customStyle="1" w:styleId="a9">
    <w:name w:val="Ссылка"/>
    <w:uiPriority w:val="99"/>
    <w:rsid w:val="00161301"/>
    <w:rPr>
      <w:color w:val="0000FF"/>
      <w:u w:val="single" w:color="0000FF"/>
    </w:rPr>
  </w:style>
  <w:style w:type="character" w:customStyle="1" w:styleId="Hyperlink0">
    <w:name w:val="Hyperlink.0"/>
    <w:uiPriority w:val="99"/>
    <w:rsid w:val="00161301"/>
    <w:rPr>
      <w:rFonts w:ascii="Times New Roman" w:hAnsi="Times New Roman" w:cs="Times New Roman"/>
      <w:color w:val="000000"/>
      <w:sz w:val="20"/>
      <w:szCs w:val="20"/>
      <w:u w:val="single" w:color="000000"/>
    </w:rPr>
  </w:style>
  <w:style w:type="paragraph" w:customStyle="1" w:styleId="western">
    <w:name w:val="western"/>
    <w:uiPriority w:val="99"/>
    <w:rsid w:val="00161301"/>
    <w:pPr>
      <w:pBdr>
        <w:top w:val="none" w:sz="96" w:space="31" w:color="FFFFFF" w:frame="1"/>
        <w:left w:val="none" w:sz="96" w:space="31" w:color="FFFFFF" w:frame="1"/>
        <w:bottom w:val="none" w:sz="96" w:space="31" w:color="FFFFFF" w:frame="1"/>
        <w:right w:val="none" w:sz="96" w:space="31" w:color="FFFFFF" w:frame="1"/>
        <w:bar w:val="none" w:sz="0" w:color="000000"/>
      </w:pBdr>
      <w:suppressAutoHyphens/>
      <w:spacing w:before="280" w:after="280"/>
    </w:pPr>
    <w:rPr>
      <w:color w:val="000000"/>
      <w:sz w:val="24"/>
      <w:szCs w:val="24"/>
      <w:u w:color="000000"/>
    </w:rPr>
  </w:style>
  <w:style w:type="paragraph" w:styleId="aa">
    <w:name w:val="Balloon Text"/>
    <w:basedOn w:val="a"/>
    <w:link w:val="ab"/>
    <w:uiPriority w:val="99"/>
    <w:semiHidden/>
    <w:rsid w:val="00166295"/>
    <w:rPr>
      <w:rFonts w:ascii="Segoe UI" w:hAnsi="Segoe UI" w:cs="Segoe UI"/>
      <w:sz w:val="18"/>
      <w:szCs w:val="18"/>
    </w:rPr>
  </w:style>
  <w:style w:type="character" w:customStyle="1" w:styleId="ab">
    <w:name w:val="Текст выноски Знак"/>
    <w:link w:val="aa"/>
    <w:uiPriority w:val="99"/>
    <w:semiHidden/>
    <w:locked/>
    <w:rsid w:val="00166295"/>
    <w:rPr>
      <w:rFonts w:ascii="Segoe UI" w:hAnsi="Segoe UI" w:cs="Segoe UI"/>
      <w:color w:val="000000"/>
      <w:sz w:val="18"/>
      <w:szCs w:val="18"/>
      <w:u w:color="000000"/>
    </w:rPr>
  </w:style>
  <w:style w:type="paragraph" w:customStyle="1" w:styleId="ac">
    <w:name w:val="Содержимое таблицы"/>
    <w:basedOn w:val="a"/>
    <w:uiPriority w:val="99"/>
    <w:rsid w:val="008C742F"/>
    <w:pPr>
      <w:widowControl/>
      <w:suppressLineNumbers/>
      <w:pBdr>
        <w:top w:val="none" w:sz="0" w:space="0" w:color="auto"/>
        <w:left w:val="none" w:sz="0" w:space="0" w:color="auto"/>
        <w:bottom w:val="none" w:sz="0" w:space="0" w:color="auto"/>
        <w:right w:val="none" w:sz="0" w:space="0" w:color="auto"/>
        <w:bar w:val="none" w:sz="0" w:color="auto"/>
      </w:pBdr>
      <w:suppressAutoHyphens/>
    </w:pPr>
    <w:rPr>
      <w:rFonts w:ascii="Times New Roman" w:hAnsi="Times New Roman" w:cs="Times New Roman"/>
      <w:color w:val="auto"/>
      <w:lang w:eastAsia="ar-SA"/>
    </w:rPr>
  </w:style>
  <w:style w:type="table" w:styleId="ad">
    <w:name w:val="Table Grid"/>
    <w:basedOn w:val="a1"/>
    <w:uiPriority w:val="99"/>
    <w:locked/>
    <w:rsid w:val="000C0225"/>
    <w:pPr>
      <w:widowControl w:val="0"/>
      <w:pBdr>
        <w:top w:val="none" w:sz="96" w:space="31" w:color="FFFFFF" w:frame="1"/>
        <w:left w:val="none" w:sz="96" w:space="31" w:color="FFFFFF" w:frame="1"/>
        <w:bottom w:val="none" w:sz="96" w:space="31" w:color="FFFFFF" w:frame="1"/>
        <w:right w:val="none" w:sz="96" w:space="31" w:color="FFFFFF" w:frame="1"/>
        <w:bar w:val="none" w:sz="0" w:color="000000"/>
      </w:pBd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2"/>
    <w:basedOn w:val="a"/>
    <w:link w:val="20"/>
    <w:uiPriority w:val="99"/>
    <w:semiHidden/>
    <w:unhideWhenUsed/>
    <w:rsid w:val="00B95D0B"/>
    <w:pPr>
      <w:spacing w:after="120" w:line="480" w:lineRule="auto"/>
    </w:pPr>
  </w:style>
  <w:style w:type="character" w:customStyle="1" w:styleId="20">
    <w:name w:val="Основной текст 2 Знак"/>
    <w:link w:val="2"/>
    <w:uiPriority w:val="99"/>
    <w:semiHidden/>
    <w:rsid w:val="00B95D0B"/>
    <w:rPr>
      <w:rFonts w:ascii="Courier New" w:hAnsi="Courier New" w:cs="Arial Unicode MS"/>
      <w:color w:val="000000"/>
      <w:sz w:val="24"/>
      <w:szCs w:val="24"/>
      <w:u w:color="000000"/>
    </w:rPr>
  </w:style>
  <w:style w:type="paragraph" w:customStyle="1" w:styleId="11">
    <w:name w:val="Обычный1"/>
    <w:link w:val="12"/>
    <w:qFormat/>
    <w:rsid w:val="00B95D0B"/>
    <w:pPr>
      <w:suppressAutoHyphens/>
      <w:snapToGrid w:val="0"/>
    </w:pPr>
    <w:rPr>
      <w:rFonts w:eastAsia="Times New Roman"/>
      <w:sz w:val="25"/>
      <w:szCs w:val="22"/>
      <w:lang w:eastAsia="zh-CN"/>
    </w:rPr>
  </w:style>
  <w:style w:type="character" w:customStyle="1" w:styleId="12">
    <w:name w:val="Обычный1 Знак"/>
    <w:link w:val="11"/>
    <w:rsid w:val="00B95D0B"/>
    <w:rPr>
      <w:rFonts w:eastAsia="Times New Roman"/>
      <w:sz w:val="25"/>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341228">
      <w:marLeft w:val="0"/>
      <w:marRight w:val="0"/>
      <w:marTop w:val="0"/>
      <w:marBottom w:val="0"/>
      <w:divBdr>
        <w:top w:val="none" w:sz="0" w:space="0" w:color="auto"/>
        <w:left w:val="none" w:sz="0" w:space="0" w:color="auto"/>
        <w:bottom w:val="none" w:sz="0" w:space="0" w:color="auto"/>
        <w:right w:val="none" w:sz="0" w:space="0" w:color="auto"/>
      </w:divBdr>
    </w:div>
    <w:div w:id="171341229">
      <w:marLeft w:val="0"/>
      <w:marRight w:val="0"/>
      <w:marTop w:val="0"/>
      <w:marBottom w:val="0"/>
      <w:divBdr>
        <w:top w:val="none" w:sz="0" w:space="0" w:color="auto"/>
        <w:left w:val="none" w:sz="0" w:space="0" w:color="auto"/>
        <w:bottom w:val="none" w:sz="0" w:space="0" w:color="auto"/>
        <w:right w:val="none" w:sz="0" w:space="0" w:color="auto"/>
      </w:divBdr>
    </w:div>
    <w:div w:id="171341231">
      <w:marLeft w:val="0"/>
      <w:marRight w:val="0"/>
      <w:marTop w:val="0"/>
      <w:marBottom w:val="0"/>
      <w:divBdr>
        <w:top w:val="none" w:sz="0" w:space="0" w:color="auto"/>
        <w:left w:val="none" w:sz="0" w:space="0" w:color="auto"/>
        <w:bottom w:val="none" w:sz="0" w:space="0" w:color="auto"/>
        <w:right w:val="none" w:sz="0" w:space="0" w:color="auto"/>
      </w:divBdr>
      <w:divsChild>
        <w:div w:id="171341237">
          <w:marLeft w:val="0"/>
          <w:marRight w:val="0"/>
          <w:marTop w:val="0"/>
          <w:marBottom w:val="0"/>
          <w:divBdr>
            <w:top w:val="single" w:sz="2" w:space="0" w:color="D0D0D0"/>
            <w:left w:val="single" w:sz="2" w:space="0" w:color="D0D0D0"/>
            <w:bottom w:val="single" w:sz="2" w:space="0" w:color="D0D0D0"/>
            <w:right w:val="single" w:sz="2" w:space="0" w:color="D0D0D0"/>
          </w:divBdr>
          <w:divsChild>
            <w:div w:id="171341233">
              <w:marLeft w:val="0"/>
              <w:marRight w:val="0"/>
              <w:marTop w:val="0"/>
              <w:marBottom w:val="0"/>
              <w:divBdr>
                <w:top w:val="none" w:sz="0" w:space="0" w:color="auto"/>
                <w:left w:val="none" w:sz="0" w:space="0" w:color="auto"/>
                <w:bottom w:val="none" w:sz="0" w:space="0" w:color="auto"/>
                <w:right w:val="none" w:sz="0" w:space="0" w:color="auto"/>
              </w:divBdr>
              <w:divsChild>
                <w:div w:id="171341241">
                  <w:marLeft w:val="0"/>
                  <w:marRight w:val="0"/>
                  <w:marTop w:val="0"/>
                  <w:marBottom w:val="0"/>
                  <w:divBdr>
                    <w:top w:val="none" w:sz="0" w:space="0" w:color="auto"/>
                    <w:left w:val="none" w:sz="0" w:space="0" w:color="auto"/>
                    <w:bottom w:val="none" w:sz="0" w:space="0" w:color="auto"/>
                    <w:right w:val="none" w:sz="0" w:space="0" w:color="auto"/>
                  </w:divBdr>
                  <w:divsChild>
                    <w:div w:id="171341244">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71341232">
      <w:marLeft w:val="0"/>
      <w:marRight w:val="0"/>
      <w:marTop w:val="0"/>
      <w:marBottom w:val="0"/>
      <w:divBdr>
        <w:top w:val="none" w:sz="0" w:space="0" w:color="auto"/>
        <w:left w:val="none" w:sz="0" w:space="0" w:color="auto"/>
        <w:bottom w:val="none" w:sz="0" w:space="0" w:color="auto"/>
        <w:right w:val="none" w:sz="0" w:space="0" w:color="auto"/>
      </w:divBdr>
      <w:divsChild>
        <w:div w:id="171341235">
          <w:marLeft w:val="0"/>
          <w:marRight w:val="0"/>
          <w:marTop w:val="0"/>
          <w:marBottom w:val="0"/>
          <w:divBdr>
            <w:top w:val="single" w:sz="2" w:space="0" w:color="D0D0D0"/>
            <w:left w:val="single" w:sz="2" w:space="0" w:color="D0D0D0"/>
            <w:bottom w:val="single" w:sz="2" w:space="0" w:color="D0D0D0"/>
            <w:right w:val="single" w:sz="2" w:space="0" w:color="D0D0D0"/>
          </w:divBdr>
          <w:divsChild>
            <w:div w:id="171341230">
              <w:marLeft w:val="0"/>
              <w:marRight w:val="0"/>
              <w:marTop w:val="0"/>
              <w:marBottom w:val="0"/>
              <w:divBdr>
                <w:top w:val="none" w:sz="0" w:space="0" w:color="auto"/>
                <w:left w:val="none" w:sz="0" w:space="0" w:color="auto"/>
                <w:bottom w:val="none" w:sz="0" w:space="0" w:color="auto"/>
                <w:right w:val="none" w:sz="0" w:space="0" w:color="auto"/>
              </w:divBdr>
              <w:divsChild>
                <w:div w:id="171341240">
                  <w:marLeft w:val="0"/>
                  <w:marRight w:val="0"/>
                  <w:marTop w:val="0"/>
                  <w:marBottom w:val="0"/>
                  <w:divBdr>
                    <w:top w:val="none" w:sz="0" w:space="0" w:color="auto"/>
                    <w:left w:val="none" w:sz="0" w:space="0" w:color="auto"/>
                    <w:bottom w:val="none" w:sz="0" w:space="0" w:color="auto"/>
                    <w:right w:val="none" w:sz="0" w:space="0" w:color="auto"/>
                  </w:divBdr>
                  <w:divsChild>
                    <w:div w:id="171341238">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71341234">
      <w:marLeft w:val="0"/>
      <w:marRight w:val="0"/>
      <w:marTop w:val="0"/>
      <w:marBottom w:val="0"/>
      <w:divBdr>
        <w:top w:val="none" w:sz="0" w:space="0" w:color="auto"/>
        <w:left w:val="none" w:sz="0" w:space="0" w:color="auto"/>
        <w:bottom w:val="none" w:sz="0" w:space="0" w:color="auto"/>
        <w:right w:val="none" w:sz="0" w:space="0" w:color="auto"/>
      </w:divBdr>
      <w:divsChild>
        <w:div w:id="171341239">
          <w:marLeft w:val="0"/>
          <w:marRight w:val="0"/>
          <w:marTop w:val="0"/>
          <w:marBottom w:val="0"/>
          <w:divBdr>
            <w:top w:val="single" w:sz="2" w:space="0" w:color="D0D0D0"/>
            <w:left w:val="single" w:sz="2" w:space="0" w:color="D0D0D0"/>
            <w:bottom w:val="single" w:sz="2" w:space="0" w:color="D0D0D0"/>
            <w:right w:val="single" w:sz="2" w:space="0" w:color="D0D0D0"/>
          </w:divBdr>
          <w:divsChild>
            <w:div w:id="171341236">
              <w:marLeft w:val="0"/>
              <w:marRight w:val="0"/>
              <w:marTop w:val="0"/>
              <w:marBottom w:val="0"/>
              <w:divBdr>
                <w:top w:val="none" w:sz="0" w:space="0" w:color="auto"/>
                <w:left w:val="none" w:sz="0" w:space="0" w:color="auto"/>
                <w:bottom w:val="none" w:sz="0" w:space="0" w:color="auto"/>
                <w:right w:val="none" w:sz="0" w:space="0" w:color="auto"/>
              </w:divBdr>
              <w:divsChild>
                <w:div w:id="171341243">
                  <w:marLeft w:val="0"/>
                  <w:marRight w:val="0"/>
                  <w:marTop w:val="0"/>
                  <w:marBottom w:val="0"/>
                  <w:divBdr>
                    <w:top w:val="none" w:sz="0" w:space="0" w:color="auto"/>
                    <w:left w:val="none" w:sz="0" w:space="0" w:color="auto"/>
                    <w:bottom w:val="none" w:sz="0" w:space="0" w:color="auto"/>
                    <w:right w:val="none" w:sz="0" w:space="0" w:color="auto"/>
                  </w:divBdr>
                  <w:divsChild>
                    <w:div w:id="171341242">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7134124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chool487@mail.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AB121-7338-4F31-885F-EE0789B76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1</Pages>
  <Words>7453</Words>
  <Characters>42486</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Рыбченко Татьяна Анатольевна</dc:creator>
  <cp:keywords/>
  <dc:description/>
  <cp:lastModifiedBy>Пользователь</cp:lastModifiedBy>
  <cp:revision>55</cp:revision>
  <cp:lastPrinted>2024-03-04T09:59:00Z</cp:lastPrinted>
  <dcterms:created xsi:type="dcterms:W3CDTF">2025-02-26T11:56:00Z</dcterms:created>
  <dcterms:modified xsi:type="dcterms:W3CDTF">2026-04-28T06:58:00Z</dcterms:modified>
</cp:coreProperties>
</file>