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2522D" w:rsidRPr="008C371D" w:rsidRDefault="0012522D" w:rsidP="0012522D">
      <w:pPr>
        <w:jc w:val="center"/>
        <w:rPr>
          <w:b/>
          <w:sz w:val="24"/>
          <w:szCs w:val="24"/>
        </w:rPr>
      </w:pPr>
      <w:r w:rsidRPr="008C371D">
        <w:rPr>
          <w:b/>
          <w:sz w:val="24"/>
          <w:szCs w:val="24"/>
        </w:rPr>
        <w:t>Техническое задание на оказание образовательных услуг</w:t>
      </w:r>
    </w:p>
    <w:p w:rsidR="00994894" w:rsidRDefault="0012522D" w:rsidP="00994894">
      <w:pPr>
        <w:jc w:val="center"/>
        <w:rPr>
          <w:b/>
          <w:sz w:val="24"/>
          <w:szCs w:val="24"/>
        </w:rPr>
      </w:pPr>
      <w:r w:rsidRPr="008C371D">
        <w:rPr>
          <w:b/>
          <w:sz w:val="24"/>
          <w:szCs w:val="24"/>
        </w:rPr>
        <w:t xml:space="preserve">по повышению квалификации по программе </w:t>
      </w:r>
    </w:p>
    <w:p w:rsidR="00994894" w:rsidRPr="00994894" w:rsidRDefault="00994894" w:rsidP="00994894">
      <w:pPr>
        <w:jc w:val="center"/>
        <w:rPr>
          <w:b/>
          <w:sz w:val="24"/>
        </w:rPr>
      </w:pPr>
      <w:r w:rsidRPr="00994894">
        <w:rPr>
          <w:b/>
          <w:sz w:val="24"/>
        </w:rPr>
        <w:t>«</w:t>
      </w:r>
      <w:r w:rsidR="000F0D1C" w:rsidRPr="000F0D1C">
        <w:rPr>
          <w:b/>
          <w:sz w:val="24"/>
        </w:rPr>
        <w:t>Развитие и поддержка игровой деятельности дошкольников</w:t>
      </w:r>
      <w:r w:rsidR="000F0D1C">
        <w:rPr>
          <w:b/>
          <w:sz w:val="24"/>
        </w:rPr>
        <w:t>»</w:t>
      </w:r>
      <w:r w:rsidRPr="00994894">
        <w:rPr>
          <w:b/>
          <w:sz w:val="24"/>
        </w:rPr>
        <w:t xml:space="preserve"> </w:t>
      </w:r>
    </w:p>
    <w:p w:rsidR="00994894" w:rsidRDefault="00994894" w:rsidP="00994894">
      <w:pPr>
        <w:jc w:val="center"/>
        <w:rPr>
          <w:sz w:val="24"/>
        </w:rPr>
      </w:pPr>
    </w:p>
    <w:p w:rsidR="00994894" w:rsidRDefault="00994894" w:rsidP="000F0D1C">
      <w:pPr>
        <w:rPr>
          <w:sz w:val="24"/>
          <w:lang w:eastAsia="ru-RU"/>
        </w:rPr>
      </w:pPr>
      <w:r w:rsidRPr="00994894">
        <w:rPr>
          <w:sz w:val="24"/>
        </w:rPr>
        <w:t xml:space="preserve"> </w:t>
      </w:r>
      <w:r w:rsidR="0012522D" w:rsidRPr="00994894">
        <w:rPr>
          <w:b/>
          <w:sz w:val="24"/>
        </w:rPr>
        <w:t>1. Наименование и описание услуг</w:t>
      </w:r>
      <w:r w:rsidR="0012522D" w:rsidRPr="008C371D">
        <w:rPr>
          <w:sz w:val="24"/>
        </w:rPr>
        <w:t xml:space="preserve">: </w:t>
      </w:r>
      <w:r w:rsidRPr="00994894">
        <w:rPr>
          <w:sz w:val="24"/>
          <w:lang w:eastAsia="ru-RU"/>
        </w:rPr>
        <w:t xml:space="preserve">Практическая значимость программы заключается в </w:t>
      </w:r>
      <w:r w:rsidR="000F0D1C">
        <w:rPr>
          <w:sz w:val="24"/>
          <w:lang w:eastAsia="ru-RU"/>
        </w:rPr>
        <w:t>формировании у педагогов</w:t>
      </w:r>
      <w:r w:rsidR="000F0D1C" w:rsidRPr="000F0D1C">
        <w:rPr>
          <w:sz w:val="24"/>
          <w:lang w:eastAsia="ru-RU"/>
        </w:rPr>
        <w:t xml:space="preserve"> </w:t>
      </w:r>
      <w:r w:rsidR="000F0D1C">
        <w:rPr>
          <w:sz w:val="24"/>
          <w:lang w:eastAsia="ru-RU"/>
        </w:rPr>
        <w:t>дошкольных учреждений конкретных знаний и навыков</w:t>
      </w:r>
      <w:r w:rsidR="000F0D1C" w:rsidRPr="000F0D1C">
        <w:rPr>
          <w:sz w:val="24"/>
          <w:lang w:eastAsia="ru-RU"/>
        </w:rPr>
        <w:t xml:space="preserve"> для организации игровой деятельности дошкольников в соответствии с ФГОС ДО — что напрямую повышает качество образовательного процесса и способствует всестороннему развитию детей.</w:t>
      </w:r>
    </w:p>
    <w:p w:rsidR="00490597" w:rsidRDefault="0012522D" w:rsidP="00994894">
      <w:pPr>
        <w:rPr>
          <w:sz w:val="24"/>
          <w:szCs w:val="24"/>
        </w:rPr>
      </w:pPr>
      <w:r w:rsidRPr="008C371D">
        <w:rPr>
          <w:b/>
          <w:sz w:val="24"/>
          <w:szCs w:val="24"/>
        </w:rPr>
        <w:t xml:space="preserve">2. Характеристики и объем (содержание) оказываемых услуг: </w:t>
      </w:r>
      <w:r w:rsidRPr="008C371D">
        <w:rPr>
          <w:sz w:val="24"/>
          <w:szCs w:val="24"/>
        </w:rPr>
        <w:t>Орган</w:t>
      </w:r>
      <w:r w:rsidR="000F0D1C">
        <w:rPr>
          <w:sz w:val="24"/>
          <w:szCs w:val="24"/>
        </w:rPr>
        <w:t>изовать повышение квалификации 4 (четырех</w:t>
      </w:r>
      <w:r w:rsidR="00994894">
        <w:rPr>
          <w:sz w:val="24"/>
          <w:szCs w:val="24"/>
        </w:rPr>
        <w:t xml:space="preserve">) сотрудников </w:t>
      </w:r>
      <w:r w:rsidRPr="008C371D">
        <w:rPr>
          <w:sz w:val="24"/>
          <w:szCs w:val="24"/>
        </w:rPr>
        <w:t>по дополнител</w:t>
      </w:r>
      <w:r w:rsidR="00994894">
        <w:rPr>
          <w:sz w:val="24"/>
          <w:szCs w:val="24"/>
        </w:rPr>
        <w:t xml:space="preserve">ьной профессиональной программе </w:t>
      </w:r>
      <w:r w:rsidR="00994894" w:rsidRPr="00994894">
        <w:rPr>
          <w:b/>
          <w:sz w:val="24"/>
          <w:szCs w:val="24"/>
        </w:rPr>
        <w:t>«</w:t>
      </w:r>
      <w:r w:rsidR="000F0D1C" w:rsidRPr="000F0D1C">
        <w:rPr>
          <w:b/>
          <w:sz w:val="24"/>
          <w:szCs w:val="24"/>
        </w:rPr>
        <w:t>«Развитие и поддержка игровой деятельности дошкольников»</w:t>
      </w:r>
      <w:r w:rsidR="00994894" w:rsidRPr="000F0D1C">
        <w:rPr>
          <w:b/>
          <w:sz w:val="24"/>
          <w:szCs w:val="24"/>
        </w:rPr>
        <w:t>»</w:t>
      </w:r>
      <w:r w:rsidR="00994894" w:rsidRPr="00994894">
        <w:rPr>
          <w:b/>
          <w:sz w:val="24"/>
          <w:szCs w:val="24"/>
        </w:rPr>
        <w:t>.</w:t>
      </w:r>
      <w:r w:rsidR="00994894">
        <w:rPr>
          <w:b/>
          <w:sz w:val="24"/>
          <w:szCs w:val="24"/>
        </w:rPr>
        <w:t xml:space="preserve"> </w:t>
      </w:r>
    </w:p>
    <w:p w:rsidR="00994894" w:rsidRDefault="0012522D" w:rsidP="00242398">
      <w:pPr>
        <w:rPr>
          <w:sz w:val="24"/>
          <w:szCs w:val="24"/>
        </w:rPr>
      </w:pPr>
      <w:r w:rsidRPr="008C371D">
        <w:rPr>
          <w:b/>
          <w:sz w:val="24"/>
          <w:szCs w:val="24"/>
        </w:rPr>
        <w:t xml:space="preserve">3. </w:t>
      </w:r>
      <w:r w:rsidR="0096193D">
        <w:rPr>
          <w:b/>
          <w:sz w:val="24"/>
          <w:szCs w:val="24"/>
        </w:rPr>
        <w:t>Способ</w:t>
      </w:r>
      <w:r w:rsidRPr="008C371D">
        <w:rPr>
          <w:b/>
          <w:sz w:val="24"/>
          <w:szCs w:val="24"/>
        </w:rPr>
        <w:t xml:space="preserve"> обучения</w:t>
      </w:r>
      <w:r w:rsidRPr="008C371D">
        <w:rPr>
          <w:sz w:val="24"/>
          <w:szCs w:val="24"/>
        </w:rPr>
        <w:t xml:space="preserve"> –</w:t>
      </w:r>
      <w:r w:rsidR="0096193D">
        <w:rPr>
          <w:sz w:val="24"/>
          <w:szCs w:val="24"/>
        </w:rPr>
        <w:t xml:space="preserve"> </w:t>
      </w:r>
      <w:r w:rsidR="00994894">
        <w:rPr>
          <w:sz w:val="24"/>
          <w:szCs w:val="24"/>
        </w:rPr>
        <w:t>очная</w:t>
      </w:r>
      <w:r w:rsidR="000F0D1C">
        <w:rPr>
          <w:sz w:val="24"/>
          <w:szCs w:val="24"/>
        </w:rPr>
        <w:t>-заочная, с применением дистанционных технологий</w:t>
      </w:r>
      <w:r w:rsidR="00242398" w:rsidRPr="00242398">
        <w:rPr>
          <w:sz w:val="24"/>
          <w:szCs w:val="24"/>
        </w:rPr>
        <w:t>.</w:t>
      </w:r>
    </w:p>
    <w:p w:rsidR="00994894" w:rsidRPr="00994894" w:rsidRDefault="00242398" w:rsidP="00994894">
      <w:pPr>
        <w:rPr>
          <w:sz w:val="24"/>
          <w:szCs w:val="24"/>
        </w:rPr>
      </w:pPr>
      <w:r w:rsidRPr="00242398">
        <w:t xml:space="preserve"> </w:t>
      </w:r>
      <w:r w:rsidR="00994894" w:rsidRPr="00994894">
        <w:rPr>
          <w:sz w:val="24"/>
          <w:szCs w:val="24"/>
        </w:rPr>
        <w:t xml:space="preserve">Календарный учебный график: </w:t>
      </w:r>
    </w:p>
    <w:p w:rsidR="00994894" w:rsidRPr="00994894" w:rsidRDefault="00994894" w:rsidP="00994894">
      <w:pPr>
        <w:rPr>
          <w:sz w:val="24"/>
          <w:szCs w:val="24"/>
        </w:rPr>
      </w:pPr>
      <w:r w:rsidRPr="00994894">
        <w:rPr>
          <w:sz w:val="24"/>
          <w:szCs w:val="24"/>
        </w:rPr>
        <w:t xml:space="preserve">Общий объём программы в часах 36 </w:t>
      </w:r>
    </w:p>
    <w:p w:rsidR="00994894" w:rsidRPr="00994894" w:rsidRDefault="00994894" w:rsidP="00994894">
      <w:pPr>
        <w:rPr>
          <w:sz w:val="24"/>
          <w:szCs w:val="24"/>
        </w:rPr>
      </w:pPr>
      <w:r w:rsidRPr="00994894">
        <w:rPr>
          <w:sz w:val="24"/>
          <w:szCs w:val="24"/>
        </w:rPr>
        <w:t xml:space="preserve">Режим занятий: </w:t>
      </w:r>
      <w:r w:rsidR="000F0D1C" w:rsidRPr="000F0D1C">
        <w:rPr>
          <w:sz w:val="24"/>
          <w:szCs w:val="24"/>
        </w:rPr>
        <w:t>2 раза в месяц по 4 часа без отрыва от основной работы</w:t>
      </w:r>
    </w:p>
    <w:p w:rsidR="00490597" w:rsidRPr="000F0D1C" w:rsidRDefault="000F0D1C" w:rsidP="000F0D1C">
      <w:pPr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12522D" w:rsidRPr="00FA3782">
        <w:rPr>
          <w:b/>
          <w:sz w:val="24"/>
          <w:szCs w:val="24"/>
        </w:rPr>
        <w:t>.</w:t>
      </w:r>
      <w:r w:rsidR="0012522D" w:rsidRPr="008C371D">
        <w:t xml:space="preserve"> </w:t>
      </w:r>
      <w:r w:rsidR="0012522D" w:rsidRPr="00FA3782">
        <w:rPr>
          <w:b/>
          <w:sz w:val="24"/>
          <w:szCs w:val="24"/>
        </w:rPr>
        <w:t xml:space="preserve">Цели </w:t>
      </w:r>
      <w:proofErr w:type="gramStart"/>
      <w:r w:rsidR="0012522D" w:rsidRPr="00FA3782">
        <w:rPr>
          <w:b/>
          <w:sz w:val="24"/>
          <w:szCs w:val="24"/>
        </w:rPr>
        <w:t>курса</w:t>
      </w:r>
      <w:r w:rsidR="00490597" w:rsidRPr="00FA3782">
        <w:rPr>
          <w:sz w:val="24"/>
          <w:szCs w:val="24"/>
        </w:rPr>
        <w:t xml:space="preserve"> </w:t>
      </w:r>
      <w:r w:rsidR="00994894" w:rsidRPr="00994894">
        <w:rPr>
          <w:sz w:val="24"/>
          <w:szCs w:val="24"/>
        </w:rPr>
        <w:t>:</w:t>
      </w:r>
      <w:proofErr w:type="gramEnd"/>
      <w:r w:rsidR="00994894">
        <w:rPr>
          <w:sz w:val="24"/>
          <w:szCs w:val="24"/>
        </w:rPr>
        <w:t xml:space="preserve"> </w:t>
      </w:r>
      <w:r w:rsidRPr="000F0D1C">
        <w:rPr>
          <w:sz w:val="24"/>
          <w:szCs w:val="24"/>
        </w:rPr>
        <w:t>Дополнительная профессиональная программа повышения квалификации направлена на развитие профессиональных компетенций слушателей, необходимых для проектирования и организации условий для развития и поддержки игровой деятельности дошкольников в соответствии с требованиями ФГОС ДО.</w:t>
      </w:r>
    </w:p>
    <w:p w:rsidR="00FA3782" w:rsidRDefault="00FA3782" w:rsidP="00FA3782">
      <w:pPr>
        <w:rPr>
          <w:lang w:eastAsia="en-US"/>
        </w:rPr>
      </w:pPr>
    </w:p>
    <w:p w:rsidR="000F0D1C" w:rsidRPr="000F0D1C" w:rsidRDefault="00EC29BE" w:rsidP="000F0D1C">
      <w:pPr>
        <w:rPr>
          <w:b/>
          <w:lang w:eastAsia="en-US"/>
        </w:rPr>
      </w:pPr>
      <w:r w:rsidRPr="00EC29BE">
        <w:rPr>
          <w:b/>
          <w:lang w:eastAsia="en-US"/>
        </w:rPr>
        <w:t xml:space="preserve">УЧЕБНО-ТЕМАТИЧЕСКИЙ ПЛАН </w:t>
      </w:r>
      <w:r w:rsidRPr="00EC29BE">
        <w:rPr>
          <w:b/>
          <w:lang w:eastAsia="en-US"/>
        </w:rPr>
        <w:cr/>
      </w:r>
      <w:r w:rsidR="000F0D1C" w:rsidRPr="000F0D1C">
        <w:rPr>
          <w:b/>
          <w:lang w:eastAsia="en-US"/>
        </w:rPr>
        <w:tab/>
      </w:r>
      <w:r w:rsidR="000F0D1C" w:rsidRPr="000F0D1C">
        <w:rPr>
          <w:b/>
          <w:lang w:eastAsia="en-US"/>
        </w:rPr>
        <w:tab/>
      </w:r>
      <w:r w:rsidR="000F0D1C" w:rsidRPr="000F0D1C">
        <w:rPr>
          <w:b/>
          <w:lang w:eastAsia="en-US"/>
        </w:rPr>
        <w:tab/>
      </w:r>
      <w:r w:rsidR="000F0D1C" w:rsidRPr="000F0D1C">
        <w:rPr>
          <w:b/>
          <w:lang w:eastAsia="en-US"/>
        </w:rPr>
        <w:tab/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356"/>
        <w:gridCol w:w="992"/>
        <w:gridCol w:w="921"/>
        <w:gridCol w:w="1205"/>
        <w:gridCol w:w="2155"/>
      </w:tblGrid>
      <w:tr w:rsidR="000F0D1C" w:rsidRPr="00184370" w:rsidTr="00283039">
        <w:trPr>
          <w:cantSplit/>
          <w:trHeight w:val="365"/>
        </w:trPr>
        <w:tc>
          <w:tcPr>
            <w:tcW w:w="606" w:type="dxa"/>
            <w:vMerge w:val="restart"/>
            <w:vAlign w:val="center"/>
          </w:tcPr>
          <w:p w:rsidR="000F0D1C" w:rsidRPr="00184370" w:rsidRDefault="000F0D1C" w:rsidP="00283039">
            <w:pPr>
              <w:jc w:val="center"/>
              <w:rPr>
                <w:sz w:val="24"/>
                <w:szCs w:val="24"/>
              </w:rPr>
            </w:pPr>
            <w:r w:rsidRPr="00184370">
              <w:rPr>
                <w:sz w:val="24"/>
                <w:szCs w:val="24"/>
              </w:rPr>
              <w:t>№ п/п</w:t>
            </w:r>
          </w:p>
        </w:tc>
        <w:tc>
          <w:tcPr>
            <w:tcW w:w="4356" w:type="dxa"/>
            <w:vMerge w:val="restart"/>
            <w:vAlign w:val="center"/>
          </w:tcPr>
          <w:p w:rsidR="000F0D1C" w:rsidRPr="00184370" w:rsidRDefault="000F0D1C" w:rsidP="00283039">
            <w:pPr>
              <w:jc w:val="center"/>
              <w:rPr>
                <w:sz w:val="24"/>
                <w:szCs w:val="24"/>
              </w:rPr>
            </w:pPr>
            <w:r w:rsidRPr="00184370">
              <w:rPr>
                <w:sz w:val="24"/>
                <w:szCs w:val="24"/>
              </w:rPr>
              <w:t>Наименование раздела, дисциплин (модулей)</w:t>
            </w:r>
          </w:p>
        </w:tc>
        <w:tc>
          <w:tcPr>
            <w:tcW w:w="992" w:type="dxa"/>
            <w:vMerge w:val="restart"/>
            <w:vAlign w:val="center"/>
          </w:tcPr>
          <w:p w:rsidR="000F0D1C" w:rsidRPr="00184370" w:rsidRDefault="000F0D1C" w:rsidP="00283039">
            <w:pPr>
              <w:ind w:left="-42" w:firstLine="42"/>
              <w:jc w:val="center"/>
              <w:rPr>
                <w:sz w:val="24"/>
                <w:szCs w:val="24"/>
              </w:rPr>
            </w:pPr>
            <w:r w:rsidRPr="00184370">
              <w:rPr>
                <w:sz w:val="24"/>
                <w:szCs w:val="24"/>
              </w:rPr>
              <w:t>Всего аудиторных часов</w:t>
            </w:r>
          </w:p>
        </w:tc>
        <w:tc>
          <w:tcPr>
            <w:tcW w:w="2126" w:type="dxa"/>
            <w:gridSpan w:val="2"/>
          </w:tcPr>
          <w:p w:rsidR="000F0D1C" w:rsidRPr="00184370" w:rsidRDefault="000F0D1C" w:rsidP="00283039">
            <w:pPr>
              <w:jc w:val="center"/>
              <w:rPr>
                <w:sz w:val="24"/>
                <w:szCs w:val="24"/>
              </w:rPr>
            </w:pPr>
            <w:r w:rsidRPr="00184370">
              <w:rPr>
                <w:sz w:val="24"/>
                <w:szCs w:val="24"/>
              </w:rPr>
              <w:t>в том числе</w:t>
            </w:r>
          </w:p>
        </w:tc>
        <w:tc>
          <w:tcPr>
            <w:tcW w:w="2155" w:type="dxa"/>
            <w:vMerge w:val="restart"/>
            <w:vAlign w:val="center"/>
          </w:tcPr>
          <w:p w:rsidR="000F0D1C" w:rsidRPr="00184370" w:rsidRDefault="000F0D1C" w:rsidP="00283039">
            <w:pPr>
              <w:jc w:val="center"/>
              <w:rPr>
                <w:sz w:val="24"/>
                <w:szCs w:val="24"/>
              </w:rPr>
            </w:pPr>
            <w:r w:rsidRPr="00184370">
              <w:rPr>
                <w:sz w:val="24"/>
                <w:szCs w:val="24"/>
              </w:rPr>
              <w:t>Промежуточная аттестация</w:t>
            </w:r>
          </w:p>
        </w:tc>
      </w:tr>
      <w:tr w:rsidR="000F0D1C" w:rsidRPr="00184370" w:rsidTr="00283039">
        <w:trPr>
          <w:cantSplit/>
          <w:trHeight w:val="380"/>
        </w:trPr>
        <w:tc>
          <w:tcPr>
            <w:tcW w:w="606" w:type="dxa"/>
            <w:vMerge/>
          </w:tcPr>
          <w:p w:rsidR="000F0D1C" w:rsidRPr="00184370" w:rsidRDefault="000F0D1C" w:rsidP="00283039">
            <w:pPr>
              <w:jc w:val="center"/>
              <w:rPr>
                <w:color w:val="800000"/>
                <w:sz w:val="24"/>
                <w:szCs w:val="24"/>
                <w:highlight w:val="yellow"/>
              </w:rPr>
            </w:pPr>
          </w:p>
        </w:tc>
        <w:tc>
          <w:tcPr>
            <w:tcW w:w="4356" w:type="dxa"/>
            <w:vMerge/>
          </w:tcPr>
          <w:p w:rsidR="000F0D1C" w:rsidRPr="00184370" w:rsidRDefault="000F0D1C" w:rsidP="00283039">
            <w:pPr>
              <w:jc w:val="center"/>
              <w:rPr>
                <w:color w:val="800000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</w:tcPr>
          <w:p w:rsidR="000F0D1C" w:rsidRPr="00184370" w:rsidRDefault="000F0D1C" w:rsidP="00283039">
            <w:pPr>
              <w:jc w:val="center"/>
              <w:rPr>
                <w:color w:val="800000"/>
                <w:sz w:val="24"/>
                <w:szCs w:val="24"/>
                <w:highlight w:val="yellow"/>
              </w:rPr>
            </w:pPr>
          </w:p>
        </w:tc>
        <w:tc>
          <w:tcPr>
            <w:tcW w:w="921" w:type="dxa"/>
            <w:tcMar>
              <w:left w:w="28" w:type="dxa"/>
              <w:right w:w="28" w:type="dxa"/>
            </w:tcMar>
            <w:vAlign w:val="center"/>
          </w:tcPr>
          <w:p w:rsidR="000F0D1C" w:rsidRDefault="000F0D1C" w:rsidP="002830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  <w:r w:rsidRPr="00BE0804">
              <w:rPr>
                <w:sz w:val="24"/>
                <w:szCs w:val="24"/>
              </w:rPr>
              <w:t>, видео</w:t>
            </w:r>
          </w:p>
          <w:p w:rsidR="000F0D1C" w:rsidRPr="00BE0804" w:rsidRDefault="000F0D1C" w:rsidP="00283039">
            <w:pPr>
              <w:jc w:val="center"/>
              <w:rPr>
                <w:sz w:val="24"/>
                <w:szCs w:val="24"/>
              </w:rPr>
            </w:pPr>
            <w:r w:rsidRPr="00BE0804">
              <w:rPr>
                <w:sz w:val="24"/>
                <w:szCs w:val="24"/>
              </w:rPr>
              <w:t>лекции</w:t>
            </w:r>
          </w:p>
        </w:tc>
        <w:tc>
          <w:tcPr>
            <w:tcW w:w="1205" w:type="dxa"/>
            <w:tcMar>
              <w:left w:w="28" w:type="dxa"/>
              <w:right w:w="28" w:type="dxa"/>
            </w:tcMar>
            <w:vAlign w:val="center"/>
          </w:tcPr>
          <w:p w:rsidR="000F0D1C" w:rsidRPr="00BE0804" w:rsidRDefault="000F0D1C" w:rsidP="00283039">
            <w:pPr>
              <w:jc w:val="center"/>
              <w:rPr>
                <w:sz w:val="24"/>
                <w:szCs w:val="24"/>
              </w:rPr>
            </w:pPr>
            <w:r w:rsidRPr="00BE0804">
              <w:rPr>
                <w:sz w:val="24"/>
                <w:szCs w:val="24"/>
              </w:rPr>
              <w:t>практические занятия, семинары</w:t>
            </w:r>
          </w:p>
        </w:tc>
        <w:tc>
          <w:tcPr>
            <w:tcW w:w="2155" w:type="dxa"/>
            <w:vMerge/>
          </w:tcPr>
          <w:p w:rsidR="000F0D1C" w:rsidRPr="00184370" w:rsidRDefault="000F0D1C" w:rsidP="00283039">
            <w:pPr>
              <w:jc w:val="center"/>
              <w:rPr>
                <w:color w:val="800000"/>
                <w:sz w:val="24"/>
                <w:szCs w:val="24"/>
                <w:highlight w:val="yellow"/>
              </w:rPr>
            </w:pPr>
          </w:p>
        </w:tc>
      </w:tr>
      <w:tr w:rsidR="000F0D1C" w:rsidRPr="00F22541" w:rsidTr="00283039">
        <w:tc>
          <w:tcPr>
            <w:tcW w:w="606" w:type="dxa"/>
          </w:tcPr>
          <w:p w:rsidR="000F0D1C" w:rsidRPr="0078476B" w:rsidRDefault="000F0D1C" w:rsidP="000F0D1C">
            <w:pPr>
              <w:pStyle w:val="aa"/>
              <w:numPr>
                <w:ilvl w:val="0"/>
                <w:numId w:val="14"/>
              </w:numPr>
              <w:suppressAutoHyphens w:val="0"/>
              <w:ind w:left="209" w:right="-669" w:hanging="142"/>
              <w:contextualSpacing w:val="0"/>
              <w:rPr>
                <w:sz w:val="24"/>
                <w:szCs w:val="24"/>
              </w:rPr>
            </w:pPr>
          </w:p>
        </w:tc>
        <w:tc>
          <w:tcPr>
            <w:tcW w:w="4356" w:type="dxa"/>
          </w:tcPr>
          <w:p w:rsidR="000F0D1C" w:rsidRDefault="000F0D1C" w:rsidP="00283039">
            <w:pPr>
              <w:rPr>
                <w:b/>
                <w:sz w:val="24"/>
                <w:szCs w:val="24"/>
              </w:rPr>
            </w:pPr>
            <w:bookmarkStart w:id="0" w:name="_Hlk51876589"/>
            <w:r w:rsidRPr="00803470">
              <w:rPr>
                <w:b/>
                <w:sz w:val="24"/>
                <w:szCs w:val="24"/>
              </w:rPr>
              <w:t xml:space="preserve">Общая характеристика </w:t>
            </w:r>
            <w:r>
              <w:rPr>
                <w:b/>
                <w:sz w:val="24"/>
                <w:szCs w:val="24"/>
              </w:rPr>
              <w:t xml:space="preserve">игры дошкольников </w:t>
            </w:r>
            <w:bookmarkEnd w:id="0"/>
          </w:p>
        </w:tc>
        <w:tc>
          <w:tcPr>
            <w:tcW w:w="992" w:type="dxa"/>
          </w:tcPr>
          <w:p w:rsidR="000F0D1C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21" w:type="dxa"/>
          </w:tcPr>
          <w:p w:rsidR="000F0D1C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05" w:type="dxa"/>
          </w:tcPr>
          <w:p w:rsidR="000F0D1C" w:rsidRPr="00D848B1" w:rsidRDefault="000F0D1C" w:rsidP="00283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</w:tcPr>
          <w:p w:rsidR="000F0D1C" w:rsidRPr="00F22541" w:rsidRDefault="000F0D1C" w:rsidP="00283039">
            <w:pPr>
              <w:rPr>
                <w:b/>
                <w:sz w:val="24"/>
                <w:szCs w:val="24"/>
              </w:rPr>
            </w:pPr>
            <w:r w:rsidRPr="00F22541">
              <w:rPr>
                <w:bCs/>
                <w:sz w:val="24"/>
                <w:szCs w:val="24"/>
              </w:rPr>
              <w:t>тестирование</w:t>
            </w:r>
          </w:p>
        </w:tc>
      </w:tr>
      <w:tr w:rsidR="000F0D1C" w:rsidRPr="008144A6" w:rsidTr="00283039">
        <w:trPr>
          <w:trHeight w:val="566"/>
        </w:trPr>
        <w:tc>
          <w:tcPr>
            <w:tcW w:w="606" w:type="dxa"/>
          </w:tcPr>
          <w:p w:rsidR="000F0D1C" w:rsidRPr="00BE600C" w:rsidRDefault="000F0D1C" w:rsidP="002830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4356" w:type="dxa"/>
          </w:tcPr>
          <w:p w:rsidR="000F0D1C" w:rsidRPr="008144A6" w:rsidRDefault="000F0D1C" w:rsidP="002830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Способы выстраивания понятийного поля об игре</w:t>
            </w:r>
          </w:p>
        </w:tc>
        <w:tc>
          <w:tcPr>
            <w:tcW w:w="992" w:type="dxa"/>
          </w:tcPr>
          <w:p w:rsidR="000F0D1C" w:rsidRPr="00B3753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21" w:type="dxa"/>
          </w:tcPr>
          <w:p w:rsidR="000F0D1C" w:rsidRPr="00B3753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05" w:type="dxa"/>
          </w:tcPr>
          <w:p w:rsidR="000F0D1C" w:rsidRPr="00D848B1" w:rsidRDefault="000F0D1C" w:rsidP="00283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</w:tcPr>
          <w:p w:rsidR="000F0D1C" w:rsidRPr="008144A6" w:rsidRDefault="000F0D1C" w:rsidP="00283039">
            <w:pPr>
              <w:rPr>
                <w:b/>
                <w:sz w:val="24"/>
                <w:szCs w:val="24"/>
              </w:rPr>
            </w:pPr>
          </w:p>
        </w:tc>
      </w:tr>
      <w:tr w:rsidR="000F0D1C" w:rsidRPr="00411394" w:rsidTr="00283039">
        <w:trPr>
          <w:trHeight w:val="566"/>
        </w:trPr>
        <w:tc>
          <w:tcPr>
            <w:tcW w:w="606" w:type="dxa"/>
          </w:tcPr>
          <w:p w:rsidR="000F0D1C" w:rsidRDefault="000F0D1C" w:rsidP="002830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4356" w:type="dxa"/>
          </w:tcPr>
          <w:p w:rsidR="000F0D1C" w:rsidRDefault="000F0D1C" w:rsidP="00283039">
            <w:pPr>
              <w:rPr>
                <w:sz w:val="24"/>
                <w:szCs w:val="24"/>
              </w:rPr>
            </w:pPr>
            <w:bookmarkStart w:id="1" w:name="_Hlk51871851"/>
            <w:r>
              <w:rPr>
                <w:sz w:val="24"/>
                <w:szCs w:val="24"/>
              </w:rPr>
              <w:t xml:space="preserve">Характеристика, </w:t>
            </w:r>
            <w:r w:rsidRPr="00180AF8">
              <w:rPr>
                <w:bCs/>
                <w:sz w:val="24"/>
                <w:szCs w:val="24"/>
              </w:rPr>
              <w:t>структура</w:t>
            </w:r>
            <w:r>
              <w:rPr>
                <w:bCs/>
                <w:sz w:val="24"/>
                <w:szCs w:val="24"/>
              </w:rPr>
              <w:t>,</w:t>
            </w:r>
            <w:r w:rsidRPr="00180A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маркеры, виды, отличия от </w:t>
            </w:r>
            <w:bookmarkEnd w:id="1"/>
            <w:r>
              <w:rPr>
                <w:sz w:val="24"/>
                <w:szCs w:val="24"/>
              </w:rPr>
              <w:t>настоящей игры от </w:t>
            </w:r>
            <w:proofErr w:type="spellStart"/>
            <w:r>
              <w:rPr>
                <w:sz w:val="24"/>
                <w:szCs w:val="24"/>
              </w:rPr>
              <w:t>квази</w:t>
            </w:r>
            <w:proofErr w:type="spellEnd"/>
            <w:r>
              <w:rPr>
                <w:sz w:val="24"/>
                <w:szCs w:val="24"/>
              </w:rPr>
              <w:t xml:space="preserve"> - игры</w:t>
            </w:r>
          </w:p>
        </w:tc>
        <w:tc>
          <w:tcPr>
            <w:tcW w:w="992" w:type="dxa"/>
          </w:tcPr>
          <w:p w:rsidR="000F0D1C" w:rsidRPr="00B3753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21" w:type="dxa"/>
          </w:tcPr>
          <w:p w:rsidR="000F0D1C" w:rsidRPr="00B3753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05" w:type="dxa"/>
          </w:tcPr>
          <w:p w:rsidR="000F0D1C" w:rsidRPr="00D848B1" w:rsidRDefault="000F0D1C" w:rsidP="00283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5" w:type="dxa"/>
          </w:tcPr>
          <w:p w:rsidR="000F0D1C" w:rsidRPr="00411394" w:rsidRDefault="000F0D1C" w:rsidP="00283039">
            <w:pPr>
              <w:rPr>
                <w:bCs/>
                <w:sz w:val="24"/>
                <w:szCs w:val="24"/>
              </w:rPr>
            </w:pPr>
          </w:p>
        </w:tc>
      </w:tr>
      <w:tr w:rsidR="000F0D1C" w:rsidRPr="00184370" w:rsidTr="00283039">
        <w:trPr>
          <w:trHeight w:val="596"/>
        </w:trPr>
        <w:tc>
          <w:tcPr>
            <w:tcW w:w="606" w:type="dxa"/>
          </w:tcPr>
          <w:p w:rsidR="000F0D1C" w:rsidRPr="0078476B" w:rsidRDefault="000F0D1C" w:rsidP="002830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4356" w:type="dxa"/>
            <w:shd w:val="clear" w:color="auto" w:fill="auto"/>
          </w:tcPr>
          <w:p w:rsidR="000F0D1C" w:rsidRPr="0095378C" w:rsidRDefault="000F0D1C" w:rsidP="00283039">
            <w:pPr>
              <w:tabs>
                <w:tab w:val="left" w:pos="449"/>
              </w:tabs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Реализация воспитательных задач в ходе игровой деятельности</w:t>
            </w:r>
          </w:p>
        </w:tc>
        <w:tc>
          <w:tcPr>
            <w:tcW w:w="992" w:type="dxa"/>
          </w:tcPr>
          <w:p w:rsidR="000F0D1C" w:rsidRPr="00B3753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21" w:type="dxa"/>
          </w:tcPr>
          <w:p w:rsidR="000F0D1C" w:rsidRPr="00B3753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05" w:type="dxa"/>
          </w:tcPr>
          <w:p w:rsidR="000F0D1C" w:rsidRPr="00B37530" w:rsidRDefault="000F0D1C" w:rsidP="0028303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55" w:type="dxa"/>
          </w:tcPr>
          <w:p w:rsidR="000F0D1C" w:rsidRPr="00184370" w:rsidRDefault="000F0D1C" w:rsidP="00283039">
            <w:pPr>
              <w:rPr>
                <w:b/>
                <w:sz w:val="24"/>
                <w:szCs w:val="24"/>
              </w:rPr>
            </w:pPr>
          </w:p>
        </w:tc>
      </w:tr>
      <w:tr w:rsidR="000F0D1C" w:rsidRPr="0092116B" w:rsidTr="00283039">
        <w:tc>
          <w:tcPr>
            <w:tcW w:w="606" w:type="dxa"/>
          </w:tcPr>
          <w:p w:rsidR="000F0D1C" w:rsidRPr="00120C55" w:rsidRDefault="000F0D1C" w:rsidP="000F0D1C">
            <w:pPr>
              <w:pStyle w:val="aa"/>
              <w:numPr>
                <w:ilvl w:val="0"/>
                <w:numId w:val="14"/>
              </w:numPr>
              <w:suppressAutoHyphens w:val="0"/>
              <w:ind w:left="0" w:right="-52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356" w:type="dxa"/>
          </w:tcPr>
          <w:p w:rsidR="000F0D1C" w:rsidRPr="00184370" w:rsidRDefault="000F0D1C" w:rsidP="0028303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Игра</w:t>
            </w:r>
            <w:r w:rsidRPr="00803470">
              <w:rPr>
                <w:b/>
                <w:sz w:val="24"/>
                <w:szCs w:val="24"/>
              </w:rPr>
              <w:t xml:space="preserve"> как технология реализации ФГОС ДО</w:t>
            </w:r>
          </w:p>
        </w:tc>
        <w:tc>
          <w:tcPr>
            <w:tcW w:w="992" w:type="dxa"/>
          </w:tcPr>
          <w:p w:rsidR="000F0D1C" w:rsidRPr="00E510CA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921" w:type="dxa"/>
          </w:tcPr>
          <w:p w:rsidR="000F0D1C" w:rsidRPr="00E510CA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205" w:type="dxa"/>
          </w:tcPr>
          <w:p w:rsidR="000F0D1C" w:rsidRPr="00EA30AE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:rsidR="000F0D1C" w:rsidRPr="0092116B" w:rsidRDefault="000F0D1C" w:rsidP="00283039">
            <w:pPr>
              <w:rPr>
                <w:b/>
                <w:sz w:val="24"/>
                <w:szCs w:val="24"/>
              </w:rPr>
            </w:pPr>
          </w:p>
        </w:tc>
      </w:tr>
      <w:tr w:rsidR="000F0D1C" w:rsidRPr="00184370" w:rsidTr="00283039">
        <w:tc>
          <w:tcPr>
            <w:tcW w:w="606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184370">
              <w:rPr>
                <w:sz w:val="24"/>
                <w:szCs w:val="24"/>
              </w:rPr>
              <w:t>.1.</w:t>
            </w:r>
          </w:p>
        </w:tc>
        <w:tc>
          <w:tcPr>
            <w:tcW w:w="4356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Этапы, </w:t>
            </w:r>
            <w:r w:rsidRPr="009F5788">
              <w:rPr>
                <w:bCs/>
                <w:sz w:val="24"/>
                <w:szCs w:val="24"/>
              </w:rPr>
              <w:t xml:space="preserve">принципы </w:t>
            </w:r>
            <w:r>
              <w:rPr>
                <w:bCs/>
                <w:sz w:val="24"/>
                <w:szCs w:val="24"/>
              </w:rPr>
              <w:t xml:space="preserve">и характеристика  </w:t>
            </w:r>
            <w:r>
              <w:rPr>
                <w:sz w:val="24"/>
                <w:szCs w:val="24"/>
              </w:rPr>
              <w:t>игры дошкольников в соответствии с возрастом и уровнем развития игры.</w:t>
            </w:r>
          </w:p>
        </w:tc>
        <w:tc>
          <w:tcPr>
            <w:tcW w:w="992" w:type="dxa"/>
          </w:tcPr>
          <w:p w:rsidR="000F0D1C" w:rsidRPr="0018437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0F0D1C" w:rsidRPr="000B3247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205" w:type="dxa"/>
          </w:tcPr>
          <w:p w:rsidR="000F0D1C" w:rsidRPr="00184370" w:rsidRDefault="000F0D1C" w:rsidP="0028303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55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устный опрос</w:t>
            </w:r>
          </w:p>
        </w:tc>
      </w:tr>
      <w:tr w:rsidR="000F0D1C" w:rsidRPr="00184370" w:rsidTr="00283039">
        <w:tc>
          <w:tcPr>
            <w:tcW w:w="606" w:type="dxa"/>
          </w:tcPr>
          <w:p w:rsidR="000F0D1C" w:rsidRDefault="000F0D1C" w:rsidP="002830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4356" w:type="dxa"/>
          </w:tcPr>
          <w:p w:rsidR="000F0D1C" w:rsidRDefault="000F0D1C" w:rsidP="00283039">
            <w:pPr>
              <w:rPr>
                <w:sz w:val="24"/>
                <w:szCs w:val="24"/>
              </w:rPr>
            </w:pPr>
            <w:r w:rsidRPr="00E0727F">
              <w:rPr>
                <w:bCs/>
                <w:sz w:val="24"/>
                <w:szCs w:val="24"/>
              </w:rPr>
              <w:t>Игра как основа образовательного события.</w:t>
            </w:r>
          </w:p>
        </w:tc>
        <w:tc>
          <w:tcPr>
            <w:tcW w:w="992" w:type="dxa"/>
          </w:tcPr>
          <w:p w:rsidR="000F0D1C" w:rsidRPr="0018437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921" w:type="dxa"/>
          </w:tcPr>
          <w:p w:rsidR="000F0D1C" w:rsidRPr="000B3247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205" w:type="dxa"/>
          </w:tcPr>
          <w:p w:rsidR="000F0D1C" w:rsidRPr="0018437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</w:p>
        </w:tc>
      </w:tr>
      <w:tr w:rsidR="000F0D1C" w:rsidRPr="00184370" w:rsidTr="00283039">
        <w:trPr>
          <w:trHeight w:val="134"/>
        </w:trPr>
        <w:tc>
          <w:tcPr>
            <w:tcW w:w="606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18437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 w:rsidRPr="00184370">
              <w:rPr>
                <w:sz w:val="24"/>
                <w:szCs w:val="24"/>
              </w:rPr>
              <w:t>.</w:t>
            </w:r>
          </w:p>
        </w:tc>
        <w:tc>
          <w:tcPr>
            <w:tcW w:w="4356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Экспертиза уровня развития игры дошкольников </w:t>
            </w:r>
          </w:p>
        </w:tc>
        <w:tc>
          <w:tcPr>
            <w:tcW w:w="992" w:type="dxa"/>
          </w:tcPr>
          <w:p w:rsidR="000F0D1C" w:rsidRPr="0018437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0F0D1C" w:rsidRPr="000B3247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05" w:type="dxa"/>
          </w:tcPr>
          <w:p w:rsidR="000F0D1C" w:rsidRPr="00184370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</w:p>
        </w:tc>
      </w:tr>
      <w:tr w:rsidR="000F0D1C" w:rsidRPr="00184370" w:rsidTr="00283039">
        <w:trPr>
          <w:trHeight w:val="309"/>
        </w:trPr>
        <w:tc>
          <w:tcPr>
            <w:tcW w:w="606" w:type="dxa"/>
          </w:tcPr>
          <w:p w:rsidR="000F0D1C" w:rsidRPr="00D16A20" w:rsidRDefault="000F0D1C" w:rsidP="00283039">
            <w:pPr>
              <w:ind w:hanging="75"/>
              <w:jc w:val="center"/>
              <w:rPr>
                <w:b/>
                <w:bCs/>
                <w:sz w:val="24"/>
                <w:szCs w:val="24"/>
              </w:rPr>
            </w:pPr>
            <w:r w:rsidRPr="00D16A20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356" w:type="dxa"/>
          </w:tcPr>
          <w:p w:rsidR="000F0D1C" w:rsidRPr="00776A0B" w:rsidRDefault="000F0D1C" w:rsidP="0028303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Условия для развития и поддержки игровой деятельности дошкольников.</w:t>
            </w:r>
          </w:p>
        </w:tc>
        <w:tc>
          <w:tcPr>
            <w:tcW w:w="992" w:type="dxa"/>
          </w:tcPr>
          <w:p w:rsidR="000F0D1C" w:rsidRPr="00C64C19" w:rsidRDefault="000F0D1C" w:rsidP="00283039">
            <w:pPr>
              <w:jc w:val="center"/>
              <w:rPr>
                <w:b/>
                <w:sz w:val="24"/>
                <w:szCs w:val="24"/>
              </w:rPr>
            </w:pPr>
            <w:r w:rsidRPr="00C64C19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921" w:type="dxa"/>
          </w:tcPr>
          <w:p w:rsidR="000F0D1C" w:rsidRPr="0051411E" w:rsidRDefault="000F0D1C" w:rsidP="002830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205" w:type="dxa"/>
          </w:tcPr>
          <w:p w:rsidR="000F0D1C" w:rsidRPr="0051411E" w:rsidRDefault="000F0D1C" w:rsidP="00283039">
            <w:pPr>
              <w:jc w:val="center"/>
              <w:rPr>
                <w:b/>
                <w:sz w:val="24"/>
                <w:szCs w:val="24"/>
              </w:rPr>
            </w:pPr>
            <w:r w:rsidRPr="0051411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 w:rsidRPr="00EA50FC">
              <w:rPr>
                <w:sz w:val="24"/>
                <w:szCs w:val="24"/>
              </w:rPr>
              <w:t>практическое задание</w:t>
            </w:r>
          </w:p>
        </w:tc>
      </w:tr>
      <w:tr w:rsidR="000F0D1C" w:rsidRPr="00184370" w:rsidTr="00283039">
        <w:trPr>
          <w:trHeight w:val="309"/>
        </w:trPr>
        <w:tc>
          <w:tcPr>
            <w:tcW w:w="606" w:type="dxa"/>
          </w:tcPr>
          <w:p w:rsidR="000F0D1C" w:rsidRDefault="000F0D1C" w:rsidP="002830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4356" w:type="dxa"/>
          </w:tcPr>
          <w:p w:rsidR="000F0D1C" w:rsidRDefault="000F0D1C" w:rsidP="00283039">
            <w:pPr>
              <w:rPr>
                <w:sz w:val="24"/>
                <w:szCs w:val="24"/>
              </w:rPr>
            </w:pPr>
            <w:bookmarkStart w:id="2" w:name="_Hlk51414986"/>
            <w:r>
              <w:rPr>
                <w:sz w:val="24"/>
                <w:szCs w:val="24"/>
              </w:rPr>
              <w:t>Проектирование</w:t>
            </w:r>
            <w:bookmarkEnd w:id="2"/>
            <w:r>
              <w:rPr>
                <w:sz w:val="24"/>
                <w:szCs w:val="24"/>
              </w:rPr>
              <w:t xml:space="preserve"> условий для игры. </w:t>
            </w:r>
          </w:p>
        </w:tc>
        <w:tc>
          <w:tcPr>
            <w:tcW w:w="992" w:type="dxa"/>
          </w:tcPr>
          <w:p w:rsidR="000F0D1C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921" w:type="dxa"/>
          </w:tcPr>
          <w:p w:rsidR="000F0D1C" w:rsidRPr="00776A0B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05" w:type="dxa"/>
          </w:tcPr>
          <w:p w:rsidR="000F0D1C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55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</w:p>
        </w:tc>
      </w:tr>
      <w:tr w:rsidR="000F0D1C" w:rsidRPr="00184370" w:rsidTr="00283039">
        <w:trPr>
          <w:trHeight w:val="309"/>
        </w:trPr>
        <w:tc>
          <w:tcPr>
            <w:tcW w:w="606" w:type="dxa"/>
          </w:tcPr>
          <w:p w:rsidR="000F0D1C" w:rsidRDefault="000F0D1C" w:rsidP="002830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</w:t>
            </w:r>
          </w:p>
        </w:tc>
        <w:tc>
          <w:tcPr>
            <w:tcW w:w="4356" w:type="dxa"/>
          </w:tcPr>
          <w:p w:rsidR="000F0D1C" w:rsidRDefault="000F0D1C" w:rsidP="00283039">
            <w:pPr>
              <w:rPr>
                <w:sz w:val="24"/>
                <w:szCs w:val="24"/>
              </w:rPr>
            </w:pPr>
            <w:r w:rsidRPr="00D16A20">
              <w:rPr>
                <w:sz w:val="24"/>
                <w:szCs w:val="24"/>
              </w:rPr>
              <w:t xml:space="preserve">Система оценки эффективности </w:t>
            </w:r>
            <w:r>
              <w:rPr>
                <w:sz w:val="24"/>
                <w:szCs w:val="24"/>
              </w:rPr>
              <w:t xml:space="preserve">условий для игры. </w:t>
            </w:r>
          </w:p>
        </w:tc>
        <w:tc>
          <w:tcPr>
            <w:tcW w:w="992" w:type="dxa"/>
          </w:tcPr>
          <w:p w:rsidR="000F0D1C" w:rsidRPr="00D848B1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921" w:type="dxa"/>
          </w:tcPr>
          <w:p w:rsidR="000F0D1C" w:rsidRPr="00D848B1" w:rsidRDefault="000F0D1C" w:rsidP="0028303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05" w:type="dxa"/>
          </w:tcPr>
          <w:p w:rsidR="000F0D1C" w:rsidRPr="00D848B1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155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 w:rsidRPr="00EA50FC">
              <w:rPr>
                <w:sz w:val="24"/>
                <w:szCs w:val="24"/>
              </w:rPr>
              <w:t>практическое задание</w:t>
            </w:r>
          </w:p>
        </w:tc>
      </w:tr>
      <w:tr w:rsidR="000F0D1C" w:rsidRPr="00184370" w:rsidTr="00283039">
        <w:trPr>
          <w:trHeight w:val="309"/>
        </w:trPr>
        <w:tc>
          <w:tcPr>
            <w:tcW w:w="606" w:type="dxa"/>
          </w:tcPr>
          <w:p w:rsidR="000F0D1C" w:rsidRDefault="000F0D1C" w:rsidP="00283039">
            <w:pPr>
              <w:rPr>
                <w:sz w:val="24"/>
                <w:szCs w:val="24"/>
              </w:rPr>
            </w:pPr>
            <w:r w:rsidRPr="00D16A20"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356" w:type="dxa"/>
          </w:tcPr>
          <w:p w:rsidR="000F0D1C" w:rsidRDefault="000F0D1C" w:rsidP="00283039">
            <w:pPr>
              <w:rPr>
                <w:b/>
                <w:bCs/>
                <w:sz w:val="24"/>
                <w:szCs w:val="24"/>
              </w:rPr>
            </w:pPr>
            <w:bookmarkStart w:id="3" w:name="_Hlk51415187"/>
            <w:proofErr w:type="spellStart"/>
            <w:r w:rsidRPr="00197657">
              <w:rPr>
                <w:b/>
                <w:bCs/>
                <w:sz w:val="24"/>
                <w:szCs w:val="24"/>
              </w:rPr>
              <w:t>Антикритерии</w:t>
            </w:r>
            <w:proofErr w:type="spellEnd"/>
            <w:r w:rsidRPr="00197657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игры.</w:t>
            </w:r>
          </w:p>
          <w:p w:rsidR="000F0D1C" w:rsidRPr="00D16A20" w:rsidRDefault="000F0D1C" w:rsidP="00283039">
            <w:pPr>
              <w:rPr>
                <w:sz w:val="24"/>
                <w:szCs w:val="24"/>
              </w:rPr>
            </w:pPr>
            <w:bookmarkStart w:id="4" w:name="_Hlk51415202"/>
            <w:bookmarkEnd w:id="3"/>
            <w:r w:rsidRPr="00184370">
              <w:rPr>
                <w:sz w:val="24"/>
                <w:szCs w:val="24"/>
              </w:rPr>
              <w:lastRenderedPageBreak/>
              <w:t>Итоговая аттестация</w:t>
            </w:r>
            <w:r>
              <w:rPr>
                <w:sz w:val="24"/>
                <w:szCs w:val="24"/>
              </w:rPr>
              <w:t xml:space="preserve">. </w:t>
            </w:r>
            <w:r w:rsidRPr="00197657">
              <w:rPr>
                <w:b/>
                <w:bCs/>
                <w:sz w:val="24"/>
                <w:szCs w:val="24"/>
              </w:rPr>
              <w:t>Защита</w:t>
            </w:r>
            <w:r>
              <w:rPr>
                <w:b/>
                <w:bCs/>
                <w:sz w:val="24"/>
                <w:szCs w:val="24"/>
              </w:rPr>
              <w:t xml:space="preserve"> практики игровой деятельности детей в соответствии с возрастом</w:t>
            </w:r>
            <w:r w:rsidRPr="00197657">
              <w:rPr>
                <w:b/>
                <w:bCs/>
                <w:sz w:val="24"/>
                <w:szCs w:val="24"/>
              </w:rPr>
              <w:t>.</w:t>
            </w:r>
            <w:bookmarkEnd w:id="4"/>
          </w:p>
        </w:tc>
        <w:tc>
          <w:tcPr>
            <w:tcW w:w="992" w:type="dxa"/>
          </w:tcPr>
          <w:p w:rsidR="000F0D1C" w:rsidRPr="00CE1DCA" w:rsidRDefault="000F0D1C" w:rsidP="002830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21" w:type="dxa"/>
          </w:tcPr>
          <w:p w:rsidR="000F0D1C" w:rsidRPr="00776A0B" w:rsidRDefault="000F0D1C" w:rsidP="002830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05" w:type="dxa"/>
          </w:tcPr>
          <w:p w:rsidR="000F0D1C" w:rsidRPr="00D848B1" w:rsidRDefault="000F0D1C" w:rsidP="00283039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55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 w:rsidRPr="00184370">
              <w:rPr>
                <w:sz w:val="24"/>
                <w:szCs w:val="24"/>
              </w:rPr>
              <w:t>зачет</w:t>
            </w:r>
          </w:p>
        </w:tc>
      </w:tr>
      <w:tr w:rsidR="000F0D1C" w:rsidRPr="00184370" w:rsidTr="00283039">
        <w:tc>
          <w:tcPr>
            <w:tcW w:w="606" w:type="dxa"/>
          </w:tcPr>
          <w:p w:rsidR="000F0D1C" w:rsidRPr="00D16A20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 w:rsidRPr="00D16A20">
              <w:rPr>
                <w:b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4356" w:type="dxa"/>
          </w:tcPr>
          <w:p w:rsidR="000F0D1C" w:rsidRPr="00184370" w:rsidRDefault="000F0D1C" w:rsidP="00283039">
            <w:pPr>
              <w:rPr>
                <w:sz w:val="24"/>
                <w:szCs w:val="24"/>
              </w:rPr>
            </w:pPr>
            <w:r w:rsidRPr="00184370">
              <w:rPr>
                <w:sz w:val="24"/>
                <w:szCs w:val="24"/>
              </w:rPr>
              <w:t>Итого:</w:t>
            </w:r>
          </w:p>
        </w:tc>
        <w:tc>
          <w:tcPr>
            <w:tcW w:w="992" w:type="dxa"/>
            <w:shd w:val="clear" w:color="auto" w:fill="FFFFFF" w:themeFill="background1"/>
          </w:tcPr>
          <w:p w:rsidR="000F0D1C" w:rsidRPr="009D3DCC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 w:rsidRPr="009D3DCC">
              <w:rPr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921" w:type="dxa"/>
          </w:tcPr>
          <w:p w:rsidR="000F0D1C" w:rsidRPr="009D3DCC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 w:rsidRPr="009D3DCC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05" w:type="dxa"/>
          </w:tcPr>
          <w:p w:rsidR="000F0D1C" w:rsidRPr="009D3DCC" w:rsidRDefault="000F0D1C" w:rsidP="00283039">
            <w:pPr>
              <w:jc w:val="center"/>
              <w:rPr>
                <w:b/>
                <w:bCs/>
                <w:sz w:val="24"/>
                <w:szCs w:val="24"/>
              </w:rPr>
            </w:pPr>
            <w:r w:rsidRPr="009D3DCC"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55" w:type="dxa"/>
          </w:tcPr>
          <w:p w:rsidR="000F0D1C" w:rsidRPr="00184370" w:rsidRDefault="000F0D1C" w:rsidP="00283039">
            <w:pPr>
              <w:jc w:val="both"/>
              <w:rPr>
                <w:sz w:val="24"/>
                <w:szCs w:val="24"/>
              </w:rPr>
            </w:pPr>
          </w:p>
        </w:tc>
      </w:tr>
    </w:tbl>
    <w:p w:rsidR="0012522D" w:rsidRPr="000F0D1C" w:rsidRDefault="000F0D1C" w:rsidP="000F0D1C">
      <w:pPr>
        <w:rPr>
          <w:b/>
          <w:lang w:eastAsia="en-US"/>
        </w:rPr>
      </w:pPr>
      <w:r>
        <w:rPr>
          <w:b/>
          <w:lang w:eastAsia="en-US"/>
        </w:rPr>
        <w:tab/>
      </w:r>
      <w:r>
        <w:rPr>
          <w:b/>
          <w:lang w:eastAsia="en-US"/>
        </w:rPr>
        <w:tab/>
      </w:r>
      <w:r>
        <w:rPr>
          <w:b/>
          <w:lang w:eastAsia="en-US"/>
        </w:rPr>
        <w:tab/>
      </w:r>
      <w:r>
        <w:rPr>
          <w:b/>
          <w:lang w:eastAsia="en-US"/>
        </w:rPr>
        <w:tab/>
      </w:r>
      <w:r>
        <w:rPr>
          <w:b/>
          <w:lang w:eastAsia="en-US"/>
        </w:rPr>
        <w:tab/>
      </w:r>
      <w:bookmarkStart w:id="5" w:name="_GoBack"/>
      <w:bookmarkEnd w:id="5"/>
      <w:r>
        <w:rPr>
          <w:b/>
          <w:lang w:eastAsia="en-US"/>
        </w:rPr>
        <w:tab/>
      </w:r>
      <w:r>
        <w:rPr>
          <w:b/>
          <w:lang w:eastAsia="en-US"/>
        </w:rPr>
        <w:tab/>
      </w:r>
      <w:r>
        <w:rPr>
          <w:b/>
          <w:lang w:eastAsia="en-US"/>
        </w:rPr>
        <w:tab/>
      </w:r>
      <w:r>
        <w:rPr>
          <w:b/>
          <w:lang w:eastAsia="en-US"/>
        </w:rPr>
        <w:tab/>
      </w:r>
      <w:r w:rsidR="0012522D" w:rsidRPr="008C371D">
        <w:rPr>
          <w:b/>
          <w:bCs/>
          <w:vanish/>
          <w:color w:val="3E3E3E"/>
          <w:spacing w:val="2"/>
          <w:sz w:val="24"/>
          <w:szCs w:val="24"/>
          <w:lang w:eastAsia="ru-RU"/>
        </w:rPr>
        <w:t>План курса</w:t>
      </w:r>
    </w:p>
    <w:p w:rsidR="0012522D" w:rsidRPr="008C371D" w:rsidRDefault="0012522D" w:rsidP="0012522D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75"/>
        <w:rPr>
          <w:vanish/>
          <w:color w:val="3E3E3E"/>
          <w:spacing w:val="2"/>
          <w:sz w:val="24"/>
          <w:szCs w:val="24"/>
          <w:lang w:eastAsia="ru-RU"/>
        </w:rPr>
      </w:pPr>
      <w:r w:rsidRPr="008C371D">
        <w:rPr>
          <w:vanish/>
          <w:color w:val="3E3E3E"/>
          <w:spacing w:val="2"/>
          <w:sz w:val="24"/>
          <w:szCs w:val="24"/>
          <w:lang w:eastAsia="ru-RU"/>
        </w:rPr>
        <w:t>Генеральные директора и CDO.</w:t>
      </w:r>
    </w:p>
    <w:p w:rsidR="0012522D" w:rsidRPr="008C371D" w:rsidRDefault="0012522D" w:rsidP="0012522D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75"/>
        <w:rPr>
          <w:vanish/>
          <w:color w:val="3E3E3E"/>
          <w:spacing w:val="2"/>
          <w:sz w:val="24"/>
          <w:szCs w:val="24"/>
          <w:lang w:eastAsia="ru-RU"/>
        </w:rPr>
      </w:pPr>
      <w:r w:rsidRPr="008C371D">
        <w:rPr>
          <w:vanish/>
          <w:color w:val="3E3E3E"/>
          <w:spacing w:val="2"/>
          <w:sz w:val="24"/>
          <w:szCs w:val="24"/>
          <w:lang w:eastAsia="ru-RU"/>
        </w:rPr>
        <w:t>Руководители бизнес-подразделений.</w:t>
      </w:r>
    </w:p>
    <w:p w:rsidR="0012522D" w:rsidRPr="008C371D" w:rsidRDefault="0012522D" w:rsidP="0012522D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75"/>
        <w:rPr>
          <w:vanish/>
          <w:color w:val="3E3E3E"/>
          <w:spacing w:val="2"/>
          <w:sz w:val="24"/>
          <w:szCs w:val="24"/>
          <w:lang w:eastAsia="ru-RU"/>
        </w:rPr>
      </w:pPr>
      <w:r w:rsidRPr="008C371D">
        <w:rPr>
          <w:vanish/>
          <w:color w:val="3E3E3E"/>
          <w:spacing w:val="2"/>
          <w:sz w:val="24"/>
          <w:szCs w:val="24"/>
          <w:lang w:eastAsia="ru-RU"/>
        </w:rPr>
        <w:t>Бизнес и системные аналитики.</w:t>
      </w:r>
    </w:p>
    <w:p w:rsidR="0012522D" w:rsidRPr="008C371D" w:rsidRDefault="0012522D" w:rsidP="0012522D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75"/>
        <w:rPr>
          <w:vanish/>
          <w:color w:val="3E3E3E"/>
          <w:spacing w:val="2"/>
          <w:sz w:val="24"/>
          <w:szCs w:val="24"/>
          <w:lang w:eastAsia="ru-RU"/>
        </w:rPr>
      </w:pPr>
      <w:r w:rsidRPr="008C371D">
        <w:rPr>
          <w:vanish/>
          <w:color w:val="3E3E3E"/>
          <w:spacing w:val="2"/>
          <w:sz w:val="24"/>
          <w:szCs w:val="24"/>
          <w:lang w:eastAsia="ru-RU"/>
        </w:rPr>
        <w:t>Сотрудники подразделений, отвечающих за организационное развитие и оптимизацию бизнес-процессов.</w:t>
      </w:r>
    </w:p>
    <w:p w:rsidR="0012522D" w:rsidRPr="008C371D" w:rsidRDefault="0012522D" w:rsidP="0012522D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75"/>
        <w:rPr>
          <w:vanish/>
          <w:color w:val="3E3E3E"/>
          <w:spacing w:val="2"/>
          <w:sz w:val="24"/>
          <w:szCs w:val="24"/>
          <w:lang w:eastAsia="ru-RU"/>
        </w:rPr>
      </w:pPr>
      <w:r w:rsidRPr="008C371D">
        <w:rPr>
          <w:vanish/>
          <w:color w:val="3E3E3E"/>
          <w:spacing w:val="2"/>
          <w:sz w:val="24"/>
          <w:szCs w:val="24"/>
          <w:lang w:eastAsia="ru-RU"/>
        </w:rPr>
        <w:t>Руководители ИТ-подразделений и проектов.</w:t>
      </w:r>
    </w:p>
    <w:p w:rsidR="0012522D" w:rsidRPr="008C371D" w:rsidRDefault="0012522D" w:rsidP="0012522D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75"/>
        <w:rPr>
          <w:vanish/>
          <w:color w:val="3E3E3E"/>
          <w:spacing w:val="2"/>
          <w:sz w:val="24"/>
          <w:szCs w:val="24"/>
          <w:lang w:eastAsia="ru-RU"/>
        </w:rPr>
      </w:pPr>
      <w:r w:rsidRPr="008C371D">
        <w:rPr>
          <w:vanish/>
          <w:color w:val="3E3E3E"/>
          <w:spacing w:val="2"/>
          <w:sz w:val="24"/>
          <w:szCs w:val="24"/>
          <w:lang w:eastAsia="ru-RU"/>
        </w:rPr>
        <w:t>Представители органов государственной власти и институтов развития, курирующие направления цифровой трансформации.</w:t>
      </w:r>
    </w:p>
    <w:p w:rsidR="0012522D" w:rsidRPr="008C371D" w:rsidRDefault="0012522D" w:rsidP="0012522D">
      <w:pPr>
        <w:shd w:val="clear" w:color="auto" w:fill="FFFFFF"/>
        <w:spacing w:after="100" w:afterAutospacing="1"/>
        <w:rPr>
          <w:vanish/>
          <w:color w:val="3E3E3E"/>
          <w:spacing w:val="2"/>
          <w:sz w:val="21"/>
          <w:szCs w:val="21"/>
          <w:lang w:eastAsia="ru-RU"/>
        </w:rPr>
      </w:pPr>
      <w:r w:rsidRPr="008C371D">
        <w:rPr>
          <w:vanish/>
          <w:color w:val="3E3E3E"/>
          <w:spacing w:val="2"/>
          <w:sz w:val="21"/>
          <w:szCs w:val="21"/>
          <w:lang w:eastAsia="ru-RU"/>
        </w:rPr>
        <w:t xml:space="preserve">Слушатели должны обладать опытом работы в реальных организациях на руководящих позициях или позициях аналитиков. </w:t>
      </w:r>
    </w:p>
    <w:p w:rsidR="0012522D" w:rsidRPr="008C371D" w:rsidRDefault="000F0D1C" w:rsidP="0012522D">
      <w:pPr>
        <w:widowControl w:val="0"/>
        <w:autoSpaceDE w:val="0"/>
        <w:autoSpaceDN w:val="0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12522D" w:rsidRPr="008C371D">
        <w:rPr>
          <w:b/>
          <w:sz w:val="24"/>
          <w:szCs w:val="24"/>
        </w:rPr>
        <w:t>. Требования к реализации дополнительной профессиональной программе:</w:t>
      </w:r>
    </w:p>
    <w:p w:rsidR="0012522D" w:rsidRPr="008C371D" w:rsidRDefault="0012522D" w:rsidP="0012522D">
      <w:pPr>
        <w:jc w:val="both"/>
        <w:rPr>
          <w:spacing w:val="-6"/>
          <w:sz w:val="24"/>
          <w:szCs w:val="24"/>
        </w:rPr>
      </w:pPr>
      <w:r w:rsidRPr="008C371D">
        <w:rPr>
          <w:spacing w:val="-6"/>
          <w:sz w:val="24"/>
          <w:szCs w:val="24"/>
        </w:rPr>
        <w:t>1. Наличие у Исполнителя лицензии на осуществление образовательной деятельности</w:t>
      </w:r>
      <w:r>
        <w:rPr>
          <w:spacing w:val="-6"/>
          <w:sz w:val="24"/>
          <w:szCs w:val="24"/>
        </w:rPr>
        <w:t>, копию которой он должен представить до заключения договора</w:t>
      </w:r>
      <w:r w:rsidRPr="008C371D">
        <w:rPr>
          <w:spacing w:val="-6"/>
          <w:sz w:val="24"/>
          <w:szCs w:val="24"/>
        </w:rPr>
        <w:t>.</w:t>
      </w:r>
    </w:p>
    <w:p w:rsidR="0012522D" w:rsidRPr="008C371D" w:rsidRDefault="0012522D" w:rsidP="0012522D">
      <w:pPr>
        <w:jc w:val="both"/>
        <w:rPr>
          <w:spacing w:val="-6"/>
          <w:sz w:val="24"/>
          <w:szCs w:val="24"/>
        </w:rPr>
      </w:pPr>
      <w:r w:rsidRPr="008C371D">
        <w:rPr>
          <w:spacing w:val="-6"/>
          <w:sz w:val="24"/>
          <w:szCs w:val="24"/>
        </w:rPr>
        <w:t xml:space="preserve">2. Для оказания услуг Исполнитель должен привлечь квалифицированных преподавателей, имеющих соответствующую специализацию и опыт работы по образовательной программе, а </w:t>
      </w:r>
      <w:proofErr w:type="gramStart"/>
      <w:r w:rsidRPr="008C371D">
        <w:rPr>
          <w:spacing w:val="-6"/>
          <w:sz w:val="24"/>
          <w:szCs w:val="24"/>
        </w:rPr>
        <w:t>так же</w:t>
      </w:r>
      <w:proofErr w:type="gramEnd"/>
      <w:r w:rsidRPr="008C371D">
        <w:rPr>
          <w:spacing w:val="-6"/>
          <w:sz w:val="24"/>
          <w:szCs w:val="24"/>
        </w:rPr>
        <w:t xml:space="preserve"> необходимую квалификацию для работы с учебным оборудованием и программным обеспечением, заявленным в содержании программы.</w:t>
      </w:r>
    </w:p>
    <w:p w:rsidR="0012522D" w:rsidRPr="00886BCA" w:rsidRDefault="008940D4" w:rsidP="0012522D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  <w:r w:rsidRPr="008940D4">
        <w:rPr>
          <w:sz w:val="24"/>
          <w:szCs w:val="24"/>
        </w:rPr>
        <w:t>3</w:t>
      </w:r>
      <w:r w:rsidRPr="00886BCA">
        <w:rPr>
          <w:b/>
          <w:sz w:val="24"/>
          <w:szCs w:val="24"/>
        </w:rPr>
        <w:t>.</w:t>
      </w:r>
      <w:r w:rsidRPr="00886BCA">
        <w:rPr>
          <w:b/>
        </w:rPr>
        <w:t xml:space="preserve"> </w:t>
      </w:r>
      <w:r w:rsidRPr="00886BCA">
        <w:rPr>
          <w:b/>
          <w:sz w:val="24"/>
          <w:szCs w:val="24"/>
        </w:rPr>
        <w:t>Программа обучения входит в Реестр заказа Комитете по образованию в соответствии с распоряжением КО 1629-р от 20.12.2024 года</w:t>
      </w:r>
    </w:p>
    <w:p w:rsidR="008940D4" w:rsidRPr="008C371D" w:rsidRDefault="008940D4" w:rsidP="0012522D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</w:p>
    <w:p w:rsidR="0012522D" w:rsidRPr="008C371D" w:rsidRDefault="0012522D" w:rsidP="0012522D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  <w:r w:rsidRPr="008C371D">
        <w:rPr>
          <w:b/>
          <w:sz w:val="24"/>
          <w:szCs w:val="24"/>
        </w:rPr>
        <w:t>7. Порядок оказания услуг:</w:t>
      </w:r>
    </w:p>
    <w:p w:rsidR="0012522D" w:rsidRPr="008C371D" w:rsidRDefault="0012522D" w:rsidP="0012522D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8C371D">
        <w:rPr>
          <w:sz w:val="24"/>
          <w:szCs w:val="24"/>
        </w:rPr>
        <w:t xml:space="preserve">1. </w:t>
      </w:r>
      <w:r w:rsidRPr="008C371D">
        <w:rPr>
          <w:spacing w:val="-6"/>
          <w:sz w:val="24"/>
          <w:szCs w:val="24"/>
        </w:rPr>
        <w:t xml:space="preserve">В течение 5-ти дней с даты заключения Контракта Исполнитель направляет Заказчику на ознакомление проект программы </w:t>
      </w:r>
      <w:r w:rsidRPr="008C371D">
        <w:rPr>
          <w:rFonts w:eastAsia="Calibri"/>
          <w:sz w:val="24"/>
          <w:szCs w:val="24"/>
        </w:rPr>
        <w:t xml:space="preserve">дополнительного профессионального образования. В структуру дополнительной профессиональной программы должны быть включены: цель реализации программы; планируемые результаты обучения; форма обучения; учебный и (или) учебно-тематический </w:t>
      </w:r>
      <w:proofErr w:type="gramStart"/>
      <w:r w:rsidRPr="008C371D">
        <w:rPr>
          <w:rFonts w:eastAsia="Calibri"/>
          <w:sz w:val="24"/>
          <w:szCs w:val="24"/>
        </w:rPr>
        <w:t>план,  условия</w:t>
      </w:r>
      <w:proofErr w:type="gramEnd"/>
      <w:r w:rsidRPr="008C371D">
        <w:rPr>
          <w:rFonts w:eastAsia="Calibri"/>
          <w:sz w:val="24"/>
          <w:szCs w:val="24"/>
        </w:rPr>
        <w:t xml:space="preserve"> реализации программы, формы аттестации, оценочные материалы и иные компоненты. </w:t>
      </w:r>
    </w:p>
    <w:p w:rsidR="0012522D" w:rsidRPr="008C371D" w:rsidRDefault="0012522D" w:rsidP="0012522D">
      <w:pPr>
        <w:jc w:val="both"/>
        <w:rPr>
          <w:spacing w:val="-6"/>
          <w:sz w:val="24"/>
          <w:szCs w:val="24"/>
        </w:rPr>
      </w:pPr>
      <w:r w:rsidRPr="008C371D">
        <w:rPr>
          <w:spacing w:val="-6"/>
          <w:sz w:val="24"/>
          <w:szCs w:val="24"/>
        </w:rPr>
        <w:t xml:space="preserve">2. В течение 5-ти дней с даты заключения Контракта Заказчик направляет Исполнителю информацию о специалисте, направляемому </w:t>
      </w:r>
      <w:r w:rsidRPr="008C371D">
        <w:rPr>
          <w:sz w:val="24"/>
          <w:szCs w:val="24"/>
        </w:rPr>
        <w:t>на</w:t>
      </w:r>
      <w:r w:rsidR="00903F13">
        <w:rPr>
          <w:sz w:val="24"/>
          <w:szCs w:val="24"/>
        </w:rPr>
        <w:t xml:space="preserve"> обучение</w:t>
      </w:r>
      <w:r w:rsidRPr="008C371D">
        <w:rPr>
          <w:spacing w:val="-6"/>
          <w:sz w:val="24"/>
          <w:szCs w:val="24"/>
        </w:rPr>
        <w:t>.</w:t>
      </w:r>
    </w:p>
    <w:p w:rsidR="0012522D" w:rsidRPr="008C371D" w:rsidRDefault="0012522D" w:rsidP="0012522D">
      <w:pPr>
        <w:jc w:val="both"/>
        <w:rPr>
          <w:spacing w:val="-6"/>
          <w:sz w:val="24"/>
          <w:szCs w:val="24"/>
        </w:rPr>
      </w:pPr>
      <w:r w:rsidRPr="008C371D">
        <w:rPr>
          <w:spacing w:val="-6"/>
          <w:sz w:val="24"/>
          <w:szCs w:val="24"/>
        </w:rPr>
        <w:t>3. В течение 3-х дней с даты получения от Заказчика информации по сотруднику, Исполнитель посредством телефонной связи либо электронной почты информирует Заказчика о начале обучения.</w:t>
      </w:r>
    </w:p>
    <w:p w:rsidR="0012522D" w:rsidRPr="008C371D" w:rsidRDefault="0012522D" w:rsidP="0012522D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</w:p>
    <w:p w:rsidR="0012522D" w:rsidRPr="008C371D" w:rsidRDefault="0012522D" w:rsidP="0012522D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  <w:r w:rsidRPr="008C371D">
        <w:rPr>
          <w:b/>
          <w:sz w:val="24"/>
          <w:szCs w:val="24"/>
        </w:rPr>
        <w:t>8. Отчетная документация:</w:t>
      </w:r>
    </w:p>
    <w:p w:rsidR="0012522D" w:rsidRPr="008C371D" w:rsidRDefault="0012522D" w:rsidP="0012522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8C371D">
        <w:rPr>
          <w:sz w:val="24"/>
          <w:szCs w:val="24"/>
        </w:rPr>
        <w:t>По окончании оказания услуг Исполнителем должны быть представлены следующие документы:</w:t>
      </w:r>
    </w:p>
    <w:p w:rsidR="0012522D" w:rsidRPr="008C371D" w:rsidRDefault="0012522D" w:rsidP="0012522D">
      <w:pPr>
        <w:pStyle w:val="af"/>
        <w:numPr>
          <w:ilvl w:val="0"/>
          <w:numId w:val="2"/>
        </w:numPr>
        <w:spacing w:before="0" w:after="0"/>
        <w:ind w:left="0" w:firstLine="0"/>
        <w:jc w:val="both"/>
      </w:pPr>
      <w:r w:rsidRPr="008C371D">
        <w:t>Подписанный Исполнителем Акт об оказании образовательных услуг в 2-х экземплярах, один из которых после подписания Заказчиком возвращается Исполнителю.</w:t>
      </w:r>
    </w:p>
    <w:p w:rsidR="0012522D" w:rsidRPr="008C371D" w:rsidRDefault="0012522D" w:rsidP="0012522D">
      <w:pPr>
        <w:pStyle w:val="western"/>
        <w:spacing w:before="0" w:beforeAutospacing="0"/>
        <w:rPr>
          <w:color w:val="auto"/>
          <w:sz w:val="24"/>
          <w:szCs w:val="24"/>
        </w:rPr>
      </w:pPr>
      <w:r>
        <w:rPr>
          <w:sz w:val="24"/>
          <w:szCs w:val="24"/>
        </w:rPr>
        <w:t>2. Уд</w:t>
      </w:r>
      <w:r w:rsidRPr="008C371D">
        <w:rPr>
          <w:sz w:val="24"/>
          <w:szCs w:val="24"/>
        </w:rPr>
        <w:t>остоверение о повышении квалификации, выданный на имя слушателя курса</w:t>
      </w:r>
      <w:r w:rsidRPr="008C371D">
        <w:rPr>
          <w:rFonts w:eastAsia="Calibri"/>
          <w:color w:val="auto"/>
          <w:sz w:val="24"/>
          <w:szCs w:val="24"/>
          <w:lang w:eastAsia="en-US"/>
        </w:rPr>
        <w:t>.</w:t>
      </w:r>
    </w:p>
    <w:p w:rsidR="0012522D" w:rsidRPr="008C371D" w:rsidRDefault="0012522D" w:rsidP="0012522D">
      <w:pPr>
        <w:rPr>
          <w:sz w:val="24"/>
          <w:szCs w:val="24"/>
        </w:rPr>
      </w:pPr>
    </w:p>
    <w:p w:rsidR="0012522D" w:rsidRPr="008C371D" w:rsidRDefault="0012522D" w:rsidP="0012522D"/>
    <w:p w:rsidR="0012522D" w:rsidRPr="008C371D" w:rsidRDefault="0012522D" w:rsidP="0012522D"/>
    <w:p w:rsidR="00115E68" w:rsidRPr="0012522D" w:rsidRDefault="00BC3E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Заведующий                                                                                     </w:t>
      </w:r>
      <w:proofErr w:type="spellStart"/>
      <w:r>
        <w:rPr>
          <w:sz w:val="28"/>
          <w:szCs w:val="28"/>
        </w:rPr>
        <w:t>Лавренов</w:t>
      </w:r>
      <w:proofErr w:type="spellEnd"/>
      <w:r>
        <w:rPr>
          <w:sz w:val="28"/>
          <w:szCs w:val="28"/>
        </w:rPr>
        <w:t xml:space="preserve"> С.С.  </w:t>
      </w:r>
    </w:p>
    <w:p w:rsidR="00115E68" w:rsidRDefault="00115E68">
      <w:pPr>
        <w:jc w:val="both"/>
      </w:pPr>
    </w:p>
    <w:p w:rsidR="00115E68" w:rsidRDefault="00115E68">
      <w:pPr>
        <w:jc w:val="both"/>
      </w:pPr>
    </w:p>
    <w:p w:rsidR="00115E68" w:rsidRDefault="00115E68">
      <w:pPr>
        <w:jc w:val="both"/>
      </w:pPr>
    </w:p>
    <w:p w:rsidR="00115E68" w:rsidRDefault="00115E68">
      <w:pPr>
        <w:jc w:val="both"/>
      </w:pPr>
    </w:p>
    <w:p w:rsidR="00115E68" w:rsidRDefault="00115E68">
      <w:pPr>
        <w:jc w:val="both"/>
      </w:pPr>
    </w:p>
    <w:p w:rsidR="00115E68" w:rsidRDefault="00115E68">
      <w:pPr>
        <w:jc w:val="both"/>
      </w:pPr>
    </w:p>
    <w:p w:rsidR="00115E68" w:rsidRDefault="00115E68">
      <w:pPr>
        <w:jc w:val="both"/>
      </w:pPr>
    </w:p>
    <w:p w:rsidR="00115E68" w:rsidRDefault="00115E68">
      <w:pPr>
        <w:jc w:val="both"/>
      </w:pPr>
    </w:p>
    <w:p w:rsidR="00115E68" w:rsidRDefault="00115E68">
      <w:pPr>
        <w:jc w:val="both"/>
      </w:pPr>
    </w:p>
    <w:sectPr w:rsidR="00115E68" w:rsidSect="00115E68">
      <w:pgSz w:w="11906" w:h="16838"/>
      <w:pgMar w:top="851" w:right="850" w:bottom="709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54E19"/>
    <w:multiLevelType w:val="multilevel"/>
    <w:tmpl w:val="BBF2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9E071F"/>
    <w:multiLevelType w:val="multilevel"/>
    <w:tmpl w:val="E0D8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09252C"/>
    <w:multiLevelType w:val="multilevel"/>
    <w:tmpl w:val="9B28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ED1ED2"/>
    <w:multiLevelType w:val="multilevel"/>
    <w:tmpl w:val="1CB0F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F101C0"/>
    <w:multiLevelType w:val="multilevel"/>
    <w:tmpl w:val="BB96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6E4CDC"/>
    <w:multiLevelType w:val="multilevel"/>
    <w:tmpl w:val="BB485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067E84"/>
    <w:multiLevelType w:val="multilevel"/>
    <w:tmpl w:val="E9CE4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DE1C11"/>
    <w:multiLevelType w:val="multilevel"/>
    <w:tmpl w:val="BBB80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180066"/>
    <w:multiLevelType w:val="multilevel"/>
    <w:tmpl w:val="11C40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DE37BC"/>
    <w:multiLevelType w:val="multilevel"/>
    <w:tmpl w:val="CD00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A97AF8"/>
    <w:multiLevelType w:val="multilevel"/>
    <w:tmpl w:val="920C7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E36746"/>
    <w:multiLevelType w:val="hybridMultilevel"/>
    <w:tmpl w:val="B8A04B88"/>
    <w:lvl w:ilvl="0" w:tplc="4F3E7DB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9D94029"/>
    <w:multiLevelType w:val="multilevel"/>
    <w:tmpl w:val="434ACDC6"/>
    <w:lvl w:ilvl="0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1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1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1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1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1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1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7B386287"/>
    <w:multiLevelType w:val="multilevel"/>
    <w:tmpl w:val="D3A0300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10"/>
  </w:num>
  <w:num w:numId="10">
    <w:abstractNumId w:val="6"/>
  </w:num>
  <w:num w:numId="11">
    <w:abstractNumId w:val="8"/>
  </w:num>
  <w:num w:numId="12">
    <w:abstractNumId w:val="3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E68"/>
    <w:rsid w:val="000F0D1C"/>
    <w:rsid w:val="00115E68"/>
    <w:rsid w:val="0012522D"/>
    <w:rsid w:val="00140313"/>
    <w:rsid w:val="00242398"/>
    <w:rsid w:val="00244762"/>
    <w:rsid w:val="002F0E09"/>
    <w:rsid w:val="003F3E26"/>
    <w:rsid w:val="00490597"/>
    <w:rsid w:val="004974C4"/>
    <w:rsid w:val="005C7F83"/>
    <w:rsid w:val="006357CB"/>
    <w:rsid w:val="00886BCA"/>
    <w:rsid w:val="008940D4"/>
    <w:rsid w:val="00903F13"/>
    <w:rsid w:val="009564F9"/>
    <w:rsid w:val="0096193D"/>
    <w:rsid w:val="00994894"/>
    <w:rsid w:val="009E7976"/>
    <w:rsid w:val="00A530D8"/>
    <w:rsid w:val="00A71728"/>
    <w:rsid w:val="00BC3E47"/>
    <w:rsid w:val="00BD0D18"/>
    <w:rsid w:val="00DB0AA5"/>
    <w:rsid w:val="00EC29BE"/>
    <w:rsid w:val="00FA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FCB68"/>
  <w15:docId w15:val="{A855970F-229B-4443-AC5A-B4907A0A2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E68"/>
    <w:pPr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2522D"/>
    <w:pPr>
      <w:keepNext/>
      <w:keepLines/>
      <w:spacing w:before="480"/>
      <w:outlineLvl w:val="0"/>
    </w:pPr>
    <w:rPr>
      <w:rFonts w:ascii="Liberation Serif" w:eastAsia="NSimSun" w:hAnsi="Liberation Serif" w:cs="Mangal"/>
      <w:b/>
      <w:spacing w:val="24"/>
      <w:sz w:val="28"/>
      <w:szCs w:val="24"/>
      <w:lang w:bidi="hi-IN"/>
    </w:rPr>
  </w:style>
  <w:style w:type="paragraph" w:styleId="2">
    <w:name w:val="heading 2"/>
    <w:basedOn w:val="a"/>
    <w:next w:val="a"/>
    <w:link w:val="20"/>
    <w:uiPriority w:val="9"/>
    <w:unhideWhenUsed/>
    <w:qFormat/>
    <w:rsid w:val="0012522D"/>
    <w:pPr>
      <w:keepNext/>
      <w:keepLines/>
      <w:suppressAutoHyphens w:val="0"/>
      <w:spacing w:before="20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115E68"/>
    <w:pPr>
      <w:keepNext/>
      <w:numPr>
        <w:numId w:val="1"/>
      </w:numPr>
      <w:jc w:val="center"/>
      <w:outlineLvl w:val="0"/>
    </w:pPr>
    <w:rPr>
      <w:b/>
      <w:spacing w:val="24"/>
      <w:sz w:val="28"/>
    </w:rPr>
  </w:style>
  <w:style w:type="paragraph" w:customStyle="1" w:styleId="21">
    <w:name w:val="Заголовок 21"/>
    <w:basedOn w:val="a"/>
    <w:next w:val="a"/>
    <w:qFormat/>
    <w:rsid w:val="00115E68"/>
    <w:pPr>
      <w:keepNext/>
      <w:numPr>
        <w:ilvl w:val="1"/>
        <w:numId w:val="1"/>
      </w:numPr>
      <w:jc w:val="center"/>
      <w:outlineLvl w:val="1"/>
    </w:pPr>
    <w:rPr>
      <w:b/>
      <w:sz w:val="23"/>
    </w:rPr>
  </w:style>
  <w:style w:type="paragraph" w:customStyle="1" w:styleId="31">
    <w:name w:val="Заголовок 31"/>
    <w:basedOn w:val="a"/>
    <w:next w:val="a"/>
    <w:qFormat/>
    <w:rsid w:val="00115E68"/>
    <w:pPr>
      <w:keepNext/>
      <w:numPr>
        <w:ilvl w:val="2"/>
        <w:numId w:val="1"/>
      </w:numPr>
      <w:spacing w:before="60" w:after="60"/>
      <w:jc w:val="center"/>
      <w:outlineLvl w:val="2"/>
    </w:pPr>
    <w:rPr>
      <w:sz w:val="24"/>
    </w:rPr>
  </w:style>
  <w:style w:type="paragraph" w:customStyle="1" w:styleId="41">
    <w:name w:val="Заголовок 41"/>
    <w:basedOn w:val="a"/>
    <w:next w:val="a"/>
    <w:qFormat/>
    <w:rsid w:val="00115E68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customStyle="1" w:styleId="51">
    <w:name w:val="Заголовок 51"/>
    <w:basedOn w:val="a"/>
    <w:next w:val="a"/>
    <w:qFormat/>
    <w:rsid w:val="00115E68"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paragraph" w:customStyle="1" w:styleId="61">
    <w:name w:val="Заголовок 61"/>
    <w:basedOn w:val="a"/>
    <w:next w:val="a"/>
    <w:qFormat/>
    <w:rsid w:val="00115E68"/>
    <w:pPr>
      <w:keepNext/>
      <w:numPr>
        <w:ilvl w:val="5"/>
        <w:numId w:val="1"/>
      </w:numPr>
      <w:jc w:val="center"/>
      <w:outlineLvl w:val="5"/>
    </w:pPr>
    <w:rPr>
      <w:b/>
    </w:rPr>
  </w:style>
  <w:style w:type="paragraph" w:customStyle="1" w:styleId="71">
    <w:name w:val="Заголовок 71"/>
    <w:basedOn w:val="a"/>
    <w:next w:val="a"/>
    <w:qFormat/>
    <w:rsid w:val="00115E68"/>
    <w:pPr>
      <w:keepNext/>
      <w:numPr>
        <w:ilvl w:val="6"/>
        <w:numId w:val="1"/>
      </w:numPr>
      <w:outlineLvl w:val="6"/>
    </w:pPr>
    <w:rPr>
      <w:sz w:val="28"/>
    </w:rPr>
  </w:style>
  <w:style w:type="paragraph" w:customStyle="1" w:styleId="81">
    <w:name w:val="Заголовок 81"/>
    <w:basedOn w:val="a"/>
    <w:next w:val="a"/>
    <w:qFormat/>
    <w:rsid w:val="00115E68"/>
    <w:pPr>
      <w:keepNext/>
      <w:numPr>
        <w:ilvl w:val="7"/>
        <w:numId w:val="1"/>
      </w:numPr>
      <w:outlineLvl w:val="7"/>
    </w:pPr>
    <w:rPr>
      <w:b/>
      <w:sz w:val="24"/>
    </w:rPr>
  </w:style>
  <w:style w:type="paragraph" w:customStyle="1" w:styleId="91">
    <w:name w:val="Заголовок 91"/>
    <w:basedOn w:val="a"/>
    <w:next w:val="a"/>
    <w:qFormat/>
    <w:rsid w:val="00115E68"/>
    <w:pPr>
      <w:keepNext/>
      <w:numPr>
        <w:ilvl w:val="8"/>
        <w:numId w:val="1"/>
      </w:numPr>
      <w:ind w:right="-1"/>
      <w:jc w:val="both"/>
      <w:outlineLvl w:val="8"/>
    </w:pPr>
    <w:rPr>
      <w:sz w:val="24"/>
    </w:rPr>
  </w:style>
  <w:style w:type="character" w:customStyle="1" w:styleId="WW8Num1z0">
    <w:name w:val="WW8Num1z0"/>
    <w:qFormat/>
    <w:rsid w:val="00115E68"/>
  </w:style>
  <w:style w:type="character" w:customStyle="1" w:styleId="WW8Num1z1">
    <w:name w:val="WW8Num1z1"/>
    <w:qFormat/>
    <w:rsid w:val="00115E68"/>
  </w:style>
  <w:style w:type="character" w:customStyle="1" w:styleId="WW8Num1z2">
    <w:name w:val="WW8Num1z2"/>
    <w:qFormat/>
    <w:rsid w:val="00115E68"/>
  </w:style>
  <w:style w:type="character" w:customStyle="1" w:styleId="WW8Num1z3">
    <w:name w:val="WW8Num1z3"/>
    <w:qFormat/>
    <w:rsid w:val="00115E68"/>
  </w:style>
  <w:style w:type="character" w:customStyle="1" w:styleId="WW8Num1z4">
    <w:name w:val="WW8Num1z4"/>
    <w:qFormat/>
    <w:rsid w:val="00115E68"/>
  </w:style>
  <w:style w:type="character" w:customStyle="1" w:styleId="WW8Num1z5">
    <w:name w:val="WW8Num1z5"/>
    <w:qFormat/>
    <w:rsid w:val="00115E68"/>
  </w:style>
  <w:style w:type="character" w:customStyle="1" w:styleId="WW8Num1z6">
    <w:name w:val="WW8Num1z6"/>
    <w:qFormat/>
    <w:rsid w:val="00115E68"/>
  </w:style>
  <w:style w:type="character" w:customStyle="1" w:styleId="WW8Num1z7">
    <w:name w:val="WW8Num1z7"/>
    <w:qFormat/>
    <w:rsid w:val="00115E68"/>
  </w:style>
  <w:style w:type="character" w:customStyle="1" w:styleId="WW8Num1z8">
    <w:name w:val="WW8Num1z8"/>
    <w:qFormat/>
    <w:rsid w:val="00115E68"/>
  </w:style>
  <w:style w:type="character" w:customStyle="1" w:styleId="WW8Num2z0">
    <w:name w:val="WW8Num2z0"/>
    <w:qFormat/>
    <w:rsid w:val="00115E68"/>
  </w:style>
  <w:style w:type="character" w:customStyle="1" w:styleId="WW8Num2z1">
    <w:name w:val="WW8Num2z1"/>
    <w:qFormat/>
    <w:rsid w:val="00115E68"/>
  </w:style>
  <w:style w:type="character" w:customStyle="1" w:styleId="WW8Num2z2">
    <w:name w:val="WW8Num2z2"/>
    <w:qFormat/>
    <w:rsid w:val="00115E68"/>
  </w:style>
  <w:style w:type="character" w:customStyle="1" w:styleId="WW8Num2z3">
    <w:name w:val="WW8Num2z3"/>
    <w:qFormat/>
    <w:rsid w:val="00115E68"/>
  </w:style>
  <w:style w:type="character" w:customStyle="1" w:styleId="WW8Num2z4">
    <w:name w:val="WW8Num2z4"/>
    <w:qFormat/>
    <w:rsid w:val="00115E68"/>
  </w:style>
  <w:style w:type="character" w:customStyle="1" w:styleId="WW8Num2z5">
    <w:name w:val="WW8Num2z5"/>
    <w:qFormat/>
    <w:rsid w:val="00115E68"/>
  </w:style>
  <w:style w:type="character" w:customStyle="1" w:styleId="WW8Num2z6">
    <w:name w:val="WW8Num2z6"/>
    <w:qFormat/>
    <w:rsid w:val="00115E68"/>
  </w:style>
  <w:style w:type="character" w:customStyle="1" w:styleId="WW8Num2z7">
    <w:name w:val="WW8Num2z7"/>
    <w:qFormat/>
    <w:rsid w:val="00115E68"/>
  </w:style>
  <w:style w:type="character" w:customStyle="1" w:styleId="WW8Num2z8">
    <w:name w:val="WW8Num2z8"/>
    <w:qFormat/>
    <w:rsid w:val="00115E68"/>
  </w:style>
  <w:style w:type="character" w:customStyle="1" w:styleId="WW8Num3z0">
    <w:name w:val="WW8Num3z0"/>
    <w:qFormat/>
    <w:rsid w:val="00115E68"/>
  </w:style>
  <w:style w:type="character" w:customStyle="1" w:styleId="WW8Num3z1">
    <w:name w:val="WW8Num3z1"/>
    <w:qFormat/>
    <w:rsid w:val="00115E68"/>
  </w:style>
  <w:style w:type="character" w:customStyle="1" w:styleId="WW8Num3z2">
    <w:name w:val="WW8Num3z2"/>
    <w:qFormat/>
    <w:rsid w:val="00115E68"/>
  </w:style>
  <w:style w:type="character" w:customStyle="1" w:styleId="WW8Num3z3">
    <w:name w:val="WW8Num3z3"/>
    <w:qFormat/>
    <w:rsid w:val="00115E68"/>
  </w:style>
  <w:style w:type="character" w:customStyle="1" w:styleId="WW8Num3z4">
    <w:name w:val="WW8Num3z4"/>
    <w:qFormat/>
    <w:rsid w:val="00115E68"/>
  </w:style>
  <w:style w:type="character" w:customStyle="1" w:styleId="WW8Num3z5">
    <w:name w:val="WW8Num3z5"/>
    <w:qFormat/>
    <w:rsid w:val="00115E68"/>
  </w:style>
  <w:style w:type="character" w:customStyle="1" w:styleId="WW8Num3z6">
    <w:name w:val="WW8Num3z6"/>
    <w:qFormat/>
    <w:rsid w:val="00115E68"/>
  </w:style>
  <w:style w:type="character" w:customStyle="1" w:styleId="WW8Num3z7">
    <w:name w:val="WW8Num3z7"/>
    <w:qFormat/>
    <w:rsid w:val="00115E68"/>
  </w:style>
  <w:style w:type="character" w:customStyle="1" w:styleId="WW8Num3z8">
    <w:name w:val="WW8Num3z8"/>
    <w:qFormat/>
    <w:rsid w:val="00115E68"/>
  </w:style>
  <w:style w:type="character" w:customStyle="1" w:styleId="WW8Num4z0">
    <w:name w:val="WW8Num4z0"/>
    <w:qFormat/>
    <w:rsid w:val="00115E68"/>
    <w:rPr>
      <w:rFonts w:cs="Times New Roman"/>
    </w:rPr>
  </w:style>
  <w:style w:type="character" w:customStyle="1" w:styleId="WW8Num4z1">
    <w:name w:val="WW8Num4z1"/>
    <w:qFormat/>
    <w:rsid w:val="00115E68"/>
    <w:rPr>
      <w:rFonts w:cs="Times New Roman"/>
    </w:rPr>
  </w:style>
  <w:style w:type="character" w:customStyle="1" w:styleId="WW8Num5z0">
    <w:name w:val="WW8Num5z0"/>
    <w:qFormat/>
    <w:rsid w:val="00115E68"/>
  </w:style>
  <w:style w:type="character" w:customStyle="1" w:styleId="WW8Num5z1">
    <w:name w:val="WW8Num5z1"/>
    <w:qFormat/>
    <w:rsid w:val="00115E68"/>
  </w:style>
  <w:style w:type="character" w:customStyle="1" w:styleId="WW8Num5z2">
    <w:name w:val="WW8Num5z2"/>
    <w:qFormat/>
    <w:rsid w:val="00115E68"/>
  </w:style>
  <w:style w:type="character" w:customStyle="1" w:styleId="WW8Num5z3">
    <w:name w:val="WW8Num5z3"/>
    <w:qFormat/>
    <w:rsid w:val="00115E68"/>
  </w:style>
  <w:style w:type="character" w:customStyle="1" w:styleId="WW8Num5z4">
    <w:name w:val="WW8Num5z4"/>
    <w:qFormat/>
    <w:rsid w:val="00115E68"/>
  </w:style>
  <w:style w:type="character" w:customStyle="1" w:styleId="WW8Num5z5">
    <w:name w:val="WW8Num5z5"/>
    <w:qFormat/>
    <w:rsid w:val="00115E68"/>
  </w:style>
  <w:style w:type="character" w:customStyle="1" w:styleId="WW8Num5z6">
    <w:name w:val="WW8Num5z6"/>
    <w:qFormat/>
    <w:rsid w:val="00115E68"/>
  </w:style>
  <w:style w:type="character" w:customStyle="1" w:styleId="WW8Num5z7">
    <w:name w:val="WW8Num5z7"/>
    <w:qFormat/>
    <w:rsid w:val="00115E68"/>
  </w:style>
  <w:style w:type="character" w:customStyle="1" w:styleId="WW8Num5z8">
    <w:name w:val="WW8Num5z8"/>
    <w:qFormat/>
    <w:rsid w:val="00115E68"/>
  </w:style>
  <w:style w:type="character" w:customStyle="1" w:styleId="WW8Num6z0">
    <w:name w:val="WW8Num6z0"/>
    <w:qFormat/>
    <w:rsid w:val="00115E68"/>
  </w:style>
  <w:style w:type="character" w:customStyle="1" w:styleId="WW8Num6z1">
    <w:name w:val="WW8Num6z1"/>
    <w:qFormat/>
    <w:rsid w:val="00115E68"/>
  </w:style>
  <w:style w:type="character" w:customStyle="1" w:styleId="WW8Num6z2">
    <w:name w:val="WW8Num6z2"/>
    <w:qFormat/>
    <w:rsid w:val="00115E68"/>
  </w:style>
  <w:style w:type="character" w:customStyle="1" w:styleId="WW8Num6z3">
    <w:name w:val="WW8Num6z3"/>
    <w:qFormat/>
    <w:rsid w:val="00115E68"/>
  </w:style>
  <w:style w:type="character" w:customStyle="1" w:styleId="WW8Num6z4">
    <w:name w:val="WW8Num6z4"/>
    <w:qFormat/>
    <w:rsid w:val="00115E68"/>
  </w:style>
  <w:style w:type="character" w:customStyle="1" w:styleId="WW8Num6z5">
    <w:name w:val="WW8Num6z5"/>
    <w:qFormat/>
    <w:rsid w:val="00115E68"/>
  </w:style>
  <w:style w:type="character" w:customStyle="1" w:styleId="WW8Num6z6">
    <w:name w:val="WW8Num6z6"/>
    <w:qFormat/>
    <w:rsid w:val="00115E68"/>
  </w:style>
  <w:style w:type="character" w:customStyle="1" w:styleId="WW8Num6z7">
    <w:name w:val="WW8Num6z7"/>
    <w:qFormat/>
    <w:rsid w:val="00115E68"/>
  </w:style>
  <w:style w:type="character" w:customStyle="1" w:styleId="WW8Num6z8">
    <w:name w:val="WW8Num6z8"/>
    <w:qFormat/>
    <w:rsid w:val="00115E68"/>
  </w:style>
  <w:style w:type="character" w:customStyle="1" w:styleId="WW8Num7z0">
    <w:name w:val="WW8Num7z0"/>
    <w:qFormat/>
    <w:rsid w:val="00115E68"/>
  </w:style>
  <w:style w:type="character" w:customStyle="1" w:styleId="WW8Num8z0">
    <w:name w:val="WW8Num8z0"/>
    <w:qFormat/>
    <w:rsid w:val="00115E68"/>
  </w:style>
  <w:style w:type="character" w:customStyle="1" w:styleId="WW8Num8z1">
    <w:name w:val="WW8Num8z1"/>
    <w:qFormat/>
    <w:rsid w:val="00115E68"/>
  </w:style>
  <w:style w:type="character" w:customStyle="1" w:styleId="WW8Num8z2">
    <w:name w:val="WW8Num8z2"/>
    <w:qFormat/>
    <w:rsid w:val="00115E68"/>
  </w:style>
  <w:style w:type="character" w:customStyle="1" w:styleId="WW8Num8z3">
    <w:name w:val="WW8Num8z3"/>
    <w:qFormat/>
    <w:rsid w:val="00115E68"/>
  </w:style>
  <w:style w:type="character" w:customStyle="1" w:styleId="WW8Num8z4">
    <w:name w:val="WW8Num8z4"/>
    <w:qFormat/>
    <w:rsid w:val="00115E68"/>
  </w:style>
  <w:style w:type="character" w:customStyle="1" w:styleId="WW8Num8z5">
    <w:name w:val="WW8Num8z5"/>
    <w:qFormat/>
    <w:rsid w:val="00115E68"/>
  </w:style>
  <w:style w:type="character" w:customStyle="1" w:styleId="WW8Num8z6">
    <w:name w:val="WW8Num8z6"/>
    <w:qFormat/>
    <w:rsid w:val="00115E68"/>
  </w:style>
  <w:style w:type="character" w:customStyle="1" w:styleId="WW8Num8z7">
    <w:name w:val="WW8Num8z7"/>
    <w:qFormat/>
    <w:rsid w:val="00115E68"/>
  </w:style>
  <w:style w:type="character" w:customStyle="1" w:styleId="WW8Num8z8">
    <w:name w:val="WW8Num8z8"/>
    <w:qFormat/>
    <w:rsid w:val="00115E68"/>
  </w:style>
  <w:style w:type="character" w:customStyle="1" w:styleId="WW8Num9z0">
    <w:name w:val="WW8Num9z0"/>
    <w:qFormat/>
    <w:rsid w:val="00115E68"/>
    <w:rPr>
      <w:rFonts w:cs="Times New Roman"/>
    </w:rPr>
  </w:style>
  <w:style w:type="character" w:customStyle="1" w:styleId="WW8Num9z1">
    <w:name w:val="WW8Num9z1"/>
    <w:qFormat/>
    <w:rsid w:val="00115E68"/>
    <w:rPr>
      <w:rFonts w:cs="Times New Roman"/>
    </w:rPr>
  </w:style>
  <w:style w:type="character" w:customStyle="1" w:styleId="WW8Num10z0">
    <w:name w:val="WW8Num10z0"/>
    <w:qFormat/>
    <w:rsid w:val="00115E68"/>
  </w:style>
  <w:style w:type="character" w:styleId="a3">
    <w:name w:val="page number"/>
    <w:basedOn w:val="a0"/>
    <w:rsid w:val="00115E68"/>
  </w:style>
  <w:style w:type="character" w:customStyle="1" w:styleId="-">
    <w:name w:val="Интернет-ссылка"/>
    <w:rsid w:val="00115E68"/>
    <w:rPr>
      <w:color w:val="0000FF"/>
      <w:u w:val="single"/>
    </w:rPr>
  </w:style>
  <w:style w:type="character" w:customStyle="1" w:styleId="itemtext1">
    <w:name w:val="itemtext1"/>
    <w:qFormat/>
    <w:rsid w:val="00115E68"/>
    <w:rPr>
      <w:rFonts w:ascii="Segoe UI" w:hAnsi="Segoe UI" w:cs="Segoe UI"/>
      <w:color w:val="000000"/>
      <w:sz w:val="20"/>
      <w:szCs w:val="20"/>
    </w:rPr>
  </w:style>
  <w:style w:type="character" w:customStyle="1" w:styleId="10">
    <w:name w:val="Заголовок 1 Знак"/>
    <w:link w:val="1"/>
    <w:uiPriority w:val="9"/>
    <w:qFormat/>
    <w:rsid w:val="00115E68"/>
    <w:rPr>
      <w:b/>
      <w:spacing w:val="24"/>
      <w:sz w:val="28"/>
    </w:rPr>
  </w:style>
  <w:style w:type="character" w:customStyle="1" w:styleId="3">
    <w:name w:val="Заголовок 3 Знак"/>
    <w:qFormat/>
    <w:rsid w:val="00115E68"/>
    <w:rPr>
      <w:sz w:val="24"/>
    </w:rPr>
  </w:style>
  <w:style w:type="paragraph" w:customStyle="1" w:styleId="12">
    <w:name w:val="Заголовок1"/>
    <w:basedOn w:val="a"/>
    <w:next w:val="a4"/>
    <w:qFormat/>
    <w:rsid w:val="00115E68"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a4">
    <w:name w:val="Body Text"/>
    <w:basedOn w:val="a"/>
    <w:rsid w:val="00115E68"/>
    <w:rPr>
      <w:sz w:val="28"/>
    </w:rPr>
  </w:style>
  <w:style w:type="paragraph" w:styleId="a5">
    <w:name w:val="List"/>
    <w:basedOn w:val="a4"/>
    <w:rsid w:val="00115E68"/>
    <w:rPr>
      <w:rFonts w:cs="Mangal"/>
    </w:rPr>
  </w:style>
  <w:style w:type="paragraph" w:customStyle="1" w:styleId="13">
    <w:name w:val="Название объекта1"/>
    <w:basedOn w:val="a"/>
    <w:qFormat/>
    <w:rsid w:val="00115E6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115E68"/>
    <w:pPr>
      <w:suppressLineNumbers/>
    </w:pPr>
    <w:rPr>
      <w:rFonts w:cs="Mangal"/>
    </w:rPr>
  </w:style>
  <w:style w:type="paragraph" w:styleId="a7">
    <w:name w:val="Body Text Indent"/>
    <w:basedOn w:val="a"/>
    <w:rsid w:val="00115E68"/>
    <w:pPr>
      <w:ind w:firstLine="567"/>
      <w:jc w:val="both"/>
    </w:pPr>
    <w:rPr>
      <w:sz w:val="24"/>
    </w:rPr>
  </w:style>
  <w:style w:type="paragraph" w:styleId="22">
    <w:name w:val="Body Text Indent 2"/>
    <w:basedOn w:val="a"/>
    <w:qFormat/>
    <w:rsid w:val="00115E68"/>
    <w:pPr>
      <w:spacing w:after="120" w:line="480" w:lineRule="auto"/>
      <w:ind w:left="283"/>
    </w:pPr>
  </w:style>
  <w:style w:type="paragraph" w:styleId="a8">
    <w:name w:val="Balloon Text"/>
    <w:basedOn w:val="a"/>
    <w:qFormat/>
    <w:rsid w:val="00115E68"/>
    <w:rPr>
      <w:rFonts w:ascii="Tahoma" w:hAnsi="Tahoma" w:cs="Tahoma"/>
      <w:sz w:val="16"/>
      <w:szCs w:val="16"/>
    </w:rPr>
  </w:style>
  <w:style w:type="paragraph" w:customStyle="1" w:styleId="14">
    <w:name w:val="Верхний колонтитул1"/>
    <w:basedOn w:val="a"/>
    <w:rsid w:val="00115E68"/>
  </w:style>
  <w:style w:type="paragraph" w:customStyle="1" w:styleId="15">
    <w:name w:val="Нижний колонтитул1"/>
    <w:basedOn w:val="a"/>
    <w:rsid w:val="00115E68"/>
  </w:style>
  <w:style w:type="paragraph" w:customStyle="1" w:styleId="110">
    <w:name w:val="Оглавление 11"/>
    <w:basedOn w:val="a"/>
    <w:next w:val="a"/>
    <w:rsid w:val="00115E68"/>
    <w:pPr>
      <w:spacing w:line="340" w:lineRule="exact"/>
    </w:pPr>
    <w:rPr>
      <w:sz w:val="24"/>
      <w:szCs w:val="24"/>
    </w:rPr>
  </w:style>
  <w:style w:type="paragraph" w:styleId="a9">
    <w:name w:val="List Bullet"/>
    <w:basedOn w:val="a"/>
    <w:qFormat/>
    <w:rsid w:val="00115E68"/>
    <w:pPr>
      <w:snapToGrid w:val="0"/>
      <w:ind w:left="340" w:hanging="340"/>
      <w:jc w:val="both"/>
    </w:pPr>
    <w:rPr>
      <w:b/>
      <w:sz w:val="28"/>
      <w:szCs w:val="28"/>
    </w:rPr>
  </w:style>
  <w:style w:type="paragraph" w:styleId="aa">
    <w:name w:val="List Paragraph"/>
    <w:basedOn w:val="a"/>
    <w:uiPriority w:val="34"/>
    <w:qFormat/>
    <w:rsid w:val="00115E68"/>
    <w:pPr>
      <w:ind w:left="720"/>
      <w:contextualSpacing/>
    </w:pPr>
  </w:style>
  <w:style w:type="paragraph" w:styleId="ab">
    <w:name w:val="No Spacing"/>
    <w:qFormat/>
    <w:rsid w:val="00115E68"/>
    <w:pPr>
      <w:suppressAutoHyphens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ac">
    <w:name w:val="Содержимое таблицы"/>
    <w:basedOn w:val="a"/>
    <w:qFormat/>
    <w:rsid w:val="00115E68"/>
    <w:pPr>
      <w:suppressLineNumbers/>
    </w:pPr>
  </w:style>
  <w:style w:type="paragraph" w:customStyle="1" w:styleId="ad">
    <w:name w:val="Заголовок таблицы"/>
    <w:basedOn w:val="ac"/>
    <w:qFormat/>
    <w:rsid w:val="00115E68"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  <w:rsid w:val="00115E68"/>
  </w:style>
  <w:style w:type="numbering" w:customStyle="1" w:styleId="WW8Num1">
    <w:name w:val="WW8Num1"/>
    <w:qFormat/>
    <w:rsid w:val="00115E68"/>
  </w:style>
  <w:style w:type="character" w:customStyle="1" w:styleId="111">
    <w:name w:val="Заголовок 1 Знак1"/>
    <w:basedOn w:val="a0"/>
    <w:uiPriority w:val="9"/>
    <w:rsid w:val="00125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1252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ar-SA"/>
    </w:rPr>
  </w:style>
  <w:style w:type="paragraph" w:styleId="af">
    <w:name w:val="Normal (Web)"/>
    <w:basedOn w:val="a"/>
    <w:uiPriority w:val="99"/>
    <w:unhideWhenUsed/>
    <w:rsid w:val="0012522D"/>
    <w:pPr>
      <w:suppressAutoHyphens w:val="0"/>
      <w:spacing w:before="300" w:after="300"/>
    </w:pPr>
    <w:rPr>
      <w:sz w:val="24"/>
      <w:szCs w:val="24"/>
      <w:lang w:eastAsia="ru-RU"/>
    </w:rPr>
  </w:style>
  <w:style w:type="paragraph" w:customStyle="1" w:styleId="western">
    <w:name w:val="western"/>
    <w:basedOn w:val="a"/>
    <w:rsid w:val="0012522D"/>
    <w:pPr>
      <w:suppressAutoHyphens w:val="0"/>
      <w:spacing w:before="100" w:beforeAutospacing="1"/>
      <w:jc w:val="both"/>
    </w:pPr>
    <w:rPr>
      <w:color w:val="000000"/>
      <w:sz w:val="28"/>
      <w:szCs w:val="28"/>
      <w:lang w:eastAsia="ru-RU"/>
    </w:rPr>
  </w:style>
  <w:style w:type="table" w:customStyle="1" w:styleId="TableGrid">
    <w:name w:val="TableGrid"/>
    <w:rsid w:val="00886BCA"/>
    <w:rPr>
      <w:rFonts w:ascii="Calibri" w:eastAsia="Times New Roman" w:hAnsi="Calibri" w:cs="Times New Roman"/>
      <w:sz w:val="22"/>
      <w:szCs w:val="22"/>
      <w:lang w:eastAsia="ru-RU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Ракова</dc:creator>
  <cp:lastModifiedBy>ГБДОУ</cp:lastModifiedBy>
  <cp:revision>2</cp:revision>
  <cp:lastPrinted>2026-03-26T07:59:00Z</cp:lastPrinted>
  <dcterms:created xsi:type="dcterms:W3CDTF">2026-03-26T08:00:00Z</dcterms:created>
  <dcterms:modified xsi:type="dcterms:W3CDTF">2026-03-26T08:00:00Z</dcterms:modified>
  <dc:language>ru-RU</dc:language>
</cp:coreProperties>
</file>