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2936" w:rsidRDefault="000C2936" w:rsidP="000C2936">
      <w:pPr>
        <w:jc w:val="center"/>
      </w:pPr>
      <w:r>
        <w:t xml:space="preserve">Техническое задание </w:t>
      </w:r>
      <w:r w:rsidR="00617F84">
        <w:t xml:space="preserve">для приобретения оборудования для кабинета </w:t>
      </w:r>
      <w:r w:rsidR="000134F8">
        <w:t>физики</w:t>
      </w:r>
      <w:r>
        <w:t>.</w:t>
      </w:r>
    </w:p>
    <w:p w:rsidR="000C2936" w:rsidRDefault="000C2936" w:rsidP="000C2936">
      <w:pPr>
        <w:jc w:val="center"/>
      </w:pPr>
    </w:p>
    <w:p w:rsidR="0032520D" w:rsidRDefault="000C2936" w:rsidP="000C2936">
      <w:pPr>
        <w:jc w:val="center"/>
      </w:pPr>
      <w:r>
        <w:t xml:space="preserve">Государственное бюджетное общеобразовательное учреждение </w:t>
      </w:r>
      <w:r w:rsidR="00B342EB">
        <w:t>средняя общеобразовательная школа</w:t>
      </w:r>
      <w:r>
        <w:t xml:space="preserve"> № </w:t>
      </w:r>
      <w:r w:rsidR="00B342EB">
        <w:t>401</w:t>
      </w:r>
    </w:p>
    <w:p w:rsidR="000C2936" w:rsidRDefault="000C2936" w:rsidP="000C2936">
      <w:pPr>
        <w:jc w:val="center"/>
      </w:pPr>
      <w:r>
        <w:t>Колпинского района Санкт-Петербурга</w:t>
      </w:r>
    </w:p>
    <w:p w:rsidR="000C2936" w:rsidRDefault="000C2936" w:rsidP="000C2936">
      <w:pPr>
        <w:jc w:val="center"/>
      </w:pPr>
      <w:r>
        <w:t xml:space="preserve">Адрес поставки: 196657, Санкт-Петербург, г.Колпино, </w:t>
      </w:r>
      <w:r w:rsidR="00B342EB">
        <w:t>Бульвар Трудящихся д.10</w:t>
      </w:r>
      <w:r>
        <w:t>, литер А</w:t>
      </w:r>
    </w:p>
    <w:p w:rsidR="000C2936" w:rsidRDefault="000C2936" w:rsidP="000C2936">
      <w:pPr>
        <w:jc w:val="center"/>
      </w:pPr>
      <w:r>
        <w:t xml:space="preserve">Лицо, ответственное за приемку: </w:t>
      </w:r>
      <w:r w:rsidR="004039EE">
        <w:t>Левшин Константин Викторович</w:t>
      </w:r>
      <w:r>
        <w:t>, т.</w:t>
      </w:r>
      <w:r w:rsidR="00B342EB">
        <w:t>481-08-22</w:t>
      </w:r>
    </w:p>
    <w:p w:rsidR="000134F8" w:rsidRDefault="000134F8" w:rsidP="000C2936">
      <w:pPr>
        <w:jc w:val="center"/>
      </w:pPr>
    </w:p>
    <w:p w:rsidR="000134F8" w:rsidRPr="000134F8" w:rsidRDefault="000134F8" w:rsidP="000134F8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0134F8">
        <w:rPr>
          <w:b/>
          <w:bCs/>
        </w:rPr>
        <w:t>Раздел 1. Общие требования</w:t>
      </w:r>
    </w:p>
    <w:p w:rsidR="000134F8" w:rsidRPr="000134F8" w:rsidRDefault="000134F8" w:rsidP="000134F8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0134F8" w:rsidRPr="000134F8" w:rsidRDefault="000134F8" w:rsidP="000134F8">
      <w:pPr>
        <w:jc w:val="both"/>
        <w:rPr>
          <w:rFonts w:eastAsia="Calibri"/>
          <w:lang w:eastAsia="en-US"/>
        </w:rPr>
      </w:pPr>
      <w:r w:rsidRPr="000134F8">
        <w:rPr>
          <w:color w:val="000000"/>
        </w:rPr>
        <w:t xml:space="preserve">  </w:t>
      </w:r>
      <w:r w:rsidRPr="000134F8">
        <w:rPr>
          <w:rFonts w:eastAsia="Calibri"/>
          <w:lang w:eastAsia="en-US"/>
        </w:rPr>
        <w:t xml:space="preserve">Заказчик: Государственное бюджетное общеобразовательное учреждение средняя общеобразовательная школа № 401 </w:t>
      </w:r>
      <w:proofErr w:type="spellStart"/>
      <w:r w:rsidRPr="000134F8">
        <w:rPr>
          <w:rFonts w:eastAsia="Calibri"/>
          <w:lang w:eastAsia="en-US"/>
        </w:rPr>
        <w:t>Колпинского</w:t>
      </w:r>
      <w:proofErr w:type="spellEnd"/>
      <w:r w:rsidRPr="000134F8">
        <w:rPr>
          <w:rFonts w:eastAsia="Calibri"/>
          <w:lang w:eastAsia="en-US"/>
        </w:rPr>
        <w:t xml:space="preserve"> района Санкт-Петербурга.</w:t>
      </w:r>
    </w:p>
    <w:p w:rsidR="000134F8" w:rsidRPr="000134F8" w:rsidRDefault="000134F8" w:rsidP="000134F8">
      <w:pPr>
        <w:keepNext/>
        <w:keepLines/>
        <w:ind w:firstLine="540"/>
        <w:jc w:val="both"/>
        <w:rPr>
          <w:rFonts w:ascii="Verdana" w:eastAsia="Arial Unicode MS" w:hAnsi="Verdana" w:cs="Arial Unicode MS"/>
          <w:color w:val="000000"/>
        </w:rPr>
      </w:pPr>
    </w:p>
    <w:p w:rsidR="000134F8" w:rsidRPr="000134F8" w:rsidRDefault="000134F8" w:rsidP="000134F8">
      <w:pPr>
        <w:numPr>
          <w:ilvl w:val="0"/>
          <w:numId w:val="27"/>
        </w:num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0134F8">
        <w:rPr>
          <w:b/>
          <w:bCs/>
          <w:color w:val="000000"/>
        </w:rPr>
        <w:t>Цели и правовое основание для поставки товара</w:t>
      </w:r>
    </w:p>
    <w:p w:rsidR="000134F8" w:rsidRPr="000134F8" w:rsidRDefault="000134F8" w:rsidP="000134F8">
      <w:pPr>
        <w:autoSpaceDE w:val="0"/>
        <w:autoSpaceDN w:val="0"/>
        <w:adjustRightInd w:val="0"/>
        <w:ind w:left="1171"/>
        <w:rPr>
          <w:b/>
          <w:bCs/>
        </w:rPr>
      </w:pPr>
    </w:p>
    <w:p w:rsidR="000134F8" w:rsidRPr="000134F8" w:rsidRDefault="000134F8" w:rsidP="009514A8">
      <w:pPr>
        <w:autoSpaceDE w:val="0"/>
        <w:autoSpaceDN w:val="0"/>
        <w:adjustRightInd w:val="0"/>
        <w:ind w:firstLine="567"/>
        <w:jc w:val="both"/>
      </w:pPr>
      <w:r w:rsidRPr="000134F8">
        <w:t xml:space="preserve">1. Целями данной закупки является обеспечение учащихся </w:t>
      </w:r>
      <w:r w:rsidRPr="000134F8">
        <w:rPr>
          <w:bCs/>
          <w:color w:val="000000"/>
        </w:rPr>
        <w:t xml:space="preserve">Государственного Бюджетного общеобразовательного учреждения средней общеобразовательной школы №401 </w:t>
      </w:r>
      <w:proofErr w:type="spellStart"/>
      <w:r w:rsidRPr="000134F8">
        <w:rPr>
          <w:bCs/>
          <w:color w:val="000000"/>
        </w:rPr>
        <w:t>Колпинского</w:t>
      </w:r>
      <w:proofErr w:type="spellEnd"/>
      <w:r w:rsidRPr="000134F8">
        <w:rPr>
          <w:bCs/>
          <w:color w:val="000000"/>
        </w:rPr>
        <w:t xml:space="preserve"> района Санкт-Петербурга</w:t>
      </w:r>
      <w:r w:rsidR="00A161E9">
        <w:t xml:space="preserve"> </w:t>
      </w:r>
      <w:r w:rsidR="009514A8">
        <w:t xml:space="preserve">в рамках адресной программы </w:t>
      </w:r>
      <w:r w:rsidR="00A161E9">
        <w:t>оборудование для кабинета физики</w:t>
      </w:r>
      <w:r w:rsidRPr="000134F8">
        <w:t>.</w:t>
      </w:r>
    </w:p>
    <w:p w:rsidR="0087235B" w:rsidRDefault="000134F8" w:rsidP="0087235B">
      <w:pPr>
        <w:autoSpaceDE w:val="0"/>
        <w:autoSpaceDN w:val="0"/>
        <w:adjustRightInd w:val="0"/>
        <w:jc w:val="both"/>
      </w:pPr>
      <w:r w:rsidRPr="000134F8">
        <w:t xml:space="preserve">          2. </w:t>
      </w:r>
      <w:r w:rsidR="0087235B">
        <w:t xml:space="preserve">Основанием для закупки является: </w:t>
      </w:r>
    </w:p>
    <w:p w:rsidR="0087235B" w:rsidRDefault="0087235B" w:rsidP="0087235B">
      <w:pPr>
        <w:autoSpaceDE w:val="0"/>
        <w:autoSpaceDN w:val="0"/>
        <w:adjustRightInd w:val="0"/>
        <w:jc w:val="both"/>
      </w:pPr>
      <w:r>
        <w:t>- Бюджет Санкт-Петербурга на 2026 год, в соответствии с Закон Санкт-Петербурга от 26.11.2025 № 659-124 «О бюджете Санкт-Петербурга на 2026 год и на плановый период 2027 и 2028 годов».</w:t>
      </w:r>
    </w:p>
    <w:p w:rsidR="000134F8" w:rsidRPr="000134F8" w:rsidRDefault="0087235B" w:rsidP="0087235B">
      <w:pPr>
        <w:autoSpaceDE w:val="0"/>
        <w:autoSpaceDN w:val="0"/>
        <w:adjustRightInd w:val="0"/>
        <w:jc w:val="both"/>
        <w:rPr>
          <w:b/>
          <w:color w:val="000000"/>
        </w:rPr>
      </w:pPr>
      <w:r>
        <w:t xml:space="preserve">- План-график закупок товаров, работ, услуг на 2026 финансовый год и на плановый период 2027 и 2028 годов государственного бюджетного общеобразовательного учреждения средняя общеобразовательной школы № 4011 </w:t>
      </w:r>
      <w:proofErr w:type="spellStart"/>
      <w:r>
        <w:t>Колпинского</w:t>
      </w:r>
      <w:proofErr w:type="spellEnd"/>
      <w:r>
        <w:t xml:space="preserve"> района Санкт-Петербурга.</w:t>
      </w:r>
    </w:p>
    <w:p w:rsidR="000134F8" w:rsidRPr="000134F8" w:rsidRDefault="000134F8" w:rsidP="000134F8">
      <w:pPr>
        <w:keepLines/>
        <w:widowControl w:val="0"/>
        <w:spacing w:after="120"/>
        <w:ind w:firstLine="567"/>
        <w:jc w:val="center"/>
        <w:rPr>
          <w:b/>
          <w:bCs/>
          <w:color w:val="000000"/>
        </w:rPr>
      </w:pPr>
      <w:r w:rsidRPr="000134F8">
        <w:rPr>
          <w:b/>
          <w:bCs/>
          <w:color w:val="000000"/>
        </w:rPr>
        <w:t>2. Форма, сроки и порядок оплаты товара</w:t>
      </w:r>
    </w:p>
    <w:p w:rsidR="000134F8" w:rsidRPr="000134F8" w:rsidRDefault="000134F8" w:rsidP="000134F8">
      <w:pPr>
        <w:keepLines/>
        <w:widowControl w:val="0"/>
        <w:ind w:firstLine="567"/>
        <w:jc w:val="both"/>
      </w:pPr>
      <w:r w:rsidRPr="000134F8">
        <w:t xml:space="preserve"> 1. Сумма закупки </w:t>
      </w:r>
      <w:r w:rsidR="0046331A">
        <w:rPr>
          <w:highlight w:val="yellow"/>
        </w:rPr>
        <w:t>199 032,05</w:t>
      </w:r>
      <w:r w:rsidRPr="000134F8">
        <w:t xml:space="preserve"> рублей</w:t>
      </w:r>
    </w:p>
    <w:p w:rsidR="000134F8" w:rsidRPr="000134F8" w:rsidRDefault="000134F8" w:rsidP="000134F8">
      <w:pPr>
        <w:keepLines/>
        <w:widowControl w:val="0"/>
        <w:ind w:firstLine="567"/>
        <w:jc w:val="both"/>
      </w:pPr>
      <w:r w:rsidRPr="000134F8">
        <w:t xml:space="preserve">2. Оплата осуществляется в безналичной форме в соответствии с утвержденными бюджетными ассигнованиями. </w:t>
      </w:r>
    </w:p>
    <w:p w:rsidR="000134F8" w:rsidRPr="000134F8" w:rsidRDefault="000134F8" w:rsidP="000134F8">
      <w:pPr>
        <w:tabs>
          <w:tab w:val="left" w:pos="9180"/>
        </w:tabs>
        <w:ind w:firstLine="567"/>
        <w:jc w:val="both"/>
      </w:pPr>
      <w:r w:rsidRPr="000134F8">
        <w:t>3. Оплата осуществляется Заказчиком на основании накладной, счёта (счёта-фактуры) путём перечисления денежных средств на расчётный счёт Поставщика в течение 15 банковских дней с момента подписания Сторонами накладной.</w:t>
      </w:r>
    </w:p>
    <w:p w:rsidR="000134F8" w:rsidRPr="000134F8" w:rsidRDefault="000134F8" w:rsidP="000134F8">
      <w:pPr>
        <w:tabs>
          <w:tab w:val="left" w:pos="9180"/>
        </w:tabs>
        <w:ind w:firstLine="567"/>
        <w:jc w:val="both"/>
      </w:pPr>
      <w:r w:rsidRPr="000134F8">
        <w:t>4.Авансирование не предусмотрено.</w:t>
      </w:r>
    </w:p>
    <w:p w:rsidR="000134F8" w:rsidRPr="000134F8" w:rsidRDefault="000134F8" w:rsidP="000134F8">
      <w:pPr>
        <w:keepLines/>
        <w:widowControl w:val="0"/>
        <w:spacing w:after="120"/>
        <w:ind w:firstLine="567"/>
        <w:jc w:val="center"/>
        <w:rPr>
          <w:b/>
          <w:bCs/>
        </w:rPr>
      </w:pPr>
    </w:p>
    <w:p w:rsidR="000134F8" w:rsidRPr="000134F8" w:rsidRDefault="000134F8" w:rsidP="000134F8">
      <w:pPr>
        <w:keepLines/>
        <w:widowControl w:val="0"/>
        <w:spacing w:after="120"/>
        <w:ind w:firstLine="567"/>
        <w:jc w:val="center"/>
        <w:rPr>
          <w:b/>
          <w:bCs/>
        </w:rPr>
      </w:pPr>
      <w:r w:rsidRPr="000134F8">
        <w:rPr>
          <w:b/>
          <w:bCs/>
        </w:rPr>
        <w:t>3. Место, условия и сроки (периоды) поставки товара</w:t>
      </w:r>
    </w:p>
    <w:p w:rsidR="000134F8" w:rsidRPr="000134F8" w:rsidRDefault="000134F8" w:rsidP="000134F8">
      <w:pPr>
        <w:tabs>
          <w:tab w:val="left" w:pos="851"/>
          <w:tab w:val="num" w:pos="900"/>
        </w:tabs>
        <w:ind w:firstLine="567"/>
        <w:jc w:val="both"/>
      </w:pPr>
      <w:r w:rsidRPr="000134F8">
        <w:t xml:space="preserve">1. Местом поставки товара: является </w:t>
      </w:r>
      <w:r w:rsidRPr="000134F8">
        <w:rPr>
          <w:bCs/>
        </w:rPr>
        <w:t>Государственное бюджетное общеобразовательное учреждение средняя общеобразовательная школа №401</w:t>
      </w:r>
      <w:r w:rsidRPr="000134F8">
        <w:rPr>
          <w:bCs/>
          <w:color w:val="000000"/>
        </w:rPr>
        <w:t xml:space="preserve"> </w:t>
      </w:r>
      <w:proofErr w:type="spellStart"/>
      <w:r w:rsidRPr="000134F8">
        <w:rPr>
          <w:bCs/>
          <w:color w:val="000000"/>
        </w:rPr>
        <w:t>Колпинского</w:t>
      </w:r>
      <w:proofErr w:type="spellEnd"/>
      <w:r w:rsidRPr="000134F8">
        <w:rPr>
          <w:bCs/>
          <w:color w:val="000000"/>
        </w:rPr>
        <w:t xml:space="preserve"> района Санкт-Петербурга по адресу 196657, Санкт-Петербург, Колпино, Бульвар Трудящихся д.10 литер А</w:t>
      </w:r>
      <w:r w:rsidRPr="000134F8">
        <w:rPr>
          <w:color w:val="000000"/>
        </w:rPr>
        <w:t xml:space="preserve">. </w:t>
      </w:r>
    </w:p>
    <w:p w:rsidR="000134F8" w:rsidRPr="000134F8" w:rsidRDefault="000134F8" w:rsidP="000134F8">
      <w:pPr>
        <w:ind w:firstLine="567"/>
        <w:jc w:val="both"/>
      </w:pPr>
      <w:r w:rsidRPr="000134F8">
        <w:lastRenderedPageBreak/>
        <w:t>2.  Сроки (периоды) поставки товара:</w:t>
      </w:r>
    </w:p>
    <w:p w:rsidR="000134F8" w:rsidRPr="000134F8" w:rsidRDefault="000134F8" w:rsidP="000134F8">
      <w:pPr>
        <w:ind w:firstLine="567"/>
        <w:jc w:val="both"/>
      </w:pPr>
      <w:r w:rsidRPr="000134F8">
        <w:rPr>
          <w:b/>
        </w:rPr>
        <w:t>в течени</w:t>
      </w:r>
      <w:r>
        <w:rPr>
          <w:b/>
        </w:rPr>
        <w:t>е</w:t>
      </w:r>
      <w:r w:rsidRPr="000134F8">
        <w:rPr>
          <w:b/>
        </w:rPr>
        <w:t xml:space="preserve"> 30 рабочих дней с даты заключения контракта</w:t>
      </w:r>
      <w:r w:rsidRPr="000134F8">
        <w:rPr>
          <w:highlight w:val="yellow"/>
        </w:rPr>
        <w:t xml:space="preserve">. </w:t>
      </w:r>
    </w:p>
    <w:p w:rsidR="000134F8" w:rsidRPr="000134F8" w:rsidRDefault="000134F8" w:rsidP="000134F8">
      <w:pPr>
        <w:tabs>
          <w:tab w:val="num" w:pos="900"/>
        </w:tabs>
        <w:ind w:firstLine="601"/>
      </w:pPr>
      <w:r w:rsidRPr="000134F8">
        <w:rPr>
          <w:bCs/>
        </w:rPr>
        <w:t xml:space="preserve">3. </w:t>
      </w:r>
      <w:r w:rsidRPr="000134F8">
        <w:t>Поставка осуществляется в рабочее время:</w:t>
      </w:r>
    </w:p>
    <w:p w:rsidR="000134F8" w:rsidRPr="000134F8" w:rsidRDefault="000134F8" w:rsidP="000134F8">
      <w:pPr>
        <w:ind w:firstLine="601"/>
      </w:pPr>
      <w:r w:rsidRPr="000134F8">
        <w:t>С 9.00 до 16.00 с понедельника по пятницу</w:t>
      </w:r>
    </w:p>
    <w:p w:rsidR="000134F8" w:rsidRPr="000134F8" w:rsidRDefault="000134F8" w:rsidP="000134F8">
      <w:pPr>
        <w:keepNext/>
        <w:tabs>
          <w:tab w:val="left" w:pos="1134"/>
        </w:tabs>
        <w:ind w:firstLine="567"/>
        <w:jc w:val="both"/>
        <w:outlineLvl w:val="1"/>
        <w:rPr>
          <w:bCs/>
          <w:iCs/>
          <w:color w:val="000000"/>
        </w:rPr>
      </w:pPr>
      <w:r w:rsidRPr="000134F8">
        <w:rPr>
          <w:bCs/>
          <w:iCs/>
          <w:color w:val="000000"/>
        </w:rPr>
        <w:t>4. Погрузо-разгрузочные работы по доставке Товара, в том числе поднятие на этаж сборка товара осуществляются силами Поставщика.</w:t>
      </w:r>
    </w:p>
    <w:p w:rsidR="000134F8" w:rsidRDefault="000134F8" w:rsidP="000C2936">
      <w:pPr>
        <w:jc w:val="center"/>
      </w:pPr>
    </w:p>
    <w:p w:rsidR="000C2936" w:rsidRDefault="000C2936" w:rsidP="000C2936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6"/>
        <w:gridCol w:w="1785"/>
        <w:gridCol w:w="1912"/>
        <w:gridCol w:w="2172"/>
        <w:gridCol w:w="1912"/>
        <w:gridCol w:w="1912"/>
        <w:gridCol w:w="1779"/>
        <w:gridCol w:w="1447"/>
        <w:gridCol w:w="1321"/>
      </w:tblGrid>
      <w:tr w:rsidR="004B6D12" w:rsidRPr="004B6D12" w:rsidTr="0046331A">
        <w:trPr>
          <w:trHeight w:val="420"/>
        </w:trPr>
        <w:tc>
          <w:tcPr>
            <w:tcW w:w="409" w:type="dxa"/>
            <w:hideMark/>
          </w:tcPr>
          <w:p w:rsidR="004B6D12" w:rsidRPr="004B6D12" w:rsidRDefault="004B6D12">
            <w:pPr>
              <w:jc w:val="center"/>
              <w:rPr>
                <w:b/>
                <w:bCs/>
              </w:rPr>
            </w:pPr>
            <w:r w:rsidRPr="004B6D12">
              <w:rPr>
                <w:b/>
                <w:bCs/>
              </w:rPr>
              <w:t>№ п/п</w:t>
            </w:r>
          </w:p>
        </w:tc>
        <w:tc>
          <w:tcPr>
            <w:tcW w:w="1331" w:type="dxa"/>
            <w:hideMark/>
          </w:tcPr>
          <w:p w:rsidR="004B6D12" w:rsidRPr="004B6D12" w:rsidRDefault="004B6D12">
            <w:pPr>
              <w:jc w:val="center"/>
              <w:rPr>
                <w:b/>
                <w:bCs/>
              </w:rPr>
            </w:pPr>
            <w:r w:rsidRPr="004B6D12">
              <w:rPr>
                <w:b/>
                <w:bCs/>
              </w:rPr>
              <w:t>Наименование товара</w:t>
            </w:r>
          </w:p>
        </w:tc>
        <w:tc>
          <w:tcPr>
            <w:tcW w:w="1982" w:type="dxa"/>
            <w:hideMark/>
          </w:tcPr>
          <w:p w:rsidR="004B6D12" w:rsidRPr="004B6D12" w:rsidRDefault="004B6D12">
            <w:pPr>
              <w:jc w:val="center"/>
              <w:rPr>
                <w:b/>
                <w:bCs/>
              </w:rPr>
            </w:pPr>
            <w:r w:rsidRPr="004B6D12">
              <w:rPr>
                <w:b/>
                <w:bCs/>
              </w:rPr>
              <w:t>Наименование характеристики</w:t>
            </w:r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  <w:rPr>
                <w:b/>
                <w:bCs/>
              </w:rPr>
            </w:pPr>
            <w:r w:rsidRPr="004B6D12">
              <w:rPr>
                <w:b/>
                <w:bCs/>
              </w:rPr>
              <w:t>Значение характеристики</w:t>
            </w:r>
          </w:p>
        </w:tc>
        <w:tc>
          <w:tcPr>
            <w:tcW w:w="1206" w:type="dxa"/>
            <w:hideMark/>
          </w:tcPr>
          <w:p w:rsidR="004B6D12" w:rsidRPr="004B6D12" w:rsidRDefault="004B6D12">
            <w:pPr>
              <w:jc w:val="center"/>
              <w:rPr>
                <w:b/>
                <w:bCs/>
              </w:rPr>
            </w:pPr>
            <w:r w:rsidRPr="004B6D12">
              <w:rPr>
                <w:b/>
                <w:bCs/>
              </w:rPr>
              <w:t>Единица измерения характеристики</w:t>
            </w:r>
          </w:p>
        </w:tc>
        <w:tc>
          <w:tcPr>
            <w:tcW w:w="1206" w:type="dxa"/>
            <w:hideMark/>
          </w:tcPr>
          <w:p w:rsidR="004B6D12" w:rsidRPr="004B6D12" w:rsidRDefault="004B6D12">
            <w:pPr>
              <w:jc w:val="center"/>
              <w:rPr>
                <w:b/>
                <w:bCs/>
              </w:rPr>
            </w:pPr>
            <w:r w:rsidRPr="004B6D12">
              <w:rPr>
                <w:b/>
                <w:bCs/>
              </w:rPr>
              <w:t>Тип характеристики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  <w:rPr>
                <w:b/>
                <w:bCs/>
              </w:rPr>
            </w:pPr>
            <w:r w:rsidRPr="004B6D12">
              <w:rPr>
                <w:b/>
                <w:bCs/>
              </w:rPr>
              <w:t>Инструкция по заполнению характеристик в заявке</w:t>
            </w:r>
          </w:p>
        </w:tc>
        <w:tc>
          <w:tcPr>
            <w:tcW w:w="934" w:type="dxa"/>
            <w:hideMark/>
          </w:tcPr>
          <w:p w:rsidR="004B6D12" w:rsidRPr="004B6D12" w:rsidRDefault="004B6D12">
            <w:pPr>
              <w:jc w:val="center"/>
              <w:rPr>
                <w:b/>
                <w:bCs/>
              </w:rPr>
            </w:pPr>
            <w:r w:rsidRPr="004B6D12">
              <w:rPr>
                <w:b/>
                <w:bCs/>
              </w:rPr>
              <w:t>Количество</w:t>
            </w:r>
          </w:p>
        </w:tc>
        <w:tc>
          <w:tcPr>
            <w:tcW w:w="861" w:type="dxa"/>
            <w:hideMark/>
          </w:tcPr>
          <w:p w:rsidR="004B6D12" w:rsidRPr="004B6D12" w:rsidRDefault="004B6D12">
            <w:pPr>
              <w:jc w:val="center"/>
              <w:rPr>
                <w:b/>
                <w:bCs/>
              </w:rPr>
            </w:pPr>
            <w:r w:rsidRPr="004B6D12">
              <w:rPr>
                <w:b/>
                <w:bCs/>
              </w:rPr>
              <w:t>Единица измерения</w:t>
            </w:r>
          </w:p>
        </w:tc>
      </w:tr>
      <w:tr w:rsidR="004B6D12" w:rsidRPr="004B6D12" w:rsidTr="0046331A">
        <w:trPr>
          <w:trHeight w:val="465"/>
        </w:trPr>
        <w:tc>
          <w:tcPr>
            <w:tcW w:w="409" w:type="dxa"/>
            <w:vMerge w:val="restart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1</w:t>
            </w:r>
          </w:p>
        </w:tc>
        <w:tc>
          <w:tcPr>
            <w:tcW w:w="1331" w:type="dxa"/>
            <w:vMerge w:val="restart"/>
            <w:hideMark/>
          </w:tcPr>
          <w:p w:rsidR="004B6D12" w:rsidRPr="004B6D12" w:rsidRDefault="004B6D12">
            <w:pPr>
              <w:jc w:val="center"/>
            </w:pPr>
            <w:r w:rsidRPr="004B6D12">
              <w:t xml:space="preserve">     Видеокамера для работы с оптическими приборами                  </w:t>
            </w:r>
            <w:r w:rsidRPr="004B6D12">
              <w:br/>
            </w:r>
            <w:r w:rsidRPr="004B6D12">
              <w:br/>
              <w:t xml:space="preserve">     26.70.24.000            Ограничение 1875 ПП</w:t>
            </w:r>
          </w:p>
        </w:tc>
        <w:tc>
          <w:tcPr>
            <w:tcW w:w="1982" w:type="dxa"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>Назначение</w:t>
            </w:r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Использование с оптическими приборами для получения изображения исследуемого объекта на экране компьютера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 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Качественная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 w:val="restart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1</w:t>
            </w:r>
          </w:p>
        </w:tc>
        <w:tc>
          <w:tcPr>
            <w:tcW w:w="861" w:type="dxa"/>
            <w:vMerge w:val="restart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Штука</w:t>
            </w:r>
          </w:p>
        </w:tc>
      </w:tr>
      <w:tr w:rsidR="004B6D12" w:rsidRPr="004B6D12" w:rsidTr="0046331A">
        <w:trPr>
          <w:trHeight w:val="465"/>
        </w:trPr>
        <w:tc>
          <w:tcPr>
            <w:tcW w:w="409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33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982" w:type="dxa"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>Модель сенсора</w:t>
            </w:r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Цветной CMOS-сенсор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 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Качественная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86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</w:tr>
      <w:tr w:rsidR="004B6D12" w:rsidRPr="004B6D12" w:rsidTr="0046331A">
        <w:trPr>
          <w:trHeight w:val="465"/>
        </w:trPr>
        <w:tc>
          <w:tcPr>
            <w:tcW w:w="409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33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982" w:type="dxa"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>Максимальное разрешение, пиксель</w:t>
            </w:r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≥640 × 480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 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Качественная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Участник закупки указывает в заявке конкретное значение характеристик</w:t>
            </w:r>
            <w:r w:rsidRPr="004B6D12">
              <w:lastRenderedPageBreak/>
              <w:t>и</w:t>
            </w:r>
          </w:p>
        </w:tc>
        <w:tc>
          <w:tcPr>
            <w:tcW w:w="934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86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</w:tr>
      <w:tr w:rsidR="004B6D12" w:rsidRPr="004B6D12" w:rsidTr="0046331A">
        <w:trPr>
          <w:trHeight w:val="465"/>
        </w:trPr>
        <w:tc>
          <w:tcPr>
            <w:tcW w:w="409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33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982" w:type="dxa"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 xml:space="preserve">Количество </w:t>
            </w:r>
            <w:proofErr w:type="spellStart"/>
            <w:r w:rsidRPr="004B6D12">
              <w:t>фотоприёмных</w:t>
            </w:r>
            <w:proofErr w:type="spellEnd"/>
            <w:r w:rsidRPr="004B6D12">
              <w:t xml:space="preserve"> элементов, </w:t>
            </w:r>
            <w:proofErr w:type="spellStart"/>
            <w:r w:rsidRPr="004B6D12">
              <w:t>мпегапиксель</w:t>
            </w:r>
            <w:proofErr w:type="spellEnd"/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≥0,3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 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Качественная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Участник закупки указывает в заявке конкретное значение характеристики</w:t>
            </w:r>
          </w:p>
        </w:tc>
        <w:tc>
          <w:tcPr>
            <w:tcW w:w="934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86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</w:tr>
      <w:tr w:rsidR="004B6D12" w:rsidRPr="004B6D12" w:rsidTr="0046331A">
        <w:trPr>
          <w:trHeight w:val="465"/>
        </w:trPr>
        <w:tc>
          <w:tcPr>
            <w:tcW w:w="409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33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982" w:type="dxa"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>Размер сенсора</w:t>
            </w:r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1/4 дюйма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 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Качественная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86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</w:tr>
      <w:tr w:rsidR="004B6D12" w:rsidRPr="004B6D12" w:rsidTr="0046331A">
        <w:trPr>
          <w:trHeight w:val="465"/>
        </w:trPr>
        <w:tc>
          <w:tcPr>
            <w:tcW w:w="409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33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982" w:type="dxa"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>Размер пикселя, микрометр</w:t>
            </w:r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≥5,6 × 5,6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 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Качественная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Участник закупки указывает в заявке конкретное значение характеристики</w:t>
            </w:r>
          </w:p>
        </w:tc>
        <w:tc>
          <w:tcPr>
            <w:tcW w:w="934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86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</w:tr>
      <w:tr w:rsidR="004B6D12" w:rsidRPr="004B6D12" w:rsidTr="0046331A">
        <w:trPr>
          <w:trHeight w:val="465"/>
        </w:trPr>
        <w:tc>
          <w:tcPr>
            <w:tcW w:w="409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33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982" w:type="dxa"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>Баланс белого</w:t>
            </w:r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Автоматический режим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 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Качественная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86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</w:tr>
      <w:tr w:rsidR="004B6D12" w:rsidRPr="004B6D12" w:rsidTr="0046331A">
        <w:trPr>
          <w:trHeight w:val="2250"/>
        </w:trPr>
        <w:tc>
          <w:tcPr>
            <w:tcW w:w="409" w:type="dxa"/>
            <w:vMerge w:val="restart"/>
            <w:noWrap/>
            <w:hideMark/>
          </w:tcPr>
          <w:p w:rsidR="004B6D12" w:rsidRPr="004B6D12" w:rsidRDefault="0046331A">
            <w:pPr>
              <w:jc w:val="center"/>
            </w:pPr>
            <w:r>
              <w:lastRenderedPageBreak/>
              <w:t>2</w:t>
            </w:r>
          </w:p>
        </w:tc>
        <w:tc>
          <w:tcPr>
            <w:tcW w:w="1331" w:type="dxa"/>
            <w:vMerge w:val="restart"/>
            <w:hideMark/>
          </w:tcPr>
          <w:p w:rsidR="004B6D12" w:rsidRPr="004B6D12" w:rsidRDefault="004B6D12">
            <w:pPr>
              <w:jc w:val="center"/>
            </w:pPr>
            <w:r w:rsidRPr="004B6D12">
              <w:t xml:space="preserve">Набор шумовых инструментов </w:t>
            </w:r>
            <w:r w:rsidRPr="004B6D12">
              <w:br/>
            </w:r>
            <w:r w:rsidRPr="004B6D12">
              <w:br/>
              <w:t xml:space="preserve">32.99.53.199             </w:t>
            </w:r>
            <w:proofErr w:type="gramStart"/>
            <w:r w:rsidRPr="004B6D12">
              <w:t>Ограничение  1875</w:t>
            </w:r>
            <w:proofErr w:type="gramEnd"/>
            <w:r w:rsidRPr="004B6D12">
              <w:t xml:space="preserve"> ПП</w:t>
            </w:r>
          </w:p>
        </w:tc>
        <w:tc>
          <w:tcPr>
            <w:tcW w:w="1982" w:type="dxa"/>
            <w:noWrap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>Комплектность</w:t>
            </w:r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маракасы- 1 пара,</w:t>
            </w:r>
            <w:r w:rsidRPr="004B6D12">
              <w:br/>
            </w:r>
            <w:proofErr w:type="spellStart"/>
            <w:r w:rsidRPr="004B6D12">
              <w:t>джингл-стик</w:t>
            </w:r>
            <w:proofErr w:type="spellEnd"/>
            <w:r w:rsidRPr="004B6D12">
              <w:t xml:space="preserve"> - 1 шт.</w:t>
            </w:r>
            <w:r w:rsidRPr="004B6D12">
              <w:br/>
              <w:t>кастаньеты - 1 пара,</w:t>
            </w:r>
            <w:r w:rsidRPr="004B6D12">
              <w:br/>
              <w:t>кастаньеты на ручке -1шт.,</w:t>
            </w:r>
            <w:r w:rsidRPr="004B6D12">
              <w:br/>
              <w:t>тон-блоки-4шт.,</w:t>
            </w:r>
            <w:r w:rsidRPr="004B6D12">
              <w:br/>
              <w:t>гуиро-1шт.,</w:t>
            </w:r>
            <w:r w:rsidRPr="004B6D12">
              <w:br/>
              <w:t>шейкер- 2шт.,</w:t>
            </w:r>
            <w:r w:rsidRPr="004B6D12">
              <w:br/>
              <w:t>клавесы-2шт.,</w:t>
            </w:r>
            <w:r w:rsidRPr="004B6D12">
              <w:br/>
              <w:t>треугольники - 6шт.,</w:t>
            </w:r>
            <w:r w:rsidRPr="004B6D12">
              <w:br/>
              <w:t>тамбурин - 2шт.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 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Качественная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 w:val="restart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1</w:t>
            </w:r>
          </w:p>
        </w:tc>
        <w:tc>
          <w:tcPr>
            <w:tcW w:w="861" w:type="dxa"/>
            <w:vMerge w:val="restart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Штука</w:t>
            </w:r>
          </w:p>
        </w:tc>
      </w:tr>
      <w:tr w:rsidR="004B6D12" w:rsidRPr="004B6D12" w:rsidTr="0046331A">
        <w:trPr>
          <w:trHeight w:val="465"/>
        </w:trPr>
        <w:tc>
          <w:tcPr>
            <w:tcW w:w="409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33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982" w:type="dxa"/>
            <w:noWrap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>Материал</w:t>
            </w:r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дерево, металл, пластик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 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Качественная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86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</w:tr>
      <w:tr w:rsidR="004B6D12" w:rsidRPr="004B6D12" w:rsidTr="0046331A">
        <w:trPr>
          <w:trHeight w:val="465"/>
        </w:trPr>
        <w:tc>
          <w:tcPr>
            <w:tcW w:w="409" w:type="dxa"/>
            <w:vMerge w:val="restart"/>
            <w:noWrap/>
            <w:hideMark/>
          </w:tcPr>
          <w:p w:rsidR="004B6D12" w:rsidRPr="004B6D12" w:rsidRDefault="0046331A">
            <w:pPr>
              <w:jc w:val="center"/>
            </w:pPr>
            <w:r>
              <w:t>3</w:t>
            </w:r>
          </w:p>
        </w:tc>
        <w:tc>
          <w:tcPr>
            <w:tcW w:w="1331" w:type="dxa"/>
            <w:vMerge w:val="restart"/>
            <w:hideMark/>
          </w:tcPr>
          <w:p w:rsidR="004B6D12" w:rsidRPr="004B6D12" w:rsidRDefault="004B6D12">
            <w:pPr>
              <w:jc w:val="center"/>
            </w:pPr>
            <w:r w:rsidRPr="004B6D12">
              <w:t xml:space="preserve">Мольберт                </w:t>
            </w:r>
            <w:r w:rsidRPr="004B6D12">
              <w:br/>
            </w:r>
            <w:r w:rsidRPr="004B6D12">
              <w:br/>
              <w:t xml:space="preserve">32.99.53.139                 32.99.53.130-00000018 32.99.53.139-027             Ограничение 1875 ПП  </w:t>
            </w:r>
          </w:p>
        </w:tc>
        <w:tc>
          <w:tcPr>
            <w:tcW w:w="1982" w:type="dxa"/>
            <w:noWrap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>Мольберт двусторонний</w:t>
            </w:r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Нет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 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Качественная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 w:val="restart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15</w:t>
            </w:r>
          </w:p>
        </w:tc>
        <w:tc>
          <w:tcPr>
            <w:tcW w:w="861" w:type="dxa"/>
            <w:vMerge w:val="restart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Штука</w:t>
            </w:r>
          </w:p>
        </w:tc>
      </w:tr>
      <w:tr w:rsidR="004B6D12" w:rsidRPr="004B6D12" w:rsidTr="0046331A">
        <w:trPr>
          <w:trHeight w:val="465"/>
        </w:trPr>
        <w:tc>
          <w:tcPr>
            <w:tcW w:w="409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33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982" w:type="dxa"/>
            <w:noWrap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>Тип каркаса</w:t>
            </w:r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Деревянный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 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Качественная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86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</w:tr>
      <w:tr w:rsidR="004B6D12" w:rsidRPr="004B6D12" w:rsidTr="0046331A">
        <w:trPr>
          <w:trHeight w:val="465"/>
        </w:trPr>
        <w:tc>
          <w:tcPr>
            <w:tcW w:w="409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33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982" w:type="dxa"/>
            <w:noWrap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>Тип мольберта</w:t>
            </w:r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Хлопушка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 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Качественная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86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</w:tr>
      <w:tr w:rsidR="004B6D12" w:rsidRPr="004B6D12" w:rsidTr="0046331A">
        <w:trPr>
          <w:trHeight w:val="465"/>
        </w:trPr>
        <w:tc>
          <w:tcPr>
            <w:tcW w:w="409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33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982" w:type="dxa"/>
            <w:noWrap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>Ширина</w:t>
            </w:r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 xml:space="preserve">≥ 500 и </w:t>
            </w:r>
            <w:proofErr w:type="gramStart"/>
            <w:r w:rsidRPr="004B6D12">
              <w:t>&lt; 600</w:t>
            </w:r>
            <w:proofErr w:type="gramEnd"/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Миллиметр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Количественная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Участник закупки указывает в заявке конкретное значение характеристики</w:t>
            </w:r>
          </w:p>
        </w:tc>
        <w:tc>
          <w:tcPr>
            <w:tcW w:w="934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86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</w:tr>
      <w:tr w:rsidR="004B6D12" w:rsidRPr="004B6D12" w:rsidTr="0046331A">
        <w:trPr>
          <w:trHeight w:val="465"/>
        </w:trPr>
        <w:tc>
          <w:tcPr>
            <w:tcW w:w="409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33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1982" w:type="dxa"/>
            <w:noWrap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>Высота</w:t>
            </w:r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 xml:space="preserve">≥ 1000 и </w:t>
            </w:r>
            <w:proofErr w:type="gramStart"/>
            <w:r w:rsidRPr="004B6D12">
              <w:t>&lt; 1100</w:t>
            </w:r>
            <w:proofErr w:type="gramEnd"/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Миллиметр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Количественная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Участник закупки указывает в заявке конкретное значение характеристики</w:t>
            </w:r>
          </w:p>
        </w:tc>
        <w:tc>
          <w:tcPr>
            <w:tcW w:w="934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  <w:tc>
          <w:tcPr>
            <w:tcW w:w="861" w:type="dxa"/>
            <w:vMerge/>
            <w:hideMark/>
          </w:tcPr>
          <w:p w:rsidR="004B6D12" w:rsidRPr="004B6D12" w:rsidRDefault="004B6D12" w:rsidP="004B6D12">
            <w:pPr>
              <w:jc w:val="center"/>
            </w:pPr>
          </w:p>
        </w:tc>
      </w:tr>
      <w:tr w:rsidR="004B6D12" w:rsidRPr="004B6D12" w:rsidTr="0046331A">
        <w:trPr>
          <w:trHeight w:val="4725"/>
        </w:trPr>
        <w:tc>
          <w:tcPr>
            <w:tcW w:w="409" w:type="dxa"/>
            <w:noWrap/>
            <w:hideMark/>
          </w:tcPr>
          <w:p w:rsidR="004B6D12" w:rsidRPr="004B6D12" w:rsidRDefault="0046331A">
            <w:pPr>
              <w:jc w:val="center"/>
            </w:pPr>
            <w:r>
              <w:lastRenderedPageBreak/>
              <w:t>4</w:t>
            </w:r>
            <w:bookmarkStart w:id="0" w:name="_GoBack"/>
            <w:bookmarkEnd w:id="0"/>
          </w:p>
        </w:tc>
        <w:tc>
          <w:tcPr>
            <w:tcW w:w="1331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 xml:space="preserve">Комплект гипсовых моделей геометрических тел       </w:t>
            </w:r>
            <w:r w:rsidRPr="004B6D12">
              <w:br/>
            </w:r>
            <w:r w:rsidRPr="004B6D12">
              <w:br/>
              <w:t xml:space="preserve">32.99.53.199                               Ограничение 1875 ПП    </w:t>
            </w:r>
          </w:p>
        </w:tc>
        <w:tc>
          <w:tcPr>
            <w:tcW w:w="1982" w:type="dxa"/>
            <w:noWrap/>
            <w:hideMark/>
          </w:tcPr>
          <w:p w:rsidR="004B6D12" w:rsidRPr="004B6D12" w:rsidRDefault="004B6D12" w:rsidP="004B6D12">
            <w:pPr>
              <w:jc w:val="center"/>
            </w:pPr>
            <w:r w:rsidRPr="004B6D12">
              <w:t xml:space="preserve">Состав </w:t>
            </w:r>
            <w:proofErr w:type="spellStart"/>
            <w:r w:rsidRPr="004B6D12">
              <w:t>компплекта</w:t>
            </w:r>
            <w:proofErr w:type="spellEnd"/>
          </w:p>
        </w:tc>
        <w:tc>
          <w:tcPr>
            <w:tcW w:w="5729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Модель  Форма Шар Материал гипс Диаметр 15 см</w:t>
            </w:r>
            <w:r w:rsidRPr="004B6D12">
              <w:br/>
              <w:t>Модель  Форма Яйцо Материал гипс Высота 20 см</w:t>
            </w:r>
            <w:r w:rsidRPr="004B6D12">
              <w:br/>
              <w:t>Модель  Форма Куб Материал гипс Размер всех сторон 15 см</w:t>
            </w:r>
            <w:r w:rsidRPr="004B6D12">
              <w:br/>
              <w:t>Модель  Форма Цилиндр Материал гипс Высота 20 см</w:t>
            </w:r>
            <w:r w:rsidRPr="004B6D12">
              <w:br/>
              <w:t>Модель  Форма 4-гр. Призма (параллелепипед) Материал гипс Высота 20 см</w:t>
            </w:r>
            <w:r w:rsidRPr="004B6D12">
              <w:br/>
              <w:t>Модель  Форма 6-гр. Призма Материал гипс Высота 20 см</w:t>
            </w:r>
            <w:r w:rsidRPr="004B6D12">
              <w:br/>
              <w:t>Модель Форма Конус Материал гипс Высота 20 см</w:t>
            </w:r>
            <w:r w:rsidRPr="004B6D12">
              <w:br/>
              <w:t>Модель  Форма 4-гр. Пирамида Материал гипс Высота 20 см</w:t>
            </w:r>
            <w:r w:rsidRPr="004B6D12">
              <w:br/>
              <w:t xml:space="preserve">Модель  Форма 6-гр. Пирамида </w:t>
            </w:r>
            <w:r w:rsidRPr="004B6D12">
              <w:lastRenderedPageBreak/>
              <w:t>Материал гипс Высота 20 см</w:t>
            </w:r>
            <w:r w:rsidRPr="004B6D12">
              <w:br/>
              <w:t>Модель  Форма Цилиндр усечённый (скошенный) Материал гипс Высота 20 см</w:t>
            </w:r>
            <w:r w:rsidRPr="004B6D12">
              <w:br/>
              <w:t>Модель  Форма Сечение цилиндра в конусе(скошенный) Материал гипс Высота 20 см</w:t>
            </w:r>
            <w:r w:rsidRPr="004B6D12">
              <w:br/>
              <w:t>Модель  Форма Сечение параллелепипеда в пирамиде Материал гипс Высота 20 см</w:t>
            </w:r>
            <w:r w:rsidRPr="004B6D12">
              <w:br/>
              <w:t>Модель  Форма Сечение параллелепипедов Материал гипс Высота 20 см</w:t>
            </w:r>
            <w:r w:rsidRPr="004B6D12">
              <w:br/>
              <w:t>Модель Форма Додекаэдр Материал гипс Высота 15 см</w:t>
            </w:r>
            <w:r w:rsidRPr="004B6D12">
              <w:br/>
              <w:t>Модель Форма Икосаэдр Материал гипс Высота 15 см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lastRenderedPageBreak/>
              <w:t> </w:t>
            </w:r>
          </w:p>
        </w:tc>
        <w:tc>
          <w:tcPr>
            <w:tcW w:w="1206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Качественная</w:t>
            </w:r>
          </w:p>
        </w:tc>
        <w:tc>
          <w:tcPr>
            <w:tcW w:w="1128" w:type="dxa"/>
            <w:hideMark/>
          </w:tcPr>
          <w:p w:rsidR="004B6D12" w:rsidRPr="004B6D12" w:rsidRDefault="004B6D12">
            <w:pPr>
              <w:jc w:val="center"/>
            </w:pPr>
            <w:r w:rsidRPr="004B6D12"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1</w:t>
            </w:r>
          </w:p>
        </w:tc>
        <w:tc>
          <w:tcPr>
            <w:tcW w:w="861" w:type="dxa"/>
            <w:noWrap/>
            <w:hideMark/>
          </w:tcPr>
          <w:p w:rsidR="004B6D12" w:rsidRPr="004B6D12" w:rsidRDefault="004B6D12">
            <w:pPr>
              <w:jc w:val="center"/>
            </w:pPr>
            <w:r w:rsidRPr="004B6D12">
              <w:t>Штука</w:t>
            </w:r>
          </w:p>
        </w:tc>
      </w:tr>
    </w:tbl>
    <w:p w:rsidR="001D3DA5" w:rsidRDefault="001D3DA5" w:rsidP="000C2936">
      <w:pPr>
        <w:jc w:val="center"/>
      </w:pPr>
    </w:p>
    <w:p w:rsidR="00BB1871" w:rsidRDefault="00BB1871"/>
    <w:p w:rsidR="008824AA" w:rsidRDefault="008824AA"/>
    <w:p w:rsidR="00606D84" w:rsidRDefault="00606D84"/>
    <w:p w:rsidR="00BB1871" w:rsidRDefault="001D3DA5" w:rsidP="00BB1871">
      <w:pPr>
        <w:tabs>
          <w:tab w:val="left" w:pos="9225"/>
        </w:tabs>
      </w:pPr>
      <w:r>
        <w:t>Д</w:t>
      </w:r>
      <w:r w:rsidR="00BB1871">
        <w:t xml:space="preserve">иректор </w:t>
      </w:r>
      <w:r w:rsidR="007B43F4">
        <w:t>школы</w:t>
      </w:r>
      <w:r w:rsidR="00BB1871">
        <w:tab/>
      </w:r>
      <w:r w:rsidR="00AB5FBB">
        <w:t>К.В. Левшин</w:t>
      </w:r>
    </w:p>
    <w:p w:rsidR="007D2303" w:rsidRDefault="007D2303">
      <w:pPr>
        <w:tabs>
          <w:tab w:val="left" w:pos="9225"/>
        </w:tabs>
      </w:pPr>
    </w:p>
    <w:p w:rsidR="007D2303" w:rsidRPr="007D2303" w:rsidRDefault="007D2303" w:rsidP="007D2303"/>
    <w:sectPr w:rsidR="007D2303" w:rsidRPr="007D2303" w:rsidSect="000C293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CFF"/>
    <w:multiLevelType w:val="multilevel"/>
    <w:tmpl w:val="36886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BE5D03"/>
    <w:multiLevelType w:val="multilevel"/>
    <w:tmpl w:val="2AB24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7075C0"/>
    <w:multiLevelType w:val="multilevel"/>
    <w:tmpl w:val="4F04E6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A74B99"/>
    <w:multiLevelType w:val="multilevel"/>
    <w:tmpl w:val="015EB7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FCD30B9"/>
    <w:multiLevelType w:val="multilevel"/>
    <w:tmpl w:val="A9022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F30D27"/>
    <w:multiLevelType w:val="multilevel"/>
    <w:tmpl w:val="7B981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971117"/>
    <w:multiLevelType w:val="multilevel"/>
    <w:tmpl w:val="900C9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DB3D04"/>
    <w:multiLevelType w:val="multilevel"/>
    <w:tmpl w:val="28D86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3804C5"/>
    <w:multiLevelType w:val="multilevel"/>
    <w:tmpl w:val="5C8E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393F4A"/>
    <w:multiLevelType w:val="multilevel"/>
    <w:tmpl w:val="51C8B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4E0039"/>
    <w:multiLevelType w:val="multilevel"/>
    <w:tmpl w:val="6714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456A59"/>
    <w:multiLevelType w:val="multilevel"/>
    <w:tmpl w:val="59A0C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B03322"/>
    <w:multiLevelType w:val="multilevel"/>
    <w:tmpl w:val="A792FD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3" w15:restartNumberingAfterBreak="0">
    <w:nsid w:val="4F62213A"/>
    <w:multiLevelType w:val="multilevel"/>
    <w:tmpl w:val="B75CE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5D5357"/>
    <w:multiLevelType w:val="multilevel"/>
    <w:tmpl w:val="EBCCA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322D00"/>
    <w:multiLevelType w:val="multilevel"/>
    <w:tmpl w:val="19960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40972"/>
    <w:multiLevelType w:val="multilevel"/>
    <w:tmpl w:val="133C20B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53A17C10"/>
    <w:multiLevelType w:val="multilevel"/>
    <w:tmpl w:val="758CE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507E8F"/>
    <w:multiLevelType w:val="multilevel"/>
    <w:tmpl w:val="F8A21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B75E06"/>
    <w:multiLevelType w:val="multilevel"/>
    <w:tmpl w:val="A4DE54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F0B6B51"/>
    <w:multiLevelType w:val="multilevel"/>
    <w:tmpl w:val="4A447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2" w15:restartNumberingAfterBreak="0">
    <w:nsid w:val="63C26655"/>
    <w:multiLevelType w:val="multilevel"/>
    <w:tmpl w:val="4E00A4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4B83302"/>
    <w:multiLevelType w:val="multilevel"/>
    <w:tmpl w:val="0D828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2C7F79"/>
    <w:multiLevelType w:val="multilevel"/>
    <w:tmpl w:val="200CE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D6722E"/>
    <w:multiLevelType w:val="multilevel"/>
    <w:tmpl w:val="617EA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E97B52"/>
    <w:multiLevelType w:val="multilevel"/>
    <w:tmpl w:val="A7E2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C3191C"/>
    <w:multiLevelType w:val="multilevel"/>
    <w:tmpl w:val="0032D2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20"/>
  </w:num>
  <w:num w:numId="2">
    <w:abstractNumId w:val="23"/>
  </w:num>
  <w:num w:numId="3">
    <w:abstractNumId w:val="15"/>
  </w:num>
  <w:num w:numId="4">
    <w:abstractNumId w:val="5"/>
  </w:num>
  <w:num w:numId="5">
    <w:abstractNumId w:val="7"/>
  </w:num>
  <w:num w:numId="6">
    <w:abstractNumId w:val="18"/>
  </w:num>
  <w:num w:numId="7">
    <w:abstractNumId w:val="26"/>
  </w:num>
  <w:num w:numId="8">
    <w:abstractNumId w:val="11"/>
  </w:num>
  <w:num w:numId="9">
    <w:abstractNumId w:val="17"/>
  </w:num>
  <w:num w:numId="10">
    <w:abstractNumId w:val="1"/>
  </w:num>
  <w:num w:numId="11">
    <w:abstractNumId w:val="9"/>
  </w:num>
  <w:num w:numId="12">
    <w:abstractNumId w:val="24"/>
  </w:num>
  <w:num w:numId="13">
    <w:abstractNumId w:val="0"/>
  </w:num>
  <w:num w:numId="14">
    <w:abstractNumId w:val="14"/>
  </w:num>
  <w:num w:numId="15">
    <w:abstractNumId w:val="25"/>
  </w:num>
  <w:num w:numId="16">
    <w:abstractNumId w:val="4"/>
  </w:num>
  <w:num w:numId="17">
    <w:abstractNumId w:val="6"/>
  </w:num>
  <w:num w:numId="18">
    <w:abstractNumId w:val="10"/>
  </w:num>
  <w:num w:numId="19">
    <w:abstractNumId w:val="13"/>
  </w:num>
  <w:num w:numId="20">
    <w:abstractNumId w:val="8"/>
  </w:num>
  <w:num w:numId="21">
    <w:abstractNumId w:val="22"/>
  </w:num>
  <w:num w:numId="22">
    <w:abstractNumId w:val="12"/>
  </w:num>
  <w:num w:numId="23">
    <w:abstractNumId w:val="27"/>
  </w:num>
  <w:num w:numId="24">
    <w:abstractNumId w:val="16"/>
  </w:num>
  <w:num w:numId="25">
    <w:abstractNumId w:val="3"/>
  </w:num>
  <w:num w:numId="26">
    <w:abstractNumId w:val="19"/>
  </w:num>
  <w:num w:numId="27">
    <w:abstractNumId w:val="21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936"/>
    <w:rsid w:val="00011DF6"/>
    <w:rsid w:val="000134F8"/>
    <w:rsid w:val="00013D31"/>
    <w:rsid w:val="00017363"/>
    <w:rsid w:val="000251F3"/>
    <w:rsid w:val="0002745A"/>
    <w:rsid w:val="00050F9F"/>
    <w:rsid w:val="0005372B"/>
    <w:rsid w:val="000812AD"/>
    <w:rsid w:val="000A5D5B"/>
    <w:rsid w:val="000C2510"/>
    <w:rsid w:val="000C2936"/>
    <w:rsid w:val="000D2F21"/>
    <w:rsid w:val="000E72CD"/>
    <w:rsid w:val="000F48EB"/>
    <w:rsid w:val="001062C0"/>
    <w:rsid w:val="0011164E"/>
    <w:rsid w:val="00121C65"/>
    <w:rsid w:val="00126D31"/>
    <w:rsid w:val="00155091"/>
    <w:rsid w:val="001859A3"/>
    <w:rsid w:val="001B244F"/>
    <w:rsid w:val="001B2668"/>
    <w:rsid w:val="001B5E90"/>
    <w:rsid w:val="001C32D5"/>
    <w:rsid w:val="001D3DA5"/>
    <w:rsid w:val="001F5EDC"/>
    <w:rsid w:val="00236213"/>
    <w:rsid w:val="00274FF7"/>
    <w:rsid w:val="00285F66"/>
    <w:rsid w:val="00286A47"/>
    <w:rsid w:val="002B165F"/>
    <w:rsid w:val="002C0780"/>
    <w:rsid w:val="002F66E5"/>
    <w:rsid w:val="00306E04"/>
    <w:rsid w:val="0032520D"/>
    <w:rsid w:val="00325FCF"/>
    <w:rsid w:val="00332752"/>
    <w:rsid w:val="00350920"/>
    <w:rsid w:val="003A4405"/>
    <w:rsid w:val="003D1709"/>
    <w:rsid w:val="003F14A9"/>
    <w:rsid w:val="003F7D15"/>
    <w:rsid w:val="004039EE"/>
    <w:rsid w:val="00404E3C"/>
    <w:rsid w:val="0046331A"/>
    <w:rsid w:val="00463AE3"/>
    <w:rsid w:val="004665BE"/>
    <w:rsid w:val="004855ED"/>
    <w:rsid w:val="00487DAD"/>
    <w:rsid w:val="004943AA"/>
    <w:rsid w:val="004A7DAA"/>
    <w:rsid w:val="004B2BB6"/>
    <w:rsid w:val="004B6D12"/>
    <w:rsid w:val="004C2C8F"/>
    <w:rsid w:val="004D3648"/>
    <w:rsid w:val="004D4FDF"/>
    <w:rsid w:val="00515992"/>
    <w:rsid w:val="0051695F"/>
    <w:rsid w:val="00554F4E"/>
    <w:rsid w:val="005551BB"/>
    <w:rsid w:val="005618FA"/>
    <w:rsid w:val="005B00C7"/>
    <w:rsid w:val="005D0796"/>
    <w:rsid w:val="005E20DF"/>
    <w:rsid w:val="00606D84"/>
    <w:rsid w:val="00617F84"/>
    <w:rsid w:val="00624D9C"/>
    <w:rsid w:val="006538C0"/>
    <w:rsid w:val="0065640E"/>
    <w:rsid w:val="00663BD2"/>
    <w:rsid w:val="006830EE"/>
    <w:rsid w:val="006908D2"/>
    <w:rsid w:val="006A0B6F"/>
    <w:rsid w:val="006B2020"/>
    <w:rsid w:val="006B4A26"/>
    <w:rsid w:val="006B70FB"/>
    <w:rsid w:val="006C052E"/>
    <w:rsid w:val="006F7E00"/>
    <w:rsid w:val="007211AC"/>
    <w:rsid w:val="00723749"/>
    <w:rsid w:val="007355D9"/>
    <w:rsid w:val="00735ABE"/>
    <w:rsid w:val="0078356F"/>
    <w:rsid w:val="007A60B2"/>
    <w:rsid w:val="007A6254"/>
    <w:rsid w:val="007B43F4"/>
    <w:rsid w:val="007C3D52"/>
    <w:rsid w:val="007C7A8B"/>
    <w:rsid w:val="007D013A"/>
    <w:rsid w:val="007D2303"/>
    <w:rsid w:val="007D3F95"/>
    <w:rsid w:val="008113A3"/>
    <w:rsid w:val="00816536"/>
    <w:rsid w:val="00817367"/>
    <w:rsid w:val="008240A0"/>
    <w:rsid w:val="00824B1C"/>
    <w:rsid w:val="0087235B"/>
    <w:rsid w:val="008824AA"/>
    <w:rsid w:val="008947C4"/>
    <w:rsid w:val="008A28C7"/>
    <w:rsid w:val="008C2DED"/>
    <w:rsid w:val="008D7C59"/>
    <w:rsid w:val="008F0E00"/>
    <w:rsid w:val="00903E98"/>
    <w:rsid w:val="009152F4"/>
    <w:rsid w:val="009313B1"/>
    <w:rsid w:val="00932421"/>
    <w:rsid w:val="009340B7"/>
    <w:rsid w:val="009514A8"/>
    <w:rsid w:val="009515B0"/>
    <w:rsid w:val="00956878"/>
    <w:rsid w:val="009656F8"/>
    <w:rsid w:val="00987D52"/>
    <w:rsid w:val="009A4DA0"/>
    <w:rsid w:val="009D1BE0"/>
    <w:rsid w:val="009F0F49"/>
    <w:rsid w:val="009F4A93"/>
    <w:rsid w:val="009F6DF5"/>
    <w:rsid w:val="00A031F3"/>
    <w:rsid w:val="00A161E9"/>
    <w:rsid w:val="00A17DF8"/>
    <w:rsid w:val="00A41035"/>
    <w:rsid w:val="00A43350"/>
    <w:rsid w:val="00A44F42"/>
    <w:rsid w:val="00A47C45"/>
    <w:rsid w:val="00A51B93"/>
    <w:rsid w:val="00A6010E"/>
    <w:rsid w:val="00A629D6"/>
    <w:rsid w:val="00A818B4"/>
    <w:rsid w:val="00A81C0C"/>
    <w:rsid w:val="00A94E7F"/>
    <w:rsid w:val="00AB2877"/>
    <w:rsid w:val="00AB5FBB"/>
    <w:rsid w:val="00AB601E"/>
    <w:rsid w:val="00AE0503"/>
    <w:rsid w:val="00AE5D5D"/>
    <w:rsid w:val="00B23F3E"/>
    <w:rsid w:val="00B245A7"/>
    <w:rsid w:val="00B342EB"/>
    <w:rsid w:val="00B57E73"/>
    <w:rsid w:val="00B9535A"/>
    <w:rsid w:val="00BB1871"/>
    <w:rsid w:val="00BE3CA1"/>
    <w:rsid w:val="00C01ACD"/>
    <w:rsid w:val="00C4487B"/>
    <w:rsid w:val="00C51BE3"/>
    <w:rsid w:val="00C554B0"/>
    <w:rsid w:val="00C72B79"/>
    <w:rsid w:val="00C90319"/>
    <w:rsid w:val="00CA14CF"/>
    <w:rsid w:val="00CD09CD"/>
    <w:rsid w:val="00CD3814"/>
    <w:rsid w:val="00CD73E9"/>
    <w:rsid w:val="00CE5053"/>
    <w:rsid w:val="00D24D6B"/>
    <w:rsid w:val="00D44CB7"/>
    <w:rsid w:val="00D61C41"/>
    <w:rsid w:val="00D62B4C"/>
    <w:rsid w:val="00D76C7E"/>
    <w:rsid w:val="00D80B97"/>
    <w:rsid w:val="00DC5489"/>
    <w:rsid w:val="00DF4F6B"/>
    <w:rsid w:val="00E42745"/>
    <w:rsid w:val="00E5686D"/>
    <w:rsid w:val="00EB231F"/>
    <w:rsid w:val="00EB69F0"/>
    <w:rsid w:val="00ED02BE"/>
    <w:rsid w:val="00EF53F1"/>
    <w:rsid w:val="00F31A17"/>
    <w:rsid w:val="00F658E4"/>
    <w:rsid w:val="00F70E60"/>
    <w:rsid w:val="00F82865"/>
    <w:rsid w:val="00FA2937"/>
    <w:rsid w:val="00FA2CFD"/>
    <w:rsid w:val="00FB1466"/>
    <w:rsid w:val="00FB1542"/>
    <w:rsid w:val="00FB2DF5"/>
    <w:rsid w:val="00FF429B"/>
    <w:rsid w:val="00FF5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F5C6E"/>
  <w15:docId w15:val="{BB65E251-414D-4977-9A9C-B8B3760F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29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F5E2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C2936"/>
  </w:style>
  <w:style w:type="table" w:styleId="a3">
    <w:name w:val="Table Grid"/>
    <w:basedOn w:val="a1"/>
    <w:rsid w:val="000C29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elle">
    <w:name w:val="spelle"/>
    <w:basedOn w:val="a0"/>
    <w:rsid w:val="00ED02BE"/>
  </w:style>
  <w:style w:type="character" w:customStyle="1" w:styleId="10">
    <w:name w:val="Заголовок 1 Знак"/>
    <w:basedOn w:val="a0"/>
    <w:link w:val="1"/>
    <w:uiPriority w:val="9"/>
    <w:rsid w:val="00FF5E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2">
    <w:name w:val="Знак Знак2 Знак Знак"/>
    <w:basedOn w:val="a"/>
    <w:rsid w:val="007211A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3A440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440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product-featuresname">
    <w:name w:val="product-features__name"/>
    <w:basedOn w:val="a0"/>
    <w:rsid w:val="007D2303"/>
  </w:style>
  <w:style w:type="character" w:customStyle="1" w:styleId="product-featurestext-lowcase">
    <w:name w:val="product-features__text-lowcase"/>
    <w:basedOn w:val="a0"/>
    <w:rsid w:val="007D2303"/>
  </w:style>
  <w:style w:type="character" w:styleId="a6">
    <w:name w:val="Hyperlink"/>
    <w:basedOn w:val="a0"/>
    <w:uiPriority w:val="99"/>
    <w:semiHidden/>
    <w:unhideWhenUsed/>
    <w:rsid w:val="00EB231F"/>
    <w:rPr>
      <w:color w:val="0000FF"/>
      <w:u w:val="single"/>
    </w:rPr>
  </w:style>
  <w:style w:type="character" w:customStyle="1" w:styleId="pseudolink">
    <w:name w:val="pseudolink"/>
    <w:basedOn w:val="a0"/>
    <w:rsid w:val="00C554B0"/>
  </w:style>
  <w:style w:type="character" w:styleId="a7">
    <w:name w:val="Strong"/>
    <w:basedOn w:val="a0"/>
    <w:uiPriority w:val="22"/>
    <w:qFormat/>
    <w:rsid w:val="00A44F42"/>
    <w:rPr>
      <w:b/>
      <w:bCs/>
    </w:rPr>
  </w:style>
  <w:style w:type="character" w:customStyle="1" w:styleId="product-classificationfeature">
    <w:name w:val="product-classification__feature"/>
    <w:basedOn w:val="a0"/>
    <w:rsid w:val="00285F66"/>
  </w:style>
  <w:style w:type="character" w:customStyle="1" w:styleId="product-classificationvalues">
    <w:name w:val="product-classification__values"/>
    <w:basedOn w:val="a0"/>
    <w:rsid w:val="00285F66"/>
  </w:style>
  <w:style w:type="character" w:customStyle="1" w:styleId="product-classificationunit">
    <w:name w:val="product-classification__unit"/>
    <w:basedOn w:val="a0"/>
    <w:rsid w:val="00285F66"/>
  </w:style>
  <w:style w:type="paragraph" w:styleId="a8">
    <w:name w:val="List Paragraph"/>
    <w:basedOn w:val="a"/>
    <w:link w:val="a9"/>
    <w:rsid w:val="001D3DA5"/>
    <w:pPr>
      <w:spacing w:after="200" w:line="276" w:lineRule="auto"/>
      <w:ind w:left="720"/>
      <w:contextualSpacing/>
    </w:pPr>
    <w:rPr>
      <w:rFonts w:asciiTheme="minorHAnsi" w:hAnsiTheme="minorHAnsi"/>
      <w:color w:val="000000"/>
      <w:sz w:val="22"/>
      <w:szCs w:val="20"/>
    </w:rPr>
  </w:style>
  <w:style w:type="character" w:customStyle="1" w:styleId="a9">
    <w:name w:val="Абзац списка Знак"/>
    <w:basedOn w:val="a0"/>
    <w:link w:val="a8"/>
    <w:rsid w:val="001D3DA5"/>
    <w:rPr>
      <w:rFonts w:eastAsia="Times New Roman" w:cs="Times New Roman"/>
      <w:color w:val="00000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617F84"/>
    <w:pPr>
      <w:spacing w:before="100" w:beforeAutospacing="1" w:after="100" w:afterAutospacing="1"/>
    </w:pPr>
  </w:style>
  <w:style w:type="character" w:styleId="ab">
    <w:name w:val="Emphasis"/>
    <w:basedOn w:val="a0"/>
    <w:uiPriority w:val="20"/>
    <w:qFormat/>
    <w:rsid w:val="00617F84"/>
    <w:rPr>
      <w:i/>
      <w:iCs/>
    </w:rPr>
  </w:style>
  <w:style w:type="paragraph" w:styleId="ac">
    <w:name w:val="No Spacing"/>
    <w:uiPriority w:val="1"/>
    <w:qFormat/>
    <w:rsid w:val="00617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rsid w:val="000134F8"/>
    <w:pPr>
      <w:spacing w:after="0" w:line="240" w:lineRule="auto"/>
    </w:pPr>
    <w:rPr>
      <w:rFonts w:eastAsia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0">
    <w:name w:val="Сетка таблицы2"/>
    <w:basedOn w:val="a1"/>
    <w:next w:val="a3"/>
    <w:rsid w:val="00F82865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46CD7-5E1E-49CF-96A7-C8FFF8FAD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Елена-АХЧ</dc:creator>
  <cp:lastModifiedBy>Любовь Сергеевна</cp:lastModifiedBy>
  <cp:revision>90</cp:revision>
  <cp:lastPrinted>2023-05-10T06:46:00Z</cp:lastPrinted>
  <dcterms:created xsi:type="dcterms:W3CDTF">2017-02-14T10:50:00Z</dcterms:created>
  <dcterms:modified xsi:type="dcterms:W3CDTF">2026-04-27T09:45:00Z</dcterms:modified>
</cp:coreProperties>
</file>