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FC79A0" w:rsidRDefault="00BE12A3" w:rsidP="00BE12A3">
      <w:pPr>
        <w:jc w:val="center"/>
        <w:rPr>
          <w:b/>
          <w:i/>
        </w:rPr>
      </w:pPr>
      <w:r w:rsidRPr="00FC79A0">
        <w:rPr>
          <w:b/>
          <w:i/>
        </w:rPr>
        <w:t xml:space="preserve">КОНТРАКТ № </w:t>
      </w:r>
      <w:r w:rsidR="00A53704" w:rsidRPr="00FC79A0">
        <w:rPr>
          <w:b/>
          <w:i/>
        </w:rPr>
        <w:t>_______</w:t>
      </w:r>
    </w:p>
    <w:p w:rsidR="001E5979" w:rsidRPr="001E5979" w:rsidRDefault="001E5979" w:rsidP="00BE12A3">
      <w:pPr>
        <w:jc w:val="center"/>
        <w:rPr>
          <w:b/>
          <w:i/>
        </w:rPr>
      </w:pPr>
      <w:r w:rsidRPr="001E5979">
        <w:rPr>
          <w:b/>
          <w:i/>
        </w:rPr>
        <w:t xml:space="preserve">Поставка </w:t>
      </w:r>
      <w:r w:rsidR="00FC79A0" w:rsidRPr="00FC79A0">
        <w:rPr>
          <w:b/>
          <w:i/>
        </w:rPr>
        <w:t xml:space="preserve">многофункциональных устройств </w:t>
      </w:r>
      <w:r w:rsidRPr="001E5979">
        <w:rPr>
          <w:b/>
          <w:i/>
        </w:rPr>
        <w:t>для СПб ГБУЗ КВД №3 в 2026 году</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717A96" w:rsidP="001E5979">
      <w:pPr>
        <w:ind w:firstLine="708"/>
        <w:jc w:val="both"/>
      </w:pPr>
      <w:r w:rsidRPr="001E5979">
        <w:rPr>
          <w:b/>
        </w:rPr>
        <w:t>Санкт-Петербургское государственное бюджетное учреждение здравоохранения «Кожно-венерологический диспансер №3» (СПб ГБУЗ КВД №3),</w:t>
      </w:r>
      <w:r w:rsidRPr="00717A96">
        <w:t xml:space="preserve"> именуемое в дальнейшем «Заказчик», в лице </w:t>
      </w:r>
      <w:r w:rsidR="00FC79A0">
        <w:t>г</w:t>
      </w:r>
      <w:r w:rsidRPr="00717A96">
        <w:t>лавного врача Маминой Ольги Николаевны,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w:t>
      </w:r>
      <w:r w:rsidR="00FC79A0">
        <w:t>ны в Спецификации (приложение №</w:t>
      </w:r>
      <w:r w:rsidRPr="004F0647">
        <w:t>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1E5979">
      <w:pPr>
        <w:ind w:firstLine="708"/>
        <w:jc w:val="both"/>
      </w:pPr>
      <w:r w:rsidRPr="004F0647">
        <w:t xml:space="preserve">Идентификационный код закупки </w:t>
      </w:r>
      <w:r w:rsidR="001E5979" w:rsidRPr="001E5979">
        <w:t>262782600632078390100100120000000244</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E5979" w:rsidRDefault="001266BC" w:rsidP="00BE12A3">
      <w:pPr>
        <w:ind w:firstLine="708"/>
        <w:jc w:val="both"/>
      </w:pPr>
      <w:r w:rsidRPr="009B30DC">
        <w:t xml:space="preserve">Источник </w:t>
      </w:r>
      <w:r w:rsidRPr="00F46AC6">
        <w:t xml:space="preserve">финансирования: </w:t>
      </w:r>
      <w:r w:rsidR="001E5979" w:rsidRPr="001E5979">
        <w:t>Средства бюджетных учреждений</w:t>
      </w:r>
      <w:r w:rsidR="001E5979">
        <w:t xml:space="preserve">: </w:t>
      </w:r>
      <w:r w:rsidR="001E5979" w:rsidRPr="001E5979">
        <w:t>субсидии на госзадания</w:t>
      </w:r>
      <w:r w:rsidR="00FC79A0">
        <w:t xml:space="preserve">, остаток </w:t>
      </w:r>
      <w:r w:rsidR="00FC79A0" w:rsidRPr="001E5979">
        <w:t>субсиди</w:t>
      </w:r>
      <w:r w:rsidR="00FC79A0">
        <w:t>й</w:t>
      </w:r>
      <w:r w:rsidR="00FC79A0" w:rsidRPr="001E5979">
        <w:t xml:space="preserve"> на госзадания</w:t>
      </w:r>
      <w:r w:rsidR="001E5979">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FC79A0">
        <w:t>7</w:t>
      </w:r>
      <w:r w:rsidR="006B3FD7">
        <w:t xml:space="preserve"> </w:t>
      </w:r>
      <w:r w:rsidR="00C83F8D" w:rsidRPr="009B30DC">
        <w:t>(</w:t>
      </w:r>
      <w:r w:rsidR="00FC79A0">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00FC79A0">
        <w:t xml:space="preserve"> </w:t>
      </w:r>
      <w:r w:rsidRPr="004F0647">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5.2.2. Своевременно оплатить поставленный Товар надлежащего качества 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lastRenderedPageBreak/>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Pr="004F0647">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lastRenderedPageBreak/>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lastRenderedPageBreak/>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1E5979">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1E5979">
      <w:pPr>
        <w:ind w:firstLine="567"/>
        <w:jc w:val="both"/>
      </w:pPr>
      <w:r w:rsidRPr="004F0647">
        <w:t>- по соглашению сторон;</w:t>
      </w:r>
    </w:p>
    <w:p w:rsidR="00BE12A3" w:rsidRPr="004F0647" w:rsidRDefault="00BE12A3" w:rsidP="001E5979">
      <w:pPr>
        <w:ind w:firstLine="567"/>
        <w:jc w:val="both"/>
      </w:pPr>
      <w:r w:rsidRPr="004F0647">
        <w:t>- по решению суда;</w:t>
      </w:r>
    </w:p>
    <w:p w:rsidR="00BE12A3" w:rsidRPr="004F0647" w:rsidRDefault="00BE12A3" w:rsidP="001E5979">
      <w:pPr>
        <w:ind w:firstLine="567"/>
        <w:jc w:val="both"/>
      </w:pPr>
      <w:r w:rsidRPr="004F0647">
        <w:t>- в случае одностороннего отказа Стороны Контракта от исполнения Контракта 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w:t>
      </w:r>
      <w:r w:rsidRPr="00AD5B7E">
        <w:rPr>
          <w:rFonts w:eastAsia="Calibri"/>
        </w:rPr>
        <w:lastRenderedPageBreak/>
        <w:t>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1E5979" w:rsidRDefault="001E5979"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r w:rsidRPr="004F0647">
        <w:lastRenderedPageBreak/>
        <w:t>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pPr w:leftFromText="180" w:rightFromText="180" w:vertAnchor="text" w:horzAnchor="margin" w:tblpY="302"/>
        <w:tblW w:w="0" w:type="dxa"/>
        <w:tblLayout w:type="fixed"/>
        <w:tblLook w:val="04A0" w:firstRow="1" w:lastRow="0" w:firstColumn="1" w:lastColumn="0" w:noHBand="0" w:noVBand="1"/>
      </w:tblPr>
      <w:tblGrid>
        <w:gridCol w:w="5273"/>
        <w:gridCol w:w="4867"/>
      </w:tblGrid>
      <w:tr w:rsidR="00717A96" w:rsidTr="00717A96">
        <w:trPr>
          <w:cantSplit/>
          <w:trHeight w:val="3221"/>
        </w:trPr>
        <w:tc>
          <w:tcPr>
            <w:tcW w:w="5273" w:type="dxa"/>
          </w:tcPr>
          <w:p w:rsidR="00717A96" w:rsidRDefault="00717A96">
            <w:pPr>
              <w:ind w:right="9"/>
              <w:jc w:val="both"/>
              <w:rPr>
                <w:b/>
                <w:bCs/>
                <w:sz w:val="22"/>
                <w:szCs w:val="22"/>
              </w:rPr>
            </w:pPr>
            <w:r>
              <w:rPr>
                <w:b/>
                <w:bCs/>
                <w:sz w:val="22"/>
                <w:szCs w:val="22"/>
              </w:rPr>
              <w:t>«Заказчик»</w:t>
            </w:r>
          </w:p>
          <w:p w:rsidR="00717A96" w:rsidRDefault="00717A96">
            <w:pPr>
              <w:ind w:right="9"/>
              <w:jc w:val="both"/>
              <w:rPr>
                <w:b/>
                <w:bCs/>
                <w:sz w:val="22"/>
                <w:szCs w:val="22"/>
              </w:rPr>
            </w:pPr>
            <w:r>
              <w:rPr>
                <w:b/>
                <w:bCs/>
                <w:sz w:val="22"/>
                <w:szCs w:val="22"/>
              </w:rPr>
              <w:t>Санкт-Петербургское государственное бюджетное учреждение здравоохранения «Кожно-венерологический диспансер №3»</w:t>
            </w:r>
          </w:p>
          <w:p w:rsidR="00717A96" w:rsidRDefault="00717A96">
            <w:pPr>
              <w:ind w:right="9"/>
              <w:jc w:val="both"/>
              <w:rPr>
                <w:bCs/>
                <w:sz w:val="22"/>
                <w:szCs w:val="22"/>
              </w:rPr>
            </w:pPr>
            <w:r>
              <w:rPr>
                <w:bCs/>
                <w:sz w:val="22"/>
                <w:szCs w:val="22"/>
              </w:rPr>
              <w:t>(СПб ГБУЗ КВД №3)</w:t>
            </w:r>
          </w:p>
          <w:p w:rsidR="00717A96" w:rsidRDefault="00717A96">
            <w:pPr>
              <w:ind w:right="9"/>
              <w:jc w:val="both"/>
              <w:rPr>
                <w:bCs/>
                <w:sz w:val="22"/>
                <w:szCs w:val="22"/>
              </w:rPr>
            </w:pPr>
            <w:r>
              <w:rPr>
                <w:bCs/>
                <w:sz w:val="22"/>
                <w:szCs w:val="22"/>
              </w:rPr>
              <w:t>190020 Санкт-Петербург, Рижский пр., д. 43, лит. А</w:t>
            </w:r>
          </w:p>
          <w:p w:rsidR="00717A96" w:rsidRDefault="00717A96">
            <w:pPr>
              <w:ind w:right="9"/>
              <w:jc w:val="both"/>
              <w:rPr>
                <w:bCs/>
                <w:sz w:val="22"/>
                <w:szCs w:val="22"/>
              </w:rPr>
            </w:pPr>
            <w:r>
              <w:rPr>
                <w:bCs/>
                <w:sz w:val="22"/>
                <w:szCs w:val="22"/>
              </w:rPr>
              <w:t>ИНН/КПП 7826006320/783901001</w:t>
            </w:r>
          </w:p>
          <w:p w:rsidR="00717A96" w:rsidRDefault="00717A96">
            <w:pPr>
              <w:ind w:right="9"/>
              <w:jc w:val="both"/>
              <w:rPr>
                <w:bCs/>
                <w:sz w:val="22"/>
                <w:szCs w:val="22"/>
              </w:rPr>
            </w:pPr>
            <w:r>
              <w:rPr>
                <w:bCs/>
                <w:sz w:val="22"/>
                <w:szCs w:val="22"/>
              </w:rPr>
              <w:t xml:space="preserve">р/сч 03224643400000007200 в </w:t>
            </w:r>
            <w:r w:rsidR="00FC79A0">
              <w:rPr>
                <w:bCs/>
                <w:sz w:val="22"/>
                <w:szCs w:val="22"/>
              </w:rPr>
              <w:t>ОКЦ</w:t>
            </w:r>
            <w:r w:rsidR="001E5979">
              <w:rPr>
                <w:bCs/>
                <w:sz w:val="22"/>
                <w:szCs w:val="22"/>
              </w:rPr>
              <w:t xml:space="preserve"> №1 </w:t>
            </w:r>
            <w:r>
              <w:rPr>
                <w:bCs/>
                <w:sz w:val="22"/>
                <w:szCs w:val="22"/>
              </w:rPr>
              <w:t>Северо-Западном ГУ Банка России//УФК по г. Санкт-Петербургу, г. Санкт-Петербург БИК 014030106, л/сч в КФ СПб 0481018</w:t>
            </w:r>
          </w:p>
          <w:p w:rsidR="00717A96" w:rsidRDefault="00717A96">
            <w:pPr>
              <w:ind w:right="9"/>
              <w:jc w:val="both"/>
              <w:rPr>
                <w:bCs/>
                <w:sz w:val="22"/>
                <w:szCs w:val="22"/>
              </w:rPr>
            </w:pPr>
            <w:r>
              <w:rPr>
                <w:bCs/>
                <w:sz w:val="22"/>
                <w:szCs w:val="22"/>
              </w:rPr>
              <w:t>т/ф 251-0130, 251-6883</w:t>
            </w:r>
          </w:p>
          <w:p w:rsidR="00717A96" w:rsidRDefault="00717A96">
            <w:pPr>
              <w:ind w:right="9"/>
              <w:jc w:val="both"/>
              <w:rPr>
                <w:bCs/>
                <w:sz w:val="22"/>
                <w:szCs w:val="22"/>
              </w:rPr>
            </w:pPr>
            <w:r>
              <w:rPr>
                <w:bCs/>
                <w:sz w:val="22"/>
                <w:szCs w:val="22"/>
              </w:rPr>
              <w:t>ОГРН 1037851017710 ОКАТО 40262566000</w:t>
            </w:r>
          </w:p>
          <w:p w:rsidR="00717A96" w:rsidRDefault="00717A96">
            <w:pPr>
              <w:ind w:right="-132"/>
              <w:jc w:val="both"/>
              <w:rPr>
                <w:bCs/>
                <w:sz w:val="22"/>
                <w:szCs w:val="22"/>
              </w:rPr>
            </w:pPr>
            <w:r>
              <w:rPr>
                <w:bCs/>
                <w:sz w:val="22"/>
                <w:szCs w:val="22"/>
              </w:rPr>
              <w:t>ОКПО 27394056 ОКВЭД 86.10</w:t>
            </w:r>
          </w:p>
          <w:p w:rsidR="00717A96" w:rsidRDefault="00717A96">
            <w:pPr>
              <w:ind w:right="-132"/>
              <w:jc w:val="both"/>
              <w:rPr>
                <w:bCs/>
                <w:sz w:val="22"/>
                <w:szCs w:val="22"/>
              </w:rPr>
            </w:pPr>
          </w:p>
          <w:p w:rsidR="00717A96" w:rsidRDefault="00717A96">
            <w:pPr>
              <w:ind w:right="-132"/>
              <w:jc w:val="both"/>
              <w:rPr>
                <w:bCs/>
                <w:sz w:val="22"/>
                <w:szCs w:val="22"/>
              </w:rPr>
            </w:pPr>
          </w:p>
          <w:p w:rsidR="00717A96" w:rsidRDefault="00717A96">
            <w:pPr>
              <w:ind w:right="-132"/>
              <w:jc w:val="both"/>
              <w:rPr>
                <w:bCs/>
                <w:sz w:val="22"/>
                <w:szCs w:val="22"/>
              </w:rPr>
            </w:pPr>
          </w:p>
          <w:p w:rsidR="00717A96" w:rsidRDefault="001E5979">
            <w:pPr>
              <w:ind w:right="-132"/>
              <w:jc w:val="both"/>
              <w:rPr>
                <w:bCs/>
                <w:sz w:val="22"/>
                <w:szCs w:val="22"/>
              </w:rPr>
            </w:pPr>
            <w:r>
              <w:rPr>
                <w:bCs/>
                <w:sz w:val="22"/>
                <w:szCs w:val="22"/>
              </w:rPr>
              <w:t xml:space="preserve">Главный врач </w:t>
            </w:r>
            <w:r w:rsidR="00717A96">
              <w:rPr>
                <w:bCs/>
                <w:sz w:val="22"/>
                <w:szCs w:val="22"/>
              </w:rPr>
              <w:t>СПб ГБУЗ КВД №3</w:t>
            </w:r>
          </w:p>
          <w:p w:rsidR="00717A96" w:rsidRDefault="00717A96">
            <w:pPr>
              <w:ind w:right="-132"/>
              <w:jc w:val="both"/>
              <w:rPr>
                <w:bCs/>
                <w:sz w:val="22"/>
                <w:szCs w:val="22"/>
              </w:rPr>
            </w:pPr>
          </w:p>
          <w:p w:rsidR="00717A96" w:rsidRDefault="00717A96" w:rsidP="00717A96">
            <w:pPr>
              <w:ind w:right="-132"/>
              <w:jc w:val="both"/>
              <w:rPr>
                <w:bCs/>
                <w:sz w:val="22"/>
                <w:szCs w:val="22"/>
              </w:rPr>
            </w:pPr>
            <w:r>
              <w:rPr>
                <w:bCs/>
                <w:sz w:val="22"/>
                <w:szCs w:val="22"/>
              </w:rPr>
              <w:t xml:space="preserve">___________ О.Н. Мамина </w:t>
            </w:r>
          </w:p>
        </w:tc>
        <w:tc>
          <w:tcPr>
            <w:tcW w:w="4867" w:type="dxa"/>
          </w:tcPr>
          <w:p w:rsidR="00717A96" w:rsidRDefault="00717A96">
            <w:pPr>
              <w:rPr>
                <w:b/>
                <w:sz w:val="22"/>
                <w:szCs w:val="22"/>
              </w:rPr>
            </w:pPr>
            <w:r>
              <w:rPr>
                <w:b/>
                <w:sz w:val="22"/>
                <w:szCs w:val="22"/>
              </w:rPr>
              <w:t>«Поставщик»</w:t>
            </w:r>
          </w:p>
          <w:p w:rsidR="00717A96" w:rsidRDefault="00717A96">
            <w:pPr>
              <w:ind w:left="59" w:right="-132"/>
              <w:jc w:val="both"/>
              <w:rPr>
                <w:sz w:val="22"/>
                <w:szCs w:val="22"/>
              </w:rPr>
            </w:pPr>
          </w:p>
          <w:p w:rsidR="00717A96" w:rsidRDefault="00717A96">
            <w:pPr>
              <w:ind w:right="-132" w:hanging="142"/>
              <w:jc w:val="both"/>
              <w:rPr>
                <w:b/>
                <w:sz w:val="22"/>
                <w:szCs w:val="22"/>
              </w:rPr>
            </w:pPr>
          </w:p>
          <w:p w:rsidR="00717A96" w:rsidRDefault="00717A96">
            <w:pPr>
              <w:ind w:right="-132" w:hanging="142"/>
              <w:jc w:val="both"/>
              <w:rPr>
                <w:b/>
                <w:sz w:val="22"/>
                <w:szCs w:val="22"/>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FC79A0">
          <w:pgSz w:w="11906" w:h="16838"/>
          <w:pgMar w:top="1134" w:right="851" w:bottom="993" w:left="85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Default="005E1476" w:rsidP="00BE12A3">
      <w:pPr>
        <w:jc w:val="center"/>
        <w:rPr>
          <w:b/>
        </w:rPr>
      </w:pPr>
    </w:p>
    <w:tbl>
      <w:tblPr>
        <w:tblStyle w:val="a3"/>
        <w:tblW w:w="14576" w:type="dxa"/>
        <w:tblLook w:val="04A0" w:firstRow="1" w:lastRow="0" w:firstColumn="1" w:lastColumn="0" w:noHBand="0" w:noVBand="1"/>
      </w:tblPr>
      <w:tblGrid>
        <w:gridCol w:w="543"/>
        <w:gridCol w:w="1683"/>
        <w:gridCol w:w="2498"/>
        <w:gridCol w:w="2557"/>
        <w:gridCol w:w="1145"/>
        <w:gridCol w:w="971"/>
        <w:gridCol w:w="1935"/>
        <w:gridCol w:w="921"/>
        <w:gridCol w:w="963"/>
        <w:gridCol w:w="1360"/>
      </w:tblGrid>
      <w:tr w:rsidR="007D1840" w:rsidRPr="006E3B61" w:rsidTr="007D1840">
        <w:trPr>
          <w:trHeight w:val="571"/>
        </w:trPr>
        <w:tc>
          <w:tcPr>
            <w:tcW w:w="0" w:type="auto"/>
          </w:tcPr>
          <w:p w:rsidR="007D1840" w:rsidRPr="006E3B61" w:rsidRDefault="007D1840" w:rsidP="007D1840">
            <w:pPr>
              <w:rPr>
                <w:sz w:val="22"/>
                <w:szCs w:val="22"/>
              </w:rPr>
            </w:pPr>
            <w:r w:rsidRPr="006E3B61">
              <w:rPr>
                <w:sz w:val="22"/>
                <w:szCs w:val="22"/>
              </w:rPr>
              <w:t>№</w:t>
            </w:r>
          </w:p>
          <w:p w:rsidR="007D1840" w:rsidRPr="006E3B61" w:rsidRDefault="007D1840" w:rsidP="007D1840">
            <w:pPr>
              <w:rPr>
                <w:sz w:val="22"/>
                <w:szCs w:val="22"/>
              </w:rPr>
            </w:pPr>
            <w:r w:rsidRPr="006E3B61">
              <w:rPr>
                <w:sz w:val="22"/>
                <w:szCs w:val="22"/>
              </w:rPr>
              <w:t>п/п</w:t>
            </w:r>
          </w:p>
        </w:tc>
        <w:tc>
          <w:tcPr>
            <w:tcW w:w="0" w:type="auto"/>
          </w:tcPr>
          <w:p w:rsidR="007D1840" w:rsidRPr="006E3B61" w:rsidRDefault="007D1840" w:rsidP="007D1840">
            <w:pPr>
              <w:rPr>
                <w:sz w:val="22"/>
                <w:szCs w:val="22"/>
              </w:rPr>
            </w:pPr>
            <w:r w:rsidRPr="006E3B61">
              <w:rPr>
                <w:sz w:val="22"/>
                <w:szCs w:val="22"/>
              </w:rPr>
              <w:t xml:space="preserve">Наименование </w:t>
            </w:r>
          </w:p>
        </w:tc>
        <w:tc>
          <w:tcPr>
            <w:tcW w:w="0" w:type="auto"/>
          </w:tcPr>
          <w:p w:rsidR="007D1840" w:rsidRPr="006E3B61" w:rsidRDefault="007D1840" w:rsidP="007D1840">
            <w:pPr>
              <w:rPr>
                <w:sz w:val="22"/>
                <w:szCs w:val="22"/>
              </w:rPr>
            </w:pPr>
            <w:r>
              <w:rPr>
                <w:sz w:val="22"/>
                <w:szCs w:val="22"/>
              </w:rPr>
              <w:t>страна происхождения</w:t>
            </w:r>
          </w:p>
        </w:tc>
        <w:tc>
          <w:tcPr>
            <w:tcW w:w="0" w:type="auto"/>
          </w:tcPr>
          <w:p w:rsidR="007D1840" w:rsidRPr="006E3B61" w:rsidRDefault="007D1840" w:rsidP="007D1840">
            <w:pPr>
              <w:rPr>
                <w:sz w:val="22"/>
                <w:szCs w:val="22"/>
              </w:rPr>
            </w:pPr>
            <w:r w:rsidRPr="006E3B61">
              <w:rPr>
                <w:sz w:val="22"/>
                <w:szCs w:val="22"/>
              </w:rPr>
              <w:t>Характеристики товара</w:t>
            </w:r>
          </w:p>
        </w:tc>
        <w:tc>
          <w:tcPr>
            <w:tcW w:w="0" w:type="auto"/>
          </w:tcPr>
          <w:p w:rsidR="007D1840" w:rsidRPr="006E3B61" w:rsidRDefault="007D1840" w:rsidP="007D1840">
            <w:pPr>
              <w:rPr>
                <w:sz w:val="22"/>
                <w:szCs w:val="22"/>
              </w:rPr>
            </w:pPr>
            <w:r w:rsidRPr="006E3B61">
              <w:rPr>
                <w:sz w:val="22"/>
                <w:szCs w:val="22"/>
              </w:rPr>
              <w:t>Гарантия</w:t>
            </w:r>
          </w:p>
        </w:tc>
        <w:tc>
          <w:tcPr>
            <w:tcW w:w="0" w:type="auto"/>
          </w:tcPr>
          <w:p w:rsidR="007D1840" w:rsidRPr="006E3B61" w:rsidRDefault="007D1840" w:rsidP="007D1840">
            <w:pPr>
              <w:rPr>
                <w:sz w:val="22"/>
                <w:szCs w:val="22"/>
              </w:rPr>
            </w:pPr>
            <w:r w:rsidRPr="006E3B61">
              <w:rPr>
                <w:sz w:val="22"/>
                <w:szCs w:val="22"/>
              </w:rPr>
              <w:t>Ед.изм.</w:t>
            </w:r>
          </w:p>
        </w:tc>
        <w:tc>
          <w:tcPr>
            <w:tcW w:w="0" w:type="auto"/>
          </w:tcPr>
          <w:p w:rsidR="007D1840" w:rsidRPr="006E3B61" w:rsidRDefault="007D1840" w:rsidP="007D1840">
            <w:pPr>
              <w:rPr>
                <w:sz w:val="22"/>
                <w:szCs w:val="22"/>
              </w:rPr>
            </w:pPr>
            <w:r w:rsidRPr="006E3B61">
              <w:rPr>
                <w:sz w:val="22"/>
                <w:szCs w:val="22"/>
              </w:rPr>
              <w:t>Цена за единицу,</w:t>
            </w:r>
          </w:p>
          <w:p w:rsidR="007D1840" w:rsidRPr="006E3B61" w:rsidRDefault="007D1840" w:rsidP="007D1840">
            <w:pPr>
              <w:rPr>
                <w:sz w:val="22"/>
                <w:szCs w:val="22"/>
              </w:rPr>
            </w:pPr>
            <w:r w:rsidRPr="006E3B61">
              <w:rPr>
                <w:sz w:val="22"/>
                <w:szCs w:val="22"/>
              </w:rPr>
              <w:t>руб.</w:t>
            </w:r>
          </w:p>
        </w:tc>
        <w:tc>
          <w:tcPr>
            <w:tcW w:w="0" w:type="auto"/>
          </w:tcPr>
          <w:p w:rsidR="007D1840" w:rsidRPr="006E3B61" w:rsidRDefault="007D1840" w:rsidP="007D1840">
            <w:pPr>
              <w:rPr>
                <w:sz w:val="22"/>
                <w:szCs w:val="22"/>
              </w:rPr>
            </w:pPr>
            <w:r w:rsidRPr="006E3B61">
              <w:rPr>
                <w:sz w:val="22"/>
                <w:szCs w:val="22"/>
              </w:rPr>
              <w:t>Кол-во</w:t>
            </w:r>
          </w:p>
        </w:tc>
        <w:tc>
          <w:tcPr>
            <w:tcW w:w="0" w:type="auto"/>
          </w:tcPr>
          <w:p w:rsidR="007D1840" w:rsidRPr="006E3B61" w:rsidRDefault="007D1840" w:rsidP="007D1840">
            <w:pPr>
              <w:rPr>
                <w:sz w:val="22"/>
                <w:szCs w:val="22"/>
              </w:rPr>
            </w:pPr>
            <w:r w:rsidRPr="006E3B61">
              <w:rPr>
                <w:sz w:val="22"/>
                <w:szCs w:val="22"/>
              </w:rPr>
              <w:t>НДС %</w:t>
            </w:r>
          </w:p>
        </w:tc>
        <w:tc>
          <w:tcPr>
            <w:tcW w:w="0" w:type="auto"/>
          </w:tcPr>
          <w:p w:rsidR="007D1840" w:rsidRPr="006E3B61" w:rsidRDefault="007D1840" w:rsidP="007D1840">
            <w:pPr>
              <w:rPr>
                <w:sz w:val="22"/>
                <w:szCs w:val="22"/>
              </w:rPr>
            </w:pPr>
            <w:r w:rsidRPr="006E3B61">
              <w:rPr>
                <w:sz w:val="22"/>
                <w:szCs w:val="22"/>
              </w:rPr>
              <w:t>Стоимость,</w:t>
            </w:r>
          </w:p>
          <w:p w:rsidR="007D1840" w:rsidRPr="006E3B61" w:rsidRDefault="007D1840" w:rsidP="007D1840">
            <w:pPr>
              <w:rPr>
                <w:sz w:val="22"/>
                <w:szCs w:val="22"/>
              </w:rPr>
            </w:pPr>
            <w:r w:rsidRPr="006E3B61">
              <w:rPr>
                <w:sz w:val="22"/>
                <w:szCs w:val="22"/>
              </w:rPr>
              <w:t xml:space="preserve">руб. </w:t>
            </w:r>
          </w:p>
        </w:tc>
      </w:tr>
      <w:tr w:rsidR="007D1840" w:rsidRPr="006E3B61" w:rsidTr="007D1840">
        <w:trPr>
          <w:trHeight w:val="220"/>
        </w:trPr>
        <w:tc>
          <w:tcPr>
            <w:tcW w:w="0" w:type="auto"/>
          </w:tcPr>
          <w:p w:rsidR="007D1840" w:rsidRPr="006E3B61" w:rsidRDefault="007D1840" w:rsidP="007D1840">
            <w:pPr>
              <w:rPr>
                <w:sz w:val="22"/>
                <w:szCs w:val="22"/>
              </w:rPr>
            </w:pPr>
            <w:r w:rsidRPr="006E3B61">
              <w:rPr>
                <w:sz w:val="22"/>
                <w:szCs w:val="22"/>
              </w:rPr>
              <w:t>1</w:t>
            </w: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6E3B61" w:rsidRDefault="007D1840" w:rsidP="007D1840">
            <w:pPr>
              <w:rPr>
                <w:sz w:val="22"/>
                <w:szCs w:val="22"/>
              </w:rPr>
            </w:pPr>
          </w:p>
        </w:tc>
        <w:tc>
          <w:tcPr>
            <w:tcW w:w="0" w:type="auto"/>
          </w:tcPr>
          <w:p w:rsidR="007D1840" w:rsidRPr="002A3603" w:rsidRDefault="007D1840" w:rsidP="007D1840">
            <w:pPr>
              <w:rPr>
                <w:color w:val="333333"/>
              </w:rPr>
            </w:pPr>
          </w:p>
        </w:tc>
        <w:tc>
          <w:tcPr>
            <w:tcW w:w="0" w:type="auto"/>
          </w:tcPr>
          <w:p w:rsidR="007D1840" w:rsidRPr="002A3603" w:rsidRDefault="007D1840" w:rsidP="007D1840">
            <w:pPr>
              <w:rPr>
                <w:color w:val="333333"/>
              </w:rPr>
            </w:pPr>
          </w:p>
        </w:tc>
      </w:tr>
    </w:tbl>
    <w:p w:rsidR="007D1840" w:rsidRDefault="007D1840" w:rsidP="00BE12A3">
      <w:pPr>
        <w:jc w:val="center"/>
        <w:rPr>
          <w: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7D1840" w:rsidTr="007D1840">
        <w:tc>
          <w:tcPr>
            <w:tcW w:w="7280" w:type="dxa"/>
          </w:tcPr>
          <w:p w:rsidR="007D1840" w:rsidRPr="002A3603" w:rsidRDefault="007D1840" w:rsidP="007D1840">
            <w:pPr>
              <w:ind w:right="-132"/>
              <w:jc w:val="both"/>
              <w:rPr>
                <w:bCs/>
              </w:rPr>
            </w:pPr>
            <w:r w:rsidRPr="002A3603">
              <w:rPr>
                <w:b/>
              </w:rPr>
              <w:t>Заказчик:</w:t>
            </w:r>
            <w:r w:rsidRPr="002A3603">
              <w:rPr>
                <w:bCs/>
              </w:rPr>
              <w:t xml:space="preserve"> </w:t>
            </w:r>
          </w:p>
          <w:p w:rsidR="007D1840" w:rsidRPr="002A3603" w:rsidRDefault="001E5979" w:rsidP="007D1840">
            <w:pPr>
              <w:ind w:right="-132"/>
              <w:jc w:val="both"/>
              <w:rPr>
                <w:bCs/>
              </w:rPr>
            </w:pPr>
            <w:r>
              <w:rPr>
                <w:bCs/>
                <w:sz w:val="22"/>
                <w:szCs w:val="22"/>
              </w:rPr>
              <w:t xml:space="preserve">Главный врач </w:t>
            </w:r>
            <w:r w:rsidR="007D1840" w:rsidRPr="002A3603">
              <w:rPr>
                <w:bCs/>
              </w:rPr>
              <w:t>СПб ГБУЗ КВД №3</w:t>
            </w:r>
          </w:p>
          <w:p w:rsidR="007D1840" w:rsidRPr="002A3603" w:rsidRDefault="007D1840" w:rsidP="007D1840">
            <w:pPr>
              <w:ind w:right="-132"/>
              <w:jc w:val="both"/>
              <w:rPr>
                <w:bCs/>
              </w:rPr>
            </w:pPr>
          </w:p>
          <w:p w:rsidR="007D1840" w:rsidRPr="002A3603" w:rsidRDefault="007D1840" w:rsidP="007D1840">
            <w:pPr>
              <w:ind w:right="-132"/>
              <w:jc w:val="both"/>
              <w:rPr>
                <w:bCs/>
              </w:rPr>
            </w:pPr>
          </w:p>
          <w:p w:rsidR="007D1840" w:rsidRPr="002A3603" w:rsidRDefault="007D1840" w:rsidP="007D1840">
            <w:pPr>
              <w:jc w:val="both"/>
            </w:pPr>
            <w:r w:rsidRPr="002A3603">
              <w:rPr>
                <w:bCs/>
              </w:rPr>
              <w:t xml:space="preserve">___________ О.Н. Мамина </w:t>
            </w:r>
          </w:p>
          <w:p w:rsidR="007D1840" w:rsidRDefault="007D1840" w:rsidP="00BE12A3">
            <w:pPr>
              <w:jc w:val="center"/>
              <w:rPr>
                <w:b/>
              </w:rPr>
            </w:pPr>
          </w:p>
        </w:tc>
        <w:tc>
          <w:tcPr>
            <w:tcW w:w="7280" w:type="dxa"/>
          </w:tcPr>
          <w:p w:rsidR="007D1840" w:rsidRDefault="007D1840" w:rsidP="007D1840">
            <w:pPr>
              <w:rPr>
                <w:b/>
              </w:rPr>
            </w:pPr>
            <w:r>
              <w:rPr>
                <w:b/>
              </w:rPr>
              <w:t xml:space="preserve">Поставщик: </w:t>
            </w:r>
          </w:p>
        </w:tc>
      </w:tr>
    </w:tbl>
    <w:p w:rsidR="007D1840" w:rsidRDefault="007D1840" w:rsidP="00BE12A3">
      <w:pPr>
        <w:jc w:val="center"/>
        <w:rPr>
          <w:b/>
        </w:rPr>
      </w:pPr>
    </w:p>
    <w:p w:rsidR="007D1840" w:rsidRDefault="007D1840" w:rsidP="00BE12A3">
      <w:pPr>
        <w:jc w:val="center"/>
        <w:rPr>
          <w:b/>
        </w:rPr>
      </w:pPr>
    </w:p>
    <w:p w:rsidR="007D1840" w:rsidRPr="004F0647" w:rsidRDefault="007D1840" w:rsidP="00BE12A3">
      <w:pPr>
        <w:jc w:val="center"/>
        <w:rPr>
          <w:b/>
        </w:rPr>
      </w:pPr>
    </w:p>
    <w:p w:rsidR="00C55E72" w:rsidRPr="00717A96" w:rsidRDefault="00C55E72" w:rsidP="00BE12A3">
      <w:pPr>
        <w:jc w:val="right"/>
        <w:sectPr w:rsidR="00C55E72" w:rsidRPr="00717A96"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FC79A0" w:rsidRPr="004F0647" w:rsidRDefault="00FC79A0" w:rsidP="00FC79A0">
      <w:pPr>
        <w:jc w:val="center"/>
        <w:rPr>
          <w:b/>
        </w:rPr>
      </w:pPr>
      <w:r w:rsidRPr="004F0647">
        <w:rPr>
          <w:b/>
        </w:rPr>
        <w:t>Техническое задание</w:t>
      </w:r>
    </w:p>
    <w:p w:rsidR="00FC79A0" w:rsidRDefault="00FC79A0" w:rsidP="00FC79A0">
      <w:pPr>
        <w:tabs>
          <w:tab w:val="left" w:pos="4500"/>
        </w:tabs>
        <w:jc w:val="both"/>
      </w:pPr>
    </w:p>
    <w:p w:rsidR="00FC79A0" w:rsidRDefault="00FC79A0" w:rsidP="00FC79A0">
      <w:pPr>
        <w:tabs>
          <w:tab w:val="left" w:pos="4500"/>
        </w:tabs>
        <w:ind w:firstLine="567"/>
        <w:jc w:val="both"/>
      </w:pPr>
      <w:r>
        <w:t>1.Т</w:t>
      </w:r>
      <w:r w:rsidRPr="004F0647">
        <w:t>ребования к качеству Товара, комплектности, таре, упаковк</w:t>
      </w:r>
      <w:r>
        <w:t>е, маркировке и иные требования (гарантийный срок):</w:t>
      </w:r>
    </w:p>
    <w:p w:rsidR="00FC79A0" w:rsidRDefault="00FC79A0" w:rsidP="00FC79A0">
      <w:pPr>
        <w:tabs>
          <w:tab w:val="left" w:pos="0"/>
        </w:tabs>
        <w:ind w:firstLine="567"/>
        <w:jc w:val="both"/>
      </w:pPr>
      <w:r>
        <w:t>1.1 Гарантийный срок товара и объем предоставления гарантий их качества установлен производителем данного Товара. Документы, подтверждающие объем предоставления гарантий качества товаров передаются вместе с Товаром. Гарантийный срок на поставляемые товары: не менее 12 месяцев с момента подписания товарной накладной. Товар должен быть выпуска не ранее 2024 года.</w:t>
      </w:r>
    </w:p>
    <w:p w:rsidR="00FC79A0" w:rsidRDefault="00FC79A0" w:rsidP="00FC79A0">
      <w:pPr>
        <w:tabs>
          <w:tab w:val="left" w:pos="0"/>
        </w:tabs>
        <w:ind w:firstLine="567"/>
        <w:jc w:val="both"/>
      </w:pPr>
      <w:r>
        <w:t>1.2 Требования к гарантийному обслуживанию товара: в течение гарантийного срока Поставщик безвозмездно ремонтирует или заменяет оборудование и его составные части.</w:t>
      </w:r>
    </w:p>
    <w:p w:rsidR="00FC79A0" w:rsidRDefault="00FC79A0" w:rsidP="00FC79A0">
      <w:pPr>
        <w:tabs>
          <w:tab w:val="left" w:pos="0"/>
        </w:tabs>
        <w:ind w:firstLine="567"/>
        <w:jc w:val="both"/>
      </w:pPr>
      <w:r>
        <w:t>1.3 Требования к расходам на обслуживание товара в течение гарантийного срока Поставщик безвозмездно ремонтирует или заменяет оборудование и его составные части.</w:t>
      </w:r>
    </w:p>
    <w:p w:rsidR="00FC79A0" w:rsidRDefault="00FC79A0" w:rsidP="00FC79A0">
      <w:pPr>
        <w:tabs>
          <w:tab w:val="left" w:pos="0"/>
        </w:tabs>
        <w:ind w:firstLine="567"/>
        <w:jc w:val="both"/>
      </w:pPr>
      <w:r>
        <w:t>1.4 Гарантия качества товара распространяется и на все составляющие его части (комплектующие изделия).</w:t>
      </w:r>
    </w:p>
    <w:p w:rsidR="00FC79A0" w:rsidRDefault="00FC79A0" w:rsidP="00FC79A0">
      <w:pPr>
        <w:tabs>
          <w:tab w:val="left" w:pos="0"/>
        </w:tabs>
        <w:ind w:firstLine="567"/>
        <w:jc w:val="both"/>
      </w:pPr>
      <w:r>
        <w:t xml:space="preserve">1.5 Выполнение гарантийных обязательств осуществляется силами и за счет Поставщика в течение 3 (трех) рабочих дней с момента письменного уведомления Заказчиком Поставщика о необходимости выполнения гарантийных обязательств. </w:t>
      </w:r>
    </w:p>
    <w:p w:rsidR="00FC79A0" w:rsidRDefault="00FC79A0" w:rsidP="00FC79A0">
      <w:pPr>
        <w:tabs>
          <w:tab w:val="left" w:pos="0"/>
        </w:tabs>
        <w:ind w:firstLine="567"/>
        <w:jc w:val="both"/>
      </w:pPr>
      <w:r>
        <w:t>1.6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w:t>
      </w:r>
    </w:p>
    <w:p w:rsidR="00FC79A0" w:rsidRDefault="00FC79A0" w:rsidP="00FC79A0">
      <w:pPr>
        <w:tabs>
          <w:tab w:val="left" w:pos="0"/>
        </w:tabs>
        <w:ind w:firstLine="567"/>
        <w:jc w:val="both"/>
      </w:pPr>
      <w:r>
        <w:t>1.7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rsidR="00FC79A0" w:rsidRDefault="00FC79A0" w:rsidP="00FC79A0">
      <w:pPr>
        <w:tabs>
          <w:tab w:val="left" w:pos="0"/>
        </w:tabs>
        <w:ind w:firstLine="567"/>
        <w:jc w:val="both"/>
      </w:pPr>
      <w:r>
        <w:t>1.8 В случае поломки или выхода из строя товара в течение гарантийного срока, Заказчик вправе заявить Поставщику письменную претензию об этом. Поставщик обязан в течение срока, указанного в претензии, осуществить ремонт или замену дефектного товара. Гарантийный ремонт осуществляется силами и за счет средств Поставщика в срок не более 14 дней. В случае необходимости указанный срок может быть продлен только с письменного согласия Заказчика.</w:t>
      </w:r>
    </w:p>
    <w:p w:rsidR="00FC79A0" w:rsidRDefault="00FC79A0" w:rsidP="00FC79A0">
      <w:pPr>
        <w:tabs>
          <w:tab w:val="left" w:pos="0"/>
        </w:tabs>
        <w:ind w:firstLine="567"/>
        <w:jc w:val="both"/>
      </w:pPr>
      <w:r>
        <w:t>1.9 Поставщик обязуется в течение всего гарантийного срока:</w:t>
      </w:r>
    </w:p>
    <w:p w:rsidR="00FC79A0" w:rsidRDefault="00FC79A0" w:rsidP="00FC79A0">
      <w:pPr>
        <w:tabs>
          <w:tab w:val="left" w:pos="0"/>
        </w:tabs>
        <w:ind w:firstLine="567"/>
        <w:jc w:val="both"/>
      </w:pPr>
      <w:r>
        <w:t>- качественно и своевременно выполнять работы по гарантийному ремонту Товара;</w:t>
      </w:r>
    </w:p>
    <w:p w:rsidR="00FC79A0" w:rsidRDefault="00FC79A0" w:rsidP="00FC79A0">
      <w:pPr>
        <w:tabs>
          <w:tab w:val="left" w:pos="0"/>
        </w:tabs>
        <w:ind w:firstLine="567"/>
        <w:jc w:val="both"/>
      </w:pPr>
      <w:r>
        <w:t>- производить ремонт или замену некачественного Товара на качественный аналогичный или качественный Товар с лучшими техническими и (или) эксплуатационными характеристиками в срок, согласованный с Заказчиком;</w:t>
      </w:r>
    </w:p>
    <w:p w:rsidR="00FC79A0" w:rsidRDefault="00FC79A0" w:rsidP="00FC79A0">
      <w:pPr>
        <w:tabs>
          <w:tab w:val="left" w:pos="0"/>
        </w:tabs>
        <w:ind w:firstLine="567"/>
        <w:jc w:val="both"/>
      </w:pPr>
      <w:r>
        <w:t>- обеспечить выполнение гарантийных ремонтных и сервисных работ специалистом, имеющим соответствующие навыки и опыт работы;</w:t>
      </w:r>
    </w:p>
    <w:p w:rsidR="00FC79A0" w:rsidRDefault="00FC79A0" w:rsidP="00FC79A0">
      <w:pPr>
        <w:tabs>
          <w:tab w:val="left" w:pos="0"/>
        </w:tabs>
        <w:ind w:firstLine="567"/>
        <w:jc w:val="both"/>
      </w:pPr>
      <w:r>
        <w:t>- обеспечить прибытие специалиста в течение 3 (Трех) рабочих дней с момента обращения Заказчика;</w:t>
      </w:r>
    </w:p>
    <w:p w:rsidR="00FC79A0" w:rsidRDefault="00FC79A0" w:rsidP="00FC79A0">
      <w:pPr>
        <w:tabs>
          <w:tab w:val="left" w:pos="0"/>
        </w:tabs>
        <w:ind w:firstLine="567"/>
        <w:jc w:val="both"/>
      </w:pPr>
      <w:r>
        <w:t>- обеспечить за свой счет транспортировку Товара до места его гарантийного ремонта и обратно.</w:t>
      </w:r>
    </w:p>
    <w:p w:rsidR="00FC79A0" w:rsidRDefault="00FC79A0" w:rsidP="00FC79A0">
      <w:pPr>
        <w:tabs>
          <w:tab w:val="left" w:pos="0"/>
        </w:tabs>
        <w:ind w:firstLine="567"/>
        <w:jc w:val="both"/>
      </w:pPr>
      <w:r>
        <w:t xml:space="preserve">1.10 Если в период гарантийной эксплуатации Товара потребуется его ремонт, то гарантийный срок продлевается на весь период ремонтных работ. </w:t>
      </w:r>
    </w:p>
    <w:p w:rsidR="00FC79A0" w:rsidRDefault="00FC79A0" w:rsidP="00FC79A0">
      <w:pPr>
        <w:tabs>
          <w:tab w:val="left" w:pos="0"/>
        </w:tabs>
        <w:ind w:firstLine="567"/>
        <w:jc w:val="both"/>
      </w:pPr>
      <w:r>
        <w:t>1.11 Поставщик не несет гарантийной ответственности за неполадки и неисправности Товара, если они произошли:</w:t>
      </w:r>
    </w:p>
    <w:p w:rsidR="00FC79A0" w:rsidRDefault="00FC79A0" w:rsidP="00FC79A0">
      <w:pPr>
        <w:tabs>
          <w:tab w:val="left" w:pos="0"/>
        </w:tabs>
        <w:ind w:firstLine="567"/>
        <w:jc w:val="both"/>
      </w:pPr>
      <w:r>
        <w:t xml:space="preserve">- в результате внесения Заказчиком или третьей стороной модификаций или изменений Товара; </w:t>
      </w:r>
    </w:p>
    <w:p w:rsidR="00FC79A0" w:rsidRDefault="00FC79A0" w:rsidP="00FC79A0">
      <w:pPr>
        <w:tabs>
          <w:tab w:val="left" w:pos="0"/>
        </w:tabs>
        <w:ind w:firstLine="567"/>
        <w:jc w:val="both"/>
      </w:pPr>
      <w:r>
        <w:t>- в результате нарушения правил эксплуатации и обслуживания.</w:t>
      </w:r>
    </w:p>
    <w:p w:rsidR="00C71310" w:rsidRPr="002161EA" w:rsidRDefault="00CA37E0" w:rsidP="00C71310">
      <w:pPr>
        <w:widowControl w:val="0"/>
        <w:ind w:firstLine="540"/>
        <w:jc w:val="both"/>
      </w:pPr>
      <w:r>
        <w:t>2</w:t>
      </w:r>
      <w:r w:rsidR="00FC79A0" w:rsidRPr="004F0647">
        <w:t xml:space="preserve">. </w:t>
      </w:r>
      <w:r w:rsidR="00FC79A0">
        <w:t>Сопроводительные документы:</w:t>
      </w:r>
      <w:r w:rsidR="00FC79A0" w:rsidRPr="0046242D">
        <w:t xml:space="preserve"> </w:t>
      </w:r>
      <w:r w:rsidR="00C71310" w:rsidRPr="002161EA">
        <w:t xml:space="preserve">товарную накладную, счет и счета-фактура или </w:t>
      </w:r>
      <w:r w:rsidR="00C71310" w:rsidRPr="002161EA">
        <w:lastRenderedPageBreak/>
        <w:t>иных официально утвержденных форм, заменяющих указанные док</w:t>
      </w:r>
      <w:r w:rsidR="00C71310">
        <w:t>ументы, документы подтверждающие гарантию</w:t>
      </w:r>
      <w:r w:rsidR="00C71310" w:rsidRPr="002161EA">
        <w:t xml:space="preserve"> на поставляемый товар</w:t>
      </w:r>
      <w:r w:rsidR="00C71310">
        <w:t xml:space="preserve">. </w:t>
      </w:r>
    </w:p>
    <w:p w:rsidR="00CA37E0" w:rsidRDefault="00CA37E0" w:rsidP="00CA37E0">
      <w:pPr>
        <w:ind w:firstLine="567"/>
        <w:jc w:val="both"/>
      </w:pPr>
      <w:r>
        <w:t>3</w:t>
      </w:r>
      <w:r w:rsidR="00FC79A0">
        <w:t xml:space="preserve">. Срок </w:t>
      </w:r>
      <w:r>
        <w:t xml:space="preserve">и место </w:t>
      </w:r>
      <w:r w:rsidR="00FC79A0">
        <w:t>поставки</w:t>
      </w:r>
      <w:r w:rsidR="00FC79A0" w:rsidRPr="00794920">
        <w:t xml:space="preserve">: </w:t>
      </w:r>
      <w:r w:rsidR="00FC79A0" w:rsidRPr="005E53B0">
        <w:t xml:space="preserve">Поставщик самостоятельно доставляет Товар и осуществляет </w:t>
      </w:r>
      <w:r w:rsidR="00FC79A0">
        <w:t xml:space="preserve">разгрузку (на этаж, указанный Заказчиком) </w:t>
      </w:r>
      <w:r w:rsidR="00FC79A0" w:rsidRPr="005E53B0">
        <w:t xml:space="preserve">по адресу: Санкт-Петербург, Рижский </w:t>
      </w:r>
      <w:r w:rsidR="002C6CDD">
        <w:t>пр., д. 43, лит. А, в течение 7</w:t>
      </w:r>
      <w:bookmarkStart w:id="0" w:name="_GoBack"/>
      <w:bookmarkEnd w:id="0"/>
      <w:r w:rsidR="00FC79A0" w:rsidRPr="005E53B0">
        <w:t xml:space="preserve"> рабочих дней с момента заключения Контракта.</w:t>
      </w:r>
    </w:p>
    <w:p w:rsidR="000E48F2" w:rsidRPr="009818F2" w:rsidRDefault="00CA37E0" w:rsidP="00CA37E0">
      <w:pPr>
        <w:ind w:firstLine="567"/>
        <w:jc w:val="both"/>
      </w:pPr>
      <w:r>
        <w:t>4</w:t>
      </w:r>
      <w:r w:rsidR="00FC79A0">
        <w:t xml:space="preserve">. </w:t>
      </w:r>
      <w:r w:rsidR="000E48F2" w:rsidRPr="009818F2">
        <w:t>Порядок приемки: Заказчик с участием Поставщика в течение пяти рабочих дней после дня получения от Поставщика товара и документов, осуществляет проверку и приемку поставленного товара. Если приемка проводится без представителя Поставщика и при этом не возникло претензий и расхождений, то акт приемки (ф. 0510452) направляется Поставщику для уведомления о результатах приемки на его электронный адрес.</w:t>
      </w:r>
    </w:p>
    <w:p w:rsidR="00FC79A0" w:rsidRPr="0046242D" w:rsidRDefault="00CA37E0" w:rsidP="000E48F2">
      <w:pPr>
        <w:ind w:firstLine="567"/>
        <w:jc w:val="both"/>
      </w:pPr>
      <w:r>
        <w:t>5</w:t>
      </w:r>
      <w:r w:rsidR="00FC79A0">
        <w:t>. Документ о приемке:</w:t>
      </w:r>
      <w:r w:rsidR="00FC79A0" w:rsidRPr="0046242D">
        <w:t xml:space="preserve"> </w:t>
      </w:r>
      <w:r w:rsidR="00FC79A0" w:rsidRPr="005E53B0">
        <w:t>товарная накладная, или иных официально утвержденных форм, заменяющих указанные документы</w:t>
      </w:r>
      <w:r w:rsidR="00FC79A0" w:rsidRPr="0046242D">
        <w:t>.</w:t>
      </w:r>
    </w:p>
    <w:p w:rsidR="00FC79A0" w:rsidRPr="00BE12A3" w:rsidRDefault="00CA37E0" w:rsidP="00FC79A0">
      <w:pPr>
        <w:ind w:firstLine="567"/>
        <w:jc w:val="both"/>
      </w:pPr>
      <w:r>
        <w:t>6</w:t>
      </w:r>
      <w:r w:rsidR="00FC79A0">
        <w:t>. Срок приемки:</w:t>
      </w:r>
      <w:r w:rsidR="00FC79A0" w:rsidRPr="00BE12A3">
        <w:t xml:space="preserve"> пять рабочих дня</w:t>
      </w:r>
    </w:p>
    <w:p w:rsidR="00FC79A0" w:rsidRPr="0046242D" w:rsidRDefault="00CA37E0" w:rsidP="00FC79A0">
      <w:pPr>
        <w:ind w:firstLine="567"/>
        <w:jc w:val="both"/>
      </w:pPr>
      <w:r>
        <w:t>7</w:t>
      </w:r>
      <w:r w:rsidR="00FC79A0">
        <w:t xml:space="preserve">. </w:t>
      </w:r>
      <w:r w:rsidR="00FC79A0" w:rsidRPr="004F0647">
        <w:t>Срок замены некачественного Товара, гаран</w:t>
      </w:r>
      <w:r w:rsidR="00FC79A0">
        <w:t>тийный срок на заменяемый товар:</w:t>
      </w:r>
      <w:r w:rsidR="00FC79A0" w:rsidRPr="0046242D">
        <w:t xml:space="preserve"> пять рабочих дня</w:t>
      </w:r>
    </w:p>
    <w:p w:rsidR="00FC79A0" w:rsidRDefault="00FC79A0" w:rsidP="00FC79A0">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717A96" w:rsidRDefault="001E5979" w:rsidP="00717A96">
      <w:pPr>
        <w:ind w:right="-132"/>
        <w:jc w:val="both"/>
        <w:rPr>
          <w:bCs/>
          <w:sz w:val="22"/>
          <w:szCs w:val="22"/>
        </w:rPr>
      </w:pPr>
      <w:r>
        <w:rPr>
          <w:bCs/>
          <w:sz w:val="22"/>
          <w:szCs w:val="22"/>
        </w:rPr>
        <w:t xml:space="preserve">Главный врач </w:t>
      </w:r>
      <w:r w:rsidR="00717A96">
        <w:rPr>
          <w:bCs/>
          <w:sz w:val="22"/>
          <w:szCs w:val="22"/>
        </w:rPr>
        <w:t>СПб ГБУЗ КВД №3</w:t>
      </w:r>
    </w:p>
    <w:p w:rsidR="00717A96" w:rsidRDefault="00717A96" w:rsidP="00717A96">
      <w:pPr>
        <w:ind w:right="-132"/>
        <w:jc w:val="both"/>
        <w:rPr>
          <w:bCs/>
          <w:sz w:val="22"/>
          <w:szCs w:val="22"/>
        </w:rPr>
      </w:pPr>
    </w:p>
    <w:p w:rsidR="00717A96" w:rsidRPr="00717A96" w:rsidRDefault="00717A96" w:rsidP="00717A96">
      <w:pPr>
        <w:jc w:val="both"/>
      </w:pPr>
      <w:r>
        <w:rPr>
          <w:bCs/>
          <w:sz w:val="22"/>
          <w:szCs w:val="22"/>
        </w:rPr>
        <w:t xml:space="preserve">___________ О.Н. Мамина </w:t>
      </w:r>
    </w:p>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4E0" w:rsidRDefault="008454E0" w:rsidP="00C55E72">
      <w:r>
        <w:separator/>
      </w:r>
    </w:p>
  </w:endnote>
  <w:endnote w:type="continuationSeparator" w:id="0">
    <w:p w:rsidR="008454E0" w:rsidRDefault="008454E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4E0" w:rsidRDefault="008454E0" w:rsidP="00C55E72">
      <w:r>
        <w:separator/>
      </w:r>
    </w:p>
  </w:footnote>
  <w:footnote w:type="continuationSeparator" w:id="0">
    <w:p w:rsidR="008454E0" w:rsidRDefault="008454E0"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21140"/>
    <w:multiLevelType w:val="multilevel"/>
    <w:tmpl w:val="FF5E4C38"/>
    <w:lvl w:ilvl="0">
      <w:start w:val="1"/>
      <w:numFmt w:val="decimal"/>
      <w:lvlText w:val="%1."/>
      <w:lvlJc w:val="left"/>
      <w:pPr>
        <w:ind w:left="927" w:hanging="360"/>
      </w:pPr>
      <w:rPr>
        <w:rFonts w:asciiTheme="minorHAnsi" w:eastAsiaTheme="minorHAnsi" w:hAnsiTheme="minorHAnsi" w:cstheme="minorBidi"/>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0E48F2"/>
    <w:rsid w:val="00125176"/>
    <w:rsid w:val="001266BC"/>
    <w:rsid w:val="00146D70"/>
    <w:rsid w:val="00171556"/>
    <w:rsid w:val="00176F2A"/>
    <w:rsid w:val="00195DF7"/>
    <w:rsid w:val="001E5979"/>
    <w:rsid w:val="00224D8F"/>
    <w:rsid w:val="00242BBD"/>
    <w:rsid w:val="002566BE"/>
    <w:rsid w:val="00274F4C"/>
    <w:rsid w:val="002C6CDD"/>
    <w:rsid w:val="003E504D"/>
    <w:rsid w:val="003E768A"/>
    <w:rsid w:val="004074A5"/>
    <w:rsid w:val="0043676D"/>
    <w:rsid w:val="004626AE"/>
    <w:rsid w:val="00467BE9"/>
    <w:rsid w:val="00472FD4"/>
    <w:rsid w:val="004C3FF9"/>
    <w:rsid w:val="004E37F9"/>
    <w:rsid w:val="0051168A"/>
    <w:rsid w:val="00534CA5"/>
    <w:rsid w:val="005358D5"/>
    <w:rsid w:val="00553C89"/>
    <w:rsid w:val="005735EB"/>
    <w:rsid w:val="005B6E06"/>
    <w:rsid w:val="005D77E3"/>
    <w:rsid w:val="005E1476"/>
    <w:rsid w:val="005F7316"/>
    <w:rsid w:val="006360E2"/>
    <w:rsid w:val="00636EFF"/>
    <w:rsid w:val="00640426"/>
    <w:rsid w:val="006538FF"/>
    <w:rsid w:val="006B3FD7"/>
    <w:rsid w:val="00717A96"/>
    <w:rsid w:val="00751A99"/>
    <w:rsid w:val="00794920"/>
    <w:rsid w:val="007D1840"/>
    <w:rsid w:val="007F2879"/>
    <w:rsid w:val="008127D0"/>
    <w:rsid w:val="008454E0"/>
    <w:rsid w:val="00853C60"/>
    <w:rsid w:val="008C69BA"/>
    <w:rsid w:val="008E361C"/>
    <w:rsid w:val="009818F2"/>
    <w:rsid w:val="009F6AD0"/>
    <w:rsid w:val="00A53704"/>
    <w:rsid w:val="00AD5B7E"/>
    <w:rsid w:val="00AE700C"/>
    <w:rsid w:val="00B02CD7"/>
    <w:rsid w:val="00B930F3"/>
    <w:rsid w:val="00BA79C9"/>
    <w:rsid w:val="00BE12A3"/>
    <w:rsid w:val="00BE1A74"/>
    <w:rsid w:val="00C01E9C"/>
    <w:rsid w:val="00C55E72"/>
    <w:rsid w:val="00C574B0"/>
    <w:rsid w:val="00C64000"/>
    <w:rsid w:val="00C71310"/>
    <w:rsid w:val="00C83F8D"/>
    <w:rsid w:val="00C93EE8"/>
    <w:rsid w:val="00CA37E0"/>
    <w:rsid w:val="00CD62C0"/>
    <w:rsid w:val="00CE570E"/>
    <w:rsid w:val="00D32C05"/>
    <w:rsid w:val="00D63206"/>
    <w:rsid w:val="00D727D0"/>
    <w:rsid w:val="00D9731E"/>
    <w:rsid w:val="00DC78D3"/>
    <w:rsid w:val="00E05EAB"/>
    <w:rsid w:val="00E21D0D"/>
    <w:rsid w:val="00E35899"/>
    <w:rsid w:val="00EC0EBA"/>
    <w:rsid w:val="00ED3AD9"/>
    <w:rsid w:val="00F2080C"/>
    <w:rsid w:val="00F46AC6"/>
    <w:rsid w:val="00F4755F"/>
    <w:rsid w:val="00F67D04"/>
    <w:rsid w:val="00FC79A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9FA87"/>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semiHidden/>
    <w:unhideWhenUsed/>
    <w:rsid w:val="00717A96"/>
    <w:rPr>
      <w:color w:val="0000FF"/>
      <w:u w:val="single"/>
    </w:rPr>
  </w:style>
  <w:style w:type="character" w:styleId="aa">
    <w:name w:val="Strong"/>
    <w:basedOn w:val="a0"/>
    <w:qFormat/>
    <w:rsid w:val="00717A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09873">
      <w:bodyDiv w:val="1"/>
      <w:marLeft w:val="0"/>
      <w:marRight w:val="0"/>
      <w:marTop w:val="0"/>
      <w:marBottom w:val="0"/>
      <w:divBdr>
        <w:top w:val="none" w:sz="0" w:space="0" w:color="auto"/>
        <w:left w:val="none" w:sz="0" w:space="0" w:color="auto"/>
        <w:bottom w:val="none" w:sz="0" w:space="0" w:color="auto"/>
        <w:right w:val="none" w:sz="0" w:space="0" w:color="auto"/>
      </w:divBdr>
    </w:div>
    <w:div w:id="273291728">
      <w:bodyDiv w:val="1"/>
      <w:marLeft w:val="0"/>
      <w:marRight w:val="0"/>
      <w:marTop w:val="0"/>
      <w:marBottom w:val="0"/>
      <w:divBdr>
        <w:top w:val="none" w:sz="0" w:space="0" w:color="auto"/>
        <w:left w:val="none" w:sz="0" w:space="0" w:color="auto"/>
        <w:bottom w:val="none" w:sz="0" w:space="0" w:color="auto"/>
        <w:right w:val="none" w:sz="0" w:space="0" w:color="auto"/>
      </w:divBdr>
    </w:div>
    <w:div w:id="439298027">
      <w:bodyDiv w:val="1"/>
      <w:marLeft w:val="0"/>
      <w:marRight w:val="0"/>
      <w:marTop w:val="0"/>
      <w:marBottom w:val="0"/>
      <w:divBdr>
        <w:top w:val="none" w:sz="0" w:space="0" w:color="auto"/>
        <w:left w:val="none" w:sz="0" w:space="0" w:color="auto"/>
        <w:bottom w:val="none" w:sz="0" w:space="0" w:color="auto"/>
        <w:right w:val="none" w:sz="0" w:space="0" w:color="auto"/>
      </w:divBdr>
      <w:divsChild>
        <w:div w:id="974069470">
          <w:marLeft w:val="0"/>
          <w:marRight w:val="0"/>
          <w:marTop w:val="0"/>
          <w:marBottom w:val="0"/>
          <w:divBdr>
            <w:top w:val="none" w:sz="0" w:space="0" w:color="auto"/>
            <w:left w:val="none" w:sz="0" w:space="0" w:color="auto"/>
            <w:bottom w:val="none" w:sz="0" w:space="0" w:color="auto"/>
            <w:right w:val="none" w:sz="0" w:space="0" w:color="auto"/>
          </w:divBdr>
        </w:div>
        <w:div w:id="1196964276">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105223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2E12A-7102-41B1-9063-E65E4A614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4201</Words>
  <Characters>23947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Наталья Бахтеева</cp:lastModifiedBy>
  <cp:revision>3</cp:revision>
  <dcterms:created xsi:type="dcterms:W3CDTF">2026-04-28T07:44:00Z</dcterms:created>
  <dcterms:modified xsi:type="dcterms:W3CDTF">2026-04-28T07:55:00Z</dcterms:modified>
</cp:coreProperties>
</file>