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CAD5A" w14:textId="77777777" w:rsidR="00465E91" w:rsidRDefault="00764AC1">
      <w:pPr>
        <w:jc w:val="righ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Приложение № 1 к запросу</w:t>
      </w:r>
    </w:p>
    <w:p w14:paraId="109346FD" w14:textId="77777777" w:rsidR="00465E91" w:rsidRDefault="00764AC1">
      <w:pPr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Описание объекта закупки.</w:t>
      </w:r>
    </w:p>
    <w:p w14:paraId="7D1723F5" w14:textId="77777777" w:rsidR="00465E91" w:rsidRDefault="00764AC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Раздел 1. Общие требования.</w:t>
      </w:r>
    </w:p>
    <w:p w14:paraId="486940E4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Цели и правовое основание для оказания услуг.</w:t>
      </w:r>
    </w:p>
    <w:p w14:paraId="08EB4EDC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Целями данной закупки является поддержания чистоты поликлиники, обеспечение санитарно-эпидемиологического режима помещений, обслуживание и обеспечения туалетных комнат товарами личной гигиены, сохранение эксплуатационных свойств, поддержание в чистом состоянии покрытий, материалов, поверхностей, их защита от старения и предохранения от повреждений оборудования, интерьера, мебели, соблюдение </w:t>
      </w:r>
      <w:proofErr w:type="spellStart"/>
      <w:r>
        <w:rPr>
          <w:rFonts w:ascii="Times New Roman" w:hAnsi="Times New Roman"/>
        </w:rPr>
        <w:t>санитарно</w:t>
      </w:r>
      <w:proofErr w:type="spellEnd"/>
      <w:r>
        <w:rPr>
          <w:rFonts w:ascii="Times New Roman" w:hAnsi="Times New Roman"/>
        </w:rPr>
        <w:t xml:space="preserve"> – гигиенических норм для территории, а также сохранения эксплуатационных свойств и внешнего вида прилегающей территории государственного бюджетного учреждения здравоохранения «Городская поликлиника №97» Выборгского района Санкт-Петербурга</w:t>
      </w:r>
      <w:r>
        <w:rPr>
          <w:rFonts w:ascii="Times New Roman" w:hAnsi="Times New Roman"/>
          <w:strike/>
          <w:color w:val="FF0000"/>
        </w:rPr>
        <w:t>.</w:t>
      </w:r>
    </w:p>
    <w:p w14:paraId="463D1434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303CF744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Основанием для оказания услуг является:</w:t>
      </w:r>
    </w:p>
    <w:p w14:paraId="2DE6C685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Требования ГОСТ Р 51870-2014 «Услуги профессиональной уборки - клининговые услуги»;</w:t>
      </w:r>
    </w:p>
    <w:p w14:paraId="095A957E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7325A696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14:paraId="0674C1F4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4841720D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Требования к условиям оказания услуг.</w:t>
      </w:r>
    </w:p>
    <w:p w14:paraId="11C13059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Перед началом оказания услуг Исполнитель обязан предоставить список персонала, который будет оказывать услуги на объекте (с паспортными данными и разрешениями на работу), за подписью руководителя и печатью (при наличии). В случае изменения сведений в представленном Исполнителем списке персонала Исполнитель обязан не позднее одного рабочего дня с момента такого изменения письменно информировать Заказчика о таких изменениях. </w:t>
      </w:r>
    </w:p>
    <w:p w14:paraId="3B686EB8" w14:textId="0051954F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обязан обеспечить полную комплектацию персонала и непрерывность оказания услуг в случаях невыхода персонала на работу. Замена персонала исполнителя производится после согласования его с представителем Заказчика.</w:t>
      </w:r>
      <w:r w:rsidR="00EF2393">
        <w:rPr>
          <w:rFonts w:ascii="Times New Roman" w:hAnsi="Times New Roman"/>
        </w:rPr>
        <w:t xml:space="preserve"> Уборку прилегающей территории осуществляет дворник не менее одного сотрудника, уборку внутренних помещений по всем объектам осуществляют не менее пяти сотрудников. </w:t>
      </w:r>
    </w:p>
    <w:p w14:paraId="306C5F03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оказании услуг исполнитель обязан соблюдать требования миграционного законодательства. В случае привлечения к работам иностранных граждан исполнителю необходимо иметь все необходимые разрешительные документы, оформленные в соответствии с трудовым и миграционным законодательством Российской Федерации.</w:t>
      </w:r>
    </w:p>
    <w:p w14:paraId="4885CB95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Персонал Исполнителя (далее – Персонал) должен иметь личные медицинские книжки с медицинскими осмотрами и гигиенической аттестацией, в соответствии с Приказом Минздрава России от 18.02.2022 № 90н «Об утверждении формы, порядка ведения отчетности, учета и выдачи работникам личных медицинских книжек, в том числе в форме электронного документа»; с Приказом Минтруда России № 988н, Минздрава России № 1420н от 31.12.2020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осмотры»; с СП 2.1.3678-20. </w:t>
      </w:r>
    </w:p>
    <w:p w14:paraId="4FDFF6A2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Персонал должен иметь законченную вакцинацию против гепатита Б, ревакцинацию против кори, дифтерии, столбняка, (согласно Национального календаря прививок), в соответствии со СанПиН 2.1.3684-21 и СП 2.1.3678-20. </w:t>
      </w:r>
    </w:p>
    <w:p w14:paraId="5E058715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Персонал должен пройти санитарно- гигиенический инструктаж перед началом оказания услуг с последующей записью в журнал инструктажей СПб ГБУЗ «Городская поликлиника № 97 (санитарно-гигиенический инструктаж специалистами организации (ответственными лицами за подготовку персонала), предоставляющими услуги по комплексному обслуживанию помещений, перед началом </w:t>
      </w:r>
      <w:r>
        <w:rPr>
          <w:rFonts w:ascii="Times New Roman" w:hAnsi="Times New Roman"/>
        </w:rPr>
        <w:lastRenderedPageBreak/>
        <w:t xml:space="preserve">работы и с определенной периодичностью с последующей записью в журнал инструктажей на объекте обслуживания). </w:t>
      </w:r>
    </w:p>
    <w:p w14:paraId="151C0F7E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проведении уборок персонал должен выдерживать концентрацию дезинфицирующих растворов, экспозицию нанесенных средств, необходимых для уборки, согласно прилагаемой инструкции по применению. При работе персонал обязан соблюдать требования СП 2.1.3678-20, СанПиН 2.1.3684-21. </w:t>
      </w:r>
    </w:p>
    <w:p w14:paraId="708B0699" w14:textId="77777777" w:rsidR="00465E91" w:rsidRDefault="00764AC1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обязан предоставлять услуги своевременно, в полном объеме, с указанной периодичностью, согласно описанию объект закупки; оказывать услуги профессионально, с соблюдением технологии уборки и последовательности осуществления требуемых технологических операций; при оказании услуг применять необходимое технологическое оборудование, промаркированный уборочный инвентарь и химические средства,  в том числе, Дезинфицирующие препараты; выполнять технологические операции  согласно разработанным Исполнителем применительно к объекту Заказчика операционно-технологическим картам, действующим внутренним процедурам и должностным инструкциям для сотрудников Исполнителя; поставлять и использовать при оказании услуг оборудование и химические средства которые имеют сертификаты соответствия (гигиенические сертификаты, декларации о безопасности) по требованиям безопасности и обеспечивать их надлежащее применение и хранение; (средства должны быть охарактеризованы в соответствии с действующими нормативами как неопасные. Класс опасности по ГОСТ 12.1.007-76 "Система стандартов безопасности труда. Вредные вещества. Классификация и общие требования безопасности" (утв. постановлением Госстандарта СССР от 10 марта 1976 г. N 579) не выше третьего и должны соответствовать требованиям СанПиН 1.2.3685-21 «Гигиенические нормативы и требования к обеспечению безопасности и (или) безвредности для человека факторов среды обитания», утвержденные Постановлением Главного государственного санитарного врача РФ от 28.01.2021 № 2 поверхностно-активные вещества, входящие в состав применяемых химических средств, в соответствии с требованиями 73/404/EEC и 73/405/EEC и более поздних поправок к ним, должны быть полностью биологически разлагаемыми.</w:t>
      </w:r>
    </w:p>
    <w:p w14:paraId="208913C5" w14:textId="77777777" w:rsidR="00465E91" w:rsidRDefault="00764AC1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целях сохранности имущества потребителя услуг персонал должен быть ознакомлен с правилами пользования электроприборами, охраны труда, пожарной безопасности по ГОСТ 12.1.004-91, инструкциями о действиях при возникновении пожаров в зданиях и помещениях, где осуществляют уборку.</w:t>
      </w:r>
    </w:p>
    <w:p w14:paraId="45C82D87" w14:textId="77777777" w:rsidR="00465E91" w:rsidRDefault="00764AC1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Исполнитель обеспечивает персонал технологическим оборудованием, спецодеждой, расходными материалами для оказания услуг, разрешенных для применения в учреждениях здравоохранения и социальной сферы. Использование всех средств и технологического оборудования только при наличии гигиенических сертификатов и сертификатов безопасности. Уборку территории Заказчика необходимо осуществлять способами, не допускающими либо ограничивающими запыление воздуха. Технологическое оборудование и уборочный инвентарь следует хранить чистыми и исправными в отведенных для этих целей помещениях, на уборочном инвентаре необходимо наличие маркировки. Все перечисленные материалы для уборки территории, инвентарь, реагенты, и прочее приобретаются исполнителем. Исполнитель вправе привлекать сторонние организации (третьи лица) для оказания услуг, заключая с ними соответствующие Договоры, неся при этом полную ответственность перед Заказчиком за их действия и оказанные таким образом услуги. Исполнитель обязан оказывать услуги в соответствии со следующими требованиями: </w:t>
      </w:r>
    </w:p>
    <w:p w14:paraId="2B878064" w14:textId="77777777" w:rsidR="00465E91" w:rsidRDefault="00764AC1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соблюдение правил привлечения и использования иностранной и иногородней рабочей силы, установленные законодательством РФ и нормативными правовыми актами г. Санкт-Петербурга; </w:t>
      </w:r>
    </w:p>
    <w:p w14:paraId="085548D5" w14:textId="77777777" w:rsidR="00465E91" w:rsidRDefault="00764AC1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оказание услуг с использованием материалов, сил и средств Исполнителя; </w:t>
      </w:r>
    </w:p>
    <w:p w14:paraId="4AD7D850" w14:textId="77777777" w:rsidR="00465E91" w:rsidRDefault="00764AC1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масштабные работы на прилегающей территории производятся в выходные дни; </w:t>
      </w:r>
    </w:p>
    <w:p w14:paraId="55925319" w14:textId="77777777" w:rsidR="00465E91" w:rsidRDefault="00764AC1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все работы выполняются персоналом соответствующих специальностей. Все виды, объемы и сроки выполнения работ в обязательном порядке согласовываются с Заказчиком;</w:t>
      </w:r>
    </w:p>
    <w:p w14:paraId="698ABE58" w14:textId="77777777" w:rsidR="00465E91" w:rsidRDefault="00764AC1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5) исполнитель должен обеспечить осуществление экологических мероприятий в соответствии с законодательными и нормативными правовыми актами РФ и города Санкт-Петербурга: требования Федерального закона от 10.01.2002 № 7-ФЗ «Об охране окружающей среды», и др., а также предписаниями надзорных органов, наличие положения по организации.</w:t>
      </w:r>
    </w:p>
    <w:p w14:paraId="0AB53520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проведении дезинфекции учитывать, что текущая дезинфекция и генеральная уборка должны проводиться дезинфицирующими средствами, относящимися к различным группам ДВ. Применять дезинфицирующие средства широкого спектра действия.</w:t>
      </w:r>
    </w:p>
    <w:p w14:paraId="64C3C977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 время оказания услуг Исполнитель обязан осуществлять на объекте необходимые противопожарные мероприятия, мероприятия по охране труда и охране окружающей среды, услуги </w:t>
      </w:r>
      <w:r>
        <w:rPr>
          <w:rFonts w:ascii="Times New Roman" w:hAnsi="Times New Roman"/>
        </w:rPr>
        <w:lastRenderedPageBreak/>
        <w:t>необходимо оказывать с соблюдением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14:paraId="4614C6F4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2621479F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 Требования к техническим характеристикам услуг.</w:t>
      </w:r>
    </w:p>
    <w:p w14:paraId="65C57574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1.Исполнитель организует обеспечение оказание услуги: </w:t>
      </w:r>
    </w:p>
    <w:p w14:paraId="6337C30C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инвентарем для уборки;</w:t>
      </w:r>
    </w:p>
    <w:p w14:paraId="6D429061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моющими и чистящими средствами;</w:t>
      </w:r>
    </w:p>
    <w:p w14:paraId="2DA9BE18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дезинфицирующими средствами;</w:t>
      </w:r>
    </w:p>
    <w:p w14:paraId="63EE6513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техническими средствами для мытья полов;</w:t>
      </w:r>
    </w:p>
    <w:p w14:paraId="4BA8793F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техническими средствами для очистки подвесного потолка </w:t>
      </w:r>
      <w:proofErr w:type="spellStart"/>
      <w:r>
        <w:rPr>
          <w:rFonts w:ascii="Times New Roman" w:hAnsi="Times New Roman"/>
        </w:rPr>
        <w:t>грильято</w:t>
      </w:r>
      <w:proofErr w:type="spellEnd"/>
      <w:r>
        <w:rPr>
          <w:rFonts w:ascii="Times New Roman" w:hAnsi="Times New Roman"/>
        </w:rPr>
        <w:t>;</w:t>
      </w:r>
    </w:p>
    <w:p w14:paraId="19403C95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организует за свой счет бесперебойное наличие расходных материалов в диспенсерах (туалетная бумага, полотенца, мыло) в 4 туалетных комнатах.</w:t>
      </w:r>
    </w:p>
    <w:p w14:paraId="5060D9AC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2E8B8882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Время оказания услуг:</w:t>
      </w:r>
    </w:p>
    <w:p w14:paraId="3A00A1B8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Обслуживание помещений МОП производится каждые два часа, в будние дни с 8.00 – 20.00, в выходные и праздничные (дежурные) дни с 9.00-16.00;</w:t>
      </w:r>
    </w:p>
    <w:p w14:paraId="4548D60D" w14:textId="42372396" w:rsidR="00465E91" w:rsidRPr="00EF2393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Обслуживание территории должно быть осуществлено до 8 часов 00 минут, с последующим поддержанием чистоты в течение всего дня;</w:t>
      </w:r>
      <w:r w:rsidR="00EF2393" w:rsidRPr="00EF2393">
        <w:rPr>
          <w:rFonts w:ascii="Times New Roman" w:hAnsi="Times New Roman"/>
        </w:rPr>
        <w:t xml:space="preserve"> </w:t>
      </w:r>
    </w:p>
    <w:p w14:paraId="16489222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Период уборки территории:</w:t>
      </w:r>
    </w:p>
    <w:p w14:paraId="791ADAEB" w14:textId="2AC9F047" w:rsidR="00465E91" w:rsidRDefault="00764AC1">
      <w:pPr>
        <w:spacing w:after="0"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Начало - не ранее </w:t>
      </w:r>
      <w:r>
        <w:rPr>
          <w:rFonts w:ascii="Times New Roman" w:hAnsi="Times New Roman"/>
          <w:color w:val="0000FF"/>
        </w:rPr>
        <w:t>01.0</w:t>
      </w:r>
      <w:r w:rsidR="00D1444A">
        <w:rPr>
          <w:rFonts w:ascii="Times New Roman" w:hAnsi="Times New Roman"/>
          <w:color w:val="0000FF"/>
        </w:rPr>
        <w:t>5</w:t>
      </w:r>
      <w:r>
        <w:rPr>
          <w:rFonts w:ascii="Times New Roman" w:hAnsi="Times New Roman"/>
          <w:color w:val="0000FF"/>
        </w:rPr>
        <w:t>.2026 по 3</w:t>
      </w:r>
      <w:r w:rsidR="000E57F9">
        <w:rPr>
          <w:rFonts w:ascii="Times New Roman" w:hAnsi="Times New Roman"/>
          <w:color w:val="0000FF"/>
        </w:rPr>
        <w:t>1</w:t>
      </w:r>
      <w:r>
        <w:rPr>
          <w:rFonts w:ascii="Times New Roman" w:hAnsi="Times New Roman"/>
          <w:color w:val="0000FF"/>
        </w:rPr>
        <w:t>.0</w:t>
      </w:r>
      <w:r w:rsidR="000E57F9">
        <w:rPr>
          <w:rFonts w:ascii="Times New Roman" w:hAnsi="Times New Roman"/>
          <w:color w:val="0000FF"/>
        </w:rPr>
        <w:t>5</w:t>
      </w:r>
      <w:r>
        <w:rPr>
          <w:rFonts w:ascii="Times New Roman" w:hAnsi="Times New Roman"/>
          <w:color w:val="0000FF"/>
        </w:rPr>
        <w:t>.2026.</w:t>
      </w:r>
    </w:p>
    <w:p w14:paraId="164D6EE5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Сроки начала и окончания периода уборки могут корректироваться в случае существенного изменения погодных условий.</w:t>
      </w:r>
    </w:p>
    <w:p w14:paraId="33A4150B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38C81645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Уборка помещений:</w:t>
      </w:r>
    </w:p>
    <w:p w14:paraId="6F0B35A5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 обязан, до начала оказания Услуг произвести доставку всего необходимого уборочного оборудования. А также произвести доставку диспенсеров для туалетной бумаги и мыла, для оборудования 7 туалетных комнат. При осуществлении уборки туалетов Исполнителем предусматриваются специальные сервисные тележки со специальным отжимом и швабры со сменными насадками (</w:t>
      </w:r>
      <w:proofErr w:type="spellStart"/>
      <w:r>
        <w:rPr>
          <w:rFonts w:ascii="Times New Roman" w:hAnsi="Times New Roman"/>
        </w:rPr>
        <w:t>мопами</w:t>
      </w:r>
      <w:proofErr w:type="spellEnd"/>
      <w:r>
        <w:rPr>
          <w:rFonts w:ascii="Times New Roman" w:hAnsi="Times New Roman"/>
        </w:rPr>
        <w:t xml:space="preserve">) для различных видов работ. Уборка помещений должна проводиться современными способами и средствами, которые не должны наносить ущерб и повреждения интерьеру, мебели, оборудованию и ковровым покрытиям помещений. В случае нанесения повреждений персоналом Исполнителя при оказании услуг, ответственность несет Исполнитель, и устранение нанесенного ущерба производится за счет Исполнителя. Все используемые товары/материалы должны: иметь не истекший к моменту использования срок годности, иметь гигиеническое заключение, а также сертификат соответствия на товары, подлежащие обязательной сертификации в соответствии с действующим законодательством Российской Федерации; Уборочный инвентарь (тележки, </w:t>
      </w:r>
      <w:proofErr w:type="spellStart"/>
      <w:r>
        <w:rPr>
          <w:rFonts w:ascii="Times New Roman" w:hAnsi="Times New Roman"/>
        </w:rPr>
        <w:t>мопы</w:t>
      </w:r>
      <w:proofErr w:type="spellEnd"/>
      <w:r>
        <w:rPr>
          <w:rFonts w:ascii="Times New Roman" w:hAnsi="Times New Roman"/>
        </w:rPr>
        <w:t xml:space="preserve">, ёмкости, ветошь, швабры) должны иметь чёткую маркировку или цветовое кодирование с учётом функционального назначения помещений и видов уборочных работ. Недопустимо использование одного и того же уборочного инвентаря в разных помещениях, для разных видов уборки (нельзя протирать одной насадкой туалетные комнаты, коридор и кабинеты). Использованный уборочный инвентарь, ветошь должны обеззараживаться в растворе дезинфицирующего средства, стираться и сушиться. Уборка санитарных узлов и туалетных комнат должна производиться со специальной маркировкой </w:t>
      </w:r>
      <w:proofErr w:type="spellStart"/>
      <w:r>
        <w:rPr>
          <w:rFonts w:ascii="Times New Roman" w:hAnsi="Times New Roman"/>
        </w:rPr>
        <w:t>мопов</w:t>
      </w:r>
      <w:proofErr w:type="spellEnd"/>
      <w:r>
        <w:rPr>
          <w:rFonts w:ascii="Times New Roman" w:hAnsi="Times New Roman"/>
        </w:rPr>
        <w:t xml:space="preserve"> (красный цвет), в соответствии с требованиями ТИ РМ-048-2002 «Типовой инструкции по охране труда для уборщика производственных и служебных помещений», статьями 212, 215 ТК РФ.</w:t>
      </w:r>
    </w:p>
    <w:p w14:paraId="1C160051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Для влажной уборки пола Исполнителем должно быть предусмотрено использование ручного (сменные </w:t>
      </w:r>
      <w:proofErr w:type="spellStart"/>
      <w:r>
        <w:rPr>
          <w:rFonts w:ascii="Times New Roman" w:hAnsi="Times New Roman"/>
        </w:rPr>
        <w:t>мопы</w:t>
      </w:r>
      <w:proofErr w:type="spellEnd"/>
      <w:r>
        <w:rPr>
          <w:rFonts w:ascii="Times New Roman" w:hAnsi="Times New Roman"/>
        </w:rPr>
        <w:t>, тележки и пр.) инвентаря для разных видов уборки и для различного вида напольного покрытия (мытьё/влажная протирка/сухая протирка). Услуги по своему содержанию и качеству должны соответствовать требованиям ГОСТ Р51870-2014 «Услуги профессиональной уборке – клининговые услуги». Для влажной уборки пола Исполнителем должно быть предусмотрено применение механизированного инвентаря (поломоечных машины) в зависимости от убираемых площадей. Препараты для ежедневной мойки не должны содержать агрессивных веществ и растворителей и быть эффективными против пыли, грязи и пр. на дереве, пластмассах, линолеуме, натуральном и искусственном камне, окрашенных и других поверхностях. Не разрушать защитное покрытие, быть гипоаллергенным и экологически безопасным. Качество услуг должно соответствовать требованиям ГОСТ Р51870-2014 «Услуги профессиональной уборке – клининговые услуги».</w:t>
      </w:r>
    </w:p>
    <w:p w14:paraId="1316E331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Оказываемые Услуги должны быть организованы таким образом, чтобы не создавались неудобства для посетителей и сотрудников учреждения.</w:t>
      </w:r>
    </w:p>
    <w:p w14:paraId="70169861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Удаление грязи с различных поверхностей следует осуществлять с применением соответствующего способа уборки. Не допускается оставлять грязь на ступеньках, краях, в углах и других труднодоступных местах.</w:t>
      </w:r>
    </w:p>
    <w:p w14:paraId="2DE0A951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Своевременно пополнять необходимое для работы кол-во оборудования, моющих, дезинфицирующих средств, расходных материалов для туалетных комнат и реагентов. При оказании услуг Исполнитель обязан руководствоваться в том числе требованиями: Федерального закона от 30 декабря 2009 г. N 384-ФЗ "Технический регламент о безопасности зданий и сооружений", Федерального закон от 22 июля 2008 г. N 123-ФЗ "Технический регламент о требованиях пожарной безопасности"; Правил противопожарного режима в Российской Федерации (утв. Постановлением Правительства РФ от 16.09.2020 № 1479); Приказа Минтруда России от 15.12.2020 N 903н «Об утверждении Правил по охране труда при эксплуатации электроустановок»; Приказа Минтруда России от 16.11.2020 № 782н «Об утверждении Правил по охране труда при работе на высоте» </w:t>
      </w:r>
    </w:p>
    <w:p w14:paraId="1ECC4771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Влажная обработка мебели, нанесение ДС, чистка диванов, стульев, кресел должна осуществляться специальными средствами, подходящими для каждой разновидности материала мебели.</w:t>
      </w:r>
    </w:p>
    <w:p w14:paraId="1DDD8AAD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Постоянное мытье лестниц должно производиться как вручную, так и с использованием специальной техники для мытья ступеней, позволяющее производить мытье как горизонтальных, так и вертикальных поверхностей ступенек.  </w:t>
      </w:r>
    </w:p>
    <w:p w14:paraId="571DD368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Очистка подвесного потолка </w:t>
      </w:r>
      <w:proofErr w:type="spellStart"/>
      <w:r>
        <w:rPr>
          <w:rFonts w:ascii="Times New Roman" w:hAnsi="Times New Roman"/>
        </w:rPr>
        <w:t>грильято</w:t>
      </w:r>
      <w:proofErr w:type="spellEnd"/>
      <w:r>
        <w:rPr>
          <w:rFonts w:ascii="Times New Roman" w:hAnsi="Times New Roman"/>
        </w:rPr>
        <w:t xml:space="preserve"> сухим и влажным способами. Влажную уборку осуществлять с помощью губки или мягкой ветоши, смоченной в воде с разведенным в ней моющим средством. Жирные загрязнения очищать любыми бытовыми моющими средствами, кроме абразивных. Использование абразивных материалов запрещено.</w:t>
      </w:r>
    </w:p>
    <w:p w14:paraId="2E441E57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- Мытье контейнеров для отходов класса А должно производиться отдельными </w:t>
      </w:r>
      <w:proofErr w:type="spellStart"/>
      <w:r>
        <w:rPr>
          <w:rFonts w:ascii="Times New Roman" w:hAnsi="Times New Roman"/>
        </w:rPr>
        <w:t>мопами</w:t>
      </w:r>
      <w:proofErr w:type="spellEnd"/>
      <w:r>
        <w:rPr>
          <w:rFonts w:ascii="Times New Roman" w:hAnsi="Times New Roman"/>
        </w:rPr>
        <w:t xml:space="preserve"> с применением дезинфицирующих – моющих средств и соблюдением времени экспозиции.</w:t>
      </w:r>
    </w:p>
    <w:p w14:paraId="064CB61E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Выметание песка производится </w:t>
      </w:r>
      <w:proofErr w:type="spellStart"/>
      <w:r>
        <w:rPr>
          <w:rFonts w:ascii="Times New Roman" w:hAnsi="Times New Roman"/>
        </w:rPr>
        <w:t>флаундером</w:t>
      </w:r>
      <w:proofErr w:type="spellEnd"/>
      <w:r>
        <w:rPr>
          <w:rFonts w:ascii="Times New Roman" w:hAnsi="Times New Roman"/>
        </w:rPr>
        <w:t xml:space="preserve"> со специальной резиновой насадкой не поднимающий пыль при оказании услуг.</w:t>
      </w:r>
    </w:p>
    <w:p w14:paraId="47F34D74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Вынос мусора – сбор мусора из контейнеров отходов класса А и бытового мусора должен осуществляться в специальные контейнеры для отходов поликлиники.</w:t>
      </w:r>
    </w:p>
    <w:p w14:paraId="5BEF2997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Весь персонал должен быть обеспечен СИЗ за счет самого Исполнителя в соответствии с требованиями ст. 212, 221 ТК РФ; Приказ Минтруда России от 29.10.2021 № 766н «Об утверждении Правил обеспечения работников средствами индивидуальной защиты и смывающими средствами». Выдаваемые работнику средства индивидуальной защиты должны соответствовать характеру и условиям работы и обеспечивать безопасность труда. Не допускается приобретение и выдача работникам средств индивидуальной защиты без соответствующего сертификата. Нахождение в зданиях персонала в грязной одежде или неопрятного вида не допускается. При выявлении Заказчиком фактов несоответствия вышеописанным условиям Исполнитель обязан незамедлительно заменить персонал, в отношении которого данный факт выявлен.</w:t>
      </w:r>
    </w:p>
    <w:p w14:paraId="011B6684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В период повышенной эпидемиологической опасности (осень-весна) необходимо проводить комплекс мероприятий по предотвращению заболеваний сотрудников с целью недопущения массового заболевания сотрудников и срыва тем самым графиков оказываемых услуг. Для обеспечения безопасности оказываемых услуг в составе персонала должны присутствовать администраторы и бригадиры, которые осуществляют руководство работой бригад, проводят инструктажи по охране труда и технике безопасности, осуществляют контроль за оказанием услуг. Руководители должны пройти обучение по вопросам охраны труда и техники безопасности, с получением соответствующих документов в соответствии с законодательством Российской Федерации, если в соответствии с законодательством Российской Федерации установлены такие требования. Исполнитель обязан подтвердить безопасность своей услуги соответствующим образом с предоставлением документов в соответствии с законодательством Российской Федерации, если в соответствии с законодательством Российской Федерации установлены такие требования. </w:t>
      </w:r>
    </w:p>
    <w:p w14:paraId="32F4760F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6761ED65" w14:textId="78ABE4D6" w:rsidR="00465E91" w:rsidRDefault="00D1444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764AC1">
        <w:rPr>
          <w:rFonts w:ascii="Times New Roman" w:hAnsi="Times New Roman"/>
        </w:rPr>
        <w:t xml:space="preserve">. Услуги по очистке подвесного потолка </w:t>
      </w:r>
      <w:proofErr w:type="spellStart"/>
      <w:r w:rsidR="00764AC1">
        <w:rPr>
          <w:rFonts w:ascii="Times New Roman" w:hAnsi="Times New Roman"/>
        </w:rPr>
        <w:t>грильято</w:t>
      </w:r>
      <w:proofErr w:type="spellEnd"/>
      <w:r w:rsidR="00764AC1">
        <w:rPr>
          <w:rFonts w:ascii="Times New Roman" w:hAnsi="Times New Roman"/>
        </w:rPr>
        <w:t>.</w:t>
      </w:r>
    </w:p>
    <w:p w14:paraId="32DD34A0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Площадь 224 м2.</w:t>
      </w:r>
    </w:p>
    <w:p w14:paraId="6B38BE68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Оказание услуг по очистке подвесного потолка следует осуществлять в соответствии с требованиями СНиП 12-03-2001 «Безопасность труда в строительстве. Часть первая. Общие требования».</w:t>
      </w:r>
    </w:p>
    <w:p w14:paraId="7AED8547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Уборка поверхностей выше 1 м 80 см может производится как механизированным, так и ручным способом с применением специальных держателей и насадок для </w:t>
      </w:r>
      <w:proofErr w:type="spellStart"/>
      <w:r>
        <w:rPr>
          <w:rFonts w:ascii="Times New Roman" w:hAnsi="Times New Roman"/>
        </w:rPr>
        <w:t>мопов</w:t>
      </w:r>
      <w:proofErr w:type="spellEnd"/>
      <w:r>
        <w:rPr>
          <w:rFonts w:ascii="Times New Roman" w:hAnsi="Times New Roman"/>
        </w:rPr>
        <w:t xml:space="preserve">.  При проведении работ Исполнитель обязан проводить ежедневную дезинфекцию и стирку </w:t>
      </w:r>
      <w:proofErr w:type="spellStart"/>
      <w:r>
        <w:rPr>
          <w:rFonts w:ascii="Times New Roman" w:hAnsi="Times New Roman"/>
        </w:rPr>
        <w:t>мопов</w:t>
      </w:r>
      <w:proofErr w:type="spellEnd"/>
      <w:r>
        <w:rPr>
          <w:rFonts w:ascii="Times New Roman" w:hAnsi="Times New Roman"/>
        </w:rPr>
        <w:t xml:space="preserve"> в специальных стиральных машинах с последующей сушкой в соответствии СП 2.1.3678-20. Для расчетов количества </w:t>
      </w:r>
      <w:proofErr w:type="spellStart"/>
      <w:r>
        <w:rPr>
          <w:rFonts w:ascii="Times New Roman" w:hAnsi="Times New Roman"/>
        </w:rPr>
        <w:t>мопов</w:t>
      </w:r>
      <w:proofErr w:type="spellEnd"/>
      <w:r>
        <w:rPr>
          <w:rFonts w:ascii="Times New Roman" w:hAnsi="Times New Roman"/>
        </w:rPr>
        <w:t xml:space="preserve"> используется технологическая карта с указанием площадей помещений. Разрешается использование при уборке только чистых </w:t>
      </w:r>
      <w:proofErr w:type="spellStart"/>
      <w:r>
        <w:rPr>
          <w:rFonts w:ascii="Times New Roman" w:hAnsi="Times New Roman"/>
        </w:rPr>
        <w:t>мопов</w:t>
      </w:r>
      <w:proofErr w:type="spellEnd"/>
      <w:r>
        <w:rPr>
          <w:rFonts w:ascii="Times New Roman" w:hAnsi="Times New Roman"/>
        </w:rPr>
        <w:t xml:space="preserve">. Хранение влажных </w:t>
      </w:r>
      <w:proofErr w:type="spellStart"/>
      <w:r>
        <w:rPr>
          <w:rFonts w:ascii="Times New Roman" w:hAnsi="Times New Roman"/>
        </w:rPr>
        <w:t>мопов</w:t>
      </w:r>
      <w:proofErr w:type="spellEnd"/>
      <w:r>
        <w:rPr>
          <w:rFonts w:ascii="Times New Roman" w:hAnsi="Times New Roman"/>
        </w:rPr>
        <w:t xml:space="preserve"> не допускается в соответствии СП 2.1.3678-20 Сухая уборка осуществляется при помощи мягкой сухой ветоши по мере накопления пыли не реже одного раза в месяц. Влажная уборка осуществляется при помощи губки или мягкой ветоши, смоченной в воде с разведенным в ней моющим средством не реже одного раза в месяц. Жирные загрязнения очищать любыми бытовыми моющими средствами, кроме абразивных, применение которых запрещено. Плановую генеральную уборку потолка осуществлять один раз за действие контракта.</w:t>
      </w:r>
    </w:p>
    <w:p w14:paraId="051EEB69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0E39BCF1" w14:textId="6E2C5D8D" w:rsidR="00465E91" w:rsidRDefault="00D1444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764AC1">
        <w:rPr>
          <w:rFonts w:ascii="Times New Roman" w:hAnsi="Times New Roman"/>
        </w:rPr>
        <w:t>. Правила уборки, обеспечения чистоты и порядка на территории Санкт-Петербурга, утвержденных Постановлением Правительства Санкт-Петербурга от 09.11.2016 № 961 «О Правилах благоустройства территории Санкт-Петербурга и о внесении изменений в некоторые постановления Правительства Санкт-Петербурга»</w:t>
      </w:r>
    </w:p>
    <w:p w14:paraId="581219F4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Весной помимо основных уборочных работ расчищаются канавы для стока талых вод к люкам и приемным колодцам ливневой сети.</w:t>
      </w:r>
    </w:p>
    <w:p w14:paraId="497A8C84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Работы по очистке от мусора и промывке урн, очистке контейнерных площадок, протирке </w:t>
      </w:r>
      <w:proofErr w:type="spellStart"/>
      <w:r>
        <w:rPr>
          <w:rFonts w:ascii="Times New Roman" w:hAnsi="Times New Roman"/>
        </w:rPr>
        <w:t>несветовых</w:t>
      </w:r>
      <w:proofErr w:type="spellEnd"/>
      <w:r>
        <w:rPr>
          <w:rFonts w:ascii="Times New Roman" w:hAnsi="Times New Roman"/>
        </w:rPr>
        <w:t xml:space="preserve"> указателей улиц производятся независимо от времени года.</w:t>
      </w:r>
    </w:p>
    <w:p w14:paraId="7D6D8CD9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Подметание территорий производится механизированным или ручным способом в установленные регламентом работ сроки. </w:t>
      </w:r>
    </w:p>
    <w:p w14:paraId="6EC16C6C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Складирование собранного мусора, смета и иных загрязнений разрешается производить только в специально отведенных местах (контейнерные площадки, мусорные контейнеры). </w:t>
      </w:r>
    </w:p>
    <w:p w14:paraId="0D69545D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проведении работ по уборке территорий запрещается:</w:t>
      </w:r>
    </w:p>
    <w:p w14:paraId="1CD62145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Сброс смета, мусора, травы, порубочных остатков и иных отходов на озелененные территории, в смотровые колодцы, колодцы дождевой канализации.</w:t>
      </w:r>
    </w:p>
    <w:p w14:paraId="5DC7115B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Размещение смета и отходов в непредназначенных для этого местах.</w:t>
      </w:r>
    </w:p>
    <w:p w14:paraId="38F1C03A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Сгребание листвы к комлевой части деревьев и кустарников.</w:t>
      </w:r>
    </w:p>
    <w:p w14:paraId="2D6847B0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Сжигание мусора, листвы, иных отходов на территориях.</w:t>
      </w:r>
    </w:p>
    <w:p w14:paraId="149303E1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Содержание урн и контейнерных площадок.</w:t>
      </w:r>
    </w:p>
    <w:p w14:paraId="67089984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Урны следует очищать от отходов в течение дня по мере необходимости, но не реже одного раза в сутки, а во время утренней уборки периодически промывать.</w:t>
      </w:r>
    </w:p>
    <w:p w14:paraId="4FF6416E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Работы по очистке контейнерных площадок должны осуществляться постоянно.</w:t>
      </w:r>
    </w:p>
    <w:p w14:paraId="3539090E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применения механизированной уборки территории необходимо соблюдать меры по безопасности людей, находящихся на территории во время уборки. В этих целях необходимо проводить охранные мероприятия, не позволяющие приближаться к работающей технике менее, чем на 5 (пять) метров. При невозможности выполнить данное требование уборка должна проводиться в отсутствии людей на территории. В случае повреждения асфальтового или мощёного плиткой покрытия при выполнении работ Исполнитель за свой счет производит ремонт поврежденных участков.</w:t>
      </w:r>
    </w:p>
    <w:p w14:paraId="681D2DBC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4270625C" w14:textId="6E04072C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 Требования к периодичности и (или) объёму предоставления Услуг с </w:t>
      </w:r>
      <w:r>
        <w:rPr>
          <w:rFonts w:ascii="Times New Roman" w:hAnsi="Times New Roman"/>
          <w:color w:val="0000FF"/>
        </w:rPr>
        <w:t>01.0</w:t>
      </w:r>
      <w:r w:rsidR="00D1444A">
        <w:rPr>
          <w:rFonts w:ascii="Times New Roman" w:hAnsi="Times New Roman"/>
          <w:color w:val="0000FF"/>
        </w:rPr>
        <w:t>5</w:t>
      </w:r>
      <w:r>
        <w:rPr>
          <w:rFonts w:ascii="Times New Roman" w:hAnsi="Times New Roman"/>
          <w:color w:val="0000FF"/>
        </w:rPr>
        <w:t>.2026 по 3</w:t>
      </w:r>
      <w:r w:rsidR="000E57F9">
        <w:rPr>
          <w:rFonts w:ascii="Times New Roman" w:hAnsi="Times New Roman"/>
          <w:color w:val="0000FF"/>
        </w:rPr>
        <w:t>1</w:t>
      </w:r>
      <w:r>
        <w:rPr>
          <w:rFonts w:ascii="Times New Roman" w:hAnsi="Times New Roman"/>
          <w:color w:val="0000FF"/>
        </w:rPr>
        <w:t>.0</w:t>
      </w:r>
      <w:r w:rsidR="000E57F9">
        <w:rPr>
          <w:rFonts w:ascii="Times New Roman" w:hAnsi="Times New Roman"/>
          <w:color w:val="0000FF"/>
        </w:rPr>
        <w:t>5</w:t>
      </w:r>
      <w:r>
        <w:rPr>
          <w:rFonts w:ascii="Times New Roman" w:hAnsi="Times New Roman"/>
          <w:color w:val="0000FF"/>
        </w:rPr>
        <w:t>.2026.</w:t>
      </w:r>
      <w:r>
        <w:rPr>
          <w:rFonts w:ascii="Times New Roman" w:hAnsi="Times New Roman"/>
        </w:rPr>
        <w:t xml:space="preserve">:   </w:t>
      </w:r>
    </w:p>
    <w:p w14:paraId="6C7A2DD3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СПб ГБУЗ «Городская поликлиника № 97», Санкт-Петербург</w:t>
      </w:r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ул.Кустодиева</w:t>
      </w:r>
      <w:proofErr w:type="spellEnd"/>
      <w:r>
        <w:rPr>
          <w:rFonts w:ascii="Times New Roman" w:hAnsi="Times New Roman"/>
          <w:b/>
          <w:bCs/>
        </w:rPr>
        <w:t xml:space="preserve"> д. 6 корп.1 </w:t>
      </w:r>
      <w:proofErr w:type="spellStart"/>
      <w:r>
        <w:rPr>
          <w:rFonts w:ascii="Times New Roman" w:hAnsi="Times New Roman"/>
          <w:b/>
          <w:bCs/>
        </w:rPr>
        <w:t>лит.А</w:t>
      </w:r>
      <w:proofErr w:type="spellEnd"/>
      <w:r>
        <w:rPr>
          <w:rFonts w:ascii="Times New Roman" w:hAnsi="Times New Roman"/>
          <w:b/>
          <w:bCs/>
        </w:rPr>
        <w:t xml:space="preserve">. </w:t>
      </w:r>
    </w:p>
    <w:p w14:paraId="263CDFA8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(примечание: Дезинфицирующие средства должны обладать выраженными моющими свойствами.)</w:t>
      </w:r>
    </w:p>
    <w:tbl>
      <w:tblPr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297"/>
        <w:gridCol w:w="113"/>
        <w:gridCol w:w="1162"/>
        <w:gridCol w:w="2807"/>
        <w:gridCol w:w="1417"/>
        <w:gridCol w:w="1134"/>
      </w:tblGrid>
      <w:tr w:rsidR="00465E91" w14:paraId="64C9A7F5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CE80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D3C2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Название помещений, кабинетов.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F96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Мероприятия по текущей уборке.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4096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Кратн</w:t>
            </w:r>
            <w:proofErr w:type="spellEnd"/>
            <w:r>
              <w:rPr>
                <w:rFonts w:ascii="Times New Roman" w:hAnsi="Times New Roman"/>
              </w:rPr>
              <w:t>. проведения текущей уборки.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8B3D7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Мероприят</w:t>
            </w:r>
            <w:proofErr w:type="spellEnd"/>
            <w:r>
              <w:rPr>
                <w:rFonts w:ascii="Times New Roman" w:hAnsi="Times New Roman"/>
              </w:rPr>
              <w:t>. по генеральной уборке.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824A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Кратн</w:t>
            </w:r>
            <w:proofErr w:type="spellEnd"/>
            <w:r>
              <w:rPr>
                <w:rFonts w:ascii="Times New Roman" w:hAnsi="Times New Roman"/>
              </w:rPr>
              <w:t>. проведения генеральной</w:t>
            </w:r>
          </w:p>
          <w:p w14:paraId="1C72396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Уборки.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53D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Площадь, м2.</w:t>
            </w:r>
          </w:p>
        </w:tc>
      </w:tr>
      <w:tr w:rsidR="00465E91" w14:paraId="24412FFA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D47D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04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98A7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1- </w:t>
            </w:r>
            <w:proofErr w:type="spellStart"/>
            <w:r>
              <w:rPr>
                <w:rFonts w:ascii="Times New Roman" w:hAnsi="Times New Roman"/>
              </w:rPr>
              <w:t>ый</w:t>
            </w:r>
            <w:proofErr w:type="spellEnd"/>
            <w:r>
              <w:rPr>
                <w:rFonts w:ascii="Times New Roman" w:hAnsi="Times New Roman"/>
              </w:rPr>
              <w:t xml:space="preserve"> этаж.</w:t>
            </w:r>
          </w:p>
        </w:tc>
      </w:tr>
      <w:tr w:rsidR="00465E91" w14:paraId="387C2453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A475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F8CF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Входная зона</w:t>
            </w:r>
          </w:p>
          <w:p w14:paraId="5BFF36E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Коридор</w:t>
            </w:r>
          </w:p>
          <w:p w14:paraId="68E9C94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Вестибюль</w:t>
            </w:r>
          </w:p>
          <w:p w14:paraId="6BDAA93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Холл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989D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Влажная уборка пола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идез.средствами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2349595E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протирание   стен, дверей входных и холла, вынос отходов </w:t>
            </w:r>
            <w:r>
              <w:rPr>
                <w:rFonts w:ascii="Times New Roman" w:hAnsi="Times New Roman"/>
              </w:rPr>
              <w:lastRenderedPageBreak/>
              <w:t>класса А, замена мусорных пакетов.</w:t>
            </w:r>
          </w:p>
          <w:p w14:paraId="4FF62C5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0FBA2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скамеек для пациентов, стойки регистратуры, автоматов для бахил, любых контактны поверхностей.</w:t>
            </w:r>
          </w:p>
          <w:p w14:paraId="20646A7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5629D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стендов информационных, протирание от пыли плинтусов, зеркал, протирание подоконников, протирание поддонов для цветов, уход за цветами.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FA3D9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Ежедневно 2 раза в день</w:t>
            </w:r>
          </w:p>
          <w:p w14:paraId="548DA30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8B3622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4C8AD7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1B34C0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7973F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C621A5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  <w:p w14:paraId="3A98D55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3C653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047C5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1 раз в день.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33C1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Влажная уборка пола и ковриков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79C555EF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Мытьё: стени потолков, входных дверей, дверей охраны и холла, скамеек для пациентов, </w:t>
            </w:r>
            <w:r>
              <w:rPr>
                <w:rFonts w:ascii="Times New Roman" w:hAnsi="Times New Roman"/>
              </w:rPr>
              <w:lastRenderedPageBreak/>
              <w:t xml:space="preserve">подоконников, стойки регистратуры, поддонов для цветов, автоматов для бахил, радиаторов отопления, плинтусов, зеркал. </w:t>
            </w:r>
          </w:p>
          <w:p w14:paraId="227E9D47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стендов, информационных панно.</w:t>
            </w:r>
          </w:p>
          <w:p w14:paraId="6E64631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Вынос отходов класса А, замена мусорных пакетов.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B43D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 раз в месяц.</w:t>
            </w:r>
          </w:p>
          <w:p w14:paraId="28A5CBE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8BECA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202A20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0FAF6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C8E4B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FB730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078F45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B427FC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12DBF4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0FE9F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90C85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345DD" w14:textId="77777777" w:rsidR="00465E91" w:rsidRDefault="00764AC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133,7</w:t>
            </w:r>
          </w:p>
        </w:tc>
      </w:tr>
      <w:tr w:rsidR="00465E91" w14:paraId="6CAFD017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A535B" w14:textId="77777777" w:rsidR="00465E91" w:rsidRDefault="00465E9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14:paraId="0EAC7D5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022D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Регистратура</w:t>
            </w:r>
          </w:p>
          <w:p w14:paraId="3F5504C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-Кабинет №110,</w:t>
            </w:r>
          </w:p>
          <w:p w14:paraId="3BA4C6A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Мобильный архив № </w:t>
            </w:r>
            <w:proofErr w:type="gramStart"/>
            <w:r>
              <w:rPr>
                <w:rFonts w:ascii="Times New Roman" w:hAnsi="Times New Roman"/>
              </w:rPr>
              <w:t>111,  кабинет</w:t>
            </w:r>
            <w:proofErr w:type="gramEnd"/>
            <w:r>
              <w:rPr>
                <w:rFonts w:ascii="Times New Roman" w:hAnsi="Times New Roman"/>
              </w:rPr>
              <w:t xml:space="preserve"> 109, гардероб персонала № 100, кабинет 108</w:t>
            </w:r>
          </w:p>
          <w:p w14:paraId="3B66647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8001E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Влажная уборка пола с дез. средствами,</w:t>
            </w:r>
          </w:p>
          <w:p w14:paraId="33995A2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    влажное протирание     стен, окон, дверей, столов, шкафов,</w:t>
            </w:r>
          </w:p>
          <w:p w14:paraId="1D24B9E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стульев, стойки регистратуры, информационных панно, стеллажей регистратуры вынос отходов класса А, замена мусорных пакетов, протирание подоконников, уход за цветами. Влажное притирание и удаление пыли с плинтусов, зеркал, мытье раковин.</w:t>
            </w:r>
          </w:p>
          <w:p w14:paraId="24FB9E3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полотенца (полотенца предоставляет Заказчик).</w:t>
            </w:r>
          </w:p>
          <w:p w14:paraId="63F0932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9C80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1 раз в день.</w:t>
            </w:r>
          </w:p>
          <w:p w14:paraId="6C8ADF3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A185A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909D7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F5197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8DE0DF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9CBB27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8AA6B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29D33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94CB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219B0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44D6A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EC65B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07FB2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33B95F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FF4C31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BEC9F6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ABCA5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C7D838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BC6D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Отодвигание мебели, мытье в труднодоступных местах, влажная уборка пола с дез. средствами, мытьё: стен на уровне до 2-х метров, дверей, столов, стульев, стеклянных перегородок, подоконников, радиаторов отопления, поддоны от цветов, плинтусов, зеркала, раковины, вынос мусорных пакетов отходов класса А, замена мусорных пакетов.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8A03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06A743F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9E6F00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926D0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6E238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B56A8E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9B314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BDB4C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ACCFD2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5197AB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86AB3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263D8F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7502D" w14:textId="77777777" w:rsidR="00465E91" w:rsidRDefault="00764AC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144,9</w:t>
            </w:r>
          </w:p>
          <w:p w14:paraId="011B9D07" w14:textId="77777777" w:rsidR="00465E91" w:rsidRDefault="00465E9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14:paraId="1B63BE62" w14:textId="77777777" w:rsidR="00465E91" w:rsidRDefault="00465E9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14:paraId="5C8B68DA" w14:textId="77777777" w:rsidR="00465E91" w:rsidRDefault="00465E9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14:paraId="6B4261D3" w14:textId="77777777" w:rsidR="00465E91" w:rsidRDefault="00465E9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</w:tr>
      <w:tr w:rsidR="00465E91" w14:paraId="7276DEDA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EE6B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A9CE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этаж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322B2" w14:textId="77777777" w:rsidR="00465E91" w:rsidRDefault="00465E9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</w:tr>
      <w:tr w:rsidR="00465E91" w14:paraId="331C3A81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0496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BF59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Коридор</w:t>
            </w:r>
          </w:p>
          <w:p w14:paraId="3FA881A9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Холл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2FCE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422CC87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удаление пыли    протирание     стен, дверей, стульев, окон, подоконников, плинтусов, мытьё и дезинфекция ёмкостей для </w:t>
            </w:r>
            <w:r>
              <w:rPr>
                <w:rFonts w:ascii="Times New Roman" w:hAnsi="Times New Roman"/>
              </w:rPr>
              <w:lastRenderedPageBreak/>
              <w:t xml:space="preserve">отходов,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 xml:space="preserve">. А. </w:t>
            </w:r>
          </w:p>
          <w:p w14:paraId="4B14417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31F8AAE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80E0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Ежедневно 2 раза в день.</w:t>
            </w:r>
          </w:p>
          <w:p w14:paraId="51DDF93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BAE2C9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F24C0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5B0C2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EDC76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086E3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79617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29BF2A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3B80EE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1FF2B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AFC8B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B4446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15CD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Мытье в труднодоступных местах. 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024479A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стен на уровне до 2-х метров.</w:t>
            </w:r>
          </w:p>
          <w:p w14:paraId="17FAEC5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</w:t>
            </w:r>
          </w:p>
          <w:p w14:paraId="1049405E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дезсредствами</w:t>
            </w:r>
            <w:proofErr w:type="spellEnd"/>
          </w:p>
          <w:p w14:paraId="6537053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радиаторов отопления, подоконников, дверей, стен, потолков, пола, плинтусов, мытьё и дезинфекция ёмкостей для отходов,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>. 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F786E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 раз в месяц.</w:t>
            </w:r>
          </w:p>
          <w:p w14:paraId="544BD3F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C0EEFC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10E78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78FF2A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5CAFC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CF7D3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1039BB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9BB89" w14:textId="77777777" w:rsidR="00465E91" w:rsidRDefault="00764AC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125,1</w:t>
            </w:r>
          </w:p>
        </w:tc>
      </w:tr>
      <w:tr w:rsidR="00465E91" w14:paraId="45F75562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D487E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2FD9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Кабинеты врачей:</w:t>
            </w:r>
          </w:p>
          <w:p w14:paraId="685842D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  <w:color w:val="0000FF"/>
              </w:rPr>
              <w:t>208</w:t>
            </w:r>
            <w:r>
              <w:rPr>
                <w:rFonts w:ascii="Times New Roman" w:hAnsi="Times New Roman"/>
              </w:rPr>
              <w:t>, 211, 212, 213, 222, 223, 209, 210, 216, 218, 219, 224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8B44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71F8EBE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удаление пыли    протирание    стен, дверей, стульев, </w:t>
            </w:r>
          </w:p>
          <w:p w14:paraId="757EA3CE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наружных поверхностей столов, шкафов, подоконников, нижняя часть кушетки, раковин, плинтусов, мытьё и дезинфекция ёмкостей для отходов, вынос отходов класса А, Б,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 xml:space="preserve">. А. </w:t>
            </w:r>
          </w:p>
          <w:p w14:paraId="165EFA2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полотенца (полотенца предоставляет Заказчик).</w:t>
            </w:r>
          </w:p>
          <w:p w14:paraId="54AFFF7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93D4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2 раза в день.</w:t>
            </w:r>
          </w:p>
          <w:p w14:paraId="54E0584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A6ADE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69324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BBC28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223DB3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9CA83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8EE0F6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D2094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7BAFCB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B7D4E4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131895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6E65E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4861E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5E1A97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2F61C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C6A21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84589A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D923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Мытье в труднодоступных местах. 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дезс.редствами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799F590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стен на уровне до 2-х метров.</w:t>
            </w:r>
          </w:p>
          <w:p w14:paraId="7127C7A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</w:t>
            </w:r>
          </w:p>
          <w:p w14:paraId="1E22FE4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дезсредствами</w:t>
            </w:r>
            <w:proofErr w:type="spellEnd"/>
          </w:p>
          <w:p w14:paraId="3F80BA1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радиаторов отопления, наружных поверхностей столов, шкафов, подоконников, дверей, раковин, стен, потолков, плинтусов, зеркал, раковин, бактерицидных ламп, </w:t>
            </w:r>
          </w:p>
          <w:p w14:paraId="486FB9D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мытьё и дезинфекция ёмкостей для отходов, вынос отходов класса А, Б,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>. 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9D49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229C4F2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95B03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96D90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11DBC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C295E7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A1B1BF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0D50F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2E7D2F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95599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9C075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D1B77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858E7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166,9</w:t>
            </w:r>
          </w:p>
        </w:tc>
      </w:tr>
      <w:tr w:rsidR="00465E91" w14:paraId="39657832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364A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9ECA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этаж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9B304" w14:textId="77777777" w:rsidR="00465E91" w:rsidRDefault="00465E9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</w:tr>
      <w:tr w:rsidR="00465E91" w14:paraId="11A91051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E48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C5BD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Кабинеты:</w:t>
            </w:r>
          </w:p>
          <w:p w14:paraId="302B716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306,307,308,309, 310, 311,312, 313,323,324, 325, 326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9C49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44E7EF0F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    протирание    стен, дверей, стульев, наружных поверхностей шкафов, столов, оборудования,</w:t>
            </w:r>
          </w:p>
          <w:p w14:paraId="10CAE54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подоконников, зеркал, раковин, плинтусов, мытьё и дезинфекция ёмкостей для отходов, вынос отходов класса А, Б,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 xml:space="preserve">. А. </w:t>
            </w:r>
          </w:p>
          <w:p w14:paraId="52C970B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Замена полотенца (полотенца предоставляет Заказчик).</w:t>
            </w:r>
          </w:p>
          <w:p w14:paraId="14F5D34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635F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Ежедневно 2 раза в день.</w:t>
            </w:r>
          </w:p>
          <w:p w14:paraId="2A41E86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7E7C4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73ACF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8BEE6B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EA56DF7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78902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B3DC49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AC7C3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26719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E0BAC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6AF12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DB19B0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1969C5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F976D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2504AB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4FA5C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968AF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E2C3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Отодвигание мебели, мытье в труднодоступных местах. 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дезс.редствами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04D388A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стен на уровне до 2-х метров.</w:t>
            </w:r>
          </w:p>
          <w:p w14:paraId="422D875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Мытьё с </w:t>
            </w:r>
            <w:proofErr w:type="spellStart"/>
            <w:r>
              <w:rPr>
                <w:rFonts w:ascii="Times New Roman" w:hAnsi="Times New Roman"/>
              </w:rPr>
              <w:t>дезсредствами</w:t>
            </w:r>
            <w:proofErr w:type="spellEnd"/>
          </w:p>
          <w:p w14:paraId="67AE024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радиаторов отопления, зеркал, подоконников, наружных поверхностей столов, шкафов, холодильников, бактерицидных ламп, дверей, раковин, стен, потолков, плинтусов, мытьё и дезинфекция ёмкостей для отходов, вынос отходов класса А, Б, </w:t>
            </w:r>
            <w:r>
              <w:rPr>
                <w:rFonts w:ascii="Times New Roman" w:hAnsi="Times New Roman"/>
              </w:rPr>
              <w:lastRenderedPageBreak/>
              <w:t xml:space="preserve">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 xml:space="preserve">. А.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B1AD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1раз в месяц.</w:t>
            </w:r>
          </w:p>
          <w:p w14:paraId="6E608B6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8D0F99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402C8A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D78EA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D87443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9503B9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60AA1E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0F25F3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3C306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18B9E7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0A364" w14:textId="77777777" w:rsidR="00465E91" w:rsidRDefault="00764AC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177,8</w:t>
            </w:r>
          </w:p>
        </w:tc>
      </w:tr>
      <w:tr w:rsidR="00465E91" w14:paraId="7FD154A8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3B6D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B020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Коридор</w:t>
            </w:r>
          </w:p>
          <w:p w14:paraId="29BA3DF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Холл</w:t>
            </w:r>
          </w:p>
          <w:p w14:paraId="68E7B14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9B3E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0CC6C7EF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удаление пыли    протирание     стен, дверей, стульев, </w:t>
            </w:r>
          </w:p>
          <w:p w14:paraId="40F0E5B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окон, подоконников, плинтусов, мытьё и дезинфекция ёмкостей для отходов,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 xml:space="preserve">. А. </w:t>
            </w:r>
          </w:p>
          <w:p w14:paraId="74A907F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A3D6A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E1CB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2 раза в день</w:t>
            </w:r>
          </w:p>
          <w:p w14:paraId="0E5112E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74E905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C0344F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78E9B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AB817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92F74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5C72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055BA8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E25A1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A7C86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C0E72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715A3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E40D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Мытье в труднодоступных местах. 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дезс.редствами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202ABB5F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стен на уровне до 2-х метров.</w:t>
            </w:r>
          </w:p>
          <w:p w14:paraId="2262ECA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Мытьё с </w:t>
            </w:r>
            <w:proofErr w:type="spellStart"/>
            <w:r>
              <w:rPr>
                <w:rFonts w:ascii="Times New Roman" w:hAnsi="Times New Roman"/>
              </w:rPr>
              <w:t>дезсредствами</w:t>
            </w:r>
            <w:proofErr w:type="spellEnd"/>
          </w:p>
          <w:p w14:paraId="481C8A0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радиаторов отопления, подоконников, дверей, стен, потолков, пола, плинтусов, мытьё и дезинфекция ёмкостей для отходов,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>. 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B29F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3F19437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3D436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4FC23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D9FB1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F817B2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55ED8B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ADCCB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42EB9" w14:textId="77777777" w:rsidR="00465E91" w:rsidRDefault="00764AC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113,8</w:t>
            </w:r>
          </w:p>
        </w:tc>
      </w:tr>
      <w:tr w:rsidR="00465E91" w14:paraId="76FD4BEA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9AF2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4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0A02A" w14:textId="77777777" w:rsidR="00465E91" w:rsidRDefault="00764AC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 этаж</w:t>
            </w:r>
          </w:p>
        </w:tc>
      </w:tr>
      <w:tr w:rsidR="00465E91" w14:paraId="5D54BA08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635F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1E6A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Кабинет№ 412;420;421;</w:t>
            </w:r>
          </w:p>
          <w:p w14:paraId="52D97F7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9F8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0280AB9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    протирание    стен, дверей, стульев, наружных поверхностей шкафов, столов, оборудования,</w:t>
            </w:r>
          </w:p>
          <w:p w14:paraId="1D43F73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подоконников, зеркал, раковин, плинтусов, мытьё и дезинфекция ёмкостей для отходов, вынос отходов класса А, Б,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>. А</w:t>
            </w:r>
          </w:p>
          <w:p w14:paraId="536F71F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полотенца (полотенца предоставляет Заказчик).</w:t>
            </w:r>
          </w:p>
          <w:p w14:paraId="7572F22E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C16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1 раз в день по графику работы кабинетов</w:t>
            </w:r>
          </w:p>
          <w:p w14:paraId="0526500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D93027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191B9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A43438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18227D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93F843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4BF869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9B6EE7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FA6D2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53A7E2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007A51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546EC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22A3D2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977F25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95EF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Отодвигание мебели, мытье в труднодоступных местах. 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дезс.редствами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2BDCA4F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стен на уровне до 2-х метров.</w:t>
            </w:r>
          </w:p>
          <w:p w14:paraId="4AB04D0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Мытьё с </w:t>
            </w:r>
            <w:proofErr w:type="spellStart"/>
            <w:r>
              <w:rPr>
                <w:rFonts w:ascii="Times New Roman" w:hAnsi="Times New Roman"/>
              </w:rPr>
              <w:t>дезсредствами</w:t>
            </w:r>
            <w:proofErr w:type="spellEnd"/>
          </w:p>
          <w:p w14:paraId="6888B899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радиаторов отопления, зеркал, подоконников, наружных поверхностей столов, шкафов, холодильников, бактерицидных ламп, дверей, раковин, стен, потолков, плинтусов, мытьё и дезинфекция ёмкостей для отходов, вынос отходов класса А, Б,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 xml:space="preserve">. А.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EAD5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1раз в месяц.</w:t>
            </w:r>
          </w:p>
          <w:p w14:paraId="13ED6BD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4F645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C8FE6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FD5648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7D78A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8AD67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5282B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D6DD7D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9FE046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BF78E" w14:textId="77777777" w:rsidR="00465E91" w:rsidRDefault="00764AC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78,7</w:t>
            </w:r>
          </w:p>
        </w:tc>
      </w:tr>
      <w:tr w:rsidR="00465E91" w14:paraId="1D86E7F6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1AEA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5471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Коридор</w:t>
            </w:r>
          </w:p>
          <w:p w14:paraId="56C5B0DF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Холл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F419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3F240AE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удаление пыли    протирание     стен, дверей, стульев, </w:t>
            </w:r>
          </w:p>
          <w:p w14:paraId="64C24F7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окон, подоконников, плинтусов, мытьё и дезинфекция ёмкостей для отходов,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 xml:space="preserve">. А. </w:t>
            </w:r>
          </w:p>
          <w:p w14:paraId="0D6ED65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0212F67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68E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Ежедневно 2 раза в день.</w:t>
            </w:r>
          </w:p>
          <w:p w14:paraId="43D9EBC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379E3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2BD8B2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C905BF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24014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55284C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BD44D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062DC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1168D4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3589F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F9DD8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DB3A0D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E1F1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Мытье в труднодоступных местах. 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дезс.редствами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376A832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удаление пыли, мытьё   стен на уровне до 2-х метров.</w:t>
            </w:r>
          </w:p>
          <w:p w14:paraId="0C37317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</w:t>
            </w:r>
          </w:p>
          <w:p w14:paraId="3C70523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дезсредствами</w:t>
            </w:r>
            <w:proofErr w:type="spellEnd"/>
          </w:p>
          <w:p w14:paraId="3C0F724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радиаторов отопления, подоконников, дверей, стен, потолков, пола, плинтусов, мытьё и дезинфекция ёмкостей для отходов,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>. 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00D9F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 раз в месяц.</w:t>
            </w:r>
          </w:p>
          <w:p w14:paraId="123761F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1B5BBA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3EC289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5DD201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F25BF6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2D3F6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6B3A7" w14:textId="77777777" w:rsidR="00465E91" w:rsidRDefault="00764AC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56,8</w:t>
            </w:r>
          </w:p>
        </w:tc>
      </w:tr>
      <w:tr w:rsidR="00465E91" w14:paraId="16B3A7DA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771F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FC749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Отделение скорой помощи режим работы круглосуточно.</w:t>
            </w:r>
          </w:p>
          <w:p w14:paraId="4A9D325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 цокольном и первом этажах).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1AA3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Влажная уборка пола и ковров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540B1189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удаление пыли    протирание    стен, дверей, мебели, окон, зеркал, подоконников, раковин, плинтусов, мытьё и дезинфекция ёмкостей для отходов,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 xml:space="preserve">. А. </w:t>
            </w:r>
          </w:p>
          <w:p w14:paraId="47AC98A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полотенца (полотенца предоставляет Заказчик).</w:t>
            </w:r>
          </w:p>
          <w:p w14:paraId="4368F70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91EB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Ежедневно2 раза в день.</w:t>
            </w:r>
          </w:p>
          <w:p w14:paraId="207BDFD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B463B8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6590E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744A2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F4E87E7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C05D7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CD9E8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34873A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89546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878275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489533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349A04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96619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62BA91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398B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Отодвигание мебели, мытье в труднодоступных местах., 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дезс.редствами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1906CD4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  стен на уровне до 2-х метров.</w:t>
            </w:r>
          </w:p>
          <w:p w14:paraId="34FE9927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Мытьё с </w:t>
            </w:r>
            <w:proofErr w:type="spellStart"/>
            <w:r>
              <w:rPr>
                <w:rFonts w:ascii="Times New Roman" w:hAnsi="Times New Roman"/>
              </w:rPr>
              <w:t>дезсредствами</w:t>
            </w:r>
            <w:proofErr w:type="spellEnd"/>
          </w:p>
          <w:p w14:paraId="26463E0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радиаторов отопления, зеркал, подоконников, мебели, дверей, раковин, стен, плинтусов, мытьё и дезинфекция ёмкостей для отходов,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 xml:space="preserve">. А.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5F8E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неделю.</w:t>
            </w:r>
          </w:p>
          <w:p w14:paraId="18EB249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FE6966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C2400E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C4436F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FDD51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5672A" w14:textId="77777777" w:rsidR="00465E91" w:rsidRDefault="00764AC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101,2</w:t>
            </w:r>
          </w:p>
        </w:tc>
      </w:tr>
      <w:tr w:rsidR="00465E91" w14:paraId="43A9DE19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B17C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B44D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Лифт. </w:t>
            </w:r>
          </w:p>
          <w:p w14:paraId="165CE45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B1B21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09917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F5BA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200BD71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удаление пыли    протирание     стен, дверей, поручней. </w:t>
            </w:r>
          </w:p>
          <w:p w14:paraId="01470A2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5C9B7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4C0EF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1 раз в день.</w:t>
            </w:r>
          </w:p>
          <w:p w14:paraId="0B2A3F3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EC9085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531AB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C34937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9B316" w14:textId="77777777" w:rsidR="00465E91" w:rsidRDefault="00465E9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84D0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0C171" w14:textId="77777777" w:rsidR="00465E91" w:rsidRDefault="00764AC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</w:t>
            </w:r>
          </w:p>
        </w:tc>
      </w:tr>
      <w:tr w:rsidR="00465E91" w14:paraId="077F4ACC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A3AF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45C4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Лестницы в т.ч.</w:t>
            </w:r>
          </w:p>
          <w:p w14:paraId="380443F7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Правая</w:t>
            </w:r>
          </w:p>
          <w:p w14:paraId="16B03B77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этаж</w:t>
            </w:r>
          </w:p>
          <w:p w14:paraId="01E60AD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этаж</w:t>
            </w:r>
          </w:p>
          <w:p w14:paraId="7139AB7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этаж</w:t>
            </w:r>
          </w:p>
          <w:p w14:paraId="4C73251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 этаж</w:t>
            </w:r>
          </w:p>
          <w:p w14:paraId="786374E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Левая</w:t>
            </w:r>
          </w:p>
          <w:p w14:paraId="1A893BB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этаж</w:t>
            </w:r>
          </w:p>
          <w:p w14:paraId="1DC53F3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этаж</w:t>
            </w:r>
          </w:p>
          <w:p w14:paraId="3315EE8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этаж</w:t>
            </w:r>
          </w:p>
          <w:p w14:paraId="6B6B8B1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этаж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34B4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Влажная уборка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пола лестничных площадок, ступеней лестниц, поручней</w:t>
            </w:r>
          </w:p>
          <w:p w14:paraId="3A2C4B99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удаление пыли, протирание     стен, дверей, окон,</w:t>
            </w:r>
          </w:p>
          <w:p w14:paraId="505CEDC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подоконников, плинтусов.</w:t>
            </w:r>
          </w:p>
          <w:p w14:paraId="181A797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AB23DA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3A90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Ежедневно2 раза в день.</w:t>
            </w:r>
          </w:p>
          <w:p w14:paraId="48A7387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2E3AC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9175F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67CC9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61F9AD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584CF0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3060E3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5B237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56BCEB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6177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Мытьё пола, лестничных площадок, ступеней лестниц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6D1E700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мытьё   стен, дверей, радиаторов отопления, подоконников, плинтусов.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C301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258E4FF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F9E1CC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C3EA8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08C86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E152E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114,3</w:t>
            </w:r>
          </w:p>
        </w:tc>
      </w:tr>
      <w:tr w:rsidR="00465E91" w14:paraId="55677AB5" w14:textId="77777777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539B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417D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Туалеты, умывальные, душевая</w:t>
            </w:r>
          </w:p>
          <w:p w14:paraId="49F4793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этаж</w:t>
            </w:r>
          </w:p>
          <w:p w14:paraId="42DA02A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этаж</w:t>
            </w:r>
          </w:p>
          <w:p w14:paraId="40A5715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этаж</w:t>
            </w:r>
          </w:p>
          <w:p w14:paraId="25F96C2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этаж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5BB79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 xml:space="preserve">. А. </w:t>
            </w:r>
          </w:p>
          <w:p w14:paraId="12E60579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Мытье и дезинфекция дверей, плинтусов, мытьё и дезинфекция ёмкостей для отходов, Мытье и дезинфекция сантехники, поручней, дверных ручек,</w:t>
            </w:r>
          </w:p>
          <w:p w14:paraId="1D6CB7D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   стен, любых контактных поверхностей.</w:t>
            </w:r>
          </w:p>
          <w:p w14:paraId="6ED4A3F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EA423A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Промывание и дезинфекция, туалетных ёршиков и ёмкостей для них, заливка в ёмкости для ёршиков антибактериальное кислотное средство.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8E2E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каждый час.</w:t>
            </w:r>
          </w:p>
          <w:p w14:paraId="4C24E5D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9379D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AB5570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9D7F33E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C9B739B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AED23C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7C401DF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8872B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EA6023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1AF822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51FD48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128FCC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76784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7F0D35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E7CC21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8ED193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Пополнение ёмкостей для ёршиков антибактериальным кислотным средством каждый час.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AC81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Мытье в труднодоступных местах. 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дезс.редствами</w:t>
            </w:r>
            <w:proofErr w:type="spellEnd"/>
            <w:proofErr w:type="gramEnd"/>
            <w:r>
              <w:rPr>
                <w:rFonts w:ascii="Times New Roman" w:hAnsi="Times New Roman"/>
              </w:rPr>
              <w:t>,</w:t>
            </w:r>
          </w:p>
          <w:p w14:paraId="7DAB3CCC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  стен на уровне до 2-х метров.</w:t>
            </w:r>
          </w:p>
          <w:p w14:paraId="2D485685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</w:t>
            </w:r>
          </w:p>
          <w:p w14:paraId="4B2C024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дезсредствами</w:t>
            </w:r>
            <w:proofErr w:type="spellEnd"/>
          </w:p>
          <w:p w14:paraId="725F84ED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радиаторов отопления, шкафов, подоконников, дверей, сантехники, стен, плинтусов, зеркал, мытьё и дезинфекция ёмкостей для отходов,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</w:t>
            </w:r>
            <w:proofErr w:type="spellEnd"/>
            <w:r>
              <w:rPr>
                <w:rFonts w:ascii="Times New Roman" w:hAnsi="Times New Roman"/>
              </w:rPr>
              <w:t>. 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67F7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7A504FE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6168E0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53DACA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DFD6A6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DE79DE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A262E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B89DD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8C3938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BD357" w14:textId="77777777" w:rsidR="00465E91" w:rsidRDefault="00764AC1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41,9</w:t>
            </w:r>
          </w:p>
        </w:tc>
      </w:tr>
    </w:tbl>
    <w:p w14:paraId="7DDB643E" w14:textId="77777777" w:rsidR="00465E91" w:rsidRDefault="00764AC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Общая уборочная площадь—1257 </w:t>
      </w:r>
      <w:proofErr w:type="spellStart"/>
      <w:proofErr w:type="gramStart"/>
      <w:r>
        <w:rPr>
          <w:rFonts w:ascii="Times New Roman" w:hAnsi="Times New Roman"/>
        </w:rPr>
        <w:t>кв.м</w:t>
      </w:r>
      <w:proofErr w:type="spellEnd"/>
      <w:proofErr w:type="gramEnd"/>
      <w:r>
        <w:rPr>
          <w:rFonts w:ascii="Times New Roman" w:hAnsi="Times New Roman"/>
        </w:rPr>
        <w:t xml:space="preserve"> </w:t>
      </w:r>
    </w:p>
    <w:p w14:paraId="64A18D57" w14:textId="77777777" w:rsidR="00465E91" w:rsidRDefault="00764AC1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Кабинет гериатрии поликлиники № 97</w:t>
      </w:r>
      <w:r>
        <w:rPr>
          <w:rFonts w:ascii="Times New Roman" w:hAnsi="Times New Roman"/>
          <w:b/>
          <w:bCs/>
        </w:rPr>
        <w:t xml:space="preserve"> Сиреневый бульвар д.15</w:t>
      </w:r>
    </w:p>
    <w:p w14:paraId="24B83553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режим с10.00-14.00 </w:t>
      </w:r>
      <w:proofErr w:type="spellStart"/>
      <w:r>
        <w:rPr>
          <w:rFonts w:ascii="Times New Roman" w:hAnsi="Times New Roman"/>
        </w:rPr>
        <w:t>пон</w:t>
      </w:r>
      <w:proofErr w:type="spellEnd"/>
      <w:r>
        <w:rPr>
          <w:rFonts w:ascii="Times New Roman" w:hAnsi="Times New Roman"/>
        </w:rPr>
        <w:t>. - пят. -62,3</w:t>
      </w: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297"/>
        <w:gridCol w:w="1275"/>
        <w:gridCol w:w="2807"/>
        <w:gridCol w:w="1417"/>
        <w:gridCol w:w="1134"/>
      </w:tblGrid>
      <w:tr w:rsidR="00465E91" w14:paraId="2FD4DC8B" w14:textId="77777777">
        <w:trPr>
          <w:trHeight w:val="7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682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  <w:t>№ п/п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2601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Название помещений, кабинетов.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CDD2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Мероприятия по текущей уборке.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CB44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Кратн</w:t>
            </w:r>
            <w:proofErr w:type="spellEnd"/>
            <w:r>
              <w:rPr>
                <w:rFonts w:ascii="Times New Roman" w:hAnsi="Times New Roman"/>
              </w:rPr>
              <w:t>. проведения текущей</w:t>
            </w:r>
          </w:p>
          <w:p w14:paraId="3CCCC78F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Уборки.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0828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Мероприят</w:t>
            </w:r>
            <w:proofErr w:type="spellEnd"/>
            <w:r>
              <w:rPr>
                <w:rFonts w:ascii="Times New Roman" w:hAnsi="Times New Roman"/>
              </w:rPr>
              <w:t>. по генеральной уборке.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C5D1E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Кратн</w:t>
            </w:r>
            <w:proofErr w:type="spellEnd"/>
            <w:r>
              <w:rPr>
                <w:rFonts w:ascii="Times New Roman" w:hAnsi="Times New Roman"/>
              </w:rPr>
              <w:t>. проведения генеральной</w:t>
            </w:r>
          </w:p>
          <w:p w14:paraId="2B3D2D3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Уборки.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BED8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 помещений.</w:t>
            </w:r>
          </w:p>
        </w:tc>
      </w:tr>
      <w:tr w:rsidR="00465E91" w14:paraId="77024384" w14:textId="77777777">
        <w:trPr>
          <w:trHeight w:val="7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D7B51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09C7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Кабинет</w:t>
            </w:r>
          </w:p>
          <w:p w14:paraId="7A4EF9A9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(врача, медсестры)</w:t>
            </w:r>
          </w:p>
          <w:p w14:paraId="42CCBB56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Коридор</w:t>
            </w:r>
          </w:p>
          <w:p w14:paraId="433B9E4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Холл</w:t>
            </w:r>
          </w:p>
          <w:p w14:paraId="61348B18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-Туалет</w:t>
            </w:r>
          </w:p>
          <w:p w14:paraId="37C90E7B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Лестница</w:t>
            </w:r>
          </w:p>
          <w:p w14:paraId="373D5AB4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Процедурный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D72F2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Подметание пола, влажная уборка пола с </w:t>
            </w:r>
            <w:proofErr w:type="spellStart"/>
            <w:r>
              <w:rPr>
                <w:rFonts w:ascii="Times New Roman" w:hAnsi="Times New Roman"/>
              </w:rPr>
              <w:t>дезсредствами</w:t>
            </w:r>
            <w:proofErr w:type="spellEnd"/>
            <w:r>
              <w:rPr>
                <w:rFonts w:ascii="Times New Roman" w:hAnsi="Times New Roman"/>
              </w:rPr>
              <w:t xml:space="preserve">, удаление пыли и пятен с дверей, на стенах на высоту до 2-х метров, вытирание пыли со светильников вынос. </w:t>
            </w:r>
            <w:r>
              <w:rPr>
                <w:rFonts w:ascii="Times New Roman" w:hAnsi="Times New Roman"/>
              </w:rPr>
              <w:lastRenderedPageBreak/>
              <w:t xml:space="preserve">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</w:rPr>
              <w:t>кл.А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14:paraId="2FBF99A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полотенца (полотенца предоставляет Заказчик).</w:t>
            </w:r>
          </w:p>
          <w:p w14:paraId="6476C9E0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B7C47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Ежедневно 1 раз в день.</w:t>
            </w:r>
          </w:p>
          <w:p w14:paraId="6B4B8AD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C19DB74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704D579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7E3EC0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3A23A5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7626E3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DBECA4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62CA46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7F6E062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50ADA4D" w14:textId="77777777" w:rsidR="00465E91" w:rsidRDefault="00465E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C65BFD9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DB5AF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Мытьё с </w:t>
            </w:r>
            <w:proofErr w:type="spellStart"/>
            <w:r>
              <w:rPr>
                <w:rFonts w:ascii="Times New Roman" w:hAnsi="Times New Roman"/>
              </w:rPr>
              <w:t>дезсредствами</w:t>
            </w:r>
            <w:proofErr w:type="spellEnd"/>
            <w:r>
              <w:rPr>
                <w:rFonts w:ascii="Times New Roman" w:hAnsi="Times New Roman"/>
              </w:rPr>
              <w:t xml:space="preserve"> стен, плинтусов, ковриков, дверей, стеллажей, вытирание пыли со светильников, вынос отходов класса А, замена мусорных пакетов.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FC9D9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F6A6A" w14:textId="77777777" w:rsidR="00465E91" w:rsidRDefault="00764A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62,3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кв.м</w:t>
            </w:r>
            <w:proofErr w:type="spellEnd"/>
            <w:proofErr w:type="gramEnd"/>
          </w:p>
        </w:tc>
      </w:tr>
    </w:tbl>
    <w:p w14:paraId="2CE50515" w14:textId="77777777" w:rsidR="00465E91" w:rsidRDefault="00764AC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Общая уборочная площадь — 62,3 </w:t>
      </w:r>
      <w:proofErr w:type="spellStart"/>
      <w:proofErr w:type="gramStart"/>
      <w:r>
        <w:rPr>
          <w:rFonts w:ascii="Times New Roman" w:hAnsi="Times New Roman"/>
        </w:rPr>
        <w:t>кв.м</w:t>
      </w:r>
      <w:proofErr w:type="spellEnd"/>
      <w:proofErr w:type="gramEnd"/>
    </w:p>
    <w:p w14:paraId="6900C048" w14:textId="77777777" w:rsidR="00465E91" w:rsidRDefault="00764AC1">
      <w:pPr>
        <w:tabs>
          <w:tab w:val="left" w:pos="4058"/>
        </w:tabs>
        <w:spacing w:after="0" w:line="240" w:lineRule="auto"/>
        <w:jc w:val="both"/>
        <w:rPr>
          <w:rFonts w:ascii="Times New Roman" w:hAnsi="Times New Roman"/>
        </w:rPr>
      </w:pPr>
      <w:bookmarkStart w:id="0" w:name="_Hlk163859958"/>
      <w:bookmarkEnd w:id="0"/>
      <w:r>
        <w:rPr>
          <w:rFonts w:ascii="Times New Roman" w:hAnsi="Times New Roman"/>
        </w:rPr>
        <w:t xml:space="preserve">Отделение скорой медицинской помощи </w:t>
      </w:r>
      <w:r>
        <w:rPr>
          <w:rFonts w:ascii="Times New Roman" w:hAnsi="Times New Roman"/>
        </w:rPr>
        <w:tab/>
      </w:r>
    </w:p>
    <w:p w14:paraId="5CDD7933" w14:textId="77777777" w:rsidR="00465E91" w:rsidRDefault="00764AC1">
      <w:pPr>
        <w:tabs>
          <w:tab w:val="left" w:pos="4058"/>
        </w:tabs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Санкт-Петербург, п. Парголово </w:t>
      </w:r>
      <w:proofErr w:type="spellStart"/>
      <w:r>
        <w:rPr>
          <w:rFonts w:ascii="Times New Roman" w:hAnsi="Times New Roman"/>
          <w:b/>
          <w:bCs/>
        </w:rPr>
        <w:t>Толубеевский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пр</w:t>
      </w:r>
      <w:proofErr w:type="spellEnd"/>
      <w:r>
        <w:rPr>
          <w:rFonts w:ascii="Times New Roman" w:hAnsi="Times New Roman"/>
          <w:b/>
          <w:bCs/>
        </w:rPr>
        <w:t>-д, д. 6 стр. 1</w:t>
      </w:r>
    </w:p>
    <w:tbl>
      <w:tblPr>
        <w:tblW w:w="1051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6"/>
        <w:gridCol w:w="1690"/>
        <w:gridCol w:w="2234"/>
        <w:gridCol w:w="1365"/>
        <w:gridCol w:w="1933"/>
        <w:gridCol w:w="1405"/>
        <w:gridCol w:w="1356"/>
      </w:tblGrid>
      <w:tr w:rsidR="00465E91" w14:paraId="1787C02B" w14:textId="77777777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7AB6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№ п/п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36226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Название помещений, кабинетов.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910F7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Мероприятия по текущей уборке.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CA04F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Кратн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. проведения текущей</w:t>
            </w:r>
          </w:p>
          <w:p w14:paraId="2B1EC29A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уборки.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C67DC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Мероприят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. по генеральной уборке.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93B91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Кратн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. проведения генеральной</w:t>
            </w:r>
          </w:p>
          <w:p w14:paraId="34FED895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уборки.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79ABB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Площадь помещений.</w:t>
            </w:r>
          </w:p>
        </w:tc>
      </w:tr>
      <w:tr w:rsidR="00465E91" w14:paraId="0093A1CA" w14:textId="77777777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3E8FE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1.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E3B08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Отделение скорой помощи режим работы круглосуточно.</w:t>
            </w:r>
          </w:p>
          <w:p w14:paraId="0EDB64D2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(на первом этаже)</w:t>
            </w:r>
          </w:p>
          <w:p w14:paraId="11B787A3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B264C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Влажная уборка пола и ковров с 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</w:rPr>
              <w:t>дез.средствами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</w:rPr>
              <w:t>,</w:t>
            </w:r>
          </w:p>
          <w:p w14:paraId="1A590049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удаление пыли    протирание    стен, дверей, мебели, окон, зеркал, подоконников, раковин, плинтусов, мытьё и дезинфекция ёмкостей для отходов,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кл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. А. </w:t>
            </w:r>
          </w:p>
          <w:p w14:paraId="636CBFB8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Замена полотенца (полотенца предоставляет Заказчик).</w:t>
            </w:r>
          </w:p>
          <w:p w14:paraId="5E03CF75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Протирание любых контактны поверхностей.</w:t>
            </w:r>
          </w:p>
          <w:p w14:paraId="533A9EA2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4929C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Ежедневно 2 раза вдень.</w:t>
            </w:r>
          </w:p>
          <w:p w14:paraId="7DD91168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B7DBF77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7226F54B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5B9D3FDF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3AA83124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617217D4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7109137A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43D2C01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39CDDF6E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2A015A3A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10EF1FB1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409F7AC1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41351375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2C384513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5BEAE04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Ежедневно, не реже одного раза в два часа.</w:t>
            </w:r>
          </w:p>
          <w:p w14:paraId="7F268732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D8EC4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Отодвигание мебели, мытье в труднодоступных местах., влажная уборка пола с 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</w:rPr>
              <w:t>дезс.редствами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</w:rPr>
              <w:t>,</w:t>
            </w:r>
          </w:p>
          <w:p w14:paraId="7CFAA395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удаление пыли, мытьё     стен на уровне до 2-х метров.</w:t>
            </w:r>
          </w:p>
          <w:p w14:paraId="366275AE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Мытьё с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дезсредствами</w:t>
            </w:r>
            <w:proofErr w:type="spellEnd"/>
          </w:p>
          <w:p w14:paraId="7A495313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радиаторов отопления, зеркал, подоконников, мебели, дверей, раковин, стен, плинтусов, мытьё и дезинфекция ёмкостей для отходов, вынос отходов класса А, замена мусорных пакетов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кл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. А.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4E8F3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 раз в неделю по четвергам.</w:t>
            </w:r>
          </w:p>
          <w:p w14:paraId="5969A597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45028099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C0C5942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50C8ED20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473DCEA6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292D90F8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541F4BB1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4FA797B9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6B74668D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6B8F20F6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6CF07360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5F872D5F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5FE48D52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5E0E6DA3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6A90E0CD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530D0977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3630F0C6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E91ADE8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5C945D2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15884708" w14:textId="77777777" w:rsidR="00465E91" w:rsidRDefault="00465E9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9CB29" w14:textId="77777777" w:rsidR="00465E91" w:rsidRDefault="00764AC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448,5</w:t>
            </w:r>
          </w:p>
        </w:tc>
      </w:tr>
    </w:tbl>
    <w:p w14:paraId="3AB27735" w14:textId="77777777" w:rsidR="00465E91" w:rsidRDefault="00764AC1">
      <w:pPr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Общая уборочная площадь— 448.5 </w:t>
      </w:r>
      <w:proofErr w:type="spellStart"/>
      <w:proofErr w:type="gramStart"/>
      <w:r>
        <w:rPr>
          <w:rFonts w:ascii="Times New Roman" w:hAnsi="Times New Roman"/>
          <w:color w:val="000000" w:themeColor="text1"/>
        </w:rPr>
        <w:t>кв.м</w:t>
      </w:r>
      <w:proofErr w:type="spellEnd"/>
      <w:proofErr w:type="gramEnd"/>
    </w:p>
    <w:p w14:paraId="6B940844" w14:textId="77777777" w:rsidR="00465E91" w:rsidRDefault="00764AC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  Требования к периодичности и (или) составу предоставления Услуг по обслуживанию территории: </w:t>
      </w:r>
    </w:p>
    <w:p w14:paraId="290E001B" w14:textId="77777777" w:rsidR="00465E91" w:rsidRDefault="00764AC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Площадь асфальтового покрытия: 1 000,00 </w:t>
      </w:r>
      <w:proofErr w:type="spellStart"/>
      <w:proofErr w:type="gramStart"/>
      <w:r>
        <w:rPr>
          <w:rFonts w:ascii="Times New Roman" w:hAnsi="Times New Roman"/>
        </w:rPr>
        <w:t>кв.м</w:t>
      </w:r>
      <w:proofErr w:type="spellEnd"/>
      <w:proofErr w:type="gramEnd"/>
      <w:r>
        <w:rPr>
          <w:rFonts w:ascii="Times New Roman" w:hAnsi="Times New Roman"/>
        </w:rPr>
        <w:t>,  Санкт-Петербург ул. Кустодиева д. 6 корп.1 лит. А.</w:t>
      </w:r>
    </w:p>
    <w:p w14:paraId="1926D8C3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0256793A" w14:textId="77777777" w:rsidR="00465E91" w:rsidRDefault="00764AC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2.4.</w:t>
      </w:r>
      <w:proofErr w:type="gramStart"/>
      <w:r>
        <w:rPr>
          <w:rFonts w:ascii="Times New Roman" w:hAnsi="Times New Roman"/>
        </w:rPr>
        <w:t>1.Обслуживание</w:t>
      </w:r>
      <w:proofErr w:type="gramEnd"/>
      <w:r>
        <w:rPr>
          <w:rFonts w:ascii="Times New Roman" w:hAnsi="Times New Roman"/>
        </w:rPr>
        <w:t xml:space="preserve"> территории должны быть оказаны до 8 часов 00 минут, с последующим поддержанием чистоты в течение всего дня включая выходные и праздничные дни.</w:t>
      </w:r>
    </w:p>
    <w:p w14:paraId="4A754504" w14:textId="77777777" w:rsidR="00465E91" w:rsidRDefault="00764AC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Способ уборки: Ручная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9"/>
        <w:gridCol w:w="3763"/>
        <w:gridCol w:w="1989"/>
        <w:gridCol w:w="2151"/>
      </w:tblGrid>
      <w:tr w:rsidR="00465E91" w14:paraId="59FE1D5E" w14:textId="77777777">
        <w:trPr>
          <w:trHeight w:val="930"/>
          <w:jc w:val="center"/>
        </w:trPr>
        <w:tc>
          <w:tcPr>
            <w:tcW w:w="739" w:type="dxa"/>
            <w:vAlign w:val="center"/>
          </w:tcPr>
          <w:p w14:paraId="0FE584F9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763" w:type="dxa"/>
            <w:vAlign w:val="center"/>
          </w:tcPr>
          <w:p w14:paraId="732AF8C1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1989" w:type="dxa"/>
            <w:vAlign w:val="center"/>
          </w:tcPr>
          <w:p w14:paraId="5295FC13" w14:textId="477D011D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период  с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color w:val="0000FF"/>
                <w:sz w:val="20"/>
                <w:szCs w:val="20"/>
              </w:rPr>
              <w:t>01.0</w:t>
            </w:r>
            <w:r w:rsidR="00D1444A">
              <w:rPr>
                <w:rFonts w:ascii="Times New Roman" w:hAnsi="Times New Roman"/>
                <w:bCs/>
                <w:color w:val="0000FF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bCs/>
                <w:color w:val="0000FF"/>
                <w:sz w:val="20"/>
                <w:szCs w:val="20"/>
              </w:rPr>
              <w:t>.2026-3</w:t>
            </w:r>
            <w:r w:rsidR="000E57F9">
              <w:rPr>
                <w:rFonts w:ascii="Times New Roman" w:hAnsi="Times New Roman"/>
                <w:bCs/>
                <w:color w:val="0000FF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Cs/>
                <w:color w:val="0000FF"/>
                <w:sz w:val="20"/>
                <w:szCs w:val="20"/>
              </w:rPr>
              <w:t>.0</w:t>
            </w:r>
            <w:r w:rsidR="000E57F9">
              <w:rPr>
                <w:rFonts w:ascii="Times New Roman" w:hAnsi="Times New Roman"/>
                <w:bCs/>
                <w:color w:val="0000FF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bCs/>
                <w:color w:val="0000FF"/>
                <w:sz w:val="20"/>
                <w:szCs w:val="20"/>
              </w:rPr>
              <w:t>.2026</w:t>
            </w:r>
          </w:p>
        </w:tc>
        <w:tc>
          <w:tcPr>
            <w:tcW w:w="2151" w:type="dxa"/>
          </w:tcPr>
          <w:p w14:paraId="5EF43766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Периодичность</w:t>
            </w:r>
          </w:p>
        </w:tc>
      </w:tr>
      <w:tr w:rsidR="00465E91" w14:paraId="476BF9AA" w14:textId="77777777">
        <w:trPr>
          <w:trHeight w:val="300"/>
          <w:jc w:val="center"/>
        </w:trPr>
        <w:tc>
          <w:tcPr>
            <w:tcW w:w="739" w:type="dxa"/>
            <w:vAlign w:val="center"/>
          </w:tcPr>
          <w:p w14:paraId="04B98CC6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763" w:type="dxa"/>
            <w:vAlign w:val="bottom"/>
          </w:tcPr>
          <w:p w14:paraId="5D5A3170" w14:textId="77777777" w:rsidR="00465E91" w:rsidRDefault="00764AC1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Сбор мусора на газонах</w:t>
            </w:r>
          </w:p>
        </w:tc>
        <w:tc>
          <w:tcPr>
            <w:tcW w:w="1989" w:type="dxa"/>
            <w:vAlign w:val="center"/>
          </w:tcPr>
          <w:p w14:paraId="682787A7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2151" w:type="dxa"/>
          </w:tcPr>
          <w:p w14:paraId="4F8BF612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ежедневно</w:t>
            </w:r>
          </w:p>
        </w:tc>
      </w:tr>
      <w:tr w:rsidR="00465E91" w14:paraId="5CCE7DB8" w14:textId="77777777">
        <w:trPr>
          <w:trHeight w:val="534"/>
          <w:jc w:val="center"/>
        </w:trPr>
        <w:tc>
          <w:tcPr>
            <w:tcW w:w="739" w:type="dxa"/>
            <w:vAlign w:val="center"/>
          </w:tcPr>
          <w:p w14:paraId="1455C288" w14:textId="77777777" w:rsidR="00465E91" w:rsidRDefault="00764AC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763" w:type="dxa"/>
            <w:vAlign w:val="bottom"/>
          </w:tcPr>
          <w:p w14:paraId="391491BB" w14:textId="77777777" w:rsidR="00465E91" w:rsidRDefault="00764AC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Очистка входных решеток для чистки обуви воды и грязи</w:t>
            </w:r>
          </w:p>
        </w:tc>
        <w:tc>
          <w:tcPr>
            <w:tcW w:w="1989" w:type="dxa"/>
            <w:vAlign w:val="center"/>
          </w:tcPr>
          <w:p w14:paraId="652780DB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2151" w:type="dxa"/>
          </w:tcPr>
          <w:p w14:paraId="37874E2A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ежедневно</w:t>
            </w:r>
          </w:p>
        </w:tc>
      </w:tr>
      <w:tr w:rsidR="00465E91" w14:paraId="54E36CE0" w14:textId="77777777">
        <w:trPr>
          <w:trHeight w:val="232"/>
          <w:jc w:val="center"/>
        </w:trPr>
        <w:tc>
          <w:tcPr>
            <w:tcW w:w="739" w:type="dxa"/>
            <w:vAlign w:val="center"/>
          </w:tcPr>
          <w:p w14:paraId="78B9DB39" w14:textId="77777777" w:rsidR="00465E91" w:rsidRDefault="00764AC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3" w:type="dxa"/>
            <w:vAlign w:val="bottom"/>
          </w:tcPr>
          <w:p w14:paraId="0D1C22AE" w14:textId="77777777" w:rsidR="00465E91" w:rsidRDefault="00764AC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Уход за входными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антискользящими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покрытиями</w:t>
            </w:r>
          </w:p>
        </w:tc>
        <w:tc>
          <w:tcPr>
            <w:tcW w:w="1989" w:type="dxa"/>
            <w:vAlign w:val="center"/>
          </w:tcPr>
          <w:p w14:paraId="0B6B2230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2151" w:type="dxa"/>
          </w:tcPr>
          <w:p w14:paraId="280B4F06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ежедневно</w:t>
            </w:r>
          </w:p>
        </w:tc>
      </w:tr>
      <w:tr w:rsidR="00465E91" w14:paraId="3E0F6E0C" w14:textId="77777777">
        <w:trPr>
          <w:trHeight w:val="278"/>
          <w:jc w:val="center"/>
        </w:trPr>
        <w:tc>
          <w:tcPr>
            <w:tcW w:w="739" w:type="dxa"/>
            <w:vAlign w:val="center"/>
          </w:tcPr>
          <w:p w14:paraId="33D4A318" w14:textId="77777777" w:rsidR="00465E91" w:rsidRDefault="00764AC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763" w:type="dxa"/>
            <w:vAlign w:val="bottom"/>
          </w:tcPr>
          <w:p w14:paraId="7F81A1C3" w14:textId="77777777" w:rsidR="00465E91" w:rsidRDefault="00764AC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Уборка и подметание асфальтового покрытия и дорожек от грязи</w:t>
            </w:r>
          </w:p>
        </w:tc>
        <w:tc>
          <w:tcPr>
            <w:tcW w:w="1989" w:type="dxa"/>
            <w:vAlign w:val="center"/>
          </w:tcPr>
          <w:p w14:paraId="2B27B213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2151" w:type="dxa"/>
          </w:tcPr>
          <w:p w14:paraId="2CE73CAC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Ежедневно до 5 раз.</w:t>
            </w:r>
          </w:p>
        </w:tc>
      </w:tr>
      <w:tr w:rsidR="00465E91" w14:paraId="59CA34B1" w14:textId="77777777">
        <w:trPr>
          <w:trHeight w:val="300"/>
          <w:jc w:val="center"/>
        </w:trPr>
        <w:tc>
          <w:tcPr>
            <w:tcW w:w="739" w:type="dxa"/>
            <w:tcBorders>
              <w:bottom w:val="single" w:sz="4" w:space="0" w:color="auto"/>
            </w:tcBorders>
            <w:vAlign w:val="center"/>
          </w:tcPr>
          <w:p w14:paraId="70FD9AD9" w14:textId="77777777" w:rsidR="00465E91" w:rsidRDefault="00764AC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763" w:type="dxa"/>
            <w:tcBorders>
              <w:bottom w:val="single" w:sz="4" w:space="0" w:color="auto"/>
            </w:tcBorders>
            <w:vAlign w:val="bottom"/>
          </w:tcPr>
          <w:p w14:paraId="4C2A6487" w14:textId="77777777" w:rsidR="00465E91" w:rsidRDefault="00764AC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Уборка контейнерной площадки от мусора и сора.</w:t>
            </w:r>
          </w:p>
        </w:tc>
        <w:tc>
          <w:tcPr>
            <w:tcW w:w="1989" w:type="dxa"/>
            <w:vAlign w:val="center"/>
          </w:tcPr>
          <w:p w14:paraId="115F65E3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2151" w:type="dxa"/>
          </w:tcPr>
          <w:p w14:paraId="13D47CF3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еженедельно</w:t>
            </w:r>
          </w:p>
        </w:tc>
      </w:tr>
      <w:tr w:rsidR="00465E91" w14:paraId="20AE8106" w14:textId="77777777">
        <w:trPr>
          <w:trHeight w:val="515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4FE7" w14:textId="77777777" w:rsidR="00465E91" w:rsidRDefault="00764AC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8A3672" w14:textId="77777777" w:rsidR="00465E91" w:rsidRDefault="00764AC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Мытье внутри и снаружи ограждений контейнерной площадки</w:t>
            </w:r>
          </w:p>
        </w:tc>
        <w:tc>
          <w:tcPr>
            <w:tcW w:w="1989" w:type="dxa"/>
            <w:tcBorders>
              <w:left w:val="single" w:sz="4" w:space="0" w:color="auto"/>
            </w:tcBorders>
            <w:vAlign w:val="center"/>
          </w:tcPr>
          <w:p w14:paraId="5F5791F9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2151" w:type="dxa"/>
          </w:tcPr>
          <w:p w14:paraId="3D87E023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еженедельно</w:t>
            </w:r>
          </w:p>
        </w:tc>
      </w:tr>
      <w:tr w:rsidR="00465E91" w14:paraId="331160E5" w14:textId="77777777">
        <w:trPr>
          <w:trHeight w:val="30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82A4" w14:textId="77777777" w:rsidR="00465E91" w:rsidRDefault="00764AC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8C803" w14:textId="77777777" w:rsidR="00465E91" w:rsidRDefault="00764AC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Очистка  навеса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контейнерной площадки</w:t>
            </w:r>
          </w:p>
        </w:tc>
        <w:tc>
          <w:tcPr>
            <w:tcW w:w="1989" w:type="dxa"/>
            <w:tcBorders>
              <w:left w:val="single" w:sz="4" w:space="0" w:color="auto"/>
            </w:tcBorders>
            <w:vAlign w:val="center"/>
          </w:tcPr>
          <w:p w14:paraId="417DED49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2151" w:type="dxa"/>
          </w:tcPr>
          <w:p w14:paraId="1704ED54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ежедневно</w:t>
            </w:r>
          </w:p>
        </w:tc>
      </w:tr>
      <w:tr w:rsidR="00465E91" w14:paraId="449BD0C6" w14:textId="77777777">
        <w:trPr>
          <w:trHeight w:val="30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FF91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F375E" w14:textId="77777777" w:rsidR="00465E91" w:rsidRDefault="00764AC1">
            <w:p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Подметание асфальтовое покрытие и дорожки</w:t>
            </w:r>
          </w:p>
        </w:tc>
        <w:tc>
          <w:tcPr>
            <w:tcW w:w="1989" w:type="dxa"/>
            <w:tcBorders>
              <w:left w:val="single" w:sz="4" w:space="0" w:color="auto"/>
            </w:tcBorders>
            <w:vAlign w:val="center"/>
          </w:tcPr>
          <w:p w14:paraId="0DDBD4E3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2151" w:type="dxa"/>
          </w:tcPr>
          <w:p w14:paraId="4582C3BC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ежедневно</w:t>
            </w:r>
          </w:p>
        </w:tc>
      </w:tr>
      <w:tr w:rsidR="00465E91" w14:paraId="5EEE42D8" w14:textId="77777777">
        <w:trPr>
          <w:trHeight w:val="30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0EBA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2C465" w14:textId="77777777" w:rsidR="00465E91" w:rsidRDefault="00764AC1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Очистка и уход за садово-парковыми скамейками</w:t>
            </w:r>
          </w:p>
        </w:tc>
        <w:tc>
          <w:tcPr>
            <w:tcW w:w="1989" w:type="dxa"/>
            <w:tcBorders>
              <w:left w:val="single" w:sz="4" w:space="0" w:color="auto"/>
            </w:tcBorders>
            <w:vAlign w:val="center"/>
          </w:tcPr>
          <w:p w14:paraId="39A533D4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2151" w:type="dxa"/>
          </w:tcPr>
          <w:p w14:paraId="11C21D64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ежедневно</w:t>
            </w:r>
          </w:p>
        </w:tc>
      </w:tr>
      <w:tr w:rsidR="00465E91" w14:paraId="6F6F4311" w14:textId="77777777">
        <w:trPr>
          <w:trHeight w:val="30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372D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CA9F7" w14:textId="77777777" w:rsidR="00465E91" w:rsidRDefault="00764AC1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Сбор мусора из урн.</w:t>
            </w:r>
          </w:p>
        </w:tc>
        <w:tc>
          <w:tcPr>
            <w:tcW w:w="1989" w:type="dxa"/>
            <w:tcBorders>
              <w:left w:val="single" w:sz="4" w:space="0" w:color="auto"/>
            </w:tcBorders>
            <w:vAlign w:val="center"/>
          </w:tcPr>
          <w:p w14:paraId="00F142E0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2151" w:type="dxa"/>
          </w:tcPr>
          <w:p w14:paraId="429F2C32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ежедневно</w:t>
            </w:r>
          </w:p>
        </w:tc>
      </w:tr>
      <w:tr w:rsidR="00465E91" w14:paraId="31F16CBC" w14:textId="77777777">
        <w:trPr>
          <w:trHeight w:val="300"/>
          <w:jc w:val="center"/>
        </w:trPr>
        <w:tc>
          <w:tcPr>
            <w:tcW w:w="739" w:type="dxa"/>
            <w:tcBorders>
              <w:top w:val="single" w:sz="4" w:space="0" w:color="auto"/>
            </w:tcBorders>
            <w:vAlign w:val="center"/>
          </w:tcPr>
          <w:p w14:paraId="1A6CE4BB" w14:textId="77777777" w:rsidR="00465E91" w:rsidRDefault="00465E9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3" w:type="dxa"/>
            <w:tcBorders>
              <w:top w:val="single" w:sz="4" w:space="0" w:color="auto"/>
            </w:tcBorders>
            <w:vAlign w:val="bottom"/>
          </w:tcPr>
          <w:p w14:paraId="5E8F8FA8" w14:textId="77777777" w:rsidR="00465E91" w:rsidRDefault="00764AC1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Прочее:</w:t>
            </w:r>
          </w:p>
        </w:tc>
        <w:tc>
          <w:tcPr>
            <w:tcW w:w="1989" w:type="dxa"/>
            <w:vAlign w:val="center"/>
          </w:tcPr>
          <w:p w14:paraId="448702F0" w14:textId="77777777" w:rsidR="00465E91" w:rsidRDefault="00465E9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51" w:type="dxa"/>
          </w:tcPr>
          <w:p w14:paraId="0A88820A" w14:textId="77777777" w:rsidR="00465E91" w:rsidRDefault="00465E9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465E91" w14:paraId="41073965" w14:textId="77777777">
        <w:trPr>
          <w:trHeight w:val="364"/>
          <w:jc w:val="center"/>
        </w:trPr>
        <w:tc>
          <w:tcPr>
            <w:tcW w:w="739" w:type="dxa"/>
            <w:vAlign w:val="center"/>
          </w:tcPr>
          <w:p w14:paraId="15E53D7E" w14:textId="77777777" w:rsidR="00465E91" w:rsidRDefault="00764AC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763" w:type="dxa"/>
            <w:vAlign w:val="bottom"/>
          </w:tcPr>
          <w:p w14:paraId="1674D268" w14:textId="77777777" w:rsidR="00465E91" w:rsidRDefault="00764AC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Содержание мойка контейнера емкостью 1,1 м3</w:t>
            </w:r>
          </w:p>
        </w:tc>
        <w:tc>
          <w:tcPr>
            <w:tcW w:w="1989" w:type="dxa"/>
            <w:vAlign w:val="center"/>
          </w:tcPr>
          <w:p w14:paraId="1AB8AC23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х</w:t>
            </w:r>
          </w:p>
        </w:tc>
        <w:tc>
          <w:tcPr>
            <w:tcW w:w="2151" w:type="dxa"/>
          </w:tcPr>
          <w:p w14:paraId="39B071B7" w14:textId="77777777" w:rsidR="00465E91" w:rsidRDefault="00764AC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 раз в неделю.</w:t>
            </w:r>
          </w:p>
        </w:tc>
      </w:tr>
    </w:tbl>
    <w:p w14:paraId="4D31AF35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061B6417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 Критерии оценки качества оказываемых услуг.</w:t>
      </w:r>
    </w:p>
    <w:p w14:paraId="63DB860B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Качество услуг должно соответствовать ГОСТ Р51870-2014 «Услуги профессиональной уборке – клининговые услуги» и соответствовать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 </w:t>
      </w:r>
    </w:p>
    <w:p w14:paraId="77B23CF8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оказания услуг по уборке, обработанные поверхности должны иметь следующие параметры:</w:t>
      </w:r>
    </w:p>
    <w:p w14:paraId="0BD9E24B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 Твердые напольные покрытия, поверхности, стены - отсутствие скопление пуха, грязи, пыли или мусора под мебелью, в углах, на плинтусах и в других труднодоступных местах, а также остатков волокон протирочного материала. После выполнения влажной уборки - отсутствие сырости, а также наличие блеска на поверхности напольных покрытий, напольные покрытия не должны быть скользкими после высыхания.</w:t>
      </w:r>
    </w:p>
    <w:p w14:paraId="40CB15D0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 Стены - отсутствие липкости поверхности, подтеков, высохших капель и брызг чистящего средства, а также пятен и прочих отметок, за исключением тех видов пятен и загрязнений, выведение которых может вызвать разрушение структуры поверхности стены.</w:t>
      </w:r>
    </w:p>
    <w:p w14:paraId="4A1099BD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 Зеркала, стеклянные поверхности - отсутствие скопления грязи и пыли, подтеков, отпечатков пальцев, разводов грязи, высохших брызг и капель, чистящего раствора, мутности, остатков ворса протирочного материала.</w:t>
      </w:r>
    </w:p>
    <w:p w14:paraId="79E6C4F1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 Санитарно-техническое оборудование - отсутствие цементного налета и известковых отложений, водного и мочевого камней, накипи, ржавчины, сажи, жира, отсутствие скопления грязи, остатков мыла и окисления в труднодоступных местах.</w:t>
      </w:r>
    </w:p>
    <w:p w14:paraId="251E573A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Отсутствие пыли, локальных загрязнений, скопления плесени и грибков на поверхности подвесного потолка </w:t>
      </w:r>
      <w:proofErr w:type="spellStart"/>
      <w:r>
        <w:rPr>
          <w:rFonts w:ascii="Times New Roman" w:hAnsi="Times New Roman"/>
        </w:rPr>
        <w:t>грильято</w:t>
      </w:r>
      <w:proofErr w:type="spellEnd"/>
      <w:r>
        <w:rPr>
          <w:rFonts w:ascii="Times New Roman" w:hAnsi="Times New Roman"/>
        </w:rPr>
        <w:t>.</w:t>
      </w:r>
    </w:p>
    <w:p w14:paraId="18050159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 Металлические поверхности - отсутствие пыли, пятен, отпечатков пальцев.</w:t>
      </w:r>
    </w:p>
    <w:p w14:paraId="13116C6E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 Ковровые покрытия, мягкая мебель - отсутствие скопления пуха, пыли.</w:t>
      </w:r>
    </w:p>
    <w:p w14:paraId="1E797B2D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-Подлежащие поверхности обработаны дезинфицирующим препаратом, с соответствующей экспозиционной выдержкой (в ходе заключительной уборки и ежемесячной генеральной уборки).</w:t>
      </w:r>
    </w:p>
    <w:p w14:paraId="35771E34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Проверка качества уборки проводится путем:</w:t>
      </w:r>
    </w:p>
    <w:p w14:paraId="35CE74DA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визуального осмотра, для контроля влажной уборки твердых напольных поверхностей и производится не позднее 30 минут после окончания уборки лицом исполнителя, отвечающим за качество на объекте.</w:t>
      </w:r>
    </w:p>
    <w:p w14:paraId="4C659F5E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оказании услуг Исполнителем ведется журнал учета ежедневных работ. В журнале учета работ фиксируется весь перечень работ, проводимых ежедневно (основная уборка), а также перечень работ и периодичность их выполнения при поддерживающей уборке в течение дня.</w:t>
      </w:r>
    </w:p>
    <w:p w14:paraId="719FC09F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этом журнале Исполнитель ежедневно отражает время и дату выполнения работ, виды работ, периодичность, фамилию сотрудника, который их выполняет, № помещения, отдельно ведется графа качество выполненных работ (удовлетворительно/неудовлетворительно). Напротив каждого вида работ, согласно описанию </w:t>
      </w:r>
      <w:proofErr w:type="gramStart"/>
      <w:r>
        <w:rPr>
          <w:rFonts w:ascii="Times New Roman" w:hAnsi="Times New Roman"/>
        </w:rPr>
        <w:t>объекта закупки</w:t>
      </w:r>
      <w:proofErr w:type="gramEnd"/>
      <w:r>
        <w:rPr>
          <w:rFonts w:ascii="Times New Roman" w:hAnsi="Times New Roman"/>
        </w:rPr>
        <w:t xml:space="preserve"> Исполнитель ставит свою подпись.</w:t>
      </w:r>
    </w:p>
    <w:p w14:paraId="18AD8E0C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552F269E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2.6. Обеспечение санитарных зон мест общего пользования расходными материалами на весь период действия Контракта: Мешки для мусора, Бумага туалетная – по мере необходимости</w:t>
      </w:r>
    </w:p>
    <w:p w14:paraId="0CE96773" w14:textId="77777777" w:rsidR="00465E91" w:rsidRDefault="00764AC1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Все товары, используемые при оказании услуг, должны быть сертифицированы и соответствовать техническим требованиям и нормативной документации. Документы, удостоверяющие качество товаров, используемые при оказании услуг (сертификаты качества; сертификаты пожарной безопасности; санитарно-эпидемиологические заключения и т.д. (при наличии)) должны быть переданы Заказчику позволяя осуществить проверку качества товаров.</w:t>
      </w:r>
    </w:p>
    <w:p w14:paraId="71325767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33500633" w14:textId="77777777" w:rsidR="00465E91" w:rsidRDefault="00764AC1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Раздел 3. 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14:paraId="200AAF11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54EADF2A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В случае нарушения требований к качеству услуг (обнаруженных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 данного вида.</w:t>
      </w:r>
    </w:p>
    <w:p w14:paraId="51802CBE" w14:textId="77777777" w:rsidR="00465E91" w:rsidRDefault="00465E91">
      <w:pPr>
        <w:spacing w:after="0" w:line="240" w:lineRule="auto"/>
        <w:jc w:val="both"/>
        <w:rPr>
          <w:rFonts w:ascii="Times New Roman" w:hAnsi="Times New Roman"/>
        </w:rPr>
      </w:pPr>
    </w:p>
    <w:p w14:paraId="3D4150BC" w14:textId="77777777" w:rsidR="00465E91" w:rsidRDefault="00764AC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Раздел 4. Требования энергетической эффективности.</w:t>
      </w:r>
    </w:p>
    <w:p w14:paraId="0DC322BA" w14:textId="77777777" w:rsidR="00465E91" w:rsidRDefault="00764AC1">
      <w:pPr>
        <w:spacing w:after="0" w:line="240" w:lineRule="auto"/>
        <w:jc w:val="both"/>
        <w:rPr>
          <w:rFonts w:ascii="Times New Roman" w:eastAsia="Calibri" w:hAnsi="Times New Roman"/>
        </w:rPr>
      </w:pPr>
      <w:bookmarkStart w:id="1" w:name="_Hlk145763815"/>
      <w:r>
        <w:rPr>
          <w:rFonts w:ascii="Times New Roman" w:hAnsi="Times New Roman"/>
        </w:rPr>
        <w:t>Требования не установлены.</w:t>
      </w:r>
      <w:bookmarkEnd w:id="1"/>
    </w:p>
    <w:p w14:paraId="1217F8AA" w14:textId="77777777" w:rsidR="00465E91" w:rsidRDefault="00465E91">
      <w:pPr>
        <w:spacing w:after="0" w:line="240" w:lineRule="auto"/>
        <w:jc w:val="right"/>
        <w:rPr>
          <w:rFonts w:ascii="Times New Roman" w:eastAsia="Calibri" w:hAnsi="Times New Roman"/>
          <w:sz w:val="20"/>
          <w:szCs w:val="20"/>
        </w:rPr>
      </w:pPr>
    </w:p>
    <w:p w14:paraId="3CAB42FC" w14:textId="77777777" w:rsidR="00465E91" w:rsidRDefault="00465E91">
      <w:pPr>
        <w:spacing w:after="0" w:line="240" w:lineRule="auto"/>
        <w:jc w:val="right"/>
        <w:rPr>
          <w:rFonts w:ascii="Times New Roman" w:eastAsia="Calibri" w:hAnsi="Times New Roman"/>
          <w:sz w:val="20"/>
          <w:szCs w:val="20"/>
        </w:rPr>
      </w:pPr>
    </w:p>
    <w:p w14:paraId="1135A45A" w14:textId="77777777" w:rsidR="00465E91" w:rsidRDefault="00465E91">
      <w:pPr>
        <w:tabs>
          <w:tab w:val="left" w:pos="3278"/>
        </w:tabs>
        <w:spacing w:after="0" w:line="240" w:lineRule="auto"/>
        <w:jc w:val="right"/>
        <w:rPr>
          <w:rFonts w:ascii="Times New Roman" w:eastAsia="Calibri" w:hAnsi="Times New Roman"/>
          <w:b/>
          <w:sz w:val="20"/>
          <w:szCs w:val="20"/>
          <w:lang w:eastAsia="en-US"/>
        </w:rPr>
      </w:pPr>
    </w:p>
    <w:sectPr w:rsidR="00465E91">
      <w:pgSz w:w="11906" w:h="16838"/>
      <w:pgMar w:top="1134" w:right="851" w:bottom="1560" w:left="1134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406A7" w14:textId="77777777" w:rsidR="005252AA" w:rsidRDefault="005252AA">
      <w:pPr>
        <w:spacing w:line="240" w:lineRule="auto"/>
      </w:pPr>
      <w:r>
        <w:separator/>
      </w:r>
    </w:p>
  </w:endnote>
  <w:endnote w:type="continuationSeparator" w:id="0">
    <w:p w14:paraId="2862894B" w14:textId="77777777" w:rsidR="005252AA" w:rsidRDefault="005252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SimSun"/>
    <w:charset w:val="86"/>
    <w:family w:val="auto"/>
    <w:pitch w:val="default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 Cyr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;MS Gothic">
    <w:altName w:val="Segoe Print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ylfaen">
    <w:altName w:val="Sylfaen"/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TimesDL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MS Mincho;ＭＳ 明朝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31D9B" w14:textId="77777777" w:rsidR="005252AA" w:rsidRDefault="005252AA">
      <w:pPr>
        <w:spacing w:after="0"/>
      </w:pPr>
      <w:r>
        <w:separator/>
      </w:r>
    </w:p>
  </w:footnote>
  <w:footnote w:type="continuationSeparator" w:id="0">
    <w:p w14:paraId="781294B2" w14:textId="77777777" w:rsidR="005252AA" w:rsidRDefault="005252A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12623"/>
    <w:multiLevelType w:val="multilevel"/>
    <w:tmpl w:val="0F112623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25DE5D46"/>
    <w:multiLevelType w:val="multilevel"/>
    <w:tmpl w:val="25DE5D46"/>
    <w:lvl w:ilvl="0">
      <w:start w:val="1"/>
      <w:numFmt w:val="decimal"/>
      <w:pStyle w:val="1"/>
      <w:lvlText w:val="%1."/>
      <w:lvlJc w:val="left"/>
      <w:pPr>
        <w:tabs>
          <w:tab w:val="left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E390738"/>
    <w:multiLevelType w:val="multilevel"/>
    <w:tmpl w:val="2E390738"/>
    <w:lvl w:ilvl="0">
      <w:start w:val="1"/>
      <w:numFmt w:val="decimal"/>
      <w:pStyle w:val="a"/>
      <w:lvlText w:val="%1."/>
      <w:lvlJc w:val="left"/>
      <w:pPr>
        <w:tabs>
          <w:tab w:val="left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76FD2BB8"/>
    <w:multiLevelType w:val="multilevel"/>
    <w:tmpl w:val="76FD2BB8"/>
    <w:lvl w:ilvl="0">
      <w:start w:val="1"/>
      <w:numFmt w:val="decimal"/>
      <w:pStyle w:val="3"/>
      <w:lvlText w:val="%1."/>
      <w:lvlJc w:val="left"/>
      <w:pPr>
        <w:tabs>
          <w:tab w:val="left" w:pos="0"/>
        </w:tabs>
        <w:ind w:left="600" w:hanging="600"/>
      </w:pPr>
    </w:lvl>
    <w:lvl w:ilvl="1">
      <w:start w:val="28"/>
      <w:numFmt w:val="decimal"/>
      <w:lvlText w:val="%1.%2."/>
      <w:lvlJc w:val="left"/>
      <w:pPr>
        <w:tabs>
          <w:tab w:val="left" w:pos="0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7832" w:hanging="21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70E"/>
    <w:rsid w:val="000E57F9"/>
    <w:rsid w:val="001046B6"/>
    <w:rsid w:val="00465E91"/>
    <w:rsid w:val="005252AA"/>
    <w:rsid w:val="005E7AA1"/>
    <w:rsid w:val="00764AC1"/>
    <w:rsid w:val="00A7370E"/>
    <w:rsid w:val="00D1444A"/>
    <w:rsid w:val="00EF2393"/>
    <w:rsid w:val="057941E9"/>
    <w:rsid w:val="0A726AA8"/>
    <w:rsid w:val="0DAE22B5"/>
    <w:rsid w:val="19F438B5"/>
    <w:rsid w:val="211D78B9"/>
    <w:rsid w:val="240F44A5"/>
    <w:rsid w:val="278D40BE"/>
    <w:rsid w:val="28D517A3"/>
    <w:rsid w:val="32FD038F"/>
    <w:rsid w:val="336449A7"/>
    <w:rsid w:val="3B397988"/>
    <w:rsid w:val="3EDB2DF3"/>
    <w:rsid w:val="479576E8"/>
    <w:rsid w:val="51E626F9"/>
    <w:rsid w:val="540B0916"/>
    <w:rsid w:val="5C8B2A51"/>
    <w:rsid w:val="5E1E60C9"/>
    <w:rsid w:val="63342758"/>
    <w:rsid w:val="666D0401"/>
    <w:rsid w:val="75676E79"/>
    <w:rsid w:val="7674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118D"/>
  <w15:docId w15:val="{5CEE3DFE-655C-49D9-8E77-2CC46E433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uiPriority="0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Normal Indent" w:semiHidden="1" w:unhideWhenUsed="1"/>
    <w:lsdException w:name="footnote text" w:uiPriority="0" w:qFormat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 w:qFormat="1"/>
    <w:lsdException w:name="endnote text" w:uiPriority="0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uiPriority="0" w:qFormat="1"/>
    <w:lsdException w:name="List Number" w:uiPriority="0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qFormat="1"/>
    <w:lsdException w:name="List Bullet 3" w:uiPriority="0" w:qFormat="1"/>
    <w:lsdException w:name="List Bullet 4" w:uiPriority="0" w:qFormat="1"/>
    <w:lsdException w:name="List Bullet 5" w:uiPriority="0" w:qFormat="1"/>
    <w:lsdException w:name="List Number 2" w:uiPriority="0" w:qFormat="1"/>
    <w:lsdException w:name="List Number 3" w:uiPriority="0" w:qFormat="1"/>
    <w:lsdException w:name="List Number 4" w:uiPriority="0" w:qFormat="1"/>
    <w:lsdException w:name="List Number 5" w:uiPriority="0" w:qFormat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uiPriority="0" w:qFormat="1"/>
    <w:lsdException w:name="Body Text First Indent" w:uiPriority="0" w:qFormat="1"/>
    <w:lsdException w:name="Body Text First Indent 2" w:uiPriority="0" w:qFormat="1"/>
    <w:lsdException w:name="Note Heading" w:uiPriority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uiPriority="0" w:qFormat="1"/>
    <w:lsdException w:name="Strong" w:uiPriority="0" w:qFormat="1"/>
    <w:lsdException w:name="Emphasis" w:uiPriority="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 w:qFormat="1"/>
    <w:lsdException w:name="Table Grid" w:uiPriority="59" w:qFormat="1"/>
    <w:lsdException w:name="Table Theme" w:semiHidden="1" w:unhideWhenUsed="1"/>
    <w:lsdException w:name="Placeholder Text" w:semiHidden="1" w:uiPriority="0" w:qFormat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zh-CN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sz w:val="28"/>
      <w:szCs w:val="20"/>
      <w:lang w:val="en-US"/>
    </w:rPr>
  </w:style>
  <w:style w:type="paragraph" w:styleId="20">
    <w:name w:val="heading 2"/>
    <w:basedOn w:val="a0"/>
    <w:next w:val="a0"/>
    <w:qFormat/>
    <w:pPr>
      <w:keepNext/>
      <w:spacing w:before="240" w:after="60" w:line="240" w:lineRule="auto"/>
      <w:outlineLvl w:val="1"/>
    </w:pPr>
    <w:rPr>
      <w:rFonts w:ascii="Arial" w:hAnsi="Arial" w:cs="Arial"/>
      <w:b/>
      <w:i/>
      <w:sz w:val="28"/>
      <w:szCs w:val="20"/>
      <w:lang w:val="en-US"/>
    </w:rPr>
  </w:style>
  <w:style w:type="paragraph" w:styleId="30">
    <w:name w:val="heading 3"/>
    <w:basedOn w:val="a0"/>
    <w:next w:val="a0"/>
    <w:qFormat/>
    <w:pPr>
      <w:keepNext/>
      <w:spacing w:before="240" w:after="60" w:line="240" w:lineRule="auto"/>
      <w:outlineLvl w:val="2"/>
    </w:pPr>
    <w:rPr>
      <w:rFonts w:ascii="Calibri Light" w:hAnsi="Calibri Light" w:cs="Calibri Light"/>
      <w:b/>
      <w:bCs/>
      <w:sz w:val="26"/>
      <w:szCs w:val="26"/>
      <w:lang w:val="en-US"/>
    </w:rPr>
  </w:style>
  <w:style w:type="paragraph" w:styleId="4">
    <w:name w:val="heading 4"/>
    <w:basedOn w:val="a0"/>
    <w:next w:val="a0"/>
    <w:link w:val="41"/>
    <w:qFormat/>
    <w:pPr>
      <w:keepNext/>
      <w:tabs>
        <w:tab w:val="left" w:pos="4395"/>
        <w:tab w:val="left" w:pos="4962"/>
        <w:tab w:val="left" w:pos="6237"/>
      </w:tabs>
      <w:spacing w:after="0" w:line="240" w:lineRule="auto"/>
      <w:ind w:left="3060" w:hanging="360"/>
      <w:jc w:val="center"/>
      <w:outlineLvl w:val="3"/>
    </w:pPr>
    <w:rPr>
      <w:rFonts w:ascii="Times New Roman" w:hAnsi="Times New Roman"/>
      <w:sz w:val="24"/>
      <w:szCs w:val="20"/>
      <w:lang w:val="en-US"/>
    </w:rPr>
  </w:style>
  <w:style w:type="paragraph" w:styleId="5">
    <w:name w:val="heading 5"/>
    <w:basedOn w:val="a0"/>
    <w:next w:val="a0"/>
    <w:link w:val="51"/>
    <w:qFormat/>
    <w:pPr>
      <w:keepNext/>
      <w:spacing w:after="0" w:line="240" w:lineRule="auto"/>
      <w:jc w:val="center"/>
      <w:outlineLvl w:val="4"/>
    </w:pPr>
    <w:rPr>
      <w:rFonts w:ascii="Times New Roman" w:hAnsi="Times New Roman"/>
      <w:b/>
      <w:sz w:val="16"/>
      <w:szCs w:val="20"/>
      <w:lang w:val="en-US"/>
    </w:rPr>
  </w:style>
  <w:style w:type="paragraph" w:styleId="6">
    <w:name w:val="heading 6"/>
    <w:basedOn w:val="a0"/>
    <w:next w:val="a0"/>
    <w:link w:val="61"/>
    <w:qFormat/>
    <w:pPr>
      <w:spacing w:before="240" w:after="60" w:line="240" w:lineRule="auto"/>
      <w:ind w:left="4500" w:hanging="180"/>
      <w:outlineLvl w:val="5"/>
    </w:pPr>
    <w:rPr>
      <w:rFonts w:ascii="Times New Roman" w:hAnsi="Times New Roman"/>
      <w:b/>
      <w:bCs/>
      <w:lang w:val="en-US"/>
    </w:rPr>
  </w:style>
  <w:style w:type="paragraph" w:styleId="7">
    <w:name w:val="heading 7"/>
    <w:basedOn w:val="a0"/>
    <w:next w:val="a0"/>
    <w:link w:val="71"/>
    <w:qFormat/>
    <w:pPr>
      <w:spacing w:before="240" w:after="60" w:line="240" w:lineRule="auto"/>
      <w:ind w:left="5220" w:hanging="360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8">
    <w:name w:val="heading 8"/>
    <w:basedOn w:val="a0"/>
    <w:next w:val="a0"/>
    <w:link w:val="81"/>
    <w:qFormat/>
    <w:pPr>
      <w:keepNext/>
      <w:spacing w:after="0" w:line="240" w:lineRule="auto"/>
      <w:jc w:val="center"/>
      <w:outlineLvl w:val="7"/>
    </w:pPr>
    <w:rPr>
      <w:rFonts w:ascii="Times New Roman" w:hAnsi="Times New Roman"/>
      <w:b/>
      <w:spacing w:val="4"/>
      <w:sz w:val="24"/>
      <w:szCs w:val="20"/>
      <w:lang w:val="en-US"/>
    </w:rPr>
  </w:style>
  <w:style w:type="paragraph" w:styleId="9">
    <w:name w:val="heading 9"/>
    <w:basedOn w:val="a0"/>
    <w:next w:val="a0"/>
    <w:link w:val="91"/>
    <w:qFormat/>
    <w:pPr>
      <w:keepNext/>
      <w:tabs>
        <w:tab w:val="left" w:pos="4395"/>
        <w:tab w:val="left" w:pos="4962"/>
        <w:tab w:val="left" w:pos="6237"/>
      </w:tabs>
      <w:spacing w:after="0" w:line="240" w:lineRule="auto"/>
      <w:ind w:firstLine="567"/>
      <w:jc w:val="right"/>
      <w:outlineLvl w:val="8"/>
    </w:pPr>
    <w:rPr>
      <w:rFonts w:ascii="Times New Roman" w:hAnsi="Times New Roman"/>
      <w:b/>
      <w:sz w:val="24"/>
      <w:szCs w:val="24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qFormat/>
    <w:rPr>
      <w:color w:val="0000FF"/>
      <w:u w:val="single"/>
    </w:rPr>
  </w:style>
  <w:style w:type="character" w:styleId="a5">
    <w:name w:val="footnote reference"/>
    <w:uiPriority w:val="99"/>
    <w:unhideWhenUsed/>
    <w:qFormat/>
    <w:rPr>
      <w:vertAlign w:val="superscript"/>
    </w:rPr>
  </w:style>
  <w:style w:type="character" w:styleId="a6">
    <w:name w:val="annotation reference"/>
    <w:qFormat/>
    <w:rPr>
      <w:sz w:val="16"/>
      <w:szCs w:val="16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qFormat/>
    <w:rPr>
      <w:rFonts w:cs="Times New Roman"/>
      <w:i/>
      <w:iCs/>
    </w:rPr>
  </w:style>
  <w:style w:type="character" w:styleId="a9">
    <w:name w:val="Hyperlink"/>
    <w:qFormat/>
    <w:rPr>
      <w:rFonts w:cs="Times New Roman"/>
      <w:color w:val="0000FF"/>
      <w:u w:val="single"/>
    </w:rPr>
  </w:style>
  <w:style w:type="character" w:styleId="aa">
    <w:name w:val="page number"/>
    <w:qFormat/>
    <w:rPr>
      <w:rFonts w:cs="Times New Roman"/>
    </w:rPr>
  </w:style>
  <w:style w:type="character" w:styleId="ab">
    <w:name w:val="Strong"/>
    <w:qFormat/>
    <w:rPr>
      <w:rFonts w:cs="Times New Roman"/>
      <w:b/>
      <w:bCs/>
    </w:rPr>
  </w:style>
  <w:style w:type="paragraph" w:styleId="ac">
    <w:name w:val="Balloon Text"/>
    <w:basedOn w:val="a0"/>
    <w:qFormat/>
    <w:pPr>
      <w:spacing w:after="0" w:line="240" w:lineRule="auto"/>
    </w:pPr>
    <w:rPr>
      <w:rFonts w:ascii="Tahoma" w:eastAsia="Calibri" w:hAnsi="Tahoma" w:cs="Tahoma"/>
      <w:sz w:val="16"/>
      <w:szCs w:val="16"/>
      <w:lang w:val="en-US"/>
    </w:rPr>
  </w:style>
  <w:style w:type="paragraph" w:styleId="21">
    <w:name w:val="Body Text 2"/>
    <w:basedOn w:val="a0"/>
    <w:qFormat/>
    <w:pPr>
      <w:spacing w:after="120" w:line="480" w:lineRule="auto"/>
    </w:pPr>
    <w:rPr>
      <w:rFonts w:ascii="Times New Roman" w:hAnsi="Times New Roman"/>
      <w:sz w:val="24"/>
      <w:szCs w:val="24"/>
      <w:lang w:val="en-US"/>
    </w:rPr>
  </w:style>
  <w:style w:type="paragraph" w:styleId="50">
    <w:name w:val="List Number 5"/>
    <w:basedOn w:val="a0"/>
    <w:qFormat/>
    <w:pPr>
      <w:tabs>
        <w:tab w:val="left" w:pos="1492"/>
      </w:tabs>
      <w:spacing w:after="60" w:line="240" w:lineRule="auto"/>
      <w:ind w:left="1492" w:hanging="360"/>
      <w:jc w:val="both"/>
    </w:pPr>
    <w:rPr>
      <w:rFonts w:ascii="Times New Roman" w:hAnsi="Times New Roman"/>
      <w:sz w:val="24"/>
      <w:szCs w:val="24"/>
    </w:rPr>
  </w:style>
  <w:style w:type="paragraph" w:styleId="ad">
    <w:name w:val="Plain Text"/>
    <w:basedOn w:val="a0"/>
    <w:qFormat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paragraph" w:styleId="31">
    <w:name w:val="Body Text Indent 3"/>
    <w:basedOn w:val="a0"/>
    <w:qFormat/>
    <w:pPr>
      <w:spacing w:after="120" w:line="240" w:lineRule="auto"/>
      <w:ind w:left="283"/>
    </w:pPr>
    <w:rPr>
      <w:rFonts w:ascii="Times New Roman" w:hAnsi="Times New Roman"/>
      <w:sz w:val="16"/>
      <w:szCs w:val="16"/>
      <w:lang w:val="en-US"/>
    </w:rPr>
  </w:style>
  <w:style w:type="paragraph" w:styleId="ae">
    <w:name w:val="endnote text"/>
    <w:basedOn w:val="a0"/>
    <w:link w:val="10"/>
    <w:qFormat/>
    <w:pPr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paragraph" w:styleId="af">
    <w:name w:val="caption"/>
    <w:basedOn w:val="a0"/>
    <w:next w:val="a0"/>
    <w:qFormat/>
    <w:pPr>
      <w:tabs>
        <w:tab w:val="left" w:pos="5955"/>
      </w:tabs>
      <w:spacing w:after="0" w:line="240" w:lineRule="auto"/>
      <w:ind w:left="360"/>
      <w:jc w:val="both"/>
    </w:pPr>
    <w:rPr>
      <w:rFonts w:ascii="Times New Roman" w:hAnsi="Times New Roman"/>
      <w:b/>
      <w:bCs/>
      <w:color w:val="000000"/>
      <w:szCs w:val="24"/>
    </w:rPr>
  </w:style>
  <w:style w:type="paragraph" w:styleId="af0">
    <w:name w:val="annotation text"/>
    <w:basedOn w:val="a0"/>
    <w:qFormat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val="en-US" w:bidi="ru-RU"/>
    </w:rPr>
  </w:style>
  <w:style w:type="paragraph" w:styleId="11">
    <w:name w:val="index 1"/>
    <w:basedOn w:val="a0"/>
    <w:next w:val="a0"/>
    <w:qFormat/>
    <w:pPr>
      <w:spacing w:after="0" w:line="240" w:lineRule="auto"/>
      <w:ind w:left="200" w:hanging="200"/>
    </w:pPr>
    <w:rPr>
      <w:rFonts w:ascii="Times New Roman" w:hAnsi="Times New Roman"/>
      <w:sz w:val="20"/>
      <w:szCs w:val="20"/>
    </w:rPr>
  </w:style>
  <w:style w:type="paragraph" w:styleId="af1">
    <w:name w:val="annotation subject"/>
    <w:basedOn w:val="af0"/>
    <w:next w:val="af0"/>
    <w:qFormat/>
    <w:pPr>
      <w:widowControl/>
    </w:pPr>
    <w:rPr>
      <w:rFonts w:ascii="Times New Roman" w:eastAsia="Times New Roman" w:hAnsi="Times New Roman" w:cs="Times New Roman"/>
      <w:b/>
      <w:bCs/>
    </w:rPr>
  </w:style>
  <w:style w:type="paragraph" w:styleId="af2">
    <w:name w:val="Document Map"/>
    <w:basedOn w:val="a0"/>
    <w:qFormat/>
    <w:pPr>
      <w:shd w:val="clear" w:color="auto" w:fill="000080"/>
      <w:spacing w:after="0" w:line="240" w:lineRule="auto"/>
    </w:pPr>
    <w:rPr>
      <w:rFonts w:eastAsia="Calibri"/>
      <w:sz w:val="2"/>
      <w:szCs w:val="2"/>
      <w:lang w:val="en-US"/>
    </w:rPr>
  </w:style>
  <w:style w:type="paragraph" w:styleId="af3">
    <w:name w:val="footnote text"/>
    <w:basedOn w:val="a0"/>
    <w:link w:val="12"/>
    <w:qFormat/>
    <w:pPr>
      <w:spacing w:after="60" w:line="240" w:lineRule="auto"/>
      <w:jc w:val="both"/>
    </w:pPr>
    <w:rPr>
      <w:rFonts w:ascii="Times New Roman" w:eastAsia="Calibri" w:hAnsi="Times New Roman"/>
      <w:sz w:val="20"/>
      <w:szCs w:val="20"/>
      <w:lang w:val="en-US"/>
    </w:rPr>
  </w:style>
  <w:style w:type="paragraph" w:styleId="80">
    <w:name w:val="toc 8"/>
    <w:basedOn w:val="a0"/>
    <w:next w:val="a0"/>
    <w:qFormat/>
    <w:pPr>
      <w:spacing w:after="100"/>
      <w:ind w:left="1540"/>
    </w:pPr>
  </w:style>
  <w:style w:type="paragraph" w:styleId="32">
    <w:name w:val="List Number 3"/>
    <w:basedOn w:val="a0"/>
    <w:qFormat/>
    <w:pPr>
      <w:tabs>
        <w:tab w:val="left" w:pos="926"/>
      </w:tabs>
      <w:spacing w:after="60" w:line="240" w:lineRule="auto"/>
      <w:ind w:left="926" w:hanging="360"/>
      <w:jc w:val="both"/>
    </w:pPr>
    <w:rPr>
      <w:rFonts w:ascii="Times New Roman" w:hAnsi="Times New Roman"/>
      <w:sz w:val="24"/>
      <w:szCs w:val="24"/>
    </w:rPr>
  </w:style>
  <w:style w:type="paragraph" w:styleId="af4">
    <w:name w:val="header"/>
    <w:basedOn w:val="a0"/>
    <w:qFormat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  <w:lang w:val="en-US"/>
    </w:rPr>
  </w:style>
  <w:style w:type="paragraph" w:styleId="90">
    <w:name w:val="toc 9"/>
    <w:basedOn w:val="a0"/>
    <w:next w:val="a0"/>
    <w:qFormat/>
    <w:pPr>
      <w:spacing w:after="100"/>
      <w:ind w:left="1760"/>
    </w:pPr>
  </w:style>
  <w:style w:type="paragraph" w:styleId="70">
    <w:name w:val="toc 7"/>
    <w:basedOn w:val="a0"/>
    <w:next w:val="a0"/>
    <w:qFormat/>
    <w:pPr>
      <w:spacing w:after="100"/>
      <w:ind w:left="1320"/>
    </w:pPr>
  </w:style>
  <w:style w:type="paragraph" w:styleId="af5">
    <w:name w:val="Body Text"/>
    <w:basedOn w:val="a0"/>
    <w:qFormat/>
    <w:pPr>
      <w:spacing w:after="120" w:line="240" w:lineRule="auto"/>
    </w:pPr>
    <w:rPr>
      <w:rFonts w:eastAsia="Calibri"/>
      <w:sz w:val="24"/>
      <w:szCs w:val="24"/>
    </w:rPr>
  </w:style>
  <w:style w:type="paragraph" w:styleId="40">
    <w:name w:val="List Number 4"/>
    <w:basedOn w:val="a0"/>
    <w:qFormat/>
    <w:pPr>
      <w:tabs>
        <w:tab w:val="left" w:pos="1209"/>
      </w:tabs>
      <w:spacing w:after="60" w:line="240" w:lineRule="auto"/>
      <w:ind w:left="1209" w:hanging="360"/>
      <w:jc w:val="both"/>
    </w:pPr>
    <w:rPr>
      <w:rFonts w:ascii="Times New Roman" w:hAnsi="Times New Roman"/>
      <w:sz w:val="24"/>
      <w:szCs w:val="24"/>
    </w:rPr>
  </w:style>
  <w:style w:type="paragraph" w:styleId="13">
    <w:name w:val="toc 1"/>
    <w:basedOn w:val="a0"/>
    <w:next w:val="a0"/>
    <w:qFormat/>
    <w:pPr>
      <w:tabs>
        <w:tab w:val="left" w:pos="1134"/>
        <w:tab w:val="right" w:leader="dot" w:pos="9627"/>
      </w:tabs>
      <w:spacing w:after="0" w:line="240" w:lineRule="auto"/>
    </w:pPr>
    <w:rPr>
      <w:rFonts w:ascii="Times New Roman" w:hAnsi="Times New Roman"/>
      <w:b/>
      <w:bCs/>
      <w:caps/>
      <w:sz w:val="20"/>
      <w:szCs w:val="20"/>
    </w:rPr>
  </w:style>
  <w:style w:type="paragraph" w:styleId="60">
    <w:name w:val="toc 6"/>
    <w:basedOn w:val="a0"/>
    <w:next w:val="a0"/>
    <w:qFormat/>
    <w:pPr>
      <w:spacing w:after="100"/>
      <w:ind w:left="1100"/>
    </w:pPr>
  </w:style>
  <w:style w:type="paragraph" w:styleId="af6">
    <w:name w:val="table of figures"/>
    <w:basedOn w:val="a0"/>
    <w:next w:val="a0"/>
    <w:uiPriority w:val="99"/>
    <w:unhideWhenUsed/>
    <w:qFormat/>
    <w:pPr>
      <w:spacing w:after="0"/>
    </w:pPr>
  </w:style>
  <w:style w:type="paragraph" w:styleId="33">
    <w:name w:val="toc 3"/>
    <w:basedOn w:val="a0"/>
    <w:next w:val="a0"/>
    <w:qFormat/>
    <w:pPr>
      <w:spacing w:after="0" w:line="240" w:lineRule="auto"/>
      <w:ind w:left="480"/>
    </w:pPr>
    <w:rPr>
      <w:rFonts w:ascii="Times New Roman" w:hAnsi="Times New Roman"/>
      <w:sz w:val="24"/>
      <w:szCs w:val="24"/>
    </w:rPr>
  </w:style>
  <w:style w:type="paragraph" w:styleId="22">
    <w:name w:val="toc 2"/>
    <w:basedOn w:val="a0"/>
    <w:next w:val="a0"/>
    <w:qFormat/>
    <w:pPr>
      <w:tabs>
        <w:tab w:val="right" w:leader="dot" w:pos="9639"/>
      </w:tabs>
      <w:spacing w:after="0" w:line="240" w:lineRule="auto"/>
      <w:ind w:left="240"/>
    </w:pPr>
    <w:rPr>
      <w:rFonts w:ascii="Times New Roman" w:hAnsi="Times New Roman"/>
      <w:sz w:val="24"/>
      <w:szCs w:val="24"/>
    </w:rPr>
  </w:style>
  <w:style w:type="paragraph" w:styleId="42">
    <w:name w:val="toc 4"/>
    <w:basedOn w:val="a0"/>
    <w:next w:val="a0"/>
    <w:qFormat/>
    <w:pPr>
      <w:spacing w:after="100"/>
      <w:ind w:left="660"/>
    </w:pPr>
  </w:style>
  <w:style w:type="paragraph" w:styleId="52">
    <w:name w:val="toc 5"/>
    <w:basedOn w:val="a0"/>
    <w:next w:val="a0"/>
    <w:qFormat/>
    <w:pPr>
      <w:spacing w:after="100"/>
      <w:ind w:left="880"/>
    </w:pPr>
  </w:style>
  <w:style w:type="paragraph" w:styleId="af7">
    <w:name w:val="Note Heading"/>
    <w:basedOn w:val="a0"/>
    <w:next w:val="a0"/>
    <w:qFormat/>
    <w:pPr>
      <w:spacing w:after="60" w:line="240" w:lineRule="auto"/>
      <w:jc w:val="both"/>
    </w:pPr>
    <w:rPr>
      <w:rFonts w:eastAsia="Calibri"/>
      <w:sz w:val="24"/>
      <w:szCs w:val="24"/>
      <w:lang w:val="en-US"/>
    </w:rPr>
  </w:style>
  <w:style w:type="paragraph" w:styleId="af8">
    <w:name w:val="Date"/>
    <w:basedOn w:val="a0"/>
    <w:next w:val="a0"/>
    <w:qFormat/>
    <w:pPr>
      <w:spacing w:after="60" w:line="240" w:lineRule="auto"/>
      <w:jc w:val="both"/>
    </w:pPr>
    <w:rPr>
      <w:rFonts w:eastAsia="Calibri"/>
      <w:sz w:val="24"/>
      <w:szCs w:val="24"/>
      <w:lang w:val="en-US"/>
    </w:rPr>
  </w:style>
  <w:style w:type="paragraph" w:styleId="53">
    <w:name w:val="List Bullet 5"/>
    <w:basedOn w:val="a0"/>
    <w:qFormat/>
    <w:pPr>
      <w:tabs>
        <w:tab w:val="left" w:pos="1492"/>
      </w:tabs>
      <w:spacing w:after="60" w:line="240" w:lineRule="auto"/>
      <w:ind w:left="1492" w:hanging="360"/>
      <w:jc w:val="both"/>
    </w:pPr>
    <w:rPr>
      <w:rFonts w:ascii="Times New Roman" w:hAnsi="Times New Roman"/>
      <w:sz w:val="24"/>
      <w:szCs w:val="24"/>
    </w:rPr>
  </w:style>
  <w:style w:type="paragraph" w:styleId="af9">
    <w:name w:val="Body Text First Indent"/>
    <w:basedOn w:val="af5"/>
    <w:qFormat/>
    <w:pPr>
      <w:ind w:firstLine="210"/>
    </w:pPr>
    <w:rPr>
      <w:rFonts w:eastAsia="Times New Roman"/>
      <w:szCs w:val="20"/>
      <w:lang w:val="en-US"/>
    </w:rPr>
  </w:style>
  <w:style w:type="paragraph" w:styleId="23">
    <w:name w:val="Body Text First Indent 2"/>
    <w:basedOn w:val="afa"/>
    <w:qFormat/>
    <w:pPr>
      <w:tabs>
        <w:tab w:val="left" w:pos="0"/>
      </w:tabs>
      <w:spacing w:after="120"/>
      <w:ind w:left="283" w:firstLine="210"/>
      <w:jc w:val="left"/>
    </w:pPr>
  </w:style>
  <w:style w:type="paragraph" w:styleId="afa">
    <w:name w:val="Body Text Indent"/>
    <w:basedOn w:val="a0"/>
    <w:qFormat/>
    <w:pPr>
      <w:spacing w:after="0" w:line="240" w:lineRule="auto"/>
      <w:ind w:firstLine="360"/>
      <w:jc w:val="both"/>
    </w:pPr>
    <w:rPr>
      <w:rFonts w:ascii="Times New Roman" w:hAnsi="Times New Roman"/>
      <w:sz w:val="24"/>
      <w:szCs w:val="24"/>
      <w:lang w:val="en-US"/>
    </w:rPr>
  </w:style>
  <w:style w:type="paragraph" w:styleId="43">
    <w:name w:val="List Bullet 4"/>
    <w:basedOn w:val="a0"/>
    <w:qFormat/>
    <w:pPr>
      <w:tabs>
        <w:tab w:val="left" w:pos="1209"/>
      </w:tabs>
      <w:spacing w:after="60" w:line="240" w:lineRule="auto"/>
      <w:ind w:left="1209" w:hanging="360"/>
      <w:jc w:val="both"/>
    </w:pPr>
    <w:rPr>
      <w:rFonts w:ascii="Times New Roman" w:hAnsi="Times New Roman"/>
      <w:sz w:val="24"/>
      <w:szCs w:val="24"/>
    </w:rPr>
  </w:style>
  <w:style w:type="paragraph" w:styleId="afb">
    <w:name w:val="List Bullet"/>
    <w:basedOn w:val="a0"/>
    <w:qFormat/>
    <w:pPr>
      <w:widowControl w:val="0"/>
      <w:spacing w:after="60" w:line="240" w:lineRule="auto"/>
      <w:jc w:val="both"/>
    </w:pPr>
    <w:rPr>
      <w:rFonts w:ascii="Times New Roman" w:hAnsi="Times New Roman"/>
      <w:color w:val="000000"/>
      <w:sz w:val="24"/>
      <w:szCs w:val="24"/>
    </w:rPr>
  </w:style>
  <w:style w:type="paragraph" w:styleId="24">
    <w:name w:val="List Bullet 2"/>
    <w:basedOn w:val="a0"/>
    <w:qFormat/>
    <w:pPr>
      <w:tabs>
        <w:tab w:val="left" w:pos="643"/>
      </w:tabs>
      <w:spacing w:after="60" w:line="240" w:lineRule="auto"/>
      <w:ind w:left="643" w:hanging="360"/>
      <w:jc w:val="both"/>
    </w:pPr>
    <w:rPr>
      <w:rFonts w:ascii="Times New Roman" w:hAnsi="Times New Roman"/>
      <w:sz w:val="24"/>
      <w:szCs w:val="24"/>
    </w:rPr>
  </w:style>
  <w:style w:type="paragraph" w:styleId="34">
    <w:name w:val="List Bullet 3"/>
    <w:basedOn w:val="a0"/>
    <w:qFormat/>
    <w:pPr>
      <w:tabs>
        <w:tab w:val="left" w:pos="926"/>
      </w:tabs>
      <w:spacing w:after="60" w:line="240" w:lineRule="auto"/>
      <w:ind w:left="926" w:hanging="360"/>
      <w:jc w:val="both"/>
    </w:pPr>
    <w:rPr>
      <w:rFonts w:ascii="Times New Roman" w:hAnsi="Times New Roman"/>
      <w:sz w:val="24"/>
      <w:szCs w:val="24"/>
    </w:rPr>
  </w:style>
  <w:style w:type="paragraph" w:styleId="afc">
    <w:name w:val="Title"/>
    <w:basedOn w:val="a0"/>
    <w:next w:val="a0"/>
    <w:link w:val="14"/>
    <w:uiPriority w:val="10"/>
    <w:qFormat/>
    <w:pPr>
      <w:spacing w:before="300"/>
      <w:contextualSpacing/>
    </w:pPr>
    <w:rPr>
      <w:sz w:val="48"/>
      <w:szCs w:val="48"/>
    </w:rPr>
  </w:style>
  <w:style w:type="paragraph" w:styleId="afd">
    <w:name w:val="footer"/>
    <w:basedOn w:val="a0"/>
    <w:link w:val="25"/>
    <w:qFormat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  <w:lang w:val="en-US"/>
    </w:rPr>
  </w:style>
  <w:style w:type="paragraph" w:styleId="afe">
    <w:name w:val="List Number"/>
    <w:basedOn w:val="a0"/>
    <w:qFormat/>
    <w:pPr>
      <w:tabs>
        <w:tab w:val="left" w:pos="360"/>
      </w:tabs>
      <w:spacing w:after="60" w:line="240" w:lineRule="auto"/>
      <w:ind w:left="360" w:hanging="360"/>
      <w:jc w:val="both"/>
    </w:pPr>
    <w:rPr>
      <w:rFonts w:ascii="Times New Roman" w:hAnsi="Times New Roman"/>
      <w:sz w:val="24"/>
      <w:szCs w:val="24"/>
    </w:rPr>
  </w:style>
  <w:style w:type="paragraph" w:styleId="2">
    <w:name w:val="List Number 2"/>
    <w:basedOn w:val="a0"/>
    <w:qFormat/>
    <w:pPr>
      <w:numPr>
        <w:numId w:val="2"/>
      </w:numPr>
      <w:tabs>
        <w:tab w:val="clear" w:pos="720"/>
        <w:tab w:val="left" w:pos="3312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styleId="aff">
    <w:name w:val="List"/>
    <w:basedOn w:val="af5"/>
    <w:qFormat/>
    <w:pPr>
      <w:spacing w:after="0"/>
      <w:jc w:val="both"/>
    </w:pPr>
    <w:rPr>
      <w:rFonts w:eastAsia="Times New Roman" w:cs="Mangal"/>
    </w:rPr>
  </w:style>
  <w:style w:type="paragraph" w:styleId="aff0">
    <w:name w:val="Normal (Web)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  <w:lang w:val="en-US"/>
    </w:rPr>
  </w:style>
  <w:style w:type="paragraph" w:styleId="35">
    <w:name w:val="Body Text 3"/>
    <w:basedOn w:val="a0"/>
    <w:qFormat/>
    <w:pPr>
      <w:spacing w:after="120" w:line="240" w:lineRule="auto"/>
    </w:pPr>
    <w:rPr>
      <w:rFonts w:ascii="Times New Roman" w:hAnsi="Times New Roman"/>
      <w:sz w:val="16"/>
      <w:szCs w:val="16"/>
      <w:lang w:val="en-US"/>
    </w:rPr>
  </w:style>
  <w:style w:type="paragraph" w:styleId="26">
    <w:name w:val="Body Text Indent 2"/>
    <w:basedOn w:val="a0"/>
    <w:qFormat/>
    <w:pPr>
      <w:spacing w:after="120" w:line="480" w:lineRule="auto"/>
      <w:ind w:left="283"/>
    </w:pPr>
    <w:rPr>
      <w:rFonts w:ascii="Times New Roman" w:hAnsi="Times New Roman"/>
      <w:sz w:val="24"/>
      <w:szCs w:val="24"/>
      <w:lang w:val="en-US"/>
    </w:rPr>
  </w:style>
  <w:style w:type="paragraph" w:styleId="aff1">
    <w:name w:val="Subtitle"/>
    <w:basedOn w:val="a0"/>
    <w:next w:val="af5"/>
    <w:link w:val="15"/>
    <w:qFormat/>
    <w:pPr>
      <w:spacing w:after="0" w:line="240" w:lineRule="auto"/>
      <w:ind w:firstLine="567"/>
      <w:jc w:val="center"/>
    </w:pPr>
    <w:rPr>
      <w:rFonts w:ascii="Times New Roman" w:hAnsi="Times New Roman"/>
      <w:b/>
      <w:sz w:val="24"/>
      <w:szCs w:val="24"/>
      <w:lang w:val="en-US"/>
    </w:rPr>
  </w:style>
  <w:style w:type="paragraph" w:styleId="HTML">
    <w:name w:val="HTML Preformatted"/>
    <w:basedOn w:val="a0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paragraph" w:styleId="aff2">
    <w:name w:val="Block Text"/>
    <w:basedOn w:val="a0"/>
    <w:qFormat/>
    <w:pPr>
      <w:spacing w:after="0" w:line="259" w:lineRule="auto"/>
      <w:ind w:left="1520" w:right="400"/>
      <w:jc w:val="both"/>
    </w:pPr>
    <w:rPr>
      <w:rFonts w:ascii="Times New Roman" w:hAnsi="Times New Roman"/>
      <w:sz w:val="24"/>
      <w:szCs w:val="20"/>
    </w:rPr>
  </w:style>
  <w:style w:type="table" w:styleId="aff3">
    <w:name w:val="Table Grid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1">
    <w:name w:val="Заголовок 4 Знак1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paragraph" w:styleId="aff4">
    <w:name w:val="List Paragraph"/>
    <w:basedOn w:val="a0"/>
    <w:qFormat/>
    <w:pPr>
      <w:spacing w:after="0" w:line="240" w:lineRule="auto"/>
      <w:ind w:left="708"/>
    </w:pPr>
    <w:rPr>
      <w:rFonts w:ascii="Times New Roman" w:hAnsi="Times New Roman"/>
      <w:sz w:val="24"/>
      <w:szCs w:val="24"/>
      <w:lang w:val="en-US"/>
    </w:rPr>
  </w:style>
  <w:style w:type="paragraph" w:styleId="aff5">
    <w:name w:val="No Spacing"/>
    <w:qFormat/>
    <w:rPr>
      <w:rFonts w:ascii="Calibri" w:eastAsia="Calibri" w:hAnsi="Calibri" w:cs="Times New Roman"/>
      <w:sz w:val="22"/>
      <w:szCs w:val="22"/>
      <w:lang w:eastAsia="zh-CN"/>
    </w:rPr>
  </w:style>
  <w:style w:type="character" w:customStyle="1" w:styleId="14">
    <w:name w:val="Заголовок Знак1"/>
    <w:link w:val="afc"/>
    <w:uiPriority w:val="10"/>
    <w:qFormat/>
    <w:rPr>
      <w:sz w:val="48"/>
      <w:szCs w:val="48"/>
    </w:rPr>
  </w:style>
  <w:style w:type="character" w:customStyle="1" w:styleId="15">
    <w:name w:val="Подзаголовок Знак1"/>
    <w:link w:val="aff1"/>
    <w:uiPriority w:val="11"/>
    <w:qFormat/>
    <w:rPr>
      <w:sz w:val="24"/>
      <w:szCs w:val="24"/>
    </w:rPr>
  </w:style>
  <w:style w:type="paragraph" w:styleId="27">
    <w:name w:val="Quote"/>
    <w:basedOn w:val="a0"/>
    <w:next w:val="a0"/>
    <w:link w:val="28"/>
    <w:uiPriority w:val="29"/>
    <w:qFormat/>
    <w:pPr>
      <w:ind w:left="720" w:right="720"/>
    </w:pPr>
    <w:rPr>
      <w:i/>
    </w:rPr>
  </w:style>
  <w:style w:type="character" w:customStyle="1" w:styleId="28">
    <w:name w:val="Цитата 2 Знак"/>
    <w:link w:val="27"/>
    <w:uiPriority w:val="29"/>
    <w:qFormat/>
    <w:rPr>
      <w:i/>
    </w:rPr>
  </w:style>
  <w:style w:type="paragraph" w:styleId="aff6">
    <w:name w:val="Intense Quote"/>
    <w:basedOn w:val="a0"/>
    <w:next w:val="a0"/>
    <w:link w:val="aff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7">
    <w:name w:val="Выделенная цитата Знак"/>
    <w:link w:val="aff6"/>
    <w:uiPriority w:val="30"/>
    <w:qFormat/>
    <w:rPr>
      <w:i/>
    </w:rPr>
  </w:style>
  <w:style w:type="character" w:customStyle="1" w:styleId="FooterChar">
    <w:name w:val="Footer Char"/>
    <w:uiPriority w:val="99"/>
    <w:qFormat/>
  </w:style>
  <w:style w:type="character" w:customStyle="1" w:styleId="25">
    <w:name w:val="Нижний колонтитул Знак2"/>
    <w:link w:val="afd"/>
    <w:uiPriority w:val="99"/>
    <w:qFormat/>
  </w:style>
  <w:style w:type="table" w:customStyle="1" w:styleId="TableGridLight">
    <w:name w:val="Table Grid Light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uiPriority w:val="99"/>
    <w:qFormat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6Colorful-Accent3">
    <w:name w:val="Grid Table 6 Colorful - Accent 3"/>
    <w:uiPriority w:val="99"/>
    <w:qFormat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BBB59" w:themeColor="accent3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6Colorful-Accent4">
    <w:name w:val="Grid Table 6 Colorful - Accent 4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6Colorful-Accent5">
    <w:name w:val="Grid Table 6 Colorful - Accent 5"/>
    <w:uiPriority w:val="99"/>
    <w:qFormat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6Colorful-Accent6">
    <w:name w:val="Grid Table 6 Colorful - Accent 6"/>
    <w:uiPriority w:val="99"/>
    <w:qFormat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-71">
    <w:name w:val="Таблица-сетка 7 цветная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uiPriority w:val="99"/>
    <w:qFormat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uiPriority w:val="99"/>
    <w:qFormat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7Colorful-Accent3">
    <w:name w:val="Grid Table 7 Colorful - Accent 3"/>
    <w:uiPriority w:val="99"/>
    <w:qFormat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BBB59" w:themeColor="accent3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7Colorful-Accent4">
    <w:name w:val="Grid Table 7 Colorful - Accent 4"/>
    <w:uiPriority w:val="99"/>
    <w:qFormat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7Colorful-Accent5">
    <w:name w:val="Grid Table 7 Colorful - Accent 5"/>
    <w:uiPriority w:val="99"/>
    <w:qFormat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-Accent6">
    <w:name w:val="Grid Table 7 Colorful - Accent 6"/>
    <w:uiPriority w:val="99"/>
    <w:qFormat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05307" w:themeColor="accent6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</w:style>
  <w:style w:type="table" w:customStyle="1" w:styleId="-110">
    <w:name w:val="Список-таблица 1 светлая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qFormat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qFormat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qFormat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qFormat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qFormat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qFormat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qFormat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qFormat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qFormat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qFormat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qFormat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qFormat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qFormat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qFormat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qFormat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qFormat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qFormat/>
    <w:tblPr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6Colorful-Accent2">
    <w:name w:val="List Table 6 Colorful - Accent 2"/>
    <w:uiPriority w:val="99"/>
    <w:qFormat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6Colorful-Accent3">
    <w:name w:val="List Table 6 Colorful - Accent 3"/>
    <w:uiPriority w:val="99"/>
    <w:qFormat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6Colorful-Accent4">
    <w:name w:val="List Table 6 Colorful - Accent 4"/>
    <w:uiPriority w:val="99"/>
    <w:qFormat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6Colorful-Accent5">
    <w:name w:val="List Table 6 Colorful - Accent 5"/>
    <w:uiPriority w:val="99"/>
    <w:qFormat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6Colorful-Accent6">
    <w:name w:val="List Table 6 Colorful - Accent 6"/>
    <w:uiPriority w:val="99"/>
    <w:qFormat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-710">
    <w:name w:val="Список-таблица 7 цветная1"/>
    <w:uiPriority w:val="99"/>
    <w:qFormat/>
    <w:tblPr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uiPriority w:val="99"/>
    <w:qFormat/>
    <w:tblPr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7Colorful-Accent2">
    <w:name w:val="List Table 7 Colorful - Accent 2"/>
    <w:uiPriority w:val="99"/>
    <w:qFormat/>
    <w:tblPr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7Colorful-Accent3">
    <w:name w:val="List Table 7 Colorful - Accent 3"/>
    <w:uiPriority w:val="99"/>
    <w:qFormat/>
    <w:tblPr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7Colorful-Accent4">
    <w:name w:val="List Table 7 Colorful - Accent 4"/>
    <w:uiPriority w:val="99"/>
    <w:qFormat/>
    <w:tblPr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7Colorful-Accent5">
    <w:name w:val="List Table 7 Colorful - Accent 5"/>
    <w:uiPriority w:val="99"/>
    <w:qFormat/>
    <w:tblPr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7Colorful-Accent6">
    <w:name w:val="List Table 7 Colorful - Accent 6"/>
    <w:uiPriority w:val="99"/>
    <w:qFormat/>
    <w:tblPr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ned-Accent">
    <w:name w:val="Lined - Accent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qFormat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qFormat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qFormat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qFormat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qFormat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qFormat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qFormat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2">
    <w:name w:val="Текст сноски Знак1"/>
    <w:link w:val="af3"/>
    <w:uiPriority w:val="99"/>
    <w:qFormat/>
    <w:rPr>
      <w:sz w:val="18"/>
    </w:rPr>
  </w:style>
  <w:style w:type="character" w:customStyle="1" w:styleId="10">
    <w:name w:val="Текст концевой сноски Знак1"/>
    <w:link w:val="ae"/>
    <w:uiPriority w:val="99"/>
    <w:qFormat/>
    <w:rPr>
      <w:sz w:val="20"/>
    </w:rPr>
  </w:style>
  <w:style w:type="paragraph" w:customStyle="1" w:styleId="16">
    <w:name w:val="Заголовок оглавления1"/>
    <w:basedOn w:val="1"/>
    <w:next w:val="a0"/>
    <w:qFormat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Cs w:val="28"/>
    </w:rPr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cs="Times New Roman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cs="Times New Roman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</w:style>
  <w:style w:type="character" w:customStyle="1" w:styleId="WW8Num9z0">
    <w:name w:val="WW8Num9z0"/>
    <w:qFormat/>
    <w:rPr>
      <w:rFonts w:cs="Times New Roman"/>
    </w:rPr>
  </w:style>
  <w:style w:type="character" w:customStyle="1" w:styleId="WW8Num9z1">
    <w:name w:val="WW8Num9z1"/>
    <w:qFormat/>
    <w:rPr>
      <w:rFonts w:cs="Times New Roman"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aff8">
    <w:name w:val="Текст сноски Знак"/>
    <w:qFormat/>
    <w:rPr>
      <w:rFonts w:ascii="Times New Roman" w:hAnsi="Times New Roman" w:cs="Times New Roman"/>
      <w:sz w:val="20"/>
      <w:szCs w:val="20"/>
      <w:lang w:val="en-US"/>
    </w:rPr>
  </w:style>
  <w:style w:type="character" w:customStyle="1" w:styleId="aff9">
    <w:name w:val="Верхний колонтитул Знак"/>
    <w:qFormat/>
    <w:rPr>
      <w:rFonts w:ascii="Calibri" w:hAnsi="Calibri" w:cs="Times New Roman"/>
      <w:lang w:val="en-US"/>
    </w:rPr>
  </w:style>
  <w:style w:type="character" w:customStyle="1" w:styleId="affa">
    <w:name w:val="Нижний колонтитул Знак"/>
    <w:qFormat/>
    <w:rPr>
      <w:rFonts w:ascii="Calibri" w:hAnsi="Calibri" w:cs="Times New Roman"/>
      <w:lang w:val="en-US"/>
    </w:rPr>
  </w:style>
  <w:style w:type="character" w:customStyle="1" w:styleId="affb">
    <w:name w:val="Текст выноски Знак"/>
    <w:qFormat/>
    <w:rPr>
      <w:rFonts w:ascii="Tahoma" w:hAnsi="Tahoma" w:cs="Tahoma"/>
      <w:sz w:val="16"/>
      <w:szCs w:val="16"/>
      <w:lang w:val="en-US"/>
    </w:rPr>
  </w:style>
  <w:style w:type="character" w:customStyle="1" w:styleId="affc">
    <w:name w:val="Основной текст Знак"/>
    <w:qFormat/>
    <w:rPr>
      <w:rFonts w:eastAsia="Calibri"/>
      <w:sz w:val="24"/>
      <w:szCs w:val="24"/>
      <w:lang w:val="ru-RU" w:bidi="ar-SA"/>
    </w:rPr>
  </w:style>
  <w:style w:type="character" w:customStyle="1" w:styleId="17">
    <w:name w:val="Заголовок 1 Знак"/>
    <w:qFormat/>
    <w:rPr>
      <w:rFonts w:ascii="Times New Roman" w:eastAsia="Times New Roman" w:hAnsi="Times New Roman" w:cs="Times New Roman"/>
      <w:sz w:val="28"/>
    </w:rPr>
  </w:style>
  <w:style w:type="character" w:customStyle="1" w:styleId="29">
    <w:name w:val="Заголовок 2 Знак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6">
    <w:name w:val="Заголовок 3 Знак"/>
    <w:qFormat/>
    <w:rPr>
      <w:rFonts w:ascii="Calibri Light" w:eastAsia="Times New Roman" w:hAnsi="Calibri Light" w:cs="Calibri Light"/>
      <w:b/>
      <w:bCs/>
      <w:sz w:val="26"/>
      <w:szCs w:val="26"/>
    </w:rPr>
  </w:style>
  <w:style w:type="character" w:customStyle="1" w:styleId="44">
    <w:name w:val="Заголовок 4 Знак"/>
    <w:qFormat/>
    <w:rPr>
      <w:rFonts w:ascii="Times New Roman" w:eastAsia="Times New Roman" w:hAnsi="Times New Roman" w:cs="Times New Roman"/>
      <w:sz w:val="24"/>
      <w:lang w:eastAsia="zh-CN"/>
    </w:rPr>
  </w:style>
  <w:style w:type="character" w:customStyle="1" w:styleId="54">
    <w:name w:val="Заголовок 5 Знак"/>
    <w:qFormat/>
    <w:rPr>
      <w:rFonts w:ascii="Times New Roman" w:eastAsia="Times New Roman" w:hAnsi="Times New Roman" w:cs="Times New Roman"/>
      <w:b/>
      <w:sz w:val="16"/>
    </w:rPr>
  </w:style>
  <w:style w:type="character" w:customStyle="1" w:styleId="62">
    <w:name w:val="Заголовок 6 Знак"/>
    <w:qFormat/>
    <w:rPr>
      <w:rFonts w:ascii="Times New Roman" w:eastAsia="Times New Roman" w:hAnsi="Times New Roman" w:cs="Times New Roman"/>
      <w:b/>
      <w:bCs/>
      <w:sz w:val="22"/>
      <w:szCs w:val="22"/>
      <w:lang w:eastAsia="zh-CN"/>
    </w:rPr>
  </w:style>
  <w:style w:type="character" w:customStyle="1" w:styleId="72">
    <w:name w:val="Заголовок 7 Знак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2">
    <w:name w:val="Заголовок 8 Знак"/>
    <w:qFormat/>
    <w:rPr>
      <w:rFonts w:ascii="Times New Roman" w:eastAsia="Times New Roman" w:hAnsi="Times New Roman" w:cs="Times New Roman"/>
      <w:b/>
      <w:spacing w:val="4"/>
      <w:sz w:val="24"/>
    </w:rPr>
  </w:style>
  <w:style w:type="character" w:customStyle="1" w:styleId="92">
    <w:name w:val="Заголовок 9 Знак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d">
    <w:name w:val="Абзац списка Знак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211">
    <w:name w:val="Заголовок 2 Знак1"/>
    <w:qFormat/>
    <w:rPr>
      <w:rFonts w:ascii="Arial" w:eastAsia="Times New Roman" w:hAnsi="Arial" w:cs="Arial"/>
      <w:b/>
      <w:i/>
      <w:sz w:val="28"/>
    </w:rPr>
  </w:style>
  <w:style w:type="character" w:customStyle="1" w:styleId="affe">
    <w:name w:val="Заголовок Знак"/>
    <w:qFormat/>
    <w:rPr>
      <w:rFonts w:ascii="Times New Roman" w:eastAsia="Times New Roman" w:hAnsi="Times New Roman" w:cs="Times New Roman"/>
      <w:sz w:val="24"/>
    </w:rPr>
  </w:style>
  <w:style w:type="character" w:customStyle="1" w:styleId="afff">
    <w:name w:val="Пункты Знак"/>
    <w:qFormat/>
    <w:rPr>
      <w:rFonts w:ascii="Times New Roman" w:eastAsia="Times New Roman" w:hAnsi="Times New Roman" w:cs="Times New Roman"/>
      <w:bCs/>
      <w:iCs/>
      <w:sz w:val="24"/>
      <w:szCs w:val="28"/>
    </w:rPr>
  </w:style>
  <w:style w:type="character" w:customStyle="1" w:styleId="ConsPlusNormal">
    <w:name w:val="ConsPlusNormal Знак"/>
    <w:qFormat/>
    <w:rPr>
      <w:rFonts w:eastAsia="Times New Roman"/>
      <w:sz w:val="22"/>
      <w:lang w:bidi="ar-SA"/>
    </w:rPr>
  </w:style>
  <w:style w:type="character" w:customStyle="1" w:styleId="2a">
    <w:name w:val="Основной текст с отступом 2 Знак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37">
    <w:name w:val="Стиль3 Знак Знак Знак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1">
    <w:name w:val="WW8Num7z1"/>
    <w:qFormat/>
    <w:rPr>
      <w:rFonts w:ascii="OpenSymbol;MS Gothic" w:hAnsi="OpenSymbol;MS Gothic" w:cs="OpenSymbol;MS Gothic"/>
    </w:rPr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b">
    <w:name w:val="Основной шрифт абзаца2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18">
    <w:name w:val="Основной шрифт абзаца1"/>
    <w:qFormat/>
  </w:style>
  <w:style w:type="character" w:customStyle="1" w:styleId="19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8">
    <w:name w:val="Знак Знак3"/>
    <w:qFormat/>
    <w:rPr>
      <w:rFonts w:ascii="Courier New" w:hAnsi="Courier New" w:cs="Courier New"/>
      <w:lang w:val="ru-RU" w:bidi="ar-SA"/>
    </w:rPr>
  </w:style>
  <w:style w:type="character" w:customStyle="1" w:styleId="afff0">
    <w:name w:val="Знак Знак"/>
    <w:qFormat/>
    <w:rPr>
      <w:b/>
      <w:sz w:val="28"/>
      <w:lang w:val="ru-RU" w:bidi="ar-SA"/>
    </w:rPr>
  </w:style>
  <w:style w:type="character" w:customStyle="1" w:styleId="afff1">
    <w:name w:val="Символ сноски"/>
    <w:qFormat/>
    <w:rPr>
      <w:vertAlign w:val="superscript"/>
    </w:rPr>
  </w:style>
  <w:style w:type="character" w:customStyle="1" w:styleId="45">
    <w:name w:val="Знак Знак4"/>
    <w:qFormat/>
    <w:rPr>
      <w:sz w:val="24"/>
      <w:lang w:val="ru-RU" w:bidi="ar-SA"/>
    </w:rPr>
  </w:style>
  <w:style w:type="character" w:customStyle="1" w:styleId="2c">
    <w:name w:val="Знак Знак2"/>
    <w:qFormat/>
    <w:rPr>
      <w:sz w:val="24"/>
      <w:szCs w:val="24"/>
      <w:lang w:val="ru-RU" w:bidi="ar-SA"/>
    </w:rPr>
  </w:style>
  <w:style w:type="character" w:customStyle="1" w:styleId="111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3">
    <w:name w:val="Знак Знак9"/>
    <w:qFormat/>
    <w:rPr>
      <w:sz w:val="24"/>
      <w:szCs w:val="24"/>
      <w:lang w:val="ru-RU" w:bidi="ar-SA"/>
    </w:rPr>
  </w:style>
  <w:style w:type="character" w:customStyle="1" w:styleId="1a">
    <w:name w:val="Знак сноски1"/>
    <w:qFormat/>
    <w:rPr>
      <w:vertAlign w:val="superscript"/>
    </w:rPr>
  </w:style>
  <w:style w:type="character" w:customStyle="1" w:styleId="afff2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fff3">
    <w:name w:val="Маркеры списка"/>
    <w:qFormat/>
    <w:rPr>
      <w:rFonts w:ascii="OpenSymbol;MS Gothic" w:eastAsia="OpenSymbol;MS Gothic" w:hAnsi="OpenSymbol;MS Gothic" w:cs="OpenSymbol;MS Gothic"/>
    </w:rPr>
  </w:style>
  <w:style w:type="character" w:customStyle="1" w:styleId="1b">
    <w:name w:val="Знак концевой сноски1"/>
    <w:qFormat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afff4">
    <w:name w:val="Основной текст с отступом Знак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f5">
    <w:name w:val="Подзаголовок Знак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ConsNormal">
    <w:name w:val="ConsNormal Знак"/>
    <w:qFormat/>
    <w:rPr>
      <w:rFonts w:ascii="Arial" w:eastAsia="Times New Roman" w:hAnsi="Arial" w:cs="Arial"/>
      <w:lang w:eastAsia="zh-CN" w:bidi="ar-SA"/>
    </w:rPr>
  </w:style>
  <w:style w:type="character" w:customStyle="1" w:styleId="afff6">
    <w:name w:val="Основной текст_"/>
    <w:qFormat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fff7">
    <w:name w:val="Подпись к таблице_"/>
    <w:qFormat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afff8">
    <w:name w:val="Подпись к таблице + Не курсив"/>
    <w:qFormat/>
    <w:rPr>
      <w:rFonts w:ascii="Times New Roman" w:eastAsia="Times New Roman" w:hAnsi="Times New Roman" w:cs="Times New Roman"/>
      <w:i/>
      <w:iCs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customStyle="1" w:styleId="1c">
    <w:name w:val="Основной текст1"/>
    <w:qFormat/>
    <w:rPr>
      <w:rFonts w:ascii="Times New Roman" w:eastAsia="Times New Roman" w:hAnsi="Times New Roman" w:cs="Times New Roman"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color w:val="000000"/>
      <w:spacing w:val="10"/>
      <w:position w:val="0"/>
      <w:sz w:val="28"/>
      <w:szCs w:val="28"/>
      <w:u w:val="none"/>
      <w:vertAlign w:val="baseline"/>
      <w:lang w:val="ru-RU" w:bidi="ru-RU"/>
    </w:rPr>
  </w:style>
  <w:style w:type="character" w:customStyle="1" w:styleId="afff9">
    <w:name w:val="Основной текст + Курсив"/>
    <w:qFormat/>
    <w:rPr>
      <w:rFonts w:ascii="Times New Roman" w:eastAsia="Times New Roman" w:hAnsi="Times New Roman" w:cs="Times New Roman"/>
      <w:i/>
      <w:iCs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customStyle="1" w:styleId="afffa">
    <w:name w:val="Колонтитул_"/>
    <w:qFormat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fffb">
    <w:name w:val="Колонтитул"/>
    <w:qFormat/>
    <w:rPr>
      <w:rFonts w:ascii="Times New Roman" w:eastAsia="Times New Roman" w:hAnsi="Times New Roman" w:cs="Times New Roman"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color w:val="000000"/>
      <w:spacing w:val="0"/>
      <w:position w:val="0"/>
      <w:sz w:val="26"/>
      <w:szCs w:val="26"/>
      <w:u w:val="none"/>
      <w:vertAlign w:val="baseline"/>
      <w:lang w:val="ru-RU" w:bidi="ru-RU"/>
    </w:rPr>
  </w:style>
  <w:style w:type="character" w:customStyle="1" w:styleId="2d">
    <w:name w:val="Основной текст (2) + Не курсив"/>
    <w:qFormat/>
    <w:rPr>
      <w:rFonts w:ascii="Times New Roman" w:eastAsia="Times New Roman" w:hAnsi="Times New Roman" w:cs="Times New Roman"/>
      <w:i/>
      <w:iCs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customStyle="1" w:styleId="1d">
    <w:name w:val="Заголовок №1_"/>
    <w:qFormat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e">
    <w:name w:val="Заголовок №1"/>
    <w:qFormat/>
    <w:rPr>
      <w:rFonts w:ascii="Times New Roman" w:eastAsia="Times New Roman" w:hAnsi="Times New Roman" w:cs="Times New Roman"/>
      <w:color w:val="000000"/>
      <w:spacing w:val="0"/>
      <w:position w:val="0"/>
      <w:sz w:val="21"/>
      <w:szCs w:val="21"/>
      <w:u w:val="single"/>
      <w:vertAlign w:val="baseline"/>
      <w:lang w:val="ru-RU" w:bidi="ru-RU"/>
    </w:rPr>
  </w:style>
  <w:style w:type="character" w:customStyle="1" w:styleId="blk">
    <w:name w:val="blk"/>
    <w:qFormat/>
  </w:style>
  <w:style w:type="character" w:customStyle="1" w:styleId="afffc">
    <w:name w:val="Текст концевой сноски Знак"/>
    <w:qFormat/>
    <w:rPr>
      <w:rFonts w:ascii="Times New Roman" w:eastAsia="Times New Roman" w:hAnsi="Times New Roman" w:cs="Times New Roman"/>
    </w:rPr>
  </w:style>
  <w:style w:type="character" w:customStyle="1" w:styleId="39">
    <w:name w:val="Основной текст 3 Знак"/>
    <w:qFormat/>
    <w:rPr>
      <w:rFonts w:ascii="Times New Roman" w:eastAsia="Times New Roman" w:hAnsi="Times New Roman" w:cs="Times New Roman"/>
      <w:sz w:val="16"/>
      <w:szCs w:val="16"/>
    </w:rPr>
  </w:style>
  <w:style w:type="character" w:customStyle="1" w:styleId="nobr">
    <w:name w:val="nobr"/>
    <w:basedOn w:val="a1"/>
    <w:qFormat/>
  </w:style>
  <w:style w:type="character" w:styleId="afffd">
    <w:name w:val="Placeholder Text"/>
    <w:qFormat/>
    <w:rPr>
      <w:color w:val="808080"/>
    </w:rPr>
  </w:style>
  <w:style w:type="character" w:customStyle="1" w:styleId="afffe">
    <w:name w:val="Текст примечания Знак"/>
    <w:qFormat/>
    <w:rPr>
      <w:rFonts w:ascii="Courier New" w:eastAsia="Courier New" w:hAnsi="Courier New" w:cs="Courier New"/>
      <w:color w:val="000000"/>
      <w:lang w:bidi="ru-RU"/>
    </w:rPr>
  </w:style>
  <w:style w:type="character" w:customStyle="1" w:styleId="Heading3Char">
    <w:name w:val="Heading 3 Char"/>
    <w:qFormat/>
    <w:rPr>
      <w:rFonts w:ascii="Cambria" w:hAnsi="Cambria" w:cs="Cambria"/>
      <w:b/>
      <w:bCs/>
      <w:sz w:val="26"/>
      <w:szCs w:val="26"/>
    </w:rPr>
  </w:style>
  <w:style w:type="character" w:customStyle="1" w:styleId="affff">
    <w:name w:val="Обычный Знак"/>
    <w:qFormat/>
    <w:rPr>
      <w:rFonts w:ascii="Times New Roman" w:eastAsia="Times New Roman" w:hAnsi="Times New Roman" w:cs="Times New Roman"/>
      <w:lang w:val="ru-RU" w:bidi="ar-SA"/>
    </w:rPr>
  </w:style>
  <w:style w:type="character" w:customStyle="1" w:styleId="2e">
    <w:name w:val="Основной текст 2 Знак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f">
    <w:name w:val="2. Заголовок Знак Знак"/>
    <w:qFormat/>
    <w:rPr>
      <w:rFonts w:ascii="Arial" w:eastAsia="Times New Roman" w:hAnsi="Arial" w:cs="Arial"/>
      <w:i/>
      <w:sz w:val="24"/>
    </w:rPr>
  </w:style>
  <w:style w:type="character" w:customStyle="1" w:styleId="3a">
    <w:name w:val="Основной текст с отступом 3 Знак"/>
    <w:qFormat/>
    <w:rPr>
      <w:rFonts w:ascii="Times New Roman" w:eastAsia="Times New Roman" w:hAnsi="Times New Roman" w:cs="Times New Roman"/>
      <w:sz w:val="16"/>
      <w:szCs w:val="16"/>
    </w:rPr>
  </w:style>
  <w:style w:type="character" w:customStyle="1" w:styleId="1f">
    <w:name w:val="Нижний колонтитул Знак1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f0">
    <w:name w:val="Верхний колонтитул Знак1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label">
    <w:name w:val="label"/>
    <w:basedOn w:val="a1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7z2">
    <w:name w:val="WW8Num7z2"/>
    <w:qFormat/>
    <w:rPr>
      <w:rFonts w:ascii="Times New Roman" w:hAnsi="Times New Roman" w:cs="Times New Roman"/>
      <w:sz w:val="24"/>
      <w:szCs w:val="24"/>
    </w:rPr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13z1">
    <w:name w:val="WW8Num13z1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Heading1Char">
    <w:name w:val="Heading 1 Char"/>
    <w:qFormat/>
    <w:rPr>
      <w:rFonts w:cs="Times New Roman"/>
      <w:b/>
      <w:bCs/>
      <w:sz w:val="24"/>
      <w:szCs w:val="24"/>
      <w:lang w:val="ru-RU"/>
    </w:rPr>
  </w:style>
  <w:style w:type="character" w:customStyle="1" w:styleId="Heading2Char">
    <w:name w:val="Heading 2 Char"/>
    <w:qFormat/>
    <w:rPr>
      <w:rFonts w:cs="Times New Roman"/>
      <w:b/>
      <w:bCs/>
      <w:sz w:val="24"/>
      <w:szCs w:val="24"/>
      <w:lang w:val="ru-RU"/>
    </w:rPr>
  </w:style>
  <w:style w:type="character" w:customStyle="1" w:styleId="311">
    <w:name w:val="Заголовок 3 Знак1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affff0">
    <w:name w:val="Дата Знак"/>
    <w:qFormat/>
    <w:rPr>
      <w:sz w:val="24"/>
      <w:szCs w:val="24"/>
    </w:rPr>
  </w:style>
  <w:style w:type="character" w:customStyle="1" w:styleId="1f1">
    <w:name w:val="Дата Знак1"/>
    <w:qFormat/>
    <w:rPr>
      <w:rFonts w:eastAsia="Times New Roman"/>
      <w:sz w:val="22"/>
      <w:szCs w:val="22"/>
    </w:rPr>
  </w:style>
  <w:style w:type="character" w:customStyle="1" w:styleId="propvalue">
    <w:name w:val="propvalue"/>
    <w:qFormat/>
    <w:rPr>
      <w:rFonts w:cs="Times New Roman"/>
      <w:color w:val="800000"/>
    </w:rPr>
  </w:style>
  <w:style w:type="character" w:customStyle="1" w:styleId="HeaderChar">
    <w:name w:val="Header Char"/>
    <w:qFormat/>
    <w:rPr>
      <w:rFonts w:cs="Times New Roman"/>
      <w:sz w:val="24"/>
      <w:szCs w:val="24"/>
      <w:lang w:val="ru-RU"/>
    </w:rPr>
  </w:style>
  <w:style w:type="character" w:customStyle="1" w:styleId="affff1">
    <w:name w:val="Схема документа Знак"/>
    <w:qFormat/>
    <w:rPr>
      <w:sz w:val="2"/>
      <w:szCs w:val="2"/>
      <w:shd w:val="clear" w:color="auto" w:fill="000080"/>
    </w:rPr>
  </w:style>
  <w:style w:type="character" w:customStyle="1" w:styleId="1f2">
    <w:name w:val="Схема документа Знак1"/>
    <w:qFormat/>
    <w:rPr>
      <w:rFonts w:ascii="Segoe UI" w:eastAsia="Times New Roman" w:hAnsi="Segoe UI" w:cs="Segoe UI"/>
      <w:sz w:val="16"/>
      <w:szCs w:val="16"/>
    </w:rPr>
  </w:style>
  <w:style w:type="character" w:customStyle="1" w:styleId="FontStyle46">
    <w:name w:val="Font Style46"/>
    <w:qFormat/>
    <w:rPr>
      <w:rFonts w:ascii="Times New Roman" w:hAnsi="Times New Roman" w:cs="Times New Roman"/>
      <w:sz w:val="26"/>
      <w:szCs w:val="26"/>
    </w:rPr>
  </w:style>
  <w:style w:type="character" w:customStyle="1" w:styleId="HTML0">
    <w:name w:val="Стандартный HTML Знак"/>
    <w:qFormat/>
    <w:rPr>
      <w:rFonts w:ascii="Courier New" w:hAnsi="Courier New" w:cs="Courier New"/>
      <w:sz w:val="20"/>
      <w:szCs w:val="20"/>
    </w:rPr>
  </w:style>
  <w:style w:type="character" w:customStyle="1" w:styleId="affff2">
    <w:name w:val="Текст Знак"/>
    <w:qFormat/>
    <w:rPr>
      <w:rFonts w:ascii="Courier New" w:hAnsi="Courier New" w:cs="Courier New"/>
    </w:rPr>
  </w:style>
  <w:style w:type="character" w:customStyle="1" w:styleId="1f3">
    <w:name w:val="Текст Знак1"/>
    <w:qFormat/>
    <w:rPr>
      <w:rFonts w:ascii="Courier New" w:eastAsia="Times New Roman" w:hAnsi="Courier New" w:cs="Courier New"/>
    </w:rPr>
  </w:style>
  <w:style w:type="character" w:customStyle="1" w:styleId="spanheaderlot21">
    <w:name w:val="span_header_lot_21"/>
    <w:qFormat/>
    <w:rPr>
      <w:rFonts w:cs="Times New Roman"/>
      <w:b/>
      <w:bCs/>
      <w:sz w:val="20"/>
      <w:szCs w:val="20"/>
    </w:rPr>
  </w:style>
  <w:style w:type="character" w:customStyle="1" w:styleId="affff3">
    <w:name w:val="Заголовок записки Знак"/>
    <w:qFormat/>
    <w:rPr>
      <w:sz w:val="24"/>
      <w:szCs w:val="24"/>
    </w:rPr>
  </w:style>
  <w:style w:type="character" w:customStyle="1" w:styleId="1f4">
    <w:name w:val="Заголовок записки Знак1"/>
    <w:qFormat/>
    <w:rPr>
      <w:rFonts w:eastAsia="Times New Roman"/>
      <w:sz w:val="22"/>
      <w:szCs w:val="22"/>
    </w:rPr>
  </w:style>
  <w:style w:type="character" w:customStyle="1" w:styleId="73">
    <w:name w:val="Знак Знак7"/>
    <w:qFormat/>
    <w:rPr>
      <w:rFonts w:cs="Times New Roman"/>
      <w:b/>
      <w:bCs/>
      <w:i/>
      <w:iCs/>
      <w:sz w:val="24"/>
      <w:szCs w:val="24"/>
      <w:lang w:val="ru-RU"/>
    </w:rPr>
  </w:style>
  <w:style w:type="character" w:customStyle="1" w:styleId="55">
    <w:name w:val="Знак Знак5"/>
    <w:qFormat/>
    <w:rPr>
      <w:rFonts w:cs="Times New Roman"/>
      <w:sz w:val="24"/>
      <w:szCs w:val="24"/>
    </w:rPr>
  </w:style>
  <w:style w:type="character" w:customStyle="1" w:styleId="affff4">
    <w:name w:val="Красная строка Знак"/>
    <w:qFormat/>
    <w:rPr>
      <w:rFonts w:ascii="Times New Roman" w:eastAsia="Times New Roman" w:hAnsi="Times New Roman" w:cs="Times New Roman"/>
      <w:sz w:val="24"/>
    </w:rPr>
  </w:style>
  <w:style w:type="character" w:customStyle="1" w:styleId="1f5">
    <w:name w:val="Красная строка Знак1"/>
    <w:qFormat/>
    <w:rPr>
      <w:rFonts w:eastAsia="Times New Roman"/>
      <w:sz w:val="22"/>
      <w:szCs w:val="22"/>
      <w:lang w:val="ru-RU" w:bidi="ar-SA"/>
    </w:rPr>
  </w:style>
  <w:style w:type="character" w:customStyle="1" w:styleId="2f0">
    <w:name w:val="Красная строка 2 Знак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12">
    <w:name w:val="Красная строка 2 Знак1"/>
    <w:basedOn w:val="afff4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f6">
    <w:name w:val="Основной текст с отступом Знак1"/>
    <w:qFormat/>
    <w:rPr>
      <w:sz w:val="24"/>
      <w:szCs w:val="24"/>
      <w:lang w:eastAsia="zh-CN"/>
    </w:rPr>
  </w:style>
  <w:style w:type="character" w:customStyle="1" w:styleId="2f1">
    <w:name w:val="Знак2 Знак Знак"/>
    <w:qFormat/>
    <w:rPr>
      <w:rFonts w:cs="Times New Roman"/>
      <w:sz w:val="24"/>
      <w:szCs w:val="24"/>
    </w:rPr>
  </w:style>
  <w:style w:type="character" w:customStyle="1" w:styleId="BodyTextIndentChar1">
    <w:name w:val="Body Text Indent Char1"/>
    <w:qFormat/>
    <w:rPr>
      <w:rFonts w:cs="Times New Roman"/>
      <w:lang w:val="ru-RU"/>
    </w:rPr>
  </w:style>
  <w:style w:type="character" w:customStyle="1" w:styleId="text">
    <w:name w:val="text"/>
    <w:qFormat/>
    <w:rPr>
      <w:rFonts w:cs="Times New Roman"/>
    </w:rPr>
  </w:style>
  <w:style w:type="character" w:customStyle="1" w:styleId="63">
    <w:name w:val="Знак Знак6"/>
    <w:qFormat/>
    <w:rPr>
      <w:rFonts w:cs="Times New Roman"/>
      <w:sz w:val="24"/>
      <w:szCs w:val="24"/>
      <w:lang w:val="ru-RU"/>
    </w:rPr>
  </w:style>
  <w:style w:type="character" w:customStyle="1" w:styleId="213">
    <w:name w:val="Знак2 Знак Знак1"/>
    <w:qFormat/>
    <w:rPr>
      <w:rFonts w:cs="Times New Roman"/>
      <w:sz w:val="24"/>
      <w:szCs w:val="24"/>
      <w:lang w:val="ru-RU"/>
    </w:rPr>
  </w:style>
  <w:style w:type="character" w:customStyle="1" w:styleId="710">
    <w:name w:val="Знак Знак71"/>
    <w:qFormat/>
    <w:rPr>
      <w:rFonts w:cs="Times New Roman"/>
      <w:b/>
      <w:bCs/>
      <w:i/>
      <w:iCs/>
      <w:sz w:val="24"/>
      <w:szCs w:val="24"/>
      <w:lang w:val="ru-RU"/>
    </w:rPr>
  </w:style>
  <w:style w:type="character" w:customStyle="1" w:styleId="312">
    <w:name w:val="Знак Знак31"/>
    <w:qFormat/>
    <w:rPr>
      <w:rFonts w:cs="Times New Roman"/>
      <w:b/>
      <w:bCs/>
      <w:i/>
      <w:iCs/>
      <w:sz w:val="28"/>
      <w:szCs w:val="28"/>
    </w:rPr>
  </w:style>
  <w:style w:type="character" w:customStyle="1" w:styleId="511">
    <w:name w:val="Знак Знак51"/>
    <w:qFormat/>
    <w:rPr>
      <w:rFonts w:cs="Times New Roman"/>
      <w:sz w:val="24"/>
      <w:szCs w:val="24"/>
    </w:rPr>
  </w:style>
  <w:style w:type="character" w:customStyle="1" w:styleId="411">
    <w:name w:val="Знак Знак41"/>
    <w:qFormat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qFormat/>
    <w:rPr>
      <w:rFonts w:cs="Times New Roman"/>
      <w:sz w:val="24"/>
      <w:szCs w:val="24"/>
    </w:rPr>
  </w:style>
  <w:style w:type="character" w:customStyle="1" w:styleId="ter">
    <w:name w:val="ter"/>
    <w:qFormat/>
    <w:rPr>
      <w:rFonts w:cs="Times New Roman"/>
    </w:rPr>
  </w:style>
  <w:style w:type="character" w:customStyle="1" w:styleId="2110">
    <w:name w:val="Знак2 Знак Знак11"/>
    <w:qFormat/>
    <w:rPr>
      <w:rFonts w:cs="Times New Roman"/>
      <w:sz w:val="24"/>
      <w:szCs w:val="24"/>
      <w:lang w:val="ru-RU"/>
    </w:rPr>
  </w:style>
  <w:style w:type="character" w:customStyle="1" w:styleId="112">
    <w:name w:val="Знак Знак11"/>
    <w:qFormat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100">
    <w:name w:val="Знак Знак10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ListParagraphChar">
    <w:name w:val="List Paragraph Char"/>
    <w:qFormat/>
    <w:rPr>
      <w:sz w:val="24"/>
      <w:szCs w:val="24"/>
    </w:rPr>
  </w:style>
  <w:style w:type="character" w:customStyle="1" w:styleId="affff5">
    <w:name w:val="Гипертекстовая ссылка"/>
    <w:qFormat/>
    <w:rPr>
      <w:color w:val="106BBE"/>
    </w:rPr>
  </w:style>
  <w:style w:type="character" w:customStyle="1" w:styleId="HTML1">
    <w:name w:val="Стандартный HTML Знак1"/>
    <w:qFormat/>
    <w:rPr>
      <w:rFonts w:ascii="Courier New" w:eastAsia="Times New Roman" w:hAnsi="Courier New" w:cs="Courier New"/>
      <w:lang w:eastAsia="zh-CN"/>
    </w:rPr>
  </w:style>
  <w:style w:type="character" w:customStyle="1" w:styleId="affff6">
    <w:name w:val="Без интервала Знак"/>
    <w:qFormat/>
    <w:rPr>
      <w:sz w:val="22"/>
      <w:szCs w:val="22"/>
      <w:lang w:bidi="ar-SA"/>
    </w:rPr>
  </w:style>
  <w:style w:type="character" w:customStyle="1" w:styleId="okpdspan">
    <w:name w:val="okpd_span"/>
    <w:basedOn w:val="a1"/>
    <w:qFormat/>
  </w:style>
  <w:style w:type="character" w:customStyle="1" w:styleId="strongtext">
    <w:name w:val="strongtext"/>
    <w:basedOn w:val="a1"/>
    <w:qFormat/>
  </w:style>
  <w:style w:type="character" w:customStyle="1" w:styleId="313">
    <w:name w:val="Основной текст 3 Знак1"/>
    <w:qFormat/>
    <w:rPr>
      <w:sz w:val="16"/>
      <w:szCs w:val="16"/>
      <w:lang w:eastAsia="zh-CN"/>
    </w:rPr>
  </w:style>
  <w:style w:type="character" w:customStyle="1" w:styleId="block-content">
    <w:name w:val="block-content"/>
    <w:basedOn w:val="a1"/>
    <w:qFormat/>
  </w:style>
  <w:style w:type="character" w:customStyle="1" w:styleId="apple-tab-span">
    <w:name w:val="apple-tab-span"/>
    <w:basedOn w:val="a1"/>
    <w:qFormat/>
  </w:style>
  <w:style w:type="character" w:customStyle="1" w:styleId="b-dotted-linecontent">
    <w:name w:val="b-dotted-line__content"/>
    <w:basedOn w:val="a1"/>
    <w:qFormat/>
  </w:style>
  <w:style w:type="character" w:customStyle="1" w:styleId="b-dotted-linetitle">
    <w:name w:val="b-dotted-line__title"/>
    <w:basedOn w:val="a1"/>
    <w:qFormat/>
  </w:style>
  <w:style w:type="character" w:customStyle="1" w:styleId="1f7">
    <w:name w:val="Название Знак1"/>
    <w:qFormat/>
    <w:rPr>
      <w:sz w:val="24"/>
      <w:szCs w:val="24"/>
    </w:rPr>
  </w:style>
  <w:style w:type="character" w:customStyle="1" w:styleId="214">
    <w:name w:val="Основной текст 2 Знак1"/>
    <w:qFormat/>
    <w:rPr>
      <w:rFonts w:ascii="Calibri" w:hAnsi="Calibri" w:cs="Calibri"/>
    </w:rPr>
  </w:style>
  <w:style w:type="character" w:customStyle="1" w:styleId="221">
    <w:name w:val="Основной текст 2 Знак2"/>
    <w:qFormat/>
    <w:rPr>
      <w:sz w:val="24"/>
      <w:szCs w:val="24"/>
      <w:lang w:eastAsia="zh-CN"/>
    </w:rPr>
  </w:style>
  <w:style w:type="character" w:customStyle="1" w:styleId="215">
    <w:name w:val="Основной текст с отступом 2 Знак1"/>
    <w:qFormat/>
    <w:rPr>
      <w:sz w:val="24"/>
      <w:szCs w:val="24"/>
      <w:lang w:eastAsia="zh-CN"/>
    </w:rPr>
  </w:style>
  <w:style w:type="character" w:customStyle="1" w:styleId="314">
    <w:name w:val="Основной текст с отступом 3 Знак1"/>
    <w:qFormat/>
    <w:rPr>
      <w:sz w:val="16"/>
      <w:szCs w:val="16"/>
      <w:lang w:eastAsia="zh-CN"/>
    </w:rPr>
  </w:style>
  <w:style w:type="character" w:customStyle="1" w:styleId="affff7">
    <w:name w:val="Тема примечания Знак"/>
    <w:qFormat/>
    <w:rPr>
      <w:rFonts w:ascii="Times New Roman" w:eastAsia="Times New Roman" w:hAnsi="Times New Roman" w:cs="Courier New"/>
      <w:b/>
      <w:bCs/>
      <w:color w:val="000000"/>
      <w:lang w:bidi="ru-RU"/>
    </w:rPr>
  </w:style>
  <w:style w:type="character" w:customStyle="1" w:styleId="1f8">
    <w:name w:val="Сильное выделение1"/>
    <w:qFormat/>
    <w:rPr>
      <w:b/>
      <w:bCs/>
      <w:i/>
      <w:iCs/>
      <w:color w:val="4472C4"/>
    </w:rPr>
  </w:style>
  <w:style w:type="character" w:customStyle="1" w:styleId="okpdspan1">
    <w:name w:val="okpd_span1"/>
    <w:qFormat/>
    <w:rPr>
      <w:b/>
      <w:bCs/>
    </w:rPr>
  </w:style>
  <w:style w:type="character" w:customStyle="1" w:styleId="blk1">
    <w:name w:val="blk1"/>
    <w:qFormat/>
  </w:style>
  <w:style w:type="character" w:customStyle="1" w:styleId="ff2cf3">
    <w:name w:val="ff2 cf3"/>
    <w:basedOn w:val="a1"/>
    <w:qFormat/>
  </w:style>
  <w:style w:type="character" w:customStyle="1" w:styleId="s104">
    <w:name w:val="s_104"/>
    <w:basedOn w:val="a1"/>
    <w:qFormat/>
  </w:style>
  <w:style w:type="character" w:customStyle="1" w:styleId="add">
    <w:name w:val="add"/>
    <w:basedOn w:val="a1"/>
    <w:qFormat/>
  </w:style>
  <w:style w:type="character" w:customStyle="1" w:styleId="change">
    <w:name w:val="change"/>
    <w:basedOn w:val="a1"/>
    <w:qFormat/>
  </w:style>
  <w:style w:type="character" w:customStyle="1" w:styleId="size121">
    <w:name w:val="size121"/>
    <w:qFormat/>
    <w:rPr>
      <w:sz w:val="18"/>
      <w:szCs w:val="18"/>
    </w:rPr>
  </w:style>
  <w:style w:type="character" w:customStyle="1" w:styleId="2f2">
    <w:name w:val="Заголовок №2"/>
    <w:qFormat/>
    <w:rPr>
      <w:rFonts w:ascii="Arial Unicode MS" w:eastAsia="Arial Unicode MS" w:hAnsi="Arial Unicode MS" w:cs="Arial Unicode MS"/>
      <w:b/>
      <w:bCs/>
      <w:sz w:val="23"/>
      <w:szCs w:val="23"/>
      <w:shd w:val="clear" w:color="auto" w:fill="FFFFFF"/>
    </w:rPr>
  </w:style>
  <w:style w:type="character" w:customStyle="1" w:styleId="affff8">
    <w:name w:val="Обычный (Интернет) Знак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">
    <w:name w:val="Body text_"/>
    <w:qFormat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qFormat/>
    <w:rPr>
      <w:rFonts w:ascii="Times New Roman" w:eastAsia="Times New Roman" w:hAnsi="Times New Roman" w:cs="Times New Roman"/>
      <w:b/>
      <w:bCs/>
      <w:color w:val="000000"/>
      <w:spacing w:val="0"/>
      <w:position w:val="0"/>
      <w:sz w:val="22"/>
      <w:szCs w:val="22"/>
      <w:shd w:val="clear" w:color="auto" w:fill="FFFFFF"/>
      <w:vertAlign w:val="baseline"/>
      <w:lang w:val="ru-RU" w:bidi="ru-RU"/>
    </w:rPr>
  </w:style>
  <w:style w:type="character" w:customStyle="1" w:styleId="Bodytext11ptNotBoldItalicSpacing0pt">
    <w:name w:val="Body text + 11 pt;Not Bold;Italic;Spacing 0 pt"/>
    <w:qFormat/>
    <w:rPr>
      <w:rFonts w:ascii="Times New Roman" w:eastAsia="Times New Roman" w:hAnsi="Times New Roman" w:cs="Times New Roman"/>
      <w:b/>
      <w:bCs/>
      <w:i/>
      <w:iCs/>
      <w:color w:val="000000"/>
      <w:spacing w:val="0"/>
      <w:position w:val="0"/>
      <w:sz w:val="22"/>
      <w:szCs w:val="22"/>
      <w:shd w:val="clear" w:color="auto" w:fill="FFFFFF"/>
      <w:vertAlign w:val="baseline"/>
      <w:lang w:val="ru-RU" w:bidi="ru-RU"/>
    </w:rPr>
  </w:style>
  <w:style w:type="character" w:customStyle="1" w:styleId="FontStyle17">
    <w:name w:val="Font Style17"/>
    <w:qFormat/>
    <w:rPr>
      <w:rFonts w:ascii="Sylfaen" w:hAnsi="Sylfaen" w:cs="Sylfaen"/>
      <w:b/>
      <w:spacing w:val="-10"/>
      <w:sz w:val="14"/>
    </w:rPr>
  </w:style>
  <w:style w:type="character" w:customStyle="1" w:styleId="affff9">
    <w:name w:val="Текст б/н Знак Знак"/>
    <w:qFormat/>
    <w:rPr>
      <w:rFonts w:ascii="Arial" w:hAnsi="Arial" w:cs="Arial"/>
      <w:sz w:val="28"/>
      <w:szCs w:val="18"/>
    </w:rPr>
  </w:style>
  <w:style w:type="character" w:customStyle="1" w:styleId="0">
    <w:name w:val="Раздел 0 Знак Знак"/>
    <w:qFormat/>
    <w:rPr>
      <w:rFonts w:ascii="Arial" w:hAnsi="Arial" w:cs="Arial"/>
      <w:b/>
      <w:caps/>
      <w:spacing w:val="-5"/>
      <w:sz w:val="28"/>
      <w:szCs w:val="18"/>
    </w:rPr>
  </w:style>
  <w:style w:type="character" w:customStyle="1" w:styleId="3b">
    <w:name w:val="Раздел 3 Знак"/>
    <w:qFormat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46">
    <w:name w:val="Раздел 4 Знак"/>
    <w:qFormat/>
    <w:rPr>
      <w:rFonts w:ascii="Arial" w:hAnsi="Arial" w:cs="Arial"/>
      <w:spacing w:val="-5"/>
      <w:sz w:val="28"/>
      <w:szCs w:val="24"/>
    </w:rPr>
  </w:style>
  <w:style w:type="character" w:customStyle="1" w:styleId="2f3">
    <w:name w:val="Раздел 2 Знак"/>
    <w:qFormat/>
    <w:rPr>
      <w:rFonts w:ascii="Times New Roman" w:eastAsia="Times New Roman" w:hAnsi="Times New Roman" w:cs="Times New Roman"/>
      <w:b/>
      <w:bCs/>
      <w:i/>
      <w:color w:val="000000"/>
      <w:sz w:val="18"/>
      <w:szCs w:val="18"/>
    </w:rPr>
  </w:style>
  <w:style w:type="character" w:customStyle="1" w:styleId="StileCorsivo">
    <w:name w:val="Stile Corsivo"/>
    <w:qFormat/>
    <w:rPr>
      <w:rFonts w:ascii="Times New Roman" w:hAnsi="Times New Roman" w:cs="Times New Roman"/>
      <w:i/>
      <w:iCs/>
      <w:sz w:val="22"/>
    </w:rPr>
  </w:style>
  <w:style w:type="character" w:customStyle="1" w:styleId="FontStyle79">
    <w:name w:val="Font Style79"/>
    <w:qFormat/>
    <w:rPr>
      <w:rFonts w:ascii="Times New Roman" w:hAnsi="Times New Roman" w:cs="Times New Roman"/>
      <w:sz w:val="20"/>
      <w:szCs w:val="20"/>
    </w:rPr>
  </w:style>
  <w:style w:type="character" w:customStyle="1" w:styleId="FontStyle83">
    <w:name w:val="Font Style83"/>
    <w:qFormat/>
    <w:rPr>
      <w:rFonts w:ascii="Times New Roman" w:hAnsi="Times New Roman" w:cs="Times New Roman"/>
      <w:sz w:val="22"/>
      <w:szCs w:val="22"/>
    </w:rPr>
  </w:style>
  <w:style w:type="paragraph" w:customStyle="1" w:styleId="Heading">
    <w:name w:val="Heading"/>
    <w:basedOn w:val="a0"/>
    <w:next w:val="af5"/>
    <w:qFormat/>
    <w:pPr>
      <w:widowControl w:val="0"/>
      <w:spacing w:after="0" w:line="240" w:lineRule="auto"/>
      <w:jc w:val="center"/>
    </w:pPr>
    <w:rPr>
      <w:rFonts w:ascii="Times New Roman" w:hAnsi="Times New Roman"/>
      <w:sz w:val="24"/>
      <w:szCs w:val="20"/>
      <w:lang w:val="en-US"/>
    </w:rPr>
  </w:style>
  <w:style w:type="paragraph" w:customStyle="1" w:styleId="Index">
    <w:name w:val="Index"/>
    <w:basedOn w:val="a0"/>
    <w:qFormat/>
    <w:pPr>
      <w:suppressLineNumbers/>
    </w:p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customStyle="1" w:styleId="affffa">
    <w:name w:val="Организация"/>
    <w:basedOn w:val="a0"/>
    <w:qFormat/>
    <w:pPr>
      <w:spacing w:after="0" w:line="280" w:lineRule="atLeast"/>
    </w:pPr>
    <w:rPr>
      <w:rFonts w:ascii="Arial" w:hAnsi="Arial" w:cs="Arial"/>
      <w:sz w:val="32"/>
      <w:szCs w:val="20"/>
    </w:rPr>
  </w:style>
  <w:style w:type="paragraph" w:customStyle="1" w:styleId="msonormalcxspmiddle">
    <w:name w:val="msonormalcxspmiddle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2f4">
    <w:name w:val="заголовок 2"/>
    <w:basedOn w:val="a0"/>
    <w:next w:val="a0"/>
    <w:qFormat/>
    <w:pPr>
      <w:keepNext/>
      <w:spacing w:after="0" w:line="240" w:lineRule="auto"/>
      <w:jc w:val="center"/>
      <w:outlineLvl w:val="1"/>
    </w:pPr>
    <w:rPr>
      <w:rFonts w:ascii="Times New Roman" w:hAnsi="Times New Roman"/>
      <w:b/>
      <w:bCs/>
      <w:sz w:val="18"/>
      <w:szCs w:val="18"/>
    </w:rPr>
  </w:style>
  <w:style w:type="paragraph" w:customStyle="1" w:styleId="a">
    <w:name w:val="Пункты"/>
    <w:basedOn w:val="20"/>
    <w:qFormat/>
    <w:pPr>
      <w:numPr>
        <w:numId w:val="3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bCs/>
      <w:i w:val="0"/>
      <w:iCs/>
      <w:sz w:val="24"/>
      <w:szCs w:val="28"/>
    </w:rPr>
  </w:style>
  <w:style w:type="paragraph" w:customStyle="1" w:styleId="ConsPlusNormal0">
    <w:name w:val="ConsPlusNormal"/>
    <w:qFormat/>
    <w:pPr>
      <w:widowControl w:val="0"/>
    </w:pPr>
    <w:rPr>
      <w:rFonts w:ascii="Calibri" w:eastAsia="Times New Roman" w:hAnsi="Calibri" w:cs="Times New Roman"/>
      <w:sz w:val="22"/>
      <w:lang w:eastAsia="zh-CN"/>
    </w:rPr>
  </w:style>
  <w:style w:type="paragraph" w:customStyle="1" w:styleId="ConsPlusTitle">
    <w:name w:val="ConsPlusTitle"/>
    <w:qFormat/>
    <w:rPr>
      <w:rFonts w:eastAsia="Times New Roman" w:cs="Times New Roman"/>
      <w:b/>
      <w:bCs/>
      <w:sz w:val="28"/>
      <w:szCs w:val="28"/>
      <w:lang w:eastAsia="zh-CN"/>
    </w:rPr>
  </w:style>
  <w:style w:type="paragraph" w:customStyle="1" w:styleId="1f9">
    <w:name w:val="Абзац списка1"/>
    <w:basedOn w:val="a0"/>
    <w:qFormat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3c">
    <w:name w:val="Стиль3 Знак Знак"/>
    <w:basedOn w:val="26"/>
    <w:qFormat/>
    <w:pPr>
      <w:widowControl w:val="0"/>
      <w:tabs>
        <w:tab w:val="left" w:pos="227"/>
      </w:tabs>
      <w:spacing w:after="0" w:line="240" w:lineRule="auto"/>
      <w:ind w:left="0"/>
      <w:jc w:val="both"/>
    </w:pPr>
  </w:style>
  <w:style w:type="paragraph" w:customStyle="1" w:styleId="1fa">
    <w:name w:val="Заголовок1"/>
    <w:basedOn w:val="a0"/>
    <w:next w:val="af5"/>
    <w:qFormat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paragraph" w:customStyle="1" w:styleId="2f5">
    <w:name w:val="Указатель2"/>
    <w:basedOn w:val="a0"/>
    <w:qFormat/>
    <w:pPr>
      <w:suppressLineNumbers/>
      <w:spacing w:after="0" w:line="240" w:lineRule="auto"/>
    </w:pPr>
    <w:rPr>
      <w:rFonts w:ascii="Times New Roman" w:hAnsi="Times New Roman" w:cs="Mangal"/>
      <w:sz w:val="24"/>
      <w:szCs w:val="24"/>
    </w:rPr>
  </w:style>
  <w:style w:type="paragraph" w:customStyle="1" w:styleId="1fb">
    <w:name w:val="Название объекта1"/>
    <w:basedOn w:val="a0"/>
    <w:qFormat/>
    <w:pPr>
      <w:suppressLineNumbers/>
      <w:spacing w:before="120" w:after="120" w:line="240" w:lineRule="auto"/>
    </w:pPr>
    <w:rPr>
      <w:rFonts w:ascii="Times New Roman" w:hAnsi="Times New Roman" w:cs="Mangal"/>
      <w:i/>
      <w:iCs/>
      <w:sz w:val="24"/>
      <w:szCs w:val="24"/>
    </w:rPr>
  </w:style>
  <w:style w:type="paragraph" w:customStyle="1" w:styleId="1fc">
    <w:name w:val="Указатель1"/>
    <w:basedOn w:val="a0"/>
    <w:qFormat/>
    <w:pPr>
      <w:suppressLineNumbers/>
      <w:spacing w:after="0" w:line="240" w:lineRule="auto"/>
    </w:pPr>
    <w:rPr>
      <w:rFonts w:ascii="Times New Roman" w:hAnsi="Times New Roman" w:cs="Mangal"/>
      <w:sz w:val="24"/>
      <w:szCs w:val="24"/>
    </w:rPr>
  </w:style>
  <w:style w:type="paragraph" w:customStyle="1" w:styleId="47">
    <w:name w:val="çàãîëîâîê 4"/>
    <w:basedOn w:val="a0"/>
    <w:next w:val="a0"/>
    <w:qFormat/>
    <w:pPr>
      <w:keepNext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customStyle="1" w:styleId="2f6">
    <w:name w:val="Стиль2"/>
    <w:basedOn w:val="2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5">
    <w:name w:val="Основной текст с отступом 31"/>
    <w:basedOn w:val="a0"/>
    <w:qFormat/>
    <w:pPr>
      <w:spacing w:after="0" w:line="240" w:lineRule="auto"/>
      <w:ind w:firstLine="709"/>
      <w:jc w:val="both"/>
    </w:pPr>
    <w:rPr>
      <w:rFonts w:ascii="Times New Roman" w:hAnsi="Times New Roman"/>
      <w:sz w:val="20"/>
      <w:szCs w:val="20"/>
    </w:rPr>
  </w:style>
  <w:style w:type="paragraph" w:customStyle="1" w:styleId="94">
    <w:name w:val="Знак Знак9 Знак Знак"/>
    <w:basedOn w:val="a0"/>
    <w:qFormat/>
    <w:pPr>
      <w:spacing w:before="280" w:after="280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affffb">
    <w:name w:val="Знак Знак Знак Знак Знак Знак Знак"/>
    <w:basedOn w:val="a0"/>
    <w:qFormat/>
    <w:pPr>
      <w:widowControl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paragraph" w:customStyle="1" w:styleId="ConsNonformat">
    <w:name w:val="ConsNonformat"/>
    <w:qFormat/>
    <w:pPr>
      <w:widowControl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6">
    <w:name w:val="Основной текст 31"/>
    <w:basedOn w:val="a0"/>
    <w:qFormat/>
    <w:pPr>
      <w:spacing w:after="0" w:line="360" w:lineRule="auto"/>
    </w:pPr>
    <w:rPr>
      <w:rFonts w:ascii="Arial" w:hAnsi="Arial" w:cs="Arial"/>
      <w:szCs w:val="20"/>
    </w:rPr>
  </w:style>
  <w:style w:type="paragraph" w:customStyle="1" w:styleId="216">
    <w:name w:val="Основной текст 21"/>
    <w:basedOn w:val="a0"/>
    <w:qFormat/>
    <w:pPr>
      <w:spacing w:after="0" w:line="360" w:lineRule="auto"/>
      <w:jc w:val="both"/>
    </w:pPr>
    <w:rPr>
      <w:rFonts w:ascii="Arial" w:hAnsi="Arial" w:cs="Arial"/>
      <w:sz w:val="24"/>
      <w:szCs w:val="20"/>
    </w:rPr>
  </w:style>
  <w:style w:type="paragraph" w:customStyle="1" w:styleId="ConsNormal0">
    <w:name w:val="ConsNormal"/>
    <w:qFormat/>
    <w:pPr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0"/>
    <w:qFormat/>
    <w:pPr>
      <w:spacing w:before="280" w:after="28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ConsPlusCell">
    <w:name w:val="ConsPlusCell"/>
    <w:qFormat/>
    <w:rPr>
      <w:rFonts w:eastAsia="Times New Roman" w:cs="Times New Roman"/>
      <w:sz w:val="24"/>
      <w:szCs w:val="24"/>
      <w:lang w:eastAsia="zh-CN"/>
    </w:rPr>
  </w:style>
  <w:style w:type="paragraph" w:customStyle="1" w:styleId="affffc">
    <w:name w:val="Подпись письма"/>
    <w:basedOn w:val="a0"/>
    <w:qFormat/>
    <w:pPr>
      <w:tabs>
        <w:tab w:val="left" w:pos="720"/>
        <w:tab w:val="right" w:pos="9639"/>
      </w:tabs>
      <w:spacing w:after="0" w:line="240" w:lineRule="auto"/>
    </w:pPr>
    <w:rPr>
      <w:rFonts w:ascii="Times New Roman CYR" w:hAnsi="Times New Roman CYR" w:cs="Times New Roman CYR"/>
      <w:sz w:val="24"/>
      <w:szCs w:val="20"/>
    </w:rPr>
  </w:style>
  <w:style w:type="paragraph" w:customStyle="1" w:styleId="1fd">
    <w:name w:val="Текст1"/>
    <w:basedOn w:val="a0"/>
    <w:qFormat/>
    <w:pPr>
      <w:spacing w:after="0" w:line="240" w:lineRule="auto"/>
      <w:ind w:firstLine="567"/>
      <w:jc w:val="both"/>
    </w:pPr>
    <w:rPr>
      <w:rFonts w:ascii="Courier New" w:hAnsi="Courier New" w:cs="Courier New"/>
      <w:sz w:val="20"/>
      <w:szCs w:val="20"/>
    </w:rPr>
  </w:style>
  <w:style w:type="paragraph" w:customStyle="1" w:styleId="217">
    <w:name w:val="Основной текст с отступом 21"/>
    <w:basedOn w:val="a0"/>
    <w:qFormat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3">
    <w:name w:val="Стиль3"/>
    <w:basedOn w:val="217"/>
    <w:qFormat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</w:pPr>
  </w:style>
  <w:style w:type="paragraph" w:customStyle="1" w:styleId="Normal1">
    <w:name w:val="Normal1"/>
    <w:qFormat/>
    <w:pPr>
      <w:widowControl w:val="0"/>
      <w:ind w:firstLine="720"/>
    </w:pPr>
    <w:rPr>
      <w:rFonts w:eastAsia="Times New Roman" w:cs="Times New Roman"/>
      <w:lang w:eastAsia="zh-CN"/>
    </w:rPr>
  </w:style>
  <w:style w:type="paragraph" w:customStyle="1" w:styleId="113">
    <w:name w:val="заголовок 11"/>
    <w:basedOn w:val="a0"/>
    <w:next w:val="a0"/>
    <w:qFormat/>
    <w:pPr>
      <w:keepNext/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paragraph" w:customStyle="1" w:styleId="xl32">
    <w:name w:val="xl32"/>
    <w:basedOn w:val="a0"/>
    <w:qFormat/>
    <w:pPr>
      <w:spacing w:before="280" w:after="280" w:line="240" w:lineRule="auto"/>
    </w:pPr>
    <w:rPr>
      <w:rFonts w:ascii="Times New Roman" w:hAnsi="Times New Roman"/>
      <w:sz w:val="18"/>
      <w:szCs w:val="18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</w:pPr>
    <w:rPr>
      <w:rFonts w:ascii="Courier New" w:eastAsia="Times New Roman" w:hAnsi="Courier New" w:cs="Courier New"/>
      <w:lang w:eastAsia="zh-CN"/>
    </w:rPr>
  </w:style>
  <w:style w:type="paragraph" w:customStyle="1" w:styleId="affffd">
    <w:name w:val="Таблицы (моноширинный)"/>
    <w:basedOn w:val="a0"/>
    <w:next w:val="a0"/>
    <w:qFormat/>
    <w:pPr>
      <w:widowControl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1fe">
    <w:name w:val="Стиль1"/>
    <w:basedOn w:val="a0"/>
    <w:qFormat/>
    <w:pPr>
      <w:keepNext/>
      <w:keepLines/>
      <w:widowControl w:val="0"/>
      <w:suppressLineNumbers/>
      <w:tabs>
        <w:tab w:val="left" w:pos="720"/>
        <w:tab w:val="left" w:pos="3312"/>
      </w:tabs>
      <w:spacing w:after="60" w:line="240" w:lineRule="auto"/>
      <w:ind w:left="720" w:hanging="360"/>
    </w:pPr>
    <w:rPr>
      <w:rFonts w:ascii="Times New Roman" w:hAnsi="Times New Roman"/>
      <w:b/>
      <w:sz w:val="28"/>
      <w:szCs w:val="24"/>
    </w:rPr>
  </w:style>
  <w:style w:type="paragraph" w:customStyle="1" w:styleId="Heading10">
    <w:name w:val="Heading #1"/>
    <w:basedOn w:val="a0"/>
    <w:qFormat/>
    <w:pPr>
      <w:shd w:val="clear" w:color="auto" w:fill="FFFFFF"/>
      <w:spacing w:before="3720" w:after="240" w:line="240" w:lineRule="atLeast"/>
      <w:jc w:val="center"/>
    </w:pPr>
    <w:rPr>
      <w:rFonts w:ascii="Times New Roman" w:hAnsi="Times New Roman"/>
      <w:b/>
      <w:bCs/>
      <w:sz w:val="51"/>
      <w:szCs w:val="51"/>
    </w:rPr>
  </w:style>
  <w:style w:type="paragraph" w:customStyle="1" w:styleId="affffe">
    <w:name w:val="Содержимое таблицы"/>
    <w:basedOn w:val="a0"/>
    <w:qFormat/>
    <w:pPr>
      <w:suppressLineNumbers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afffff">
    <w:name w:val="Заголовок таблицы"/>
    <w:basedOn w:val="affffe"/>
    <w:qFormat/>
    <w:pPr>
      <w:jc w:val="center"/>
    </w:pPr>
    <w:rPr>
      <w:b/>
      <w:bCs/>
    </w:rPr>
  </w:style>
  <w:style w:type="paragraph" w:customStyle="1" w:styleId="afffff0">
    <w:name w:val="Содержимое врезки"/>
    <w:basedOn w:val="a0"/>
    <w:qFormat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afffff1">
    <w:name w:val="Блочная цитата"/>
    <w:basedOn w:val="a0"/>
    <w:qFormat/>
    <w:pPr>
      <w:spacing w:after="283" w:line="240" w:lineRule="auto"/>
      <w:ind w:left="567" w:right="567"/>
    </w:pPr>
    <w:rPr>
      <w:rFonts w:ascii="Times New Roman" w:hAnsi="Times New Roman"/>
      <w:sz w:val="24"/>
      <w:szCs w:val="24"/>
    </w:rPr>
  </w:style>
  <w:style w:type="paragraph" w:customStyle="1" w:styleId="headertext">
    <w:name w:val="headertext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headertexttopleveltextcentertext">
    <w:name w:val="headertext topleveltext centertext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p3">
    <w:name w:val="p3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1ff">
    <w:name w:val="Обычный1"/>
    <w:qFormat/>
    <w:rPr>
      <w:rFonts w:eastAsia="Times New Roman" w:cs="Times New Roman"/>
      <w:sz w:val="25"/>
      <w:lang w:eastAsia="zh-CN"/>
    </w:rPr>
  </w:style>
  <w:style w:type="paragraph" w:customStyle="1" w:styleId="2f7">
    <w:name w:val="Обычный2"/>
    <w:qFormat/>
    <w:pPr>
      <w:widowControl w:val="0"/>
      <w:ind w:firstLine="720"/>
    </w:pPr>
    <w:rPr>
      <w:rFonts w:eastAsia="Times New Roman" w:cs="Times New Roman"/>
      <w:lang w:eastAsia="zh-CN" w:bidi="hi-IN"/>
    </w:rPr>
  </w:style>
  <w:style w:type="paragraph" w:customStyle="1" w:styleId="pj">
    <w:name w:val="pj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2f8">
    <w:name w:val="Основной текст2"/>
    <w:basedOn w:val="a0"/>
    <w:qFormat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/>
      <w:sz w:val="21"/>
      <w:szCs w:val="21"/>
      <w:lang w:val="en-US"/>
    </w:rPr>
  </w:style>
  <w:style w:type="paragraph" w:customStyle="1" w:styleId="afffff2">
    <w:name w:val="Подпись к таблице"/>
    <w:basedOn w:val="a0"/>
    <w:qFormat/>
    <w:pPr>
      <w:widowControl w:val="0"/>
      <w:shd w:val="clear" w:color="auto" w:fill="FFFFFF"/>
      <w:spacing w:after="0" w:line="0" w:lineRule="atLeast"/>
    </w:pPr>
    <w:rPr>
      <w:rFonts w:ascii="Times New Roman" w:hAnsi="Times New Roman"/>
      <w:i/>
      <w:iCs/>
      <w:sz w:val="21"/>
      <w:szCs w:val="21"/>
      <w:lang w:val="en-US"/>
    </w:rPr>
  </w:style>
  <w:style w:type="paragraph" w:customStyle="1" w:styleId="1ff0">
    <w:name w:val="Колонтитул1"/>
    <w:basedOn w:val="a0"/>
    <w:qFormat/>
    <w:pPr>
      <w:widowControl w:val="0"/>
      <w:shd w:val="clear" w:color="auto" w:fill="FFFFFF"/>
      <w:spacing w:after="0" w:line="0" w:lineRule="atLeast"/>
    </w:pPr>
    <w:rPr>
      <w:rFonts w:ascii="Times New Roman" w:hAnsi="Times New Roman"/>
      <w:sz w:val="21"/>
      <w:szCs w:val="21"/>
      <w:lang w:val="en-US"/>
    </w:rPr>
  </w:style>
  <w:style w:type="paragraph" w:customStyle="1" w:styleId="114">
    <w:name w:val="Заголовок №11"/>
    <w:basedOn w:val="a0"/>
    <w:qFormat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hAnsi="Times New Roman"/>
      <w:sz w:val="21"/>
      <w:szCs w:val="21"/>
      <w:lang w:val="en-US"/>
    </w:rPr>
  </w:style>
  <w:style w:type="paragraph" w:customStyle="1" w:styleId="2f9">
    <w:name w:val="Абзац списка2"/>
    <w:basedOn w:val="a0"/>
    <w:qFormat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2fa">
    <w:name w:val="Текст2"/>
    <w:basedOn w:val="a0"/>
    <w:qFormat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WW-Heading">
    <w:name w:val="WW-Heading"/>
    <w:qFormat/>
    <w:rPr>
      <w:rFonts w:ascii="Arial" w:eastAsia="Times New Roman" w:hAnsi="Arial" w:cs="Arial"/>
      <w:b/>
      <w:bCs/>
      <w:sz w:val="22"/>
      <w:szCs w:val="22"/>
      <w:lang w:eastAsia="zh-CN"/>
    </w:rPr>
  </w:style>
  <w:style w:type="paragraph" w:customStyle="1" w:styleId="48">
    <w:name w:val="Обычный4"/>
    <w:qFormat/>
    <w:pPr>
      <w:widowControl w:val="0"/>
    </w:pPr>
    <w:rPr>
      <w:rFonts w:eastAsia="Times New Roman" w:cs="Times New Roman"/>
      <w:lang w:eastAsia="zh-CN"/>
    </w:rPr>
  </w:style>
  <w:style w:type="paragraph" w:customStyle="1" w:styleId="s10">
    <w:name w:val="s_1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sonormalmailrucssattributepostfix">
    <w:name w:val="msonormal_mailru_css_attribute_postfix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2fb">
    <w:name w:val="2. Заголовок Знак"/>
    <w:basedOn w:val="31"/>
    <w:qFormat/>
    <w:pPr>
      <w:spacing w:before="240" w:after="240"/>
      <w:ind w:left="0"/>
      <w:jc w:val="center"/>
    </w:pPr>
    <w:rPr>
      <w:rFonts w:ascii="Arial" w:hAnsi="Arial" w:cs="Arial"/>
      <w:i/>
      <w:sz w:val="24"/>
      <w:szCs w:val="20"/>
    </w:rPr>
  </w:style>
  <w:style w:type="paragraph" w:customStyle="1" w:styleId="1ff1">
    <w:name w:val="Без интервала1"/>
    <w:qFormat/>
    <w:rPr>
      <w:rFonts w:eastAsia="Times New Roman" w:cs="Times New Roman"/>
      <w:sz w:val="22"/>
      <w:szCs w:val="22"/>
      <w:lang w:val="en-US" w:eastAsia="zh-CN"/>
    </w:rPr>
  </w:style>
  <w:style w:type="paragraph" w:customStyle="1" w:styleId="3d">
    <w:name w:val="Абзац списка3"/>
    <w:basedOn w:val="a0"/>
    <w:qFormat/>
    <w:pPr>
      <w:ind w:left="720"/>
    </w:pPr>
    <w:rPr>
      <w:rFonts w:eastAsia="Calibri"/>
      <w:sz w:val="24"/>
      <w:szCs w:val="24"/>
      <w:lang w:val="en-US"/>
    </w:rPr>
  </w:style>
  <w:style w:type="paragraph" w:customStyle="1" w:styleId="2fc">
    <w:name w:val="Заголовок2"/>
    <w:basedOn w:val="a0"/>
    <w:next w:val="af5"/>
    <w:qFormat/>
    <w:pPr>
      <w:widowControl w:val="0"/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222">
    <w:name w:val="Основной текст с отступом 22"/>
    <w:basedOn w:val="a0"/>
    <w:qFormat/>
    <w:pPr>
      <w:tabs>
        <w:tab w:val="left" w:pos="720"/>
      </w:tabs>
      <w:spacing w:before="57" w:after="0" w:line="240" w:lineRule="auto"/>
      <w:ind w:left="720" w:hanging="720"/>
      <w:jc w:val="both"/>
    </w:pPr>
    <w:rPr>
      <w:rFonts w:ascii="Times New Roman" w:hAnsi="Times New Roman"/>
      <w:sz w:val="24"/>
      <w:szCs w:val="24"/>
    </w:rPr>
  </w:style>
  <w:style w:type="paragraph" w:customStyle="1" w:styleId="3e">
    <w:name w:val="Стиль3 Знак"/>
    <w:basedOn w:val="222"/>
    <w:qFormat/>
    <w:pPr>
      <w:widowControl w:val="0"/>
      <w:tabs>
        <w:tab w:val="clear" w:pos="720"/>
        <w:tab w:val="left" w:pos="227"/>
      </w:tabs>
      <w:spacing w:before="0"/>
      <w:ind w:left="0" w:firstLine="0"/>
    </w:pPr>
  </w:style>
  <w:style w:type="paragraph" w:customStyle="1" w:styleId="StyleFirstline127cm">
    <w:name w:val="Style First line:  127 cm"/>
    <w:basedOn w:val="a0"/>
    <w:qFormat/>
    <w:pPr>
      <w:spacing w:before="120"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2-11">
    <w:name w:val="2-11"/>
    <w:basedOn w:val="a0"/>
    <w:qFormat/>
    <w:pPr>
      <w:spacing w:after="6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3f">
    <w:name w:val="3"/>
    <w:basedOn w:val="a0"/>
    <w:qFormat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fff3">
    <w:name w:val="Тендерные данные"/>
    <w:basedOn w:val="a0"/>
    <w:qFormat/>
    <w:pPr>
      <w:tabs>
        <w:tab w:val="left" w:pos="1985"/>
      </w:tabs>
      <w:spacing w:before="120" w:after="6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FR1">
    <w:name w:val="FR1"/>
    <w:qFormat/>
    <w:pPr>
      <w:widowControl w:val="0"/>
      <w:ind w:firstLine="420"/>
    </w:pPr>
    <w:rPr>
      <w:rFonts w:ascii="Arial" w:eastAsia="Times New Roman" w:hAnsi="Arial" w:cs="Arial"/>
      <w:lang w:eastAsia="zh-CN"/>
    </w:rPr>
  </w:style>
  <w:style w:type="paragraph" w:customStyle="1" w:styleId="1ff2">
    <w:name w:val="Маркированный список1"/>
    <w:basedOn w:val="a0"/>
    <w:qFormat/>
    <w:pPr>
      <w:widowControl w:val="0"/>
      <w:spacing w:after="60" w:line="240" w:lineRule="auto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1ff3">
    <w:name w:val="Дата1"/>
    <w:basedOn w:val="a0"/>
    <w:next w:val="a0"/>
    <w:qFormat/>
    <w:pPr>
      <w:spacing w:after="6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fff4">
    <w:name w:val="МП"/>
    <w:basedOn w:val="a0"/>
    <w:qFormat/>
    <w:pPr>
      <w:spacing w:after="120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afffff5">
    <w:name w:val="Готовый"/>
    <w:basedOn w:val="a0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64">
    <w:name w:val="заголовок 6"/>
    <w:basedOn w:val="a0"/>
    <w:next w:val="a0"/>
    <w:qFormat/>
    <w:pPr>
      <w:keepNext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223">
    <w:name w:val="Основной текст 22"/>
    <w:basedOn w:val="a0"/>
    <w:qFormat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Instruction">
    <w:name w:val="Instruction"/>
    <w:basedOn w:val="223"/>
    <w:qFormat/>
    <w:pPr>
      <w:tabs>
        <w:tab w:val="left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Arial Unicode MS" w:hAnsi="Times New Roman"/>
      <w:b/>
      <w:bCs/>
      <w:sz w:val="24"/>
      <w:szCs w:val="24"/>
    </w:rPr>
  </w:style>
  <w:style w:type="paragraph" w:customStyle="1" w:styleId="afffff6">
    <w:name w:val="Ãîòîâûé"/>
    <w:basedOn w:val="a0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qFormat/>
    <w:pPr>
      <w:spacing w:before="280" w:after="280" w:line="240" w:lineRule="auto"/>
    </w:pPr>
    <w:rPr>
      <w:rFonts w:ascii="Arial CYR" w:eastAsia="Arial Unicode MS" w:hAnsi="Arial CYR" w:cs="Arial CYR"/>
      <w:sz w:val="18"/>
      <w:szCs w:val="18"/>
    </w:rPr>
  </w:style>
  <w:style w:type="paragraph" w:customStyle="1" w:styleId="afffff7">
    <w:name w:val="Условия контракта"/>
    <w:basedOn w:val="a0"/>
    <w:qFormat/>
    <w:pPr>
      <w:tabs>
        <w:tab w:val="left" w:pos="567"/>
      </w:tabs>
      <w:spacing w:before="240" w:after="120" w:line="240" w:lineRule="auto"/>
      <w:ind w:left="567" w:hanging="567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3f0">
    <w:name w:val="Раздел 3"/>
    <w:basedOn w:val="a0"/>
    <w:qFormat/>
    <w:pPr>
      <w:tabs>
        <w:tab w:val="left" w:pos="432"/>
      </w:tabs>
      <w:spacing w:before="120" w:after="120" w:line="240" w:lineRule="auto"/>
      <w:ind w:left="432" w:hanging="432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1ff4">
    <w:name w:val="Схема документа1"/>
    <w:basedOn w:val="a0"/>
    <w:qFormat/>
    <w:pPr>
      <w:shd w:val="clear" w:color="auto" w:fill="000080"/>
      <w:spacing w:after="0" w:line="240" w:lineRule="auto"/>
    </w:pPr>
    <w:rPr>
      <w:rFonts w:ascii="Times New Roman" w:hAnsi="Times New Roman"/>
      <w:sz w:val="2"/>
      <w:szCs w:val="2"/>
    </w:rPr>
  </w:style>
  <w:style w:type="paragraph" w:customStyle="1" w:styleId="1110">
    <w:name w:val="111"/>
    <w:basedOn w:val="a0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customStyle="1" w:styleId="2220">
    <w:name w:val="222"/>
    <w:basedOn w:val="a0"/>
    <w:qFormat/>
    <w:pPr>
      <w:spacing w:after="0" w:line="240" w:lineRule="auto"/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fff8">
    <w:name w:val="Подраздел"/>
    <w:basedOn w:val="a0"/>
    <w:qFormat/>
    <w:pPr>
      <w:spacing w:before="240" w:after="120" w:line="240" w:lineRule="auto"/>
      <w:jc w:val="center"/>
    </w:pPr>
    <w:rPr>
      <w:rFonts w:ascii="TimesDL" w:hAnsi="TimesDL" w:cs="TimesDL"/>
      <w:b/>
      <w:bCs/>
      <w:smallCaps/>
      <w:spacing w:val="-2"/>
      <w:sz w:val="24"/>
      <w:szCs w:val="24"/>
    </w:rPr>
  </w:style>
  <w:style w:type="paragraph" w:customStyle="1" w:styleId="1ff5">
    <w:name w:val="Нумерованный список1"/>
    <w:basedOn w:val="a0"/>
    <w:qFormat/>
    <w:pPr>
      <w:tabs>
        <w:tab w:val="left" w:pos="360"/>
      </w:tabs>
      <w:spacing w:after="60" w:line="240" w:lineRule="auto"/>
      <w:ind w:left="360" w:hanging="360"/>
      <w:jc w:val="both"/>
    </w:pPr>
    <w:rPr>
      <w:rFonts w:ascii="Times New Roman" w:hAnsi="Times New Roman"/>
      <w:sz w:val="24"/>
      <w:szCs w:val="24"/>
    </w:rPr>
  </w:style>
  <w:style w:type="paragraph" w:customStyle="1" w:styleId="1ff6">
    <w:name w:val="Заголовок записки1"/>
    <w:basedOn w:val="a0"/>
    <w:next w:val="a0"/>
    <w:qFormat/>
    <w:pPr>
      <w:spacing w:after="6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1">
    <w:name w:val="Style1"/>
    <w:basedOn w:val="a0"/>
    <w:qFormat/>
    <w:pPr>
      <w:tabs>
        <w:tab w:val="left" w:pos="540"/>
      </w:tabs>
      <w:spacing w:before="480" w:after="240" w:line="240" w:lineRule="auto"/>
      <w:ind w:left="540" w:hanging="54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Simlple">
    <w:name w:val="Simlple"/>
    <w:basedOn w:val="a0"/>
    <w:qFormat/>
    <w:pPr>
      <w:spacing w:before="60" w:after="60" w:line="240" w:lineRule="auto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qFormat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qFormat/>
    <w:pPr>
      <w:tabs>
        <w:tab w:val="left" w:pos="720"/>
      </w:tabs>
      <w:ind w:firstLine="567"/>
    </w:pPr>
  </w:style>
  <w:style w:type="paragraph" w:customStyle="1" w:styleId="bulletin">
    <w:name w:val="bulletin"/>
    <w:basedOn w:val="222"/>
    <w:qFormat/>
    <w:pPr>
      <w:tabs>
        <w:tab w:val="clear" w:pos="720"/>
      </w:tabs>
      <w:spacing w:before="0"/>
      <w:ind w:left="0" w:firstLine="0"/>
      <w:jc w:val="left"/>
    </w:pPr>
    <w:rPr>
      <w:sz w:val="22"/>
      <w:szCs w:val="22"/>
    </w:rPr>
  </w:style>
  <w:style w:type="paragraph" w:customStyle="1" w:styleId="ListBul2">
    <w:name w:val="ListBul2"/>
    <w:basedOn w:val="1ff2"/>
    <w:qFormat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0"/>
    <w:qFormat/>
    <w:pPr>
      <w:spacing w:after="0" w:line="240" w:lineRule="auto"/>
    </w:pPr>
    <w:rPr>
      <w:rFonts w:ascii="Times New Roman CYR" w:hAnsi="Times New Roman CYR" w:cs="Times New Roman CYR"/>
      <w:b/>
      <w:bCs/>
      <w:sz w:val="20"/>
      <w:szCs w:val="20"/>
    </w:rPr>
  </w:style>
  <w:style w:type="paragraph" w:customStyle="1" w:styleId="1ff7">
    <w:name w:val="Красная строка1"/>
    <w:basedOn w:val="af5"/>
    <w:qFormat/>
    <w:pPr>
      <w:ind w:firstLine="210"/>
    </w:pPr>
    <w:rPr>
      <w:rFonts w:eastAsia="Times New Roman"/>
      <w:sz w:val="20"/>
      <w:szCs w:val="20"/>
    </w:rPr>
  </w:style>
  <w:style w:type="paragraph" w:customStyle="1" w:styleId="218">
    <w:name w:val="Красная строка 21"/>
    <w:basedOn w:val="afa"/>
    <w:qFormat/>
    <w:pPr>
      <w:tabs>
        <w:tab w:val="left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paragraph" w:customStyle="1" w:styleId="2fd">
    <w:name w:val="ШТ Назв.2"/>
    <w:basedOn w:val="a0"/>
    <w:qFormat/>
    <w:pPr>
      <w:spacing w:before="60" w:after="0" w:line="240" w:lineRule="auto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style4">
    <w:name w:val="style4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desc2">
    <w:name w:val="desc2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115">
    <w:name w:val="Обычный + 11 пт"/>
    <w:basedOn w:val="a0"/>
    <w:qFormat/>
    <w:pPr>
      <w:spacing w:after="0" w:line="240" w:lineRule="auto"/>
      <w:jc w:val="center"/>
    </w:pPr>
    <w:rPr>
      <w:rFonts w:ascii="Times New Roman" w:hAnsi="Times New Roman"/>
      <w:b/>
      <w:bCs/>
      <w:color w:val="333333"/>
    </w:rPr>
  </w:style>
  <w:style w:type="paragraph" w:customStyle="1" w:styleId="116">
    <w:name w:val="Абзац списка11"/>
    <w:basedOn w:val="a0"/>
    <w:qFormat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fffff9">
    <w:name w:val="Обычный.Нормальный абзац"/>
    <w:qFormat/>
    <w:pPr>
      <w:widowControl w:val="0"/>
      <w:ind w:firstLine="709"/>
      <w:jc w:val="both"/>
    </w:pPr>
    <w:rPr>
      <w:rFonts w:eastAsia="Times New Roman" w:cs="Times New Roman"/>
      <w:sz w:val="24"/>
      <w:szCs w:val="24"/>
      <w:lang w:eastAsia="zh-CN"/>
    </w:rPr>
  </w:style>
  <w:style w:type="paragraph" w:customStyle="1" w:styleId="2111">
    <w:name w:val="Основной текст с отступом 211"/>
    <w:basedOn w:val="a0"/>
    <w:qFormat/>
    <w:pPr>
      <w:spacing w:after="0" w:line="240" w:lineRule="auto"/>
      <w:ind w:left="426"/>
    </w:pPr>
    <w:rPr>
      <w:rFonts w:ascii="Times New Roman" w:hAnsi="Times New Roman"/>
      <w:sz w:val="24"/>
      <w:szCs w:val="24"/>
    </w:rPr>
  </w:style>
  <w:style w:type="paragraph" w:customStyle="1" w:styleId="Char">
    <w:name w:val="Char Знак Знак"/>
    <w:basedOn w:val="a0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1ff8">
    <w:name w:val="Знак1"/>
    <w:basedOn w:val="a0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Style9">
    <w:name w:val="Style9"/>
    <w:basedOn w:val="a0"/>
    <w:qFormat/>
    <w:pPr>
      <w:widowControl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afffffa">
    <w:name w:val="Центр"/>
    <w:basedOn w:val="a0"/>
    <w:qFormat/>
    <w:pPr>
      <w:widowControl w:val="0"/>
      <w:spacing w:before="120" w:after="120" w:line="240" w:lineRule="auto"/>
      <w:jc w:val="center"/>
    </w:pPr>
    <w:rPr>
      <w:rFonts w:ascii="Times New Roman" w:hAnsi="Times New Roman"/>
      <w:sz w:val="24"/>
      <w:szCs w:val="20"/>
    </w:rPr>
  </w:style>
  <w:style w:type="paragraph" w:customStyle="1" w:styleId="afffffb">
    <w:name w:val="Прижатый влево"/>
    <w:basedOn w:val="a0"/>
    <w:next w:val="a0"/>
    <w:qFormat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formattext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0"/>
    <w:qFormat/>
    <w:pPr>
      <w:spacing w:after="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Default">
    <w:name w:val="Default"/>
    <w:qFormat/>
    <w:rPr>
      <w:rFonts w:ascii="Calibri" w:eastAsia="Times New Roman" w:hAnsi="Calibri" w:cs="Calibri"/>
      <w:color w:val="000000"/>
      <w:sz w:val="24"/>
      <w:szCs w:val="24"/>
      <w:lang w:eastAsia="zh-CN"/>
    </w:rPr>
  </w:style>
  <w:style w:type="paragraph" w:customStyle="1" w:styleId="afffffc">
    <w:name w:val="Стиль Таблица_ячейка_центр"/>
    <w:basedOn w:val="a0"/>
    <w:qFormat/>
    <w:pPr>
      <w:spacing w:after="0" w:line="240" w:lineRule="auto"/>
      <w:jc w:val="center"/>
    </w:pPr>
    <w:rPr>
      <w:rFonts w:ascii="Times New Roman" w:hAnsi="Times New Roman"/>
      <w:sz w:val="24"/>
      <w:szCs w:val="20"/>
      <w:vertAlign w:val="superscript"/>
    </w:rPr>
  </w:style>
  <w:style w:type="paragraph" w:customStyle="1" w:styleId="afffffd">
    <w:name w:val="Заглавие"/>
    <w:basedOn w:val="a0"/>
    <w:qFormat/>
    <w:pPr>
      <w:spacing w:after="0" w:line="240" w:lineRule="auto"/>
      <w:jc w:val="center"/>
    </w:pPr>
    <w:rPr>
      <w:rFonts w:eastAsia="Calibri" w:cs="Calibri"/>
      <w:sz w:val="24"/>
    </w:rPr>
  </w:style>
  <w:style w:type="paragraph" w:customStyle="1" w:styleId="121">
    <w:name w:val="Абзац списка12"/>
    <w:basedOn w:val="a0"/>
    <w:qFormat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fffffe">
    <w:name w:val="Базовый"/>
    <w:qFormat/>
    <w:pPr>
      <w:tabs>
        <w:tab w:val="left" w:pos="708"/>
      </w:tabs>
      <w:spacing w:line="100" w:lineRule="atLeast"/>
    </w:pPr>
    <w:rPr>
      <w:rFonts w:eastAsia="Calibri" w:cs="Calibri"/>
      <w:sz w:val="24"/>
      <w:szCs w:val="24"/>
      <w:lang w:eastAsia="zh-CN"/>
    </w:rPr>
  </w:style>
  <w:style w:type="paragraph" w:customStyle="1" w:styleId="p13">
    <w:name w:val="p13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pe">
    <w:name w:val="pe"/>
    <w:basedOn w:val="a0"/>
    <w:qFormat/>
    <w:pPr>
      <w:spacing w:before="280" w:after="28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150">
    <w:name w:val="Знак Знак15"/>
    <w:basedOn w:val="a0"/>
    <w:qFormat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1ff9">
    <w:name w:val="Рецензия1"/>
    <w:qFormat/>
    <w:rPr>
      <w:rFonts w:eastAsia="Times New Roman" w:cs="Times New Roman"/>
      <w:sz w:val="24"/>
      <w:szCs w:val="24"/>
      <w:lang w:eastAsia="zh-CN"/>
    </w:rPr>
  </w:style>
  <w:style w:type="paragraph" w:customStyle="1" w:styleId="Iniiaiieoaeno21">
    <w:name w:val="Iniiaiie oaeno 21"/>
    <w:basedOn w:val="a0"/>
    <w:qFormat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0"/>
    </w:rPr>
  </w:style>
  <w:style w:type="paragraph" w:customStyle="1" w:styleId="affffff">
    <w:name w:val="Пункт"/>
    <w:basedOn w:val="a0"/>
    <w:qFormat/>
    <w:pPr>
      <w:tabs>
        <w:tab w:val="left" w:pos="1980"/>
      </w:tabs>
      <w:spacing w:after="0" w:line="240" w:lineRule="auto"/>
      <w:ind w:left="1404" w:hanging="504"/>
      <w:jc w:val="both"/>
    </w:pPr>
    <w:rPr>
      <w:rFonts w:ascii="Times New Roman" w:hAnsi="Times New Roman"/>
      <w:sz w:val="24"/>
      <w:szCs w:val="24"/>
    </w:rPr>
  </w:style>
  <w:style w:type="paragraph" w:customStyle="1" w:styleId="empty">
    <w:name w:val="empty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s91">
    <w:name w:val="s_91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117">
    <w:name w:val="Основной текст с отступом11"/>
    <w:basedOn w:val="a0"/>
    <w:qFormat/>
    <w:pPr>
      <w:widowControl w:val="0"/>
      <w:spacing w:after="120" w:line="240" w:lineRule="auto"/>
      <w:ind w:left="283"/>
    </w:pPr>
    <w:rPr>
      <w:rFonts w:ascii="Arial" w:hAnsi="Arial" w:cs="Arial"/>
      <w:sz w:val="18"/>
      <w:szCs w:val="18"/>
    </w:rPr>
  </w:style>
  <w:style w:type="paragraph" w:customStyle="1" w:styleId="msonospacing0">
    <w:name w:val="msonospacing"/>
    <w:qFormat/>
    <w:rPr>
      <w:rFonts w:ascii="Calibri" w:eastAsia="Calibri" w:hAnsi="Calibri" w:cs="Times New Roman"/>
      <w:sz w:val="22"/>
      <w:szCs w:val="22"/>
      <w:lang w:eastAsia="zh-CN"/>
    </w:rPr>
  </w:style>
  <w:style w:type="paragraph" w:customStyle="1" w:styleId="2fe">
    <w:name w:val="Основной текст (2)"/>
    <w:basedOn w:val="a0"/>
    <w:qFormat/>
    <w:pPr>
      <w:shd w:val="clear" w:color="auto" w:fill="FFFFFF"/>
      <w:spacing w:after="600" w:line="240" w:lineRule="atLeast"/>
      <w:ind w:hanging="340"/>
    </w:pPr>
    <w:rPr>
      <w:rFonts w:eastAsia="Calibri"/>
      <w:sz w:val="23"/>
      <w:szCs w:val="23"/>
    </w:rPr>
  </w:style>
  <w:style w:type="paragraph" w:customStyle="1" w:styleId="affffff0">
    <w:name w:val="Текст б/н Знак"/>
    <w:basedOn w:val="a0"/>
    <w:qFormat/>
    <w:pPr>
      <w:spacing w:after="0" w:line="240" w:lineRule="auto"/>
      <w:ind w:firstLine="709"/>
      <w:jc w:val="both"/>
    </w:pPr>
    <w:rPr>
      <w:rFonts w:ascii="Arial" w:eastAsia="Calibri" w:hAnsi="Arial" w:cs="Arial"/>
      <w:sz w:val="28"/>
      <w:szCs w:val="18"/>
      <w:lang w:val="en-US"/>
    </w:rPr>
  </w:style>
  <w:style w:type="paragraph" w:customStyle="1" w:styleId="00">
    <w:name w:val="Раздел 0 Знак"/>
    <w:basedOn w:val="a0"/>
    <w:qFormat/>
    <w:pPr>
      <w:spacing w:before="360" w:after="120" w:line="240" w:lineRule="auto"/>
      <w:jc w:val="center"/>
    </w:pPr>
    <w:rPr>
      <w:rFonts w:ascii="Arial" w:eastAsia="Calibri" w:hAnsi="Arial" w:cs="Arial"/>
      <w:b/>
      <w:caps/>
      <w:spacing w:val="-5"/>
      <w:sz w:val="28"/>
      <w:szCs w:val="18"/>
      <w:lang w:val="en-US"/>
    </w:rPr>
  </w:style>
  <w:style w:type="paragraph" w:customStyle="1" w:styleId="1ffa">
    <w:name w:val="Раздел 1"/>
    <w:basedOn w:val="a0"/>
    <w:next w:val="a0"/>
    <w:qFormat/>
    <w:pPr>
      <w:spacing w:before="240" w:after="120" w:line="240" w:lineRule="auto"/>
      <w:ind w:left="360" w:hanging="360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49">
    <w:name w:val="Раздел 4"/>
    <w:basedOn w:val="a0"/>
    <w:qFormat/>
    <w:pPr>
      <w:spacing w:before="60" w:after="0" w:line="240" w:lineRule="auto"/>
      <w:ind w:firstLine="709"/>
      <w:jc w:val="both"/>
      <w:outlineLvl w:val="3"/>
    </w:pPr>
    <w:rPr>
      <w:rFonts w:ascii="Arial" w:eastAsia="Calibri" w:hAnsi="Arial" w:cs="Arial"/>
      <w:spacing w:val="-5"/>
      <w:sz w:val="28"/>
      <w:szCs w:val="24"/>
      <w:lang w:val="en-US"/>
    </w:rPr>
  </w:style>
  <w:style w:type="paragraph" w:customStyle="1" w:styleId="56">
    <w:name w:val="Раздел 5"/>
    <w:basedOn w:val="a0"/>
    <w:qFormat/>
    <w:pPr>
      <w:spacing w:after="0" w:line="240" w:lineRule="auto"/>
      <w:ind w:firstLine="709"/>
      <w:jc w:val="both"/>
      <w:outlineLvl w:val="3"/>
    </w:pPr>
    <w:rPr>
      <w:rFonts w:ascii="Times New Roman" w:hAnsi="Times New Roman"/>
      <w:spacing w:val="-5"/>
      <w:sz w:val="28"/>
      <w:szCs w:val="24"/>
    </w:rPr>
  </w:style>
  <w:style w:type="paragraph" w:customStyle="1" w:styleId="2ff">
    <w:name w:val="Раздел 2"/>
    <w:basedOn w:val="1ffa"/>
    <w:next w:val="a0"/>
    <w:qFormat/>
    <w:pPr>
      <w:spacing w:before="0" w:after="0"/>
      <w:ind w:left="0" w:firstLine="708"/>
      <w:jc w:val="left"/>
    </w:pPr>
    <w:rPr>
      <w:i/>
      <w:color w:val="000000"/>
      <w:sz w:val="18"/>
      <w:szCs w:val="18"/>
      <w:lang w:val="en-US"/>
    </w:rPr>
  </w:style>
  <w:style w:type="paragraph" w:customStyle="1" w:styleId="tekstob">
    <w:name w:val="tekstob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tehnormanonformat">
    <w:name w:val="tehnormanonformat"/>
    <w:basedOn w:val="a0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0"/>
    <w:qFormat/>
    <w:pPr>
      <w:widowControl w:val="0"/>
      <w:spacing w:after="0" w:line="274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0"/>
    <w:qFormat/>
    <w:pPr>
      <w:widowControl w:val="0"/>
      <w:spacing w:after="0" w:line="281" w:lineRule="exact"/>
      <w:jc w:val="both"/>
    </w:pPr>
    <w:rPr>
      <w:rFonts w:ascii="Times New Roman" w:eastAsia="MS Mincho;ＭＳ 明朝" w:hAnsi="Times New Roman"/>
      <w:sz w:val="24"/>
      <w:szCs w:val="24"/>
    </w:rPr>
  </w:style>
  <w:style w:type="paragraph" w:customStyle="1" w:styleId="affffff1">
    <w:name w:val="Нормальный (таблица)"/>
    <w:basedOn w:val="a0"/>
    <w:next w:val="a0"/>
    <w:qFormat/>
    <w:pPr>
      <w:widowControl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4a">
    <w:name w:val="Основной текст4"/>
    <w:basedOn w:val="a0"/>
    <w:qFormat/>
    <w:pPr>
      <w:widowControl w:val="0"/>
      <w:shd w:val="clear" w:color="auto" w:fill="FFFFFF"/>
      <w:spacing w:after="480" w:line="288" w:lineRule="exact"/>
    </w:pPr>
    <w:rPr>
      <w:rFonts w:ascii="Times New Roman" w:hAnsi="Times New Roman"/>
      <w:color w:val="000000"/>
      <w:sz w:val="23"/>
      <w:szCs w:val="23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5650</Words>
  <Characters>32207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Yakovenchuk_OYu</dc:creator>
  <cp:lastModifiedBy>Оксана Яковенчук</cp:lastModifiedBy>
  <cp:revision>2</cp:revision>
  <dcterms:created xsi:type="dcterms:W3CDTF">2026-04-27T10:05:00Z</dcterms:created>
  <dcterms:modified xsi:type="dcterms:W3CDTF">2026-04-27T10:05:00Z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C01AD02728B54EED995418CCC9D3DC95_12</vt:lpwstr>
  </property>
</Properties>
</file>