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9FF" w:rsidRDefault="000719FF" w:rsidP="005E67B0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719FF" w:rsidRDefault="000719FF" w:rsidP="005E67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19FF" w:rsidRDefault="000719FF" w:rsidP="005E67B0">
      <w:pPr>
        <w:pStyle w:val="a3"/>
        <w:spacing w:beforeAutospacing="0" w:afterAutospacing="0"/>
        <w:ind w:left="28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АДМИНИСТРАЦИЯ Пушкинского района САНКТ-ПЕТЕРБУРГА</w:t>
      </w:r>
    </w:p>
    <w:p w:rsidR="000719FF" w:rsidRDefault="000719FF" w:rsidP="005E67B0">
      <w:pPr>
        <w:pStyle w:val="a3"/>
        <w:spacing w:beforeAutospacing="0" w:afterAutospacing="0"/>
        <w:ind w:firstLine="2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Санкт-Петербургское государственное бюджетное учреждение</w:t>
      </w:r>
    </w:p>
    <w:p w:rsidR="000719FF" w:rsidRDefault="000719FF" w:rsidP="005E67B0">
      <w:pPr>
        <w:pStyle w:val="a3"/>
        <w:spacing w:beforeAutospacing="0" w:afterAutospacing="0"/>
        <w:ind w:firstLine="20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«Историко-литературный музей города Пушкина»</w:t>
      </w:r>
    </w:p>
    <w:p w:rsidR="000719FF" w:rsidRDefault="000719FF" w:rsidP="005E67B0">
      <w:pPr>
        <w:pStyle w:val="a3"/>
        <w:spacing w:beforeAutospacing="0" w:afterAutospacing="0" w:line="36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УТВЕРЖДАЮ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Директор СПб ГБУ «Историко-литературный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музей города Пушкина»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ab/>
      </w:r>
      <w:r>
        <w:rPr>
          <w:rFonts w:ascii="Times New Roman" w:hAnsi="Times New Roman"/>
          <w:color w:val="000000"/>
          <w:lang w:val="ru-RU"/>
        </w:rPr>
        <w:tab/>
      </w:r>
      <w:r>
        <w:rPr>
          <w:rFonts w:ascii="Times New Roman" w:hAnsi="Times New Roman"/>
          <w:color w:val="000000"/>
          <w:lang w:val="ru-RU"/>
        </w:rPr>
        <w:tab/>
      </w:r>
      <w:r>
        <w:rPr>
          <w:rFonts w:ascii="Times New Roman" w:hAnsi="Times New Roman"/>
          <w:color w:val="000000"/>
          <w:u w:val="single"/>
          <w:lang w:val="ru-RU"/>
        </w:rPr>
        <w:tab/>
      </w:r>
      <w:r>
        <w:rPr>
          <w:rFonts w:ascii="Times New Roman" w:hAnsi="Times New Roman"/>
          <w:color w:val="000000"/>
          <w:u w:val="single"/>
          <w:lang w:val="ru-RU"/>
        </w:rPr>
        <w:tab/>
      </w:r>
      <w:r>
        <w:rPr>
          <w:rFonts w:ascii="Times New Roman" w:hAnsi="Times New Roman"/>
          <w:color w:val="000000"/>
          <w:u w:val="single"/>
          <w:lang w:val="ru-RU"/>
        </w:rPr>
        <w:tab/>
      </w:r>
      <w:r w:rsidR="00135D71">
        <w:rPr>
          <w:rFonts w:ascii="Times New Roman" w:hAnsi="Times New Roman"/>
          <w:color w:val="000000"/>
          <w:lang w:val="ru-RU"/>
        </w:rPr>
        <w:t xml:space="preserve"> </w:t>
      </w:r>
      <w:proofErr w:type="spellStart"/>
      <w:r w:rsidR="00135D71">
        <w:rPr>
          <w:rFonts w:ascii="Times New Roman" w:hAnsi="Times New Roman"/>
          <w:color w:val="000000"/>
          <w:lang w:val="ru-RU"/>
        </w:rPr>
        <w:t>С.Ю.Никитин</w:t>
      </w:r>
      <w:proofErr w:type="spellEnd"/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«__» ______ 202</w:t>
      </w:r>
      <w:r w:rsidR="00A40705">
        <w:rPr>
          <w:rFonts w:ascii="Times New Roman" w:hAnsi="Times New Roman"/>
          <w:color w:val="000000"/>
          <w:lang w:val="ru-RU"/>
        </w:rPr>
        <w:t>6</w:t>
      </w:r>
      <w:r>
        <w:rPr>
          <w:rFonts w:ascii="Times New Roman" w:hAnsi="Times New Roman"/>
          <w:color w:val="000000"/>
          <w:lang w:val="ru-RU"/>
        </w:rPr>
        <w:t xml:space="preserve"> г.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207150" w:rsidP="005E67B0">
      <w:pPr>
        <w:pStyle w:val="a3"/>
        <w:spacing w:beforeAutospacing="0" w:afterAutospacing="0" w:line="360" w:lineRule="auto"/>
        <w:jc w:val="center"/>
        <w:rPr>
          <w:rFonts w:ascii="Times New Roman" w:hAnsi="Times New Roman"/>
          <w:b/>
          <w:bCs/>
          <w:color w:val="000000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Концепция</w:t>
      </w:r>
      <w:r w:rsidR="000719FF">
        <w:rPr>
          <w:rFonts w:ascii="Times New Roman" w:hAnsi="Times New Roman"/>
          <w:b/>
          <w:bCs/>
          <w:color w:val="000000"/>
          <w:lang w:val="ru-RU"/>
        </w:rPr>
        <w:t xml:space="preserve"> выставки</w:t>
      </w:r>
    </w:p>
    <w:p w:rsidR="00AF67B7" w:rsidRDefault="00AF67B7" w:rsidP="005E67B0">
      <w:pPr>
        <w:pStyle w:val="a3"/>
        <w:spacing w:beforeAutospacing="0" w:afterAutospacing="0" w:line="360" w:lineRule="auto"/>
        <w:jc w:val="center"/>
        <w:rPr>
          <w:rFonts w:ascii="Times New Roman" w:hAnsi="Times New Roman"/>
          <w:b/>
          <w:lang w:val="ru-RU"/>
        </w:rPr>
      </w:pPr>
      <w:r w:rsidRPr="00AF67B7">
        <w:rPr>
          <w:rFonts w:ascii="Times New Roman" w:hAnsi="Times New Roman"/>
          <w:b/>
          <w:lang w:val="ru-RU"/>
        </w:rPr>
        <w:t>«</w:t>
      </w:r>
      <w:r w:rsidR="00ED66DB">
        <w:rPr>
          <w:rFonts w:ascii="Times New Roman" w:hAnsi="Times New Roman"/>
          <w:b/>
          <w:lang w:val="ru-RU"/>
        </w:rPr>
        <w:t>Царское Село н</w:t>
      </w:r>
      <w:r w:rsidRPr="00AF67B7">
        <w:rPr>
          <w:rFonts w:ascii="Times New Roman" w:hAnsi="Times New Roman"/>
          <w:b/>
          <w:lang w:val="ru-RU"/>
        </w:rPr>
        <w:t>а разломе веков</w:t>
      </w:r>
      <w:r w:rsidR="00ED66DB">
        <w:rPr>
          <w:rFonts w:ascii="Times New Roman" w:hAnsi="Times New Roman"/>
          <w:b/>
          <w:lang w:val="ru-RU"/>
        </w:rPr>
        <w:t>»</w:t>
      </w:r>
    </w:p>
    <w:p w:rsidR="00ED66DB" w:rsidRPr="00AF67B7" w:rsidRDefault="00ED66DB" w:rsidP="005E67B0">
      <w:pPr>
        <w:pStyle w:val="a3"/>
        <w:spacing w:beforeAutospacing="0" w:afterAutospacing="0" w:line="360" w:lineRule="auto"/>
        <w:jc w:val="center"/>
        <w:rPr>
          <w:rFonts w:ascii="Times New Roman" w:hAnsi="Times New Roman"/>
          <w:b/>
          <w:lang w:val="ru-RU"/>
        </w:rPr>
      </w:pPr>
    </w:p>
    <w:p w:rsidR="000719FF" w:rsidRDefault="000719FF" w:rsidP="005E67B0">
      <w:pPr>
        <w:pStyle w:val="a3"/>
        <w:spacing w:beforeAutospacing="0" w:afterAutospacing="0" w:line="36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Составитель:</w:t>
      </w:r>
    </w:p>
    <w:p w:rsidR="000719FF" w:rsidRDefault="00135D71" w:rsidP="005E67B0">
      <w:pPr>
        <w:pStyle w:val="a3"/>
        <w:wordWrap w:val="0"/>
        <w:spacing w:beforeAutospacing="0" w:afterAutospacing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Сибиряко</w:t>
      </w:r>
      <w:r w:rsidR="000719FF">
        <w:rPr>
          <w:rFonts w:ascii="Times New Roman" w:hAnsi="Times New Roman"/>
          <w:color w:val="000000"/>
          <w:lang w:val="ru-RU"/>
        </w:rPr>
        <w:t>в И.Д.</w:t>
      </w:r>
    </w:p>
    <w:p w:rsidR="000719FF" w:rsidRDefault="000719FF" w:rsidP="005E67B0">
      <w:pPr>
        <w:pStyle w:val="a3"/>
        <w:spacing w:beforeAutospacing="0" w:afterAutospacing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Должность</w:t>
      </w:r>
    </w:p>
    <w:p w:rsidR="000719FF" w:rsidRDefault="000719FF" w:rsidP="005E67B0">
      <w:pPr>
        <w:pStyle w:val="a3"/>
        <w:spacing w:beforeAutospacing="0" w:afterAutospacing="0"/>
        <w:jc w:val="right"/>
        <w:rPr>
          <w:rFonts w:ascii="Times New Roman" w:hAnsi="Times New Roman"/>
          <w:u w:val="single"/>
          <w:lang w:val="ru-RU"/>
        </w:rPr>
      </w:pPr>
      <w:r>
        <w:rPr>
          <w:rFonts w:ascii="Times New Roman" w:hAnsi="Times New Roman"/>
          <w:color w:val="000000"/>
          <w:u w:val="single"/>
          <w:lang w:val="ru-RU"/>
        </w:rPr>
        <w:t xml:space="preserve"> Экскурсовод</w:t>
      </w:r>
    </w:p>
    <w:p w:rsidR="000719FF" w:rsidRDefault="000719FF" w:rsidP="005E67B0">
      <w:pPr>
        <w:pStyle w:val="a3"/>
        <w:spacing w:beforeAutospacing="0" w:afterAutospacing="0"/>
        <w:jc w:val="right"/>
        <w:rPr>
          <w:rFonts w:ascii="Times New Roman" w:hAnsi="Times New Roman"/>
          <w:b/>
          <w:bCs/>
          <w:color w:val="000000"/>
          <w:lang w:val="ru-RU"/>
        </w:rPr>
      </w:pPr>
    </w:p>
    <w:p w:rsidR="000719FF" w:rsidRDefault="000719FF" w:rsidP="005E67B0">
      <w:pPr>
        <w:pStyle w:val="a3"/>
        <w:spacing w:beforeAutospacing="0" w:afterAutospacing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Согласовано</w:t>
      </w:r>
      <w:r>
        <w:rPr>
          <w:rFonts w:ascii="Times New Roman" w:hAnsi="Times New Roman"/>
          <w:color w:val="000000"/>
          <w:lang w:val="ru-RU"/>
        </w:rPr>
        <w:t>:</w:t>
      </w:r>
    </w:p>
    <w:p w:rsidR="000719FF" w:rsidRDefault="00135D71" w:rsidP="005E67B0">
      <w:pPr>
        <w:pStyle w:val="a3"/>
        <w:wordWrap w:val="0"/>
        <w:spacing w:beforeAutospacing="0" w:afterAutospacing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Кузнецова Ю.И.</w:t>
      </w:r>
    </w:p>
    <w:p w:rsidR="000719FF" w:rsidRDefault="000719FF" w:rsidP="005E67B0">
      <w:pPr>
        <w:pStyle w:val="a3"/>
        <w:wordWrap w:val="0"/>
        <w:spacing w:beforeAutospacing="0" w:afterAutospacing="0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Должность</w:t>
      </w:r>
    </w:p>
    <w:p w:rsidR="000719FF" w:rsidRDefault="000719FF" w:rsidP="005E67B0">
      <w:pPr>
        <w:pStyle w:val="a3"/>
        <w:spacing w:beforeAutospacing="0" w:afterAutospacing="0"/>
        <w:jc w:val="right"/>
        <w:rPr>
          <w:rFonts w:ascii="Times New Roman" w:hAnsi="Times New Roman"/>
          <w:u w:val="single"/>
          <w:lang w:val="ru-RU"/>
        </w:rPr>
      </w:pPr>
      <w:r>
        <w:rPr>
          <w:rFonts w:ascii="Times New Roman" w:hAnsi="Times New Roman"/>
          <w:color w:val="000000"/>
          <w:u w:val="single"/>
          <w:lang w:val="ru-RU"/>
        </w:rPr>
        <w:t>Ученый секретарь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</w:t>
      </w:r>
    </w:p>
    <w:p w:rsidR="000719FF" w:rsidRDefault="000719FF" w:rsidP="005E67B0">
      <w:pPr>
        <w:pStyle w:val="a3"/>
        <w:spacing w:beforeAutospacing="0" w:afterAutospacing="0" w:line="360" w:lineRule="auto"/>
        <w:jc w:val="right"/>
        <w:rPr>
          <w:rFonts w:ascii="Times New Roman" w:hAnsi="Times New Roman"/>
          <w:lang w:val="ru-RU"/>
        </w:rPr>
      </w:pPr>
      <w:r>
        <w:rPr>
          <w:rFonts w:ascii="Times New Roman" w:hAnsi="Times New Roman"/>
        </w:rPr>
        <w:t>  </w:t>
      </w:r>
    </w:p>
    <w:p w:rsidR="000719FF" w:rsidRDefault="000719FF" w:rsidP="005E67B0">
      <w:pPr>
        <w:pStyle w:val="a3"/>
        <w:spacing w:beforeAutospacing="0" w:after="160" w:afterAutospacing="0" w:line="240" w:lineRule="auto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г. Пушкин</w:t>
      </w:r>
    </w:p>
    <w:p w:rsidR="000719FF" w:rsidRDefault="00F46D6C" w:rsidP="005E67B0">
      <w:pPr>
        <w:pStyle w:val="a3"/>
        <w:widowControl w:val="0"/>
        <w:spacing w:beforeAutospacing="0" w:afterAutospacing="0" w:line="240" w:lineRule="auto"/>
        <w:jc w:val="center"/>
        <w:rPr>
          <w:rFonts w:ascii="Times New Roman" w:hAnsi="Times New Roman"/>
          <w:b/>
          <w:bCs/>
          <w:color w:val="000000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2026</w:t>
      </w:r>
      <w:r w:rsidR="000719FF">
        <w:rPr>
          <w:rFonts w:ascii="Times New Roman" w:hAnsi="Times New Roman"/>
          <w:b/>
          <w:bCs/>
          <w:color w:val="000000"/>
          <w:lang w:val="ru-RU"/>
        </w:rPr>
        <w:t xml:space="preserve"> год</w:t>
      </w:r>
    </w:p>
    <w:p w:rsidR="00A71947" w:rsidRDefault="00A71947" w:rsidP="005E67B0">
      <w:pPr>
        <w:pStyle w:val="a3"/>
        <w:widowControl w:val="0"/>
        <w:spacing w:beforeAutospacing="0" w:afterAutospacing="0" w:line="240" w:lineRule="auto"/>
        <w:jc w:val="center"/>
        <w:rPr>
          <w:rFonts w:ascii="Times New Roman" w:hAnsi="Times New Roman"/>
          <w:b/>
          <w:bCs/>
          <w:color w:val="000000"/>
          <w:lang w:val="ru-RU"/>
        </w:rPr>
      </w:pPr>
    </w:p>
    <w:p w:rsidR="00A71947" w:rsidRDefault="00A71947" w:rsidP="00207150">
      <w:pPr>
        <w:pStyle w:val="a3"/>
        <w:widowControl w:val="0"/>
        <w:spacing w:beforeAutospacing="0" w:afterAutospacing="0" w:line="240" w:lineRule="auto"/>
        <w:rPr>
          <w:rFonts w:ascii="Times New Roman" w:hAnsi="Times New Roman"/>
          <w:b/>
          <w:bCs/>
          <w:color w:val="000000"/>
          <w:lang w:val="ru-RU"/>
        </w:rPr>
      </w:pPr>
    </w:p>
    <w:p w:rsidR="000719FF" w:rsidRDefault="000719FF" w:rsidP="005E67B0">
      <w:pPr>
        <w:pStyle w:val="a3"/>
        <w:spacing w:beforeAutospacing="0" w:after="160" w:afterAutospacing="0" w:line="240" w:lineRule="auto"/>
        <w:ind w:firstLine="700"/>
        <w:contextualSpacing/>
        <w:jc w:val="center"/>
        <w:rPr>
          <w:rFonts w:ascii="Times New Roman" w:hAnsi="Times New Roman"/>
          <w:lang w:val="ru-RU"/>
        </w:rPr>
      </w:pPr>
    </w:p>
    <w:p w:rsidR="000719FF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b/>
          <w:bCs/>
          <w:color w:val="000000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Цель выставки:</w:t>
      </w:r>
    </w:p>
    <w:p w:rsidR="00AF67B7" w:rsidRDefault="005770EE" w:rsidP="00AF67B7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Представить</w:t>
      </w:r>
      <w:r w:rsidR="00AF67B7">
        <w:rPr>
          <w:rFonts w:ascii="Times New Roman" w:hAnsi="Times New Roman"/>
          <w:color w:val="000000"/>
          <w:lang w:val="ru-RU"/>
        </w:rPr>
        <w:t xml:space="preserve"> общественную жизнь Царского Села в эпоху царствования Николая Александровича, во времена революции 1917 года и Гражданской войны.</w:t>
      </w:r>
    </w:p>
    <w:p w:rsidR="000719FF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b/>
          <w:bCs/>
          <w:color w:val="000000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Задачи выставки:</w:t>
      </w:r>
    </w:p>
    <w:p w:rsidR="000719FF" w:rsidRDefault="00AF67B7" w:rsidP="00E85816">
      <w:pPr>
        <w:pStyle w:val="a3"/>
        <w:numPr>
          <w:ilvl w:val="0"/>
          <w:numId w:val="2"/>
        </w:numPr>
        <w:spacing w:beforeAutospacing="0" w:after="160" w:afterAutospacing="0" w:line="360" w:lineRule="auto"/>
        <w:contextualSpacing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продемонстрировать, как исторические события отражаются на жизни людей разных сословий и состояний, живущих вблизи последней Императорской резиденции;</w:t>
      </w:r>
    </w:p>
    <w:p w:rsidR="00E85816" w:rsidRDefault="00AF67B7" w:rsidP="00E85816">
      <w:pPr>
        <w:pStyle w:val="a3"/>
        <w:numPr>
          <w:ilvl w:val="0"/>
          <w:numId w:val="2"/>
        </w:numPr>
        <w:spacing w:beforeAutospacing="0" w:after="160" w:afterAutospacing="0" w:line="360" w:lineRule="auto"/>
        <w:contextualSpacing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раскрыть разнообразие жизни города и уезда, отметив создававшиеся и развивавшиеся в начале </w:t>
      </w:r>
      <w:r>
        <w:rPr>
          <w:rFonts w:ascii="Times New Roman" w:hAnsi="Times New Roman"/>
          <w:color w:val="000000"/>
        </w:rPr>
        <w:t>XX</w:t>
      </w:r>
      <w:r w:rsidRPr="00AF67B7">
        <w:rPr>
          <w:rFonts w:ascii="Times New Roman" w:hAnsi="Times New Roman"/>
          <w:color w:val="000000"/>
          <w:lang w:val="ru-RU"/>
        </w:rPr>
        <w:t xml:space="preserve"> </w:t>
      </w:r>
      <w:r>
        <w:rPr>
          <w:rFonts w:ascii="Times New Roman" w:hAnsi="Times New Roman"/>
          <w:color w:val="000000"/>
          <w:lang w:val="ru-RU"/>
        </w:rPr>
        <w:t>века частные общества, образовательные и благотворительные учреждения;</w:t>
      </w:r>
    </w:p>
    <w:p w:rsidR="00E85816" w:rsidRDefault="00AF67B7" w:rsidP="00E85816">
      <w:pPr>
        <w:pStyle w:val="a3"/>
        <w:numPr>
          <w:ilvl w:val="0"/>
          <w:numId w:val="2"/>
        </w:numPr>
        <w:spacing w:beforeAutospacing="0" w:after="160" w:afterAutospacing="0" w:line="360" w:lineRule="auto"/>
        <w:contextualSpacing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 xml:space="preserve">передать дух эпохи Николая </w:t>
      </w:r>
      <w:r>
        <w:rPr>
          <w:rFonts w:ascii="Times New Roman" w:hAnsi="Times New Roman"/>
          <w:color w:val="000000"/>
        </w:rPr>
        <w:t>II</w:t>
      </w:r>
      <w:r>
        <w:rPr>
          <w:rFonts w:ascii="Times New Roman" w:hAnsi="Times New Roman"/>
          <w:color w:val="000000"/>
          <w:lang w:val="ru-RU"/>
        </w:rPr>
        <w:t xml:space="preserve"> и трагичность революционных потрясений, образовавших идеологический и </w:t>
      </w:r>
      <w:proofErr w:type="spellStart"/>
      <w:r>
        <w:rPr>
          <w:rFonts w:ascii="Times New Roman" w:hAnsi="Times New Roman"/>
          <w:color w:val="000000"/>
          <w:lang w:val="ru-RU"/>
        </w:rPr>
        <w:t>межпоколенческий</w:t>
      </w:r>
      <w:proofErr w:type="spellEnd"/>
      <w:r>
        <w:rPr>
          <w:rFonts w:ascii="Times New Roman" w:hAnsi="Times New Roman"/>
          <w:color w:val="000000"/>
          <w:lang w:val="ru-RU"/>
        </w:rPr>
        <w:t xml:space="preserve"> разрыв в развитии русской культуры и цивилизации.</w:t>
      </w:r>
    </w:p>
    <w:p w:rsidR="000719FF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Место проведения выставки:</w:t>
      </w:r>
    </w:p>
    <w:p w:rsidR="000719FF" w:rsidRDefault="008E444A" w:rsidP="005E67B0">
      <w:pPr>
        <w:pStyle w:val="a3"/>
        <w:spacing w:beforeAutospacing="0" w:after="160" w:afterAutospacing="0" w:line="360" w:lineRule="auto"/>
        <w:ind w:firstLine="442"/>
        <w:contextualSpacing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Выставочный зал второго</w:t>
      </w:r>
      <w:r w:rsidR="000719FF">
        <w:rPr>
          <w:rFonts w:ascii="Times New Roman" w:hAnsi="Times New Roman"/>
          <w:color w:val="000000"/>
          <w:lang w:val="ru-RU"/>
        </w:rPr>
        <w:t xml:space="preserve"> этажа объекта «Управление </w:t>
      </w:r>
      <w:proofErr w:type="spellStart"/>
      <w:r w:rsidR="000719FF">
        <w:rPr>
          <w:rFonts w:ascii="Times New Roman" w:hAnsi="Times New Roman"/>
          <w:color w:val="000000"/>
          <w:lang w:val="ru-RU"/>
        </w:rPr>
        <w:t>городовое</w:t>
      </w:r>
      <w:proofErr w:type="spellEnd"/>
      <w:r w:rsidR="000719FF">
        <w:rPr>
          <w:rFonts w:ascii="Times New Roman" w:hAnsi="Times New Roman"/>
          <w:color w:val="000000"/>
          <w:lang w:val="ru-RU"/>
        </w:rPr>
        <w:t xml:space="preserve"> с оградой и воротами» (адрес: г. Пушкин, ул</w:t>
      </w:r>
      <w:r>
        <w:rPr>
          <w:rFonts w:ascii="Times New Roman" w:hAnsi="Times New Roman"/>
          <w:color w:val="000000"/>
          <w:lang w:val="ru-RU"/>
        </w:rPr>
        <w:t>. </w:t>
      </w:r>
      <w:proofErr w:type="spellStart"/>
      <w:r>
        <w:rPr>
          <w:rFonts w:ascii="Times New Roman" w:hAnsi="Times New Roman"/>
          <w:color w:val="000000"/>
          <w:lang w:val="ru-RU"/>
        </w:rPr>
        <w:t>Леонтьевская</w:t>
      </w:r>
      <w:proofErr w:type="spellEnd"/>
      <w:r>
        <w:rPr>
          <w:rFonts w:ascii="Times New Roman" w:hAnsi="Times New Roman"/>
          <w:color w:val="000000"/>
          <w:lang w:val="ru-RU"/>
        </w:rPr>
        <w:t>, д. 28, лит. А).</w:t>
      </w:r>
    </w:p>
    <w:p w:rsidR="000719FF" w:rsidRPr="008E444A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Целевая аудитория:</w:t>
      </w:r>
      <w:r w:rsidR="00E05327" w:rsidRPr="00E05327">
        <w:rPr>
          <w:rFonts w:ascii="Times New Roman" w:hAnsi="Times New Roman"/>
          <w:bCs/>
          <w:color w:val="000000"/>
          <w:lang w:val="ru-RU"/>
        </w:rPr>
        <w:t xml:space="preserve"> все</w:t>
      </w:r>
      <w:r>
        <w:rPr>
          <w:rFonts w:ascii="Times New Roman" w:hAnsi="Times New Roman"/>
          <w:color w:val="000000"/>
          <w:lang w:val="ru-RU"/>
        </w:rPr>
        <w:t xml:space="preserve"> жи</w:t>
      </w:r>
      <w:r w:rsidR="008E444A">
        <w:rPr>
          <w:rFonts w:ascii="Times New Roman" w:hAnsi="Times New Roman"/>
          <w:color w:val="000000"/>
          <w:lang w:val="ru-RU"/>
        </w:rPr>
        <w:t>тели и гости Санкт-Петербурга</w:t>
      </w:r>
      <w:r w:rsidR="00E05327">
        <w:rPr>
          <w:rFonts w:ascii="Times New Roman" w:hAnsi="Times New Roman"/>
          <w:color w:val="000000"/>
          <w:lang w:val="ru-RU"/>
        </w:rPr>
        <w:t xml:space="preserve"> и города Пушкина.</w:t>
      </w:r>
    </w:p>
    <w:p w:rsidR="000719FF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color w:val="000000"/>
          <w:lang w:val="ru-RU"/>
        </w:rPr>
        <w:t>Сроки проведения:</w:t>
      </w:r>
      <w:r>
        <w:rPr>
          <w:rFonts w:ascii="Times New Roman" w:hAnsi="Times New Roman"/>
          <w:color w:val="000000"/>
          <w:lang w:val="ru-RU"/>
        </w:rPr>
        <w:t xml:space="preserve"> </w:t>
      </w:r>
      <w:r w:rsidR="00E05327">
        <w:rPr>
          <w:rFonts w:ascii="Times New Roman" w:hAnsi="Times New Roman"/>
          <w:color w:val="000000"/>
          <w:lang w:val="ru-RU"/>
        </w:rPr>
        <w:t>с 27.06.2026.</w:t>
      </w:r>
    </w:p>
    <w:p w:rsidR="000719FF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bCs/>
          <w:lang w:val="ru-RU"/>
        </w:rPr>
        <w:t>Возрастные ограничения:</w:t>
      </w:r>
      <w:r w:rsidR="008E444A">
        <w:rPr>
          <w:rFonts w:ascii="Times New Roman" w:hAnsi="Times New Roman"/>
          <w:lang w:val="ru-RU"/>
        </w:rPr>
        <w:t xml:space="preserve"> 6</w:t>
      </w:r>
      <w:r>
        <w:rPr>
          <w:rFonts w:ascii="Times New Roman" w:hAnsi="Times New Roman"/>
          <w:lang w:val="ru-RU"/>
        </w:rPr>
        <w:t>+</w:t>
      </w:r>
    </w:p>
    <w:p w:rsidR="000719FF" w:rsidRDefault="000719FF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Выставку составляют:</w:t>
      </w:r>
    </w:p>
    <w:p w:rsidR="0079225A" w:rsidRPr="0079225A" w:rsidRDefault="0079225A" w:rsidP="0079225A">
      <w:pPr>
        <w:pStyle w:val="a3"/>
        <w:spacing w:beforeAutospacing="0" w:after="160" w:afterAutospacing="0" w:line="360" w:lineRule="auto"/>
        <w:ind w:firstLine="442"/>
        <w:contextualSpacing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- фотографии </w:t>
      </w:r>
      <w:proofErr w:type="spellStart"/>
      <w:r>
        <w:rPr>
          <w:rFonts w:ascii="Times New Roman" w:hAnsi="Times New Roman"/>
          <w:lang w:val="ru-RU"/>
        </w:rPr>
        <w:t>царскоселов</w:t>
      </w:r>
      <w:proofErr w:type="spellEnd"/>
      <w:r>
        <w:rPr>
          <w:rFonts w:ascii="Times New Roman" w:hAnsi="Times New Roman"/>
          <w:lang w:val="ru-RU"/>
        </w:rPr>
        <w:t xml:space="preserve">, государственных деятелей, духовных лиц, военнослужащих, архитекторов и художников периода правления Николая </w:t>
      </w:r>
      <w:r>
        <w:rPr>
          <w:rFonts w:ascii="Times New Roman" w:hAnsi="Times New Roman"/>
        </w:rPr>
        <w:t>II</w:t>
      </w:r>
      <w:r w:rsidRPr="0079225A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и революционного времени;</w:t>
      </w:r>
    </w:p>
    <w:p w:rsidR="008E444A" w:rsidRDefault="0079225A" w:rsidP="005E67B0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 газеты и денежные знаки</w:t>
      </w:r>
      <w:r w:rsidR="00526414">
        <w:rPr>
          <w:rFonts w:ascii="Times New Roman" w:hAnsi="Times New Roman"/>
          <w:lang w:val="ru-RU"/>
        </w:rPr>
        <w:t xml:space="preserve"> периода 1894-1922 гг.;</w:t>
      </w:r>
    </w:p>
    <w:p w:rsidR="00CA6B4A" w:rsidRDefault="000719FF" w:rsidP="00CA6B4A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-</w:t>
      </w:r>
      <w:r w:rsidR="004930CF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документы</w:t>
      </w:r>
      <w:r w:rsidR="00526414">
        <w:rPr>
          <w:rFonts w:ascii="Times New Roman" w:hAnsi="Times New Roman"/>
          <w:lang w:val="ru-RU"/>
        </w:rPr>
        <w:t>, книги</w:t>
      </w:r>
      <w:r w:rsidR="0079225A">
        <w:rPr>
          <w:rFonts w:ascii="Times New Roman" w:hAnsi="Times New Roman"/>
          <w:lang w:val="ru-RU"/>
        </w:rPr>
        <w:t xml:space="preserve"> и предметы бытовой коллекции</w:t>
      </w:r>
      <w:r w:rsidR="00CA6B4A">
        <w:rPr>
          <w:rFonts w:ascii="Times New Roman" w:hAnsi="Times New Roman"/>
          <w:lang w:val="ru-RU"/>
        </w:rPr>
        <w:t xml:space="preserve"> той же эпохи,</w:t>
      </w:r>
    </w:p>
    <w:p w:rsidR="000719FF" w:rsidRPr="00526414" w:rsidRDefault="00CA6B4A" w:rsidP="00CA6B4A">
      <w:pPr>
        <w:pStyle w:val="a3"/>
        <w:spacing w:beforeAutospacing="0" w:after="160" w:afterAutospacing="0" w:line="360" w:lineRule="auto"/>
        <w:ind w:firstLine="442"/>
        <w:contextualSpacing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все </w:t>
      </w:r>
      <w:r w:rsidR="000719FF">
        <w:rPr>
          <w:rFonts w:ascii="Times New Roman" w:hAnsi="Times New Roman"/>
          <w:lang w:val="ru-RU"/>
        </w:rPr>
        <w:t>из основного и научно</w:t>
      </w:r>
      <w:r w:rsidR="0079225A">
        <w:rPr>
          <w:rFonts w:ascii="Times New Roman" w:hAnsi="Times New Roman"/>
          <w:lang w:val="ru-RU"/>
        </w:rPr>
        <w:t>-вспомогательного фондов ИЛМП.</w:t>
      </w:r>
    </w:p>
    <w:p w:rsidR="00D0416B" w:rsidRDefault="00D0416B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br w:type="page"/>
      </w:r>
    </w:p>
    <w:p w:rsidR="0079225A" w:rsidRDefault="0079225A" w:rsidP="0079225A">
      <w:pPr>
        <w:ind w:firstLine="709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Концепция</w:t>
      </w:r>
    </w:p>
    <w:p w:rsidR="0003731D" w:rsidRDefault="00526414" w:rsidP="0052641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26414">
        <w:rPr>
          <w:rFonts w:ascii="Times New Roman" w:hAnsi="Times New Roman"/>
          <w:sz w:val="24"/>
          <w:szCs w:val="24"/>
        </w:rPr>
        <w:t>Но</w:t>
      </w:r>
      <w:r w:rsidR="00207150">
        <w:rPr>
          <w:rFonts w:ascii="Times New Roman" w:hAnsi="Times New Roman"/>
          <w:sz w:val="24"/>
          <w:szCs w:val="24"/>
        </w:rPr>
        <w:t>вая выставка призвана</w:t>
      </w:r>
      <w:r w:rsidR="0079225A">
        <w:rPr>
          <w:rFonts w:ascii="Times New Roman" w:hAnsi="Times New Roman"/>
          <w:sz w:val="24"/>
          <w:szCs w:val="24"/>
        </w:rPr>
        <w:t xml:space="preserve"> рассказать о жизни</w:t>
      </w:r>
      <w:r w:rsidRPr="00526414">
        <w:rPr>
          <w:rFonts w:ascii="Times New Roman" w:hAnsi="Times New Roman"/>
          <w:sz w:val="24"/>
          <w:szCs w:val="24"/>
        </w:rPr>
        <w:t xml:space="preserve"> города</w:t>
      </w:r>
      <w:r w:rsidR="0079225A">
        <w:rPr>
          <w:rFonts w:ascii="Times New Roman" w:hAnsi="Times New Roman"/>
          <w:sz w:val="24"/>
          <w:szCs w:val="24"/>
        </w:rPr>
        <w:t xml:space="preserve"> Царского Села</w:t>
      </w:r>
      <w:r w:rsidRPr="00526414">
        <w:rPr>
          <w:rFonts w:ascii="Times New Roman" w:hAnsi="Times New Roman"/>
          <w:sz w:val="24"/>
          <w:szCs w:val="24"/>
        </w:rPr>
        <w:t xml:space="preserve"> в течение первой четверти </w:t>
      </w:r>
      <w:r w:rsidRPr="00526414">
        <w:rPr>
          <w:rFonts w:ascii="Times New Roman" w:hAnsi="Times New Roman"/>
          <w:sz w:val="24"/>
          <w:szCs w:val="24"/>
          <w:lang w:val="en-US"/>
        </w:rPr>
        <w:t>XX</w:t>
      </w:r>
      <w:r w:rsidRPr="00526414">
        <w:rPr>
          <w:rFonts w:ascii="Times New Roman" w:hAnsi="Times New Roman"/>
          <w:sz w:val="24"/>
          <w:szCs w:val="24"/>
        </w:rPr>
        <w:t xml:space="preserve"> века. </w:t>
      </w:r>
      <w:r w:rsidR="0079225A">
        <w:rPr>
          <w:rFonts w:ascii="Times New Roman" w:hAnsi="Times New Roman"/>
          <w:sz w:val="24"/>
          <w:szCs w:val="24"/>
        </w:rPr>
        <w:t>Данный дворцовый город в этот период приобрел</w:t>
      </w:r>
      <w:r w:rsidRPr="00526414">
        <w:rPr>
          <w:rFonts w:ascii="Times New Roman" w:hAnsi="Times New Roman"/>
          <w:sz w:val="24"/>
          <w:szCs w:val="24"/>
        </w:rPr>
        <w:t xml:space="preserve"> наибольшее значение в жизни государства Российского,</w:t>
      </w:r>
      <w:r w:rsidR="0079225A">
        <w:rPr>
          <w:rFonts w:ascii="Times New Roman" w:hAnsi="Times New Roman"/>
          <w:sz w:val="24"/>
          <w:szCs w:val="24"/>
        </w:rPr>
        <w:t xml:space="preserve"> особенно</w:t>
      </w:r>
      <w:r w:rsidRPr="00526414">
        <w:rPr>
          <w:rFonts w:ascii="Times New Roman" w:hAnsi="Times New Roman"/>
          <w:sz w:val="24"/>
          <w:szCs w:val="24"/>
        </w:rPr>
        <w:t xml:space="preserve"> с того времени, как в Александровский дворец была перенесена пос</w:t>
      </w:r>
      <w:r w:rsidR="0079225A">
        <w:rPr>
          <w:rFonts w:ascii="Times New Roman" w:hAnsi="Times New Roman"/>
          <w:sz w:val="24"/>
          <w:szCs w:val="24"/>
        </w:rPr>
        <w:t>тоянная резиденция Августейшей Ф</w:t>
      </w:r>
      <w:r w:rsidRPr="00526414">
        <w:rPr>
          <w:rFonts w:ascii="Times New Roman" w:hAnsi="Times New Roman"/>
          <w:sz w:val="24"/>
          <w:szCs w:val="24"/>
        </w:rPr>
        <w:t xml:space="preserve">амилии. </w:t>
      </w:r>
    </w:p>
    <w:p w:rsidR="006E063E" w:rsidRDefault="0003731D" w:rsidP="0052641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Выставка</w:t>
      </w:r>
      <w:r w:rsidR="0079225A">
        <w:rPr>
          <w:rFonts w:ascii="Times New Roman" w:hAnsi="Times New Roman"/>
          <w:sz w:val="24"/>
          <w:szCs w:val="24"/>
        </w:rPr>
        <w:t xml:space="preserve"> должна</w:t>
      </w:r>
      <w:r w:rsidR="00526414">
        <w:rPr>
          <w:rFonts w:ascii="Times New Roman" w:hAnsi="Times New Roman"/>
          <w:sz w:val="24"/>
          <w:szCs w:val="24"/>
        </w:rPr>
        <w:t xml:space="preserve"> </w:t>
      </w:r>
      <w:r w:rsidR="0079225A">
        <w:rPr>
          <w:rFonts w:ascii="Times New Roman" w:hAnsi="Times New Roman"/>
          <w:sz w:val="24"/>
          <w:szCs w:val="24"/>
        </w:rPr>
        <w:t>наглядно представить</w:t>
      </w:r>
      <w:r w:rsidR="00526414" w:rsidRPr="00526414">
        <w:rPr>
          <w:rFonts w:ascii="Times New Roman" w:hAnsi="Times New Roman"/>
          <w:sz w:val="24"/>
          <w:szCs w:val="24"/>
        </w:rPr>
        <w:t xml:space="preserve"> разнообразие общественной жизни города, сосредоточившись на конкретных лицах и </w:t>
      </w:r>
      <w:r w:rsidR="00B51AA0">
        <w:rPr>
          <w:rFonts w:ascii="Times New Roman" w:hAnsi="Times New Roman"/>
          <w:sz w:val="24"/>
          <w:szCs w:val="24"/>
        </w:rPr>
        <w:t>со</w:t>
      </w:r>
      <w:r w:rsidR="00526414" w:rsidRPr="00526414">
        <w:rPr>
          <w:rFonts w:ascii="Times New Roman" w:hAnsi="Times New Roman"/>
          <w:sz w:val="24"/>
          <w:szCs w:val="24"/>
        </w:rPr>
        <w:t xml:space="preserve">обществах. Фотографии, газеты, документы и денежные знаки составят сцену, на которой </w:t>
      </w:r>
      <w:r w:rsidR="00B51AA0">
        <w:rPr>
          <w:rFonts w:ascii="Times New Roman" w:hAnsi="Times New Roman"/>
          <w:sz w:val="24"/>
          <w:szCs w:val="24"/>
        </w:rPr>
        <w:t>проступают живые люди</w:t>
      </w:r>
      <w:r w:rsidR="00046899">
        <w:rPr>
          <w:rFonts w:ascii="Times New Roman" w:hAnsi="Times New Roman"/>
          <w:sz w:val="24"/>
          <w:szCs w:val="24"/>
        </w:rPr>
        <w:t>:</w:t>
      </w:r>
      <w:r w:rsidR="00B51AA0">
        <w:rPr>
          <w:rFonts w:ascii="Times New Roman" w:hAnsi="Times New Roman"/>
          <w:sz w:val="24"/>
          <w:szCs w:val="24"/>
        </w:rPr>
        <w:t xml:space="preserve"> </w:t>
      </w:r>
      <w:r w:rsidR="00046899">
        <w:rPr>
          <w:rFonts w:ascii="Times New Roman" w:hAnsi="Times New Roman"/>
          <w:sz w:val="24"/>
          <w:szCs w:val="24"/>
        </w:rPr>
        <w:t xml:space="preserve">князья, офицеры, </w:t>
      </w:r>
      <w:r w:rsidR="00046899" w:rsidRPr="00526414">
        <w:rPr>
          <w:rFonts w:ascii="Times New Roman" w:hAnsi="Times New Roman"/>
          <w:sz w:val="24"/>
          <w:szCs w:val="24"/>
        </w:rPr>
        <w:t>свящ</w:t>
      </w:r>
      <w:r w:rsidR="00046899">
        <w:rPr>
          <w:rFonts w:ascii="Times New Roman" w:hAnsi="Times New Roman"/>
          <w:sz w:val="24"/>
          <w:szCs w:val="24"/>
        </w:rPr>
        <w:t>енники и гимназистки. В основных текстах выста</w:t>
      </w:r>
      <w:r w:rsidR="006E063E">
        <w:rPr>
          <w:rFonts w:ascii="Times New Roman" w:hAnsi="Times New Roman"/>
          <w:sz w:val="24"/>
          <w:szCs w:val="24"/>
        </w:rPr>
        <w:t>в</w:t>
      </w:r>
      <w:r w:rsidR="00046899">
        <w:rPr>
          <w:rFonts w:ascii="Times New Roman" w:hAnsi="Times New Roman"/>
          <w:sz w:val="24"/>
          <w:szCs w:val="24"/>
        </w:rPr>
        <w:t>ки</w:t>
      </w:r>
      <w:r w:rsidR="00526414" w:rsidRPr="00526414">
        <w:rPr>
          <w:rFonts w:ascii="Times New Roman" w:hAnsi="Times New Roman"/>
          <w:sz w:val="24"/>
          <w:szCs w:val="24"/>
        </w:rPr>
        <w:t xml:space="preserve"> являются всполохи их памяти: </w:t>
      </w:r>
      <w:r w:rsidR="00B51AA0">
        <w:rPr>
          <w:rFonts w:ascii="Times New Roman" w:hAnsi="Times New Roman"/>
          <w:sz w:val="24"/>
          <w:szCs w:val="24"/>
        </w:rPr>
        <w:t xml:space="preserve">В.Н. </w:t>
      </w:r>
      <w:proofErr w:type="spellStart"/>
      <w:r w:rsidR="00526414" w:rsidRPr="00526414">
        <w:rPr>
          <w:rFonts w:ascii="Times New Roman" w:hAnsi="Times New Roman"/>
          <w:sz w:val="24"/>
          <w:szCs w:val="24"/>
        </w:rPr>
        <w:t>Воейкова</w:t>
      </w:r>
      <w:proofErr w:type="spellEnd"/>
      <w:r w:rsidR="00526414" w:rsidRPr="00526414">
        <w:rPr>
          <w:rFonts w:ascii="Times New Roman" w:hAnsi="Times New Roman"/>
          <w:sz w:val="24"/>
          <w:szCs w:val="24"/>
        </w:rPr>
        <w:t xml:space="preserve">, </w:t>
      </w:r>
      <w:r w:rsidR="00B51AA0">
        <w:rPr>
          <w:rFonts w:ascii="Times New Roman" w:hAnsi="Times New Roman"/>
          <w:sz w:val="24"/>
          <w:szCs w:val="24"/>
        </w:rPr>
        <w:t xml:space="preserve">А.А. </w:t>
      </w:r>
      <w:proofErr w:type="spellStart"/>
      <w:r w:rsidR="00526414" w:rsidRPr="00526414">
        <w:rPr>
          <w:rFonts w:ascii="Times New Roman" w:hAnsi="Times New Roman"/>
          <w:sz w:val="24"/>
          <w:szCs w:val="24"/>
        </w:rPr>
        <w:t>Вырубовой</w:t>
      </w:r>
      <w:proofErr w:type="spellEnd"/>
      <w:r w:rsidR="00526414" w:rsidRPr="00526414">
        <w:rPr>
          <w:rFonts w:ascii="Times New Roman" w:hAnsi="Times New Roman"/>
          <w:sz w:val="24"/>
          <w:szCs w:val="24"/>
        </w:rPr>
        <w:t xml:space="preserve">, </w:t>
      </w:r>
      <w:r w:rsidR="00B51AA0">
        <w:rPr>
          <w:rFonts w:ascii="Times New Roman" w:hAnsi="Times New Roman"/>
          <w:sz w:val="24"/>
          <w:szCs w:val="24"/>
        </w:rPr>
        <w:t>О.И</w:t>
      </w:r>
      <w:r w:rsidR="008323E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526414" w:rsidRPr="00526414">
        <w:rPr>
          <w:rFonts w:ascii="Times New Roman" w:hAnsi="Times New Roman"/>
          <w:sz w:val="24"/>
          <w:szCs w:val="24"/>
        </w:rPr>
        <w:t>Пантюхова</w:t>
      </w:r>
      <w:proofErr w:type="spellEnd"/>
      <w:r w:rsidR="00526414" w:rsidRPr="00526414">
        <w:rPr>
          <w:rFonts w:ascii="Times New Roman" w:hAnsi="Times New Roman"/>
          <w:sz w:val="24"/>
          <w:szCs w:val="24"/>
        </w:rPr>
        <w:t xml:space="preserve">, </w:t>
      </w:r>
      <w:r w:rsidR="008323E6">
        <w:rPr>
          <w:rFonts w:ascii="Times New Roman" w:hAnsi="Times New Roman"/>
          <w:sz w:val="24"/>
          <w:szCs w:val="24"/>
        </w:rPr>
        <w:t>Р.В. Иванова-</w:t>
      </w:r>
      <w:proofErr w:type="spellStart"/>
      <w:proofErr w:type="gramStart"/>
      <w:r w:rsidR="008323E6">
        <w:rPr>
          <w:rFonts w:ascii="Times New Roman" w:hAnsi="Times New Roman"/>
          <w:sz w:val="24"/>
          <w:szCs w:val="24"/>
        </w:rPr>
        <w:t>Разу</w:t>
      </w:r>
      <w:r w:rsidR="00046899">
        <w:rPr>
          <w:rFonts w:ascii="Times New Roman" w:hAnsi="Times New Roman"/>
          <w:sz w:val="24"/>
          <w:szCs w:val="24"/>
        </w:rPr>
        <w:t>и</w:t>
      </w:r>
      <w:r w:rsidR="008323E6">
        <w:rPr>
          <w:rFonts w:ascii="Times New Roman" w:hAnsi="Times New Roman"/>
          <w:sz w:val="24"/>
          <w:szCs w:val="24"/>
        </w:rPr>
        <w:t>мника</w:t>
      </w:r>
      <w:proofErr w:type="spellEnd"/>
      <w:r w:rsidR="008323E6">
        <w:rPr>
          <w:rFonts w:ascii="Times New Roman" w:hAnsi="Times New Roman"/>
          <w:sz w:val="24"/>
          <w:szCs w:val="24"/>
        </w:rPr>
        <w:t>,.</w:t>
      </w:r>
      <w:proofErr w:type="gramEnd"/>
      <w:r w:rsidR="008323E6">
        <w:rPr>
          <w:rFonts w:ascii="Times New Roman" w:hAnsi="Times New Roman"/>
          <w:sz w:val="24"/>
          <w:szCs w:val="24"/>
        </w:rPr>
        <w:t xml:space="preserve"> </w:t>
      </w:r>
    </w:p>
    <w:p w:rsidR="000719FF" w:rsidRPr="00526414" w:rsidRDefault="008323E6" w:rsidP="0052641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Посетители смогут больше узнать</w:t>
      </w:r>
      <w:r w:rsidR="005D03CC">
        <w:rPr>
          <w:rFonts w:ascii="Times New Roman" w:hAnsi="Times New Roman"/>
          <w:sz w:val="24"/>
          <w:szCs w:val="24"/>
        </w:rPr>
        <w:t xml:space="preserve"> в этом зале и о революционных событиях</w:t>
      </w:r>
      <w:r w:rsidR="00526414" w:rsidRPr="00526414">
        <w:rPr>
          <w:rFonts w:ascii="Times New Roman" w:hAnsi="Times New Roman"/>
          <w:sz w:val="24"/>
          <w:szCs w:val="24"/>
        </w:rPr>
        <w:t>, но в центр</w:t>
      </w:r>
      <w:r>
        <w:rPr>
          <w:rFonts w:ascii="Times New Roman" w:hAnsi="Times New Roman"/>
          <w:sz w:val="24"/>
          <w:szCs w:val="24"/>
        </w:rPr>
        <w:t>е</w:t>
      </w:r>
      <w:r w:rsidR="00526414" w:rsidRPr="0052641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фокуса все равно останется </w:t>
      </w:r>
      <w:r w:rsidR="00526414" w:rsidRPr="00526414">
        <w:rPr>
          <w:rFonts w:ascii="Times New Roman" w:hAnsi="Times New Roman"/>
          <w:sz w:val="24"/>
          <w:szCs w:val="24"/>
        </w:rPr>
        <w:t xml:space="preserve">именно то общество, которое жило </w:t>
      </w:r>
      <w:r w:rsidR="005D03CC">
        <w:rPr>
          <w:rFonts w:ascii="Times New Roman" w:hAnsi="Times New Roman"/>
          <w:sz w:val="24"/>
          <w:szCs w:val="24"/>
        </w:rPr>
        <w:t>и развивалось</w:t>
      </w:r>
      <w:r>
        <w:rPr>
          <w:rFonts w:ascii="Times New Roman" w:hAnsi="Times New Roman"/>
          <w:sz w:val="24"/>
          <w:szCs w:val="24"/>
        </w:rPr>
        <w:t xml:space="preserve">, </w:t>
      </w:r>
      <w:r w:rsidR="006E063E">
        <w:rPr>
          <w:rFonts w:ascii="Times New Roman" w:hAnsi="Times New Roman"/>
          <w:sz w:val="24"/>
          <w:szCs w:val="24"/>
        </w:rPr>
        <w:t>с</w:t>
      </w:r>
      <w:r w:rsidR="00526414" w:rsidRPr="00526414">
        <w:rPr>
          <w:rFonts w:ascii="Times New Roman" w:hAnsi="Times New Roman"/>
          <w:sz w:val="24"/>
          <w:szCs w:val="24"/>
        </w:rPr>
        <w:t xml:space="preserve"> акцент</w:t>
      </w:r>
      <w:r w:rsidR="006E063E">
        <w:rPr>
          <w:rFonts w:ascii="Times New Roman" w:hAnsi="Times New Roman"/>
          <w:sz w:val="24"/>
          <w:szCs w:val="24"/>
        </w:rPr>
        <w:t>ом</w:t>
      </w:r>
      <w:r w:rsidR="00526414" w:rsidRPr="00526414">
        <w:rPr>
          <w:rFonts w:ascii="Times New Roman" w:hAnsi="Times New Roman"/>
          <w:sz w:val="24"/>
          <w:szCs w:val="24"/>
        </w:rPr>
        <w:t xml:space="preserve"> на тех </w:t>
      </w:r>
      <w:r>
        <w:rPr>
          <w:rFonts w:ascii="Times New Roman" w:hAnsi="Times New Roman"/>
          <w:sz w:val="24"/>
          <w:szCs w:val="24"/>
        </w:rPr>
        <w:t>вещах и начинаниях</w:t>
      </w:r>
      <w:r w:rsidR="00526414" w:rsidRPr="0052641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что оказались затем </w:t>
      </w:r>
      <w:r w:rsidR="00526414" w:rsidRPr="00526414">
        <w:rPr>
          <w:rFonts w:ascii="Times New Roman" w:hAnsi="Times New Roman"/>
          <w:sz w:val="24"/>
          <w:szCs w:val="24"/>
        </w:rPr>
        <w:t>утрачены. Таким путем, не применяя оценочных суждений, можно наглядно представить ката</w:t>
      </w:r>
      <w:r>
        <w:rPr>
          <w:rFonts w:ascii="Times New Roman" w:hAnsi="Times New Roman"/>
          <w:sz w:val="24"/>
          <w:szCs w:val="24"/>
        </w:rPr>
        <w:t>строфичность революционных событий</w:t>
      </w:r>
      <w:r w:rsidR="00526414" w:rsidRPr="00526414">
        <w:rPr>
          <w:rFonts w:ascii="Times New Roman" w:hAnsi="Times New Roman"/>
          <w:sz w:val="24"/>
          <w:szCs w:val="24"/>
        </w:rPr>
        <w:t xml:space="preserve">, губительность </w:t>
      </w:r>
      <w:r>
        <w:rPr>
          <w:rFonts w:ascii="Times New Roman" w:hAnsi="Times New Roman"/>
          <w:sz w:val="24"/>
          <w:szCs w:val="24"/>
        </w:rPr>
        <w:t xml:space="preserve">утопических стремлений </w:t>
      </w:r>
      <w:r w:rsidR="00526414" w:rsidRPr="00526414">
        <w:rPr>
          <w:rFonts w:ascii="Times New Roman" w:hAnsi="Times New Roman"/>
          <w:sz w:val="24"/>
          <w:szCs w:val="24"/>
        </w:rPr>
        <w:t>разрушить старый мир и построить новый. Несмотря на то, что и после Гражданской войны жизнь прод</w:t>
      </w:r>
      <w:r>
        <w:rPr>
          <w:rFonts w:ascii="Times New Roman" w:hAnsi="Times New Roman"/>
          <w:sz w:val="24"/>
          <w:szCs w:val="24"/>
        </w:rPr>
        <w:t xml:space="preserve">олжилась и зашла на новый виток, но </w:t>
      </w:r>
      <w:r w:rsidR="00526414" w:rsidRPr="00526414">
        <w:rPr>
          <w:rFonts w:ascii="Times New Roman" w:hAnsi="Times New Roman"/>
          <w:sz w:val="24"/>
          <w:szCs w:val="24"/>
        </w:rPr>
        <w:t xml:space="preserve">понесенные обществом и городом потери оказались надолго невосполнимы. </w:t>
      </w:r>
      <w:r w:rsidR="00756ECA">
        <w:rPr>
          <w:rFonts w:ascii="Times New Roman" w:hAnsi="Times New Roman"/>
          <w:sz w:val="24"/>
          <w:szCs w:val="24"/>
        </w:rPr>
        <w:t>С</w:t>
      </w:r>
      <w:r w:rsidR="00526414" w:rsidRPr="00526414">
        <w:rPr>
          <w:rFonts w:ascii="Times New Roman" w:hAnsi="Times New Roman"/>
          <w:sz w:val="24"/>
          <w:szCs w:val="24"/>
        </w:rPr>
        <w:t>видетельства воспоминаний</w:t>
      </w:r>
      <w:r>
        <w:rPr>
          <w:rFonts w:ascii="Times New Roman" w:hAnsi="Times New Roman"/>
          <w:sz w:val="24"/>
          <w:szCs w:val="24"/>
        </w:rPr>
        <w:t>,</w:t>
      </w:r>
      <w:r w:rsidR="00526414" w:rsidRPr="00526414">
        <w:rPr>
          <w:rFonts w:ascii="Times New Roman" w:hAnsi="Times New Roman"/>
          <w:sz w:val="24"/>
          <w:szCs w:val="24"/>
        </w:rPr>
        <w:t xml:space="preserve"> и сцен</w:t>
      </w:r>
      <w:r>
        <w:rPr>
          <w:rFonts w:ascii="Times New Roman" w:hAnsi="Times New Roman"/>
          <w:sz w:val="24"/>
          <w:szCs w:val="24"/>
        </w:rPr>
        <w:t>ы из</w:t>
      </w:r>
      <w:r w:rsidR="00526414" w:rsidRPr="00526414">
        <w:rPr>
          <w:rFonts w:ascii="Times New Roman" w:hAnsi="Times New Roman"/>
          <w:sz w:val="24"/>
          <w:szCs w:val="24"/>
        </w:rPr>
        <w:t xml:space="preserve"> жизни города должны тонко и ненавязчиво намекать, сколь нецелесообразно совершать насильственные и радикальные общественные пре</w:t>
      </w:r>
      <w:r>
        <w:rPr>
          <w:rFonts w:ascii="Times New Roman" w:hAnsi="Times New Roman"/>
          <w:sz w:val="24"/>
          <w:szCs w:val="24"/>
        </w:rPr>
        <w:t xml:space="preserve">образования, да еще и во время крупномасштабной </w:t>
      </w:r>
      <w:r w:rsidR="00526414" w:rsidRPr="00526414">
        <w:rPr>
          <w:rFonts w:ascii="Times New Roman" w:hAnsi="Times New Roman"/>
          <w:sz w:val="24"/>
          <w:szCs w:val="24"/>
        </w:rPr>
        <w:t>войны. Посетители музея смогут ознакомиться как со всеми полками Гвардии в городе, так и с гражданскими учреждениями и обществами, действовавшими в Царском Селе, среди которых, главным образом, учебные и</w:t>
      </w:r>
      <w:r w:rsidR="005D03CC">
        <w:rPr>
          <w:rFonts w:ascii="Times New Roman" w:hAnsi="Times New Roman"/>
          <w:sz w:val="24"/>
          <w:szCs w:val="24"/>
        </w:rPr>
        <w:t xml:space="preserve"> медицинские заведения, а также</w:t>
      </w:r>
      <w:r w:rsidR="00526414" w:rsidRPr="00526414">
        <w:rPr>
          <w:rFonts w:ascii="Times New Roman" w:hAnsi="Times New Roman"/>
          <w:sz w:val="24"/>
          <w:szCs w:val="24"/>
        </w:rPr>
        <w:t xml:space="preserve"> кинотеатры, клубы, страховые и благотворительные общества. Жизнь православных храмов и иных конфессий города, как духовное средоточие всего общества, занимает важнейшее место в общей к</w:t>
      </w:r>
      <w:r w:rsidR="005D03CC">
        <w:rPr>
          <w:rFonts w:ascii="Times New Roman" w:hAnsi="Times New Roman"/>
          <w:sz w:val="24"/>
          <w:szCs w:val="24"/>
        </w:rPr>
        <w:t xml:space="preserve">артине. Во всех повествованиях </w:t>
      </w:r>
      <w:r w:rsidR="00526414" w:rsidRPr="00526414">
        <w:rPr>
          <w:rFonts w:ascii="Times New Roman" w:hAnsi="Times New Roman"/>
          <w:sz w:val="24"/>
          <w:szCs w:val="24"/>
        </w:rPr>
        <w:t>нить</w:t>
      </w:r>
      <w:r w:rsidR="005D03CC">
        <w:rPr>
          <w:rFonts w:ascii="Times New Roman" w:hAnsi="Times New Roman"/>
          <w:sz w:val="24"/>
          <w:szCs w:val="24"/>
        </w:rPr>
        <w:t xml:space="preserve"> проводится</w:t>
      </w:r>
      <w:r w:rsidR="00526414" w:rsidRPr="00526414">
        <w:rPr>
          <w:rFonts w:ascii="Times New Roman" w:hAnsi="Times New Roman"/>
          <w:sz w:val="24"/>
          <w:szCs w:val="24"/>
        </w:rPr>
        <w:t xml:space="preserve"> до Революции 1917 года и Гражданской войны, которые становятся пределом, рассекшим надвое историю и Царского Села, и всей России.</w:t>
      </w:r>
    </w:p>
    <w:p w:rsidR="000719FF" w:rsidRDefault="000719FF" w:rsidP="005E67B0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Структура выставки и тематические бло</w:t>
      </w:r>
      <w:r w:rsidR="00410B3B">
        <w:rPr>
          <w:rFonts w:ascii="Times New Roman" w:hAnsi="Times New Roman"/>
          <w:sz w:val="24"/>
          <w:szCs w:val="24"/>
          <w:u w:val="single"/>
        </w:rPr>
        <w:t>ки</w:t>
      </w:r>
      <w:r>
        <w:rPr>
          <w:rFonts w:ascii="Times New Roman" w:hAnsi="Times New Roman"/>
          <w:sz w:val="24"/>
          <w:szCs w:val="24"/>
          <w:u w:val="single"/>
        </w:rPr>
        <w:t>:</w:t>
      </w:r>
    </w:p>
    <w:p w:rsidR="0079225A" w:rsidRDefault="007639E2" w:rsidP="005E67B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Фронтовая стена –</w:t>
      </w:r>
      <w:r w:rsidR="005D03CC">
        <w:rPr>
          <w:rFonts w:ascii="Times New Roman" w:hAnsi="Times New Roman"/>
          <w:b/>
          <w:sz w:val="24"/>
          <w:szCs w:val="24"/>
        </w:rPr>
        <w:t xml:space="preserve"> проекция кинематографических отрывков из подлинных документальных съемок жизни Двора, Гвардии, Царского Села.</w:t>
      </w:r>
    </w:p>
    <w:p w:rsidR="007639E2" w:rsidRDefault="007639E2" w:rsidP="005E67B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Левая стена – интерактивная панель с буквенными сочетаниями.</w:t>
      </w:r>
    </w:p>
    <w:p w:rsidR="007639E2" w:rsidRDefault="007639E2" w:rsidP="005E67B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Правая стена – предметы, изображе</w:t>
      </w:r>
      <w:r w:rsidR="005D03CC">
        <w:rPr>
          <w:rFonts w:ascii="Times New Roman" w:hAnsi="Times New Roman"/>
          <w:b/>
          <w:sz w:val="24"/>
          <w:szCs w:val="24"/>
        </w:rPr>
        <w:t>ния и рассказы, разделенные на 4 хронологических отделения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FB1518" w:rsidRPr="00D0416B" w:rsidRDefault="00410E1F" w:rsidP="00FB1518">
      <w:pPr>
        <w:pStyle w:val="a4"/>
        <w:numPr>
          <w:ilvl w:val="0"/>
          <w:numId w:val="4"/>
        </w:numPr>
        <w:spacing w:after="0" w:line="259" w:lineRule="auto"/>
        <w:jc w:val="both"/>
        <w:rPr>
          <w:rFonts w:ascii="Times New Roman" w:hAnsi="Times New Roman"/>
          <w:b/>
          <w:sz w:val="36"/>
          <w:szCs w:val="36"/>
        </w:rPr>
      </w:pPr>
      <w:r w:rsidRPr="00D0416B">
        <w:rPr>
          <w:rFonts w:ascii="Times New Roman" w:hAnsi="Times New Roman"/>
          <w:b/>
          <w:sz w:val="36"/>
          <w:szCs w:val="36"/>
        </w:rPr>
        <w:t>Пристань тишины. 1894-1910</w:t>
      </w:r>
      <w:r w:rsidR="00D0416B">
        <w:rPr>
          <w:rFonts w:ascii="Times New Roman" w:hAnsi="Times New Roman"/>
          <w:b/>
          <w:sz w:val="36"/>
          <w:szCs w:val="36"/>
        </w:rPr>
        <w:t xml:space="preserve"> гг.</w:t>
      </w:r>
    </w:p>
    <w:p w:rsidR="00B718D6" w:rsidRDefault="009B6E64" w:rsidP="00B718D6">
      <w:pPr>
        <w:spacing w:after="0" w:line="259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756ECA">
        <w:rPr>
          <w:rFonts w:ascii="Times New Roman" w:hAnsi="Times New Roman"/>
          <w:i/>
          <w:sz w:val="24"/>
          <w:szCs w:val="24"/>
        </w:rPr>
        <w:t xml:space="preserve">«Но вот, в один из сентябрьских дней я снова приехал в Царское Село. На этот раз меня встретили довольно пустынные улицы. Извозчик везет по аллеям мимо парков и дворцов… В воздухе та особая свежесть и прелесть </w:t>
      </w:r>
      <w:proofErr w:type="spellStart"/>
      <w:r w:rsidRPr="00756ECA">
        <w:rPr>
          <w:rFonts w:ascii="Times New Roman" w:hAnsi="Times New Roman"/>
          <w:i/>
          <w:sz w:val="24"/>
          <w:szCs w:val="24"/>
        </w:rPr>
        <w:t>царскосельского</w:t>
      </w:r>
      <w:proofErr w:type="spellEnd"/>
      <w:r w:rsidRPr="00756ECA">
        <w:rPr>
          <w:rFonts w:ascii="Times New Roman" w:hAnsi="Times New Roman"/>
          <w:i/>
          <w:sz w:val="24"/>
          <w:szCs w:val="24"/>
        </w:rPr>
        <w:t xml:space="preserve"> воздуха, которую не передашь словами, но которая запоминается, как нечто главное. И еще главное для меня – новоиспеченного офицера – какая-то «индивидуальность» </w:t>
      </w:r>
      <w:proofErr w:type="spellStart"/>
      <w:r w:rsidRPr="00756ECA">
        <w:rPr>
          <w:rFonts w:ascii="Times New Roman" w:hAnsi="Times New Roman"/>
          <w:i/>
          <w:sz w:val="24"/>
          <w:szCs w:val="24"/>
        </w:rPr>
        <w:t>царскосельского</w:t>
      </w:r>
      <w:proofErr w:type="spellEnd"/>
      <w:r w:rsidRPr="00756ECA">
        <w:rPr>
          <w:rFonts w:ascii="Times New Roman" w:hAnsi="Times New Roman"/>
          <w:i/>
          <w:sz w:val="24"/>
          <w:szCs w:val="24"/>
        </w:rPr>
        <w:t xml:space="preserve"> гарнизона. Вот едет на простом извозчике гусар в красной, как огонь, помятой фуражке; вот </w:t>
      </w:r>
      <w:r w:rsidRPr="00756ECA">
        <w:rPr>
          <w:rFonts w:ascii="Times New Roman" w:hAnsi="Times New Roman"/>
          <w:i/>
          <w:sz w:val="24"/>
          <w:szCs w:val="24"/>
        </w:rPr>
        <w:lastRenderedPageBreak/>
        <w:t xml:space="preserve">Императорский стрелок в барашковой шапке с ополченским крестом. У офицера в руках трость, и за ним бегут две таксы» (О.И. </w:t>
      </w:r>
      <w:proofErr w:type="spellStart"/>
      <w:r w:rsidRPr="00756ECA">
        <w:rPr>
          <w:rFonts w:ascii="Times New Roman" w:hAnsi="Times New Roman"/>
          <w:i/>
          <w:sz w:val="24"/>
          <w:szCs w:val="24"/>
        </w:rPr>
        <w:t>Пантюхов</w:t>
      </w:r>
      <w:proofErr w:type="spellEnd"/>
      <w:r w:rsidRPr="00756ECA">
        <w:rPr>
          <w:rFonts w:ascii="Times New Roman" w:hAnsi="Times New Roman"/>
          <w:i/>
          <w:sz w:val="24"/>
          <w:szCs w:val="24"/>
        </w:rPr>
        <w:t>, «О днях былых»).</w:t>
      </w:r>
    </w:p>
    <w:p w:rsidR="00756ECA" w:rsidRPr="00756ECA" w:rsidRDefault="00756ECA" w:rsidP="00B718D6">
      <w:pPr>
        <w:spacing w:after="0" w:line="259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F404BF" w:rsidRPr="00A40705" w:rsidRDefault="00F404BF" w:rsidP="00541A5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705">
        <w:rPr>
          <w:rFonts w:ascii="Times New Roman" w:hAnsi="Times New Roman"/>
          <w:b/>
          <w:sz w:val="24"/>
          <w:szCs w:val="24"/>
        </w:rPr>
        <w:t xml:space="preserve">Знаковые личности: </w:t>
      </w:r>
      <w:r w:rsidRPr="00A40705">
        <w:rPr>
          <w:rFonts w:ascii="Times New Roman" w:hAnsi="Times New Roman"/>
          <w:sz w:val="24"/>
          <w:szCs w:val="24"/>
        </w:rPr>
        <w:t>великие князья Владимир Александрович и Борис Владимирович,</w:t>
      </w:r>
      <w:r w:rsidR="00002E6F" w:rsidRPr="00A40705">
        <w:rPr>
          <w:rFonts w:ascii="Times New Roman" w:hAnsi="Times New Roman"/>
          <w:sz w:val="24"/>
          <w:szCs w:val="24"/>
        </w:rPr>
        <w:t xml:space="preserve"> педиатр Карл Андреевич </w:t>
      </w:r>
      <w:proofErr w:type="spellStart"/>
      <w:r w:rsidR="00002E6F" w:rsidRPr="00A40705">
        <w:rPr>
          <w:rFonts w:ascii="Times New Roman" w:hAnsi="Times New Roman"/>
          <w:sz w:val="24"/>
          <w:szCs w:val="24"/>
        </w:rPr>
        <w:t>Раухфус</w:t>
      </w:r>
      <w:proofErr w:type="spellEnd"/>
      <w:r w:rsidR="00002E6F" w:rsidRPr="00A40705">
        <w:rPr>
          <w:rFonts w:ascii="Times New Roman" w:hAnsi="Times New Roman"/>
          <w:sz w:val="24"/>
          <w:szCs w:val="24"/>
        </w:rPr>
        <w:t xml:space="preserve">, начальник дворцовой полиции Борис Андреевич </w:t>
      </w:r>
      <w:proofErr w:type="spellStart"/>
      <w:r w:rsidR="00002E6F" w:rsidRPr="00A40705">
        <w:rPr>
          <w:rFonts w:ascii="Times New Roman" w:hAnsi="Times New Roman"/>
          <w:sz w:val="24"/>
          <w:szCs w:val="24"/>
        </w:rPr>
        <w:t>Герарди</w:t>
      </w:r>
      <w:proofErr w:type="spellEnd"/>
      <w:r w:rsidR="00002E6F" w:rsidRPr="00A40705">
        <w:rPr>
          <w:rFonts w:ascii="Times New Roman" w:hAnsi="Times New Roman"/>
          <w:sz w:val="24"/>
          <w:szCs w:val="24"/>
        </w:rPr>
        <w:t xml:space="preserve">, шофер Адольф </w:t>
      </w:r>
      <w:proofErr w:type="spellStart"/>
      <w:r w:rsidR="00002E6F" w:rsidRPr="00A40705">
        <w:rPr>
          <w:rFonts w:ascii="Times New Roman" w:hAnsi="Times New Roman"/>
          <w:sz w:val="24"/>
          <w:szCs w:val="24"/>
        </w:rPr>
        <w:t>Кегресс</w:t>
      </w:r>
      <w:proofErr w:type="spellEnd"/>
      <w:r w:rsidR="00002E6F" w:rsidRPr="00A40705">
        <w:rPr>
          <w:rFonts w:ascii="Times New Roman" w:hAnsi="Times New Roman"/>
          <w:sz w:val="24"/>
          <w:szCs w:val="24"/>
        </w:rPr>
        <w:t xml:space="preserve">, </w:t>
      </w:r>
      <w:r w:rsidR="00541A58" w:rsidRPr="00A40705">
        <w:rPr>
          <w:rFonts w:ascii="Times New Roman" w:hAnsi="Times New Roman"/>
          <w:sz w:val="24"/>
          <w:szCs w:val="24"/>
        </w:rPr>
        <w:t xml:space="preserve">архитектор Сильвио Амвросиевич </w:t>
      </w:r>
      <w:proofErr w:type="spellStart"/>
      <w:r w:rsidR="00541A58" w:rsidRPr="00A40705">
        <w:rPr>
          <w:rFonts w:ascii="Times New Roman" w:hAnsi="Times New Roman"/>
          <w:sz w:val="24"/>
          <w:szCs w:val="24"/>
        </w:rPr>
        <w:t>Данини</w:t>
      </w:r>
      <w:proofErr w:type="spellEnd"/>
      <w:r w:rsidR="00541A58" w:rsidRPr="00A40705">
        <w:rPr>
          <w:rFonts w:ascii="Times New Roman" w:hAnsi="Times New Roman"/>
          <w:sz w:val="24"/>
          <w:szCs w:val="24"/>
        </w:rPr>
        <w:t xml:space="preserve">, семья </w:t>
      </w:r>
      <w:proofErr w:type="spellStart"/>
      <w:r w:rsidR="00541A58" w:rsidRPr="00A40705">
        <w:rPr>
          <w:rFonts w:ascii="Times New Roman" w:hAnsi="Times New Roman"/>
          <w:sz w:val="24"/>
          <w:szCs w:val="24"/>
        </w:rPr>
        <w:t>Шухтов</w:t>
      </w:r>
      <w:proofErr w:type="spellEnd"/>
      <w:r w:rsidR="00541A58" w:rsidRPr="00A40705">
        <w:rPr>
          <w:rFonts w:ascii="Times New Roman" w:hAnsi="Times New Roman"/>
          <w:sz w:val="24"/>
          <w:szCs w:val="24"/>
        </w:rPr>
        <w:t>, Владимир Ильич Ульянов.</w:t>
      </w:r>
    </w:p>
    <w:p w:rsidR="00541A58" w:rsidRPr="00A40705" w:rsidRDefault="00541A58" w:rsidP="00541A5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705">
        <w:rPr>
          <w:rFonts w:ascii="Times New Roman" w:hAnsi="Times New Roman"/>
          <w:b/>
          <w:sz w:val="24"/>
          <w:szCs w:val="24"/>
        </w:rPr>
        <w:t xml:space="preserve">Знаковые места: </w:t>
      </w:r>
      <w:r w:rsidRPr="00A40705">
        <w:rPr>
          <w:rFonts w:ascii="Times New Roman" w:hAnsi="Times New Roman"/>
          <w:sz w:val="24"/>
          <w:szCs w:val="24"/>
        </w:rPr>
        <w:t>Императорский гараж, Община Красного Креста, Дом призрения увечных воинов, Школа нянь, Реальное училище.</w:t>
      </w:r>
    </w:p>
    <w:p w:rsidR="00756ECA" w:rsidRDefault="00756ECA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C44D9" w:rsidRPr="00DC44D9" w:rsidRDefault="00756ECA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6ECA">
        <w:rPr>
          <w:rFonts w:ascii="Times New Roman" w:hAnsi="Times New Roman"/>
          <w:b/>
          <w:sz w:val="24"/>
          <w:szCs w:val="24"/>
        </w:rPr>
        <w:t>Содержание: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="00DC44D9" w:rsidRPr="00DC44D9">
        <w:rPr>
          <w:rFonts w:ascii="Times New Roman" w:hAnsi="Times New Roman"/>
          <w:sz w:val="24"/>
          <w:szCs w:val="24"/>
        </w:rPr>
        <w:t>В начале XX века Царское Село, будучи исполнено многообразной внутренней жизнью, динамично развивалось и обогащалось новыми учреждениями. Среди них и Реальное училище Императора Николая II, и Школа нянь, и Дом призрения увечных воинов, и местное Общество Красного Креста, и Школа шоферов при Императорском Гараже, и Родильный приют М. Дрожжиной.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К 1905 году оно стало играть роль тихой гавани, где все Царственное семейство Николая Александровича могло находиться на удалении от бурь, шумящих в многолюдной столице, где усилилась террористическая активность и была открыта многопартийная Государственная Дума. Построена специальная Императорская ветка железной дороги. Дворцовая полиция под руководством Б.А. </w:t>
      </w:r>
      <w:proofErr w:type="spellStart"/>
      <w:r w:rsidRPr="00DC44D9">
        <w:rPr>
          <w:rFonts w:ascii="Times New Roman" w:hAnsi="Times New Roman"/>
          <w:sz w:val="24"/>
          <w:szCs w:val="24"/>
        </w:rPr>
        <w:t>Герарди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успешно предотвращает ряд террористических актов.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В районе Софии издавна были расквартированы полки Лейб-Гвардии Гусарский, Кирасирский, 1-й Стрелковый, 2-й Стрелковый и 4-й Стрелковый. Во время Русско-японской войны великий князь Владимир Александрович (его имя получил Владимирский дворец) настоял на том, чтобы они остались вблизи столицы, что помогло поддержать порядок в Петербурге и в целом на Северо-Западе. Сын его, в. кн. Борис Владимирович (хозяин известной дачи близ Колонистского пруда), отправился на войну добровольцем, как и многие служащие местных полков. 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Близкие друзья Царской Семьи, Г.Е. Распутин и А.А. </w:t>
      </w:r>
      <w:proofErr w:type="spellStart"/>
      <w:r w:rsidRPr="00DC44D9">
        <w:rPr>
          <w:rFonts w:ascii="Times New Roman" w:hAnsi="Times New Roman"/>
          <w:sz w:val="24"/>
          <w:szCs w:val="24"/>
        </w:rPr>
        <w:t>Вырубова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, часто бывают в городе (первая поначалу как фрейлина), и Анна Александровна, дочь наследственного </w:t>
      </w:r>
      <w:proofErr w:type="spellStart"/>
      <w:r w:rsidRPr="00DC44D9">
        <w:rPr>
          <w:rFonts w:ascii="Times New Roman" w:hAnsi="Times New Roman"/>
          <w:sz w:val="24"/>
          <w:szCs w:val="24"/>
        </w:rPr>
        <w:t>главноуправляющего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C44D9">
        <w:rPr>
          <w:rFonts w:ascii="Times New Roman" w:hAnsi="Times New Roman"/>
          <w:sz w:val="24"/>
          <w:szCs w:val="24"/>
        </w:rPr>
        <w:t>кацелярией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ЕИВ А.С. Танеева, с 1908 г. поселяется в доме на перекрестке Средней и Церковной ул., где ранее жил ее дед.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>В Цар</w:t>
      </w:r>
      <w:r>
        <w:rPr>
          <w:rFonts w:ascii="Times New Roman" w:hAnsi="Times New Roman"/>
          <w:sz w:val="24"/>
          <w:szCs w:val="24"/>
        </w:rPr>
        <w:t>ском постеп</w:t>
      </w:r>
      <w:r w:rsidR="00557EE2">
        <w:rPr>
          <w:rFonts w:ascii="Times New Roman" w:hAnsi="Times New Roman"/>
          <w:sz w:val="24"/>
          <w:szCs w:val="24"/>
        </w:rPr>
        <w:t xml:space="preserve">енно размещаются и Собственные </w:t>
      </w:r>
      <w:r w:rsidRPr="00DC44D9">
        <w:rPr>
          <w:rFonts w:ascii="Times New Roman" w:hAnsi="Times New Roman"/>
          <w:sz w:val="24"/>
          <w:szCs w:val="24"/>
        </w:rPr>
        <w:t xml:space="preserve">Е.И.В. полки, именуемые также Государевой Стражей, для которых возводятся жилые здания на севере города. Капитан Д.Н. Ломан усердно трудится над созданием полковой церкви, привлекая к этому делу князя М.С. Путятина (возглавившего затем управление городом), а в качестве постоянного храма закладывается </w:t>
      </w:r>
      <w:proofErr w:type="spellStart"/>
      <w:r w:rsidRPr="00DC44D9">
        <w:rPr>
          <w:rFonts w:ascii="Times New Roman" w:hAnsi="Times New Roman"/>
          <w:sz w:val="24"/>
          <w:szCs w:val="24"/>
        </w:rPr>
        <w:t>Феодоровский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Государев собор.</w:t>
      </w:r>
    </w:p>
    <w:p w:rsidR="00FB1518" w:rsidRPr="00557EE2" w:rsidRDefault="00557EE2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/>
      </w:r>
      <w:r w:rsidRPr="00557EE2">
        <w:rPr>
          <w:rFonts w:ascii="Times New Roman" w:hAnsi="Times New Roman"/>
          <w:b/>
          <w:sz w:val="24"/>
          <w:szCs w:val="24"/>
        </w:rPr>
        <w:t>Знаковые события:</w:t>
      </w:r>
      <w:r w:rsidRPr="00557EE2">
        <w:rPr>
          <w:rFonts w:ascii="Times New Roman" w:hAnsi="Times New Roman"/>
          <w:sz w:val="24"/>
          <w:szCs w:val="24"/>
        </w:rPr>
        <w:t xml:space="preserve"> </w:t>
      </w:r>
      <w:r w:rsidR="00FB1518" w:rsidRPr="00557EE2">
        <w:rPr>
          <w:rFonts w:ascii="Times New Roman" w:hAnsi="Times New Roman"/>
          <w:sz w:val="24"/>
          <w:szCs w:val="24"/>
        </w:rPr>
        <w:t xml:space="preserve">Постройка Дачи великого князя Бориса Владимировича (1896-1897). 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Первая в России «гонка моторов», от ст. Александровская по </w:t>
      </w:r>
      <w:proofErr w:type="spellStart"/>
      <w:r w:rsidRPr="00557EE2">
        <w:rPr>
          <w:rFonts w:ascii="Times New Roman" w:hAnsi="Times New Roman"/>
          <w:sz w:val="24"/>
          <w:szCs w:val="24"/>
        </w:rPr>
        <w:t>Волхонскому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 шоссе (1898). Начало регулярных автогонок на Волхонке.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Освящение построенной церкви св. </w:t>
      </w:r>
      <w:proofErr w:type="spellStart"/>
      <w:r w:rsidRPr="00557EE2">
        <w:rPr>
          <w:rFonts w:ascii="Times New Roman" w:hAnsi="Times New Roman"/>
          <w:sz w:val="24"/>
          <w:szCs w:val="24"/>
        </w:rPr>
        <w:t>Иулиана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7EE2">
        <w:rPr>
          <w:rFonts w:ascii="Times New Roman" w:hAnsi="Times New Roman"/>
          <w:sz w:val="24"/>
          <w:szCs w:val="24"/>
        </w:rPr>
        <w:t>Тарсийского</w:t>
      </w:r>
      <w:proofErr w:type="spellEnd"/>
      <w:r w:rsidRPr="00557EE2">
        <w:rPr>
          <w:rFonts w:ascii="Times New Roman" w:hAnsi="Times New Roman"/>
          <w:sz w:val="24"/>
          <w:szCs w:val="24"/>
        </w:rPr>
        <w:t>, полкового храма Кирасирского полка (1899). В освящении участвовал св. Иоанн Кронштадтский, присутствовала Императорская семья.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Постройка жилого дома Дворцовой полиции (А.Р. Бах, 1900). Это первый в Царском Селе дом подобного размера, к тому же оснащенный всеми коммунальными системами, ледником и очистными сооружениями – он же является и памятником Дворцовой полиции, последним начальником которой был Б.А. </w:t>
      </w:r>
      <w:proofErr w:type="spellStart"/>
      <w:r w:rsidRPr="00557EE2">
        <w:rPr>
          <w:rFonts w:ascii="Times New Roman" w:hAnsi="Times New Roman"/>
          <w:sz w:val="24"/>
          <w:szCs w:val="24"/>
        </w:rPr>
        <w:t>Герарди</w:t>
      </w:r>
      <w:proofErr w:type="spellEnd"/>
      <w:r w:rsidRPr="00557EE2">
        <w:rPr>
          <w:rFonts w:ascii="Times New Roman" w:hAnsi="Times New Roman"/>
          <w:sz w:val="24"/>
          <w:szCs w:val="24"/>
        </w:rPr>
        <w:t>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>200-летие Кирасирского Лейб-гвардии полка (1902).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Открытие Реального училища Императора Николая Второго (А.Н. </w:t>
      </w:r>
      <w:proofErr w:type="spellStart"/>
      <w:r w:rsidRPr="00557EE2">
        <w:rPr>
          <w:rFonts w:ascii="Times New Roman" w:hAnsi="Times New Roman"/>
          <w:sz w:val="24"/>
          <w:szCs w:val="24"/>
        </w:rPr>
        <w:t>Иоссе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, 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>, 1900-1903). На закладке 5 мая 1901 г., помимо Императора, присутствовал великий князь Сергей Александрович, а молебен совершил св. Иоанн Кронштадтский.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>Освящение Сергиевской церкви 2-го Стрелкового полка (1904).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Создание Школы нянь К.А. </w:t>
      </w:r>
      <w:proofErr w:type="spellStart"/>
      <w:r w:rsidRPr="00557EE2">
        <w:rPr>
          <w:rFonts w:ascii="Times New Roman" w:hAnsi="Times New Roman"/>
          <w:sz w:val="24"/>
          <w:szCs w:val="24"/>
        </w:rPr>
        <w:t>Раухфуса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 под патронажем Государыни (С.А.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>, 1903-1905).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Создание Шелково-Демидовской богадельни (С.А.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>, 1902-1905).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Создание Дома призрения для увечных воинов (С.А.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>, 1905-1906).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Открытие родильного приюта М.А. Дрожжиной (С.А.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>, 1906-1907).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Появление Общины сестер милосердия Красного Креста (С.А.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>, 1908).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Создание Собственного ЕИВ Гаража (С.А. </w:t>
      </w:r>
      <w:proofErr w:type="spellStart"/>
      <w:r w:rsidRPr="00557EE2">
        <w:rPr>
          <w:rFonts w:ascii="Times New Roman" w:hAnsi="Times New Roman"/>
          <w:sz w:val="24"/>
          <w:szCs w:val="24"/>
        </w:rPr>
        <w:t>Данини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, 1906) и школы шоферов. 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>Собственный ЕИВ Сводный пехотный полк расквартирован в Царском Селе (1907). К 1909 г. строятся казармы для полка по Дворцовой улице и Академическому проспекту.</w:t>
      </w:r>
    </w:p>
    <w:p w:rsidR="00557EE2" w:rsidRPr="00557EE2" w:rsidRDefault="00557EE2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57EE2">
        <w:rPr>
          <w:rFonts w:ascii="Times New Roman" w:hAnsi="Times New Roman"/>
          <w:b/>
          <w:sz w:val="24"/>
          <w:szCs w:val="24"/>
        </w:rPr>
        <w:t>Происшествия: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Летом 1906 года член Боевой организации партии Социалистов-революционеров </w:t>
      </w:r>
      <w:r w:rsidR="00557EE2">
        <w:rPr>
          <w:rFonts w:ascii="Times New Roman" w:hAnsi="Times New Roman"/>
          <w:sz w:val="24"/>
          <w:szCs w:val="24"/>
        </w:rPr>
        <w:br/>
      </w:r>
      <w:r w:rsidRPr="00557EE2">
        <w:rPr>
          <w:rFonts w:ascii="Times New Roman" w:hAnsi="Times New Roman"/>
          <w:sz w:val="24"/>
          <w:szCs w:val="24"/>
        </w:rPr>
        <w:t xml:space="preserve">А. </w:t>
      </w:r>
      <w:proofErr w:type="spellStart"/>
      <w:r w:rsidRPr="00557EE2">
        <w:rPr>
          <w:rFonts w:ascii="Times New Roman" w:hAnsi="Times New Roman"/>
          <w:sz w:val="24"/>
          <w:szCs w:val="24"/>
        </w:rPr>
        <w:t>Гоц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 устроился в Царское Село извозчиком, но был разоблачен и арестован.</w:t>
      </w:r>
    </w:p>
    <w:p w:rsidR="00FB1518" w:rsidRPr="00557EE2" w:rsidRDefault="00FB1518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1906-1907. Дело Наумова и казака </w:t>
      </w:r>
      <w:proofErr w:type="spellStart"/>
      <w:r w:rsidRPr="00557EE2">
        <w:rPr>
          <w:rFonts w:ascii="Times New Roman" w:hAnsi="Times New Roman"/>
          <w:sz w:val="24"/>
          <w:szCs w:val="24"/>
        </w:rPr>
        <w:t>Ратимова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. </w:t>
      </w:r>
    </w:p>
    <w:p w:rsidR="00FB1518" w:rsidRPr="00557EE2" w:rsidRDefault="00FB1518" w:rsidP="00FB1518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 xml:space="preserve">Дело </w:t>
      </w:r>
      <w:proofErr w:type="spellStart"/>
      <w:r w:rsidRPr="00557EE2">
        <w:rPr>
          <w:rFonts w:ascii="Times New Roman" w:hAnsi="Times New Roman"/>
          <w:sz w:val="24"/>
          <w:szCs w:val="24"/>
        </w:rPr>
        <w:t>Белоцерковцева</w:t>
      </w:r>
      <w:proofErr w:type="spellEnd"/>
      <w:r w:rsidRPr="00557EE2">
        <w:rPr>
          <w:rFonts w:ascii="Times New Roman" w:hAnsi="Times New Roman"/>
          <w:sz w:val="24"/>
          <w:szCs w:val="24"/>
        </w:rPr>
        <w:t xml:space="preserve">. </w:t>
      </w:r>
    </w:p>
    <w:p w:rsid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57EE2">
        <w:rPr>
          <w:rFonts w:ascii="Times New Roman" w:hAnsi="Times New Roman"/>
          <w:sz w:val="24"/>
          <w:szCs w:val="24"/>
        </w:rPr>
        <w:t>Попытка эсеров бомбардировать Александровский дворец с воздуха.</w:t>
      </w:r>
      <w:r w:rsidR="00FB1518" w:rsidRPr="00557EE2">
        <w:rPr>
          <w:rFonts w:ascii="Times New Roman" w:hAnsi="Times New Roman"/>
          <w:sz w:val="24"/>
          <w:szCs w:val="24"/>
        </w:rPr>
        <w:t xml:space="preserve"> </w:t>
      </w:r>
    </w:p>
    <w:p w:rsidR="0064352A" w:rsidRDefault="0064352A" w:rsidP="00DC44D9">
      <w:pPr>
        <w:spacing w:after="0" w:line="259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</w:p>
    <w:p w:rsidR="0064352A" w:rsidRPr="00D0416B" w:rsidRDefault="0064352A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639E2" w:rsidRPr="00D0416B" w:rsidRDefault="00D0416B" w:rsidP="00FB1518">
      <w:pPr>
        <w:pStyle w:val="a4"/>
        <w:numPr>
          <w:ilvl w:val="0"/>
          <w:numId w:val="4"/>
        </w:numPr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Юбилеи и торжества. 1910-1913 гг.</w:t>
      </w:r>
    </w:p>
    <w:p w:rsidR="00B718D6" w:rsidRPr="00541F40" w:rsidRDefault="00B718D6" w:rsidP="009D4911">
      <w:pPr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41F40">
        <w:rPr>
          <w:rFonts w:ascii="Times New Roman" w:hAnsi="Times New Roman"/>
          <w:i/>
          <w:sz w:val="24"/>
          <w:szCs w:val="24"/>
        </w:rPr>
        <w:t>«Царское Село за последние годы получило образцовый водопровод и канализацию. Число учебных, благотворительных и лечебных заведений непрерывно растет, город обстр</w:t>
      </w:r>
      <w:r w:rsidR="00037BE2" w:rsidRPr="00541F40">
        <w:rPr>
          <w:rFonts w:ascii="Times New Roman" w:hAnsi="Times New Roman"/>
          <w:i/>
          <w:sz w:val="24"/>
          <w:szCs w:val="24"/>
        </w:rPr>
        <w:t xml:space="preserve">аивается и, благодаря чистоте, сухости и отличным санитарным условиям, а также и удобному сообщению со столицею, ежегодно увеличивается в народонаселении и обращается в один из наиболее здоровых и благоустроенных городов России» (С.Н. </w:t>
      </w:r>
      <w:proofErr w:type="spellStart"/>
      <w:r w:rsidR="00037BE2" w:rsidRPr="00541F40">
        <w:rPr>
          <w:rFonts w:ascii="Times New Roman" w:hAnsi="Times New Roman"/>
          <w:i/>
          <w:sz w:val="24"/>
          <w:szCs w:val="24"/>
        </w:rPr>
        <w:t>Вильчковский</w:t>
      </w:r>
      <w:proofErr w:type="spellEnd"/>
      <w:r w:rsidR="00037BE2" w:rsidRPr="00541F40">
        <w:rPr>
          <w:rFonts w:ascii="Times New Roman" w:hAnsi="Times New Roman"/>
          <w:i/>
          <w:sz w:val="24"/>
          <w:szCs w:val="24"/>
        </w:rPr>
        <w:t>, «Царское Село»).</w:t>
      </w:r>
    </w:p>
    <w:p w:rsidR="00037BE2" w:rsidRPr="00541F40" w:rsidRDefault="00037BE2" w:rsidP="009D4911">
      <w:pPr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41F40">
        <w:rPr>
          <w:rFonts w:ascii="Times New Roman" w:hAnsi="Times New Roman"/>
          <w:i/>
          <w:sz w:val="24"/>
          <w:szCs w:val="24"/>
        </w:rPr>
        <w:t xml:space="preserve">«Значение </w:t>
      </w:r>
      <w:proofErr w:type="spellStart"/>
      <w:r w:rsidRPr="00541F40">
        <w:rPr>
          <w:rFonts w:ascii="Times New Roman" w:hAnsi="Times New Roman"/>
          <w:i/>
          <w:sz w:val="24"/>
          <w:szCs w:val="24"/>
        </w:rPr>
        <w:t>Царскосельской</w:t>
      </w:r>
      <w:proofErr w:type="spellEnd"/>
      <w:r w:rsidRPr="00541F40">
        <w:rPr>
          <w:rFonts w:ascii="Times New Roman" w:hAnsi="Times New Roman"/>
          <w:i/>
          <w:sz w:val="24"/>
          <w:szCs w:val="24"/>
        </w:rPr>
        <w:t xml:space="preserve"> Выставки не ограничивалось тем, что она обогащала ум посетителя знанием; она действовала, кроме того, и на сердце, и на настроение. Такой характер Выставки, такая ее особенность создались не только волей устроителей </w:t>
      </w:r>
      <w:proofErr w:type="spellStart"/>
      <w:r w:rsidRPr="00541F40">
        <w:rPr>
          <w:rFonts w:ascii="Times New Roman" w:hAnsi="Times New Roman"/>
          <w:i/>
          <w:sz w:val="24"/>
          <w:szCs w:val="24"/>
        </w:rPr>
        <w:t>ея</w:t>
      </w:r>
      <w:proofErr w:type="spellEnd"/>
      <w:r w:rsidRPr="00541F40">
        <w:rPr>
          <w:rFonts w:ascii="Times New Roman" w:hAnsi="Times New Roman"/>
          <w:i/>
          <w:sz w:val="24"/>
          <w:szCs w:val="24"/>
        </w:rPr>
        <w:t xml:space="preserve">, но и самой территорией Выставки, широко раскинувшейся в местности, где каждая пядь земли говорит о Державных Хозяевах Царского Села, об их вкусах, привычках, заботах и развлечениях» («Художественно-иллюстрированный исторический альбом состоящей под Высочайшим Его Императорского Величества покровительством </w:t>
      </w:r>
      <w:proofErr w:type="spellStart"/>
      <w:r w:rsidRPr="00541F40">
        <w:rPr>
          <w:rFonts w:ascii="Times New Roman" w:hAnsi="Times New Roman"/>
          <w:i/>
          <w:sz w:val="24"/>
          <w:szCs w:val="24"/>
        </w:rPr>
        <w:t>Царскосельской</w:t>
      </w:r>
      <w:proofErr w:type="spellEnd"/>
      <w:r w:rsidRPr="00541F40">
        <w:rPr>
          <w:rFonts w:ascii="Times New Roman" w:hAnsi="Times New Roman"/>
          <w:i/>
          <w:sz w:val="24"/>
          <w:szCs w:val="24"/>
        </w:rPr>
        <w:t xml:space="preserve"> Юбилейной Выставки», 1911).</w:t>
      </w:r>
    </w:p>
    <w:p w:rsidR="009D4911" w:rsidRDefault="009D4911" w:rsidP="009D491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D4911">
        <w:rPr>
          <w:rFonts w:ascii="Times New Roman" w:hAnsi="Times New Roman"/>
          <w:b/>
          <w:sz w:val="24"/>
          <w:szCs w:val="24"/>
        </w:rPr>
        <w:t xml:space="preserve">Знаковые личности: </w:t>
      </w:r>
      <w:r w:rsidRPr="009D4911">
        <w:rPr>
          <w:rFonts w:ascii="Times New Roman" w:hAnsi="Times New Roman"/>
          <w:sz w:val="24"/>
          <w:szCs w:val="24"/>
        </w:rPr>
        <w:t xml:space="preserve">полицмейстер Сергей Николаевич </w:t>
      </w:r>
      <w:proofErr w:type="spellStart"/>
      <w:r w:rsidRPr="009D4911">
        <w:rPr>
          <w:rFonts w:ascii="Times New Roman" w:hAnsi="Times New Roman"/>
          <w:sz w:val="24"/>
          <w:szCs w:val="24"/>
        </w:rPr>
        <w:t>Вильчковский</w:t>
      </w:r>
      <w:proofErr w:type="spellEnd"/>
      <w:r w:rsidRPr="009D4911">
        <w:rPr>
          <w:rFonts w:ascii="Times New Roman" w:hAnsi="Times New Roman"/>
          <w:sz w:val="24"/>
          <w:szCs w:val="24"/>
        </w:rPr>
        <w:t>, архитектор Владимир Александрович Покровский, князь Михаил Сергеевич Путятин, автомобили</w:t>
      </w:r>
      <w:r w:rsidR="00526414">
        <w:rPr>
          <w:rFonts w:ascii="Times New Roman" w:hAnsi="Times New Roman"/>
          <w:sz w:val="24"/>
          <w:szCs w:val="24"/>
        </w:rPr>
        <w:t xml:space="preserve">ст Альфонс </w:t>
      </w:r>
      <w:proofErr w:type="spellStart"/>
      <w:r w:rsidR="00526414">
        <w:rPr>
          <w:rFonts w:ascii="Times New Roman" w:hAnsi="Times New Roman"/>
          <w:sz w:val="24"/>
          <w:szCs w:val="24"/>
        </w:rPr>
        <w:t>Альфонсович</w:t>
      </w:r>
      <w:proofErr w:type="spellEnd"/>
      <w:r w:rsidR="005264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26414">
        <w:rPr>
          <w:rFonts w:ascii="Times New Roman" w:hAnsi="Times New Roman"/>
          <w:sz w:val="24"/>
          <w:szCs w:val="24"/>
        </w:rPr>
        <w:t>Дерингер</w:t>
      </w:r>
      <w:proofErr w:type="spellEnd"/>
      <w:r w:rsidR="00526414">
        <w:rPr>
          <w:rFonts w:ascii="Times New Roman" w:hAnsi="Times New Roman"/>
          <w:sz w:val="24"/>
          <w:szCs w:val="24"/>
        </w:rPr>
        <w:t xml:space="preserve">, старший русский скаут Олег Иванович </w:t>
      </w:r>
      <w:proofErr w:type="spellStart"/>
      <w:r w:rsidR="00526414">
        <w:rPr>
          <w:rFonts w:ascii="Times New Roman" w:hAnsi="Times New Roman"/>
          <w:sz w:val="24"/>
          <w:szCs w:val="24"/>
        </w:rPr>
        <w:t>Пантюхов</w:t>
      </w:r>
      <w:proofErr w:type="spellEnd"/>
      <w:r w:rsidR="00526414">
        <w:rPr>
          <w:rFonts w:ascii="Times New Roman" w:hAnsi="Times New Roman"/>
          <w:sz w:val="24"/>
          <w:szCs w:val="24"/>
        </w:rPr>
        <w:t>.</w:t>
      </w:r>
    </w:p>
    <w:p w:rsidR="009D4911" w:rsidRPr="009D4911" w:rsidRDefault="009D4911" w:rsidP="009D491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Знаковые места: </w:t>
      </w:r>
      <w:proofErr w:type="spellStart"/>
      <w:r>
        <w:rPr>
          <w:rFonts w:ascii="Times New Roman" w:hAnsi="Times New Roman"/>
          <w:sz w:val="24"/>
          <w:szCs w:val="24"/>
        </w:rPr>
        <w:t>Феодоровский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Государев собор, Офицерское собран</w:t>
      </w:r>
      <w:r w:rsidR="00DB4459">
        <w:rPr>
          <w:rFonts w:ascii="Times New Roman" w:hAnsi="Times New Roman"/>
          <w:sz w:val="24"/>
          <w:szCs w:val="24"/>
        </w:rPr>
        <w:t>ие Конвоя Его Величества, Лицей, Ипподром, Софийский плац, Верхняя Ванна.</w:t>
      </w:r>
    </w:p>
    <w:p w:rsidR="00DC44D9" w:rsidRPr="00DC44D9" w:rsidRDefault="00541F40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b/>
          <w:sz w:val="24"/>
          <w:szCs w:val="24"/>
        </w:rPr>
        <w:t>Содержание: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="00DC44D9" w:rsidRPr="00DC44D9">
        <w:rPr>
          <w:rFonts w:ascii="Times New Roman" w:hAnsi="Times New Roman"/>
          <w:sz w:val="24"/>
          <w:szCs w:val="24"/>
        </w:rPr>
        <w:t xml:space="preserve">Юбилейная выставка 1911 года, приуроченная к 200-летию резиденции, стала для Царского Села особенно многолюдным и многоплановым мероприятием. Контролировало проведение выставки </w:t>
      </w:r>
      <w:proofErr w:type="spellStart"/>
      <w:r w:rsidR="00DC44D9" w:rsidRPr="00DC44D9">
        <w:rPr>
          <w:rFonts w:ascii="Times New Roman" w:hAnsi="Times New Roman"/>
          <w:sz w:val="24"/>
          <w:szCs w:val="24"/>
        </w:rPr>
        <w:t>Царскосельское</w:t>
      </w:r>
      <w:proofErr w:type="spellEnd"/>
      <w:r w:rsidR="00DC44D9" w:rsidRPr="00DC44D9">
        <w:rPr>
          <w:rFonts w:ascii="Times New Roman" w:hAnsi="Times New Roman"/>
          <w:sz w:val="24"/>
          <w:szCs w:val="24"/>
        </w:rPr>
        <w:t xml:space="preserve"> дворцовое управление, председателем выставочного коми</w:t>
      </w:r>
      <w:r w:rsidR="00247DDA">
        <w:rPr>
          <w:rFonts w:ascii="Times New Roman" w:hAnsi="Times New Roman"/>
          <w:sz w:val="24"/>
          <w:szCs w:val="24"/>
        </w:rPr>
        <w:t>тета был назначен его начальник,</w:t>
      </w:r>
      <w:r w:rsidR="00DC44D9" w:rsidRPr="00DC44D9">
        <w:rPr>
          <w:rFonts w:ascii="Times New Roman" w:hAnsi="Times New Roman"/>
          <w:sz w:val="24"/>
          <w:szCs w:val="24"/>
        </w:rPr>
        <w:t xml:space="preserve"> князь Михаил Сергеевич Путятин, а председате</w:t>
      </w:r>
      <w:r>
        <w:rPr>
          <w:rFonts w:ascii="Times New Roman" w:hAnsi="Times New Roman"/>
          <w:sz w:val="24"/>
          <w:szCs w:val="24"/>
        </w:rPr>
        <w:t xml:space="preserve">лем распорядительного комитета </w:t>
      </w:r>
      <w:r w:rsidR="00DC44D9" w:rsidRPr="00DC44D9">
        <w:rPr>
          <w:rFonts w:ascii="Times New Roman" w:hAnsi="Times New Roman"/>
          <w:sz w:val="24"/>
          <w:szCs w:val="24"/>
        </w:rPr>
        <w:t xml:space="preserve">и генеральным комиссаром выставки – подполковник Сергей Николаевич </w:t>
      </w:r>
      <w:proofErr w:type="spellStart"/>
      <w:r w:rsidR="00DC44D9" w:rsidRPr="00DC44D9">
        <w:rPr>
          <w:rFonts w:ascii="Times New Roman" w:hAnsi="Times New Roman"/>
          <w:sz w:val="24"/>
          <w:szCs w:val="24"/>
        </w:rPr>
        <w:t>Вильчковский</w:t>
      </w:r>
      <w:proofErr w:type="spellEnd"/>
      <w:r w:rsidR="00DC44D9" w:rsidRPr="00DC44D9">
        <w:rPr>
          <w:rFonts w:ascii="Times New Roman" w:hAnsi="Times New Roman"/>
          <w:sz w:val="24"/>
          <w:szCs w:val="24"/>
        </w:rPr>
        <w:t xml:space="preserve">. 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Итак, наступило 10 августа 1911 года.  4 часа дня. Площадка </w:t>
      </w:r>
      <w:proofErr w:type="spellStart"/>
      <w:r w:rsidRPr="00DC44D9">
        <w:rPr>
          <w:rFonts w:ascii="Times New Roman" w:hAnsi="Times New Roman"/>
          <w:sz w:val="24"/>
          <w:szCs w:val="24"/>
        </w:rPr>
        <w:t>Камероновой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галереи Большого Екатерининского дворца. Перед </w:t>
      </w:r>
      <w:proofErr w:type="spellStart"/>
      <w:r w:rsidRPr="00DC44D9">
        <w:rPr>
          <w:rFonts w:ascii="Times New Roman" w:hAnsi="Times New Roman"/>
          <w:sz w:val="24"/>
          <w:szCs w:val="24"/>
        </w:rPr>
        <w:t>Царскосельской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иконой Знамения Божией Матери в сопровождении хора слушателей курсов для учителей и учительниц церковных школ Санкт-Петербургской епархии совершил молебен настоятель Царскосельского Екатерининского собора протоиерей Афанасий Беляев. По окончании службы великая княгиня Мария Павловна разрезала белую ленту, заграждавшую вход, ножницами из кабинета Александра I.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Достижения различных отраслей отечественных хозяйства и искусства были собраны и представлены в павильонах по всему городу. События выставки послужили толчком к увлечению техническими новинками среди горожан: </w:t>
      </w:r>
      <w:proofErr w:type="spellStart"/>
      <w:r w:rsidRPr="00DC44D9">
        <w:rPr>
          <w:rFonts w:ascii="Times New Roman" w:hAnsi="Times New Roman"/>
          <w:sz w:val="24"/>
          <w:szCs w:val="24"/>
        </w:rPr>
        <w:t>Царскосельской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авиационной неделей начал свое существование </w:t>
      </w:r>
      <w:proofErr w:type="spellStart"/>
      <w:r w:rsidRPr="00DC44D9">
        <w:rPr>
          <w:rFonts w:ascii="Times New Roman" w:hAnsi="Times New Roman"/>
          <w:sz w:val="24"/>
          <w:szCs w:val="24"/>
        </w:rPr>
        <w:t>новосозданный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аэродром, а традиция ежегодных автомобильных гонок по </w:t>
      </w:r>
      <w:proofErr w:type="spellStart"/>
      <w:r w:rsidRPr="00DC44D9">
        <w:rPr>
          <w:rFonts w:ascii="Times New Roman" w:hAnsi="Times New Roman"/>
          <w:sz w:val="24"/>
          <w:szCs w:val="24"/>
        </w:rPr>
        <w:t>Волхонскому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шоссе переросла в целое Автомобильное общество.</w:t>
      </w:r>
    </w:p>
    <w:p w:rsidR="00DC44D9" w:rsidRP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Тогда в Верхней Ванне Екатерининского парка открылся первый музей Царского Села, устроенный Сергеем Николаевичем </w:t>
      </w:r>
      <w:proofErr w:type="spellStart"/>
      <w:r w:rsidRPr="00DC44D9">
        <w:rPr>
          <w:rFonts w:ascii="Times New Roman" w:hAnsi="Times New Roman"/>
          <w:sz w:val="24"/>
          <w:szCs w:val="24"/>
        </w:rPr>
        <w:t>Вильчковским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. В «павильоне из шести комнат, служивших прежде кабинетом, залою, бассейном, парильнею, котельной и сенями» представлено все то, что с неутомимой дотошностью, «очень детально и толково» было собрано автором нового путеводителя. Императорским повелением было решено перенести сюда хранившиеся во дворцах и различных зданиях старинные виды Царского Села, модели, гравюры, картины, бюсты, чертежи, мебель и т.п. </w:t>
      </w:r>
    </w:p>
    <w:p w:rsidR="00DC44D9" w:rsidRDefault="00DC44D9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sz w:val="24"/>
          <w:szCs w:val="24"/>
        </w:rPr>
        <w:t xml:space="preserve">Целый ряд и других круглых дат торжественно отмечается в Царском на протяжении сравнительно короткого отрезка времени: в 1911 г. столетие Лицея и Конвоя Его </w:t>
      </w:r>
      <w:proofErr w:type="spellStart"/>
      <w:r w:rsidRPr="00DC44D9">
        <w:rPr>
          <w:rFonts w:ascii="Times New Roman" w:hAnsi="Times New Roman"/>
          <w:sz w:val="24"/>
          <w:szCs w:val="24"/>
        </w:rPr>
        <w:t>Имп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. Величества, в 1912 г. столетие Бородинской битвы, в 1913 г. трехсотлетие Царствующего рода Романовых и 1600-летие памятного для всех христиан Миланского эдикта. Созданием </w:t>
      </w:r>
      <w:proofErr w:type="spellStart"/>
      <w:r w:rsidRPr="00DC44D9">
        <w:rPr>
          <w:rFonts w:ascii="Times New Roman" w:hAnsi="Times New Roman"/>
          <w:sz w:val="24"/>
          <w:szCs w:val="24"/>
        </w:rPr>
        <w:t>Феодоровского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Государева собора, Офицерского собрания Конвоя и вокзала Императорской железной дороги было положено начало новой грани города, соединившей его с тысячелетней Русью.</w:t>
      </w:r>
    </w:p>
    <w:p w:rsidR="00541F40" w:rsidRPr="00DC44D9" w:rsidRDefault="00541F40" w:rsidP="00DC44D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40705" w:rsidRPr="00A40705" w:rsidRDefault="00A40705" w:rsidP="009D4911">
      <w:pPr>
        <w:spacing w:after="0" w:line="259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Юбилеи и события: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41F40">
        <w:rPr>
          <w:rFonts w:ascii="Times New Roman" w:hAnsi="Times New Roman"/>
          <w:sz w:val="24"/>
          <w:szCs w:val="24"/>
        </w:rPr>
        <w:t>Царскосельская</w:t>
      </w:r>
      <w:proofErr w:type="spellEnd"/>
      <w:r w:rsidRPr="00541F40">
        <w:rPr>
          <w:rFonts w:ascii="Times New Roman" w:hAnsi="Times New Roman"/>
          <w:sz w:val="24"/>
          <w:szCs w:val="24"/>
        </w:rPr>
        <w:t xml:space="preserve"> Юбилейная выставка. 1911.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41F40">
        <w:rPr>
          <w:rFonts w:ascii="Times New Roman" w:hAnsi="Times New Roman"/>
          <w:sz w:val="24"/>
          <w:szCs w:val="24"/>
        </w:rPr>
        <w:t>Царскосельская</w:t>
      </w:r>
      <w:proofErr w:type="spellEnd"/>
      <w:r w:rsidRPr="00541F40">
        <w:rPr>
          <w:rFonts w:ascii="Times New Roman" w:hAnsi="Times New Roman"/>
          <w:sz w:val="24"/>
          <w:szCs w:val="24"/>
        </w:rPr>
        <w:t xml:space="preserve"> Авиационная неделя. 1911.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>Столетие Конвоя Его Величества. 1911.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>Столетие Лицея. 1911.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 xml:space="preserve">Строительство </w:t>
      </w:r>
      <w:proofErr w:type="spellStart"/>
      <w:r w:rsidRPr="00541F40">
        <w:rPr>
          <w:rFonts w:ascii="Times New Roman" w:hAnsi="Times New Roman"/>
          <w:sz w:val="24"/>
          <w:szCs w:val="24"/>
        </w:rPr>
        <w:t>Феодоровского</w:t>
      </w:r>
      <w:proofErr w:type="spellEnd"/>
      <w:r w:rsidRPr="00541F40">
        <w:rPr>
          <w:rFonts w:ascii="Times New Roman" w:hAnsi="Times New Roman"/>
          <w:sz w:val="24"/>
          <w:szCs w:val="24"/>
        </w:rPr>
        <w:t xml:space="preserve"> Государева собора. 1909-1912.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 xml:space="preserve">В.Н. </w:t>
      </w:r>
      <w:proofErr w:type="spellStart"/>
      <w:r w:rsidRPr="00541F40">
        <w:rPr>
          <w:rFonts w:ascii="Times New Roman" w:hAnsi="Times New Roman"/>
          <w:sz w:val="24"/>
          <w:szCs w:val="24"/>
        </w:rPr>
        <w:t>Воейков</w:t>
      </w:r>
      <w:proofErr w:type="spellEnd"/>
      <w:r w:rsidRPr="00541F40">
        <w:rPr>
          <w:rFonts w:ascii="Times New Roman" w:hAnsi="Times New Roman"/>
          <w:sz w:val="24"/>
          <w:szCs w:val="24"/>
        </w:rPr>
        <w:t xml:space="preserve"> представляет Россию на </w:t>
      </w:r>
      <w:r w:rsidRPr="00541F40">
        <w:rPr>
          <w:rFonts w:ascii="Times New Roman" w:hAnsi="Times New Roman"/>
          <w:sz w:val="24"/>
          <w:szCs w:val="24"/>
          <w:lang w:val="en-US"/>
        </w:rPr>
        <w:t>V</w:t>
      </w:r>
      <w:r w:rsidRPr="00541F40">
        <w:rPr>
          <w:rFonts w:ascii="Times New Roman" w:hAnsi="Times New Roman"/>
          <w:sz w:val="24"/>
          <w:szCs w:val="24"/>
        </w:rPr>
        <w:t xml:space="preserve"> Олимпийских играх. 1912.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>Столетие Бородинской битвы (особенно праздновалось Гусарским полком). 1912.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>1600-летие Миланского эдикта. 1913.</w:t>
      </w:r>
    </w:p>
    <w:p w:rsidR="009D4911" w:rsidRPr="00541F40" w:rsidRDefault="009D4911" w:rsidP="009D4911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 xml:space="preserve">Создание Всероссийского попечительства об охране материнства и младенчества (К.А. </w:t>
      </w:r>
      <w:proofErr w:type="spellStart"/>
      <w:r w:rsidRPr="00541F40">
        <w:rPr>
          <w:rFonts w:ascii="Times New Roman" w:hAnsi="Times New Roman"/>
          <w:sz w:val="24"/>
          <w:szCs w:val="24"/>
        </w:rPr>
        <w:t>Раухфус</w:t>
      </w:r>
      <w:proofErr w:type="spellEnd"/>
      <w:r w:rsidRPr="00541F40">
        <w:rPr>
          <w:rFonts w:ascii="Times New Roman" w:hAnsi="Times New Roman"/>
          <w:sz w:val="24"/>
          <w:szCs w:val="24"/>
        </w:rPr>
        <w:t>). 1913.</w:t>
      </w:r>
    </w:p>
    <w:p w:rsidR="009D4911" w:rsidRPr="00541F40" w:rsidRDefault="009D4911" w:rsidP="003F4B63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41F40">
        <w:rPr>
          <w:rFonts w:ascii="Times New Roman" w:hAnsi="Times New Roman"/>
          <w:sz w:val="24"/>
          <w:szCs w:val="24"/>
        </w:rPr>
        <w:t xml:space="preserve">Создана Канцелярия </w:t>
      </w:r>
      <w:proofErr w:type="spellStart"/>
      <w:r w:rsidRPr="00541F40">
        <w:rPr>
          <w:rFonts w:ascii="Times New Roman" w:hAnsi="Times New Roman"/>
          <w:sz w:val="24"/>
          <w:szCs w:val="24"/>
        </w:rPr>
        <w:t>Главнонаблюдающего</w:t>
      </w:r>
      <w:proofErr w:type="spellEnd"/>
      <w:r w:rsidRPr="00541F40">
        <w:rPr>
          <w:rFonts w:ascii="Times New Roman" w:hAnsi="Times New Roman"/>
          <w:sz w:val="24"/>
          <w:szCs w:val="24"/>
        </w:rPr>
        <w:t xml:space="preserve"> за физическим развитием народонаселения Российской империи. 1913. Руководителем был назначен генерал </w:t>
      </w:r>
      <w:r w:rsidR="00541F40">
        <w:rPr>
          <w:rFonts w:ascii="Times New Roman" w:hAnsi="Times New Roman"/>
          <w:sz w:val="24"/>
          <w:szCs w:val="24"/>
        </w:rPr>
        <w:br/>
      </w:r>
      <w:r w:rsidRPr="00541F40">
        <w:rPr>
          <w:rFonts w:ascii="Times New Roman" w:hAnsi="Times New Roman"/>
          <w:sz w:val="24"/>
          <w:szCs w:val="24"/>
        </w:rPr>
        <w:t xml:space="preserve">В.Н. </w:t>
      </w:r>
      <w:proofErr w:type="spellStart"/>
      <w:r w:rsidRPr="00541F40">
        <w:rPr>
          <w:rFonts w:ascii="Times New Roman" w:hAnsi="Times New Roman"/>
          <w:sz w:val="24"/>
          <w:szCs w:val="24"/>
        </w:rPr>
        <w:t>Воейков</w:t>
      </w:r>
      <w:proofErr w:type="spellEnd"/>
      <w:r w:rsidRPr="00541F40">
        <w:rPr>
          <w:rFonts w:ascii="Times New Roman" w:hAnsi="Times New Roman"/>
          <w:sz w:val="24"/>
          <w:szCs w:val="24"/>
        </w:rPr>
        <w:t>, его помощником – В.И. Срезневский, который являлся одновременно Председателем Российского олимпийского комитета.</w:t>
      </w:r>
    </w:p>
    <w:p w:rsidR="009D4911" w:rsidRPr="00541F40" w:rsidRDefault="009D4911" w:rsidP="009D4911">
      <w:pPr>
        <w:pStyle w:val="a4"/>
        <w:ind w:left="1069"/>
        <w:jc w:val="both"/>
        <w:rPr>
          <w:rFonts w:ascii="Times New Roman" w:hAnsi="Times New Roman"/>
          <w:sz w:val="24"/>
          <w:szCs w:val="24"/>
        </w:rPr>
      </w:pPr>
    </w:p>
    <w:p w:rsidR="00DC44D9" w:rsidRPr="00D0416B" w:rsidRDefault="00D0416B" w:rsidP="00DC44D9">
      <w:pPr>
        <w:pStyle w:val="a4"/>
        <w:numPr>
          <w:ilvl w:val="0"/>
          <w:numId w:val="4"/>
        </w:numPr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Великая война. 1914-1916 гг.</w:t>
      </w:r>
    </w:p>
    <w:p w:rsidR="00CC5125" w:rsidRPr="00541F40" w:rsidRDefault="00CC5125" w:rsidP="00DC44D9">
      <w:pPr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41F40">
        <w:rPr>
          <w:rFonts w:ascii="Times New Roman" w:hAnsi="Times New Roman"/>
          <w:i/>
          <w:sz w:val="24"/>
          <w:szCs w:val="24"/>
        </w:rPr>
        <w:t xml:space="preserve">«Началось страшно трудное и утомительное время. С раннего утра до поздней ночи не прекращалась лихорадочная деятельность. Вставали рано, ложились иногда в два часа ночи. В 9 часов утра Императрица каждый день заезжала в церковь Знаменья, к чудотворному образу, и уже оттуда мы ехали на работу в лазарет. Наскоро позавтракав, весь день Императрица посвящала осмотру других госпиталей» (А.А. </w:t>
      </w:r>
      <w:proofErr w:type="spellStart"/>
      <w:r w:rsidRPr="00541F40">
        <w:rPr>
          <w:rFonts w:ascii="Times New Roman" w:hAnsi="Times New Roman"/>
          <w:i/>
          <w:sz w:val="24"/>
          <w:szCs w:val="24"/>
        </w:rPr>
        <w:t>Вырубова</w:t>
      </w:r>
      <w:proofErr w:type="spellEnd"/>
      <w:r w:rsidRPr="00541F40">
        <w:rPr>
          <w:rFonts w:ascii="Times New Roman" w:hAnsi="Times New Roman"/>
          <w:i/>
          <w:sz w:val="24"/>
          <w:szCs w:val="24"/>
        </w:rPr>
        <w:t>, «Страницы моей жизни»).</w:t>
      </w:r>
    </w:p>
    <w:p w:rsidR="0027205F" w:rsidRPr="00541F40" w:rsidRDefault="0027205F" w:rsidP="00DC44D9">
      <w:pPr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41F40">
        <w:rPr>
          <w:rFonts w:ascii="Times New Roman" w:hAnsi="Times New Roman"/>
          <w:i/>
          <w:sz w:val="24"/>
          <w:szCs w:val="24"/>
        </w:rPr>
        <w:t xml:space="preserve">«Еще летом 1913 года началось строительство и других сооружений задуманного ансамбля. Эти сооружения представляли собой обособленный городок, обнесенный кремлевской стеной со сторожевыми башнями, бойницами, каменными, с богатой резьбой, тремя воротами. &lt;…&gt; Задача состояла в том, чтобы создать городок – живой музей старины, творчески внесенный в новую эпоху – эпоху </w:t>
      </w:r>
      <w:r w:rsidRPr="00541F40">
        <w:rPr>
          <w:rFonts w:ascii="Times New Roman" w:hAnsi="Times New Roman"/>
          <w:i/>
          <w:sz w:val="24"/>
          <w:szCs w:val="24"/>
          <w:lang w:val="en-US"/>
        </w:rPr>
        <w:t>XX</w:t>
      </w:r>
      <w:r w:rsidRPr="00541F40">
        <w:rPr>
          <w:rFonts w:ascii="Times New Roman" w:hAnsi="Times New Roman"/>
          <w:i/>
          <w:sz w:val="24"/>
          <w:szCs w:val="24"/>
        </w:rPr>
        <w:t xml:space="preserve"> века. Этот городок должен быть местом деятельности Общества возрождения художественной Руси. &lt;…&gt; С августа 1914 года Городок жил и другой жизнью, носящей следы войны. В одном из домов, окрашенных в желтый цвет, разместили лазарет, получивший номер 17 и названный именем Великих </w:t>
      </w:r>
      <w:proofErr w:type="spellStart"/>
      <w:r w:rsidRPr="00541F40">
        <w:rPr>
          <w:rFonts w:ascii="Times New Roman" w:hAnsi="Times New Roman"/>
          <w:i/>
          <w:sz w:val="24"/>
          <w:szCs w:val="24"/>
        </w:rPr>
        <w:t>Княжен</w:t>
      </w:r>
      <w:proofErr w:type="spellEnd"/>
      <w:r w:rsidRPr="00541F40">
        <w:rPr>
          <w:rFonts w:ascii="Times New Roman" w:hAnsi="Times New Roman"/>
          <w:i/>
          <w:sz w:val="24"/>
          <w:szCs w:val="24"/>
        </w:rPr>
        <w:t xml:space="preserve"> Марии и </w:t>
      </w:r>
      <w:proofErr w:type="spellStart"/>
      <w:r w:rsidRPr="00541F40">
        <w:rPr>
          <w:rFonts w:ascii="Times New Roman" w:hAnsi="Times New Roman"/>
          <w:i/>
          <w:sz w:val="24"/>
          <w:szCs w:val="24"/>
        </w:rPr>
        <w:t>Анастсасии</w:t>
      </w:r>
      <w:proofErr w:type="spellEnd"/>
      <w:r w:rsidRPr="00541F40">
        <w:rPr>
          <w:rFonts w:ascii="Times New Roman" w:hAnsi="Times New Roman"/>
          <w:i/>
          <w:sz w:val="24"/>
          <w:szCs w:val="24"/>
        </w:rPr>
        <w:t>» (Из воспоминаний Ю.Д. Ломана).</w:t>
      </w:r>
    </w:p>
    <w:p w:rsidR="00DC44D9" w:rsidRDefault="003F4B63" w:rsidP="00DC44D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C44D9">
        <w:rPr>
          <w:rFonts w:ascii="Times New Roman" w:hAnsi="Times New Roman"/>
          <w:b/>
          <w:sz w:val="24"/>
          <w:szCs w:val="24"/>
        </w:rPr>
        <w:t xml:space="preserve">Знаковые личности: </w:t>
      </w:r>
      <w:r w:rsidRPr="00DC44D9">
        <w:rPr>
          <w:rFonts w:ascii="Times New Roman" w:hAnsi="Times New Roman"/>
          <w:sz w:val="24"/>
          <w:szCs w:val="24"/>
        </w:rPr>
        <w:t>полковник Дмитрий Николаевич Ломан, поэт Сергей Есенин, архитектор Владим</w:t>
      </w:r>
      <w:r w:rsidR="00DC44D9">
        <w:rPr>
          <w:rFonts w:ascii="Times New Roman" w:hAnsi="Times New Roman"/>
          <w:sz w:val="24"/>
          <w:szCs w:val="24"/>
        </w:rPr>
        <w:t>ир Николаевич Максимов, Сестры М</w:t>
      </w:r>
      <w:r w:rsidRPr="00DC44D9">
        <w:rPr>
          <w:rFonts w:ascii="Times New Roman" w:hAnsi="Times New Roman"/>
          <w:sz w:val="24"/>
          <w:szCs w:val="24"/>
        </w:rPr>
        <w:t xml:space="preserve">илосердия, Анна Александровна </w:t>
      </w:r>
      <w:proofErr w:type="spellStart"/>
      <w:r w:rsidRPr="00DC44D9">
        <w:rPr>
          <w:rFonts w:ascii="Times New Roman" w:hAnsi="Times New Roman"/>
          <w:sz w:val="24"/>
          <w:szCs w:val="24"/>
        </w:rPr>
        <w:t>Вырубова</w:t>
      </w:r>
      <w:proofErr w:type="spellEnd"/>
      <w:r w:rsidRPr="00DC44D9">
        <w:rPr>
          <w:rFonts w:ascii="Times New Roman" w:hAnsi="Times New Roman"/>
          <w:sz w:val="24"/>
          <w:szCs w:val="24"/>
        </w:rPr>
        <w:t>, поэт Николай Клюев, хирург Вера Игнатьевна Гедройц, инженер и предприниматель Леонид Борисович Красин.</w:t>
      </w:r>
    </w:p>
    <w:p w:rsidR="003F4B63" w:rsidRDefault="00EF3BBB" w:rsidP="00DC44D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44D9">
        <w:rPr>
          <w:rFonts w:ascii="Times New Roman" w:hAnsi="Times New Roman"/>
          <w:b/>
          <w:sz w:val="24"/>
          <w:szCs w:val="24"/>
        </w:rPr>
        <w:t xml:space="preserve">Знаковые места: </w:t>
      </w:r>
      <w:r w:rsidRPr="00DC44D9">
        <w:rPr>
          <w:rFonts w:ascii="Times New Roman" w:hAnsi="Times New Roman"/>
          <w:sz w:val="24"/>
          <w:szCs w:val="24"/>
        </w:rPr>
        <w:t xml:space="preserve">Государева Ратная Палата, </w:t>
      </w:r>
      <w:proofErr w:type="spellStart"/>
      <w:r w:rsidRPr="00DC44D9">
        <w:rPr>
          <w:rFonts w:ascii="Times New Roman" w:hAnsi="Times New Roman"/>
          <w:sz w:val="24"/>
          <w:szCs w:val="24"/>
        </w:rPr>
        <w:t>Феодоровский</w:t>
      </w:r>
      <w:proofErr w:type="spellEnd"/>
      <w:r w:rsidRPr="00DC44D9">
        <w:rPr>
          <w:rFonts w:ascii="Times New Roman" w:hAnsi="Times New Roman"/>
          <w:sz w:val="24"/>
          <w:szCs w:val="24"/>
        </w:rPr>
        <w:t xml:space="preserve"> Городок, казармы Конвоя</w:t>
      </w:r>
      <w:r w:rsidR="00576C06" w:rsidRPr="00DC44D9">
        <w:rPr>
          <w:rFonts w:ascii="Times New Roman" w:hAnsi="Times New Roman"/>
          <w:sz w:val="24"/>
          <w:szCs w:val="24"/>
        </w:rPr>
        <w:t xml:space="preserve"> и Железнодорожного полка, Авиационный отряд.</w:t>
      </w:r>
    </w:p>
    <w:p w:rsidR="00DB4459" w:rsidRPr="00DB4459" w:rsidRDefault="00622A3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22A39">
        <w:rPr>
          <w:rFonts w:ascii="Times New Roman" w:hAnsi="Times New Roman"/>
          <w:b/>
          <w:sz w:val="24"/>
          <w:szCs w:val="24"/>
        </w:rPr>
        <w:t>Содержание: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="00DB4459" w:rsidRPr="00DB4459">
        <w:rPr>
          <w:rFonts w:ascii="Times New Roman" w:hAnsi="Times New Roman"/>
          <w:sz w:val="24"/>
          <w:szCs w:val="24"/>
        </w:rPr>
        <w:t xml:space="preserve">15 июля 1914 г. Австро-Венгрия объявила войну Сербии, а 18 июля Россия приступила ко всеобщей мобилизации армии. Уже 19 июля Германия объявила войну России и начала наступление против Франции. Эта война станет известна под именем Великой, или Первой Мировой. 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На сей раз вся доблестная Лейб-Гвардия отправилась из Царского Села на поля брани. Ее части входили в состав Гвардейского корпуса, которым до августа 1916 г. командовал генерал В.М. Безобразов. Кирасирские и гусарские эскадроны покидали родные казармы и, провожаемые добрыми напутствиями, грузились на станции Александровская для следования в Восточную Пруссию. После сопровождавшихся серьезными потерями столкновений, в середине октября гвардейская кавалерия была отведена в резерв Ставки и стала привлекаться преимущественно к разведке. Стрелковая же бригада была переброшена на восточный берег Вислы, где особенно отличился в бою 2-й Стрелковый Царскосельский полк. В сентябре и октябре стрелки вели тяжелые бои с многократно превосходящими силами противника близ </w:t>
      </w:r>
      <w:proofErr w:type="spellStart"/>
      <w:r w:rsidRPr="00DB4459">
        <w:rPr>
          <w:rFonts w:ascii="Times New Roman" w:hAnsi="Times New Roman"/>
          <w:sz w:val="24"/>
          <w:szCs w:val="24"/>
        </w:rPr>
        <w:t>Опатова</w:t>
      </w:r>
      <w:proofErr w:type="spellEnd"/>
      <w:r w:rsidRPr="00DB4459">
        <w:rPr>
          <w:rFonts w:ascii="Times New Roman" w:hAnsi="Times New Roman"/>
          <w:sz w:val="24"/>
          <w:szCs w:val="24"/>
        </w:rPr>
        <w:t>. Сим открывается летопись подвигов последней для Императорской Гвардии войны.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Уже в первый год войны в Царское Село стали прибывать поезда с ранеными и убитыми офицерами и нижними чинами. Под эгидой Царскосельского отделения Общества Красного Креста в городе создается сеть учреждений и обществ для помощи раненым воинам. Председателем Царскосельского эвакуационного комитета и главным уполномоченным Красного Креста по всем учреждениям Царского Села, Павловска и окрестностей стал С.Н. </w:t>
      </w:r>
      <w:proofErr w:type="spellStart"/>
      <w:r w:rsidRPr="00DB4459">
        <w:rPr>
          <w:rFonts w:ascii="Times New Roman" w:hAnsi="Times New Roman"/>
          <w:sz w:val="24"/>
          <w:szCs w:val="24"/>
        </w:rPr>
        <w:t>Вильчковский</w:t>
      </w:r>
      <w:proofErr w:type="spellEnd"/>
      <w:r w:rsidRPr="00DB4459">
        <w:rPr>
          <w:rFonts w:ascii="Times New Roman" w:hAnsi="Times New Roman"/>
          <w:sz w:val="24"/>
          <w:szCs w:val="24"/>
        </w:rPr>
        <w:t>. Непосредственно в городе уже в 1915 г. было создано 50 лазаретов на 309 мест для офицеров и 2 617 для нижних чинов. Погибших на полях сражений и умерших в лазаретах хоронили на первом Братском кладбище, созданном в сентября 1914 г.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23 августа 1915 г. Николай </w:t>
      </w:r>
      <w:r w:rsidRPr="00DB4459">
        <w:rPr>
          <w:rFonts w:ascii="Times New Roman" w:hAnsi="Times New Roman"/>
          <w:sz w:val="24"/>
          <w:szCs w:val="24"/>
          <w:lang w:val="en-US"/>
        </w:rPr>
        <w:t>II</w:t>
      </w:r>
      <w:r w:rsidRPr="00DB4459">
        <w:rPr>
          <w:rFonts w:ascii="Times New Roman" w:hAnsi="Times New Roman"/>
          <w:sz w:val="24"/>
          <w:szCs w:val="24"/>
        </w:rPr>
        <w:t xml:space="preserve"> принял на себя звание Верховного главнокомандующего, отчего участились императорские поездки в Ставку (</w:t>
      </w:r>
      <w:proofErr w:type="spellStart"/>
      <w:r w:rsidRPr="00DB4459">
        <w:rPr>
          <w:rFonts w:ascii="Times New Roman" w:hAnsi="Times New Roman"/>
          <w:sz w:val="24"/>
          <w:szCs w:val="24"/>
        </w:rPr>
        <w:t>Могилёв</w:t>
      </w:r>
      <w:proofErr w:type="spellEnd"/>
      <w:r w:rsidRPr="00DB4459">
        <w:rPr>
          <w:rFonts w:ascii="Times New Roman" w:hAnsi="Times New Roman"/>
          <w:sz w:val="24"/>
          <w:szCs w:val="24"/>
        </w:rPr>
        <w:t xml:space="preserve">) и выросло значение Железнодорожного С.Е.И.В. полка, тоже причисленного ко Гвардии. В Царском Селе формируются отдельная батарея для воздушной артиллерийской обороны и Авиационный отряд. Этими полками и всей Государевой Стражей руководил последний Дворцовый комендант В.Н. </w:t>
      </w:r>
      <w:proofErr w:type="spellStart"/>
      <w:r w:rsidRPr="00DB4459">
        <w:rPr>
          <w:rFonts w:ascii="Times New Roman" w:hAnsi="Times New Roman"/>
          <w:sz w:val="24"/>
          <w:szCs w:val="24"/>
        </w:rPr>
        <w:t>Воейков</w:t>
      </w:r>
      <w:proofErr w:type="spellEnd"/>
      <w:r w:rsidRPr="00DB4459">
        <w:rPr>
          <w:rFonts w:ascii="Times New Roman" w:hAnsi="Times New Roman"/>
          <w:sz w:val="24"/>
          <w:szCs w:val="24"/>
        </w:rPr>
        <w:t>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В то время полковник Д.Н. Ломан объединял усилия по созданию Русского Городка, предназначенного стать центром Общества возрождения художественной Руси. Среди множества собираемых им талантов Ломан вывел на сцену и молодого рязанского поэта С.А. Есенина. В состав Городка вошла и Ратная Государева Палата, устраивавшаяся по проекту С.Ю. </w:t>
      </w:r>
      <w:proofErr w:type="spellStart"/>
      <w:r w:rsidRPr="00DB4459">
        <w:rPr>
          <w:rFonts w:ascii="Times New Roman" w:hAnsi="Times New Roman"/>
          <w:sz w:val="24"/>
          <w:szCs w:val="24"/>
        </w:rPr>
        <w:t>Сидорчука</w:t>
      </w:r>
      <w:proofErr w:type="spellEnd"/>
      <w:r w:rsidRPr="00DB4459">
        <w:rPr>
          <w:rFonts w:ascii="Times New Roman" w:hAnsi="Times New Roman"/>
          <w:sz w:val="24"/>
          <w:szCs w:val="24"/>
        </w:rPr>
        <w:t xml:space="preserve"> и при активном участии М.С. Путятина. </w:t>
      </w:r>
    </w:p>
    <w:p w:rsidR="00EF3BBB" w:rsidRPr="00EF3BBB" w:rsidRDefault="00EF3BBB" w:rsidP="00EF3BBB">
      <w:pPr>
        <w:jc w:val="both"/>
        <w:rPr>
          <w:rFonts w:ascii="Times New Roman" w:hAnsi="Times New Roman"/>
          <w:sz w:val="24"/>
          <w:szCs w:val="24"/>
        </w:rPr>
      </w:pPr>
    </w:p>
    <w:p w:rsidR="00DB4459" w:rsidRPr="00D0416B" w:rsidRDefault="00207150" w:rsidP="00DB4459">
      <w:pPr>
        <w:pStyle w:val="a4"/>
        <w:numPr>
          <w:ilvl w:val="0"/>
          <w:numId w:val="4"/>
        </w:numPr>
        <w:jc w:val="both"/>
        <w:rPr>
          <w:rFonts w:ascii="Times New Roman" w:hAnsi="Times New Roman"/>
          <w:b/>
          <w:sz w:val="36"/>
          <w:szCs w:val="36"/>
        </w:rPr>
      </w:pPr>
      <w:r w:rsidRPr="00D0416B">
        <w:rPr>
          <w:rFonts w:ascii="Times New Roman" w:hAnsi="Times New Roman"/>
          <w:b/>
          <w:sz w:val="36"/>
          <w:szCs w:val="36"/>
        </w:rPr>
        <w:t xml:space="preserve">Сирины и </w:t>
      </w:r>
      <w:r w:rsidR="00D0416B">
        <w:rPr>
          <w:rFonts w:ascii="Times New Roman" w:hAnsi="Times New Roman"/>
          <w:b/>
          <w:sz w:val="36"/>
          <w:szCs w:val="36"/>
        </w:rPr>
        <w:t>Скифы. Смутное время. 1917-1922 гг.</w:t>
      </w:r>
    </w:p>
    <w:p w:rsidR="00262B88" w:rsidRPr="00622A39" w:rsidRDefault="00262B88" w:rsidP="00DB4459">
      <w:pPr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622A39">
        <w:rPr>
          <w:rFonts w:ascii="Times New Roman" w:hAnsi="Times New Roman"/>
          <w:i/>
          <w:sz w:val="24"/>
          <w:szCs w:val="24"/>
        </w:rPr>
        <w:t xml:space="preserve">«Разделилась от огненного вихря сама на себя Россия – и вот две России перед нами. Политически, социально, духовно – на </w:t>
      </w:r>
      <w:r w:rsidR="00A44458" w:rsidRPr="00622A39">
        <w:rPr>
          <w:rFonts w:ascii="Times New Roman" w:hAnsi="Times New Roman"/>
          <w:i/>
          <w:sz w:val="24"/>
          <w:szCs w:val="24"/>
        </w:rPr>
        <w:t xml:space="preserve">два стана делится </w:t>
      </w:r>
      <w:r w:rsidRPr="00622A39">
        <w:rPr>
          <w:rFonts w:ascii="Times New Roman" w:hAnsi="Times New Roman"/>
          <w:i/>
          <w:sz w:val="24"/>
          <w:szCs w:val="24"/>
        </w:rPr>
        <w:t>она и сметает с пути все промежуточное, дряблое, примиренческое, соглашательское. И то, что свято на одном берегу пропасти – греховно на другом</w:t>
      </w:r>
      <w:r w:rsidR="008431E0">
        <w:rPr>
          <w:rFonts w:ascii="Times New Roman" w:hAnsi="Times New Roman"/>
          <w:i/>
          <w:sz w:val="24"/>
          <w:szCs w:val="24"/>
        </w:rPr>
        <w:t>.</w:t>
      </w:r>
      <w:r w:rsidRPr="00622A39">
        <w:rPr>
          <w:rFonts w:ascii="Times New Roman" w:hAnsi="Times New Roman"/>
          <w:i/>
          <w:sz w:val="24"/>
          <w:szCs w:val="24"/>
        </w:rPr>
        <w:t xml:space="preserve"> </w:t>
      </w:r>
      <w:r w:rsidR="008431E0" w:rsidRPr="00622A39">
        <w:rPr>
          <w:rFonts w:ascii="Times New Roman" w:hAnsi="Times New Roman"/>
          <w:i/>
          <w:sz w:val="24"/>
          <w:szCs w:val="24"/>
        </w:rPr>
        <w:t>&lt;…&gt;</w:t>
      </w:r>
      <w:r w:rsidR="008431E0">
        <w:rPr>
          <w:rFonts w:ascii="Times New Roman" w:hAnsi="Times New Roman"/>
          <w:i/>
          <w:sz w:val="24"/>
          <w:szCs w:val="24"/>
        </w:rPr>
        <w:t xml:space="preserve"> </w:t>
      </w:r>
      <w:r w:rsidRPr="00622A39">
        <w:rPr>
          <w:rFonts w:ascii="Times New Roman" w:hAnsi="Times New Roman"/>
          <w:i/>
          <w:sz w:val="24"/>
          <w:szCs w:val="24"/>
        </w:rPr>
        <w:t>И еще долго нет и не будет моста, нет и не будет взаимного понимания, доверия, общего языка. Нет и не может быть. &lt;…&gt; Борьба бескрылых с крылатыми – история мира, история человечества, история революции. И этой борьбой разделены вы все теперь несоединимо. Два стана, два завет, две правды, две России» (Иванов-Разумник, ноябрь 1917).</w:t>
      </w:r>
    </w:p>
    <w:p w:rsidR="00522DC8" w:rsidRPr="00622A39" w:rsidRDefault="00522DC8" w:rsidP="00DB4459">
      <w:pPr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622A39">
        <w:rPr>
          <w:rFonts w:ascii="Times New Roman" w:hAnsi="Times New Roman"/>
          <w:i/>
          <w:sz w:val="24"/>
          <w:szCs w:val="24"/>
        </w:rPr>
        <w:t>«Мы, русские, часто виним в нашем несчастье других, не желая понять, что положение наше - дело наших же рук, мы все виноваты, особенно же виноваты высшие классы. Мало кто исполняет свой долг во имя ближних и России. Чувство долга не внушалось с детства; в семьях дети не воспитывались в любви к Родине, и только величайшее страдание и кровь невинных жертв могут омыть наши грехи и грехи целых поколений. Да поможет Господь нам всем, русским, томящимся на далекой чужбине и страждущим в многострадальной, но бе</w:t>
      </w:r>
      <w:r w:rsidR="008431E0">
        <w:rPr>
          <w:rFonts w:ascii="Times New Roman" w:hAnsi="Times New Roman"/>
          <w:i/>
          <w:sz w:val="24"/>
          <w:szCs w:val="24"/>
        </w:rPr>
        <w:t>с</w:t>
      </w:r>
      <w:r w:rsidRPr="00622A39">
        <w:rPr>
          <w:rFonts w:ascii="Times New Roman" w:hAnsi="Times New Roman"/>
          <w:i/>
          <w:sz w:val="24"/>
          <w:szCs w:val="24"/>
        </w:rPr>
        <w:t xml:space="preserve">конечно нам всем дорогой Родине, соединиться в любви и мире друг с другом» (А.А. </w:t>
      </w:r>
      <w:proofErr w:type="spellStart"/>
      <w:r w:rsidRPr="00622A39">
        <w:rPr>
          <w:rFonts w:ascii="Times New Roman" w:hAnsi="Times New Roman"/>
          <w:i/>
          <w:sz w:val="24"/>
          <w:szCs w:val="24"/>
        </w:rPr>
        <w:t>Вырубова</w:t>
      </w:r>
      <w:proofErr w:type="spellEnd"/>
      <w:r w:rsidRPr="00622A39">
        <w:rPr>
          <w:rFonts w:ascii="Times New Roman" w:hAnsi="Times New Roman"/>
          <w:i/>
          <w:sz w:val="24"/>
          <w:szCs w:val="24"/>
        </w:rPr>
        <w:t>, «Страницы моей жизни»).</w:t>
      </w:r>
    </w:p>
    <w:p w:rsidR="00DB4459" w:rsidRDefault="00576C06" w:rsidP="00DB445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4459">
        <w:rPr>
          <w:rFonts w:ascii="Times New Roman" w:hAnsi="Times New Roman"/>
          <w:b/>
          <w:sz w:val="24"/>
          <w:szCs w:val="24"/>
        </w:rPr>
        <w:t xml:space="preserve">Знаковые личности: </w:t>
      </w:r>
      <w:r w:rsidR="00DB4459" w:rsidRPr="00DB4459">
        <w:rPr>
          <w:rFonts w:ascii="Times New Roman" w:hAnsi="Times New Roman"/>
          <w:sz w:val="24"/>
          <w:szCs w:val="24"/>
        </w:rPr>
        <w:t>Григорий Ефимович Распутин,</w:t>
      </w:r>
      <w:r w:rsidR="00DB4459">
        <w:rPr>
          <w:rFonts w:ascii="Times New Roman" w:hAnsi="Times New Roman"/>
          <w:b/>
          <w:sz w:val="24"/>
          <w:szCs w:val="24"/>
        </w:rPr>
        <w:t xml:space="preserve"> </w:t>
      </w:r>
      <w:r w:rsidR="00526414" w:rsidRPr="00DB4459">
        <w:rPr>
          <w:rFonts w:ascii="Times New Roman" w:hAnsi="Times New Roman"/>
          <w:sz w:val="24"/>
          <w:szCs w:val="24"/>
        </w:rPr>
        <w:t>священномученик Иоанн (</w:t>
      </w:r>
      <w:proofErr w:type="spellStart"/>
      <w:r w:rsidR="00526414" w:rsidRPr="00DB4459">
        <w:rPr>
          <w:rFonts w:ascii="Times New Roman" w:hAnsi="Times New Roman"/>
          <w:sz w:val="24"/>
          <w:szCs w:val="24"/>
        </w:rPr>
        <w:t>Кочуров</w:t>
      </w:r>
      <w:proofErr w:type="spellEnd"/>
      <w:r w:rsidR="00526414" w:rsidRPr="00DB4459">
        <w:rPr>
          <w:rFonts w:ascii="Times New Roman" w:hAnsi="Times New Roman"/>
          <w:sz w:val="24"/>
          <w:szCs w:val="24"/>
        </w:rPr>
        <w:t>),</w:t>
      </w:r>
      <w:r w:rsidR="00526414" w:rsidRPr="00DB4459">
        <w:rPr>
          <w:rFonts w:ascii="Times New Roman" w:hAnsi="Times New Roman"/>
          <w:b/>
          <w:sz w:val="24"/>
          <w:szCs w:val="24"/>
        </w:rPr>
        <w:t xml:space="preserve"> </w:t>
      </w:r>
      <w:r w:rsidRPr="00DB4459">
        <w:rPr>
          <w:rFonts w:ascii="Times New Roman" w:hAnsi="Times New Roman"/>
          <w:sz w:val="24"/>
          <w:szCs w:val="24"/>
        </w:rPr>
        <w:t xml:space="preserve">дворцовый комендант Владимир Николаевич </w:t>
      </w:r>
      <w:proofErr w:type="spellStart"/>
      <w:r w:rsidRPr="00DB4459">
        <w:rPr>
          <w:rFonts w:ascii="Times New Roman" w:hAnsi="Times New Roman"/>
          <w:sz w:val="24"/>
          <w:szCs w:val="24"/>
        </w:rPr>
        <w:t>Воейков</w:t>
      </w:r>
      <w:proofErr w:type="spellEnd"/>
      <w:r w:rsidRPr="00DB4459">
        <w:rPr>
          <w:rFonts w:ascii="Times New Roman" w:hAnsi="Times New Roman"/>
          <w:sz w:val="24"/>
          <w:szCs w:val="24"/>
        </w:rPr>
        <w:t>, публицист и редактор Разумник Васильевич Иванов-Разумник, великий князь Павел Александрович, генерал Краснов, Борис Сави</w:t>
      </w:r>
      <w:r w:rsidR="00207150" w:rsidRPr="00DB4459">
        <w:rPr>
          <w:rFonts w:ascii="Times New Roman" w:hAnsi="Times New Roman"/>
          <w:sz w:val="24"/>
          <w:szCs w:val="24"/>
        </w:rPr>
        <w:t xml:space="preserve">нков, Керенский (?), Татаринцев, великий князь Владимир Павлович, княгиня Ольга Валериановна Палей, Эрих Федорович </w:t>
      </w:r>
      <w:proofErr w:type="spellStart"/>
      <w:r w:rsidR="00207150" w:rsidRPr="00DB4459">
        <w:rPr>
          <w:rFonts w:ascii="Times New Roman" w:hAnsi="Times New Roman"/>
          <w:sz w:val="24"/>
          <w:szCs w:val="24"/>
        </w:rPr>
        <w:t>Голлербах</w:t>
      </w:r>
      <w:proofErr w:type="spellEnd"/>
      <w:r w:rsidR="00207150" w:rsidRPr="00DB4459">
        <w:rPr>
          <w:rFonts w:ascii="Times New Roman" w:hAnsi="Times New Roman"/>
          <w:sz w:val="24"/>
          <w:szCs w:val="24"/>
        </w:rPr>
        <w:t xml:space="preserve">, Луначарский, Юденич, </w:t>
      </w:r>
      <w:proofErr w:type="spellStart"/>
      <w:r w:rsidR="00207150" w:rsidRPr="00DB4459">
        <w:rPr>
          <w:rFonts w:ascii="Times New Roman" w:hAnsi="Times New Roman"/>
          <w:sz w:val="24"/>
          <w:szCs w:val="24"/>
        </w:rPr>
        <w:t>Пермикин</w:t>
      </w:r>
      <w:proofErr w:type="spellEnd"/>
      <w:r w:rsidR="00207150" w:rsidRPr="00DB4459">
        <w:rPr>
          <w:rFonts w:ascii="Times New Roman" w:hAnsi="Times New Roman"/>
          <w:sz w:val="24"/>
          <w:szCs w:val="24"/>
        </w:rPr>
        <w:t>, Куприн.</w:t>
      </w:r>
    </w:p>
    <w:p w:rsidR="00526414" w:rsidRDefault="00576C06" w:rsidP="00DB4459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B4459">
        <w:rPr>
          <w:rFonts w:ascii="Times New Roman" w:hAnsi="Times New Roman"/>
          <w:b/>
          <w:sz w:val="24"/>
          <w:szCs w:val="24"/>
        </w:rPr>
        <w:t>Знаковые места:</w:t>
      </w:r>
      <w:r w:rsidRPr="00DB4459">
        <w:rPr>
          <w:rFonts w:ascii="Times New Roman" w:hAnsi="Times New Roman"/>
          <w:sz w:val="24"/>
          <w:szCs w:val="24"/>
        </w:rPr>
        <w:t xml:space="preserve"> </w:t>
      </w:r>
      <w:r w:rsidR="00DB4459">
        <w:rPr>
          <w:rFonts w:ascii="Times New Roman" w:hAnsi="Times New Roman"/>
          <w:sz w:val="24"/>
          <w:szCs w:val="24"/>
        </w:rPr>
        <w:t xml:space="preserve">Александровский дворец, </w:t>
      </w:r>
      <w:r w:rsidRPr="00DB4459">
        <w:rPr>
          <w:rFonts w:ascii="Times New Roman" w:hAnsi="Times New Roman"/>
          <w:sz w:val="24"/>
          <w:szCs w:val="24"/>
        </w:rPr>
        <w:t>Императорский поезд</w:t>
      </w:r>
      <w:r w:rsidR="00DB4459">
        <w:rPr>
          <w:rFonts w:ascii="Times New Roman" w:hAnsi="Times New Roman"/>
          <w:sz w:val="24"/>
          <w:szCs w:val="24"/>
        </w:rPr>
        <w:t xml:space="preserve"> и вокзал</w:t>
      </w:r>
      <w:r w:rsidRPr="00DB4459">
        <w:rPr>
          <w:rFonts w:ascii="Times New Roman" w:hAnsi="Times New Roman"/>
          <w:sz w:val="24"/>
          <w:szCs w:val="24"/>
        </w:rPr>
        <w:t>, дворец великого князя Павла Александровича, Ратуша, Владимирской дворец.</w:t>
      </w:r>
    </w:p>
    <w:p w:rsidR="00DB4459" w:rsidRPr="00DB4459" w:rsidRDefault="00ED66DB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D66DB">
        <w:rPr>
          <w:rFonts w:ascii="Times New Roman" w:hAnsi="Times New Roman"/>
          <w:b/>
          <w:sz w:val="24"/>
          <w:szCs w:val="24"/>
        </w:rPr>
        <w:t>Содержание:</w:t>
      </w:r>
      <w:r>
        <w:rPr>
          <w:rFonts w:ascii="Times New Roman" w:hAnsi="Times New Roman"/>
          <w:sz w:val="24"/>
          <w:szCs w:val="24"/>
        </w:rPr>
        <w:t xml:space="preserve"> </w:t>
      </w:r>
      <w:r w:rsidR="00DB4459" w:rsidRPr="00DB4459">
        <w:rPr>
          <w:rFonts w:ascii="Times New Roman" w:hAnsi="Times New Roman"/>
          <w:sz w:val="24"/>
          <w:szCs w:val="24"/>
        </w:rPr>
        <w:t xml:space="preserve">Убийство Г.Е. Распутина, совершенное без суда и следствия, но при полном одобрении широкой общественности в доме князя Ф.Ф. Юсупова и при участии воспитывавшегося в Александровском дворце великого князя Дмитрия Павловича, послужило прологом к революционному 1917-му году. Похороны Григория Ефимовича совершились в узком кругу Императорской семьи и немногих близких за </w:t>
      </w:r>
      <w:proofErr w:type="spellStart"/>
      <w:r w:rsidR="00DB4459" w:rsidRPr="00DB4459">
        <w:rPr>
          <w:rFonts w:ascii="Times New Roman" w:hAnsi="Times New Roman"/>
          <w:sz w:val="24"/>
          <w:szCs w:val="24"/>
        </w:rPr>
        <w:t>Ламскими</w:t>
      </w:r>
      <w:proofErr w:type="spellEnd"/>
      <w:r w:rsidR="00DB4459" w:rsidRPr="00DB4459">
        <w:rPr>
          <w:rFonts w:ascii="Times New Roman" w:hAnsi="Times New Roman"/>
          <w:sz w:val="24"/>
          <w:szCs w:val="24"/>
        </w:rPr>
        <w:t xml:space="preserve"> прудами, на земле строившегося лазарета-убежища А.А. </w:t>
      </w:r>
      <w:proofErr w:type="spellStart"/>
      <w:r w:rsidR="00DB4459" w:rsidRPr="00DB4459">
        <w:rPr>
          <w:rFonts w:ascii="Times New Roman" w:hAnsi="Times New Roman"/>
          <w:sz w:val="24"/>
          <w:szCs w:val="24"/>
        </w:rPr>
        <w:t>Вырубовой</w:t>
      </w:r>
      <w:proofErr w:type="spellEnd"/>
      <w:r w:rsidR="00DB4459" w:rsidRPr="00DB4459">
        <w:rPr>
          <w:rFonts w:ascii="Times New Roman" w:hAnsi="Times New Roman"/>
          <w:sz w:val="24"/>
          <w:szCs w:val="24"/>
        </w:rPr>
        <w:t>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22 февраля Николай Александрович, приняв приветствие от Государевой стражи и посетив церковь Знамения Богородицы, выехал на поезде с Царского павильона в Ставку. 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27 февраля стали распространяться слухи об угрозе нападения на Царское толп из Петрограда, побудившие в итоге Николая Александровича поехать из Ставки обратно. Вечером 28 февраля в городе начался военный бунт, поднятый расквартированными в Софии запасными батальонами. Вооруженная толпа освободила арестантов из тюрьмы, разгромила несколько магазинов и направилась ко дворцу. Но там их встретила Государева Стража в полной готовности. Дворцовая часть была сохранена от беспорядков. В то же время всякое сообщение Царского Села со Ставкой было прервано. 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Великий князь Павел Александрович вместе с начальником города М.С. Путятиным пытался создать акт наподобие конституционного, тщетно надеясь с его помощью успокоить Государственную Думу. Ожидали возвращения Государя – он не приезжал. Ожидали прибытия генерала Иванова и восстановления порядка – Иванов прибыл, но ни на что в городе не повлиял. 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С 3 на 4 марта по Царскому Селу разнеслось сообщение об отречении Императора. Уже к 5 марта силами перешедших на сторону революции гарнизона и Городской Думы были арестованы первые лица, поддерживавшие порядок в городе: князь Путятин, </w:t>
      </w:r>
      <w:proofErr w:type="spellStart"/>
      <w:r w:rsidRPr="00DB4459">
        <w:rPr>
          <w:rFonts w:ascii="Times New Roman" w:hAnsi="Times New Roman"/>
          <w:sz w:val="24"/>
          <w:szCs w:val="24"/>
        </w:rPr>
        <w:t>Герарди</w:t>
      </w:r>
      <w:proofErr w:type="spellEnd"/>
      <w:r w:rsidRPr="00DB4459">
        <w:rPr>
          <w:rFonts w:ascii="Times New Roman" w:hAnsi="Times New Roman"/>
          <w:sz w:val="24"/>
          <w:szCs w:val="24"/>
        </w:rPr>
        <w:t xml:space="preserve">, генерал Гротен. Утром 9 марта во дворец приехал уже лишенный власти Николай Александрович. 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В первые месяцы революции на пике влияния находились эсеры, которых в Царском Селе ярче всего представлял Р.В. Иванов-Разумник, собиравший у себя С.Н. Есенина, Н.А. Клюева, </w:t>
      </w:r>
      <w:proofErr w:type="spellStart"/>
      <w:r w:rsidRPr="00DB4459">
        <w:rPr>
          <w:rFonts w:ascii="Times New Roman" w:hAnsi="Times New Roman"/>
          <w:sz w:val="24"/>
          <w:szCs w:val="24"/>
        </w:rPr>
        <w:t>О.Форш</w:t>
      </w:r>
      <w:proofErr w:type="spellEnd"/>
      <w:r w:rsidRPr="00DB4459">
        <w:rPr>
          <w:rFonts w:ascii="Times New Roman" w:hAnsi="Times New Roman"/>
          <w:sz w:val="24"/>
          <w:szCs w:val="24"/>
        </w:rPr>
        <w:t>, А. Белого, Е. Замятина, А. Блока и др. В 1917 и 1918 гг. его коллектив выступил с двумя выпусками сборника «Скифы», а в 1919-1924 гг. примерно тот же круг стал ядром Вольной философской ассоциации («ВОЛЬФИЛА»).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 xml:space="preserve">В августе 1917 г. вся Царская Семья была вывезена из города в сторону Сибири, навстречу трагическому окончанию земного пути. А город уже в октябре стал сценой одного из актов Гражданской войны, когда эсеры с Керенским и Савинковым противостали захватившим Петроград большевикам. В эту самую пору, при вступлении в город красных, был убит священник Екатерининского собора, </w:t>
      </w:r>
      <w:proofErr w:type="spellStart"/>
      <w:r w:rsidRPr="00DB4459">
        <w:rPr>
          <w:rFonts w:ascii="Times New Roman" w:hAnsi="Times New Roman"/>
          <w:sz w:val="24"/>
          <w:szCs w:val="24"/>
        </w:rPr>
        <w:t>Свщмч</w:t>
      </w:r>
      <w:proofErr w:type="spellEnd"/>
      <w:r w:rsidRPr="00DB4459">
        <w:rPr>
          <w:rFonts w:ascii="Times New Roman" w:hAnsi="Times New Roman"/>
          <w:sz w:val="24"/>
          <w:szCs w:val="24"/>
        </w:rPr>
        <w:t>. Иоанн (</w:t>
      </w:r>
      <w:proofErr w:type="spellStart"/>
      <w:r w:rsidRPr="00DB4459">
        <w:rPr>
          <w:rFonts w:ascii="Times New Roman" w:hAnsi="Times New Roman"/>
          <w:sz w:val="24"/>
          <w:szCs w:val="24"/>
        </w:rPr>
        <w:t>Кочуров</w:t>
      </w:r>
      <w:proofErr w:type="spellEnd"/>
      <w:r w:rsidRPr="00DB4459">
        <w:rPr>
          <w:rFonts w:ascii="Times New Roman" w:hAnsi="Times New Roman"/>
          <w:sz w:val="24"/>
          <w:szCs w:val="24"/>
        </w:rPr>
        <w:t>).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>Последним эпизодом гражданского противостояния, развернувшимся в Царском Селе, стало движение на Петроград Северо-Западной армии ген. Юденича. На Пулковских высотах эта армия была остановлена красными подразделениями и вынужденно отступила.</w:t>
      </w:r>
    </w:p>
    <w:p w:rsidR="00DB4459" w:rsidRPr="00DB4459" w:rsidRDefault="00DB4459" w:rsidP="00DB4459">
      <w:pPr>
        <w:spacing w:after="0" w:line="259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B4459">
        <w:rPr>
          <w:rFonts w:ascii="Times New Roman" w:hAnsi="Times New Roman"/>
          <w:sz w:val="24"/>
          <w:szCs w:val="24"/>
        </w:rPr>
        <w:t>Уже в 1918 г. Царское Село было переименовано в Детское Село, а в 1922 г. оно и вовсе получило статус заштатного города, окончательно утратив свое былое положение в государственной жизни.</w:t>
      </w:r>
    </w:p>
    <w:p w:rsidR="00D96AE2" w:rsidRDefault="00D96AE2" w:rsidP="00DB4459">
      <w:pPr>
        <w:jc w:val="both"/>
        <w:rPr>
          <w:rFonts w:ascii="Times New Roman" w:hAnsi="Times New Roman"/>
          <w:b/>
          <w:sz w:val="24"/>
          <w:szCs w:val="24"/>
        </w:rPr>
      </w:pPr>
    </w:p>
    <w:p w:rsidR="00D96AE2" w:rsidRDefault="00D96AE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4255A4" w:rsidRDefault="004255A4" w:rsidP="00DB445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Дополнение. На стене справа от входа помещаются изображения Сергея Есенина и Николая Клюева, и по одному стихотворению каждого из них.</w:t>
      </w:r>
      <w:r w:rsidR="008864C2">
        <w:rPr>
          <w:rFonts w:ascii="Times New Roman" w:hAnsi="Times New Roman"/>
          <w:b/>
          <w:sz w:val="24"/>
          <w:szCs w:val="24"/>
        </w:rPr>
        <w:t xml:space="preserve"> Шрифту надлежит быть стилизованному под устав или полуустав, непременно с буквицами в начале каждого четверостишия.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8864C2">
        <w:rPr>
          <w:rFonts w:ascii="Times New Roman" w:hAnsi="Times New Roman"/>
          <w:sz w:val="24"/>
          <w:szCs w:val="24"/>
        </w:rPr>
        <w:t>В багровом зареве закат шипуч и пенен,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Березки белые горят в своих венцах.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Приветствует мой стих младых царевен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И кротость юную в их ласковых сердцах.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Где тени бледные и горестные муки,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Они тому, кто шел страдать за нас,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Протягивают царственные руки,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Благословляя их к грядущей жизни час.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На ложе белом, в ярком блеске света,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Рыдает тот, чью жизнь хотят вернуть…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И вздрагивают стены лазарета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От жалости, что им сжимает грудь.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Все ближе тянет их рукой неодолимой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Туда, где скорбь кладет печать на лбу.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О, помолись, святая Магдалина,</w:t>
      </w:r>
    </w:p>
    <w:p w:rsid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За их судьбу</w:t>
      </w:r>
      <w:r>
        <w:rPr>
          <w:rFonts w:ascii="Times New Roman" w:hAnsi="Times New Roman"/>
          <w:sz w:val="24"/>
          <w:szCs w:val="24"/>
        </w:rPr>
        <w:t>»</w:t>
      </w:r>
      <w:r w:rsidRPr="008864C2">
        <w:rPr>
          <w:rFonts w:ascii="Times New Roman" w:hAnsi="Times New Roman"/>
          <w:sz w:val="24"/>
          <w:szCs w:val="24"/>
        </w:rPr>
        <w:t>.</w:t>
      </w:r>
    </w:p>
    <w:p w:rsid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(С.А. Есенин, 1916)</w:t>
      </w:r>
    </w:p>
    <w:p w:rsid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96AE2" w:rsidRDefault="00D96AE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8864C2">
        <w:rPr>
          <w:rFonts w:ascii="Times New Roman" w:hAnsi="Times New Roman"/>
          <w:sz w:val="24"/>
          <w:szCs w:val="24"/>
        </w:rPr>
        <w:t>Где пахнет кумачом — там бабьи посиделки,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Медынью и сурьмой — девичий городок…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 xml:space="preserve">Как пряжа </w:t>
      </w:r>
      <w:proofErr w:type="spellStart"/>
      <w:r w:rsidRPr="008864C2">
        <w:rPr>
          <w:rFonts w:ascii="Times New Roman" w:hAnsi="Times New Roman"/>
          <w:sz w:val="24"/>
          <w:szCs w:val="24"/>
        </w:rPr>
        <w:t>мерен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день, и солнечные белки,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Покинув райский бор, уселись на шесток.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64C2">
        <w:rPr>
          <w:rFonts w:ascii="Times New Roman" w:hAnsi="Times New Roman"/>
          <w:sz w:val="24"/>
          <w:szCs w:val="24"/>
        </w:rPr>
        <w:t>Беседная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изба — подобие вселенной: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 xml:space="preserve">В ней </w:t>
      </w:r>
      <w:proofErr w:type="spellStart"/>
      <w:r w:rsidRPr="008864C2">
        <w:rPr>
          <w:rFonts w:ascii="Times New Roman" w:hAnsi="Times New Roman"/>
          <w:sz w:val="24"/>
          <w:szCs w:val="24"/>
        </w:rPr>
        <w:t>шолом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— небеса, </w:t>
      </w:r>
      <w:proofErr w:type="spellStart"/>
      <w:r w:rsidRPr="008864C2">
        <w:rPr>
          <w:rFonts w:ascii="Times New Roman" w:hAnsi="Times New Roman"/>
          <w:sz w:val="24"/>
          <w:szCs w:val="24"/>
        </w:rPr>
        <w:t>палати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— млечный путь,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 xml:space="preserve">Где кормчему уму, душе </w:t>
      </w:r>
      <w:proofErr w:type="spellStart"/>
      <w:r w:rsidRPr="008864C2">
        <w:rPr>
          <w:rFonts w:ascii="Times New Roman" w:hAnsi="Times New Roman"/>
          <w:sz w:val="24"/>
          <w:szCs w:val="24"/>
        </w:rPr>
        <w:t>многоплачевной</w:t>
      </w:r>
      <w:proofErr w:type="spellEnd"/>
      <w:r w:rsidRPr="008864C2">
        <w:rPr>
          <w:rFonts w:ascii="Times New Roman" w:hAnsi="Times New Roman"/>
          <w:sz w:val="24"/>
          <w:szCs w:val="24"/>
        </w:rPr>
        <w:t>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 xml:space="preserve">Под веретенный клир </w:t>
      </w:r>
      <w:proofErr w:type="spellStart"/>
      <w:r w:rsidRPr="008864C2">
        <w:rPr>
          <w:rFonts w:ascii="Times New Roman" w:hAnsi="Times New Roman"/>
          <w:sz w:val="24"/>
          <w:szCs w:val="24"/>
        </w:rPr>
        <w:t>усладно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отдохнуть.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64C2">
        <w:rPr>
          <w:rFonts w:ascii="Times New Roman" w:hAnsi="Times New Roman"/>
          <w:sz w:val="24"/>
          <w:szCs w:val="24"/>
        </w:rPr>
        <w:t>Неизреченен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Дух и </w:t>
      </w:r>
      <w:proofErr w:type="spellStart"/>
      <w:r w:rsidRPr="008864C2">
        <w:rPr>
          <w:rFonts w:ascii="Times New Roman" w:hAnsi="Times New Roman"/>
          <w:sz w:val="24"/>
          <w:szCs w:val="24"/>
        </w:rPr>
        <w:t>несказанна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тайна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Двух чаш, двух свеч, шести очей и крыл!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864C2">
        <w:rPr>
          <w:rFonts w:ascii="Times New Roman" w:hAnsi="Times New Roman"/>
          <w:sz w:val="24"/>
          <w:szCs w:val="24"/>
        </w:rPr>
        <w:t>Беседная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изба на свете не случайна,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Она Судьбы лицо, преддверие могил.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 xml:space="preserve">Мужицкая душа, как кедр </w:t>
      </w:r>
      <w:proofErr w:type="spellStart"/>
      <w:r w:rsidRPr="008864C2">
        <w:rPr>
          <w:rFonts w:ascii="Times New Roman" w:hAnsi="Times New Roman"/>
          <w:sz w:val="24"/>
          <w:szCs w:val="24"/>
        </w:rPr>
        <w:t>зеленотемный</w:t>
      </w:r>
      <w:proofErr w:type="spellEnd"/>
      <w:r w:rsidRPr="008864C2">
        <w:rPr>
          <w:rFonts w:ascii="Times New Roman" w:hAnsi="Times New Roman"/>
          <w:sz w:val="24"/>
          <w:szCs w:val="24"/>
        </w:rPr>
        <w:t>,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Причастье Божьих рос неутолимо пьет;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О радость быть простым, носить кафтан посконный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 xml:space="preserve">И тельник на груди, </w:t>
      </w:r>
      <w:proofErr w:type="spellStart"/>
      <w:r w:rsidRPr="008864C2">
        <w:rPr>
          <w:rFonts w:ascii="Times New Roman" w:hAnsi="Times New Roman"/>
          <w:sz w:val="24"/>
          <w:szCs w:val="24"/>
        </w:rPr>
        <w:t>сладимей</w:t>
      </w:r>
      <w:proofErr w:type="spellEnd"/>
      <w:r w:rsidRPr="008864C2">
        <w:rPr>
          <w:rFonts w:ascii="Times New Roman" w:hAnsi="Times New Roman"/>
          <w:sz w:val="24"/>
          <w:szCs w:val="24"/>
        </w:rPr>
        <w:t xml:space="preserve"> диких сот!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Индийская земля, Египет, Палестина —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Как олово в сосуд, отлились в наши сны.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Мы братья облакам, и савана холстина —</w:t>
      </w:r>
    </w:p>
    <w:p w:rsid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64C2">
        <w:rPr>
          <w:rFonts w:ascii="Times New Roman" w:hAnsi="Times New Roman"/>
          <w:sz w:val="24"/>
          <w:szCs w:val="24"/>
        </w:rPr>
        <w:t>Наш верный поводырь в обитель тишины</w:t>
      </w:r>
      <w:r>
        <w:rPr>
          <w:rFonts w:ascii="Times New Roman" w:hAnsi="Times New Roman"/>
          <w:sz w:val="24"/>
          <w:szCs w:val="24"/>
        </w:rPr>
        <w:t>»</w:t>
      </w:r>
      <w:r w:rsidRPr="008864C2">
        <w:rPr>
          <w:rFonts w:ascii="Times New Roman" w:hAnsi="Times New Roman"/>
          <w:sz w:val="24"/>
          <w:szCs w:val="24"/>
        </w:rPr>
        <w:t>.</w:t>
      </w:r>
    </w:p>
    <w:p w:rsid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(Н.А. Клюев, 1917)</w:t>
      </w:r>
    </w:p>
    <w:p w:rsidR="008864C2" w:rsidRPr="008864C2" w:rsidRDefault="008864C2" w:rsidP="008864C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8864C2" w:rsidRPr="008864C2" w:rsidSect="00D04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FC7EF8"/>
    <w:multiLevelType w:val="hybridMultilevel"/>
    <w:tmpl w:val="A55066A6"/>
    <w:lvl w:ilvl="0" w:tplc="B4EAFE04">
      <w:start w:val="1"/>
      <w:numFmt w:val="decimal"/>
      <w:lvlText w:val="%1)"/>
      <w:lvlJc w:val="left"/>
      <w:pPr>
        <w:ind w:left="8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1">
    <w:nsid w:val="34304806"/>
    <w:multiLevelType w:val="hybridMultilevel"/>
    <w:tmpl w:val="E924A680"/>
    <w:lvl w:ilvl="0" w:tplc="CFBACC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292EE6"/>
    <w:multiLevelType w:val="hybridMultilevel"/>
    <w:tmpl w:val="A9580D8C"/>
    <w:lvl w:ilvl="0" w:tplc="2116A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9271A"/>
    <w:multiLevelType w:val="hybridMultilevel"/>
    <w:tmpl w:val="C576D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364A9"/>
    <w:multiLevelType w:val="hybridMultilevel"/>
    <w:tmpl w:val="B0AAFDB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145"/>
    <w:rsid w:val="00002E6F"/>
    <w:rsid w:val="0001162B"/>
    <w:rsid w:val="00017C48"/>
    <w:rsid w:val="0003731D"/>
    <w:rsid w:val="00037BE2"/>
    <w:rsid w:val="00044A96"/>
    <w:rsid w:val="00046899"/>
    <w:rsid w:val="00047F96"/>
    <w:rsid w:val="00053AAA"/>
    <w:rsid w:val="000719FF"/>
    <w:rsid w:val="0007424D"/>
    <w:rsid w:val="00092846"/>
    <w:rsid w:val="000D2902"/>
    <w:rsid w:val="000F05B2"/>
    <w:rsid w:val="0010101E"/>
    <w:rsid w:val="001032FA"/>
    <w:rsid w:val="0011551B"/>
    <w:rsid w:val="001158E5"/>
    <w:rsid w:val="00120BDF"/>
    <w:rsid w:val="0012320A"/>
    <w:rsid w:val="00135634"/>
    <w:rsid w:val="00135D71"/>
    <w:rsid w:val="001556DF"/>
    <w:rsid w:val="00162DC8"/>
    <w:rsid w:val="001843E0"/>
    <w:rsid w:val="0018458A"/>
    <w:rsid w:val="001909D0"/>
    <w:rsid w:val="00196F16"/>
    <w:rsid w:val="001A3FEB"/>
    <w:rsid w:val="001D1036"/>
    <w:rsid w:val="001D15DE"/>
    <w:rsid w:val="001E0281"/>
    <w:rsid w:val="001F5DC7"/>
    <w:rsid w:val="00207150"/>
    <w:rsid w:val="00240F21"/>
    <w:rsid w:val="002417FE"/>
    <w:rsid w:val="00247DDA"/>
    <w:rsid w:val="00262B88"/>
    <w:rsid w:val="0027205F"/>
    <w:rsid w:val="002720A1"/>
    <w:rsid w:val="002A0ECF"/>
    <w:rsid w:val="002B5FD0"/>
    <w:rsid w:val="002D75C2"/>
    <w:rsid w:val="002F70B3"/>
    <w:rsid w:val="0030693C"/>
    <w:rsid w:val="0030768D"/>
    <w:rsid w:val="00337C13"/>
    <w:rsid w:val="00343066"/>
    <w:rsid w:val="0038116D"/>
    <w:rsid w:val="00387844"/>
    <w:rsid w:val="003A05FC"/>
    <w:rsid w:val="003E54A2"/>
    <w:rsid w:val="003F4B63"/>
    <w:rsid w:val="00410B3B"/>
    <w:rsid w:val="00410E1F"/>
    <w:rsid w:val="004255A4"/>
    <w:rsid w:val="004348C6"/>
    <w:rsid w:val="004930CF"/>
    <w:rsid w:val="004A1550"/>
    <w:rsid w:val="004A4DBB"/>
    <w:rsid w:val="004C1574"/>
    <w:rsid w:val="00515651"/>
    <w:rsid w:val="00522DC8"/>
    <w:rsid w:val="00526414"/>
    <w:rsid w:val="00532B13"/>
    <w:rsid w:val="00541A58"/>
    <w:rsid w:val="00541F40"/>
    <w:rsid w:val="00557EE2"/>
    <w:rsid w:val="005737B7"/>
    <w:rsid w:val="00576C06"/>
    <w:rsid w:val="005770EE"/>
    <w:rsid w:val="00581D87"/>
    <w:rsid w:val="00592304"/>
    <w:rsid w:val="005A08E1"/>
    <w:rsid w:val="005A2A81"/>
    <w:rsid w:val="005A3E99"/>
    <w:rsid w:val="005C161A"/>
    <w:rsid w:val="005D03CC"/>
    <w:rsid w:val="005E1970"/>
    <w:rsid w:val="005E1C18"/>
    <w:rsid w:val="005E67B0"/>
    <w:rsid w:val="005F123A"/>
    <w:rsid w:val="005F7721"/>
    <w:rsid w:val="00622A39"/>
    <w:rsid w:val="00624762"/>
    <w:rsid w:val="00633B80"/>
    <w:rsid w:val="0063765B"/>
    <w:rsid w:val="00637790"/>
    <w:rsid w:val="0064352A"/>
    <w:rsid w:val="0064508F"/>
    <w:rsid w:val="006612F1"/>
    <w:rsid w:val="006903E0"/>
    <w:rsid w:val="006A2DEB"/>
    <w:rsid w:val="006B1F7E"/>
    <w:rsid w:val="006B52A6"/>
    <w:rsid w:val="006C1C48"/>
    <w:rsid w:val="006C7E9E"/>
    <w:rsid w:val="006E063E"/>
    <w:rsid w:val="007025B4"/>
    <w:rsid w:val="00703075"/>
    <w:rsid w:val="00707096"/>
    <w:rsid w:val="00736C54"/>
    <w:rsid w:val="00736EA5"/>
    <w:rsid w:val="00752ED9"/>
    <w:rsid w:val="00756ECA"/>
    <w:rsid w:val="007639E2"/>
    <w:rsid w:val="00773204"/>
    <w:rsid w:val="0079225A"/>
    <w:rsid w:val="007E5C35"/>
    <w:rsid w:val="00816E2C"/>
    <w:rsid w:val="0082756B"/>
    <w:rsid w:val="008323E6"/>
    <w:rsid w:val="008431E0"/>
    <w:rsid w:val="00845A19"/>
    <w:rsid w:val="00846C4B"/>
    <w:rsid w:val="00871ED8"/>
    <w:rsid w:val="00872383"/>
    <w:rsid w:val="008864C2"/>
    <w:rsid w:val="00886881"/>
    <w:rsid w:val="008956C7"/>
    <w:rsid w:val="008B2317"/>
    <w:rsid w:val="008C68F9"/>
    <w:rsid w:val="008E1145"/>
    <w:rsid w:val="008E444A"/>
    <w:rsid w:val="008F578D"/>
    <w:rsid w:val="00911A64"/>
    <w:rsid w:val="00951779"/>
    <w:rsid w:val="009669F5"/>
    <w:rsid w:val="009B6E64"/>
    <w:rsid w:val="009D4911"/>
    <w:rsid w:val="009D66FB"/>
    <w:rsid w:val="009E0437"/>
    <w:rsid w:val="00A02A47"/>
    <w:rsid w:val="00A04D7E"/>
    <w:rsid w:val="00A322D7"/>
    <w:rsid w:val="00A40705"/>
    <w:rsid w:val="00A4240D"/>
    <w:rsid w:val="00A44458"/>
    <w:rsid w:val="00A511CB"/>
    <w:rsid w:val="00A61137"/>
    <w:rsid w:val="00A71947"/>
    <w:rsid w:val="00A731AB"/>
    <w:rsid w:val="00A952B8"/>
    <w:rsid w:val="00AA2B08"/>
    <w:rsid w:val="00AA7A03"/>
    <w:rsid w:val="00AC3F88"/>
    <w:rsid w:val="00AC4EB9"/>
    <w:rsid w:val="00AF67B7"/>
    <w:rsid w:val="00B4771E"/>
    <w:rsid w:val="00B50E56"/>
    <w:rsid w:val="00B51AA0"/>
    <w:rsid w:val="00B55B78"/>
    <w:rsid w:val="00B718D6"/>
    <w:rsid w:val="00BB4D23"/>
    <w:rsid w:val="00BC12ED"/>
    <w:rsid w:val="00C15169"/>
    <w:rsid w:val="00C32694"/>
    <w:rsid w:val="00C45D6E"/>
    <w:rsid w:val="00C6046F"/>
    <w:rsid w:val="00C85D89"/>
    <w:rsid w:val="00CA502F"/>
    <w:rsid w:val="00CA6B4A"/>
    <w:rsid w:val="00CC1B88"/>
    <w:rsid w:val="00CC5125"/>
    <w:rsid w:val="00CC5819"/>
    <w:rsid w:val="00CE5D76"/>
    <w:rsid w:val="00D0416B"/>
    <w:rsid w:val="00D22816"/>
    <w:rsid w:val="00D607B9"/>
    <w:rsid w:val="00D6548D"/>
    <w:rsid w:val="00D66184"/>
    <w:rsid w:val="00D92448"/>
    <w:rsid w:val="00D96AE2"/>
    <w:rsid w:val="00DA1068"/>
    <w:rsid w:val="00DB4459"/>
    <w:rsid w:val="00DC1F37"/>
    <w:rsid w:val="00DC44D9"/>
    <w:rsid w:val="00DD1723"/>
    <w:rsid w:val="00DF6622"/>
    <w:rsid w:val="00E05327"/>
    <w:rsid w:val="00E05826"/>
    <w:rsid w:val="00E25AAE"/>
    <w:rsid w:val="00E40231"/>
    <w:rsid w:val="00E42A1C"/>
    <w:rsid w:val="00E5441D"/>
    <w:rsid w:val="00E6747F"/>
    <w:rsid w:val="00E85816"/>
    <w:rsid w:val="00EA09BC"/>
    <w:rsid w:val="00EA2F0E"/>
    <w:rsid w:val="00ED249B"/>
    <w:rsid w:val="00ED60A9"/>
    <w:rsid w:val="00ED66DB"/>
    <w:rsid w:val="00EF3BBB"/>
    <w:rsid w:val="00F06B59"/>
    <w:rsid w:val="00F1662C"/>
    <w:rsid w:val="00F23648"/>
    <w:rsid w:val="00F32263"/>
    <w:rsid w:val="00F404BF"/>
    <w:rsid w:val="00F46D6C"/>
    <w:rsid w:val="00F63813"/>
    <w:rsid w:val="00F6620C"/>
    <w:rsid w:val="00F760C9"/>
    <w:rsid w:val="00F803F6"/>
    <w:rsid w:val="00F81437"/>
    <w:rsid w:val="00FA2DD3"/>
    <w:rsid w:val="00FB1518"/>
    <w:rsid w:val="00FB7B6A"/>
    <w:rsid w:val="00FC00DB"/>
    <w:rsid w:val="00FC51D8"/>
    <w:rsid w:val="00FF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D2ACC4-446A-451E-9D54-985EFE124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7B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E67B0"/>
    <w:pPr>
      <w:spacing w:beforeAutospacing="1" w:after="0" w:afterAutospacing="1"/>
    </w:pPr>
    <w:rPr>
      <w:sz w:val="24"/>
      <w:szCs w:val="24"/>
      <w:lang w:val="en-US" w:eastAsia="zh-CN"/>
    </w:rPr>
  </w:style>
  <w:style w:type="paragraph" w:styleId="a4">
    <w:name w:val="List Paragraph"/>
    <w:basedOn w:val="a"/>
    <w:uiPriority w:val="99"/>
    <w:qFormat/>
    <w:rsid w:val="005E67B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E6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E67B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952B8"/>
    <w:rPr>
      <w:color w:val="0000FF" w:themeColor="hyperlink"/>
      <w:u w:val="single"/>
    </w:rPr>
  </w:style>
  <w:style w:type="paragraph" w:styleId="a8">
    <w:name w:val="Body Text"/>
    <w:basedOn w:val="a"/>
    <w:link w:val="a9"/>
    <w:uiPriority w:val="99"/>
    <w:semiHidden/>
    <w:unhideWhenUsed/>
    <w:rsid w:val="005A08E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A08E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3239</Words>
  <Characters>21182</Characters>
  <Application>Microsoft Office Word</Application>
  <DocSecurity>0</DocSecurity>
  <Lines>176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User</cp:lastModifiedBy>
  <cp:revision>2</cp:revision>
  <cp:lastPrinted>2024-01-17T09:20:00Z</cp:lastPrinted>
  <dcterms:created xsi:type="dcterms:W3CDTF">2026-04-28T02:34:00Z</dcterms:created>
  <dcterms:modified xsi:type="dcterms:W3CDTF">2026-04-28T02:34:00Z</dcterms:modified>
</cp:coreProperties>
</file>