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F61E9" w:rsidRPr="0025285A" w:rsidRDefault="008F61E9" w:rsidP="008F61E9">
      <w:pPr>
        <w:jc w:val="center"/>
        <w:rPr>
          <w:b/>
          <w:bCs/>
          <w:sz w:val="20"/>
          <w:szCs w:val="20"/>
        </w:rPr>
      </w:pPr>
      <w:r w:rsidRPr="00BC5587">
        <w:rPr>
          <w:b/>
          <w:bCs/>
          <w:sz w:val="20"/>
          <w:szCs w:val="20"/>
        </w:rPr>
        <w:t>КОНТРАКТ</w:t>
      </w:r>
      <w:r>
        <w:rPr>
          <w:b/>
          <w:bCs/>
          <w:sz w:val="20"/>
          <w:szCs w:val="20"/>
        </w:rPr>
        <w:t xml:space="preserve"> </w:t>
      </w:r>
      <w:r w:rsidRPr="00BC5587">
        <w:rPr>
          <w:b/>
          <w:bCs/>
          <w:sz w:val="20"/>
          <w:szCs w:val="20"/>
        </w:rPr>
        <w:t>№</w:t>
      </w:r>
    </w:p>
    <w:p w:rsidR="008F61E9" w:rsidRPr="0025285A" w:rsidRDefault="008F61E9" w:rsidP="008F61E9">
      <w:pPr>
        <w:snapToGrid w:val="0"/>
        <w:spacing w:after="120"/>
        <w:jc w:val="both"/>
        <w:rPr>
          <w:sz w:val="20"/>
          <w:szCs w:val="20"/>
        </w:rPr>
      </w:pPr>
      <w:r w:rsidRPr="0025285A">
        <w:rPr>
          <w:sz w:val="20"/>
          <w:szCs w:val="20"/>
        </w:rPr>
        <w:t xml:space="preserve">г. Санкт-Петербург  </w:t>
      </w:r>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r>
      <w:r w:rsidRPr="0025285A">
        <w:rPr>
          <w:sz w:val="20"/>
          <w:szCs w:val="20"/>
        </w:rPr>
        <w:tab/>
        <w:t xml:space="preserve">                                  «</w:t>
      </w:r>
      <w:r>
        <w:rPr>
          <w:sz w:val="20"/>
          <w:szCs w:val="20"/>
        </w:rPr>
        <w:t>___</w:t>
      </w:r>
      <w:r w:rsidRPr="0025285A">
        <w:rPr>
          <w:sz w:val="20"/>
          <w:szCs w:val="20"/>
        </w:rPr>
        <w:t xml:space="preserve">» </w:t>
      </w:r>
      <w:r w:rsidR="00564267">
        <w:rPr>
          <w:sz w:val="20"/>
          <w:szCs w:val="20"/>
        </w:rPr>
        <w:t>________________202</w:t>
      </w:r>
      <w:r w:rsidR="001D7B1D">
        <w:rPr>
          <w:sz w:val="20"/>
          <w:szCs w:val="20"/>
        </w:rPr>
        <w:t>5</w:t>
      </w:r>
      <w:r w:rsidR="0024402D">
        <w:rPr>
          <w:sz w:val="20"/>
          <w:szCs w:val="20"/>
        </w:rPr>
        <w:t xml:space="preserve"> г.   </w:t>
      </w:r>
    </w:p>
    <w:p w:rsidR="008F61E9" w:rsidRPr="00BD12E3" w:rsidRDefault="001D7B1D" w:rsidP="008F61E9">
      <w:pPr>
        <w:pStyle w:val="a4"/>
        <w:ind w:firstLine="709"/>
        <w:rPr>
          <w:color w:val="000000"/>
          <w:sz w:val="20"/>
          <w:szCs w:val="20"/>
        </w:rPr>
      </w:pPr>
      <w:r w:rsidRPr="006725C1">
        <w:rPr>
          <w:sz w:val="20"/>
          <w:szCs w:val="20"/>
        </w:rPr>
        <w:t xml:space="preserve">Государственное бюджетное дошкольное образовательное учреждение детский сад №32 Выборгского района Санкт–Петербурга (сокращенное наименование - </w:t>
      </w:r>
      <w:bookmarkStart w:id="0" w:name="_Hlk196727860"/>
      <w:r w:rsidRPr="006725C1">
        <w:rPr>
          <w:sz w:val="20"/>
          <w:szCs w:val="20"/>
        </w:rPr>
        <w:t>ГБДОУ детский сад №32 Выборгского района Санкт-Петербурга</w:t>
      </w:r>
      <w:bookmarkEnd w:id="0"/>
      <w:r w:rsidRPr="006725C1">
        <w:rPr>
          <w:sz w:val="20"/>
          <w:szCs w:val="20"/>
        </w:rPr>
        <w:t>), в лице Заведующего Проскуриной Ольги Александровны, действующего на основании Устава, именуемое в дальнейшем «Заказчик», с одной стороны</w:t>
      </w:r>
      <w:r>
        <w:rPr>
          <w:sz w:val="20"/>
          <w:szCs w:val="20"/>
        </w:rPr>
        <w:t xml:space="preserve">, </w:t>
      </w:r>
      <w:r w:rsidR="008F61E9" w:rsidRPr="00BD12E3">
        <w:rPr>
          <w:color w:val="000000"/>
          <w:sz w:val="20"/>
          <w:szCs w:val="20"/>
        </w:rPr>
        <w:t xml:space="preserve">и </w:t>
      </w:r>
      <w:r w:rsidR="00ED3473">
        <w:rPr>
          <w:b/>
          <w:color w:val="000000"/>
          <w:sz w:val="20"/>
          <w:szCs w:val="20"/>
        </w:rPr>
        <w:t xml:space="preserve">                             </w:t>
      </w:r>
      <w:r w:rsidR="0024402D">
        <w:rPr>
          <w:b/>
          <w:color w:val="000000"/>
          <w:sz w:val="20"/>
          <w:szCs w:val="20"/>
        </w:rPr>
        <w:t xml:space="preserve"> «                  </w:t>
      </w:r>
      <w:r w:rsidR="008F61E9" w:rsidRPr="00BD12E3">
        <w:rPr>
          <w:b/>
          <w:color w:val="000000"/>
          <w:sz w:val="20"/>
          <w:szCs w:val="20"/>
        </w:rPr>
        <w:t>»</w:t>
      </w:r>
      <w:r w:rsidR="008F61E9" w:rsidRPr="00BD12E3">
        <w:rPr>
          <w:color w:val="000000"/>
          <w:sz w:val="20"/>
          <w:szCs w:val="20"/>
        </w:rPr>
        <w:t xml:space="preserve"> в лице </w:t>
      </w:r>
      <w:r w:rsidR="00ED3473">
        <w:rPr>
          <w:b/>
          <w:color w:val="000000"/>
          <w:sz w:val="20"/>
          <w:szCs w:val="20"/>
        </w:rPr>
        <w:t xml:space="preserve">           </w:t>
      </w:r>
      <w:r w:rsidR="0024402D">
        <w:rPr>
          <w:b/>
          <w:color w:val="000000"/>
          <w:sz w:val="20"/>
          <w:szCs w:val="20"/>
        </w:rPr>
        <w:t xml:space="preserve">                        </w:t>
      </w:r>
      <w:r w:rsidR="008F61E9" w:rsidRPr="00BD12E3">
        <w:rPr>
          <w:color w:val="000000"/>
          <w:sz w:val="20"/>
          <w:szCs w:val="20"/>
        </w:rPr>
        <w:t>., действующего на основании Устава, именуемое в дальнейшем «Подрядчик», с другой стороны, вместе именуемые «Сторонами», заключили настоящий контракт (далее – Контракт) о нижеследующем:</w:t>
      </w:r>
    </w:p>
    <w:p w:rsidR="008F61E9" w:rsidRPr="00BD12E3" w:rsidRDefault="008F61E9" w:rsidP="008F61E9">
      <w:pPr>
        <w:pStyle w:val="a4"/>
        <w:rPr>
          <w:color w:val="000000"/>
          <w:sz w:val="20"/>
          <w:szCs w:val="20"/>
        </w:rPr>
      </w:pPr>
    </w:p>
    <w:p w:rsidR="008F61E9" w:rsidRPr="00BD12E3" w:rsidRDefault="008F61E9" w:rsidP="008F61E9">
      <w:pPr>
        <w:pStyle w:val="a4"/>
        <w:jc w:val="center"/>
        <w:rPr>
          <w:b/>
          <w:sz w:val="20"/>
          <w:szCs w:val="20"/>
        </w:rPr>
      </w:pPr>
      <w:r w:rsidRPr="00BD12E3">
        <w:rPr>
          <w:b/>
          <w:sz w:val="20"/>
          <w:szCs w:val="20"/>
        </w:rPr>
        <w:t>1. ПРЕДМЕТ КОНТРАКТА</w:t>
      </w:r>
    </w:p>
    <w:p w:rsidR="008F61E9" w:rsidRPr="001D7B1D" w:rsidRDefault="001D7B1D" w:rsidP="00AD6813">
      <w:pPr>
        <w:widowControl w:val="0"/>
        <w:autoSpaceDE w:val="0"/>
        <w:autoSpaceDN w:val="0"/>
        <w:adjustRightInd w:val="0"/>
        <w:ind w:left="28" w:right="28"/>
        <w:jc w:val="both"/>
        <w:rPr>
          <w:sz w:val="20"/>
          <w:szCs w:val="20"/>
        </w:rPr>
      </w:pPr>
      <w:r>
        <w:rPr>
          <w:sz w:val="20"/>
          <w:szCs w:val="20"/>
        </w:rPr>
        <w:t xml:space="preserve">            </w:t>
      </w:r>
      <w:r w:rsidR="008F61E9" w:rsidRPr="00BD12E3">
        <w:rPr>
          <w:sz w:val="20"/>
          <w:szCs w:val="20"/>
        </w:rPr>
        <w:t xml:space="preserve">1.1. Заказчик поручает, а Подрядчик принимает на себя обязательства </w:t>
      </w:r>
      <w:r>
        <w:rPr>
          <w:sz w:val="20"/>
          <w:szCs w:val="20"/>
        </w:rPr>
        <w:t xml:space="preserve">на выполнение </w:t>
      </w:r>
      <w:r w:rsidR="00422081">
        <w:rPr>
          <w:sz w:val="20"/>
          <w:szCs w:val="20"/>
        </w:rPr>
        <w:t xml:space="preserve">работ </w:t>
      </w:r>
      <w:r w:rsidR="001430D1" w:rsidRPr="001430D1">
        <w:rPr>
          <w:sz w:val="20"/>
          <w:szCs w:val="20"/>
        </w:rPr>
        <w:t>по ремонту помещений (по ПИБ № 42)  в здании ГБДОУ детский сад № 32 Выборгского района Санкт-Петербурга по адресу: г. Санкт-Петербург, ул. Руднева, дом 3, корпус 3, стр. лит. А</w:t>
      </w:r>
      <w:r w:rsidR="001430D1">
        <w:rPr>
          <w:sz w:val="20"/>
          <w:szCs w:val="20"/>
        </w:rPr>
        <w:t xml:space="preserve"> </w:t>
      </w:r>
      <w:r>
        <w:rPr>
          <w:sz w:val="20"/>
          <w:szCs w:val="20"/>
        </w:rPr>
        <w:t>(</w:t>
      </w:r>
      <w:r w:rsidR="008F61E9" w:rsidRPr="001D7B1D">
        <w:rPr>
          <w:sz w:val="20"/>
          <w:szCs w:val="20"/>
        </w:rPr>
        <w:t>далее – Объект), в 202</w:t>
      </w:r>
      <w:r w:rsidR="001430D1">
        <w:rPr>
          <w:sz w:val="20"/>
          <w:szCs w:val="20"/>
        </w:rPr>
        <w:t>6</w:t>
      </w:r>
      <w:r w:rsidR="008F61E9" w:rsidRPr="001D7B1D">
        <w:rPr>
          <w:sz w:val="20"/>
          <w:szCs w:val="20"/>
        </w:rPr>
        <w:t xml:space="preserve"> году.</w:t>
      </w:r>
    </w:p>
    <w:p w:rsidR="008F61E9" w:rsidRPr="00BD12E3" w:rsidRDefault="008F61E9" w:rsidP="008F61E9">
      <w:pPr>
        <w:ind w:firstLine="709"/>
        <w:jc w:val="both"/>
        <w:rPr>
          <w:sz w:val="20"/>
          <w:szCs w:val="20"/>
        </w:rPr>
      </w:pPr>
      <w:r w:rsidRPr="00BD12E3">
        <w:rPr>
          <w:sz w:val="20"/>
          <w:szCs w:val="20"/>
        </w:rPr>
        <w:t>1.2. Подрядчик выполняет работы в соответствии с лока</w:t>
      </w:r>
      <w:r w:rsidR="00D201B7">
        <w:rPr>
          <w:sz w:val="20"/>
          <w:szCs w:val="20"/>
        </w:rPr>
        <w:t xml:space="preserve">льной сметой (Приложение №1), </w:t>
      </w:r>
      <w:r w:rsidR="00D34DBA">
        <w:rPr>
          <w:sz w:val="20"/>
          <w:szCs w:val="20"/>
        </w:rPr>
        <w:t xml:space="preserve">описанием объекта закупки (приложение № 2), </w:t>
      </w:r>
      <w:r w:rsidRPr="00BD12E3">
        <w:rPr>
          <w:sz w:val="20"/>
          <w:szCs w:val="20"/>
        </w:rPr>
        <w:t>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 xml:space="preserve">2. Срок </w:t>
      </w:r>
      <w:r w:rsidR="00DC7AAA">
        <w:rPr>
          <w:b/>
          <w:caps/>
          <w:sz w:val="20"/>
          <w:szCs w:val="20"/>
        </w:rPr>
        <w:t xml:space="preserve">и порядок </w:t>
      </w:r>
      <w:r w:rsidRPr="00BD12E3">
        <w:rPr>
          <w:b/>
          <w:caps/>
          <w:sz w:val="20"/>
          <w:szCs w:val="20"/>
        </w:rPr>
        <w:t>выполнения работ</w:t>
      </w:r>
    </w:p>
    <w:p w:rsidR="00ED3473" w:rsidRDefault="008F61E9" w:rsidP="008F61E9">
      <w:pPr>
        <w:widowControl w:val="0"/>
        <w:ind w:firstLine="539"/>
        <w:jc w:val="both"/>
        <w:rPr>
          <w:sz w:val="20"/>
          <w:szCs w:val="20"/>
        </w:rPr>
      </w:pPr>
      <w:r w:rsidRPr="00BD12E3">
        <w:rPr>
          <w:sz w:val="20"/>
          <w:szCs w:val="20"/>
        </w:rPr>
        <w:t>2.1. Начало выполнения работ – в течение 1 (одного) рабочего дня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w:t>
      </w:r>
      <w:r w:rsidR="00D201B7">
        <w:rPr>
          <w:sz w:val="20"/>
          <w:szCs w:val="20"/>
        </w:rPr>
        <w:t xml:space="preserve"> </w:t>
      </w:r>
      <w:r w:rsidR="00ED3473">
        <w:rPr>
          <w:sz w:val="20"/>
          <w:szCs w:val="20"/>
        </w:rPr>
        <w:t>в течение 1 (одного) рабочего</w:t>
      </w:r>
      <w:r w:rsidR="0014065C">
        <w:rPr>
          <w:sz w:val="20"/>
          <w:szCs w:val="20"/>
        </w:rPr>
        <w:t xml:space="preserve"> дня с момента (даты) заключения</w:t>
      </w:r>
      <w:r w:rsidR="00ED3473">
        <w:rPr>
          <w:sz w:val="20"/>
          <w:szCs w:val="20"/>
        </w:rPr>
        <w:t xml:space="preserve"> контракта сторонами.</w:t>
      </w:r>
      <w:r w:rsidR="00B5092F">
        <w:rPr>
          <w:sz w:val="20"/>
          <w:szCs w:val="20"/>
        </w:rPr>
        <w:t xml:space="preserve"> </w:t>
      </w:r>
    </w:p>
    <w:p w:rsidR="008F61E9" w:rsidRPr="00BD12E3" w:rsidRDefault="008F61E9" w:rsidP="008F61E9">
      <w:pPr>
        <w:widowControl w:val="0"/>
        <w:ind w:firstLine="539"/>
        <w:jc w:val="both"/>
        <w:rPr>
          <w:sz w:val="20"/>
          <w:szCs w:val="20"/>
        </w:rPr>
      </w:pPr>
      <w:r w:rsidRPr="00BD12E3">
        <w:rPr>
          <w:sz w:val="20"/>
          <w:szCs w:val="20"/>
        </w:rPr>
        <w:t xml:space="preserve">2.2. </w:t>
      </w:r>
      <w:r w:rsidRPr="004C7571">
        <w:rPr>
          <w:sz w:val="20"/>
          <w:szCs w:val="20"/>
        </w:rPr>
        <w:t xml:space="preserve">Срок </w:t>
      </w:r>
      <w:r w:rsidRPr="004C7571">
        <w:rPr>
          <w:rFonts w:eastAsia="Calibri"/>
          <w:sz w:val="20"/>
          <w:szCs w:val="20"/>
          <w:lang w:eastAsia="en-US"/>
        </w:rPr>
        <w:t xml:space="preserve">выполнения работ: </w:t>
      </w:r>
      <w:r w:rsidR="001430D1">
        <w:rPr>
          <w:rFonts w:eastAsia="Calibri"/>
          <w:sz w:val="20"/>
          <w:szCs w:val="20"/>
          <w:lang w:eastAsia="en-US"/>
        </w:rPr>
        <w:t>30</w:t>
      </w:r>
      <w:r w:rsidR="00D16170" w:rsidRPr="004C7571">
        <w:rPr>
          <w:rFonts w:eastAsia="Calibri"/>
          <w:sz w:val="20"/>
          <w:szCs w:val="20"/>
          <w:lang w:eastAsia="en-US"/>
        </w:rPr>
        <w:t xml:space="preserve"> (</w:t>
      </w:r>
      <w:r w:rsidR="001430D1">
        <w:rPr>
          <w:rFonts w:eastAsia="Calibri"/>
          <w:sz w:val="20"/>
          <w:szCs w:val="20"/>
          <w:lang w:eastAsia="en-US"/>
        </w:rPr>
        <w:t>тридцать</w:t>
      </w:r>
      <w:r w:rsidR="00D16170" w:rsidRPr="004C7571">
        <w:rPr>
          <w:rFonts w:eastAsia="Calibri"/>
          <w:sz w:val="20"/>
          <w:szCs w:val="20"/>
          <w:lang w:eastAsia="en-US"/>
        </w:rPr>
        <w:t xml:space="preserve">) </w:t>
      </w:r>
      <w:r w:rsidR="00AD6813" w:rsidRPr="004C7571">
        <w:rPr>
          <w:rFonts w:eastAsia="Calibri"/>
          <w:sz w:val="20"/>
          <w:szCs w:val="20"/>
          <w:lang w:eastAsia="en-US"/>
        </w:rPr>
        <w:t>календарных</w:t>
      </w:r>
      <w:r w:rsidRPr="004C7571">
        <w:rPr>
          <w:rFonts w:eastAsia="Calibri"/>
          <w:sz w:val="20"/>
          <w:szCs w:val="20"/>
          <w:lang w:eastAsia="en-US"/>
        </w:rPr>
        <w:t xml:space="preserve"> дней</w:t>
      </w:r>
      <w:r w:rsidR="00D16170" w:rsidRPr="004C7571">
        <w:rPr>
          <w:rFonts w:eastAsia="Calibri"/>
          <w:sz w:val="20"/>
          <w:szCs w:val="20"/>
          <w:lang w:eastAsia="en-US"/>
        </w:rPr>
        <w:t>.</w:t>
      </w:r>
    </w:p>
    <w:p w:rsidR="008F61E9" w:rsidRPr="00BD12E3" w:rsidRDefault="0014065C" w:rsidP="008F61E9">
      <w:pPr>
        <w:pStyle w:val="a8"/>
        <w:spacing w:after="0"/>
        <w:ind w:left="0" w:firstLine="567"/>
        <w:jc w:val="both"/>
        <w:rPr>
          <w:rFonts w:ascii="Times New Roman" w:hAnsi="Times New Roman"/>
          <w:sz w:val="20"/>
          <w:szCs w:val="20"/>
        </w:rPr>
      </w:pPr>
      <w:r>
        <w:rPr>
          <w:rFonts w:ascii="Times New Roman" w:hAnsi="Times New Roman"/>
          <w:sz w:val="20"/>
          <w:szCs w:val="20"/>
        </w:rPr>
        <w:t xml:space="preserve">2.3. </w:t>
      </w:r>
      <w:r w:rsidR="00D201B7" w:rsidRPr="00D201B7">
        <w:rPr>
          <w:rFonts w:ascii="Times New Roman" w:hAnsi="Times New Roman"/>
          <w:sz w:val="20"/>
          <w:szCs w:val="20"/>
        </w:rPr>
        <w:t xml:space="preserve">Порядок выполнения работ: Работы выполняются с понедельника по четверг в период с 09:00 до 18:00 часов по московскому времени, в пятницу с 09:00 до 17:00 часов по московскому времени. Выходные и праздничные дни в период с 10:00 до 17:00 часов по московскому времени, по согласованию с администрацией </w:t>
      </w:r>
      <w:r w:rsidR="001D7B1D" w:rsidRPr="006725C1">
        <w:rPr>
          <w:rFonts w:ascii="Times New Roman" w:eastAsia="Times New Roman" w:hAnsi="Times New Roman"/>
          <w:sz w:val="20"/>
          <w:szCs w:val="20"/>
          <w:lang w:eastAsia="ar-SA"/>
        </w:rPr>
        <w:t>ГБДОУ детский сад №32 Выборгского района Санкт-Петербурга</w:t>
      </w:r>
      <w:r w:rsidR="001D7B1D">
        <w:rPr>
          <w:rFonts w:ascii="Times New Roman" w:eastAsia="Times New Roman" w:hAnsi="Times New Roman"/>
          <w:sz w:val="20"/>
          <w:szCs w:val="20"/>
          <w:lang w:eastAsia="ar-SA"/>
        </w:rPr>
        <w:t>.</w:t>
      </w:r>
      <w:r w:rsidR="001D7B1D" w:rsidRPr="00D201B7">
        <w:rPr>
          <w:rFonts w:ascii="Times New Roman" w:hAnsi="Times New Roman"/>
          <w:sz w:val="20"/>
          <w:szCs w:val="20"/>
        </w:rPr>
        <w:t xml:space="preserve"> </w:t>
      </w:r>
      <w:r w:rsidR="00D201B7" w:rsidRPr="00D201B7">
        <w:rPr>
          <w:rFonts w:ascii="Times New Roman" w:hAnsi="Times New Roman"/>
          <w:sz w:val="20"/>
          <w:szCs w:val="20"/>
        </w:rPr>
        <w:t xml:space="preserve">Работы, связанные с отключением электрического питания, выполняются по </w:t>
      </w:r>
      <w:r w:rsidR="00D201B7" w:rsidRPr="00D16170">
        <w:rPr>
          <w:rFonts w:ascii="Times New Roman" w:hAnsi="Times New Roman"/>
          <w:sz w:val="20"/>
          <w:szCs w:val="20"/>
        </w:rPr>
        <w:t>графику</w:t>
      </w:r>
      <w:r w:rsidR="00D201B7" w:rsidRPr="00D201B7">
        <w:rPr>
          <w:rFonts w:ascii="Times New Roman" w:hAnsi="Times New Roman"/>
          <w:sz w:val="20"/>
          <w:szCs w:val="20"/>
        </w:rPr>
        <w:t>, согласованному с Заказчиком. Проведение шумных работ производится строго с 10:00 до 17:00 часов по московскому времени с обеденным перерывом с 13:00 до 14:00 часов по московскому времени.</w:t>
      </w:r>
    </w:p>
    <w:p w:rsidR="00CF73C0" w:rsidRDefault="00AD6813" w:rsidP="00CF73C0">
      <w:pPr>
        <w:rPr>
          <w:sz w:val="20"/>
          <w:szCs w:val="20"/>
        </w:rPr>
      </w:pPr>
      <w:r>
        <w:rPr>
          <w:sz w:val="20"/>
          <w:szCs w:val="20"/>
        </w:rPr>
        <w:t xml:space="preserve">         </w:t>
      </w:r>
      <w:r w:rsidR="0014065C">
        <w:rPr>
          <w:sz w:val="20"/>
          <w:szCs w:val="20"/>
        </w:rPr>
        <w:t>2.4</w:t>
      </w:r>
      <w:r w:rsidR="008F61E9" w:rsidRPr="00BD12E3">
        <w:rPr>
          <w:sz w:val="20"/>
          <w:szCs w:val="20"/>
        </w:rPr>
        <w:t xml:space="preserve">. Датой окончания выполнения работ считается дата подписания Сторонами акта о приемке выполненных работ (форма </w:t>
      </w:r>
      <w:r w:rsidR="008F61E9">
        <w:rPr>
          <w:sz w:val="20"/>
          <w:szCs w:val="20"/>
        </w:rPr>
        <w:t xml:space="preserve">№ </w:t>
      </w:r>
      <w:r w:rsidR="008F61E9" w:rsidRPr="00BD12E3">
        <w:rPr>
          <w:sz w:val="20"/>
          <w:szCs w:val="20"/>
        </w:rPr>
        <w:t>КС-2).</w:t>
      </w:r>
      <w:r w:rsidR="00CF73C0" w:rsidRPr="00CF73C0">
        <w:t xml:space="preserve"> </w:t>
      </w:r>
    </w:p>
    <w:p w:rsidR="00CF73C0" w:rsidRPr="00CF73C0" w:rsidRDefault="00AD6813" w:rsidP="00CF73C0">
      <w:pPr>
        <w:rPr>
          <w:sz w:val="20"/>
          <w:szCs w:val="20"/>
        </w:rPr>
      </w:pPr>
      <w:r>
        <w:rPr>
          <w:sz w:val="20"/>
          <w:szCs w:val="20"/>
        </w:rPr>
        <w:t xml:space="preserve">         </w:t>
      </w:r>
      <w:r w:rsidR="00CF73C0">
        <w:rPr>
          <w:sz w:val="20"/>
          <w:szCs w:val="20"/>
        </w:rPr>
        <w:t xml:space="preserve">2.5. </w:t>
      </w:r>
      <w:r w:rsidR="001D7B1D" w:rsidRPr="00AA0BA3">
        <w:rPr>
          <w:sz w:val="20"/>
          <w:szCs w:val="20"/>
        </w:rPr>
        <w:t>Должностное лицо Заказчика, ответственное за исполнение настоящего контракта: заведующий Проскурина О.А., тел.: +7 (812) 244-09-45, адрес эл. почты: d032@shko.la</w:t>
      </w:r>
    </w:p>
    <w:p w:rsidR="008F61E9" w:rsidRDefault="008F61E9" w:rsidP="008F61E9">
      <w:pPr>
        <w:widowControl w:val="0"/>
        <w:ind w:firstLine="539"/>
        <w:jc w:val="both"/>
        <w:rPr>
          <w:sz w:val="20"/>
          <w:szCs w:val="20"/>
        </w:rPr>
      </w:pPr>
    </w:p>
    <w:p w:rsidR="008F61E9" w:rsidRPr="00BD12E3" w:rsidRDefault="008F61E9" w:rsidP="008F61E9">
      <w:pPr>
        <w:widowControl w:val="0"/>
        <w:ind w:firstLine="53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3. Цена контракта и порядок расчетов</w:t>
      </w:r>
    </w:p>
    <w:p w:rsidR="00E4339F" w:rsidRPr="00ED3473" w:rsidRDefault="00826A15" w:rsidP="008F61E9">
      <w:pPr>
        <w:pStyle w:val="a6"/>
        <w:rPr>
          <w:sz w:val="20"/>
          <w:szCs w:val="20"/>
        </w:rPr>
      </w:pPr>
      <w:r>
        <w:rPr>
          <w:sz w:val="20"/>
          <w:szCs w:val="20"/>
        </w:rPr>
        <w:t>3.1. Цена  контракта</w:t>
      </w:r>
      <w:r w:rsidR="008F61E9" w:rsidRPr="009D102C">
        <w:rPr>
          <w:sz w:val="20"/>
          <w:szCs w:val="20"/>
        </w:rPr>
        <w:t xml:space="preserve"> составляет </w:t>
      </w:r>
      <w:r w:rsidR="00D83420">
        <w:rPr>
          <w:b/>
          <w:sz w:val="20"/>
          <w:szCs w:val="20"/>
        </w:rPr>
        <w:t>_____________________</w:t>
      </w:r>
      <w:r w:rsidR="008F61E9" w:rsidRPr="009D102C">
        <w:rPr>
          <w:b/>
          <w:sz w:val="20"/>
          <w:szCs w:val="20"/>
        </w:rPr>
        <w:t xml:space="preserve"> </w:t>
      </w:r>
      <w:r w:rsidR="008F61E9" w:rsidRPr="00ED3473">
        <w:rPr>
          <w:sz w:val="20"/>
          <w:szCs w:val="20"/>
        </w:rPr>
        <w:t>(</w:t>
      </w:r>
      <w:r w:rsidR="00D83420" w:rsidRPr="00ED3473">
        <w:rPr>
          <w:sz w:val="20"/>
          <w:szCs w:val="20"/>
        </w:rPr>
        <w:t>______________________</w:t>
      </w:r>
      <w:r w:rsidR="008F61E9" w:rsidRPr="00ED3473">
        <w:rPr>
          <w:sz w:val="20"/>
          <w:szCs w:val="20"/>
        </w:rPr>
        <w:t xml:space="preserve"> копеек), </w:t>
      </w:r>
      <w:r w:rsidR="00ED3473" w:rsidRPr="00ED3473">
        <w:rPr>
          <w:sz w:val="20"/>
          <w:szCs w:val="20"/>
        </w:rPr>
        <w:t>в т.ч.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r w:rsidR="008F61E9" w:rsidRPr="00ED3473">
        <w:rPr>
          <w:sz w:val="20"/>
          <w:szCs w:val="20"/>
        </w:rPr>
        <w:t>.</w:t>
      </w:r>
      <w:r w:rsidR="008F61E9" w:rsidRPr="00ED3473">
        <w:rPr>
          <w:rStyle w:val="a3"/>
          <w:sz w:val="20"/>
          <w:szCs w:val="20"/>
        </w:rPr>
        <w:t xml:space="preserve"> </w:t>
      </w:r>
      <w:r w:rsidR="008F61E9" w:rsidRPr="00ED3473">
        <w:rPr>
          <w:rStyle w:val="a3"/>
          <w:sz w:val="20"/>
          <w:szCs w:val="20"/>
        </w:rPr>
        <w:footnoteReference w:id="1"/>
      </w:r>
      <w:r w:rsidR="00E4339F" w:rsidRPr="00ED3473">
        <w:t xml:space="preserve"> </w:t>
      </w:r>
    </w:p>
    <w:p w:rsidR="008F61E9" w:rsidRPr="00BD12E3" w:rsidRDefault="008F61E9" w:rsidP="008F61E9">
      <w:pPr>
        <w:widowControl w:val="0"/>
        <w:tabs>
          <w:tab w:val="num" w:pos="957"/>
          <w:tab w:val="left" w:pos="993"/>
        </w:tabs>
        <w:ind w:firstLine="709"/>
        <w:jc w:val="both"/>
        <w:rPr>
          <w:sz w:val="20"/>
          <w:szCs w:val="20"/>
        </w:rPr>
      </w:pPr>
      <w:r w:rsidRPr="001A5C57">
        <w:rPr>
          <w:sz w:val="20"/>
          <w:szCs w:val="20"/>
        </w:rPr>
        <w:t>3.2. Авансирование выполняемых работ по контракту не предусмотрено</w:t>
      </w:r>
      <w:r w:rsidRPr="00BD12E3">
        <w:rPr>
          <w:sz w:val="20"/>
          <w:szCs w:val="20"/>
        </w:rPr>
        <w:t>.</w:t>
      </w:r>
    </w:p>
    <w:p w:rsidR="008F61E9" w:rsidRPr="00BD12E3" w:rsidRDefault="008F61E9" w:rsidP="008F61E9">
      <w:pPr>
        <w:ind w:firstLine="709"/>
        <w:jc w:val="both"/>
        <w:rPr>
          <w:sz w:val="20"/>
          <w:szCs w:val="20"/>
        </w:rPr>
      </w:pPr>
      <w:r w:rsidRPr="00BD12E3">
        <w:rPr>
          <w:sz w:val="20"/>
          <w:szCs w:val="20"/>
        </w:rPr>
        <w:t>3.3. Цена контракта является твердой и определена на весь срок действия контракта.</w:t>
      </w:r>
    </w:p>
    <w:p w:rsidR="00DC7AAA" w:rsidRDefault="008F61E9" w:rsidP="008F61E9">
      <w:pPr>
        <w:ind w:firstLine="709"/>
        <w:jc w:val="both"/>
      </w:pPr>
      <w:r w:rsidRPr="00BD12E3">
        <w:rPr>
          <w:sz w:val="20"/>
          <w:szCs w:val="20"/>
        </w:rPr>
        <w:t>3.4.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r w:rsidR="00DC7AAA" w:rsidRPr="00DC7AAA">
        <w:t xml:space="preserve"> </w:t>
      </w:r>
    </w:p>
    <w:p w:rsidR="008F61E9" w:rsidRPr="00BD12E3" w:rsidRDefault="00DC7AAA" w:rsidP="008F61E9">
      <w:pPr>
        <w:ind w:firstLine="709"/>
        <w:jc w:val="both"/>
        <w:rPr>
          <w:sz w:val="20"/>
          <w:szCs w:val="20"/>
        </w:rPr>
      </w:pPr>
      <w:r>
        <w:rPr>
          <w:sz w:val="20"/>
          <w:szCs w:val="20"/>
        </w:rPr>
        <w:t>3.5</w:t>
      </w:r>
      <w:r w:rsidRPr="00DC7AAA">
        <w:rPr>
          <w:sz w:val="20"/>
          <w:szCs w:val="20"/>
        </w:rPr>
        <w:t>.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rsidR="008F61E9" w:rsidRPr="00756D91" w:rsidRDefault="00DC7AAA" w:rsidP="008F61E9">
      <w:pPr>
        <w:ind w:firstLine="709"/>
        <w:jc w:val="both"/>
        <w:rPr>
          <w:sz w:val="20"/>
          <w:szCs w:val="20"/>
        </w:rPr>
      </w:pPr>
      <w:bookmarkStart w:id="1" w:name="OLE_LINK1"/>
      <w:bookmarkStart w:id="2" w:name="OLE_LINK2"/>
      <w:r>
        <w:rPr>
          <w:sz w:val="20"/>
          <w:szCs w:val="20"/>
        </w:rPr>
        <w:t>3.6</w:t>
      </w:r>
      <w:r w:rsidR="008F61E9" w:rsidRPr="00BD12E3">
        <w:rPr>
          <w:sz w:val="20"/>
          <w:szCs w:val="20"/>
        </w:rPr>
        <w:t xml:space="preserve">. Оплата по контракту осуществляется Заказчиком по казначейской системе оплаты по </w:t>
      </w:r>
      <w:r w:rsidR="008F61E9" w:rsidRPr="00756D91">
        <w:rPr>
          <w:sz w:val="20"/>
          <w:szCs w:val="20"/>
        </w:rPr>
        <w:t>факту выполне</w:t>
      </w:r>
      <w:r>
        <w:rPr>
          <w:sz w:val="20"/>
          <w:szCs w:val="20"/>
        </w:rPr>
        <w:t>нных</w:t>
      </w:r>
      <w:r w:rsidR="008F61E9" w:rsidRPr="00756D91">
        <w:rPr>
          <w:sz w:val="20"/>
          <w:szCs w:val="20"/>
        </w:rPr>
        <w:t xml:space="preserve"> работ в безналичной форме, путем перечисления денежных средств на расчетный счет Подрядчика не более чем в течение </w:t>
      </w:r>
      <w:r w:rsidR="00B5092F" w:rsidRPr="0014065C">
        <w:rPr>
          <w:sz w:val="20"/>
          <w:szCs w:val="20"/>
        </w:rPr>
        <w:t>10</w:t>
      </w:r>
      <w:r w:rsidR="00E4339F" w:rsidRPr="0014065C">
        <w:rPr>
          <w:sz w:val="20"/>
          <w:szCs w:val="20"/>
        </w:rPr>
        <w:t xml:space="preserve"> рабочих</w:t>
      </w:r>
      <w:r w:rsidR="008F61E9" w:rsidRPr="0014065C">
        <w:rPr>
          <w:sz w:val="20"/>
          <w:szCs w:val="20"/>
        </w:rPr>
        <w:t xml:space="preserve"> дней с момента </w:t>
      </w:r>
      <w:r>
        <w:rPr>
          <w:sz w:val="20"/>
          <w:szCs w:val="20"/>
        </w:rPr>
        <w:t>(даты)</w:t>
      </w:r>
      <w:r w:rsidR="008F61E9" w:rsidRPr="00756D91">
        <w:rPr>
          <w:sz w:val="20"/>
          <w:szCs w:val="20"/>
        </w:rPr>
        <w:t>подписания акта выполненных работ согласно графику приема поручений на оплату расходов.</w:t>
      </w:r>
    </w:p>
    <w:bookmarkEnd w:id="1"/>
    <w:bookmarkEnd w:id="2"/>
    <w:p w:rsidR="008F61E9" w:rsidRPr="00756D91" w:rsidRDefault="00861BAB" w:rsidP="008F61E9">
      <w:pPr>
        <w:widowControl w:val="0"/>
        <w:tabs>
          <w:tab w:val="num" w:pos="567"/>
        </w:tabs>
        <w:ind w:firstLine="709"/>
        <w:jc w:val="both"/>
        <w:rPr>
          <w:sz w:val="20"/>
          <w:szCs w:val="20"/>
        </w:rPr>
      </w:pPr>
      <w:r>
        <w:rPr>
          <w:sz w:val="20"/>
          <w:szCs w:val="20"/>
        </w:rPr>
        <w:t>3.7</w:t>
      </w:r>
      <w:r w:rsidR="008F61E9" w:rsidRPr="00756D91">
        <w:rPr>
          <w:sz w:val="20"/>
          <w:szCs w:val="20"/>
        </w:rPr>
        <w:t>. 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w:t>
      </w:r>
    </w:p>
    <w:p w:rsidR="008F61E9" w:rsidRPr="00756D91" w:rsidRDefault="00861BAB" w:rsidP="008F61E9">
      <w:pPr>
        <w:widowControl w:val="0"/>
        <w:tabs>
          <w:tab w:val="num" w:pos="567"/>
        </w:tabs>
        <w:autoSpaceDE w:val="0"/>
        <w:autoSpaceDN w:val="0"/>
        <w:adjustRightInd w:val="0"/>
        <w:ind w:firstLine="709"/>
        <w:jc w:val="both"/>
        <w:rPr>
          <w:sz w:val="20"/>
          <w:szCs w:val="20"/>
        </w:rPr>
      </w:pPr>
      <w:r>
        <w:rPr>
          <w:sz w:val="20"/>
          <w:szCs w:val="20"/>
        </w:rPr>
        <w:t>3.8</w:t>
      </w:r>
      <w:r w:rsidR="008F61E9" w:rsidRPr="00756D91">
        <w:rPr>
          <w:sz w:val="20"/>
          <w:szCs w:val="20"/>
        </w:rPr>
        <w:t xml:space="preserve">.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w:t>
      </w:r>
      <w:r w:rsidR="008F61E9" w:rsidRPr="00756D91">
        <w:rPr>
          <w:sz w:val="20"/>
          <w:szCs w:val="20"/>
        </w:rPr>
        <w:lastRenderedPageBreak/>
        <w:t>обнаруженных недостатков.</w:t>
      </w:r>
    </w:p>
    <w:p w:rsidR="00D201B7" w:rsidRDefault="00861BAB" w:rsidP="008F61E9">
      <w:pPr>
        <w:widowControl w:val="0"/>
        <w:tabs>
          <w:tab w:val="num" w:pos="567"/>
        </w:tabs>
        <w:autoSpaceDE w:val="0"/>
        <w:autoSpaceDN w:val="0"/>
        <w:adjustRightInd w:val="0"/>
        <w:ind w:firstLine="709"/>
        <w:jc w:val="both"/>
        <w:rPr>
          <w:sz w:val="20"/>
          <w:szCs w:val="20"/>
        </w:rPr>
      </w:pPr>
      <w:r>
        <w:rPr>
          <w:sz w:val="20"/>
          <w:szCs w:val="20"/>
        </w:rPr>
        <w:t>3.9</w:t>
      </w:r>
      <w:r w:rsidR="008F61E9" w:rsidRPr="0025285A">
        <w:rPr>
          <w:sz w:val="20"/>
          <w:szCs w:val="20"/>
        </w:rPr>
        <w:t xml:space="preserve">. </w:t>
      </w:r>
      <w:r w:rsidR="00D201B7">
        <w:rPr>
          <w:sz w:val="20"/>
          <w:szCs w:val="20"/>
        </w:rPr>
        <w:t xml:space="preserve">Источник финансирования контракта: </w:t>
      </w:r>
      <w:r w:rsidR="00D12953">
        <w:rPr>
          <w:sz w:val="20"/>
          <w:szCs w:val="20"/>
        </w:rPr>
        <w:t>внебюджетные средства, средства бюджетных учреждений</w:t>
      </w:r>
    </w:p>
    <w:p w:rsidR="008F61E9" w:rsidRDefault="00B25614" w:rsidP="008F61E9">
      <w:pPr>
        <w:widowControl w:val="0"/>
        <w:tabs>
          <w:tab w:val="num" w:pos="567"/>
        </w:tabs>
        <w:autoSpaceDE w:val="0"/>
        <w:autoSpaceDN w:val="0"/>
        <w:adjustRightInd w:val="0"/>
        <w:ind w:firstLine="709"/>
        <w:jc w:val="both"/>
        <w:rPr>
          <w:sz w:val="20"/>
          <w:szCs w:val="20"/>
        </w:rPr>
      </w:pPr>
      <w:r>
        <w:rPr>
          <w:sz w:val="20"/>
          <w:szCs w:val="20"/>
        </w:rPr>
        <w:t>3.9</w:t>
      </w:r>
      <w:r w:rsidR="008F61E9" w:rsidRPr="00756D91">
        <w:rPr>
          <w:sz w:val="20"/>
          <w:szCs w:val="20"/>
        </w:rPr>
        <w:t>. По окончании исполнения своих обязательств по контракту стороны в течение 10 рабочих дней подписывают акт сверки расчетов.</w:t>
      </w: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756D91">
        <w:rPr>
          <w:b/>
          <w:caps/>
          <w:sz w:val="20"/>
          <w:szCs w:val="20"/>
        </w:rPr>
        <w:t>4. Права и обязанности ст</w:t>
      </w:r>
      <w:r w:rsidRPr="00BD12E3">
        <w:rPr>
          <w:b/>
          <w:caps/>
          <w:sz w:val="20"/>
          <w:szCs w:val="20"/>
        </w:rPr>
        <w:t>орон</w:t>
      </w:r>
    </w:p>
    <w:p w:rsidR="008F61E9" w:rsidRPr="00BD12E3" w:rsidRDefault="008F61E9" w:rsidP="008F61E9">
      <w:pPr>
        <w:widowControl w:val="0"/>
        <w:autoSpaceDE w:val="0"/>
        <w:autoSpaceDN w:val="0"/>
        <w:adjustRightInd w:val="0"/>
        <w:ind w:firstLine="709"/>
        <w:jc w:val="both"/>
        <w:outlineLvl w:val="0"/>
        <w:rPr>
          <w:i/>
          <w:sz w:val="20"/>
          <w:szCs w:val="20"/>
        </w:rPr>
      </w:pPr>
      <w:r w:rsidRPr="00BD12E3">
        <w:rPr>
          <w:i/>
          <w:sz w:val="20"/>
          <w:szCs w:val="20"/>
        </w:rPr>
        <w:t>4.1. Заказчик обязан:</w:t>
      </w:r>
    </w:p>
    <w:p w:rsidR="008F61E9" w:rsidRPr="00BD12E3" w:rsidRDefault="008F61E9" w:rsidP="008F61E9">
      <w:pPr>
        <w:ind w:firstLine="709"/>
        <w:jc w:val="both"/>
        <w:rPr>
          <w:sz w:val="20"/>
          <w:szCs w:val="20"/>
        </w:rPr>
      </w:pPr>
      <w:r w:rsidRPr="00BD12E3">
        <w:rPr>
          <w:sz w:val="20"/>
          <w:szCs w:val="20"/>
        </w:rPr>
        <w:t>4.1.1. Передать Подрядчику Объект в срок, указанный в п.2.1 настоящего Контракта.</w:t>
      </w:r>
    </w:p>
    <w:p w:rsidR="008F61E9" w:rsidRPr="00BD12E3" w:rsidRDefault="008F61E9" w:rsidP="008F61E9">
      <w:pPr>
        <w:pStyle w:val="a6"/>
        <w:widowControl w:val="0"/>
        <w:rPr>
          <w:sz w:val="20"/>
          <w:szCs w:val="20"/>
        </w:rPr>
      </w:pPr>
      <w:r w:rsidRPr="00BD12E3">
        <w:rPr>
          <w:sz w:val="20"/>
          <w:szCs w:val="20"/>
        </w:rPr>
        <w:t>4.1.2. 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8F61E9" w:rsidRPr="00BD12E3" w:rsidRDefault="008F61E9" w:rsidP="008F61E9">
      <w:pPr>
        <w:pStyle w:val="a6"/>
        <w:widowControl w:val="0"/>
        <w:rPr>
          <w:sz w:val="20"/>
          <w:szCs w:val="20"/>
        </w:rPr>
      </w:pPr>
      <w:r w:rsidRPr="00BD12E3">
        <w:rPr>
          <w:sz w:val="20"/>
          <w:szCs w:val="20"/>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BD12E3" w:rsidRDefault="008F61E9" w:rsidP="008F61E9">
      <w:pPr>
        <w:pStyle w:val="a6"/>
        <w:widowControl w:val="0"/>
        <w:rPr>
          <w:sz w:val="20"/>
          <w:szCs w:val="20"/>
        </w:rPr>
      </w:pPr>
      <w:r w:rsidRPr="00BD12E3">
        <w:rPr>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BD12E3" w:rsidRDefault="008F61E9" w:rsidP="008F61E9">
      <w:pPr>
        <w:pStyle w:val="a6"/>
        <w:widowControl w:val="0"/>
        <w:rPr>
          <w:sz w:val="20"/>
          <w:szCs w:val="20"/>
        </w:rPr>
      </w:pPr>
      <w:r w:rsidRPr="00BD12E3">
        <w:rPr>
          <w:sz w:val="20"/>
          <w:szCs w:val="20"/>
        </w:rPr>
        <w:t>- двухсторонний акт Заказчика и Подрядчика о выявленных нарушениях по качеству работ;</w:t>
      </w:r>
    </w:p>
    <w:p w:rsidR="008F61E9" w:rsidRPr="00BD12E3" w:rsidRDefault="008F61E9" w:rsidP="008F61E9">
      <w:pPr>
        <w:pStyle w:val="a6"/>
        <w:widowControl w:val="0"/>
        <w:rPr>
          <w:sz w:val="20"/>
          <w:szCs w:val="20"/>
        </w:rPr>
      </w:pPr>
      <w:r w:rsidRPr="00BD12E3">
        <w:rPr>
          <w:sz w:val="20"/>
          <w:szCs w:val="20"/>
        </w:rPr>
        <w:t>- мотивированный отказ, в котором фиксируется перечень недостатков;</w:t>
      </w:r>
    </w:p>
    <w:p w:rsidR="008F61E9" w:rsidRPr="00BD12E3" w:rsidRDefault="008F61E9" w:rsidP="008F61E9">
      <w:pPr>
        <w:pStyle w:val="a6"/>
        <w:widowControl w:val="0"/>
        <w:rPr>
          <w:sz w:val="20"/>
          <w:szCs w:val="20"/>
        </w:rPr>
      </w:pPr>
      <w:r w:rsidRPr="00BD12E3">
        <w:rPr>
          <w:sz w:val="20"/>
          <w:szCs w:val="20"/>
        </w:rPr>
        <w:t>- односторонний акт Заказчика в случае уклонения Подрядчика от составления или подписания двухстороннего акта;</w:t>
      </w:r>
    </w:p>
    <w:p w:rsidR="008F61E9" w:rsidRPr="00BD12E3" w:rsidRDefault="008F61E9" w:rsidP="008F61E9">
      <w:pPr>
        <w:pStyle w:val="a6"/>
        <w:widowControl w:val="0"/>
        <w:rPr>
          <w:sz w:val="20"/>
          <w:szCs w:val="20"/>
        </w:rPr>
      </w:pPr>
      <w:r w:rsidRPr="00BD12E3">
        <w:rPr>
          <w:sz w:val="20"/>
          <w:szCs w:val="20"/>
        </w:rPr>
        <w:t>- предписание Заказчика.</w:t>
      </w:r>
    </w:p>
    <w:p w:rsidR="008F61E9" w:rsidRPr="00BD12E3" w:rsidRDefault="008F61E9" w:rsidP="008F61E9">
      <w:pPr>
        <w:pStyle w:val="a6"/>
        <w:widowControl w:val="0"/>
        <w:rPr>
          <w:sz w:val="20"/>
          <w:szCs w:val="20"/>
        </w:rPr>
      </w:pPr>
      <w:r w:rsidRPr="00BD12E3">
        <w:rPr>
          <w:sz w:val="20"/>
          <w:szCs w:val="20"/>
        </w:rPr>
        <w:t>4.1.4. Участвовать в освидетельствовании скрытых работ.</w:t>
      </w:r>
    </w:p>
    <w:p w:rsidR="008F61E9" w:rsidRPr="00BD12E3" w:rsidRDefault="008F61E9" w:rsidP="008F61E9">
      <w:pPr>
        <w:pStyle w:val="a6"/>
        <w:widowControl w:val="0"/>
        <w:rPr>
          <w:sz w:val="20"/>
          <w:szCs w:val="20"/>
        </w:rPr>
      </w:pPr>
      <w:r w:rsidRPr="00BD12E3">
        <w:rPr>
          <w:sz w:val="20"/>
          <w:szCs w:val="20"/>
        </w:rPr>
        <w:t>4.1.5. Оплачивать выполненные Подрядчиком работы на условиях настоящего Контракта.</w:t>
      </w:r>
    </w:p>
    <w:p w:rsidR="008F61E9" w:rsidRPr="00BD12E3" w:rsidRDefault="008F61E9" w:rsidP="008F61E9">
      <w:pPr>
        <w:pStyle w:val="a6"/>
        <w:widowControl w:val="0"/>
        <w:rPr>
          <w:sz w:val="20"/>
          <w:szCs w:val="20"/>
        </w:rPr>
      </w:pPr>
      <w:r w:rsidRPr="00BD12E3">
        <w:rPr>
          <w:sz w:val="20"/>
          <w:szCs w:val="20"/>
        </w:rPr>
        <w:t>4.1.6. По окончании выполнения Подрядчиком работ осуществить приемку их результата в соответствии с разделом 5 контракта.</w:t>
      </w:r>
    </w:p>
    <w:p w:rsidR="008F61E9" w:rsidRPr="00BD12E3" w:rsidRDefault="008F61E9" w:rsidP="008F61E9">
      <w:pPr>
        <w:ind w:firstLine="709"/>
        <w:jc w:val="both"/>
        <w:rPr>
          <w:sz w:val="20"/>
          <w:szCs w:val="20"/>
        </w:rPr>
      </w:pPr>
      <w:r w:rsidRPr="00BD12E3">
        <w:rPr>
          <w:sz w:val="20"/>
          <w:szCs w:val="20"/>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rsidR="008F61E9" w:rsidRPr="00BD12E3" w:rsidRDefault="008F61E9" w:rsidP="008F61E9">
      <w:pPr>
        <w:pStyle w:val="a6"/>
        <w:widowControl w:val="0"/>
        <w:outlineLvl w:val="0"/>
        <w:rPr>
          <w:i/>
          <w:sz w:val="20"/>
          <w:szCs w:val="20"/>
        </w:rPr>
      </w:pPr>
      <w:r w:rsidRPr="00BD12E3">
        <w:rPr>
          <w:i/>
          <w:sz w:val="20"/>
          <w:szCs w:val="20"/>
        </w:rPr>
        <w:t>4.2. Подрядчик обязан:</w:t>
      </w:r>
    </w:p>
    <w:p w:rsidR="008F61E9" w:rsidRPr="00BD12E3" w:rsidRDefault="008F61E9" w:rsidP="008F61E9">
      <w:pPr>
        <w:pStyle w:val="a6"/>
        <w:widowControl w:val="0"/>
        <w:rPr>
          <w:sz w:val="20"/>
          <w:szCs w:val="20"/>
        </w:rPr>
      </w:pPr>
      <w:r w:rsidRPr="00BD12E3">
        <w:rPr>
          <w:sz w:val="20"/>
          <w:szCs w:val="20"/>
        </w:rPr>
        <w:t>4.2.1. Принять от Заказчика Объект, в срок, указанный в п.2.1 настоящего Контракта.</w:t>
      </w:r>
    </w:p>
    <w:p w:rsidR="008F61E9" w:rsidRPr="00BD12E3" w:rsidRDefault="008F61E9" w:rsidP="008F61E9">
      <w:pPr>
        <w:pStyle w:val="a6"/>
        <w:widowControl w:val="0"/>
        <w:rPr>
          <w:sz w:val="20"/>
          <w:szCs w:val="20"/>
        </w:rPr>
      </w:pPr>
      <w:r w:rsidRPr="00BD12E3">
        <w:rPr>
          <w:sz w:val="20"/>
          <w:szCs w:val="20"/>
        </w:rPr>
        <w:t>4.2.2. Приступить к исполнению Контракта и завершить работу в сроки, установленные в разделе 2 настоящего Контракта</w:t>
      </w:r>
      <w:r w:rsidR="00D16170">
        <w:rPr>
          <w:sz w:val="20"/>
          <w:szCs w:val="20"/>
        </w:rPr>
        <w:t>.</w:t>
      </w:r>
    </w:p>
    <w:p w:rsidR="008F61E9" w:rsidRPr="00BD12E3" w:rsidRDefault="008F61E9" w:rsidP="008F61E9">
      <w:pPr>
        <w:pStyle w:val="a6"/>
        <w:widowControl w:val="0"/>
        <w:rPr>
          <w:sz w:val="20"/>
          <w:szCs w:val="20"/>
        </w:rPr>
      </w:pPr>
      <w:r w:rsidRPr="00BD12E3">
        <w:rPr>
          <w:sz w:val="20"/>
          <w:szCs w:val="20"/>
        </w:rPr>
        <w:t>4.2.3. В случаях, установленных нормативными правовыми актами, вести работы по настоящему Контракту при наличии разрешений на работы, выдаваемых уполномоченными государственными органами.</w:t>
      </w:r>
    </w:p>
    <w:p w:rsidR="008F61E9" w:rsidRPr="00BD12E3" w:rsidRDefault="008F61E9" w:rsidP="008F61E9">
      <w:pPr>
        <w:pStyle w:val="a6"/>
        <w:widowControl w:val="0"/>
        <w:rPr>
          <w:sz w:val="20"/>
          <w:szCs w:val="20"/>
        </w:rPr>
      </w:pPr>
      <w:r w:rsidRPr="00BD12E3">
        <w:rPr>
          <w:sz w:val="20"/>
          <w:szCs w:val="20"/>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r w:rsidRPr="00BD12E3">
        <w:rPr>
          <w:sz w:val="20"/>
          <w:szCs w:val="20"/>
        </w:rPr>
        <w:tab/>
      </w:r>
    </w:p>
    <w:p w:rsidR="00D34DBA" w:rsidRDefault="008F61E9" w:rsidP="008F61E9">
      <w:pPr>
        <w:pStyle w:val="a6"/>
        <w:widowControl w:val="0"/>
      </w:pPr>
      <w:r w:rsidRPr="00BD12E3">
        <w:rPr>
          <w:sz w:val="20"/>
          <w:szCs w:val="20"/>
        </w:rPr>
        <w:t>- Гражданский кодекс Российской Федерации (часть вторая) от 26.01.1996 г. №14-ФЗ;</w:t>
      </w:r>
      <w:r w:rsidR="00D34DBA" w:rsidRPr="00D34DBA">
        <w:t xml:space="preserve"> </w:t>
      </w:r>
    </w:p>
    <w:p w:rsidR="008F61E9" w:rsidRPr="00BD12E3" w:rsidRDefault="00D34DBA" w:rsidP="008F61E9">
      <w:pPr>
        <w:pStyle w:val="a6"/>
        <w:widowControl w:val="0"/>
        <w:rPr>
          <w:sz w:val="20"/>
          <w:szCs w:val="20"/>
        </w:rPr>
      </w:pPr>
      <w:r w:rsidRPr="00D34DBA">
        <w:rPr>
          <w:sz w:val="20"/>
          <w:szCs w:val="20"/>
        </w:rPr>
        <w:t>- Градостроительный кодекс Российской Федерации от 29.12.2004 № 190-ФЗ;</w:t>
      </w:r>
    </w:p>
    <w:p w:rsidR="008F61E9" w:rsidRPr="00BD12E3" w:rsidRDefault="008F61E9" w:rsidP="008F61E9">
      <w:pPr>
        <w:pStyle w:val="a6"/>
        <w:widowControl w:val="0"/>
        <w:rPr>
          <w:sz w:val="20"/>
          <w:szCs w:val="20"/>
        </w:rPr>
      </w:pPr>
      <w:r w:rsidRPr="00BD12E3">
        <w:rPr>
          <w:sz w:val="20"/>
          <w:szCs w:val="20"/>
        </w:rPr>
        <w:t>- Федеральным законом от 27.12.2002 №184-ФЗ «О техническом регулировании»;</w:t>
      </w:r>
    </w:p>
    <w:p w:rsidR="008F61E9" w:rsidRPr="00BD12E3" w:rsidRDefault="008F61E9" w:rsidP="008F61E9">
      <w:pPr>
        <w:pStyle w:val="a6"/>
        <w:widowControl w:val="0"/>
        <w:rPr>
          <w:sz w:val="20"/>
          <w:szCs w:val="20"/>
        </w:rPr>
      </w:pPr>
      <w:r w:rsidRPr="00BD12E3">
        <w:rPr>
          <w:sz w:val="20"/>
          <w:szCs w:val="20"/>
        </w:rPr>
        <w:t>- Федеральным законом от 21.12.1994 №69-ФЗ «О пожарной безопасности»;</w:t>
      </w:r>
    </w:p>
    <w:p w:rsidR="008F61E9" w:rsidRPr="00BD12E3" w:rsidRDefault="008F61E9" w:rsidP="008F61E9">
      <w:pPr>
        <w:pStyle w:val="a6"/>
        <w:widowControl w:val="0"/>
        <w:rPr>
          <w:sz w:val="20"/>
          <w:szCs w:val="20"/>
        </w:rPr>
      </w:pPr>
      <w:r w:rsidRPr="00BD12E3">
        <w:rPr>
          <w:sz w:val="20"/>
          <w:szCs w:val="20"/>
        </w:rPr>
        <w:t>- Федеральным законом от 30.03.1999 №52-ФЗ «О санитарно-эпидемиологическом благополучии населения»;</w:t>
      </w:r>
    </w:p>
    <w:p w:rsidR="00831E43" w:rsidRPr="00831E43" w:rsidRDefault="00831E43" w:rsidP="00831E43">
      <w:pPr>
        <w:pStyle w:val="a6"/>
        <w:widowControl w:val="0"/>
        <w:rPr>
          <w:sz w:val="20"/>
          <w:szCs w:val="20"/>
        </w:rPr>
      </w:pPr>
      <w:r w:rsidRPr="00831E43">
        <w:rPr>
          <w:sz w:val="20"/>
          <w:szCs w:val="20"/>
        </w:rPr>
        <w:t>- Федеральный закон от 24.06.1998 № 89-ФЗ "Об отходах производства и потребления";</w:t>
      </w:r>
    </w:p>
    <w:p w:rsidR="00831E43" w:rsidRPr="00831E43" w:rsidRDefault="00831E43" w:rsidP="00831E43">
      <w:pPr>
        <w:pStyle w:val="a6"/>
        <w:widowControl w:val="0"/>
        <w:rPr>
          <w:sz w:val="20"/>
          <w:szCs w:val="20"/>
        </w:rPr>
      </w:pPr>
      <w:r w:rsidRPr="00831E43">
        <w:rPr>
          <w:sz w:val="20"/>
          <w:szCs w:val="20"/>
        </w:rPr>
        <w:t>- СНиП 12-03-2001 Безопасность труда в строительстве. Часть 1. Общие требования;</w:t>
      </w:r>
    </w:p>
    <w:p w:rsidR="00831E43" w:rsidRPr="00831E43" w:rsidRDefault="00831E43" w:rsidP="00831E43">
      <w:pPr>
        <w:pStyle w:val="a6"/>
        <w:widowControl w:val="0"/>
        <w:rPr>
          <w:sz w:val="20"/>
          <w:szCs w:val="20"/>
        </w:rPr>
      </w:pPr>
      <w:r w:rsidRPr="00831E43">
        <w:rPr>
          <w:sz w:val="20"/>
          <w:szCs w:val="20"/>
        </w:rPr>
        <w:t xml:space="preserve"> -СП 48.13330.2019 Организация строительства Актуализированная редакция СНиП 12-01-2004 ;</w:t>
      </w:r>
    </w:p>
    <w:p w:rsidR="00D34DBA" w:rsidRPr="00D34DBA" w:rsidRDefault="002E5722" w:rsidP="00D34DBA">
      <w:pPr>
        <w:pStyle w:val="a6"/>
        <w:widowControl w:val="0"/>
        <w:rPr>
          <w:sz w:val="20"/>
          <w:szCs w:val="20"/>
        </w:rPr>
      </w:pPr>
      <w:r>
        <w:rPr>
          <w:sz w:val="20"/>
          <w:szCs w:val="20"/>
        </w:rPr>
        <w:t>-</w:t>
      </w:r>
      <w:r w:rsidR="00D34DBA" w:rsidRPr="00D34DBA">
        <w:rPr>
          <w:sz w:val="20"/>
          <w:szCs w:val="20"/>
        </w:rPr>
        <w:t xml:space="preserve"> иными нормативными правовыми актами, установленными Заказчиком в Описании</w:t>
      </w:r>
      <w:r w:rsidR="00D34DBA">
        <w:rPr>
          <w:sz w:val="20"/>
          <w:szCs w:val="20"/>
        </w:rPr>
        <w:t xml:space="preserve"> объекта закупки (приложение № 2</w:t>
      </w:r>
      <w:r w:rsidR="00D34DBA" w:rsidRPr="00D34DBA">
        <w:rPr>
          <w:sz w:val="20"/>
          <w:szCs w:val="20"/>
        </w:rPr>
        <w:t xml:space="preserve"> к контракту);</w:t>
      </w:r>
    </w:p>
    <w:p w:rsidR="00D34DBA" w:rsidRPr="00D34DBA" w:rsidRDefault="00D34DBA" w:rsidP="00D34DBA">
      <w:pPr>
        <w:pStyle w:val="a6"/>
        <w:widowControl w:val="0"/>
        <w:rPr>
          <w:sz w:val="20"/>
          <w:szCs w:val="20"/>
        </w:rPr>
      </w:pPr>
      <w:r w:rsidRPr="00D34DBA">
        <w:rPr>
          <w:sz w:val="20"/>
          <w:szCs w:val="20"/>
        </w:rPr>
        <w:t>- другим нормам, действующим на территории Российской Федерации.</w:t>
      </w:r>
    </w:p>
    <w:p w:rsidR="008F61E9" w:rsidRPr="00733CF1" w:rsidRDefault="00D34DBA" w:rsidP="00D34DBA">
      <w:pPr>
        <w:pStyle w:val="a6"/>
        <w:widowControl w:val="0"/>
        <w:rPr>
          <w:sz w:val="20"/>
          <w:szCs w:val="20"/>
        </w:rPr>
      </w:pPr>
      <w:r w:rsidRPr="00D34DBA">
        <w:rPr>
          <w:sz w:val="20"/>
          <w:szCs w:val="20"/>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r w:rsidR="008F61E9" w:rsidRPr="00733CF1">
        <w:rPr>
          <w:sz w:val="20"/>
          <w:szCs w:val="20"/>
        </w:rPr>
        <w:t>другим нормам, действующим на территории Российской Федерации.</w:t>
      </w:r>
    </w:p>
    <w:p w:rsidR="008F61E9" w:rsidRPr="00BD12E3" w:rsidRDefault="008F61E9" w:rsidP="008F61E9">
      <w:pPr>
        <w:pStyle w:val="21"/>
        <w:ind w:firstLine="709"/>
        <w:jc w:val="both"/>
        <w:rPr>
          <w:b w:val="0"/>
          <w:sz w:val="20"/>
          <w:szCs w:val="20"/>
        </w:rPr>
      </w:pPr>
      <w:r w:rsidRPr="00BD12E3">
        <w:rPr>
          <w:b w:val="0"/>
          <w:sz w:val="20"/>
          <w:szCs w:val="20"/>
        </w:rPr>
        <w:t>4.2.5. Поставлять на строительную площадку необходимые материалы, оборудование, изделия, конструкции, строительную технику, а также осуществлять их разгрузку и складирование.</w:t>
      </w:r>
    </w:p>
    <w:p w:rsidR="008F61E9" w:rsidRPr="00BD12E3" w:rsidRDefault="008F61E9" w:rsidP="008F61E9">
      <w:pPr>
        <w:pStyle w:val="a6"/>
        <w:widowControl w:val="0"/>
        <w:rPr>
          <w:sz w:val="20"/>
          <w:szCs w:val="20"/>
        </w:rPr>
      </w:pPr>
      <w:r w:rsidRPr="00BD12E3">
        <w:rPr>
          <w:sz w:val="20"/>
          <w:szCs w:val="20"/>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8F61E9" w:rsidRPr="00BD12E3" w:rsidRDefault="008F61E9" w:rsidP="008F61E9">
      <w:pPr>
        <w:pStyle w:val="21"/>
        <w:ind w:firstLine="709"/>
        <w:jc w:val="both"/>
        <w:rPr>
          <w:b w:val="0"/>
          <w:sz w:val="20"/>
          <w:szCs w:val="20"/>
        </w:rPr>
      </w:pPr>
      <w:r w:rsidRPr="00BD12E3">
        <w:rPr>
          <w:b w:val="0"/>
          <w:sz w:val="20"/>
          <w:szCs w:val="20"/>
        </w:rPr>
        <w:t>4.2.7. Выполнять все работы по обустройству и надлежащему содержанию Объекта, всех временных строений и сооружений, складских и монтажных площадок, установке освещения, сооружению и подключению временных инженерных сетей.</w:t>
      </w:r>
    </w:p>
    <w:p w:rsidR="008F61E9" w:rsidRPr="00BD12E3" w:rsidRDefault="008F61E9" w:rsidP="008F61E9">
      <w:pPr>
        <w:pStyle w:val="21"/>
        <w:ind w:firstLine="709"/>
        <w:jc w:val="both"/>
        <w:rPr>
          <w:b w:val="0"/>
          <w:sz w:val="20"/>
          <w:szCs w:val="20"/>
        </w:rPr>
      </w:pPr>
      <w:r w:rsidRPr="00BD12E3">
        <w:rPr>
          <w:b w:val="0"/>
          <w:sz w:val="20"/>
          <w:szCs w:val="20"/>
        </w:rPr>
        <w:t>4.2.8.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rsidR="008F61E9" w:rsidRPr="00BD12E3" w:rsidRDefault="008F61E9" w:rsidP="008F61E9">
      <w:pPr>
        <w:pStyle w:val="a6"/>
        <w:widowControl w:val="0"/>
        <w:rPr>
          <w:sz w:val="20"/>
          <w:szCs w:val="20"/>
        </w:rPr>
      </w:pPr>
      <w:r w:rsidRPr="00BD12E3">
        <w:rPr>
          <w:sz w:val="20"/>
          <w:szCs w:val="20"/>
        </w:rPr>
        <w:t>4.2.9.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rsidR="008F61E9" w:rsidRPr="00BD12E3" w:rsidRDefault="008F61E9" w:rsidP="008F61E9">
      <w:pPr>
        <w:ind w:firstLine="709"/>
        <w:jc w:val="both"/>
        <w:rPr>
          <w:sz w:val="20"/>
          <w:szCs w:val="20"/>
        </w:rPr>
      </w:pPr>
      <w:r w:rsidRPr="00BD12E3">
        <w:rPr>
          <w:sz w:val="20"/>
          <w:szCs w:val="20"/>
        </w:rPr>
        <w:lastRenderedPageBreak/>
        <w:t>4.2.10. Содержать рабочую площадку и прилегающие к ней участки свободными от отходов, накапливаемых в результате выполнения работ, и обеспечивает их своевременную уборку. Обеспечивать сохранность Объекта, материалов, комплектующих и оборудования, находящихся на Объекте, в период выполнения работ, а также в период устранения недостатков в выполненной работе. С момента передачи Объекта в работу до передачи Объекта в эксплуатацию нести риск случайной гибели или случайного повреждения Объекта.</w:t>
      </w:r>
    </w:p>
    <w:p w:rsidR="008F61E9" w:rsidRPr="00BD12E3" w:rsidRDefault="008F61E9" w:rsidP="008F61E9">
      <w:pPr>
        <w:pStyle w:val="21"/>
        <w:ind w:firstLine="709"/>
        <w:jc w:val="both"/>
        <w:rPr>
          <w:b w:val="0"/>
          <w:sz w:val="20"/>
          <w:szCs w:val="20"/>
        </w:rPr>
      </w:pPr>
      <w:r w:rsidRPr="00BD12E3">
        <w:rPr>
          <w:b w:val="0"/>
          <w:sz w:val="20"/>
          <w:szCs w:val="20"/>
        </w:rPr>
        <w:t>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(№89-ФЗ от 24.06.1998 «Об отходах производства и потребления»). Своевременно вывозить с Объекта строительный мусор.</w:t>
      </w:r>
    </w:p>
    <w:p w:rsidR="008F61E9" w:rsidRPr="00BD12E3" w:rsidRDefault="008F61E9" w:rsidP="008F61E9">
      <w:pPr>
        <w:pStyle w:val="21"/>
        <w:ind w:firstLine="709"/>
        <w:jc w:val="both"/>
        <w:rPr>
          <w:b w:val="0"/>
          <w:sz w:val="20"/>
          <w:szCs w:val="20"/>
        </w:rPr>
      </w:pPr>
      <w:r w:rsidRPr="00BD12E3">
        <w:rPr>
          <w:b w:val="0"/>
          <w:sz w:val="20"/>
          <w:szCs w:val="20"/>
        </w:rPr>
        <w:t>4.2.12. Согласовывать с представителем технического надзора порядок ведения работ на Объекте.</w:t>
      </w:r>
    </w:p>
    <w:p w:rsidR="008F61E9" w:rsidRPr="00BD12E3" w:rsidRDefault="008F61E9" w:rsidP="008F61E9">
      <w:pPr>
        <w:pStyle w:val="a6"/>
        <w:widowControl w:val="0"/>
        <w:rPr>
          <w:sz w:val="20"/>
          <w:szCs w:val="20"/>
        </w:rPr>
      </w:pPr>
      <w:r w:rsidRPr="00BD12E3">
        <w:rPr>
          <w:sz w:val="20"/>
          <w:szCs w:val="20"/>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8F61E9" w:rsidRPr="00BD12E3" w:rsidRDefault="008F61E9" w:rsidP="008F61E9">
      <w:pPr>
        <w:pStyle w:val="21"/>
        <w:ind w:firstLine="709"/>
        <w:jc w:val="both"/>
        <w:rPr>
          <w:b w:val="0"/>
          <w:sz w:val="20"/>
          <w:szCs w:val="20"/>
        </w:rPr>
      </w:pPr>
      <w:r w:rsidRPr="00BD12E3">
        <w:rPr>
          <w:b w:val="0"/>
          <w:sz w:val="20"/>
          <w:szCs w:val="20"/>
        </w:rPr>
        <w:t>4.2.14. Исполнять полученные в ходе выполнения работ указания Заказчика и представителя технического надзора,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8F61E9" w:rsidRPr="00BD12E3" w:rsidRDefault="008F61E9" w:rsidP="008F61E9">
      <w:pPr>
        <w:pStyle w:val="21"/>
        <w:ind w:firstLine="709"/>
        <w:jc w:val="both"/>
        <w:rPr>
          <w:sz w:val="20"/>
          <w:szCs w:val="20"/>
        </w:rPr>
      </w:pPr>
      <w:r w:rsidRPr="00BD12E3">
        <w:rPr>
          <w:b w:val="0"/>
          <w:sz w:val="20"/>
          <w:szCs w:val="20"/>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r w:rsidRPr="00BD12E3">
        <w:rPr>
          <w:sz w:val="20"/>
          <w:szCs w:val="20"/>
        </w:rPr>
        <w:t xml:space="preserve"> </w:t>
      </w:r>
    </w:p>
    <w:p w:rsidR="008F61E9" w:rsidRPr="00BD12E3" w:rsidRDefault="008F61E9" w:rsidP="008F61E9">
      <w:pPr>
        <w:pStyle w:val="21"/>
        <w:ind w:firstLine="709"/>
        <w:jc w:val="both"/>
        <w:rPr>
          <w:b w:val="0"/>
          <w:sz w:val="20"/>
          <w:szCs w:val="20"/>
        </w:rPr>
      </w:pPr>
      <w:r w:rsidRPr="00BD12E3">
        <w:rPr>
          <w:b w:val="0"/>
          <w:sz w:val="20"/>
          <w:szCs w:val="20"/>
        </w:rPr>
        <w:t>4.2.15.1. Известить Заказчика и до получения от него указаний приостановить выполнение Работ при обнаружении:</w:t>
      </w:r>
    </w:p>
    <w:p w:rsidR="008F61E9" w:rsidRPr="00BD12E3" w:rsidRDefault="008F61E9" w:rsidP="008F61E9">
      <w:pPr>
        <w:pStyle w:val="21"/>
        <w:ind w:firstLine="709"/>
        <w:jc w:val="both"/>
        <w:rPr>
          <w:b w:val="0"/>
          <w:sz w:val="20"/>
          <w:szCs w:val="20"/>
        </w:rPr>
      </w:pPr>
      <w:r w:rsidRPr="00BD12E3">
        <w:rPr>
          <w:b w:val="0"/>
          <w:sz w:val="20"/>
          <w:szCs w:val="20"/>
        </w:rPr>
        <w:t>- возможных неблагоприятных для Заказчика последствий выполнения его указаний о способе выполнения Работ;</w:t>
      </w:r>
    </w:p>
    <w:p w:rsidR="008F61E9" w:rsidRPr="00BD12E3" w:rsidRDefault="008F61E9" w:rsidP="008F61E9">
      <w:pPr>
        <w:pStyle w:val="21"/>
        <w:ind w:firstLine="709"/>
        <w:jc w:val="both"/>
        <w:rPr>
          <w:b w:val="0"/>
          <w:sz w:val="20"/>
          <w:szCs w:val="20"/>
        </w:rPr>
      </w:pPr>
      <w:r w:rsidRPr="00BD12E3">
        <w:rPr>
          <w:b w:val="0"/>
          <w:sz w:val="20"/>
          <w:szCs w:val="20"/>
        </w:rPr>
        <w:t>- иных, независящих от Подрядчика обстоятельств, создающих невозможность выполнения Работ в срок, указанный в п.2.2 контракта.</w:t>
      </w:r>
    </w:p>
    <w:p w:rsidR="008F61E9" w:rsidRPr="00BD12E3" w:rsidRDefault="008F61E9" w:rsidP="008F61E9">
      <w:pPr>
        <w:pStyle w:val="21"/>
        <w:ind w:firstLine="709"/>
        <w:jc w:val="both"/>
        <w:rPr>
          <w:b w:val="0"/>
          <w:sz w:val="20"/>
          <w:szCs w:val="20"/>
        </w:rPr>
      </w:pPr>
      <w:r w:rsidRPr="00BD12E3">
        <w:rPr>
          <w:b w:val="0"/>
          <w:sz w:val="20"/>
          <w:szCs w:val="20"/>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8F61E9" w:rsidRPr="00BD12E3" w:rsidRDefault="008F61E9" w:rsidP="008F61E9">
      <w:pPr>
        <w:pStyle w:val="21"/>
        <w:ind w:firstLine="709"/>
        <w:jc w:val="both"/>
        <w:rPr>
          <w:b w:val="0"/>
          <w:sz w:val="20"/>
          <w:szCs w:val="20"/>
        </w:rPr>
      </w:pPr>
      <w:r w:rsidRPr="00BD12E3">
        <w:rPr>
          <w:b w:val="0"/>
          <w:sz w:val="20"/>
          <w:szCs w:val="20"/>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8F61E9" w:rsidRPr="00BD12E3" w:rsidRDefault="008F61E9" w:rsidP="008F61E9">
      <w:pPr>
        <w:pStyle w:val="21"/>
        <w:ind w:firstLine="709"/>
        <w:jc w:val="both"/>
        <w:rPr>
          <w:b w:val="0"/>
          <w:sz w:val="20"/>
          <w:szCs w:val="20"/>
        </w:rPr>
      </w:pPr>
      <w:r w:rsidRPr="00BD12E3">
        <w:rPr>
          <w:b w:val="0"/>
          <w:sz w:val="20"/>
          <w:szCs w:val="20"/>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8F61E9" w:rsidRPr="00BD12E3" w:rsidRDefault="008F61E9" w:rsidP="008F61E9">
      <w:pPr>
        <w:pStyle w:val="21"/>
        <w:ind w:firstLine="709"/>
        <w:jc w:val="both"/>
        <w:rPr>
          <w:b w:val="0"/>
          <w:sz w:val="20"/>
          <w:szCs w:val="20"/>
        </w:rPr>
      </w:pPr>
      <w:r w:rsidRPr="00BD12E3">
        <w:rPr>
          <w:b w:val="0"/>
          <w:sz w:val="20"/>
          <w:szCs w:val="20"/>
        </w:rPr>
        <w:t>4.2.16.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8F61E9" w:rsidRPr="00BD12E3" w:rsidRDefault="008F61E9" w:rsidP="008F61E9">
      <w:pPr>
        <w:pStyle w:val="21"/>
        <w:ind w:firstLine="709"/>
        <w:jc w:val="both"/>
        <w:rPr>
          <w:b w:val="0"/>
          <w:sz w:val="20"/>
          <w:szCs w:val="20"/>
        </w:rPr>
      </w:pPr>
      <w:r w:rsidRPr="00BD12E3">
        <w:rPr>
          <w:b w:val="0"/>
          <w:sz w:val="20"/>
          <w:szCs w:val="20"/>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8F61E9" w:rsidRPr="00BD12E3" w:rsidRDefault="008F61E9" w:rsidP="008F61E9">
      <w:pPr>
        <w:pStyle w:val="21"/>
        <w:ind w:firstLine="709"/>
        <w:jc w:val="both"/>
        <w:rPr>
          <w:b w:val="0"/>
          <w:sz w:val="20"/>
          <w:szCs w:val="20"/>
        </w:rPr>
      </w:pPr>
      <w:r w:rsidRPr="00BD12E3">
        <w:rPr>
          <w:b w:val="0"/>
          <w:sz w:val="20"/>
          <w:szCs w:val="20"/>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8F61E9" w:rsidRPr="00BD12E3" w:rsidRDefault="008F61E9" w:rsidP="008F61E9">
      <w:pPr>
        <w:pStyle w:val="21"/>
        <w:ind w:firstLine="709"/>
        <w:jc w:val="both"/>
        <w:rPr>
          <w:b w:val="0"/>
          <w:sz w:val="20"/>
          <w:szCs w:val="20"/>
        </w:rPr>
      </w:pPr>
      <w:r w:rsidRPr="00BD12E3">
        <w:rPr>
          <w:b w:val="0"/>
          <w:sz w:val="20"/>
          <w:szCs w:val="20"/>
        </w:rPr>
        <w:t>- двухсторонний акт Заказчика и Подрядчика о выявленных нарушениях по качеству работ;</w:t>
      </w:r>
    </w:p>
    <w:p w:rsidR="008F61E9" w:rsidRPr="00BD12E3" w:rsidRDefault="008F61E9" w:rsidP="008F61E9">
      <w:pPr>
        <w:pStyle w:val="21"/>
        <w:ind w:firstLine="709"/>
        <w:jc w:val="both"/>
        <w:rPr>
          <w:b w:val="0"/>
          <w:sz w:val="20"/>
          <w:szCs w:val="20"/>
        </w:rPr>
      </w:pPr>
      <w:r w:rsidRPr="00BD12E3">
        <w:rPr>
          <w:b w:val="0"/>
          <w:sz w:val="20"/>
          <w:szCs w:val="20"/>
        </w:rPr>
        <w:t>- мотивированный отказ, в котором фиксируется перечень недостатков;</w:t>
      </w:r>
    </w:p>
    <w:p w:rsidR="008F61E9" w:rsidRPr="00BD12E3" w:rsidRDefault="008F61E9" w:rsidP="008F61E9">
      <w:pPr>
        <w:pStyle w:val="21"/>
        <w:ind w:firstLine="709"/>
        <w:jc w:val="both"/>
        <w:rPr>
          <w:b w:val="0"/>
          <w:sz w:val="20"/>
          <w:szCs w:val="20"/>
        </w:rPr>
      </w:pPr>
      <w:r w:rsidRPr="00BD12E3">
        <w:rPr>
          <w:b w:val="0"/>
          <w:sz w:val="20"/>
          <w:szCs w:val="20"/>
        </w:rPr>
        <w:t>- односторонний акт Заказчика в случае уклонения Подрядчика от составления или подписания двухстороннего акта;</w:t>
      </w:r>
    </w:p>
    <w:p w:rsidR="008F61E9" w:rsidRPr="00BD12E3" w:rsidRDefault="008F61E9" w:rsidP="008F61E9">
      <w:pPr>
        <w:pStyle w:val="21"/>
        <w:ind w:firstLine="709"/>
        <w:jc w:val="both"/>
        <w:rPr>
          <w:b w:val="0"/>
          <w:sz w:val="20"/>
          <w:szCs w:val="20"/>
        </w:rPr>
      </w:pPr>
      <w:r w:rsidRPr="00BD12E3">
        <w:rPr>
          <w:b w:val="0"/>
          <w:sz w:val="20"/>
          <w:szCs w:val="20"/>
        </w:rPr>
        <w:t>- предписание Заказчика.</w:t>
      </w:r>
    </w:p>
    <w:p w:rsidR="00ED3473" w:rsidRDefault="008F61E9" w:rsidP="008F61E9">
      <w:pPr>
        <w:ind w:firstLine="709"/>
        <w:jc w:val="both"/>
      </w:pPr>
      <w:r w:rsidRPr="00BD12E3">
        <w:rPr>
          <w:sz w:val="20"/>
          <w:szCs w:val="20"/>
        </w:rPr>
        <w:t>4.2.17.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r w:rsidR="00ED3473" w:rsidRPr="00ED3473">
        <w:t xml:space="preserve"> </w:t>
      </w:r>
    </w:p>
    <w:p w:rsidR="008F61E9" w:rsidRPr="00BD12E3" w:rsidRDefault="008F61E9" w:rsidP="008F61E9">
      <w:pPr>
        <w:pStyle w:val="21"/>
        <w:ind w:firstLine="709"/>
        <w:jc w:val="both"/>
        <w:rPr>
          <w:b w:val="0"/>
          <w:sz w:val="20"/>
          <w:szCs w:val="20"/>
        </w:rPr>
      </w:pPr>
      <w:r w:rsidRPr="00BD12E3">
        <w:rPr>
          <w:b w:val="0"/>
          <w:sz w:val="20"/>
          <w:szCs w:val="20"/>
        </w:rPr>
        <w:t>4.2.18.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rsidR="008F61E9" w:rsidRPr="00BD12E3" w:rsidRDefault="008F61E9" w:rsidP="008F61E9">
      <w:pPr>
        <w:pStyle w:val="21"/>
        <w:ind w:firstLine="709"/>
        <w:jc w:val="both"/>
        <w:rPr>
          <w:b w:val="0"/>
          <w:sz w:val="20"/>
          <w:szCs w:val="20"/>
        </w:rPr>
      </w:pPr>
      <w:r w:rsidRPr="00BD12E3">
        <w:rPr>
          <w:b w:val="0"/>
          <w:sz w:val="20"/>
          <w:szCs w:val="20"/>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rsidR="008F61E9" w:rsidRPr="00BD12E3" w:rsidRDefault="008F61E9" w:rsidP="008F61E9">
      <w:pPr>
        <w:pStyle w:val="21"/>
        <w:ind w:firstLine="709"/>
        <w:jc w:val="both"/>
        <w:rPr>
          <w:b w:val="0"/>
          <w:sz w:val="20"/>
          <w:szCs w:val="20"/>
        </w:rPr>
      </w:pPr>
      <w:r w:rsidRPr="00BD12E3">
        <w:rPr>
          <w:b w:val="0"/>
          <w:sz w:val="20"/>
          <w:szCs w:val="20"/>
        </w:rPr>
        <w:t xml:space="preserve">- Акт о приемке выполненных работ в 2 (двух) экземплярах (по форме </w:t>
      </w:r>
      <w:r>
        <w:rPr>
          <w:b w:val="0"/>
          <w:sz w:val="20"/>
          <w:szCs w:val="20"/>
        </w:rPr>
        <w:t xml:space="preserve">№ </w:t>
      </w:r>
      <w:r w:rsidRPr="00BD12E3">
        <w:rPr>
          <w:b w:val="0"/>
          <w:sz w:val="20"/>
          <w:szCs w:val="20"/>
        </w:rPr>
        <w:t>КС-2);</w:t>
      </w:r>
    </w:p>
    <w:p w:rsidR="008F61E9" w:rsidRPr="00BD12E3" w:rsidRDefault="008F61E9" w:rsidP="008F61E9">
      <w:pPr>
        <w:pStyle w:val="21"/>
        <w:ind w:firstLine="709"/>
        <w:jc w:val="both"/>
        <w:rPr>
          <w:b w:val="0"/>
          <w:sz w:val="20"/>
          <w:szCs w:val="20"/>
        </w:rPr>
      </w:pPr>
      <w:r w:rsidRPr="00BD12E3">
        <w:rPr>
          <w:b w:val="0"/>
          <w:sz w:val="20"/>
          <w:szCs w:val="20"/>
        </w:rPr>
        <w:t xml:space="preserve">Акт о приемке выполненных работ (форма </w:t>
      </w:r>
      <w:r>
        <w:rPr>
          <w:b w:val="0"/>
          <w:sz w:val="20"/>
          <w:szCs w:val="20"/>
        </w:rPr>
        <w:t xml:space="preserve">№ </w:t>
      </w:r>
      <w:r w:rsidRPr="00BD12E3">
        <w:rPr>
          <w:b w:val="0"/>
          <w:sz w:val="20"/>
          <w:szCs w:val="20"/>
        </w:rPr>
        <w:t>КС-2) предоставляется Подрядчиком Заказчику одновременно со следующими документами:</w:t>
      </w:r>
    </w:p>
    <w:p w:rsidR="008F61E9" w:rsidRPr="00BD12E3" w:rsidRDefault="008F61E9" w:rsidP="008F61E9">
      <w:pPr>
        <w:pStyle w:val="21"/>
        <w:ind w:firstLine="709"/>
        <w:jc w:val="both"/>
        <w:rPr>
          <w:b w:val="0"/>
          <w:sz w:val="20"/>
          <w:szCs w:val="20"/>
        </w:rPr>
      </w:pPr>
      <w:r w:rsidRPr="00BD12E3">
        <w:rPr>
          <w:b w:val="0"/>
          <w:sz w:val="20"/>
          <w:szCs w:val="20"/>
        </w:rPr>
        <w:t>- исполнительную документацию на завершенные работы;</w:t>
      </w:r>
    </w:p>
    <w:p w:rsidR="008F61E9" w:rsidRPr="00BD12E3" w:rsidRDefault="008F61E9" w:rsidP="008F61E9">
      <w:pPr>
        <w:pStyle w:val="21"/>
        <w:ind w:firstLine="709"/>
        <w:jc w:val="both"/>
        <w:rPr>
          <w:b w:val="0"/>
          <w:sz w:val="20"/>
          <w:szCs w:val="20"/>
        </w:rPr>
      </w:pPr>
      <w:r w:rsidRPr="00BD12E3">
        <w:rPr>
          <w:b w:val="0"/>
          <w:sz w:val="20"/>
          <w:szCs w:val="20"/>
        </w:rPr>
        <w:t>- журнал производства работ (учета выполненных работ);</w:t>
      </w:r>
    </w:p>
    <w:p w:rsidR="008F61E9" w:rsidRPr="00BD12E3" w:rsidRDefault="008F61E9" w:rsidP="008F61E9">
      <w:pPr>
        <w:pStyle w:val="21"/>
        <w:ind w:firstLine="709"/>
        <w:jc w:val="both"/>
        <w:rPr>
          <w:b w:val="0"/>
          <w:sz w:val="20"/>
          <w:szCs w:val="20"/>
        </w:rPr>
      </w:pPr>
      <w:r w:rsidRPr="00BD12E3">
        <w:rPr>
          <w:b w:val="0"/>
          <w:sz w:val="20"/>
          <w:szCs w:val="20"/>
        </w:rPr>
        <w:t xml:space="preserve">- Справку о стоимости выполненных работ и затрат (по форме </w:t>
      </w:r>
      <w:r>
        <w:rPr>
          <w:b w:val="0"/>
          <w:sz w:val="20"/>
          <w:szCs w:val="20"/>
        </w:rPr>
        <w:t xml:space="preserve">№ </w:t>
      </w:r>
      <w:r w:rsidRPr="00BD12E3">
        <w:rPr>
          <w:b w:val="0"/>
          <w:sz w:val="20"/>
          <w:szCs w:val="20"/>
        </w:rPr>
        <w:t>КС-3);</w:t>
      </w:r>
    </w:p>
    <w:p w:rsidR="008F61E9" w:rsidRPr="00733CF1" w:rsidRDefault="008F61E9" w:rsidP="008F61E9">
      <w:pPr>
        <w:pStyle w:val="21"/>
        <w:ind w:firstLine="709"/>
        <w:jc w:val="both"/>
        <w:rPr>
          <w:b w:val="0"/>
          <w:sz w:val="20"/>
          <w:szCs w:val="20"/>
        </w:rPr>
      </w:pPr>
      <w:r w:rsidRPr="00BD12E3">
        <w:rPr>
          <w:b w:val="0"/>
          <w:sz w:val="20"/>
          <w:szCs w:val="20"/>
        </w:rPr>
        <w:t xml:space="preserve">- техническую и (или) эксплуатационную документацию производителя (изготовителя) Оборудования на русском </w:t>
      </w:r>
      <w:r w:rsidRPr="00733CF1">
        <w:rPr>
          <w:b w:val="0"/>
          <w:sz w:val="20"/>
          <w:szCs w:val="20"/>
        </w:rPr>
        <w:t>языке (при наличии оборудования в смете);</w:t>
      </w:r>
    </w:p>
    <w:p w:rsidR="008F61E9" w:rsidRPr="00733CF1" w:rsidRDefault="008F61E9" w:rsidP="008F61E9">
      <w:pPr>
        <w:pStyle w:val="21"/>
        <w:ind w:firstLine="709"/>
        <w:jc w:val="both"/>
        <w:rPr>
          <w:b w:val="0"/>
          <w:sz w:val="20"/>
          <w:szCs w:val="20"/>
        </w:rPr>
      </w:pPr>
      <w:r w:rsidRPr="00733CF1">
        <w:rPr>
          <w:b w:val="0"/>
          <w:sz w:val="20"/>
          <w:szCs w:val="20"/>
        </w:rPr>
        <w:t>- Акт приема-передачи Оборудования  в двух экземплярах (один экземпляр для Заказчика и один экземпляр для Подрядчика) (при наличии оборудования в смете);</w:t>
      </w:r>
    </w:p>
    <w:p w:rsidR="008F61E9" w:rsidRPr="00733CF1" w:rsidRDefault="008F61E9" w:rsidP="008F61E9">
      <w:pPr>
        <w:pStyle w:val="21"/>
        <w:ind w:firstLine="709"/>
        <w:jc w:val="both"/>
        <w:rPr>
          <w:b w:val="0"/>
          <w:sz w:val="20"/>
          <w:szCs w:val="20"/>
        </w:rPr>
      </w:pPr>
      <w:r w:rsidRPr="00733CF1">
        <w:rPr>
          <w:b w:val="0"/>
          <w:sz w:val="20"/>
          <w:szCs w:val="20"/>
        </w:rPr>
        <w:lastRenderedPageBreak/>
        <w:t>- при необходимости: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8F61E9" w:rsidRPr="00733CF1" w:rsidRDefault="008F61E9" w:rsidP="008F61E9">
      <w:pPr>
        <w:pStyle w:val="21"/>
        <w:ind w:firstLine="709"/>
        <w:jc w:val="both"/>
        <w:rPr>
          <w:b w:val="0"/>
          <w:sz w:val="20"/>
          <w:szCs w:val="20"/>
        </w:rPr>
      </w:pPr>
      <w:r w:rsidRPr="00733CF1">
        <w:rPr>
          <w:b w:val="0"/>
          <w:sz w:val="20"/>
          <w:szCs w:val="20"/>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8F61E9" w:rsidRPr="00733CF1" w:rsidRDefault="008F61E9" w:rsidP="008F61E9">
      <w:pPr>
        <w:ind w:firstLine="709"/>
        <w:jc w:val="both"/>
        <w:rPr>
          <w:sz w:val="20"/>
          <w:szCs w:val="20"/>
        </w:rPr>
      </w:pPr>
      <w:r w:rsidRPr="00733CF1">
        <w:rPr>
          <w:sz w:val="20"/>
          <w:szCs w:val="20"/>
        </w:rPr>
        <w:t>4.2.19. После сдачи Объекта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rsidR="008F61E9" w:rsidRPr="00733CF1" w:rsidRDefault="008F61E9" w:rsidP="008F61E9">
      <w:pPr>
        <w:pStyle w:val="a6"/>
        <w:widowControl w:val="0"/>
        <w:rPr>
          <w:sz w:val="20"/>
          <w:szCs w:val="20"/>
        </w:rPr>
      </w:pPr>
      <w:r w:rsidRPr="00733CF1">
        <w:rPr>
          <w:sz w:val="20"/>
          <w:szCs w:val="20"/>
        </w:rPr>
        <w:t xml:space="preserve">4.2.20.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rsidR="008F61E9" w:rsidRPr="00BD12E3" w:rsidRDefault="008F61E9" w:rsidP="008F61E9">
      <w:pPr>
        <w:pStyle w:val="a6"/>
        <w:widowControl w:val="0"/>
        <w:rPr>
          <w:sz w:val="20"/>
          <w:szCs w:val="20"/>
        </w:rPr>
      </w:pPr>
      <w:r w:rsidRPr="00BD12E3">
        <w:rPr>
          <w:sz w:val="20"/>
          <w:szCs w:val="20"/>
        </w:rPr>
        <w:t xml:space="preserve">4.2.21. </w:t>
      </w:r>
      <w:r w:rsidR="00D6489A" w:rsidRPr="00D6489A">
        <w:rPr>
          <w:sz w:val="20"/>
          <w:szCs w:val="20"/>
        </w:rPr>
        <w:t xml:space="preserve">Исполнять требования миграционного и трудового законодательства Российской Федерации, в том числе не привлекать и не допускать привлечения иногородних и иностранных рабочих к трудовой деятельности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Российской Федерации. </w:t>
      </w:r>
    </w:p>
    <w:p w:rsidR="008F61E9" w:rsidRPr="00BD12E3" w:rsidRDefault="008F61E9" w:rsidP="008F61E9">
      <w:pPr>
        <w:pStyle w:val="a6"/>
        <w:widowControl w:val="0"/>
        <w:rPr>
          <w:sz w:val="20"/>
          <w:szCs w:val="20"/>
        </w:rPr>
      </w:pPr>
      <w:r w:rsidRPr="00BD12E3">
        <w:rPr>
          <w:sz w:val="20"/>
          <w:szCs w:val="20"/>
        </w:rPr>
        <w:t>4.2.22. Выполнять иные обязанности, предусмотренные законом, иными правовыми актами или настоящим Контрактом.</w:t>
      </w:r>
    </w:p>
    <w:p w:rsidR="008F61E9" w:rsidRPr="00BD12E3" w:rsidRDefault="008F61E9" w:rsidP="008F61E9">
      <w:pPr>
        <w:pStyle w:val="a6"/>
        <w:widowControl w:val="0"/>
        <w:rPr>
          <w:sz w:val="20"/>
          <w:szCs w:val="20"/>
        </w:rPr>
      </w:pPr>
      <w:r w:rsidRPr="00BD12E3">
        <w:rPr>
          <w:sz w:val="20"/>
          <w:szCs w:val="20"/>
        </w:rPr>
        <w:t xml:space="preserve">4.2.23. За свой счет оплачивать расходы (возмещать затраты по пользованию ресурсами Заказчика, предусмотренные п.2, 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 </w:t>
      </w:r>
    </w:p>
    <w:p w:rsidR="00B25614" w:rsidRDefault="008F61E9" w:rsidP="008F61E9">
      <w:pPr>
        <w:pStyle w:val="a6"/>
        <w:widowControl w:val="0"/>
        <w:outlineLvl w:val="0"/>
      </w:pPr>
      <w:r w:rsidRPr="00BD12E3">
        <w:rPr>
          <w:sz w:val="20"/>
          <w:szCs w:val="20"/>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w:t>
      </w:r>
      <w:r w:rsidR="0014065C">
        <w:rPr>
          <w:sz w:val="20"/>
          <w:szCs w:val="20"/>
        </w:rPr>
        <w:t>ной сметы, описания объекта закупки</w:t>
      </w:r>
      <w:r w:rsidRPr="00BD12E3">
        <w:rPr>
          <w:sz w:val="20"/>
          <w:szCs w:val="20"/>
        </w:rPr>
        <w:t>.</w:t>
      </w:r>
      <w:r w:rsidR="00B25614" w:rsidRPr="00B25614">
        <w:t xml:space="preserve"> </w:t>
      </w:r>
    </w:p>
    <w:p w:rsidR="008F61E9" w:rsidRPr="00BD12E3" w:rsidRDefault="00B25614" w:rsidP="008F61E9">
      <w:pPr>
        <w:pStyle w:val="a6"/>
        <w:widowControl w:val="0"/>
        <w:outlineLvl w:val="0"/>
        <w:rPr>
          <w:sz w:val="20"/>
          <w:szCs w:val="20"/>
        </w:rPr>
      </w:pPr>
      <w:r>
        <w:rPr>
          <w:sz w:val="20"/>
          <w:szCs w:val="20"/>
        </w:rPr>
        <w:t>4.2.25</w:t>
      </w:r>
      <w:r w:rsidRPr="00B25614">
        <w:rPr>
          <w:sz w:val="20"/>
          <w:szCs w:val="20"/>
        </w:rPr>
        <w:t>.Подрядчик обязан соответствовать требованиям, установленным ч.1, п. 1.1 ст. 31 ФЗ-44.</w:t>
      </w:r>
    </w:p>
    <w:p w:rsidR="008F61E9" w:rsidRPr="00BD12E3" w:rsidRDefault="008F61E9" w:rsidP="008F61E9">
      <w:pPr>
        <w:pStyle w:val="a6"/>
        <w:widowControl w:val="0"/>
        <w:outlineLvl w:val="0"/>
        <w:rPr>
          <w:i/>
          <w:sz w:val="20"/>
          <w:szCs w:val="20"/>
        </w:rPr>
      </w:pPr>
      <w:r w:rsidRPr="00BD12E3">
        <w:rPr>
          <w:i/>
          <w:sz w:val="20"/>
          <w:szCs w:val="20"/>
        </w:rPr>
        <w:t>4.3. Заказчик вправе:</w:t>
      </w:r>
    </w:p>
    <w:p w:rsidR="008F61E9" w:rsidRPr="00BD12E3" w:rsidRDefault="008F61E9" w:rsidP="008F61E9">
      <w:pPr>
        <w:pStyle w:val="a6"/>
        <w:widowControl w:val="0"/>
        <w:rPr>
          <w:sz w:val="20"/>
          <w:szCs w:val="20"/>
        </w:rPr>
      </w:pPr>
      <w:r w:rsidRPr="00BD12E3">
        <w:rPr>
          <w:sz w:val="20"/>
          <w:szCs w:val="20"/>
        </w:rPr>
        <w:t>4.3.1. Требовать надлежащего выполнения обязательств по настоящему Контракту.</w:t>
      </w:r>
    </w:p>
    <w:p w:rsidR="008F61E9" w:rsidRPr="00BD12E3" w:rsidRDefault="008F61E9" w:rsidP="008F61E9">
      <w:pPr>
        <w:pStyle w:val="a6"/>
        <w:widowControl w:val="0"/>
        <w:rPr>
          <w:sz w:val="20"/>
          <w:szCs w:val="20"/>
        </w:rPr>
      </w:pPr>
      <w:r w:rsidRPr="00BD12E3">
        <w:rPr>
          <w:sz w:val="20"/>
          <w:szCs w:val="20"/>
        </w:rPr>
        <w:t>4.3.2.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8F61E9" w:rsidRPr="00BD12E3" w:rsidRDefault="008F61E9" w:rsidP="008F61E9">
      <w:pPr>
        <w:pStyle w:val="a6"/>
        <w:widowControl w:val="0"/>
        <w:rPr>
          <w:sz w:val="20"/>
          <w:szCs w:val="20"/>
        </w:rPr>
      </w:pPr>
      <w:r w:rsidRPr="00BD12E3">
        <w:rPr>
          <w:sz w:val="20"/>
          <w:szCs w:val="20"/>
        </w:rPr>
        <w:t>4.3.3. Не оплачивать работы, не соответствующие условиям настоящего Контракта.</w:t>
      </w:r>
    </w:p>
    <w:p w:rsidR="00DE2633" w:rsidRPr="00B25614" w:rsidRDefault="008F61E9" w:rsidP="00DE2633">
      <w:pPr>
        <w:pStyle w:val="a6"/>
        <w:widowControl w:val="0"/>
        <w:rPr>
          <w:sz w:val="20"/>
          <w:szCs w:val="20"/>
        </w:rPr>
      </w:pPr>
      <w:r w:rsidRPr="00B25614">
        <w:rPr>
          <w:sz w:val="20"/>
          <w:szCs w:val="20"/>
        </w:rPr>
        <w:t xml:space="preserve">4.3.4. </w:t>
      </w:r>
      <w:r w:rsidR="00DE2633" w:rsidRPr="00B25614">
        <w:rPr>
          <w:sz w:val="20"/>
          <w:szCs w:val="20"/>
        </w:rPr>
        <w:t>До принятия решения об одностороннем отказе от исполнения Контракта провести экспертизу выполненных работ с привлечением экспертов, экспертных организаций.</w:t>
      </w:r>
    </w:p>
    <w:p w:rsidR="008F61E9" w:rsidRPr="00B25614" w:rsidRDefault="00DE2633" w:rsidP="00DE2633">
      <w:pPr>
        <w:pStyle w:val="a6"/>
        <w:widowControl w:val="0"/>
        <w:rPr>
          <w:sz w:val="20"/>
          <w:szCs w:val="20"/>
        </w:rPr>
      </w:pPr>
      <w:r w:rsidRPr="00B25614">
        <w:rPr>
          <w:sz w:val="20"/>
          <w:szCs w:val="20"/>
        </w:rPr>
        <w:t xml:space="preserve">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8F61E9" w:rsidRPr="00BD12E3" w:rsidRDefault="008F61E9" w:rsidP="008F61E9">
      <w:pPr>
        <w:pStyle w:val="a6"/>
        <w:widowControl w:val="0"/>
        <w:outlineLvl w:val="0"/>
        <w:rPr>
          <w:sz w:val="20"/>
          <w:szCs w:val="20"/>
        </w:rPr>
      </w:pPr>
      <w:r w:rsidRPr="00BD12E3">
        <w:rPr>
          <w:i/>
          <w:sz w:val="20"/>
          <w:szCs w:val="20"/>
        </w:rPr>
        <w:t>4.4. Подрядчик вправе</w:t>
      </w:r>
      <w:r w:rsidRPr="00BD12E3">
        <w:rPr>
          <w:sz w:val="20"/>
          <w:szCs w:val="20"/>
        </w:rPr>
        <w:t>:</w:t>
      </w:r>
    </w:p>
    <w:p w:rsidR="008F61E9" w:rsidRPr="00BD12E3" w:rsidRDefault="008F61E9" w:rsidP="008F61E9">
      <w:pPr>
        <w:widowControl w:val="0"/>
        <w:autoSpaceDE w:val="0"/>
        <w:autoSpaceDN w:val="0"/>
        <w:adjustRightInd w:val="0"/>
        <w:ind w:firstLine="709"/>
        <w:jc w:val="both"/>
        <w:rPr>
          <w:sz w:val="20"/>
          <w:szCs w:val="20"/>
        </w:rPr>
      </w:pPr>
      <w:r w:rsidRPr="00BD12E3">
        <w:rPr>
          <w:sz w:val="20"/>
          <w:szCs w:val="20"/>
        </w:rPr>
        <w:t>4.4.1. Требовать от Заказчика подписания документов об исполнении им обязательств по контракту от Заказчика.</w:t>
      </w:r>
    </w:p>
    <w:p w:rsidR="0014065C" w:rsidRDefault="008F61E9" w:rsidP="008F61E9">
      <w:pPr>
        <w:widowControl w:val="0"/>
        <w:autoSpaceDE w:val="0"/>
        <w:autoSpaceDN w:val="0"/>
        <w:adjustRightInd w:val="0"/>
        <w:ind w:firstLine="709"/>
        <w:jc w:val="both"/>
      </w:pPr>
      <w:r w:rsidRPr="00BD12E3">
        <w:rPr>
          <w:sz w:val="20"/>
          <w:szCs w:val="20"/>
        </w:rPr>
        <w:t>4.4.2. Требовать от Заказчика своевременной оплаты по настоящему Контракту в случае полного исполнения обязательств по настоящему Контракту.</w:t>
      </w:r>
      <w:r w:rsidR="0014065C" w:rsidRPr="0014065C">
        <w:t xml:space="preserve"> </w:t>
      </w:r>
    </w:p>
    <w:p w:rsidR="0014065C" w:rsidRDefault="0014065C" w:rsidP="0014065C">
      <w:pPr>
        <w:widowControl w:val="0"/>
        <w:autoSpaceDE w:val="0"/>
        <w:autoSpaceDN w:val="0"/>
        <w:adjustRightInd w:val="0"/>
        <w:ind w:firstLine="709"/>
        <w:jc w:val="both"/>
        <w:rPr>
          <w:sz w:val="20"/>
          <w:szCs w:val="20"/>
        </w:rPr>
      </w:pPr>
      <w:r>
        <w:rPr>
          <w:sz w:val="20"/>
          <w:szCs w:val="20"/>
        </w:rPr>
        <w:t>4.4.3</w:t>
      </w:r>
      <w:r w:rsidRPr="0014065C">
        <w:rPr>
          <w:sz w:val="20"/>
          <w:szCs w:val="20"/>
        </w:rPr>
        <w:t>. Выполнить Работы по Контракту досрочно, предварительно известив Заказчика в письменном виде.</w:t>
      </w:r>
    </w:p>
    <w:p w:rsidR="0014065C" w:rsidRPr="0014065C" w:rsidRDefault="0014065C" w:rsidP="0014065C">
      <w:pPr>
        <w:widowControl w:val="0"/>
        <w:autoSpaceDE w:val="0"/>
        <w:autoSpaceDN w:val="0"/>
        <w:adjustRightInd w:val="0"/>
        <w:ind w:firstLine="709"/>
        <w:jc w:val="both"/>
        <w:rPr>
          <w:sz w:val="20"/>
          <w:szCs w:val="20"/>
        </w:rPr>
      </w:pPr>
      <w:r w:rsidRPr="0014065C">
        <w:t xml:space="preserve"> </w:t>
      </w:r>
      <w:r>
        <w:rPr>
          <w:sz w:val="20"/>
          <w:szCs w:val="20"/>
        </w:rPr>
        <w:t>4.4.4</w:t>
      </w:r>
      <w:r w:rsidRPr="0014065C">
        <w:rPr>
          <w:sz w:val="20"/>
          <w:szCs w:val="20"/>
        </w:rPr>
        <w:t xml:space="preserve">. Подрядчик в праве принять решение об одностороннем отказе от исполнения контракта </w:t>
      </w:r>
    </w:p>
    <w:p w:rsidR="0014065C" w:rsidRPr="0014065C" w:rsidRDefault="0014065C" w:rsidP="0014065C">
      <w:pPr>
        <w:widowControl w:val="0"/>
        <w:autoSpaceDE w:val="0"/>
        <w:autoSpaceDN w:val="0"/>
        <w:adjustRightInd w:val="0"/>
        <w:ind w:firstLine="709"/>
        <w:jc w:val="both"/>
        <w:rPr>
          <w:sz w:val="20"/>
          <w:szCs w:val="20"/>
        </w:rPr>
      </w:pPr>
      <w:r w:rsidRPr="0014065C">
        <w:rPr>
          <w:sz w:val="20"/>
          <w:szCs w:val="20"/>
        </w:rPr>
        <w:t xml:space="preserve">по основаниям, предусмотренным Гражданским кодексом Российской Федерации для одностороннего отказа </w:t>
      </w:r>
    </w:p>
    <w:p w:rsidR="0014065C" w:rsidRPr="0014065C" w:rsidRDefault="0014065C" w:rsidP="0014065C">
      <w:pPr>
        <w:widowControl w:val="0"/>
        <w:autoSpaceDE w:val="0"/>
        <w:autoSpaceDN w:val="0"/>
        <w:adjustRightInd w:val="0"/>
        <w:ind w:firstLine="709"/>
        <w:jc w:val="both"/>
        <w:rPr>
          <w:sz w:val="20"/>
          <w:szCs w:val="20"/>
        </w:rPr>
      </w:pPr>
      <w:r w:rsidRPr="0014065C">
        <w:rPr>
          <w:sz w:val="20"/>
          <w:szCs w:val="20"/>
        </w:rPr>
        <w:t xml:space="preserve">от исполнения отдельных видов обязательств. </w:t>
      </w:r>
    </w:p>
    <w:p w:rsidR="008F61E9" w:rsidRDefault="0014065C" w:rsidP="0014065C">
      <w:pPr>
        <w:widowControl w:val="0"/>
        <w:autoSpaceDE w:val="0"/>
        <w:autoSpaceDN w:val="0"/>
        <w:adjustRightInd w:val="0"/>
        <w:ind w:firstLine="709"/>
        <w:jc w:val="both"/>
        <w:rPr>
          <w:sz w:val="20"/>
          <w:szCs w:val="20"/>
        </w:rPr>
      </w:pPr>
      <w:r>
        <w:rPr>
          <w:sz w:val="20"/>
          <w:szCs w:val="20"/>
        </w:rPr>
        <w:t>4.4.5</w:t>
      </w:r>
      <w:r w:rsidRPr="0014065C">
        <w:rPr>
          <w:sz w:val="20"/>
          <w:szCs w:val="20"/>
        </w:rPr>
        <w:t>. В случае просрочки исполнения заказчиком обязательств, преду</w:t>
      </w:r>
      <w:r>
        <w:rPr>
          <w:sz w:val="20"/>
          <w:szCs w:val="20"/>
        </w:rPr>
        <w:t xml:space="preserve">смотренных контрактом, а также </w:t>
      </w:r>
      <w:r w:rsidRPr="0014065C">
        <w:rPr>
          <w:sz w:val="20"/>
          <w:szCs w:val="20"/>
        </w:rPr>
        <w:t>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rsidR="008F61E9" w:rsidRPr="00BD12E3" w:rsidRDefault="008F61E9" w:rsidP="008F61E9">
      <w:pPr>
        <w:widowControl w:val="0"/>
        <w:autoSpaceDE w:val="0"/>
        <w:autoSpaceDN w:val="0"/>
        <w:adjustRightInd w:val="0"/>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5. Порядок сдачи и приемки работ</w:t>
      </w:r>
    </w:p>
    <w:p w:rsidR="00861BAB" w:rsidRDefault="008F61E9" w:rsidP="008F61E9">
      <w:pPr>
        <w:widowControl w:val="0"/>
        <w:autoSpaceDE w:val="0"/>
        <w:autoSpaceDN w:val="0"/>
        <w:adjustRightInd w:val="0"/>
        <w:ind w:firstLine="709"/>
        <w:jc w:val="both"/>
        <w:rPr>
          <w:sz w:val="20"/>
          <w:szCs w:val="20"/>
        </w:rPr>
      </w:pPr>
      <w:r w:rsidRPr="00BD12E3">
        <w:rPr>
          <w:sz w:val="20"/>
          <w:szCs w:val="20"/>
        </w:rPr>
        <w:t xml:space="preserve">5.1. </w:t>
      </w:r>
      <w:r w:rsidR="00861BAB">
        <w:rPr>
          <w:sz w:val="20"/>
          <w:szCs w:val="20"/>
        </w:rPr>
        <w:t>В течение 1</w:t>
      </w:r>
      <w:r w:rsidR="00831E43">
        <w:rPr>
          <w:sz w:val="20"/>
          <w:szCs w:val="20"/>
        </w:rPr>
        <w:t xml:space="preserve"> рабочего дня</w:t>
      </w:r>
      <w:r w:rsidR="00861BAB">
        <w:rPr>
          <w:sz w:val="20"/>
          <w:szCs w:val="20"/>
        </w:rPr>
        <w:t xml:space="preserve">, следующего </w:t>
      </w:r>
      <w:r w:rsidR="00861BAB" w:rsidRPr="00861BAB">
        <w:rPr>
          <w:sz w:val="20"/>
          <w:szCs w:val="20"/>
        </w:rPr>
        <w:t xml:space="preserve">за днем окончания выполнения работ по контракту, Подрядчик письменно извещает Заказчика о готовности </w:t>
      </w:r>
      <w:r w:rsidR="0096267F">
        <w:rPr>
          <w:sz w:val="20"/>
          <w:szCs w:val="20"/>
        </w:rPr>
        <w:t>выполненных работ на Объекте</w:t>
      </w:r>
      <w:r w:rsidR="00861BAB">
        <w:rPr>
          <w:sz w:val="20"/>
          <w:szCs w:val="20"/>
        </w:rPr>
        <w:t>.</w:t>
      </w:r>
    </w:p>
    <w:p w:rsidR="008F61E9" w:rsidRPr="00BD12E3" w:rsidRDefault="008F61E9" w:rsidP="008F61E9">
      <w:pPr>
        <w:widowControl w:val="0"/>
        <w:autoSpaceDE w:val="0"/>
        <w:autoSpaceDN w:val="0"/>
        <w:adjustRightInd w:val="0"/>
        <w:ind w:firstLine="709"/>
        <w:jc w:val="both"/>
        <w:rPr>
          <w:sz w:val="20"/>
          <w:szCs w:val="20"/>
        </w:rPr>
      </w:pPr>
      <w:r w:rsidRPr="00BD12E3">
        <w:rPr>
          <w:sz w:val="20"/>
          <w:szCs w:val="20"/>
        </w:rPr>
        <w:t>По завершении работ на Объекте Подрядчик письменно извещает Заказчика о готовности Объекта к сдаче</w:t>
      </w:r>
      <w:r w:rsidR="00861BAB">
        <w:rPr>
          <w:sz w:val="20"/>
          <w:szCs w:val="20"/>
        </w:rPr>
        <w:t>-приемке выполненных работ на Объекте</w:t>
      </w:r>
      <w:r w:rsidRPr="00BD12E3">
        <w:rPr>
          <w:sz w:val="20"/>
          <w:szCs w:val="20"/>
        </w:rPr>
        <w:t>.</w:t>
      </w:r>
    </w:p>
    <w:p w:rsidR="008F61E9" w:rsidRPr="00BD12E3" w:rsidRDefault="008F61E9" w:rsidP="008F61E9">
      <w:pPr>
        <w:pStyle w:val="a6"/>
        <w:widowControl w:val="0"/>
        <w:rPr>
          <w:sz w:val="20"/>
          <w:szCs w:val="20"/>
        </w:rPr>
      </w:pPr>
      <w:r w:rsidRPr="00BD12E3">
        <w:rPr>
          <w:sz w:val="20"/>
          <w:szCs w:val="20"/>
        </w:rPr>
        <w:t>5.2. Заказчик, получивший сообщение Подрядчика, совместно с представителем технического надзора, приступает к проверке и приемке результата работ. Приемка работ осуществляется в течение 3 рабочих дней.</w:t>
      </w:r>
    </w:p>
    <w:p w:rsidR="008F61E9" w:rsidRPr="00BD12E3" w:rsidRDefault="008F61E9" w:rsidP="008F61E9">
      <w:pPr>
        <w:autoSpaceDE w:val="0"/>
        <w:autoSpaceDN w:val="0"/>
        <w:adjustRightInd w:val="0"/>
        <w:ind w:firstLine="709"/>
        <w:jc w:val="both"/>
        <w:rPr>
          <w:bCs/>
          <w:sz w:val="20"/>
          <w:szCs w:val="20"/>
        </w:rPr>
      </w:pPr>
      <w:r w:rsidRPr="00BD12E3">
        <w:rPr>
          <w:sz w:val="20"/>
          <w:szCs w:val="20"/>
        </w:rPr>
        <w:t xml:space="preserve">5.3. </w:t>
      </w:r>
      <w:r w:rsidRPr="00BD12E3">
        <w:rPr>
          <w:bCs/>
          <w:sz w:val="20"/>
          <w:szCs w:val="20"/>
        </w:rPr>
        <w:t xml:space="preserve">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w:t>
      </w:r>
      <w:r w:rsidR="00B25614" w:rsidRPr="00B25614">
        <w:rPr>
          <w:bCs/>
          <w:sz w:val="20"/>
          <w:szCs w:val="20"/>
        </w:rPr>
        <w:t>проводит приемку</w:t>
      </w:r>
      <w:r w:rsidR="00DE2633" w:rsidRPr="00B25614">
        <w:t xml:space="preserve"> </w:t>
      </w:r>
      <w:r w:rsidR="00DE2633" w:rsidRPr="00B25614">
        <w:rPr>
          <w:bCs/>
          <w:sz w:val="20"/>
          <w:szCs w:val="20"/>
        </w:rPr>
        <w:t>в соответствии с положениями статьи 94 Федерального закона N 44-ФЗ</w:t>
      </w:r>
      <w:r w:rsidRPr="00B25614">
        <w:rPr>
          <w:bCs/>
          <w:sz w:val="20"/>
          <w:szCs w:val="20"/>
        </w:rPr>
        <w:t>. Экспертиза результатов выполненных работ, предусмотренных контрактом</w:t>
      </w:r>
      <w:r w:rsidRPr="00BD12E3">
        <w:rPr>
          <w:bCs/>
          <w:sz w:val="20"/>
          <w:szCs w:val="20"/>
        </w:rPr>
        <w:t>, проводится За</w:t>
      </w:r>
      <w:r w:rsidR="0014065C">
        <w:rPr>
          <w:bCs/>
          <w:sz w:val="20"/>
          <w:szCs w:val="20"/>
        </w:rPr>
        <w:t>казчиком своими силами, в</w:t>
      </w:r>
      <w:r w:rsidR="0014065C" w:rsidRPr="0014065C">
        <w:rPr>
          <w:bCs/>
          <w:sz w:val="20"/>
          <w:szCs w:val="20"/>
        </w:rPr>
        <w:t xml:space="preserve"> ходе п</w:t>
      </w:r>
      <w:r w:rsidR="0014065C">
        <w:rPr>
          <w:bCs/>
          <w:sz w:val="20"/>
          <w:szCs w:val="20"/>
        </w:rPr>
        <w:t>риемки результатов выполненных р</w:t>
      </w:r>
      <w:r w:rsidR="0014065C" w:rsidRPr="0014065C">
        <w:rPr>
          <w:bCs/>
          <w:sz w:val="20"/>
          <w:szCs w:val="20"/>
        </w:rPr>
        <w:t>абот в части их соответствия условиям Контракта Заказчик вправе провести экспертизу с привлечением сторонней организации, в та</w:t>
      </w:r>
      <w:r w:rsidR="0014065C">
        <w:rPr>
          <w:bCs/>
          <w:sz w:val="20"/>
          <w:szCs w:val="20"/>
        </w:rPr>
        <w:t>ком случае приемка выполненных р</w:t>
      </w:r>
      <w:r w:rsidR="0014065C" w:rsidRPr="0014065C">
        <w:rPr>
          <w:bCs/>
          <w:sz w:val="20"/>
          <w:szCs w:val="20"/>
        </w:rPr>
        <w:t xml:space="preserve">абот продлевается на время проведения экспертизы, до получения заключения от эксперта/экспертной организации. Для проведения экспертизы выполненных работ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w:t>
      </w:r>
      <w:r w:rsidR="0014065C" w:rsidRPr="0014065C">
        <w:rPr>
          <w:bCs/>
          <w:sz w:val="20"/>
          <w:szCs w:val="20"/>
        </w:rPr>
        <w:lastRenderedPageBreak/>
        <w:t>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r w:rsidRPr="00BD12E3">
        <w:rPr>
          <w:bCs/>
          <w:sz w:val="20"/>
          <w:szCs w:val="20"/>
        </w:rPr>
        <w:t xml:space="preserve"> </w:t>
      </w:r>
      <w:r w:rsidRPr="00BD12E3">
        <w:rPr>
          <w:sz w:val="20"/>
          <w:szCs w:val="20"/>
        </w:rPr>
        <w:t>Заказчик вправе принять решение о проведении экспертизы результатов выполненных работ с привлечением экспертов, экспертных организаций.</w:t>
      </w:r>
      <w:r w:rsidR="00D6489A" w:rsidRPr="00D6489A">
        <w:t xml:space="preserve"> </w:t>
      </w:r>
      <w:r w:rsidR="00D6489A" w:rsidRPr="00D6489A">
        <w:rPr>
          <w:sz w:val="20"/>
          <w:szCs w:val="20"/>
        </w:rPr>
        <w:t>В ходе приемки результ</w:t>
      </w:r>
      <w:r w:rsidR="0014065C">
        <w:rPr>
          <w:sz w:val="20"/>
          <w:szCs w:val="20"/>
        </w:rPr>
        <w:t>атов выполненных р</w:t>
      </w:r>
      <w:r w:rsidR="00D6489A" w:rsidRPr="00D6489A">
        <w:rPr>
          <w:sz w:val="20"/>
          <w:szCs w:val="20"/>
        </w:rPr>
        <w:t>абот в части их соответствия условиям Контракта</w:t>
      </w:r>
      <w:r w:rsidR="00920C04">
        <w:rPr>
          <w:sz w:val="20"/>
          <w:szCs w:val="20"/>
        </w:rPr>
        <w:t>.</w:t>
      </w:r>
      <w:r w:rsidR="00D6489A" w:rsidRPr="00D6489A">
        <w:rPr>
          <w:sz w:val="20"/>
          <w:szCs w:val="20"/>
        </w:rPr>
        <w:t xml:space="preserve"> </w:t>
      </w:r>
    </w:p>
    <w:p w:rsidR="00CF73C0" w:rsidRDefault="008F61E9" w:rsidP="00CF73C0">
      <w:pPr>
        <w:ind w:firstLine="709"/>
        <w:jc w:val="both"/>
      </w:pPr>
      <w:r w:rsidRPr="00BD12E3">
        <w:rPr>
          <w:sz w:val="20"/>
          <w:szCs w:val="20"/>
        </w:rPr>
        <w:t xml:space="preserve">5.3.1. </w:t>
      </w:r>
      <w:r w:rsidR="00B25614">
        <w:rPr>
          <w:bCs/>
          <w:sz w:val="20"/>
          <w:szCs w:val="20"/>
        </w:rPr>
        <w:t>Для проведения приемки</w:t>
      </w:r>
      <w:r w:rsidRPr="00BD12E3">
        <w:rPr>
          <w:bCs/>
          <w:sz w:val="20"/>
          <w:szCs w:val="20"/>
        </w:rPr>
        <w:t xml:space="preserve"> результатов выполненных работ Заказчик назначает </w:t>
      </w:r>
      <w:r w:rsidR="00CF73C0">
        <w:rPr>
          <w:bCs/>
          <w:sz w:val="20"/>
          <w:szCs w:val="20"/>
        </w:rPr>
        <w:t>своих сотрудников в количестве 4</w:t>
      </w:r>
      <w:r w:rsidRPr="00BD12E3">
        <w:rPr>
          <w:bCs/>
          <w:sz w:val="20"/>
          <w:szCs w:val="20"/>
        </w:rPr>
        <w:t xml:space="preserve"> человек, а также привлекает представителя технического надзора </w:t>
      </w:r>
      <w:r w:rsidR="00CF73C0">
        <w:rPr>
          <w:bCs/>
          <w:sz w:val="20"/>
          <w:szCs w:val="20"/>
        </w:rPr>
        <w:t xml:space="preserve">в количестве 1 человека </w:t>
      </w:r>
      <w:r w:rsidRPr="00BD12E3">
        <w:rPr>
          <w:bCs/>
          <w:sz w:val="20"/>
          <w:szCs w:val="20"/>
        </w:rPr>
        <w:t>(далее – приемочная комиссия).</w:t>
      </w:r>
      <w:r w:rsidR="00CF73C0" w:rsidRPr="00CF73C0">
        <w:t xml:space="preserve"> </w:t>
      </w:r>
    </w:p>
    <w:p w:rsidR="008F61E9" w:rsidRPr="00BD12E3" w:rsidRDefault="00CF73C0" w:rsidP="00CF73C0">
      <w:pPr>
        <w:ind w:firstLine="709"/>
        <w:jc w:val="both"/>
        <w:rPr>
          <w:bCs/>
          <w:sz w:val="20"/>
          <w:szCs w:val="20"/>
        </w:rPr>
      </w:pPr>
      <w:r w:rsidRPr="00CF73C0">
        <w:rPr>
          <w:bCs/>
          <w:sz w:val="20"/>
          <w:szCs w:val="20"/>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w:t>
      </w:r>
      <w:r w:rsidR="002E5722">
        <w:rPr>
          <w:bCs/>
          <w:sz w:val="20"/>
          <w:szCs w:val="20"/>
        </w:rPr>
        <w:t>лномочия члена приемочной комис</w:t>
      </w:r>
      <w:r w:rsidRPr="00CF73C0">
        <w:rPr>
          <w:bCs/>
          <w:sz w:val="20"/>
          <w:szCs w:val="20"/>
        </w:rPr>
        <w:t>сии не могут быть переданы другому лицу.</w:t>
      </w:r>
    </w:p>
    <w:p w:rsidR="008F61E9" w:rsidRPr="00BD12E3" w:rsidRDefault="008F61E9" w:rsidP="008F61E9">
      <w:pPr>
        <w:ind w:firstLine="709"/>
        <w:jc w:val="both"/>
        <w:rPr>
          <w:sz w:val="20"/>
          <w:szCs w:val="20"/>
        </w:rPr>
      </w:pPr>
      <w:r w:rsidRPr="00BD12E3">
        <w:rPr>
          <w:sz w:val="20"/>
          <w:szCs w:val="20"/>
        </w:rPr>
        <w:t>5.3.2.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выполненным работам:</w:t>
      </w:r>
    </w:p>
    <w:p w:rsidR="008F61E9" w:rsidRPr="00BD12E3" w:rsidRDefault="008F61E9" w:rsidP="008F61E9">
      <w:pPr>
        <w:ind w:firstLine="709"/>
        <w:jc w:val="both"/>
        <w:rPr>
          <w:sz w:val="20"/>
          <w:szCs w:val="20"/>
        </w:rPr>
      </w:pPr>
      <w:r w:rsidRPr="00BD12E3">
        <w:rPr>
          <w:sz w:val="20"/>
          <w:szCs w:val="20"/>
        </w:rPr>
        <w:t xml:space="preserve">- акт сдачи-приемки выполненных работ (форма </w:t>
      </w:r>
      <w:r>
        <w:rPr>
          <w:sz w:val="20"/>
          <w:szCs w:val="20"/>
        </w:rPr>
        <w:t xml:space="preserve">№ </w:t>
      </w:r>
      <w:r w:rsidRPr="00BD12E3">
        <w:rPr>
          <w:sz w:val="20"/>
          <w:szCs w:val="20"/>
        </w:rPr>
        <w:t>КС-2);</w:t>
      </w:r>
    </w:p>
    <w:p w:rsidR="008F61E9" w:rsidRPr="00BD12E3" w:rsidRDefault="008F61E9" w:rsidP="008F61E9">
      <w:pPr>
        <w:ind w:firstLine="709"/>
        <w:jc w:val="both"/>
        <w:rPr>
          <w:sz w:val="20"/>
          <w:szCs w:val="20"/>
        </w:rPr>
      </w:pPr>
      <w:r w:rsidRPr="00BD12E3">
        <w:rPr>
          <w:sz w:val="20"/>
          <w:szCs w:val="20"/>
        </w:rPr>
        <w:t xml:space="preserve">- справка о стоимости выполненных работ и затрат (форма </w:t>
      </w:r>
      <w:r>
        <w:rPr>
          <w:sz w:val="20"/>
          <w:szCs w:val="20"/>
        </w:rPr>
        <w:t xml:space="preserve">№ </w:t>
      </w:r>
      <w:r w:rsidRPr="00BD12E3">
        <w:rPr>
          <w:sz w:val="20"/>
          <w:szCs w:val="20"/>
        </w:rPr>
        <w:t>КС-3);</w:t>
      </w:r>
    </w:p>
    <w:p w:rsidR="008F61E9" w:rsidRPr="00BD12E3" w:rsidRDefault="008F61E9" w:rsidP="008F61E9">
      <w:pPr>
        <w:ind w:firstLine="709"/>
        <w:jc w:val="both"/>
        <w:rPr>
          <w:sz w:val="20"/>
          <w:szCs w:val="20"/>
        </w:rPr>
      </w:pPr>
      <w:r w:rsidRPr="00BD12E3">
        <w:rPr>
          <w:sz w:val="20"/>
          <w:szCs w:val="20"/>
        </w:rPr>
        <w:t>- акты скрытых работ;</w:t>
      </w:r>
    </w:p>
    <w:p w:rsidR="008F61E9" w:rsidRPr="008F7075" w:rsidRDefault="008F61E9" w:rsidP="008F61E9">
      <w:pPr>
        <w:ind w:firstLine="709"/>
        <w:jc w:val="both"/>
        <w:rPr>
          <w:sz w:val="20"/>
          <w:szCs w:val="20"/>
        </w:rPr>
      </w:pPr>
      <w:r w:rsidRPr="00BD12E3">
        <w:rPr>
          <w:sz w:val="20"/>
          <w:szCs w:val="20"/>
        </w:rPr>
        <w:t xml:space="preserve">- техническую и (или) эксплуатационную документацию производителя (изготовителя) Оборудования на </w:t>
      </w:r>
      <w:r w:rsidRPr="008F7075">
        <w:rPr>
          <w:sz w:val="20"/>
          <w:szCs w:val="20"/>
        </w:rPr>
        <w:t>русском языке (при наличии оборудования в смете);</w:t>
      </w:r>
    </w:p>
    <w:p w:rsidR="008F61E9" w:rsidRPr="00C75446" w:rsidRDefault="008F61E9" w:rsidP="008F61E9">
      <w:pPr>
        <w:ind w:firstLine="709"/>
        <w:jc w:val="both"/>
        <w:rPr>
          <w:sz w:val="20"/>
          <w:szCs w:val="20"/>
        </w:rPr>
      </w:pPr>
      <w:r w:rsidRPr="00BD12E3">
        <w:rPr>
          <w:sz w:val="20"/>
          <w:szCs w:val="20"/>
        </w:rPr>
        <w:t>- Ак</w:t>
      </w:r>
      <w:r w:rsidR="0096267F">
        <w:rPr>
          <w:sz w:val="20"/>
          <w:szCs w:val="20"/>
        </w:rPr>
        <w:t xml:space="preserve">т приема-передачи Оборудования </w:t>
      </w:r>
      <w:r w:rsidRPr="00BD12E3">
        <w:rPr>
          <w:sz w:val="20"/>
          <w:szCs w:val="20"/>
        </w:rPr>
        <w:t xml:space="preserve">в двух экземплярах (один экземпляр для Заказчика и один экземпляр </w:t>
      </w:r>
      <w:r w:rsidRPr="00C75446">
        <w:rPr>
          <w:sz w:val="20"/>
          <w:szCs w:val="20"/>
        </w:rPr>
        <w:t>для Подрядчика) (при наличии оборудования в смете);</w:t>
      </w:r>
    </w:p>
    <w:p w:rsidR="008F61E9" w:rsidRPr="00C75446" w:rsidRDefault="008F61E9" w:rsidP="008F61E9">
      <w:pPr>
        <w:ind w:firstLine="709"/>
        <w:jc w:val="both"/>
        <w:rPr>
          <w:sz w:val="20"/>
          <w:szCs w:val="20"/>
        </w:rPr>
      </w:pPr>
      <w:r w:rsidRPr="00BD12E3">
        <w:rPr>
          <w:sz w:val="20"/>
          <w:szCs w:val="20"/>
        </w:rPr>
        <w:t xml:space="preserve">- гарантийные документы на Оборудование, оформленные соответствующим гарантийным талоном или аналогичным документом или проставлением соответствующей записи на маркировочном ярлыке поставленного </w:t>
      </w:r>
      <w:r w:rsidRPr="00C75446">
        <w:rPr>
          <w:sz w:val="20"/>
          <w:szCs w:val="20"/>
        </w:rPr>
        <w:t>товара (при наличии оборудования в смете);</w:t>
      </w:r>
    </w:p>
    <w:p w:rsidR="00CF73C0" w:rsidRDefault="008F61E9" w:rsidP="008F61E9">
      <w:pPr>
        <w:ind w:firstLine="709"/>
        <w:jc w:val="both"/>
      </w:pPr>
      <w:r w:rsidRPr="00BD12E3">
        <w:rPr>
          <w:sz w:val="20"/>
          <w:szCs w:val="20"/>
        </w:rPr>
        <w:t>- Комплект докумен</w:t>
      </w:r>
      <w:r w:rsidR="0096267F">
        <w:rPr>
          <w:sz w:val="20"/>
          <w:szCs w:val="20"/>
        </w:rPr>
        <w:t>тации (при наличии</w:t>
      </w:r>
      <w:r w:rsidRPr="00BD12E3">
        <w:rPr>
          <w:sz w:val="20"/>
          <w:szCs w:val="20"/>
        </w:rPr>
        <w:t>: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r w:rsidR="00CF73C0" w:rsidRPr="00CF73C0">
        <w:t xml:space="preserve"> </w:t>
      </w:r>
    </w:p>
    <w:p w:rsidR="008F61E9" w:rsidRPr="00BD12E3" w:rsidRDefault="00CF73C0" w:rsidP="008F61E9">
      <w:pPr>
        <w:ind w:firstLine="709"/>
        <w:jc w:val="both"/>
        <w:rPr>
          <w:sz w:val="20"/>
          <w:szCs w:val="20"/>
        </w:rPr>
      </w:pPr>
      <w:r w:rsidRPr="00CF73C0">
        <w:rPr>
          <w:sz w:val="20"/>
          <w:szCs w:val="20"/>
        </w:rPr>
        <w:t>- и иные документы, необходимые для подтверждения выполненных работ/подтверждающие исполнение контракта, в соответствии с требованиями действующего законодательства.</w:t>
      </w:r>
    </w:p>
    <w:p w:rsidR="0096267F" w:rsidRDefault="008F61E9" w:rsidP="008F61E9">
      <w:pPr>
        <w:ind w:firstLine="709"/>
        <w:jc w:val="both"/>
      </w:pPr>
      <w:r w:rsidRPr="00BD12E3">
        <w:rPr>
          <w:sz w:val="20"/>
          <w:szCs w:val="20"/>
        </w:rPr>
        <w:t>5.4. Приемочная комиссия</w:t>
      </w:r>
      <w:r w:rsidR="00B25614">
        <w:rPr>
          <w:sz w:val="20"/>
          <w:szCs w:val="20"/>
        </w:rPr>
        <w:t xml:space="preserve"> проводит приемку</w:t>
      </w:r>
      <w:r w:rsidRPr="00BD12E3">
        <w:rPr>
          <w:sz w:val="20"/>
          <w:szCs w:val="20"/>
        </w:rPr>
        <w:t xml:space="preserve"> результатов выполненных работ </w:t>
      </w:r>
      <w:r w:rsidR="00CF73C0">
        <w:rPr>
          <w:sz w:val="20"/>
          <w:szCs w:val="20"/>
        </w:rPr>
        <w:t xml:space="preserve"> в рок не более 20 рабочих дней. .</w:t>
      </w:r>
      <w:r w:rsidRPr="00BD12E3">
        <w:rPr>
          <w:sz w:val="20"/>
          <w:szCs w:val="20"/>
        </w:rPr>
        <w:t xml:space="preserve">По итогу проведения </w:t>
      </w:r>
      <w:r w:rsidR="00CF73C0">
        <w:rPr>
          <w:sz w:val="20"/>
          <w:szCs w:val="20"/>
        </w:rPr>
        <w:t>приемки (</w:t>
      </w:r>
      <w:r w:rsidRPr="00BD12E3">
        <w:rPr>
          <w:sz w:val="20"/>
          <w:szCs w:val="20"/>
        </w:rPr>
        <w:t>экспертизы</w:t>
      </w:r>
      <w:r w:rsidR="00CF73C0">
        <w:rPr>
          <w:sz w:val="20"/>
          <w:szCs w:val="20"/>
        </w:rPr>
        <w:t>)</w:t>
      </w:r>
      <w:r w:rsidRPr="00BD12E3">
        <w:rPr>
          <w:sz w:val="20"/>
          <w:szCs w:val="20"/>
        </w:rPr>
        <w:t xml:space="preserve"> выполненной работы приемочная комиссия оформляет заключение по результатам экспертизы,</w:t>
      </w:r>
      <w:r w:rsidR="00B25614">
        <w:rPr>
          <w:sz w:val="20"/>
          <w:szCs w:val="20"/>
        </w:rPr>
        <w:t xml:space="preserve"> которое утверждается приемочной комиссией</w:t>
      </w:r>
      <w:r w:rsidRPr="00BD12E3">
        <w:rPr>
          <w:sz w:val="20"/>
          <w:szCs w:val="20"/>
        </w:rPr>
        <w:t>.</w:t>
      </w:r>
      <w:r w:rsidR="0096267F" w:rsidRPr="0096267F">
        <w:t xml:space="preserve"> </w:t>
      </w:r>
    </w:p>
    <w:p w:rsidR="008F61E9" w:rsidRPr="00BD12E3" w:rsidRDefault="0096267F" w:rsidP="008F61E9">
      <w:pPr>
        <w:ind w:firstLine="709"/>
        <w:jc w:val="both"/>
        <w:rPr>
          <w:sz w:val="20"/>
          <w:szCs w:val="20"/>
        </w:rPr>
      </w:pPr>
      <w:r w:rsidRPr="0096267F">
        <w:rPr>
          <w:sz w:val="20"/>
          <w:szCs w:val="20"/>
        </w:rPr>
        <w:t>Приемочная комиссия правомочна осуществлять свои функции, если в заседании приемочной комиссии участвует не менее чем пятьдесят процентов общего числа ее членов. Полномочия члена приемочной комиссии не могут быть переданы другому лицу.</w:t>
      </w:r>
    </w:p>
    <w:p w:rsidR="008F61E9" w:rsidRPr="00BD12E3" w:rsidRDefault="008F61E9" w:rsidP="008F61E9">
      <w:pPr>
        <w:ind w:firstLine="709"/>
        <w:jc w:val="both"/>
        <w:rPr>
          <w:sz w:val="20"/>
          <w:szCs w:val="20"/>
        </w:rPr>
      </w:pPr>
      <w:r w:rsidRPr="00BD12E3">
        <w:rPr>
          <w:sz w:val="20"/>
          <w:szCs w:val="20"/>
        </w:rPr>
        <w:t>В случае если по результатам</w:t>
      </w:r>
      <w:r w:rsidR="00B25614">
        <w:rPr>
          <w:sz w:val="20"/>
          <w:szCs w:val="20"/>
        </w:rPr>
        <w:t xml:space="preserve"> такой приемки</w:t>
      </w:r>
      <w:r w:rsidRPr="00BD12E3">
        <w:rPr>
          <w:sz w:val="20"/>
          <w:szCs w:val="20"/>
        </w:rPr>
        <w:t xml:space="preserve"> выявлено, что работы соответствуют условиям контракта, а также соответствующих нормативных актов, Заказчик принимает результат выполненных работ путем подписания акта выполненных работ по форме </w:t>
      </w:r>
      <w:r>
        <w:rPr>
          <w:sz w:val="20"/>
          <w:szCs w:val="20"/>
        </w:rPr>
        <w:t xml:space="preserve">№ </w:t>
      </w:r>
      <w:r w:rsidRPr="00BD12E3">
        <w:rPr>
          <w:sz w:val="20"/>
          <w:szCs w:val="20"/>
        </w:rPr>
        <w:t xml:space="preserve">КС-2 и справки о стоимости выполненных работ по форме </w:t>
      </w:r>
      <w:r>
        <w:rPr>
          <w:sz w:val="20"/>
          <w:szCs w:val="20"/>
        </w:rPr>
        <w:t xml:space="preserve">№ </w:t>
      </w:r>
      <w:r w:rsidRPr="00BD12E3">
        <w:rPr>
          <w:sz w:val="20"/>
          <w:szCs w:val="20"/>
        </w:rPr>
        <w:t>КС-3.</w:t>
      </w:r>
    </w:p>
    <w:p w:rsidR="008F61E9" w:rsidRPr="00BD12E3" w:rsidRDefault="008F61E9" w:rsidP="008F61E9">
      <w:pPr>
        <w:pStyle w:val="a6"/>
        <w:widowControl w:val="0"/>
        <w:rPr>
          <w:sz w:val="20"/>
          <w:szCs w:val="20"/>
        </w:rPr>
      </w:pPr>
      <w:r w:rsidRPr="00BD12E3">
        <w:rPr>
          <w:sz w:val="20"/>
          <w:szCs w:val="20"/>
        </w:rPr>
        <w:t>5.5. При обнаружении приемочной комисс</w:t>
      </w:r>
      <w:r w:rsidR="00B25614">
        <w:rPr>
          <w:sz w:val="20"/>
          <w:szCs w:val="20"/>
        </w:rPr>
        <w:t>ией в ходе проведения приемки</w:t>
      </w:r>
      <w:r w:rsidRPr="00BD12E3">
        <w:rPr>
          <w:sz w:val="20"/>
          <w:szCs w:val="20"/>
        </w:rPr>
        <w:t xml:space="preserve">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w:t>
      </w:r>
      <w:r>
        <w:rPr>
          <w:sz w:val="20"/>
          <w:szCs w:val="20"/>
        </w:rPr>
        <w:t xml:space="preserve">№ </w:t>
      </w:r>
      <w:r w:rsidRPr="00BD12E3">
        <w:rPr>
          <w:sz w:val="20"/>
          <w:szCs w:val="20"/>
        </w:rPr>
        <w:t xml:space="preserve">КС-2 и справки о стоимости выполненных работ по форме </w:t>
      </w:r>
      <w:r>
        <w:rPr>
          <w:sz w:val="20"/>
          <w:szCs w:val="20"/>
        </w:rPr>
        <w:t xml:space="preserve">№ </w:t>
      </w:r>
      <w:r w:rsidRPr="00BD12E3">
        <w:rPr>
          <w:sz w:val="20"/>
          <w:szCs w:val="20"/>
        </w:rPr>
        <w:t>КС-3.</w:t>
      </w:r>
    </w:p>
    <w:p w:rsidR="008F61E9" w:rsidRPr="00BD12E3" w:rsidRDefault="008F61E9" w:rsidP="008F61E9">
      <w:pPr>
        <w:pStyle w:val="a6"/>
        <w:widowControl w:val="0"/>
        <w:rPr>
          <w:sz w:val="20"/>
          <w:szCs w:val="20"/>
        </w:rPr>
      </w:pPr>
      <w:r w:rsidRPr="00BD12E3">
        <w:rPr>
          <w:sz w:val="20"/>
          <w:szCs w:val="20"/>
        </w:rPr>
        <w:t>5.6.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w:t>
      </w:r>
    </w:p>
    <w:p w:rsidR="008F61E9" w:rsidRPr="00BD12E3" w:rsidRDefault="008F61E9" w:rsidP="008F61E9">
      <w:pPr>
        <w:pStyle w:val="a6"/>
        <w:widowControl w:val="0"/>
        <w:rPr>
          <w:sz w:val="20"/>
          <w:szCs w:val="20"/>
        </w:rPr>
      </w:pPr>
      <w:r w:rsidRPr="00BD12E3">
        <w:rPr>
          <w:sz w:val="20"/>
          <w:szCs w:val="20"/>
        </w:rPr>
        <w:t>5.7. После выполнения Подрядчиком работ по устранению недостатков в выполненной работе приемочная комиссия проводит экспертизу результатов выполненных работ в порядке, установленном пунктами 5.2.-5.5 настоящего раздела.</w:t>
      </w:r>
    </w:p>
    <w:p w:rsidR="008F61E9" w:rsidRPr="00BD12E3" w:rsidRDefault="008F61E9" w:rsidP="008F61E9">
      <w:pPr>
        <w:pStyle w:val="a6"/>
        <w:widowControl w:val="0"/>
        <w:rPr>
          <w:sz w:val="20"/>
          <w:szCs w:val="20"/>
        </w:rPr>
      </w:pPr>
      <w:r w:rsidRPr="00BD12E3">
        <w:rPr>
          <w:sz w:val="20"/>
          <w:szCs w:val="20"/>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8F61E9" w:rsidRPr="00BD12E3" w:rsidRDefault="008F61E9" w:rsidP="008F61E9">
      <w:pPr>
        <w:pStyle w:val="a6"/>
        <w:widowControl w:val="0"/>
        <w:rPr>
          <w:sz w:val="20"/>
          <w:szCs w:val="20"/>
        </w:rPr>
      </w:pPr>
      <w:r w:rsidRPr="00BD12E3">
        <w:rPr>
          <w:sz w:val="20"/>
          <w:szCs w:val="20"/>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8F61E9" w:rsidRPr="00BD12E3" w:rsidRDefault="008F61E9" w:rsidP="008F61E9">
      <w:pPr>
        <w:pStyle w:val="a6"/>
        <w:widowControl w:val="0"/>
        <w:rPr>
          <w:sz w:val="20"/>
          <w:szCs w:val="20"/>
        </w:rPr>
      </w:pPr>
      <w:r w:rsidRPr="00BD12E3">
        <w:rPr>
          <w:sz w:val="20"/>
          <w:szCs w:val="20"/>
        </w:rPr>
        <w:t>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r w:rsidR="0096267F">
        <w:rPr>
          <w:sz w:val="20"/>
          <w:szCs w:val="20"/>
        </w:rPr>
        <w:t xml:space="preserve"> (мотивированного отказа)</w:t>
      </w:r>
      <w:r w:rsidRPr="00BD12E3">
        <w:rPr>
          <w:sz w:val="20"/>
          <w:szCs w:val="20"/>
        </w:rPr>
        <w:t>.</w:t>
      </w:r>
    </w:p>
    <w:p w:rsidR="008F61E9" w:rsidRPr="00B25614" w:rsidRDefault="008F61E9" w:rsidP="008F61E9">
      <w:pPr>
        <w:ind w:firstLine="709"/>
        <w:jc w:val="both"/>
      </w:pPr>
      <w:r w:rsidRPr="00BD12E3">
        <w:rPr>
          <w:sz w:val="20"/>
          <w:szCs w:val="20"/>
        </w:rPr>
        <w:t xml:space="preserve">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w:t>
      </w:r>
      <w:r w:rsidR="00D201B7">
        <w:rPr>
          <w:sz w:val="20"/>
          <w:szCs w:val="20"/>
        </w:rPr>
        <w:t xml:space="preserve">№ </w:t>
      </w:r>
      <w:r w:rsidRPr="00BD12E3">
        <w:rPr>
          <w:sz w:val="20"/>
          <w:szCs w:val="20"/>
        </w:rPr>
        <w:t xml:space="preserve">КС-2 и справки о стоимости выполненных работ по форме </w:t>
      </w:r>
      <w:r w:rsidR="00D201B7">
        <w:rPr>
          <w:sz w:val="20"/>
          <w:szCs w:val="20"/>
        </w:rPr>
        <w:t xml:space="preserve">№ </w:t>
      </w:r>
      <w:r w:rsidRPr="00BD12E3">
        <w:rPr>
          <w:sz w:val="20"/>
          <w:szCs w:val="20"/>
        </w:rPr>
        <w:t xml:space="preserve">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w:t>
      </w:r>
      <w:r w:rsidRPr="00756D91">
        <w:rPr>
          <w:sz w:val="20"/>
          <w:szCs w:val="20"/>
        </w:rPr>
        <w:t>Заказчик осуществляет действия,</w:t>
      </w:r>
      <w:r w:rsidR="005A44C0">
        <w:rPr>
          <w:sz w:val="20"/>
          <w:szCs w:val="20"/>
        </w:rPr>
        <w:t xml:space="preserve"> </w:t>
      </w:r>
      <w:r w:rsidR="005A44C0" w:rsidRPr="00B25614">
        <w:rPr>
          <w:sz w:val="20"/>
          <w:szCs w:val="20"/>
        </w:rPr>
        <w:t xml:space="preserve">установленные р.10 </w:t>
      </w:r>
      <w:r w:rsidRPr="00B25614">
        <w:rPr>
          <w:sz w:val="20"/>
          <w:szCs w:val="20"/>
        </w:rPr>
        <w:t>контракта.</w:t>
      </w:r>
      <w:r w:rsidRPr="00B25614">
        <w:t xml:space="preserve"> </w:t>
      </w:r>
    </w:p>
    <w:p w:rsidR="00861BAB" w:rsidRDefault="00861BAB" w:rsidP="0096267F">
      <w:pPr>
        <w:rPr>
          <w:b/>
          <w:sz w:val="20"/>
          <w:szCs w:val="20"/>
        </w:rPr>
      </w:pPr>
    </w:p>
    <w:p w:rsidR="00861BAB" w:rsidRDefault="00861BAB" w:rsidP="008F61E9">
      <w:pPr>
        <w:jc w:val="center"/>
        <w:rPr>
          <w:b/>
          <w:sz w:val="20"/>
          <w:szCs w:val="20"/>
        </w:rPr>
      </w:pPr>
    </w:p>
    <w:p w:rsidR="008F61E9" w:rsidRPr="00BD12E3" w:rsidRDefault="008F61E9" w:rsidP="008F61E9">
      <w:pPr>
        <w:jc w:val="center"/>
        <w:rPr>
          <w:b/>
          <w:sz w:val="20"/>
          <w:szCs w:val="20"/>
        </w:rPr>
      </w:pPr>
      <w:r w:rsidRPr="00BD12E3">
        <w:rPr>
          <w:b/>
          <w:sz w:val="20"/>
          <w:szCs w:val="20"/>
        </w:rPr>
        <w:t>6. ТРЕБОВАНИЯ К КАЧЕСТВУ ВЫПОЛНЕНИЯ РАБОТ</w:t>
      </w:r>
    </w:p>
    <w:p w:rsidR="008F61E9" w:rsidRPr="00BD12E3" w:rsidRDefault="008F61E9" w:rsidP="008F61E9">
      <w:pPr>
        <w:ind w:firstLine="709"/>
        <w:jc w:val="both"/>
        <w:rPr>
          <w:sz w:val="20"/>
          <w:szCs w:val="20"/>
        </w:rPr>
      </w:pPr>
      <w:r w:rsidRPr="00BD12E3">
        <w:rPr>
          <w:sz w:val="20"/>
          <w:szCs w:val="20"/>
        </w:rPr>
        <w:lastRenderedPageBreak/>
        <w:t>6.1. Прием выполненных работ по качеству осуществляется в строгом соответствии с условиями контракта и требованиями действующего законодательства РФ.</w:t>
      </w:r>
    </w:p>
    <w:p w:rsidR="008F61E9" w:rsidRPr="00BD12E3" w:rsidRDefault="008F61E9" w:rsidP="008F61E9">
      <w:pPr>
        <w:ind w:firstLine="709"/>
        <w:jc w:val="both"/>
        <w:rPr>
          <w:sz w:val="20"/>
          <w:szCs w:val="20"/>
        </w:rPr>
      </w:pPr>
      <w:r w:rsidRPr="00BD12E3">
        <w:rPr>
          <w:sz w:val="20"/>
          <w:szCs w:val="20"/>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rsidR="008F61E9" w:rsidRPr="00BD12E3" w:rsidRDefault="008F61E9" w:rsidP="008F61E9">
      <w:pPr>
        <w:ind w:firstLine="709"/>
        <w:jc w:val="both"/>
        <w:rPr>
          <w:sz w:val="20"/>
          <w:szCs w:val="20"/>
        </w:rPr>
      </w:pPr>
      <w:r w:rsidRPr="00BD12E3">
        <w:rPr>
          <w:sz w:val="20"/>
          <w:szCs w:val="20"/>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rsidR="00861BAB" w:rsidRDefault="00861BAB" w:rsidP="008F61E9">
      <w:pPr>
        <w:jc w:val="center"/>
        <w:rPr>
          <w:b/>
          <w:sz w:val="20"/>
          <w:szCs w:val="20"/>
        </w:rPr>
      </w:pPr>
    </w:p>
    <w:p w:rsidR="008F61E9" w:rsidRPr="00BD12E3" w:rsidRDefault="008F61E9" w:rsidP="008F61E9">
      <w:pPr>
        <w:jc w:val="center"/>
        <w:rPr>
          <w:b/>
          <w:sz w:val="20"/>
          <w:szCs w:val="20"/>
        </w:rPr>
      </w:pPr>
      <w:r w:rsidRPr="00BD12E3">
        <w:rPr>
          <w:b/>
          <w:sz w:val="20"/>
          <w:szCs w:val="20"/>
        </w:rPr>
        <w:t>7. ГАРАНТИИ КАЧЕСТВА РАБОТ</w:t>
      </w:r>
    </w:p>
    <w:p w:rsidR="008F61E9" w:rsidRPr="00BD12E3" w:rsidRDefault="008F61E9" w:rsidP="008F61E9">
      <w:pPr>
        <w:ind w:firstLine="709"/>
        <w:jc w:val="both"/>
        <w:rPr>
          <w:sz w:val="20"/>
          <w:szCs w:val="20"/>
        </w:rPr>
      </w:pPr>
      <w:r w:rsidRPr="00BD12E3">
        <w:rPr>
          <w:sz w:val="20"/>
          <w:szCs w:val="20"/>
        </w:rPr>
        <w:t>7.1.Подрядчик гарантирует Заказчику соответствие выполненных работ действующим строительным нормам и правилам.</w:t>
      </w:r>
    </w:p>
    <w:p w:rsidR="008F61E9" w:rsidRPr="00BD12E3" w:rsidRDefault="008F61E9" w:rsidP="008F61E9">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953A45" w:rsidRDefault="008F61E9" w:rsidP="00953A45">
      <w:pPr>
        <w:ind w:firstLine="709"/>
        <w:jc w:val="both"/>
      </w:pPr>
      <w:r w:rsidRPr="00BD12E3">
        <w:rPr>
          <w:sz w:val="20"/>
          <w:szCs w:val="20"/>
        </w:rPr>
        <w:t>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sidR="00D201B7">
        <w:rPr>
          <w:sz w:val="20"/>
          <w:szCs w:val="20"/>
        </w:rPr>
        <w:t>ый составляет 36</w:t>
      </w:r>
      <w:r w:rsidRPr="00BD12E3">
        <w:rPr>
          <w:sz w:val="20"/>
          <w:szCs w:val="20"/>
        </w:rPr>
        <w:t xml:space="preserve"> месяцев со дня подписания Сторонами </w:t>
      </w:r>
      <w:r w:rsidRPr="00BC5587">
        <w:rPr>
          <w:sz w:val="20"/>
          <w:szCs w:val="20"/>
        </w:rPr>
        <w:t xml:space="preserve">Акта о приемке выполненных работ, а </w:t>
      </w:r>
      <w:r w:rsidR="00953A45">
        <w:rPr>
          <w:sz w:val="20"/>
          <w:szCs w:val="20"/>
        </w:rPr>
        <w:t xml:space="preserve">гарантию качества оборудования </w:t>
      </w:r>
      <w:r w:rsidRPr="00BC5587">
        <w:rPr>
          <w:sz w:val="20"/>
          <w:szCs w:val="20"/>
        </w:rPr>
        <w:t>на срок, установленный изготовителем оборудования</w:t>
      </w:r>
      <w:r w:rsidR="00953A45">
        <w:rPr>
          <w:sz w:val="20"/>
          <w:szCs w:val="20"/>
        </w:rPr>
        <w:t xml:space="preserve">, </w:t>
      </w:r>
      <w:r w:rsidRPr="00BC5587">
        <w:rPr>
          <w:sz w:val="20"/>
          <w:szCs w:val="20"/>
        </w:rPr>
        <w:t xml:space="preserve"> </w:t>
      </w:r>
      <w:r w:rsidR="00953A45" w:rsidRPr="00953A45">
        <w:rPr>
          <w:sz w:val="20"/>
          <w:szCs w:val="20"/>
        </w:rPr>
        <w:t xml:space="preserve">но не менее 12 месяцев </w:t>
      </w:r>
      <w:r w:rsidRPr="00BC5587">
        <w:rPr>
          <w:sz w:val="20"/>
          <w:szCs w:val="20"/>
        </w:rPr>
        <w:t>(при наличии оборудования в смете).</w:t>
      </w:r>
      <w:r w:rsidR="00953A45" w:rsidRPr="00953A45">
        <w:t xml:space="preserve"> </w:t>
      </w:r>
    </w:p>
    <w:p w:rsidR="00953A45" w:rsidRPr="00953A45" w:rsidRDefault="00953A45" w:rsidP="00953A45">
      <w:pPr>
        <w:ind w:firstLine="709"/>
        <w:jc w:val="both"/>
        <w:rPr>
          <w:sz w:val="20"/>
          <w:szCs w:val="20"/>
        </w:rPr>
      </w:pPr>
      <w:r w:rsidRPr="00953A45">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953A45" w:rsidRPr="00953A45" w:rsidRDefault="00953A45" w:rsidP="00953A45">
      <w:pPr>
        <w:ind w:firstLine="709"/>
        <w:jc w:val="both"/>
        <w:rPr>
          <w:sz w:val="20"/>
          <w:szCs w:val="20"/>
        </w:rPr>
      </w:pPr>
      <w:r>
        <w:rPr>
          <w:sz w:val="20"/>
          <w:szCs w:val="20"/>
        </w:rPr>
        <w:t>7</w:t>
      </w:r>
      <w:r w:rsidRPr="00953A45">
        <w:rPr>
          <w:sz w:val="20"/>
          <w:szCs w:val="20"/>
        </w:rPr>
        <w:t>.3.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953A45" w:rsidRPr="00953A45" w:rsidRDefault="00953A45" w:rsidP="00953A45">
      <w:pPr>
        <w:ind w:firstLine="709"/>
        <w:jc w:val="both"/>
        <w:rPr>
          <w:sz w:val="20"/>
          <w:szCs w:val="20"/>
        </w:rPr>
      </w:pPr>
      <w:r w:rsidRPr="00953A45">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953A45" w:rsidRPr="00953A45" w:rsidRDefault="00953A45" w:rsidP="00953A45">
      <w:pPr>
        <w:ind w:firstLine="709"/>
        <w:jc w:val="both"/>
        <w:rPr>
          <w:sz w:val="20"/>
          <w:szCs w:val="20"/>
        </w:rPr>
      </w:pPr>
      <w:r>
        <w:rPr>
          <w:sz w:val="20"/>
          <w:szCs w:val="20"/>
        </w:rPr>
        <w:t>7</w:t>
      </w:r>
      <w:r w:rsidRPr="00953A45">
        <w:rPr>
          <w:sz w:val="20"/>
          <w:szCs w:val="20"/>
        </w:rPr>
        <w:t>.4.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953A45" w:rsidRPr="00953A45" w:rsidRDefault="00953A45" w:rsidP="00953A45">
      <w:pPr>
        <w:ind w:firstLine="709"/>
        <w:jc w:val="both"/>
        <w:rPr>
          <w:sz w:val="20"/>
          <w:szCs w:val="20"/>
        </w:rPr>
      </w:pPr>
      <w:r>
        <w:rPr>
          <w:sz w:val="20"/>
          <w:szCs w:val="20"/>
        </w:rPr>
        <w:t>7</w:t>
      </w:r>
      <w:r w:rsidRPr="00953A45">
        <w:rPr>
          <w:sz w:val="20"/>
          <w:szCs w:val="20"/>
        </w:rPr>
        <w:t>.5. 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953A45" w:rsidRPr="00953A45" w:rsidRDefault="00953A45" w:rsidP="00953A45">
      <w:pPr>
        <w:ind w:firstLine="709"/>
        <w:jc w:val="both"/>
        <w:rPr>
          <w:sz w:val="20"/>
          <w:szCs w:val="20"/>
        </w:rPr>
      </w:pPr>
      <w:r>
        <w:rPr>
          <w:sz w:val="20"/>
          <w:szCs w:val="20"/>
        </w:rPr>
        <w:t>7</w:t>
      </w:r>
      <w:r w:rsidRPr="00953A45">
        <w:rPr>
          <w:sz w:val="20"/>
          <w:szCs w:val="20"/>
        </w:rPr>
        <w:t>.6.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8F61E9" w:rsidRPr="00BC5587" w:rsidRDefault="00953A45" w:rsidP="00953A45">
      <w:pPr>
        <w:ind w:firstLine="709"/>
        <w:jc w:val="both"/>
        <w:rPr>
          <w:sz w:val="20"/>
          <w:szCs w:val="20"/>
        </w:rPr>
      </w:pPr>
      <w:r>
        <w:rPr>
          <w:sz w:val="20"/>
          <w:szCs w:val="20"/>
        </w:rPr>
        <w:t>7</w:t>
      </w:r>
      <w:r w:rsidRPr="00953A45">
        <w:rPr>
          <w:sz w:val="20"/>
          <w:szCs w:val="20"/>
        </w:rPr>
        <w:t>.7.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8F61E9" w:rsidRPr="00BD12E3" w:rsidRDefault="00953A45" w:rsidP="008F61E9">
      <w:pPr>
        <w:ind w:firstLine="709"/>
        <w:jc w:val="both"/>
        <w:rPr>
          <w:sz w:val="20"/>
          <w:szCs w:val="20"/>
        </w:rPr>
      </w:pPr>
      <w:r>
        <w:rPr>
          <w:sz w:val="20"/>
          <w:szCs w:val="20"/>
        </w:rPr>
        <w:t>7.8</w:t>
      </w:r>
      <w:r w:rsidR="008F61E9" w:rsidRPr="00BC5587">
        <w:rPr>
          <w:sz w:val="20"/>
          <w:szCs w:val="20"/>
        </w:rPr>
        <w:t xml:space="preserve">. В случае если в течение гарантийного срока обнаружится, что работа выполнена Подрядчиком с </w:t>
      </w:r>
      <w:r w:rsidR="008F61E9" w:rsidRPr="00BD12E3">
        <w:rPr>
          <w:sz w:val="20"/>
          <w:szCs w:val="20"/>
        </w:rPr>
        <w:t>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8F61E9" w:rsidRPr="00BD12E3" w:rsidRDefault="008F61E9" w:rsidP="008F61E9">
      <w:pPr>
        <w:ind w:firstLine="709"/>
        <w:jc w:val="both"/>
        <w:rPr>
          <w:sz w:val="20"/>
          <w:szCs w:val="20"/>
        </w:rPr>
      </w:pPr>
      <w:r w:rsidRPr="00BD12E3">
        <w:rPr>
          <w:sz w:val="20"/>
          <w:szCs w:val="20"/>
        </w:rPr>
        <w:t>- безвозмездного устранения недостатков в разумный срок;</w:t>
      </w:r>
    </w:p>
    <w:p w:rsidR="008F61E9" w:rsidRPr="00BD12E3" w:rsidRDefault="008F61E9" w:rsidP="008F61E9">
      <w:pPr>
        <w:ind w:firstLine="709"/>
        <w:jc w:val="both"/>
        <w:rPr>
          <w:sz w:val="20"/>
          <w:szCs w:val="20"/>
        </w:rPr>
      </w:pPr>
      <w:r w:rsidRPr="00BD12E3">
        <w:rPr>
          <w:sz w:val="20"/>
          <w:szCs w:val="20"/>
        </w:rPr>
        <w:t>- соразмерного уменьшения установленной за работу цены;</w:t>
      </w:r>
    </w:p>
    <w:p w:rsidR="008F61E9" w:rsidRPr="00BD12E3" w:rsidRDefault="008F61E9" w:rsidP="008F61E9">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rsidR="008F61E9" w:rsidRDefault="00953A45" w:rsidP="008F61E9">
      <w:pPr>
        <w:ind w:firstLine="709"/>
        <w:jc w:val="both"/>
        <w:rPr>
          <w:sz w:val="20"/>
          <w:szCs w:val="20"/>
        </w:rPr>
      </w:pPr>
      <w:r>
        <w:rPr>
          <w:sz w:val="20"/>
          <w:szCs w:val="20"/>
        </w:rPr>
        <w:t>7.9</w:t>
      </w:r>
      <w:r w:rsidR="008F61E9" w:rsidRPr="00BD12E3">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8F61E9" w:rsidRDefault="00953A45" w:rsidP="008F61E9">
      <w:pPr>
        <w:ind w:firstLine="709"/>
        <w:jc w:val="both"/>
        <w:rPr>
          <w:sz w:val="20"/>
          <w:szCs w:val="20"/>
        </w:rPr>
      </w:pPr>
      <w:r>
        <w:rPr>
          <w:sz w:val="20"/>
          <w:szCs w:val="20"/>
        </w:rPr>
        <w:t>7.10</w:t>
      </w:r>
      <w:r w:rsidR="008F61E9" w:rsidRPr="00BD12E3">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8F61E9" w:rsidRPr="00BD12E3" w:rsidRDefault="008F61E9" w:rsidP="008F61E9">
      <w:pPr>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8. ОТВЕТСТВЕННОСТЬ СТОРОН</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8.1.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w:t>
      </w:r>
      <w:r w:rsidR="0024402D">
        <w:rPr>
          <w:sz w:val="20"/>
          <w:szCs w:val="20"/>
        </w:rPr>
        <w:t>О контрактной системе</w:t>
      </w:r>
      <w:r w:rsidRPr="00BD12E3">
        <w:rPr>
          <w:sz w:val="20"/>
          <w:szCs w:val="20"/>
        </w:rPr>
        <w:t xml:space="preserve"> в сфе</w:t>
      </w:r>
      <w:r>
        <w:rPr>
          <w:sz w:val="20"/>
          <w:szCs w:val="20"/>
        </w:rPr>
        <w:t xml:space="preserve">ре закупок товаров, работ, </w:t>
      </w:r>
      <w:r w:rsidRPr="00756D91">
        <w:rPr>
          <w:sz w:val="20"/>
          <w:szCs w:val="20"/>
        </w:rPr>
        <w:t>услуг для обеспечения государственных и муниципальных нужд», Постановлением Правительства Российской Федерации от 30.08.2017 N 1042.</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Указанные в настоящем разделе неустойки (пеня, штраф) взимаются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8.2. Ответственность Заказчика:</w:t>
      </w:r>
    </w:p>
    <w:p w:rsidR="008F61E9" w:rsidRPr="00BD12E3"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8.2.1. В случае просрочки исполнения Заказчиком обязательств, предусмотренных Контрактом, Подрядчик </w:t>
      </w:r>
      <w:r w:rsidRPr="00BD12E3">
        <w:rPr>
          <w:sz w:val="20"/>
          <w:szCs w:val="20"/>
        </w:rPr>
        <w:t>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lastRenderedPageBreak/>
        <w:t>Размер штрафа устанавливается в размере 1000 рублей.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 Ответственность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неявку для передачи Объекта в срок, указанный в п.2.1 контракта;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несвоевременное начало работ в срок, указанный в п.2.1, п. 2.2 контракта по вине Подрядчика;</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устранения недостатков (дефектов) в работе, обнаруженных в процессе выполнения работ, либо при приемке работ;</w:t>
      </w:r>
    </w:p>
    <w:p w:rsidR="008F61E9" w:rsidRPr="00BD12E3" w:rsidRDefault="008F61E9" w:rsidP="008F61E9">
      <w:pPr>
        <w:tabs>
          <w:tab w:val="left" w:pos="576"/>
        </w:tabs>
        <w:autoSpaceDE w:val="0"/>
        <w:autoSpaceDN w:val="0"/>
        <w:adjustRightInd w:val="0"/>
        <w:ind w:firstLine="709"/>
        <w:jc w:val="both"/>
        <w:rPr>
          <w:sz w:val="20"/>
          <w:szCs w:val="20"/>
        </w:rPr>
      </w:pPr>
      <w:r w:rsidRPr="00BD12E3">
        <w:rPr>
          <w:sz w:val="20"/>
          <w:szCs w:val="20"/>
        </w:rPr>
        <w:t>- За задержку конечного срока выполнения работ, указанных в разделе 2 контракта.</w:t>
      </w:r>
    </w:p>
    <w:p w:rsidR="008F61E9"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8.3.3. </w:t>
      </w:r>
      <w:r w:rsidRPr="00880A12">
        <w:rPr>
          <w:sz w:val="20"/>
          <w:szCs w:val="20"/>
        </w:rPr>
        <w:t xml:space="preserve">Пеня начисляется за каждый день просрочки исполнения Подрядчиком обязательства, </w:t>
      </w:r>
      <w:r w:rsidRPr="00BC5587">
        <w:rPr>
          <w:sz w:val="20"/>
          <w:szCs w:val="20"/>
        </w:rPr>
        <w:t xml:space="preserve">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w:t>
      </w:r>
      <w:r w:rsidRPr="00880A12">
        <w:rPr>
          <w:sz w:val="20"/>
          <w:szCs w:val="20"/>
        </w:rPr>
        <w:t>исключением случаев, если законодательством Российской Федерации установлен иной порядок начисления</w:t>
      </w:r>
      <w:r>
        <w:rPr>
          <w:sz w:val="20"/>
          <w:szCs w:val="20"/>
        </w:rPr>
        <w:t xml:space="preserve"> пени.</w:t>
      </w:r>
    </w:p>
    <w:p w:rsidR="008F61E9" w:rsidRPr="00756D91" w:rsidRDefault="008F61E9" w:rsidP="008F61E9">
      <w:pPr>
        <w:tabs>
          <w:tab w:val="left" w:pos="576"/>
        </w:tabs>
        <w:autoSpaceDE w:val="0"/>
        <w:autoSpaceDN w:val="0"/>
        <w:adjustRightInd w:val="0"/>
        <w:ind w:firstLine="709"/>
        <w:jc w:val="both"/>
        <w:rPr>
          <w:sz w:val="20"/>
          <w:szCs w:val="20"/>
        </w:rPr>
      </w:pPr>
      <w:r w:rsidRPr="00BD12E3">
        <w:rPr>
          <w:sz w:val="20"/>
          <w:szCs w:val="20"/>
        </w:rPr>
        <w:t xml:space="preserve">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w:t>
      </w:r>
      <w:r w:rsidRPr="00237FC2">
        <w:rPr>
          <w:sz w:val="20"/>
          <w:szCs w:val="20"/>
        </w:rPr>
        <w:t xml:space="preserve">обязательств),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и составляет </w:t>
      </w:r>
      <w:r w:rsidR="00D83420">
        <w:rPr>
          <w:sz w:val="20"/>
          <w:szCs w:val="20"/>
        </w:rPr>
        <w:t>___________</w:t>
      </w:r>
      <w:r w:rsidRPr="00237FC2">
        <w:rPr>
          <w:sz w:val="20"/>
          <w:szCs w:val="20"/>
        </w:rPr>
        <w:t xml:space="preserve"> (</w:t>
      </w:r>
      <w:r w:rsidR="00D83420">
        <w:rPr>
          <w:sz w:val="20"/>
          <w:szCs w:val="20"/>
        </w:rPr>
        <w:t>______________________________</w:t>
      </w:r>
      <w:r w:rsidRPr="00237FC2">
        <w:rPr>
          <w:sz w:val="20"/>
          <w:szCs w:val="20"/>
        </w:rPr>
        <w:t xml:space="preserve">) рублей </w:t>
      </w:r>
      <w:r w:rsidR="00D83420">
        <w:rPr>
          <w:sz w:val="20"/>
          <w:szCs w:val="20"/>
        </w:rPr>
        <w:t>____</w:t>
      </w:r>
      <w:r w:rsidRPr="00237FC2">
        <w:rPr>
          <w:sz w:val="20"/>
          <w:szCs w:val="20"/>
        </w:rPr>
        <w:t xml:space="preserve"> копе</w:t>
      </w:r>
      <w:r>
        <w:rPr>
          <w:sz w:val="20"/>
          <w:szCs w:val="20"/>
        </w:rPr>
        <w:t>ек</w:t>
      </w:r>
      <w:r w:rsidRPr="00237FC2">
        <w:rPr>
          <w:sz w:val="20"/>
          <w:szCs w:val="20"/>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w:t>
      </w:r>
      <w:r w:rsidRPr="00756D91">
        <w:rPr>
          <w:sz w:val="20"/>
          <w:szCs w:val="20"/>
        </w:rPr>
        <w:t xml:space="preserve"> отдельности. Штрафы начисляются за каждое нарушение в отдельности.</w:t>
      </w:r>
    </w:p>
    <w:p w:rsidR="008F61E9" w:rsidRPr="00756D91" w:rsidRDefault="008F61E9" w:rsidP="008F61E9">
      <w:pPr>
        <w:tabs>
          <w:tab w:val="left" w:pos="576"/>
        </w:tabs>
        <w:autoSpaceDE w:val="0"/>
        <w:autoSpaceDN w:val="0"/>
        <w:adjustRightInd w:val="0"/>
        <w:ind w:firstLine="709"/>
        <w:jc w:val="both"/>
      </w:pPr>
      <w:r w:rsidRPr="00756D91">
        <w:rPr>
          <w:sz w:val="20"/>
          <w:szCs w:val="20"/>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r w:rsidRPr="00756D91">
        <w:t xml:space="preserve">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8.6. Уплата неустоек (штрафов, пеней), не освобождает Стороны от исполнения своих обязательств.</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8.8. Подрядчик несет ответственность за действия третьих лиц, привлеченных им к исполнению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8.10. Подрядчик несет ответственность за вред, причиненный жизни, здоровью или имуществу третьих лиц при выполнении работ на Объекте.</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 xml:space="preserve">8.12. Заказчик не несет перед привлекаемыми Подрядчиком субподрядчиками ответственности за неполную или несвоевременную оплату выполненных ими </w:t>
      </w:r>
      <w:r>
        <w:rPr>
          <w:sz w:val="20"/>
          <w:szCs w:val="20"/>
        </w:rPr>
        <w:t>р</w:t>
      </w:r>
      <w:r w:rsidRPr="00756D91">
        <w:rPr>
          <w:sz w:val="20"/>
          <w:szCs w:val="20"/>
        </w:rPr>
        <w:t>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w:t>
      </w:r>
      <w:r>
        <w:rPr>
          <w:sz w:val="20"/>
          <w:szCs w:val="20"/>
        </w:rPr>
        <w:t>и ответственности по Контракту.</w:t>
      </w:r>
    </w:p>
    <w:p w:rsidR="008F61E9" w:rsidRPr="00756D91" w:rsidRDefault="008F61E9" w:rsidP="008F61E9">
      <w:pPr>
        <w:tabs>
          <w:tab w:val="left" w:pos="576"/>
        </w:tabs>
        <w:autoSpaceDE w:val="0"/>
        <w:autoSpaceDN w:val="0"/>
        <w:adjustRightInd w:val="0"/>
        <w:ind w:firstLine="709"/>
        <w:jc w:val="both"/>
        <w:rPr>
          <w:sz w:val="20"/>
          <w:szCs w:val="20"/>
        </w:rPr>
      </w:pPr>
      <w:r w:rsidRPr="00756D91">
        <w:rPr>
          <w:sz w:val="20"/>
          <w:szCs w:val="20"/>
        </w:rPr>
        <w:t>8.14.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rsidR="008F61E9" w:rsidRDefault="008F61E9" w:rsidP="008F61E9">
      <w:pPr>
        <w:tabs>
          <w:tab w:val="left" w:pos="576"/>
        </w:tabs>
        <w:autoSpaceDE w:val="0"/>
        <w:autoSpaceDN w:val="0"/>
        <w:adjustRightInd w:val="0"/>
        <w:ind w:firstLine="709"/>
        <w:jc w:val="both"/>
        <w:rPr>
          <w:sz w:val="20"/>
          <w:szCs w:val="20"/>
        </w:rPr>
      </w:pPr>
      <w:r w:rsidRPr="00756D91">
        <w:rPr>
          <w:sz w:val="20"/>
          <w:szCs w:val="20"/>
        </w:rPr>
        <w:t>8.15.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rsidR="008F61E9" w:rsidRPr="00756D91" w:rsidRDefault="008F61E9" w:rsidP="008F61E9">
      <w:pPr>
        <w:tabs>
          <w:tab w:val="left" w:pos="576"/>
        </w:tabs>
        <w:autoSpaceDE w:val="0"/>
        <w:autoSpaceDN w:val="0"/>
        <w:adjustRightInd w:val="0"/>
        <w:ind w:firstLine="709"/>
        <w:jc w:val="both"/>
        <w:rPr>
          <w:sz w:val="20"/>
          <w:szCs w:val="20"/>
        </w:rPr>
      </w:pPr>
    </w:p>
    <w:p w:rsidR="008F61E9" w:rsidRPr="00BD12E3" w:rsidRDefault="008F61E9" w:rsidP="008F61E9">
      <w:pPr>
        <w:tabs>
          <w:tab w:val="left" w:pos="576"/>
        </w:tabs>
        <w:autoSpaceDE w:val="0"/>
        <w:autoSpaceDN w:val="0"/>
        <w:adjustRightInd w:val="0"/>
        <w:jc w:val="center"/>
        <w:rPr>
          <w:b/>
          <w:caps/>
          <w:sz w:val="20"/>
          <w:szCs w:val="20"/>
        </w:rPr>
      </w:pPr>
      <w:r w:rsidRPr="00BD12E3">
        <w:rPr>
          <w:b/>
          <w:sz w:val="20"/>
          <w:szCs w:val="20"/>
        </w:rPr>
        <w:t xml:space="preserve">9. </w:t>
      </w:r>
      <w:r w:rsidRPr="00BD12E3">
        <w:rPr>
          <w:b/>
          <w:caps/>
          <w:sz w:val="20"/>
          <w:szCs w:val="20"/>
        </w:rPr>
        <w:t>ОБСТОЯТЕЛЬСТВА НЕПРЕОДОЛИМОЙ СИЛЫ</w:t>
      </w:r>
    </w:p>
    <w:p w:rsidR="008F61E9" w:rsidRPr="00BD12E3" w:rsidRDefault="008F61E9" w:rsidP="008F61E9">
      <w:pPr>
        <w:widowControl w:val="0"/>
        <w:tabs>
          <w:tab w:val="left" w:pos="426"/>
        </w:tabs>
        <w:autoSpaceDE w:val="0"/>
        <w:autoSpaceDN w:val="0"/>
        <w:adjustRightInd w:val="0"/>
        <w:ind w:firstLine="709"/>
        <w:jc w:val="both"/>
        <w:rPr>
          <w:sz w:val="20"/>
          <w:szCs w:val="20"/>
        </w:rPr>
      </w:pPr>
      <w:r w:rsidRPr="00BD12E3">
        <w:rPr>
          <w:sz w:val="20"/>
          <w:szCs w:val="20"/>
        </w:rPr>
        <w:t xml:space="preserve">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w:t>
      </w:r>
      <w:r w:rsidRPr="00BD12E3">
        <w:rPr>
          <w:sz w:val="20"/>
          <w:szCs w:val="20"/>
        </w:rPr>
        <w:lastRenderedPageBreak/>
        <w:t>бедствиями, равно как война или военные операции, распоряжения органов власти, препятствующие выполнению настоящего Контракта.</w:t>
      </w:r>
    </w:p>
    <w:p w:rsidR="008F61E9" w:rsidRPr="00BD12E3" w:rsidRDefault="008F61E9" w:rsidP="008F61E9">
      <w:pPr>
        <w:autoSpaceDE w:val="0"/>
        <w:autoSpaceDN w:val="0"/>
        <w:adjustRightInd w:val="0"/>
        <w:ind w:firstLine="709"/>
        <w:jc w:val="both"/>
        <w:rPr>
          <w:sz w:val="20"/>
          <w:szCs w:val="20"/>
        </w:rPr>
      </w:pPr>
      <w:r w:rsidRPr="00BD12E3">
        <w:rPr>
          <w:sz w:val="20"/>
          <w:szCs w:val="20"/>
        </w:rPr>
        <w:t>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w:t>
      </w:r>
    </w:p>
    <w:p w:rsidR="008F61E9" w:rsidRPr="00BD12E3" w:rsidRDefault="008F61E9" w:rsidP="008F61E9">
      <w:pPr>
        <w:shd w:val="clear" w:color="auto" w:fill="FFFFFF"/>
        <w:tabs>
          <w:tab w:val="center" w:leader="dot" w:pos="9072"/>
          <w:tab w:val="left" w:pos="10440"/>
        </w:tabs>
        <w:ind w:firstLine="709"/>
        <w:jc w:val="both"/>
        <w:rPr>
          <w:sz w:val="20"/>
          <w:szCs w:val="20"/>
        </w:rPr>
      </w:pPr>
      <w:r w:rsidRPr="00BD12E3">
        <w:rPr>
          <w:sz w:val="20"/>
          <w:szCs w:val="20"/>
        </w:rPr>
        <w:t>9.3.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rsidR="008F61E9" w:rsidRPr="00BD12E3" w:rsidRDefault="008F61E9" w:rsidP="008F61E9">
      <w:pPr>
        <w:widowControl w:val="0"/>
        <w:shd w:val="clear" w:color="auto" w:fill="FFFFFF"/>
        <w:tabs>
          <w:tab w:val="center" w:leader="dot" w:pos="9072"/>
          <w:tab w:val="left" w:pos="10440"/>
        </w:tabs>
        <w:ind w:firstLine="567"/>
        <w:jc w:val="both"/>
        <w:rPr>
          <w:sz w:val="20"/>
          <w:szCs w:val="20"/>
        </w:rPr>
      </w:pPr>
    </w:p>
    <w:p w:rsidR="008F61E9" w:rsidRPr="00B25614" w:rsidRDefault="008F61E9" w:rsidP="008F61E9">
      <w:pPr>
        <w:pStyle w:val="a6"/>
        <w:widowControl w:val="0"/>
        <w:tabs>
          <w:tab w:val="clear" w:pos="0"/>
          <w:tab w:val="clear" w:pos="1080"/>
        </w:tabs>
        <w:suppressAutoHyphens w:val="0"/>
        <w:ind w:firstLine="0"/>
        <w:jc w:val="center"/>
        <w:rPr>
          <w:b/>
          <w:caps/>
          <w:sz w:val="20"/>
          <w:szCs w:val="20"/>
        </w:rPr>
      </w:pPr>
      <w:r w:rsidRPr="00B25614">
        <w:rPr>
          <w:b/>
          <w:caps/>
          <w:sz w:val="20"/>
          <w:szCs w:val="20"/>
        </w:rPr>
        <w:t>10. Срок ДЕЙСТВИЯ контракта и ПОРЯДОК его РАСТОРЖЕНИЯ и изменения</w:t>
      </w:r>
    </w:p>
    <w:p w:rsidR="00B25614" w:rsidRPr="00B25614" w:rsidRDefault="008F61E9" w:rsidP="00B25614">
      <w:pPr>
        <w:ind w:firstLine="709"/>
        <w:jc w:val="both"/>
        <w:rPr>
          <w:sz w:val="20"/>
          <w:szCs w:val="20"/>
        </w:rPr>
      </w:pPr>
      <w:r w:rsidRPr="00B25614">
        <w:rPr>
          <w:sz w:val="20"/>
          <w:szCs w:val="20"/>
        </w:rPr>
        <w:t>10.1</w:t>
      </w:r>
      <w:r w:rsidR="00B25614" w:rsidRPr="00B25614">
        <w:rPr>
          <w:sz w:val="20"/>
          <w:szCs w:val="20"/>
        </w:rPr>
        <w:t>. Контракт считается вступает в с</w:t>
      </w:r>
      <w:r w:rsidR="0014065C">
        <w:rPr>
          <w:sz w:val="20"/>
          <w:szCs w:val="20"/>
        </w:rPr>
        <w:t xml:space="preserve">илу с момента (даты) заключения </w:t>
      </w:r>
      <w:r w:rsidR="00B25614" w:rsidRPr="00B25614">
        <w:rPr>
          <w:sz w:val="20"/>
          <w:szCs w:val="20"/>
        </w:rPr>
        <w:t>сто</w:t>
      </w:r>
      <w:r w:rsidR="006730FE">
        <w:rPr>
          <w:sz w:val="20"/>
          <w:szCs w:val="20"/>
        </w:rPr>
        <w:t xml:space="preserve">ронами и </w:t>
      </w:r>
      <w:r w:rsidR="00CF73C0">
        <w:rPr>
          <w:sz w:val="20"/>
          <w:szCs w:val="20"/>
        </w:rPr>
        <w:t>действует по 31</w:t>
      </w:r>
      <w:r w:rsidR="00D55316">
        <w:rPr>
          <w:sz w:val="20"/>
          <w:szCs w:val="20"/>
        </w:rPr>
        <w:t xml:space="preserve"> </w:t>
      </w:r>
      <w:r w:rsidR="00D12953">
        <w:rPr>
          <w:sz w:val="20"/>
          <w:szCs w:val="20"/>
        </w:rPr>
        <w:t>декабря</w:t>
      </w:r>
      <w:r w:rsidR="001430D1">
        <w:rPr>
          <w:sz w:val="20"/>
          <w:szCs w:val="20"/>
        </w:rPr>
        <w:t xml:space="preserve"> </w:t>
      </w:r>
      <w:r w:rsidR="00CF73C0">
        <w:rPr>
          <w:sz w:val="20"/>
          <w:szCs w:val="20"/>
        </w:rPr>
        <w:t>202</w:t>
      </w:r>
      <w:r w:rsidR="001430D1">
        <w:rPr>
          <w:sz w:val="20"/>
          <w:szCs w:val="20"/>
        </w:rPr>
        <w:t>6</w:t>
      </w:r>
      <w:r w:rsidR="00B25614" w:rsidRPr="00B25614">
        <w:rPr>
          <w:sz w:val="20"/>
          <w:szCs w:val="20"/>
        </w:rPr>
        <w:t xml:space="preserve"> года. Окончание срока действия контракта не освобождает Стороны от ответственности за его нарушение.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w:t>
      </w:r>
    </w:p>
    <w:p w:rsidR="00B25614" w:rsidRPr="00B25614" w:rsidRDefault="00D55316" w:rsidP="00B25614">
      <w:pPr>
        <w:ind w:firstLine="709"/>
        <w:jc w:val="both"/>
        <w:rPr>
          <w:sz w:val="20"/>
          <w:szCs w:val="20"/>
        </w:rPr>
      </w:pPr>
      <w:r>
        <w:rPr>
          <w:sz w:val="20"/>
          <w:szCs w:val="20"/>
        </w:rPr>
        <w:t>10</w:t>
      </w:r>
      <w:r w:rsidR="00B25614" w:rsidRPr="00B25614">
        <w:rPr>
          <w:sz w:val="20"/>
          <w:szCs w:val="20"/>
        </w:rPr>
        <w:t>.2.Сро</w:t>
      </w:r>
      <w:r w:rsidR="00CF73C0">
        <w:rPr>
          <w:sz w:val="20"/>
          <w:szCs w:val="20"/>
        </w:rPr>
        <w:t>к исполнения контракта: до 31.10.202</w:t>
      </w:r>
      <w:r w:rsidR="001430D1">
        <w:rPr>
          <w:sz w:val="20"/>
          <w:szCs w:val="20"/>
        </w:rPr>
        <w:t>6</w:t>
      </w:r>
      <w:r w:rsidR="00B25614" w:rsidRPr="00B25614">
        <w:rPr>
          <w:sz w:val="20"/>
          <w:szCs w:val="20"/>
        </w:rPr>
        <w:t xml:space="preserve"> г.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rsidR="00B25614" w:rsidRPr="00B25614" w:rsidRDefault="00D55316" w:rsidP="00B25614">
      <w:pPr>
        <w:ind w:firstLine="709"/>
        <w:jc w:val="both"/>
        <w:rPr>
          <w:sz w:val="20"/>
          <w:szCs w:val="20"/>
        </w:rPr>
      </w:pPr>
      <w:r>
        <w:rPr>
          <w:sz w:val="20"/>
          <w:szCs w:val="20"/>
        </w:rPr>
        <w:t>10</w:t>
      </w:r>
      <w:r w:rsidR="00B25614" w:rsidRPr="00B25614">
        <w:rPr>
          <w:sz w:val="20"/>
          <w:szCs w:val="20"/>
        </w:rPr>
        <w:t xml:space="preserve">.3.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Российской Федерации и положениями статьи 95 Федерального закона N 44-ФЗ. </w:t>
      </w:r>
    </w:p>
    <w:p w:rsidR="00B25614" w:rsidRPr="00B25614" w:rsidRDefault="00D55316" w:rsidP="00B25614">
      <w:pPr>
        <w:ind w:firstLine="709"/>
        <w:jc w:val="both"/>
        <w:rPr>
          <w:sz w:val="20"/>
          <w:szCs w:val="20"/>
        </w:rPr>
      </w:pPr>
      <w:r>
        <w:rPr>
          <w:sz w:val="20"/>
          <w:szCs w:val="20"/>
        </w:rPr>
        <w:t>10</w:t>
      </w:r>
      <w:r w:rsidR="00B25614" w:rsidRPr="00B25614">
        <w:rPr>
          <w:sz w:val="20"/>
          <w:szCs w:val="20"/>
        </w:rPr>
        <w:t xml:space="preserve">.4.Заказчик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 </w:t>
      </w:r>
    </w:p>
    <w:p w:rsidR="00B25614" w:rsidRPr="00B25614" w:rsidRDefault="00B25614" w:rsidP="00B25614">
      <w:pPr>
        <w:ind w:firstLine="709"/>
        <w:jc w:val="both"/>
        <w:rPr>
          <w:sz w:val="20"/>
          <w:szCs w:val="20"/>
        </w:rPr>
      </w:pPr>
      <w:r w:rsidRPr="00B25614">
        <w:rPr>
          <w:sz w:val="20"/>
          <w:szCs w:val="20"/>
        </w:rPr>
        <w:t xml:space="preserve">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25614" w:rsidRPr="00B25614" w:rsidRDefault="00D55316" w:rsidP="00B25614">
      <w:pPr>
        <w:ind w:firstLine="709"/>
        <w:jc w:val="both"/>
        <w:rPr>
          <w:sz w:val="20"/>
          <w:szCs w:val="20"/>
        </w:rPr>
      </w:pPr>
      <w:r>
        <w:rPr>
          <w:sz w:val="20"/>
          <w:szCs w:val="20"/>
        </w:rPr>
        <w:t xml:space="preserve"> 10</w:t>
      </w:r>
      <w:r w:rsidR="00B25614" w:rsidRPr="00B25614">
        <w:rPr>
          <w:sz w:val="20"/>
          <w:szCs w:val="20"/>
        </w:rPr>
        <w:t>.5.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rsidR="00B25614" w:rsidRPr="00B25614" w:rsidRDefault="00B25614" w:rsidP="00B25614">
      <w:pPr>
        <w:ind w:firstLine="709"/>
        <w:jc w:val="both"/>
        <w:rPr>
          <w:sz w:val="20"/>
          <w:szCs w:val="20"/>
        </w:rPr>
      </w:pPr>
      <w:r w:rsidRPr="00B25614">
        <w:rPr>
          <w:sz w:val="20"/>
          <w:szCs w:val="20"/>
        </w:rPr>
        <w:t>-Если Подрядчик после заключения контракта отказался от выполнения работ.</w:t>
      </w:r>
    </w:p>
    <w:p w:rsidR="00B25614" w:rsidRPr="00B25614" w:rsidRDefault="00B25614" w:rsidP="00B25614">
      <w:pPr>
        <w:ind w:firstLine="709"/>
        <w:jc w:val="both"/>
        <w:rPr>
          <w:sz w:val="20"/>
          <w:szCs w:val="20"/>
        </w:rPr>
      </w:pPr>
      <w:r w:rsidRPr="00B25614">
        <w:rPr>
          <w:sz w:val="20"/>
          <w:szCs w:val="20"/>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B25614" w:rsidRPr="00B25614" w:rsidRDefault="00B25614" w:rsidP="00B25614">
      <w:pPr>
        <w:ind w:firstLine="709"/>
        <w:jc w:val="both"/>
        <w:rPr>
          <w:sz w:val="20"/>
          <w:szCs w:val="20"/>
        </w:rPr>
      </w:pPr>
      <w:r w:rsidRPr="00B25614">
        <w:rPr>
          <w:sz w:val="20"/>
          <w:szCs w:val="20"/>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B25614" w:rsidRPr="00B25614" w:rsidRDefault="00B25614" w:rsidP="00B25614">
      <w:pPr>
        <w:ind w:firstLine="709"/>
        <w:jc w:val="both"/>
        <w:rPr>
          <w:sz w:val="20"/>
          <w:szCs w:val="20"/>
        </w:rPr>
      </w:pPr>
      <w:r w:rsidRPr="00B25614">
        <w:rPr>
          <w:sz w:val="20"/>
          <w:szCs w:val="20"/>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B25614" w:rsidRPr="00B25614" w:rsidRDefault="00B25614" w:rsidP="00B25614">
      <w:pPr>
        <w:ind w:firstLine="709"/>
        <w:jc w:val="both"/>
        <w:rPr>
          <w:sz w:val="20"/>
          <w:szCs w:val="20"/>
        </w:rPr>
      </w:pPr>
      <w:r w:rsidRPr="00B25614">
        <w:rPr>
          <w:sz w:val="20"/>
          <w:szCs w:val="20"/>
        </w:rPr>
        <w:t>-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B25614" w:rsidRPr="00B25614" w:rsidRDefault="00B25614" w:rsidP="00B25614">
      <w:pPr>
        <w:ind w:firstLine="709"/>
        <w:jc w:val="both"/>
        <w:rPr>
          <w:sz w:val="20"/>
          <w:szCs w:val="20"/>
        </w:rPr>
      </w:pPr>
      <w:r w:rsidRPr="00B25614">
        <w:rPr>
          <w:sz w:val="20"/>
          <w:szCs w:val="20"/>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rsidR="00920C04" w:rsidRDefault="00B25614" w:rsidP="00B25614">
      <w:pPr>
        <w:ind w:firstLine="709"/>
        <w:jc w:val="both"/>
      </w:pPr>
      <w:r w:rsidRPr="00B25614">
        <w:rPr>
          <w:sz w:val="20"/>
          <w:szCs w:val="20"/>
        </w:rPr>
        <w:t>- Отказа от устранения или неустранения допущенных  Подрядчиком дефектов в выполненных работах в срок, указанный заказчиком в мотивированном отказе в приёмке выполненных работ, либо допущения не согласованных с заказчиком отступлений от технических условий или нормативно-правовых актов, либо фактическое неисполнение предписаний заказчика, изложенных в мотивированном отказе в приёмке выполненных работ, в течение срока, определённого заказчиком или снижении качества работ в результате нарушения подрядчиком условий контракта;</w:t>
      </w:r>
      <w:r w:rsidR="00920C04" w:rsidRPr="00920C04">
        <w:t xml:space="preserve"> </w:t>
      </w:r>
    </w:p>
    <w:p w:rsidR="00B25614" w:rsidRPr="00B25614" w:rsidRDefault="00920C04" w:rsidP="00B25614">
      <w:pPr>
        <w:ind w:firstLine="709"/>
        <w:jc w:val="both"/>
        <w:rPr>
          <w:sz w:val="20"/>
          <w:szCs w:val="20"/>
        </w:rPr>
      </w:pPr>
      <w:r>
        <w:t xml:space="preserve">- </w:t>
      </w:r>
      <w:r w:rsidRPr="00920C04">
        <w:rPr>
          <w:sz w:val="20"/>
          <w:szCs w:val="20"/>
        </w:rPr>
        <w:t>Если у Подрядчика в процессе выполнения работ по контракту отозваны соответствующие разрешительные документы (лицензии, свидетельства, допуски и т.п.) (если для выполнения работ по контракту, отдельных видов работ по Контракту в соответствии с законодательством Российской Федерации требуется наличие указанных документов).</w:t>
      </w:r>
    </w:p>
    <w:p w:rsidR="00B25614" w:rsidRPr="00B25614" w:rsidRDefault="00B25614" w:rsidP="00B25614">
      <w:pPr>
        <w:ind w:firstLine="709"/>
        <w:jc w:val="both"/>
        <w:rPr>
          <w:sz w:val="20"/>
          <w:szCs w:val="20"/>
        </w:rPr>
      </w:pPr>
      <w:r w:rsidRPr="00B25614">
        <w:rPr>
          <w:sz w:val="20"/>
          <w:szCs w:val="20"/>
        </w:rPr>
        <w:t xml:space="preserve">  - В иных случаях, предусмотренных соглашением сторон или действующим законодательством РФ.</w:t>
      </w:r>
    </w:p>
    <w:p w:rsidR="00B25614" w:rsidRPr="00B25614" w:rsidRDefault="00D55316" w:rsidP="00B25614">
      <w:pPr>
        <w:ind w:firstLine="709"/>
        <w:jc w:val="both"/>
        <w:rPr>
          <w:sz w:val="20"/>
          <w:szCs w:val="20"/>
        </w:rPr>
      </w:pPr>
      <w:r>
        <w:rPr>
          <w:sz w:val="20"/>
          <w:szCs w:val="20"/>
        </w:rPr>
        <w:t>10</w:t>
      </w:r>
      <w:r w:rsidR="00B25614" w:rsidRPr="00B25614">
        <w:rPr>
          <w:sz w:val="20"/>
          <w:szCs w:val="20"/>
        </w:rPr>
        <w:t xml:space="preserve">.6.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B25614" w:rsidRPr="00B25614" w:rsidRDefault="00D55316" w:rsidP="00B25614">
      <w:pPr>
        <w:ind w:firstLine="709"/>
        <w:jc w:val="both"/>
        <w:rPr>
          <w:sz w:val="20"/>
          <w:szCs w:val="20"/>
        </w:rPr>
      </w:pPr>
      <w:r>
        <w:rPr>
          <w:sz w:val="20"/>
          <w:szCs w:val="20"/>
        </w:rPr>
        <w:t>10</w:t>
      </w:r>
      <w:r w:rsidR="00B25614" w:rsidRPr="00B25614">
        <w:rPr>
          <w:sz w:val="20"/>
          <w:szCs w:val="20"/>
        </w:rPr>
        <w:t xml:space="preserve">.7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B25614" w:rsidRPr="00B25614" w:rsidRDefault="00D55316" w:rsidP="00B25614">
      <w:pPr>
        <w:ind w:firstLine="709"/>
        <w:jc w:val="both"/>
        <w:rPr>
          <w:sz w:val="20"/>
          <w:szCs w:val="20"/>
        </w:rPr>
      </w:pPr>
      <w:r>
        <w:rPr>
          <w:sz w:val="20"/>
          <w:szCs w:val="20"/>
        </w:rPr>
        <w:t>10</w:t>
      </w:r>
      <w:r w:rsidR="00B25614" w:rsidRPr="00B25614">
        <w:rPr>
          <w:sz w:val="20"/>
          <w:szCs w:val="20"/>
        </w:rPr>
        <w:t>.8.Расторжение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B25614" w:rsidRPr="00B25614" w:rsidRDefault="00D55316" w:rsidP="00B25614">
      <w:pPr>
        <w:ind w:firstLine="709"/>
        <w:jc w:val="both"/>
        <w:rPr>
          <w:sz w:val="20"/>
          <w:szCs w:val="20"/>
        </w:rPr>
      </w:pPr>
      <w:r>
        <w:rPr>
          <w:sz w:val="20"/>
          <w:szCs w:val="20"/>
        </w:rPr>
        <w:t>10</w:t>
      </w:r>
      <w:r w:rsidR="00B25614" w:rsidRPr="00B25614">
        <w:rPr>
          <w:sz w:val="20"/>
          <w:szCs w:val="20"/>
        </w:rPr>
        <w:t>.9.По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B25614" w:rsidRPr="00B25614" w:rsidRDefault="00D55316" w:rsidP="00B25614">
      <w:pPr>
        <w:ind w:firstLine="709"/>
        <w:jc w:val="both"/>
        <w:rPr>
          <w:sz w:val="20"/>
          <w:szCs w:val="20"/>
        </w:rPr>
      </w:pPr>
      <w:r>
        <w:rPr>
          <w:sz w:val="20"/>
          <w:szCs w:val="20"/>
        </w:rPr>
        <w:t>10</w:t>
      </w:r>
      <w:r w:rsidR="00B25614" w:rsidRPr="00B25614">
        <w:rPr>
          <w:sz w:val="20"/>
          <w:szCs w:val="20"/>
        </w:rPr>
        <w:t xml:space="preserve">.9.1.При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w:t>
      </w:r>
      <w:r w:rsidR="00B25614" w:rsidRPr="00B25614">
        <w:rPr>
          <w:sz w:val="20"/>
          <w:szCs w:val="20"/>
        </w:rPr>
        <w:lastRenderedPageBreak/>
        <w:t xml:space="preserve">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920C04" w:rsidRDefault="00D55316" w:rsidP="00B25614">
      <w:pPr>
        <w:ind w:firstLine="709"/>
        <w:jc w:val="both"/>
        <w:rPr>
          <w:sz w:val="20"/>
          <w:szCs w:val="20"/>
        </w:rPr>
      </w:pPr>
      <w:r>
        <w:rPr>
          <w:sz w:val="20"/>
          <w:szCs w:val="20"/>
        </w:rPr>
        <w:t>10</w:t>
      </w:r>
      <w:r w:rsidR="00B25614" w:rsidRPr="00B25614">
        <w:rPr>
          <w:sz w:val="20"/>
          <w:szCs w:val="20"/>
        </w:rPr>
        <w:t>.10.</w:t>
      </w:r>
      <w:r w:rsidR="00920C04" w:rsidRPr="00920C04">
        <w:t xml:space="preserve"> </w:t>
      </w:r>
      <w:r w:rsidR="00920C04" w:rsidRPr="00920C04">
        <w:rPr>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подрядчиком,  допускается поставка товара, выполнение работы,</w:t>
      </w:r>
      <w:r w:rsidR="00920C04">
        <w:rPr>
          <w:sz w:val="20"/>
          <w:szCs w:val="20"/>
        </w:rPr>
        <w:t xml:space="preserve"> качество, технические и функци</w:t>
      </w:r>
      <w:r w:rsidR="00920C04" w:rsidRPr="00920C04">
        <w:rPr>
          <w:sz w:val="20"/>
          <w:szCs w:val="20"/>
        </w:rPr>
        <w:t xml:space="preserve">ональные характеристики (потребительские свойства) которых являются </w:t>
      </w:r>
      <w:r w:rsidR="00920C04">
        <w:rPr>
          <w:sz w:val="20"/>
          <w:szCs w:val="20"/>
        </w:rPr>
        <w:t>улучшенными по сравнению с каче</w:t>
      </w:r>
      <w:r w:rsidR="00920C04" w:rsidRPr="00920C04">
        <w:rPr>
          <w:sz w:val="20"/>
          <w:szCs w:val="20"/>
        </w:rPr>
        <w:t xml:space="preserve">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B25614" w:rsidRPr="00B25614" w:rsidRDefault="00D55316" w:rsidP="00B25614">
      <w:pPr>
        <w:ind w:firstLine="709"/>
        <w:jc w:val="both"/>
        <w:rPr>
          <w:sz w:val="20"/>
          <w:szCs w:val="20"/>
        </w:rPr>
      </w:pPr>
      <w:r>
        <w:rPr>
          <w:sz w:val="20"/>
          <w:szCs w:val="20"/>
        </w:rPr>
        <w:t>10</w:t>
      </w:r>
      <w:r w:rsidR="00B25614" w:rsidRPr="00B25614">
        <w:rPr>
          <w:sz w:val="20"/>
          <w:szCs w:val="20"/>
        </w:rPr>
        <w:t>.11.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B25614" w:rsidRPr="00B25614" w:rsidRDefault="00D55316" w:rsidP="00B25614">
      <w:pPr>
        <w:ind w:firstLine="709"/>
        <w:jc w:val="both"/>
        <w:rPr>
          <w:sz w:val="20"/>
          <w:szCs w:val="20"/>
        </w:rPr>
      </w:pPr>
      <w:r>
        <w:rPr>
          <w:sz w:val="20"/>
          <w:szCs w:val="20"/>
        </w:rPr>
        <w:t>10</w:t>
      </w:r>
      <w:r w:rsidR="00B25614" w:rsidRPr="00B25614">
        <w:rPr>
          <w:sz w:val="20"/>
          <w:szCs w:val="20"/>
        </w:rPr>
        <w:t xml:space="preserve">.12. В случае перемены Заказчика права и обязанности Заказчика, предусмотренные Контрактом, переходят к новому заказчику. </w:t>
      </w:r>
    </w:p>
    <w:p w:rsidR="00B25614" w:rsidRPr="00B25614" w:rsidRDefault="00110DE6" w:rsidP="00B25614">
      <w:pPr>
        <w:ind w:firstLine="709"/>
        <w:jc w:val="both"/>
        <w:rPr>
          <w:sz w:val="20"/>
          <w:szCs w:val="20"/>
        </w:rPr>
      </w:pPr>
      <w:r>
        <w:rPr>
          <w:sz w:val="20"/>
          <w:szCs w:val="20"/>
        </w:rPr>
        <w:t>10</w:t>
      </w:r>
      <w:r w:rsidR="00B25614" w:rsidRPr="00B25614">
        <w:rPr>
          <w:sz w:val="20"/>
          <w:szCs w:val="20"/>
        </w:rPr>
        <w:t>.13. Прекращение срока действия Контракта не освобождает Стороны от ответственности за нарушение его условий.</w:t>
      </w:r>
    </w:p>
    <w:p w:rsidR="00B25614" w:rsidRPr="00B25614" w:rsidRDefault="00110DE6" w:rsidP="00B25614">
      <w:pPr>
        <w:ind w:firstLine="709"/>
        <w:jc w:val="both"/>
        <w:rPr>
          <w:sz w:val="20"/>
          <w:szCs w:val="20"/>
        </w:rPr>
      </w:pPr>
      <w:r>
        <w:rPr>
          <w:sz w:val="20"/>
          <w:szCs w:val="20"/>
        </w:rPr>
        <w:t>10</w:t>
      </w:r>
      <w:r w:rsidR="00B25614" w:rsidRPr="00B25614">
        <w:rPr>
          <w:sz w:val="20"/>
          <w:szCs w:val="20"/>
        </w:rPr>
        <w:t xml:space="preserve">.14.Прекращение действия Контракта не влечет за собой прекращения действия обязательств по Контракту и они действуют до полного их исполнения.  </w:t>
      </w:r>
    </w:p>
    <w:p w:rsidR="00B25614" w:rsidRPr="00B25614" w:rsidRDefault="00110DE6" w:rsidP="00B25614">
      <w:pPr>
        <w:ind w:firstLine="709"/>
        <w:jc w:val="both"/>
        <w:rPr>
          <w:sz w:val="20"/>
          <w:szCs w:val="20"/>
        </w:rPr>
      </w:pPr>
      <w:r>
        <w:rPr>
          <w:sz w:val="20"/>
          <w:szCs w:val="20"/>
        </w:rPr>
        <w:t>10</w:t>
      </w:r>
      <w:r w:rsidR="00B25614" w:rsidRPr="00B25614">
        <w:rPr>
          <w:sz w:val="20"/>
          <w:szCs w:val="20"/>
        </w:rPr>
        <w:t xml:space="preserve">.15.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rsidR="008F61E9" w:rsidRPr="00B25614" w:rsidRDefault="00110DE6" w:rsidP="00B25614">
      <w:pPr>
        <w:ind w:firstLine="709"/>
        <w:jc w:val="both"/>
        <w:rPr>
          <w:sz w:val="20"/>
          <w:szCs w:val="20"/>
        </w:rPr>
      </w:pPr>
      <w:r>
        <w:rPr>
          <w:sz w:val="20"/>
          <w:szCs w:val="20"/>
        </w:rPr>
        <w:t xml:space="preserve"> 10</w:t>
      </w:r>
      <w:r w:rsidR="00B25614" w:rsidRPr="00B25614">
        <w:rPr>
          <w:sz w:val="20"/>
          <w:szCs w:val="20"/>
        </w:rPr>
        <w:t>.16.Изменение условий Контракта при его исполнении не допускается, за исключением случаев, предусмотренных Федеральным законом от 05.04.2013 №44-ФЗ</w:t>
      </w:r>
      <w:r w:rsidR="00B25614">
        <w:rPr>
          <w:sz w:val="20"/>
          <w:szCs w:val="20"/>
        </w:rPr>
        <w:t>.</w:t>
      </w:r>
    </w:p>
    <w:p w:rsidR="008F61E9" w:rsidRPr="00BD12E3" w:rsidRDefault="008F61E9" w:rsidP="008F61E9">
      <w:pPr>
        <w:widowControl w:val="0"/>
        <w:tabs>
          <w:tab w:val="left" w:pos="3405"/>
        </w:tabs>
        <w:jc w:val="center"/>
        <w:rPr>
          <w:b/>
          <w:sz w:val="20"/>
          <w:szCs w:val="20"/>
        </w:rPr>
      </w:pPr>
      <w:r w:rsidRPr="00BD12E3">
        <w:rPr>
          <w:b/>
          <w:sz w:val="20"/>
          <w:szCs w:val="20"/>
        </w:rPr>
        <w:t>11. АНТИКОРРУПЦИОННЫЕ УСЛОВИЯ</w:t>
      </w:r>
    </w:p>
    <w:p w:rsidR="008F61E9" w:rsidRPr="00BD12E3" w:rsidRDefault="008F61E9" w:rsidP="008F61E9">
      <w:pPr>
        <w:widowControl w:val="0"/>
        <w:tabs>
          <w:tab w:val="left" w:pos="3405"/>
        </w:tabs>
        <w:ind w:firstLine="709"/>
        <w:jc w:val="both"/>
        <w:rPr>
          <w:sz w:val="20"/>
          <w:szCs w:val="20"/>
        </w:rPr>
      </w:pPr>
      <w:r w:rsidRPr="00BD12E3">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F61E9" w:rsidRPr="00BD12E3" w:rsidRDefault="008F61E9" w:rsidP="008F61E9">
      <w:pPr>
        <w:widowControl w:val="0"/>
        <w:tabs>
          <w:tab w:val="left" w:pos="3405"/>
        </w:tabs>
        <w:ind w:firstLine="709"/>
        <w:jc w:val="both"/>
        <w:rPr>
          <w:sz w:val="20"/>
          <w:szCs w:val="20"/>
        </w:rPr>
      </w:pPr>
      <w:r w:rsidRPr="00BD12E3">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F61E9" w:rsidRDefault="008F61E9" w:rsidP="008F61E9">
      <w:pPr>
        <w:widowControl w:val="0"/>
        <w:tabs>
          <w:tab w:val="left" w:pos="3405"/>
        </w:tabs>
        <w:ind w:firstLine="709"/>
        <w:jc w:val="both"/>
        <w:rPr>
          <w:sz w:val="20"/>
          <w:szCs w:val="20"/>
        </w:rPr>
      </w:pPr>
      <w:r w:rsidRPr="00BD12E3">
        <w:rPr>
          <w:sz w:val="20"/>
          <w:szCs w:val="20"/>
        </w:rPr>
        <w:t>- не совершать иных действий, нарушающих антикоррупционное законодательство Российской Федерации.</w:t>
      </w:r>
    </w:p>
    <w:p w:rsidR="008F61E9" w:rsidRPr="00BD12E3" w:rsidRDefault="008F61E9" w:rsidP="008F61E9">
      <w:pPr>
        <w:widowControl w:val="0"/>
        <w:tabs>
          <w:tab w:val="left" w:pos="3405"/>
        </w:tabs>
        <w:ind w:firstLine="709"/>
        <w:jc w:val="both"/>
        <w:rPr>
          <w:sz w:val="20"/>
          <w:szCs w:val="20"/>
        </w:rPr>
      </w:pPr>
    </w:p>
    <w:p w:rsidR="008F61E9" w:rsidRPr="00BD12E3" w:rsidRDefault="008F61E9" w:rsidP="008F61E9">
      <w:pPr>
        <w:pStyle w:val="a6"/>
        <w:widowControl w:val="0"/>
        <w:tabs>
          <w:tab w:val="clear" w:pos="0"/>
          <w:tab w:val="clear" w:pos="1080"/>
        </w:tabs>
        <w:suppressAutoHyphens w:val="0"/>
        <w:ind w:firstLine="0"/>
        <w:jc w:val="center"/>
        <w:rPr>
          <w:b/>
          <w:caps/>
          <w:sz w:val="20"/>
          <w:szCs w:val="20"/>
        </w:rPr>
      </w:pPr>
      <w:r w:rsidRPr="00BD12E3">
        <w:rPr>
          <w:b/>
          <w:caps/>
          <w:sz w:val="20"/>
          <w:szCs w:val="20"/>
        </w:rPr>
        <w:t>12. Прочие условия</w:t>
      </w:r>
    </w:p>
    <w:p w:rsidR="00831E43" w:rsidRPr="00831E43" w:rsidRDefault="008F61E9" w:rsidP="00831E43">
      <w:pPr>
        <w:widowControl w:val="0"/>
        <w:ind w:firstLine="709"/>
        <w:jc w:val="both"/>
        <w:rPr>
          <w:sz w:val="20"/>
          <w:szCs w:val="20"/>
        </w:rPr>
      </w:pPr>
      <w:r w:rsidRPr="00BD12E3">
        <w:rPr>
          <w:sz w:val="20"/>
          <w:szCs w:val="20"/>
        </w:rPr>
        <w:t xml:space="preserve">12.1. </w:t>
      </w:r>
      <w:r w:rsidR="00831E43" w:rsidRPr="00831E43">
        <w:rPr>
          <w:sz w:val="20"/>
          <w:szCs w:val="20"/>
        </w:rPr>
        <w:t xml:space="preserve">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831E43" w:rsidRPr="00831E43" w:rsidRDefault="00831E43" w:rsidP="00831E43">
      <w:pPr>
        <w:widowControl w:val="0"/>
        <w:ind w:firstLine="709"/>
        <w:jc w:val="both"/>
        <w:rPr>
          <w:sz w:val="20"/>
          <w:szCs w:val="20"/>
        </w:rPr>
      </w:pPr>
      <w:r w:rsidRPr="00831E43">
        <w:rPr>
          <w:sz w:val="20"/>
          <w:szCs w:val="20"/>
        </w:rPr>
        <w:t>12.1.1.До передачи спора на рассмотрение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8F61E9" w:rsidRPr="00BD12E3" w:rsidRDefault="00831E43" w:rsidP="00831E43">
      <w:pPr>
        <w:widowControl w:val="0"/>
        <w:ind w:firstLine="709"/>
        <w:jc w:val="both"/>
        <w:rPr>
          <w:sz w:val="20"/>
          <w:szCs w:val="20"/>
        </w:rPr>
      </w:pPr>
      <w:r w:rsidRPr="00831E43">
        <w:rPr>
          <w:sz w:val="20"/>
          <w:szCs w:val="20"/>
        </w:rPr>
        <w:t>12.1.2. Срок рассмотрения писем, уведомлений или претензий не может превышать 10 дней со дня их получения.</w:t>
      </w:r>
    </w:p>
    <w:p w:rsidR="00831E43" w:rsidRDefault="008F61E9" w:rsidP="008F61E9">
      <w:pPr>
        <w:widowControl w:val="0"/>
        <w:ind w:firstLine="709"/>
        <w:jc w:val="both"/>
        <w:rPr>
          <w:sz w:val="20"/>
          <w:szCs w:val="20"/>
        </w:rPr>
      </w:pPr>
      <w:r w:rsidRPr="00BD12E3">
        <w:rPr>
          <w:sz w:val="20"/>
          <w:szCs w:val="20"/>
        </w:rPr>
        <w:t>12.2.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w:t>
      </w:r>
      <w:r w:rsidR="00831E43">
        <w:rPr>
          <w:sz w:val="20"/>
          <w:szCs w:val="20"/>
        </w:rPr>
        <w:t>ействующего законодательства РФ.</w:t>
      </w:r>
    </w:p>
    <w:p w:rsidR="008F61E9" w:rsidRPr="00BD12E3" w:rsidRDefault="008F61E9" w:rsidP="008F61E9">
      <w:pPr>
        <w:widowControl w:val="0"/>
        <w:ind w:firstLine="709"/>
        <w:jc w:val="both"/>
        <w:rPr>
          <w:sz w:val="20"/>
          <w:szCs w:val="20"/>
        </w:rPr>
      </w:pPr>
      <w:r w:rsidRPr="00BD12E3">
        <w:rPr>
          <w:sz w:val="20"/>
          <w:szCs w:val="20"/>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953A45" w:rsidRDefault="00953A45" w:rsidP="008F61E9">
      <w:pPr>
        <w:widowControl w:val="0"/>
        <w:ind w:firstLine="709"/>
        <w:jc w:val="both"/>
        <w:rPr>
          <w:sz w:val="20"/>
          <w:szCs w:val="20"/>
        </w:rPr>
      </w:pPr>
      <w:r>
        <w:rPr>
          <w:sz w:val="20"/>
          <w:szCs w:val="20"/>
        </w:rPr>
        <w:t xml:space="preserve">12.4. </w:t>
      </w:r>
      <w:r w:rsidRPr="00953A45">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8F61E9" w:rsidRPr="00BD12E3" w:rsidRDefault="00D201B7" w:rsidP="008F61E9">
      <w:pPr>
        <w:widowControl w:val="0"/>
        <w:ind w:firstLine="709"/>
        <w:jc w:val="both"/>
        <w:rPr>
          <w:sz w:val="20"/>
          <w:szCs w:val="20"/>
        </w:rPr>
      </w:pPr>
      <w:r>
        <w:rPr>
          <w:sz w:val="20"/>
          <w:szCs w:val="20"/>
        </w:rPr>
        <w:t>12.5</w:t>
      </w:r>
      <w:r w:rsidR="008F61E9" w:rsidRPr="00BD12E3">
        <w:rPr>
          <w:sz w:val="20"/>
          <w:szCs w:val="20"/>
        </w:rPr>
        <w:t>. Все, что не урегулировано настоящим Контрактом, регулируется действующим гражданским законодательством РФ.</w:t>
      </w:r>
    </w:p>
    <w:p w:rsidR="008F61E9" w:rsidRPr="00BD12E3" w:rsidRDefault="008F61E9" w:rsidP="008F61E9">
      <w:pPr>
        <w:widowControl w:val="0"/>
        <w:ind w:firstLine="709"/>
        <w:jc w:val="both"/>
        <w:rPr>
          <w:sz w:val="20"/>
          <w:szCs w:val="20"/>
        </w:rPr>
      </w:pPr>
      <w:r w:rsidRPr="00BD12E3">
        <w:rPr>
          <w:sz w:val="20"/>
          <w:szCs w:val="20"/>
        </w:rPr>
        <w:t>12.</w:t>
      </w:r>
      <w:r w:rsidR="00217FFE">
        <w:rPr>
          <w:sz w:val="20"/>
          <w:szCs w:val="20"/>
        </w:rPr>
        <w:t>6</w:t>
      </w:r>
      <w:r w:rsidRPr="00BD12E3">
        <w:rPr>
          <w:sz w:val="20"/>
          <w:szCs w:val="20"/>
        </w:rPr>
        <w:t>. Идентификационный код закупки (ИКЗ</w:t>
      </w:r>
      <w:r w:rsidRPr="0025285A">
        <w:rPr>
          <w:sz w:val="20"/>
          <w:szCs w:val="20"/>
        </w:rPr>
        <w:t>)</w:t>
      </w:r>
      <w:r w:rsidR="00D201B7">
        <w:rPr>
          <w:sz w:val="20"/>
          <w:szCs w:val="20"/>
        </w:rPr>
        <w:t>:</w:t>
      </w:r>
      <w:r w:rsidRPr="0025285A">
        <w:t xml:space="preserve"> </w:t>
      </w:r>
      <w:r>
        <w:rPr>
          <w:sz w:val="20"/>
          <w:szCs w:val="20"/>
          <w:u w:val="single"/>
        </w:rPr>
        <w:t>_____________________________________________________</w:t>
      </w:r>
    </w:p>
    <w:p w:rsidR="008F61E9" w:rsidRPr="00BD12E3" w:rsidRDefault="00217FFE" w:rsidP="008F61E9">
      <w:pPr>
        <w:widowControl w:val="0"/>
        <w:ind w:firstLine="709"/>
        <w:jc w:val="both"/>
        <w:rPr>
          <w:sz w:val="20"/>
          <w:szCs w:val="20"/>
        </w:rPr>
      </w:pPr>
      <w:r>
        <w:rPr>
          <w:sz w:val="20"/>
          <w:szCs w:val="20"/>
        </w:rPr>
        <w:t>12.7</w:t>
      </w:r>
      <w:r w:rsidR="008F61E9" w:rsidRPr="00BD12E3">
        <w:rPr>
          <w:sz w:val="20"/>
          <w:szCs w:val="20"/>
        </w:rPr>
        <w:t>. К настоящему Контракту прилагаются и являются его неотъемлемой частью:</w:t>
      </w:r>
    </w:p>
    <w:p w:rsidR="00AD6813" w:rsidRDefault="008F61E9" w:rsidP="00AD6813">
      <w:pPr>
        <w:widowControl w:val="0"/>
        <w:autoSpaceDE w:val="0"/>
        <w:autoSpaceDN w:val="0"/>
        <w:adjustRightInd w:val="0"/>
        <w:ind w:left="28" w:right="28"/>
        <w:jc w:val="both"/>
        <w:rPr>
          <w:sz w:val="20"/>
          <w:szCs w:val="20"/>
          <w:lang w:eastAsia="ru-RU"/>
        </w:rPr>
      </w:pPr>
      <w:r>
        <w:rPr>
          <w:sz w:val="20"/>
          <w:szCs w:val="20"/>
          <w:lang w:eastAsia="ru-RU"/>
        </w:rPr>
        <w:t>Приложение №1</w:t>
      </w:r>
      <w:r w:rsidRPr="00BD12E3">
        <w:rPr>
          <w:sz w:val="20"/>
          <w:szCs w:val="20"/>
          <w:lang w:eastAsia="ru-RU"/>
        </w:rPr>
        <w:t xml:space="preserve"> – Локальная смета №1 на </w:t>
      </w:r>
      <w:r w:rsidR="00D12953">
        <w:rPr>
          <w:sz w:val="20"/>
          <w:szCs w:val="20"/>
          <w:lang w:eastAsia="ru-RU"/>
        </w:rPr>
        <w:t xml:space="preserve">выполнение </w:t>
      </w:r>
      <w:r w:rsidR="00422081">
        <w:rPr>
          <w:sz w:val="20"/>
          <w:szCs w:val="20"/>
          <w:lang w:eastAsia="ru-RU"/>
        </w:rPr>
        <w:t xml:space="preserve">работ </w:t>
      </w:r>
      <w:r w:rsidR="001430D1" w:rsidRPr="001430D1">
        <w:rPr>
          <w:sz w:val="20"/>
          <w:szCs w:val="20"/>
          <w:lang w:eastAsia="ru-RU"/>
        </w:rPr>
        <w:t>по ремонту помещений (по ПИБ № 42)  в здании ГБДОУ детский сад № 32 Выборгского района Санкт-Петербурга по адресу: г. Санкт-Петербург, ул. Руднева, дом 3, корпус 3, стр. лит. А</w:t>
      </w:r>
      <w:r w:rsidR="001430D1" w:rsidRPr="001430D1">
        <w:rPr>
          <w:sz w:val="20"/>
          <w:szCs w:val="20"/>
          <w:lang w:eastAsia="ru-RU"/>
        </w:rPr>
        <w:t xml:space="preserve"> в 2026г.</w:t>
      </w:r>
    </w:p>
    <w:p w:rsidR="00217FFE" w:rsidRDefault="00AD6813" w:rsidP="00AD6813">
      <w:pPr>
        <w:widowControl w:val="0"/>
        <w:autoSpaceDE w:val="0"/>
        <w:autoSpaceDN w:val="0"/>
        <w:adjustRightInd w:val="0"/>
        <w:ind w:left="28" w:right="28"/>
        <w:jc w:val="both"/>
        <w:rPr>
          <w:sz w:val="20"/>
          <w:szCs w:val="20"/>
          <w:lang w:eastAsia="ru-RU"/>
        </w:rPr>
      </w:pPr>
      <w:r>
        <w:rPr>
          <w:sz w:val="20"/>
          <w:szCs w:val="20"/>
          <w:lang w:eastAsia="ru-RU"/>
        </w:rPr>
        <w:t xml:space="preserve"> </w:t>
      </w:r>
      <w:r w:rsidR="00217FFE">
        <w:rPr>
          <w:sz w:val="20"/>
          <w:szCs w:val="20"/>
          <w:lang w:eastAsia="ru-RU"/>
        </w:rPr>
        <w:t>Приложение №2 - Описание объекта закупки</w:t>
      </w:r>
      <w:r w:rsidR="00217FFE" w:rsidRPr="00217FFE">
        <w:rPr>
          <w:sz w:val="20"/>
          <w:szCs w:val="20"/>
          <w:lang w:eastAsia="ru-RU"/>
        </w:rPr>
        <w:t xml:space="preserve"> </w:t>
      </w:r>
    </w:p>
    <w:p w:rsidR="008F61E9" w:rsidRPr="00BD12E3" w:rsidRDefault="008F61E9" w:rsidP="008F61E9">
      <w:pPr>
        <w:suppressAutoHyphens w:val="0"/>
        <w:jc w:val="both"/>
        <w:rPr>
          <w:sz w:val="20"/>
          <w:szCs w:val="20"/>
          <w:lang w:eastAsia="ru-RU"/>
        </w:rPr>
      </w:pPr>
    </w:p>
    <w:p w:rsidR="008F61E9" w:rsidRPr="00BD12E3" w:rsidRDefault="008F61E9" w:rsidP="008F61E9">
      <w:pPr>
        <w:widowControl w:val="0"/>
        <w:numPr>
          <w:ilvl w:val="2"/>
          <w:numId w:val="0"/>
        </w:numPr>
        <w:tabs>
          <w:tab w:val="num" w:pos="0"/>
          <w:tab w:val="num" w:pos="1080"/>
        </w:tabs>
        <w:suppressAutoHyphens w:val="0"/>
        <w:spacing w:after="120"/>
        <w:jc w:val="center"/>
        <w:rPr>
          <w:b/>
          <w:caps/>
          <w:sz w:val="20"/>
          <w:szCs w:val="20"/>
          <w:lang w:eastAsia="ru-RU"/>
        </w:rPr>
      </w:pPr>
      <w:r w:rsidRPr="00BD12E3">
        <w:rPr>
          <w:b/>
          <w:caps/>
          <w:sz w:val="20"/>
          <w:szCs w:val="20"/>
          <w:lang w:eastAsia="ru-RU"/>
        </w:rPr>
        <w:t>13. адрес (</w:t>
      </w:r>
      <w:r w:rsidRPr="00BD12E3">
        <w:rPr>
          <w:b/>
          <w:bCs/>
          <w:caps/>
          <w:sz w:val="20"/>
          <w:szCs w:val="20"/>
          <w:lang w:eastAsia="ru-RU"/>
        </w:rPr>
        <w:t>МЕСТО НАХОЖДЕНИЯ), БАНКОВСКИЕ РЕКВИЗИТЫ, подписи СТОРОН</w:t>
      </w:r>
    </w:p>
    <w:tbl>
      <w:tblPr>
        <w:tblW w:w="10314" w:type="dxa"/>
        <w:tblLook w:val="00A0" w:firstRow="1" w:lastRow="0" w:firstColumn="1" w:lastColumn="0" w:noHBand="0" w:noVBand="0"/>
      </w:tblPr>
      <w:tblGrid>
        <w:gridCol w:w="5353"/>
        <w:gridCol w:w="4961"/>
      </w:tblGrid>
      <w:tr w:rsidR="008F61E9" w:rsidRPr="00EE7F6F" w:rsidTr="004C7571">
        <w:trPr>
          <w:trHeight w:val="2067"/>
        </w:trPr>
        <w:tc>
          <w:tcPr>
            <w:tcW w:w="5353" w:type="dxa"/>
          </w:tcPr>
          <w:p w:rsidR="008F61E9" w:rsidRPr="00EE7F6F" w:rsidRDefault="008F61E9" w:rsidP="004C7571">
            <w:pPr>
              <w:pStyle w:val="a8"/>
              <w:spacing w:after="0" w:line="240" w:lineRule="auto"/>
              <w:ind w:left="0"/>
              <w:jc w:val="both"/>
              <w:rPr>
                <w:rFonts w:ascii="Times New Roman" w:hAnsi="Times New Roman"/>
                <w:b/>
                <w:sz w:val="20"/>
                <w:szCs w:val="20"/>
              </w:rPr>
            </w:pPr>
            <w:r w:rsidRPr="00EE7F6F">
              <w:rPr>
                <w:rFonts w:ascii="Times New Roman" w:hAnsi="Times New Roman"/>
                <w:b/>
                <w:sz w:val="20"/>
                <w:szCs w:val="20"/>
              </w:rPr>
              <w:lastRenderedPageBreak/>
              <w:t>ЗАКАЗЧИК:</w:t>
            </w:r>
          </w:p>
          <w:p w:rsidR="00D12953" w:rsidRPr="00902131" w:rsidRDefault="00D12953" w:rsidP="00D12953">
            <w:pPr>
              <w:autoSpaceDE w:val="0"/>
              <w:autoSpaceDN w:val="0"/>
              <w:adjustRightInd w:val="0"/>
              <w:rPr>
                <w:sz w:val="20"/>
                <w:szCs w:val="20"/>
              </w:rPr>
            </w:pPr>
            <w:r w:rsidRPr="00902131">
              <w:rPr>
                <w:sz w:val="20"/>
                <w:szCs w:val="20"/>
              </w:rPr>
              <w:t xml:space="preserve">ГБДОУ детский сад № 32 </w:t>
            </w:r>
          </w:p>
          <w:p w:rsidR="00D12953" w:rsidRPr="00902131" w:rsidRDefault="00D12953" w:rsidP="00D12953">
            <w:pPr>
              <w:autoSpaceDE w:val="0"/>
              <w:autoSpaceDN w:val="0"/>
              <w:adjustRightInd w:val="0"/>
              <w:rPr>
                <w:sz w:val="20"/>
                <w:szCs w:val="20"/>
              </w:rPr>
            </w:pPr>
            <w:r w:rsidRPr="00902131">
              <w:rPr>
                <w:sz w:val="20"/>
                <w:szCs w:val="20"/>
              </w:rPr>
              <w:t>Выборгского района Санкт-Петербурга</w:t>
            </w:r>
          </w:p>
          <w:p w:rsidR="00D12953" w:rsidRPr="00902131" w:rsidRDefault="00D12953" w:rsidP="00D12953">
            <w:pPr>
              <w:rPr>
                <w:sz w:val="20"/>
                <w:szCs w:val="20"/>
              </w:rPr>
            </w:pPr>
            <w:r w:rsidRPr="00902131">
              <w:rPr>
                <w:sz w:val="20"/>
                <w:szCs w:val="20"/>
              </w:rPr>
              <w:t>Юрид. адрес: 194352, Санкт-Петербург, проспект Художников, дом 39, корпус 2, литера А </w:t>
            </w:r>
          </w:p>
          <w:p w:rsidR="00D12953" w:rsidRPr="00902131" w:rsidRDefault="00D12953" w:rsidP="00D12953">
            <w:pPr>
              <w:rPr>
                <w:sz w:val="20"/>
                <w:szCs w:val="20"/>
              </w:rPr>
            </w:pPr>
            <w:r w:rsidRPr="00902131">
              <w:rPr>
                <w:sz w:val="20"/>
                <w:szCs w:val="20"/>
              </w:rPr>
              <w:t>Почтовый адрес: 194352, Санкт-Петербург, проспект Художников, дом 39, кор. 2, литера А Тел./факс (812) 558-90-62</w:t>
            </w:r>
          </w:p>
          <w:p w:rsidR="00D12953" w:rsidRPr="00902131" w:rsidRDefault="00D12953" w:rsidP="00D12953">
            <w:pPr>
              <w:autoSpaceDE w:val="0"/>
              <w:autoSpaceDN w:val="0"/>
              <w:adjustRightInd w:val="0"/>
              <w:rPr>
                <w:sz w:val="20"/>
                <w:szCs w:val="20"/>
              </w:rPr>
            </w:pPr>
            <w:r w:rsidRPr="00902131">
              <w:rPr>
                <w:sz w:val="20"/>
                <w:szCs w:val="20"/>
              </w:rPr>
              <w:t>ИНН: 7802140260 КПП 780201001</w:t>
            </w:r>
          </w:p>
          <w:p w:rsidR="00D12953" w:rsidRPr="00902131" w:rsidRDefault="00D12953" w:rsidP="00D12953">
            <w:pPr>
              <w:autoSpaceDE w:val="0"/>
              <w:autoSpaceDN w:val="0"/>
              <w:adjustRightInd w:val="0"/>
              <w:rPr>
                <w:sz w:val="20"/>
                <w:szCs w:val="20"/>
              </w:rPr>
            </w:pPr>
            <w:r w:rsidRPr="00902131">
              <w:rPr>
                <w:sz w:val="20"/>
                <w:szCs w:val="20"/>
              </w:rPr>
              <w:t>Лицевой счет:  0501136 в Комитете финансов Санкт-Петербурга</w:t>
            </w:r>
          </w:p>
          <w:p w:rsidR="00D12953" w:rsidRPr="00902131" w:rsidRDefault="00D12953" w:rsidP="00D12953">
            <w:pPr>
              <w:autoSpaceDE w:val="0"/>
              <w:autoSpaceDN w:val="0"/>
              <w:adjustRightInd w:val="0"/>
              <w:rPr>
                <w:sz w:val="20"/>
                <w:szCs w:val="20"/>
              </w:rPr>
            </w:pPr>
            <w:r w:rsidRPr="00902131">
              <w:rPr>
                <w:sz w:val="20"/>
                <w:szCs w:val="20"/>
              </w:rPr>
              <w:t>ОГРН 1027801581686</w:t>
            </w:r>
          </w:p>
          <w:p w:rsidR="00D12953" w:rsidRPr="00902131" w:rsidRDefault="00D12953" w:rsidP="00D12953">
            <w:pPr>
              <w:autoSpaceDE w:val="0"/>
              <w:autoSpaceDN w:val="0"/>
              <w:adjustRightInd w:val="0"/>
              <w:rPr>
                <w:sz w:val="20"/>
                <w:szCs w:val="20"/>
              </w:rPr>
            </w:pPr>
            <w:r w:rsidRPr="00902131">
              <w:rPr>
                <w:sz w:val="20"/>
                <w:szCs w:val="20"/>
              </w:rPr>
              <w:t>ОКПО 53210950</w:t>
            </w:r>
          </w:p>
          <w:p w:rsidR="00D12953" w:rsidRPr="00902131" w:rsidRDefault="00D12953" w:rsidP="00D12953">
            <w:pPr>
              <w:autoSpaceDE w:val="0"/>
              <w:autoSpaceDN w:val="0"/>
              <w:adjustRightInd w:val="0"/>
              <w:rPr>
                <w:sz w:val="20"/>
                <w:szCs w:val="20"/>
              </w:rPr>
            </w:pPr>
            <w:r w:rsidRPr="00902131">
              <w:rPr>
                <w:sz w:val="20"/>
                <w:szCs w:val="20"/>
              </w:rPr>
              <w:t>ОКАТО 40265564000</w:t>
            </w:r>
          </w:p>
          <w:p w:rsidR="00D12953" w:rsidRPr="00902131" w:rsidRDefault="00D12953" w:rsidP="00D12953">
            <w:pPr>
              <w:rPr>
                <w:sz w:val="20"/>
                <w:szCs w:val="20"/>
              </w:rPr>
            </w:pPr>
            <w:r w:rsidRPr="00902131">
              <w:rPr>
                <w:sz w:val="20"/>
                <w:szCs w:val="20"/>
              </w:rPr>
              <w:t>ОКОГУ 23280</w:t>
            </w:r>
          </w:p>
          <w:p w:rsidR="00D12953" w:rsidRPr="00902131" w:rsidRDefault="00D12953" w:rsidP="00D12953">
            <w:pPr>
              <w:autoSpaceDE w:val="0"/>
              <w:autoSpaceDN w:val="0"/>
              <w:adjustRightInd w:val="0"/>
              <w:rPr>
                <w:sz w:val="20"/>
                <w:szCs w:val="20"/>
              </w:rPr>
            </w:pPr>
            <w:r w:rsidRPr="00902131">
              <w:rPr>
                <w:sz w:val="20"/>
                <w:szCs w:val="20"/>
              </w:rPr>
              <w:t>Заведующий</w:t>
            </w:r>
          </w:p>
          <w:p w:rsidR="00D12953" w:rsidRPr="00902131" w:rsidRDefault="00D12953" w:rsidP="00D12953">
            <w:pPr>
              <w:autoSpaceDE w:val="0"/>
              <w:autoSpaceDN w:val="0"/>
              <w:adjustRightInd w:val="0"/>
              <w:rPr>
                <w:sz w:val="20"/>
                <w:szCs w:val="20"/>
              </w:rPr>
            </w:pPr>
          </w:p>
          <w:p w:rsidR="00D12953" w:rsidRDefault="00D12953" w:rsidP="00D12953">
            <w:pPr>
              <w:snapToGrid w:val="0"/>
              <w:jc w:val="both"/>
              <w:rPr>
                <w:sz w:val="20"/>
                <w:szCs w:val="20"/>
              </w:rPr>
            </w:pPr>
            <w:r w:rsidRPr="00902131">
              <w:rPr>
                <w:sz w:val="20"/>
                <w:szCs w:val="20"/>
              </w:rPr>
              <w:t>_________________/ О.А. Проскурина /</w:t>
            </w:r>
          </w:p>
          <w:p w:rsidR="00D12953" w:rsidRPr="00902131" w:rsidRDefault="00D12953" w:rsidP="00D12953">
            <w:pPr>
              <w:snapToGrid w:val="0"/>
              <w:jc w:val="both"/>
              <w:rPr>
                <w:sz w:val="20"/>
                <w:szCs w:val="20"/>
              </w:rPr>
            </w:pPr>
            <w:r>
              <w:rPr>
                <w:sz w:val="20"/>
                <w:szCs w:val="20"/>
              </w:rPr>
              <w:t xml:space="preserve">Подписано ЭЦП                                                                                    </w:t>
            </w:r>
          </w:p>
          <w:p w:rsidR="008F61E9" w:rsidRPr="00756D91" w:rsidRDefault="008F61E9" w:rsidP="004C7571">
            <w:pPr>
              <w:rPr>
                <w:sz w:val="20"/>
                <w:szCs w:val="20"/>
              </w:rPr>
            </w:pPr>
          </w:p>
        </w:tc>
        <w:tc>
          <w:tcPr>
            <w:tcW w:w="4961" w:type="dxa"/>
          </w:tcPr>
          <w:p w:rsidR="008F61E9" w:rsidRPr="00EE7F6F" w:rsidRDefault="008F61E9" w:rsidP="004C7571">
            <w:pPr>
              <w:jc w:val="both"/>
              <w:rPr>
                <w:b/>
                <w:sz w:val="20"/>
                <w:szCs w:val="20"/>
              </w:rPr>
            </w:pPr>
            <w:r w:rsidRPr="00EE7F6F">
              <w:rPr>
                <w:b/>
                <w:sz w:val="20"/>
                <w:szCs w:val="20"/>
              </w:rPr>
              <w:t>ПОДРЯДЧИК:</w:t>
            </w:r>
          </w:p>
          <w:p w:rsidR="008F61E9" w:rsidRPr="00EE7F6F" w:rsidRDefault="008F61E9" w:rsidP="0024402D">
            <w:pPr>
              <w:pStyle w:val="a8"/>
              <w:spacing w:after="0" w:line="240" w:lineRule="auto"/>
              <w:ind w:left="0"/>
              <w:jc w:val="both"/>
              <w:rPr>
                <w:rFonts w:ascii="Times New Roman" w:hAnsi="Times New Roman"/>
                <w:sz w:val="20"/>
                <w:szCs w:val="20"/>
              </w:rPr>
            </w:pPr>
          </w:p>
        </w:tc>
      </w:tr>
    </w:tbl>
    <w:p w:rsidR="00D201B7" w:rsidRPr="00D201B7" w:rsidRDefault="00D201B7" w:rsidP="00D201B7">
      <w:pPr>
        <w:outlineLvl w:val="0"/>
        <w:rPr>
          <w:b/>
          <w:sz w:val="20"/>
          <w:szCs w:val="20"/>
        </w:rPr>
      </w:pPr>
    </w:p>
    <w:p w:rsidR="00D201B7" w:rsidRPr="00D201B7" w:rsidRDefault="00D201B7" w:rsidP="00D201B7">
      <w:pPr>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1430D1" w:rsidRDefault="001430D1" w:rsidP="00D12953">
      <w:pPr>
        <w:jc w:val="right"/>
        <w:outlineLvl w:val="0"/>
        <w:rPr>
          <w:b/>
          <w:sz w:val="20"/>
          <w:szCs w:val="20"/>
        </w:rPr>
        <w:sectPr w:rsidR="001430D1" w:rsidSect="008F61E9">
          <w:footerReference w:type="default" r:id="rId6"/>
          <w:pgSz w:w="11906" w:h="16838"/>
          <w:pgMar w:top="567" w:right="680" w:bottom="567" w:left="1021" w:header="709" w:footer="204" w:gutter="0"/>
          <w:cols w:space="708"/>
          <w:docGrid w:linePitch="360"/>
        </w:sectPr>
      </w:pPr>
    </w:p>
    <w:p w:rsidR="00422081" w:rsidRDefault="00422081" w:rsidP="00422081">
      <w:pPr>
        <w:jc w:val="right"/>
        <w:outlineLvl w:val="0"/>
        <w:rPr>
          <w:b/>
          <w:sz w:val="20"/>
          <w:szCs w:val="20"/>
        </w:rPr>
      </w:pPr>
      <w:r>
        <w:rPr>
          <w:b/>
          <w:sz w:val="20"/>
          <w:szCs w:val="20"/>
        </w:rPr>
        <w:lastRenderedPageBreak/>
        <w:t>Приложение № 1 контракту</w:t>
      </w:r>
    </w:p>
    <w:p w:rsidR="00422081" w:rsidRDefault="00422081" w:rsidP="00422081">
      <w:pPr>
        <w:jc w:val="right"/>
        <w:outlineLvl w:val="0"/>
        <w:rPr>
          <w:b/>
          <w:sz w:val="20"/>
          <w:szCs w:val="20"/>
        </w:rPr>
      </w:pPr>
    </w:p>
    <w:p w:rsidR="00422081" w:rsidRDefault="00422081" w:rsidP="00422081">
      <w:pPr>
        <w:jc w:val="right"/>
        <w:outlineLvl w:val="0"/>
        <w:rPr>
          <w:b/>
          <w:sz w:val="20"/>
          <w:szCs w:val="20"/>
        </w:rPr>
      </w:pPr>
    </w:p>
    <w:p w:rsidR="00422081" w:rsidRDefault="00422081" w:rsidP="00422081">
      <w:pPr>
        <w:jc w:val="right"/>
        <w:outlineLvl w:val="0"/>
        <w:rPr>
          <w:b/>
          <w:sz w:val="20"/>
          <w:szCs w:val="20"/>
        </w:rPr>
      </w:pPr>
    </w:p>
    <w:tbl>
      <w:tblPr>
        <w:tblStyle w:val="a9"/>
        <w:tblW w:w="22963" w:type="dxa"/>
        <w:tblInd w:w="5" w:type="dxa"/>
        <w:tblLook w:val="04A0" w:firstRow="1" w:lastRow="0" w:firstColumn="1" w:lastColumn="0" w:noHBand="0" w:noVBand="1"/>
      </w:tblPr>
      <w:tblGrid>
        <w:gridCol w:w="7847"/>
        <w:gridCol w:w="7847"/>
        <w:gridCol w:w="7269"/>
      </w:tblGrid>
      <w:tr w:rsidR="00422081" w:rsidTr="004C7571">
        <w:tc>
          <w:tcPr>
            <w:tcW w:w="7847" w:type="dxa"/>
            <w:tcBorders>
              <w:top w:val="nil"/>
              <w:left w:val="nil"/>
              <w:bottom w:val="nil"/>
              <w:right w:val="nil"/>
            </w:tcBorders>
          </w:tcPr>
          <w:p w:rsidR="00422081" w:rsidRPr="007F0DDC" w:rsidRDefault="00422081" w:rsidP="004C7571">
            <w:pPr>
              <w:ind w:left="85" w:right="85"/>
              <w:jc w:val="center"/>
              <w:rPr>
                <w:sz w:val="18"/>
                <w:szCs w:val="18"/>
              </w:rPr>
            </w:pPr>
            <w:r w:rsidRPr="007F0DDC">
              <w:rPr>
                <w:sz w:val="18"/>
                <w:szCs w:val="18"/>
              </w:rPr>
              <w:t xml:space="preserve">  "СОГЛАСОВАНО"</w:t>
            </w:r>
          </w:p>
        </w:tc>
        <w:tc>
          <w:tcPr>
            <w:tcW w:w="7847" w:type="dxa"/>
            <w:tcBorders>
              <w:top w:val="nil"/>
              <w:left w:val="nil"/>
              <w:bottom w:val="nil"/>
              <w:right w:val="nil"/>
            </w:tcBorders>
          </w:tcPr>
          <w:p w:rsidR="00422081" w:rsidRPr="007F0DDC" w:rsidRDefault="00422081" w:rsidP="004C7571">
            <w:pPr>
              <w:ind w:left="85" w:right="85"/>
              <w:jc w:val="center"/>
              <w:rPr>
                <w:sz w:val="18"/>
                <w:szCs w:val="18"/>
              </w:rPr>
            </w:pPr>
          </w:p>
        </w:tc>
        <w:tc>
          <w:tcPr>
            <w:tcW w:w="7269" w:type="dxa"/>
            <w:tcBorders>
              <w:top w:val="nil"/>
              <w:left w:val="nil"/>
              <w:bottom w:val="nil"/>
              <w:right w:val="nil"/>
            </w:tcBorders>
          </w:tcPr>
          <w:p w:rsidR="00422081" w:rsidRPr="007F0DDC" w:rsidRDefault="00422081" w:rsidP="004C7571">
            <w:pPr>
              <w:ind w:left="85" w:right="85"/>
              <w:jc w:val="center"/>
              <w:rPr>
                <w:sz w:val="18"/>
                <w:szCs w:val="18"/>
              </w:rPr>
            </w:pPr>
            <w:r w:rsidRPr="007F0DDC">
              <w:rPr>
                <w:sz w:val="18"/>
                <w:szCs w:val="18"/>
              </w:rPr>
              <w:t>"УТВЕРЖДАЮ"</w:t>
            </w:r>
          </w:p>
        </w:tc>
      </w:tr>
    </w:tbl>
    <w:tbl>
      <w:tblPr>
        <w:tblW w:w="15138" w:type="dxa"/>
        <w:tblLayout w:type="fixed"/>
        <w:tblCellMar>
          <w:left w:w="0" w:type="dxa"/>
          <w:right w:w="0" w:type="dxa"/>
        </w:tblCellMar>
        <w:tblLook w:val="0000" w:firstRow="0" w:lastRow="0" w:firstColumn="0" w:lastColumn="0" w:noHBand="0" w:noVBand="0"/>
      </w:tblPr>
      <w:tblGrid>
        <w:gridCol w:w="649"/>
        <w:gridCol w:w="860"/>
        <w:gridCol w:w="763"/>
        <w:gridCol w:w="48"/>
        <w:gridCol w:w="1307"/>
        <w:gridCol w:w="150"/>
        <w:gridCol w:w="1352"/>
        <w:gridCol w:w="44"/>
        <w:gridCol w:w="29"/>
        <w:gridCol w:w="846"/>
        <w:gridCol w:w="116"/>
        <w:gridCol w:w="19"/>
        <w:gridCol w:w="269"/>
        <w:gridCol w:w="202"/>
        <w:gridCol w:w="152"/>
        <w:gridCol w:w="409"/>
        <w:gridCol w:w="40"/>
        <w:gridCol w:w="67"/>
        <w:gridCol w:w="241"/>
        <w:gridCol w:w="100"/>
        <w:gridCol w:w="198"/>
        <w:gridCol w:w="6"/>
        <w:gridCol w:w="594"/>
        <w:gridCol w:w="994"/>
        <w:gridCol w:w="146"/>
        <w:gridCol w:w="989"/>
        <w:gridCol w:w="150"/>
        <w:gridCol w:w="758"/>
        <w:gridCol w:w="218"/>
        <w:gridCol w:w="1141"/>
        <w:gridCol w:w="854"/>
        <w:gridCol w:w="212"/>
        <w:gridCol w:w="73"/>
        <w:gridCol w:w="1142"/>
      </w:tblGrid>
      <w:tr w:rsidR="00422081" w:rsidRPr="007F0DDC" w:rsidTr="001430D1">
        <w:trPr>
          <w:gridAfter w:val="2"/>
          <w:wAfter w:w="1212" w:type="dxa"/>
          <w:trHeight w:val="294"/>
        </w:trPr>
        <w:tc>
          <w:tcPr>
            <w:tcW w:w="6051" w:type="dxa"/>
            <w:gridSpan w:val="10"/>
            <w:tcBorders>
              <w:top w:val="nil"/>
              <w:left w:val="nil"/>
              <w:bottom w:val="single" w:sz="6" w:space="0" w:color="auto"/>
              <w:right w:val="nil"/>
            </w:tcBorders>
          </w:tcPr>
          <w:p w:rsidR="00422081" w:rsidRPr="007F0DDC" w:rsidRDefault="00422081" w:rsidP="004C7571">
            <w:pPr>
              <w:ind w:right="85"/>
              <w:rPr>
                <w:sz w:val="20"/>
                <w:szCs w:val="20"/>
              </w:rPr>
            </w:pPr>
            <w:r w:rsidRPr="007F0DDC">
              <w:rPr>
                <w:sz w:val="20"/>
                <w:szCs w:val="20"/>
              </w:rPr>
              <w:t xml:space="preserve">Подрядчик        </w:t>
            </w:r>
          </w:p>
        </w:tc>
        <w:tc>
          <w:tcPr>
            <w:tcW w:w="606" w:type="dxa"/>
            <w:gridSpan w:val="4"/>
            <w:tcBorders>
              <w:top w:val="nil"/>
              <w:left w:val="nil"/>
              <w:bottom w:val="nil"/>
              <w:right w:val="nil"/>
            </w:tcBorders>
          </w:tcPr>
          <w:p w:rsidR="00422081" w:rsidRPr="007F0DDC" w:rsidRDefault="00422081" w:rsidP="004C7571">
            <w:pPr>
              <w:ind w:left="85" w:right="85"/>
              <w:rPr>
                <w:sz w:val="20"/>
                <w:szCs w:val="20"/>
              </w:rPr>
            </w:pPr>
          </w:p>
        </w:tc>
        <w:tc>
          <w:tcPr>
            <w:tcW w:w="1213" w:type="dxa"/>
            <w:gridSpan w:val="8"/>
            <w:tcBorders>
              <w:top w:val="nil"/>
              <w:left w:val="nil"/>
              <w:bottom w:val="nil"/>
              <w:right w:val="nil"/>
            </w:tcBorders>
          </w:tcPr>
          <w:p w:rsidR="00422081" w:rsidRPr="007F0DDC" w:rsidRDefault="00422081" w:rsidP="004C7571">
            <w:pPr>
              <w:ind w:left="85" w:right="85"/>
              <w:rPr>
                <w:sz w:val="20"/>
                <w:szCs w:val="20"/>
              </w:rPr>
            </w:pPr>
            <w:r w:rsidRPr="007F0DDC">
              <w:rPr>
                <w:sz w:val="20"/>
                <w:szCs w:val="20"/>
              </w:rPr>
              <w:t>Заказчик</w:t>
            </w:r>
          </w:p>
        </w:tc>
        <w:tc>
          <w:tcPr>
            <w:tcW w:w="6056" w:type="dxa"/>
            <w:gridSpan w:val="10"/>
            <w:tcBorders>
              <w:top w:val="nil"/>
              <w:left w:val="nil"/>
              <w:bottom w:val="single" w:sz="6" w:space="0" w:color="auto"/>
              <w:right w:val="nil"/>
            </w:tcBorders>
          </w:tcPr>
          <w:p w:rsidR="00422081" w:rsidRPr="007F0DDC" w:rsidRDefault="00422081" w:rsidP="004C7571">
            <w:pPr>
              <w:ind w:left="85" w:right="85"/>
              <w:rPr>
                <w:sz w:val="20"/>
                <w:szCs w:val="20"/>
              </w:rPr>
            </w:pPr>
            <w:r>
              <w:rPr>
                <w:sz w:val="20"/>
                <w:szCs w:val="20"/>
              </w:rPr>
              <w:t xml:space="preserve">ГБДОУ детский сад №32 </w:t>
            </w:r>
            <w:r w:rsidRPr="00964620">
              <w:rPr>
                <w:sz w:val="20"/>
                <w:szCs w:val="20"/>
              </w:rPr>
              <w:t>Выборгского района Санкт-Петербурга</w:t>
            </w:r>
          </w:p>
        </w:tc>
      </w:tr>
      <w:tr w:rsidR="00422081" w:rsidRPr="001D7D5B" w:rsidTr="001430D1">
        <w:trPr>
          <w:trHeight w:val="294"/>
        </w:trPr>
        <w:tc>
          <w:tcPr>
            <w:tcW w:w="7258" w:type="dxa"/>
            <w:gridSpan w:val="17"/>
            <w:tcBorders>
              <w:top w:val="nil"/>
              <w:left w:val="nil"/>
              <w:bottom w:val="single" w:sz="6" w:space="0" w:color="auto"/>
              <w:right w:val="nil"/>
            </w:tcBorders>
          </w:tcPr>
          <w:p w:rsidR="00422081" w:rsidRPr="007F0DDC" w:rsidRDefault="00422081" w:rsidP="004C7571">
            <w:pPr>
              <w:ind w:left="85" w:right="85"/>
              <w:rPr>
                <w:sz w:val="20"/>
                <w:szCs w:val="20"/>
              </w:rPr>
            </w:pPr>
          </w:p>
        </w:tc>
        <w:tc>
          <w:tcPr>
            <w:tcW w:w="606" w:type="dxa"/>
            <w:gridSpan w:val="4"/>
            <w:tcBorders>
              <w:top w:val="nil"/>
              <w:left w:val="nil"/>
              <w:bottom w:val="nil"/>
              <w:right w:val="nil"/>
            </w:tcBorders>
          </w:tcPr>
          <w:p w:rsidR="00422081" w:rsidRPr="007F0DDC" w:rsidRDefault="00422081" w:rsidP="004C7571">
            <w:pPr>
              <w:ind w:left="85" w:right="85"/>
              <w:rPr>
                <w:sz w:val="20"/>
                <w:szCs w:val="20"/>
              </w:rPr>
            </w:pPr>
          </w:p>
        </w:tc>
        <w:tc>
          <w:tcPr>
            <w:tcW w:w="7274" w:type="dxa"/>
            <w:gridSpan w:val="13"/>
            <w:tcBorders>
              <w:top w:val="nil"/>
              <w:left w:val="nil"/>
              <w:bottom w:val="single" w:sz="6" w:space="0" w:color="auto"/>
              <w:right w:val="nil"/>
            </w:tcBorders>
          </w:tcPr>
          <w:p w:rsidR="00422081" w:rsidRPr="001D7D5B" w:rsidRDefault="00422081" w:rsidP="004C7571">
            <w:pPr>
              <w:ind w:left="85" w:right="85"/>
              <w:rPr>
                <w:sz w:val="20"/>
                <w:szCs w:val="20"/>
              </w:rPr>
            </w:pPr>
            <w:r>
              <w:rPr>
                <w:sz w:val="20"/>
                <w:szCs w:val="20"/>
              </w:rPr>
              <w:t>Заведующий                                                      О.А.Проскурина</w:t>
            </w:r>
          </w:p>
        </w:tc>
      </w:tr>
      <w:tr w:rsidR="001430D1" w:rsidTr="001430D1">
        <w:trPr>
          <w:trHeight w:val="255"/>
        </w:trPr>
        <w:tc>
          <w:tcPr>
            <w:tcW w:w="6809" w:type="dxa"/>
            <w:gridSpan w:val="15"/>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Наименование программного продукта</w:t>
            </w:r>
          </w:p>
        </w:tc>
        <w:tc>
          <w:tcPr>
            <w:tcW w:w="8329" w:type="dxa"/>
            <w:gridSpan w:val="19"/>
            <w:tcBorders>
              <w:top w:val="nil"/>
              <w:left w:val="nil"/>
              <w:bottom w:val="single" w:sz="4" w:space="0" w:color="auto"/>
              <w:right w:val="nil"/>
            </w:tcBorders>
          </w:tcPr>
          <w:p w:rsidR="001430D1" w:rsidRDefault="001430D1" w:rsidP="00A1523E">
            <w:pPr>
              <w:widowControl w:val="0"/>
              <w:autoSpaceDE w:val="0"/>
              <w:autoSpaceDN w:val="0"/>
              <w:adjustRightInd w:val="0"/>
              <w:ind w:left="28" w:right="28"/>
              <w:rPr>
                <w:sz w:val="18"/>
                <w:szCs w:val="18"/>
              </w:rPr>
            </w:pPr>
            <w:r>
              <w:rPr>
                <w:sz w:val="18"/>
                <w:szCs w:val="18"/>
              </w:rPr>
              <w:t>SmetaWIZARD</w:t>
            </w:r>
          </w:p>
        </w:tc>
      </w:tr>
      <w:tr w:rsidR="001430D1" w:rsidTr="001430D1">
        <w:trPr>
          <w:trHeight w:val="666"/>
        </w:trPr>
        <w:tc>
          <w:tcPr>
            <w:tcW w:w="6809" w:type="dxa"/>
            <w:gridSpan w:val="15"/>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Наименование редакции сметных нормативов</w:t>
            </w:r>
          </w:p>
        </w:tc>
        <w:tc>
          <w:tcPr>
            <w:tcW w:w="8329" w:type="dxa"/>
            <w:gridSpan w:val="19"/>
            <w:tcBorders>
              <w:top w:val="nil"/>
              <w:left w:val="nil"/>
              <w:bottom w:val="single" w:sz="4" w:space="0" w:color="auto"/>
              <w:right w:val="nil"/>
            </w:tcBorders>
          </w:tcPr>
          <w:p w:rsidR="001430D1" w:rsidRDefault="001430D1" w:rsidP="00A1523E">
            <w:pPr>
              <w:widowControl w:val="0"/>
              <w:autoSpaceDE w:val="0"/>
              <w:autoSpaceDN w:val="0"/>
              <w:adjustRightInd w:val="0"/>
              <w:ind w:left="28" w:right="28"/>
              <w:rPr>
                <w:sz w:val="18"/>
                <w:szCs w:val="18"/>
              </w:rPr>
            </w:pPr>
            <w:r>
              <w:rPr>
                <w:sz w:val="18"/>
                <w:szCs w:val="18"/>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1430D1" w:rsidTr="001430D1">
        <w:trPr>
          <w:trHeight w:val="2529"/>
        </w:trPr>
        <w:tc>
          <w:tcPr>
            <w:tcW w:w="6809" w:type="dxa"/>
            <w:gridSpan w:val="15"/>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Реквизиты приказа Минстроя России об утверждении дополнений и изменений к сметным нормативам</w:t>
            </w:r>
          </w:p>
        </w:tc>
        <w:tc>
          <w:tcPr>
            <w:tcW w:w="8329" w:type="dxa"/>
            <w:gridSpan w:val="19"/>
            <w:tcBorders>
              <w:top w:val="nil"/>
              <w:left w:val="nil"/>
              <w:bottom w:val="single" w:sz="4" w:space="0" w:color="auto"/>
              <w:right w:val="nil"/>
            </w:tcBorders>
          </w:tcPr>
          <w:p w:rsidR="001430D1" w:rsidRDefault="001430D1" w:rsidP="00A1523E">
            <w:pPr>
              <w:widowControl w:val="0"/>
              <w:autoSpaceDE w:val="0"/>
              <w:autoSpaceDN w:val="0"/>
              <w:adjustRightInd w:val="0"/>
              <w:ind w:left="28" w:right="28"/>
              <w:rPr>
                <w:sz w:val="18"/>
                <w:szCs w:val="18"/>
              </w:rPr>
            </w:pPr>
            <w:r>
              <w:rPr>
                <w:sz w:val="18"/>
                <w:szCs w:val="18"/>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07.07.2022 № 557/пр; Приказ Минстроя России от 30.01.2024 № 55/пр; Приказ Минстроя России от 23.01.2025 № 30/пр; Приказ Минстроя России от 02.09.2021 № 636/пр, Приказ Минстроя России от 26.07.2022 № 611/пр; Приказ Минстроя России от 22.04.2022 № 317/пр</w:t>
            </w:r>
          </w:p>
        </w:tc>
      </w:tr>
      <w:tr w:rsidR="001430D1" w:rsidTr="001430D1">
        <w:trPr>
          <w:trHeight w:val="1483"/>
        </w:trPr>
        <w:tc>
          <w:tcPr>
            <w:tcW w:w="6809" w:type="dxa"/>
            <w:gridSpan w:val="15"/>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9" w:type="dxa"/>
            <w:gridSpan w:val="19"/>
            <w:tcBorders>
              <w:top w:val="nil"/>
              <w:left w:val="nil"/>
              <w:bottom w:val="single" w:sz="4" w:space="0" w:color="auto"/>
              <w:right w:val="nil"/>
            </w:tcBorders>
          </w:tcPr>
          <w:p w:rsidR="001430D1" w:rsidRDefault="001430D1" w:rsidP="00A1523E">
            <w:pPr>
              <w:widowControl w:val="0"/>
              <w:autoSpaceDE w:val="0"/>
              <w:autoSpaceDN w:val="0"/>
              <w:adjustRightInd w:val="0"/>
              <w:ind w:left="28" w:right="28"/>
              <w:rPr>
                <w:sz w:val="18"/>
                <w:szCs w:val="18"/>
              </w:rPr>
            </w:pPr>
            <w:r>
              <w:rPr>
                <w:sz w:val="18"/>
                <w:szCs w:val="18"/>
              </w:rPr>
              <w:t>Письмо Минстроя России от 25.02.2026 № 9859-ИФ/09</w:t>
            </w:r>
          </w:p>
        </w:tc>
      </w:tr>
      <w:tr w:rsidR="001430D1" w:rsidTr="001430D1">
        <w:trPr>
          <w:trHeight w:val="666"/>
        </w:trPr>
        <w:tc>
          <w:tcPr>
            <w:tcW w:w="6809" w:type="dxa"/>
            <w:gridSpan w:val="15"/>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9" w:type="dxa"/>
            <w:gridSpan w:val="19"/>
            <w:tcBorders>
              <w:top w:val="nil"/>
              <w:left w:val="nil"/>
              <w:bottom w:val="single" w:sz="4" w:space="0" w:color="auto"/>
              <w:right w:val="nil"/>
            </w:tcBorders>
          </w:tcPr>
          <w:p w:rsidR="001430D1" w:rsidRDefault="001430D1" w:rsidP="00A1523E">
            <w:pPr>
              <w:widowControl w:val="0"/>
              <w:autoSpaceDE w:val="0"/>
              <w:autoSpaceDN w:val="0"/>
              <w:adjustRightInd w:val="0"/>
              <w:ind w:left="28" w:right="28"/>
              <w:rPr>
                <w:sz w:val="18"/>
                <w:szCs w:val="18"/>
              </w:rPr>
            </w:pPr>
            <w:r>
              <w:rPr>
                <w:sz w:val="18"/>
                <w:szCs w:val="18"/>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1430D1" w:rsidTr="001430D1">
        <w:trPr>
          <w:trHeight w:val="255"/>
        </w:trPr>
        <w:tc>
          <w:tcPr>
            <w:tcW w:w="6809" w:type="dxa"/>
            <w:gridSpan w:val="15"/>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Обоснование принятых текущих цен на строительные ресурсы</w:t>
            </w:r>
          </w:p>
        </w:tc>
        <w:tc>
          <w:tcPr>
            <w:tcW w:w="8329" w:type="dxa"/>
            <w:gridSpan w:val="19"/>
            <w:tcBorders>
              <w:top w:val="nil"/>
              <w:left w:val="nil"/>
              <w:bottom w:val="single" w:sz="4" w:space="0" w:color="auto"/>
              <w:right w:val="nil"/>
            </w:tcBorders>
          </w:tcPr>
          <w:p w:rsidR="001430D1" w:rsidRDefault="001430D1" w:rsidP="00A1523E">
            <w:pPr>
              <w:widowControl w:val="0"/>
              <w:autoSpaceDE w:val="0"/>
              <w:autoSpaceDN w:val="0"/>
              <w:adjustRightInd w:val="0"/>
              <w:ind w:left="28" w:right="28"/>
              <w:rPr>
                <w:sz w:val="18"/>
                <w:szCs w:val="18"/>
              </w:rPr>
            </w:pPr>
            <w:r>
              <w:rPr>
                <w:sz w:val="18"/>
                <w:szCs w:val="18"/>
              </w:rPr>
              <w:t>ФГИС ЦС, конъюнктурный анализ</w:t>
            </w:r>
          </w:p>
        </w:tc>
      </w:tr>
      <w:tr w:rsidR="001430D1" w:rsidTr="001430D1">
        <w:trPr>
          <w:trHeight w:val="255"/>
        </w:trPr>
        <w:tc>
          <w:tcPr>
            <w:tcW w:w="6809" w:type="dxa"/>
            <w:gridSpan w:val="15"/>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Наименование субъекта Российской Федерации</w:t>
            </w:r>
          </w:p>
        </w:tc>
        <w:tc>
          <w:tcPr>
            <w:tcW w:w="8329" w:type="dxa"/>
            <w:gridSpan w:val="19"/>
            <w:tcBorders>
              <w:top w:val="nil"/>
              <w:left w:val="nil"/>
              <w:bottom w:val="single" w:sz="4" w:space="0" w:color="auto"/>
              <w:right w:val="nil"/>
            </w:tcBorders>
          </w:tcPr>
          <w:p w:rsidR="001430D1" w:rsidRDefault="001430D1" w:rsidP="00A1523E">
            <w:pPr>
              <w:widowControl w:val="0"/>
              <w:autoSpaceDE w:val="0"/>
              <w:autoSpaceDN w:val="0"/>
              <w:adjustRightInd w:val="0"/>
              <w:ind w:left="28" w:right="28"/>
              <w:rPr>
                <w:sz w:val="18"/>
                <w:szCs w:val="18"/>
              </w:rPr>
            </w:pPr>
            <w:r>
              <w:rPr>
                <w:sz w:val="18"/>
                <w:szCs w:val="18"/>
              </w:rPr>
              <w:t>город федерального значения Санкт-Петербург</w:t>
            </w:r>
          </w:p>
        </w:tc>
      </w:tr>
      <w:tr w:rsidR="001430D1" w:rsidTr="001430D1">
        <w:trPr>
          <w:trHeight w:val="255"/>
        </w:trPr>
        <w:tc>
          <w:tcPr>
            <w:tcW w:w="6809" w:type="dxa"/>
            <w:gridSpan w:val="15"/>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Наименование зоны субъекта Российской Федерации</w:t>
            </w:r>
          </w:p>
        </w:tc>
        <w:tc>
          <w:tcPr>
            <w:tcW w:w="8329" w:type="dxa"/>
            <w:gridSpan w:val="19"/>
            <w:tcBorders>
              <w:top w:val="nil"/>
              <w:left w:val="nil"/>
              <w:bottom w:val="single" w:sz="4" w:space="0" w:color="auto"/>
              <w:right w:val="nil"/>
            </w:tcBorders>
          </w:tcPr>
          <w:p w:rsidR="001430D1" w:rsidRDefault="001430D1" w:rsidP="00A1523E">
            <w:pPr>
              <w:widowControl w:val="0"/>
              <w:autoSpaceDE w:val="0"/>
              <w:autoSpaceDN w:val="0"/>
              <w:adjustRightInd w:val="0"/>
              <w:ind w:left="28" w:right="28"/>
              <w:rPr>
                <w:sz w:val="18"/>
                <w:szCs w:val="18"/>
              </w:rPr>
            </w:pPr>
          </w:p>
        </w:tc>
      </w:tr>
      <w:tr w:rsidR="001430D1" w:rsidTr="00A1523E">
        <w:trPr>
          <w:trHeight w:val="255"/>
        </w:trPr>
        <w:tc>
          <w:tcPr>
            <w:tcW w:w="15138" w:type="dxa"/>
            <w:gridSpan w:val="34"/>
            <w:tcBorders>
              <w:top w:val="nil"/>
              <w:left w:val="nil"/>
              <w:bottom w:val="single" w:sz="4" w:space="0" w:color="auto"/>
              <w:right w:val="nil"/>
            </w:tcBorders>
          </w:tcPr>
          <w:p w:rsidR="001430D1" w:rsidRDefault="001430D1" w:rsidP="00A1523E">
            <w:pPr>
              <w:widowControl w:val="0"/>
              <w:autoSpaceDE w:val="0"/>
              <w:autoSpaceDN w:val="0"/>
              <w:adjustRightInd w:val="0"/>
              <w:ind w:left="28" w:right="28"/>
              <w:jc w:val="center"/>
              <w:rPr>
                <w:sz w:val="18"/>
                <w:szCs w:val="18"/>
              </w:rPr>
            </w:pPr>
          </w:p>
        </w:tc>
      </w:tr>
      <w:tr w:rsidR="001430D1" w:rsidTr="00A1523E">
        <w:trPr>
          <w:trHeight w:val="255"/>
        </w:trPr>
        <w:tc>
          <w:tcPr>
            <w:tcW w:w="15138" w:type="dxa"/>
            <w:gridSpan w:val="34"/>
            <w:tcBorders>
              <w:top w:val="single" w:sz="4" w:space="0" w:color="auto"/>
              <w:left w:val="nil"/>
              <w:bottom w:val="nil"/>
              <w:right w:val="nil"/>
            </w:tcBorders>
          </w:tcPr>
          <w:p w:rsidR="001430D1" w:rsidRDefault="001430D1" w:rsidP="00A1523E">
            <w:pPr>
              <w:widowControl w:val="0"/>
              <w:autoSpaceDE w:val="0"/>
              <w:autoSpaceDN w:val="0"/>
              <w:adjustRightInd w:val="0"/>
              <w:ind w:left="28" w:right="28"/>
              <w:jc w:val="center"/>
              <w:rPr>
                <w:i/>
                <w:iCs/>
                <w:sz w:val="18"/>
                <w:szCs w:val="18"/>
              </w:rPr>
            </w:pPr>
            <w:r>
              <w:rPr>
                <w:i/>
                <w:iCs/>
                <w:sz w:val="18"/>
                <w:szCs w:val="18"/>
              </w:rPr>
              <w:t>(наименование стройки)</w:t>
            </w:r>
          </w:p>
        </w:tc>
      </w:tr>
      <w:tr w:rsidR="001430D1" w:rsidTr="00A1523E">
        <w:trPr>
          <w:trHeight w:val="255"/>
        </w:trPr>
        <w:tc>
          <w:tcPr>
            <w:tcW w:w="15138" w:type="dxa"/>
            <w:gridSpan w:val="34"/>
            <w:tcBorders>
              <w:top w:val="nil"/>
              <w:left w:val="nil"/>
              <w:bottom w:val="single" w:sz="4" w:space="0" w:color="auto"/>
              <w:right w:val="nil"/>
            </w:tcBorders>
          </w:tcPr>
          <w:p w:rsidR="001430D1" w:rsidRDefault="001430D1" w:rsidP="00A1523E">
            <w:pPr>
              <w:widowControl w:val="0"/>
              <w:autoSpaceDE w:val="0"/>
              <w:autoSpaceDN w:val="0"/>
              <w:adjustRightInd w:val="0"/>
              <w:ind w:left="28" w:right="28"/>
              <w:jc w:val="center"/>
              <w:rPr>
                <w:sz w:val="18"/>
                <w:szCs w:val="18"/>
              </w:rPr>
            </w:pPr>
          </w:p>
        </w:tc>
      </w:tr>
      <w:tr w:rsidR="001430D1" w:rsidTr="00A1523E">
        <w:trPr>
          <w:trHeight w:val="255"/>
        </w:trPr>
        <w:tc>
          <w:tcPr>
            <w:tcW w:w="15138" w:type="dxa"/>
            <w:gridSpan w:val="34"/>
            <w:tcBorders>
              <w:top w:val="single" w:sz="4" w:space="0" w:color="auto"/>
              <w:left w:val="nil"/>
              <w:bottom w:val="nil"/>
              <w:right w:val="nil"/>
            </w:tcBorders>
          </w:tcPr>
          <w:p w:rsidR="001430D1" w:rsidRDefault="001430D1" w:rsidP="00A1523E">
            <w:pPr>
              <w:widowControl w:val="0"/>
              <w:autoSpaceDE w:val="0"/>
              <w:autoSpaceDN w:val="0"/>
              <w:adjustRightInd w:val="0"/>
              <w:ind w:left="28" w:right="28"/>
              <w:jc w:val="center"/>
              <w:rPr>
                <w:i/>
                <w:iCs/>
                <w:sz w:val="18"/>
                <w:szCs w:val="18"/>
              </w:rPr>
            </w:pPr>
            <w:r>
              <w:rPr>
                <w:i/>
                <w:iCs/>
                <w:sz w:val="18"/>
                <w:szCs w:val="18"/>
              </w:rPr>
              <w:t>(наименование объекта капитального строительства)</w:t>
            </w:r>
          </w:p>
        </w:tc>
      </w:tr>
      <w:tr w:rsidR="001430D1" w:rsidTr="001430D1">
        <w:trPr>
          <w:trHeight w:val="255"/>
        </w:trPr>
        <w:tc>
          <w:tcPr>
            <w:tcW w:w="7566" w:type="dxa"/>
            <w:gridSpan w:val="19"/>
            <w:tcBorders>
              <w:top w:val="nil"/>
              <w:left w:val="nil"/>
              <w:bottom w:val="nil"/>
              <w:right w:val="nil"/>
            </w:tcBorders>
          </w:tcPr>
          <w:p w:rsidR="001430D1" w:rsidRDefault="001430D1" w:rsidP="00A1523E">
            <w:pPr>
              <w:widowControl w:val="0"/>
              <w:autoSpaceDE w:val="0"/>
              <w:autoSpaceDN w:val="0"/>
              <w:adjustRightInd w:val="0"/>
              <w:ind w:left="28" w:right="28"/>
              <w:jc w:val="right"/>
              <w:rPr>
                <w:b/>
                <w:bCs/>
                <w:sz w:val="18"/>
                <w:szCs w:val="18"/>
              </w:rPr>
            </w:pPr>
            <w:r>
              <w:rPr>
                <w:b/>
                <w:bCs/>
                <w:sz w:val="18"/>
                <w:szCs w:val="18"/>
              </w:rPr>
              <w:t>ЛОКАЛЬНЫЙ СМЕТНЫЙ РАСЧЕТ №</w:t>
            </w:r>
          </w:p>
        </w:tc>
        <w:tc>
          <w:tcPr>
            <w:tcW w:w="1892" w:type="dxa"/>
            <w:gridSpan w:val="5"/>
            <w:tcBorders>
              <w:top w:val="nil"/>
              <w:left w:val="nil"/>
              <w:bottom w:val="single" w:sz="4" w:space="0" w:color="auto"/>
              <w:right w:val="nil"/>
            </w:tcBorders>
          </w:tcPr>
          <w:p w:rsidR="001430D1" w:rsidRDefault="001430D1" w:rsidP="00A1523E">
            <w:pPr>
              <w:widowControl w:val="0"/>
              <w:autoSpaceDE w:val="0"/>
              <w:autoSpaceDN w:val="0"/>
              <w:adjustRightInd w:val="0"/>
              <w:ind w:left="28" w:right="28"/>
              <w:rPr>
                <w:sz w:val="18"/>
                <w:szCs w:val="18"/>
              </w:rPr>
            </w:pPr>
            <w:r>
              <w:rPr>
                <w:sz w:val="18"/>
                <w:szCs w:val="18"/>
              </w:rPr>
              <w:t>ЛС-01</w:t>
            </w:r>
          </w:p>
        </w:tc>
        <w:tc>
          <w:tcPr>
            <w:tcW w:w="5680" w:type="dxa"/>
            <w:gridSpan w:val="10"/>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p>
        </w:tc>
      </w:tr>
      <w:tr w:rsidR="001430D1" w:rsidTr="00A1523E">
        <w:trPr>
          <w:trHeight w:val="459"/>
        </w:trPr>
        <w:tc>
          <w:tcPr>
            <w:tcW w:w="15138" w:type="dxa"/>
            <w:gridSpan w:val="34"/>
            <w:tcBorders>
              <w:top w:val="nil"/>
              <w:left w:val="nil"/>
              <w:bottom w:val="single" w:sz="4" w:space="0" w:color="auto"/>
              <w:right w:val="nil"/>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выполнение работ по ремонту помещений (по ПИБ № 42)  в здании ГБДОУ детский сад № 32 Выборгского района Санкт-Петербурга по адресу: г. Санкт-Петербург, ул. Руднева, дом 3, корпус 3, стр. лит. А</w:t>
            </w:r>
          </w:p>
        </w:tc>
      </w:tr>
      <w:tr w:rsidR="001430D1" w:rsidTr="00A1523E">
        <w:trPr>
          <w:trHeight w:val="255"/>
        </w:trPr>
        <w:tc>
          <w:tcPr>
            <w:tcW w:w="15138" w:type="dxa"/>
            <w:gridSpan w:val="34"/>
            <w:tcBorders>
              <w:top w:val="single" w:sz="4" w:space="0" w:color="auto"/>
              <w:left w:val="nil"/>
              <w:bottom w:val="nil"/>
              <w:right w:val="nil"/>
            </w:tcBorders>
          </w:tcPr>
          <w:p w:rsidR="001430D1" w:rsidRDefault="001430D1" w:rsidP="00A1523E">
            <w:pPr>
              <w:widowControl w:val="0"/>
              <w:autoSpaceDE w:val="0"/>
              <w:autoSpaceDN w:val="0"/>
              <w:adjustRightInd w:val="0"/>
              <w:ind w:left="28" w:right="28"/>
              <w:jc w:val="center"/>
              <w:rPr>
                <w:i/>
                <w:iCs/>
                <w:sz w:val="18"/>
                <w:szCs w:val="18"/>
              </w:rPr>
            </w:pPr>
            <w:r>
              <w:rPr>
                <w:i/>
                <w:iCs/>
                <w:sz w:val="18"/>
                <w:szCs w:val="18"/>
              </w:rPr>
              <w:lastRenderedPageBreak/>
              <w:t>(наименование работ и затрат)</w:t>
            </w:r>
          </w:p>
        </w:tc>
      </w:tr>
      <w:tr w:rsidR="001430D1" w:rsidTr="001430D1">
        <w:trPr>
          <w:trHeight w:val="255"/>
        </w:trPr>
        <w:tc>
          <w:tcPr>
            <w:tcW w:w="1511" w:type="dxa"/>
            <w:gridSpan w:val="2"/>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Составлен</w:t>
            </w:r>
          </w:p>
        </w:tc>
        <w:tc>
          <w:tcPr>
            <w:tcW w:w="2269" w:type="dxa"/>
            <w:gridSpan w:val="4"/>
            <w:tcBorders>
              <w:top w:val="nil"/>
              <w:left w:val="nil"/>
              <w:bottom w:val="single" w:sz="4" w:space="0" w:color="auto"/>
              <w:right w:val="nil"/>
            </w:tcBorders>
          </w:tcPr>
          <w:p w:rsidR="001430D1" w:rsidRDefault="001430D1" w:rsidP="00A1523E">
            <w:pPr>
              <w:widowControl w:val="0"/>
              <w:autoSpaceDE w:val="0"/>
              <w:autoSpaceDN w:val="0"/>
              <w:adjustRightInd w:val="0"/>
              <w:ind w:left="28" w:right="28"/>
              <w:jc w:val="center"/>
              <w:rPr>
                <w:sz w:val="18"/>
                <w:szCs w:val="18"/>
              </w:rPr>
            </w:pPr>
            <w:r>
              <w:rPr>
                <w:sz w:val="18"/>
                <w:szCs w:val="18"/>
              </w:rPr>
              <w:t>ресурсно-индексным</w:t>
            </w:r>
          </w:p>
        </w:tc>
        <w:tc>
          <w:tcPr>
            <w:tcW w:w="11358" w:type="dxa"/>
            <w:gridSpan w:val="28"/>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методом</w:t>
            </w:r>
          </w:p>
        </w:tc>
      </w:tr>
      <w:tr w:rsidR="001430D1" w:rsidTr="001430D1">
        <w:trPr>
          <w:trHeight w:val="255"/>
        </w:trPr>
        <w:tc>
          <w:tcPr>
            <w:tcW w:w="1511" w:type="dxa"/>
            <w:gridSpan w:val="2"/>
            <w:vMerge w:val="restart"/>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Основание</w:t>
            </w:r>
          </w:p>
        </w:tc>
        <w:tc>
          <w:tcPr>
            <w:tcW w:w="13627" w:type="dxa"/>
            <w:gridSpan w:val="32"/>
            <w:tcBorders>
              <w:top w:val="nil"/>
              <w:left w:val="nil"/>
              <w:bottom w:val="single" w:sz="4" w:space="0" w:color="auto"/>
              <w:right w:val="nil"/>
            </w:tcBorders>
          </w:tcPr>
          <w:p w:rsidR="001430D1" w:rsidRDefault="001430D1" w:rsidP="00A1523E">
            <w:pPr>
              <w:widowControl w:val="0"/>
              <w:autoSpaceDE w:val="0"/>
              <w:autoSpaceDN w:val="0"/>
              <w:adjustRightInd w:val="0"/>
              <w:ind w:left="28" w:right="28"/>
              <w:rPr>
                <w:sz w:val="18"/>
                <w:szCs w:val="18"/>
              </w:rPr>
            </w:pPr>
            <w:r>
              <w:rPr>
                <w:sz w:val="18"/>
                <w:szCs w:val="18"/>
              </w:rPr>
              <w:t>ведомость объемов работ</w:t>
            </w:r>
          </w:p>
        </w:tc>
      </w:tr>
      <w:tr w:rsidR="001430D1" w:rsidTr="001430D1">
        <w:trPr>
          <w:trHeight w:val="255"/>
        </w:trPr>
        <w:tc>
          <w:tcPr>
            <w:tcW w:w="1511" w:type="dxa"/>
            <w:gridSpan w:val="2"/>
            <w:vMerge/>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p>
        </w:tc>
        <w:tc>
          <w:tcPr>
            <w:tcW w:w="13627" w:type="dxa"/>
            <w:gridSpan w:val="32"/>
            <w:tcBorders>
              <w:top w:val="single" w:sz="4" w:space="0" w:color="auto"/>
              <w:left w:val="nil"/>
              <w:bottom w:val="nil"/>
              <w:right w:val="nil"/>
            </w:tcBorders>
          </w:tcPr>
          <w:p w:rsidR="001430D1" w:rsidRDefault="001430D1" w:rsidP="00A1523E">
            <w:pPr>
              <w:widowControl w:val="0"/>
              <w:autoSpaceDE w:val="0"/>
              <w:autoSpaceDN w:val="0"/>
              <w:adjustRightInd w:val="0"/>
              <w:ind w:left="28" w:right="28"/>
              <w:jc w:val="center"/>
              <w:rPr>
                <w:i/>
                <w:iCs/>
                <w:sz w:val="18"/>
                <w:szCs w:val="18"/>
              </w:rPr>
            </w:pPr>
            <w:r>
              <w:rPr>
                <w:i/>
                <w:iCs/>
                <w:sz w:val="18"/>
                <w:szCs w:val="18"/>
              </w:rPr>
              <w:t>(проектная и (или) иная техническая документация)</w:t>
            </w:r>
          </w:p>
        </w:tc>
      </w:tr>
      <w:tr w:rsidR="001430D1" w:rsidTr="001430D1">
        <w:trPr>
          <w:trHeight w:val="255"/>
        </w:trPr>
        <w:tc>
          <w:tcPr>
            <w:tcW w:w="3630" w:type="dxa"/>
            <w:gridSpan w:val="5"/>
            <w:tcBorders>
              <w:top w:val="nil"/>
              <w:left w:val="nil"/>
              <w:bottom w:val="nil"/>
              <w:right w:val="nil"/>
            </w:tcBorders>
          </w:tcPr>
          <w:p w:rsidR="001430D1" w:rsidRDefault="001430D1" w:rsidP="00A1523E">
            <w:pPr>
              <w:widowControl w:val="0"/>
              <w:autoSpaceDE w:val="0"/>
              <w:autoSpaceDN w:val="0"/>
              <w:adjustRightInd w:val="0"/>
              <w:ind w:left="28" w:right="28"/>
              <w:rPr>
                <w:b/>
                <w:bCs/>
                <w:sz w:val="18"/>
                <w:szCs w:val="18"/>
              </w:rPr>
            </w:pPr>
            <w:r>
              <w:rPr>
                <w:b/>
                <w:bCs/>
                <w:sz w:val="18"/>
                <w:szCs w:val="18"/>
              </w:rPr>
              <w:t>Составлен в текущем уровне цен</w:t>
            </w:r>
          </w:p>
        </w:tc>
        <w:tc>
          <w:tcPr>
            <w:tcW w:w="2825" w:type="dxa"/>
            <w:gridSpan w:val="8"/>
            <w:tcBorders>
              <w:top w:val="nil"/>
              <w:left w:val="nil"/>
              <w:bottom w:val="single" w:sz="4" w:space="0" w:color="auto"/>
              <w:right w:val="nil"/>
            </w:tcBorders>
          </w:tcPr>
          <w:p w:rsidR="001430D1" w:rsidRDefault="001430D1" w:rsidP="00A1523E">
            <w:pPr>
              <w:widowControl w:val="0"/>
              <w:autoSpaceDE w:val="0"/>
              <w:autoSpaceDN w:val="0"/>
              <w:adjustRightInd w:val="0"/>
              <w:ind w:left="28" w:right="28"/>
              <w:jc w:val="right"/>
              <w:rPr>
                <w:sz w:val="18"/>
                <w:szCs w:val="18"/>
              </w:rPr>
            </w:pPr>
            <w:r>
              <w:rPr>
                <w:sz w:val="18"/>
                <w:szCs w:val="18"/>
              </w:rPr>
              <w:t>1 квартал 2026 г.</w:t>
            </w:r>
          </w:p>
        </w:tc>
        <w:tc>
          <w:tcPr>
            <w:tcW w:w="8683" w:type="dxa"/>
            <w:gridSpan w:val="21"/>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p>
        </w:tc>
      </w:tr>
      <w:tr w:rsidR="001430D1" w:rsidTr="001430D1">
        <w:trPr>
          <w:trHeight w:val="255"/>
        </w:trPr>
        <w:tc>
          <w:tcPr>
            <w:tcW w:w="3630" w:type="dxa"/>
            <w:gridSpan w:val="5"/>
            <w:tcBorders>
              <w:top w:val="nil"/>
              <w:left w:val="nil"/>
              <w:bottom w:val="nil"/>
              <w:right w:val="nil"/>
            </w:tcBorders>
          </w:tcPr>
          <w:p w:rsidR="001430D1" w:rsidRDefault="001430D1" w:rsidP="00A1523E">
            <w:pPr>
              <w:widowControl w:val="0"/>
              <w:autoSpaceDE w:val="0"/>
              <w:autoSpaceDN w:val="0"/>
              <w:adjustRightInd w:val="0"/>
              <w:ind w:left="28" w:right="28"/>
              <w:rPr>
                <w:b/>
                <w:bCs/>
                <w:sz w:val="18"/>
                <w:szCs w:val="18"/>
              </w:rPr>
            </w:pPr>
            <w:r>
              <w:rPr>
                <w:b/>
                <w:bCs/>
                <w:sz w:val="18"/>
                <w:szCs w:val="18"/>
              </w:rPr>
              <w:t>Сметная стоимость</w:t>
            </w:r>
          </w:p>
        </w:tc>
        <w:tc>
          <w:tcPr>
            <w:tcW w:w="2825" w:type="dxa"/>
            <w:gridSpan w:val="8"/>
            <w:tcBorders>
              <w:top w:val="nil"/>
              <w:left w:val="nil"/>
              <w:bottom w:val="single" w:sz="4" w:space="0" w:color="auto"/>
              <w:right w:val="nil"/>
            </w:tcBorders>
          </w:tcPr>
          <w:p w:rsidR="001430D1" w:rsidRDefault="001430D1" w:rsidP="00A1523E">
            <w:pPr>
              <w:widowControl w:val="0"/>
              <w:autoSpaceDE w:val="0"/>
              <w:autoSpaceDN w:val="0"/>
              <w:adjustRightInd w:val="0"/>
              <w:ind w:left="28" w:right="28"/>
              <w:jc w:val="right"/>
              <w:rPr>
                <w:sz w:val="18"/>
                <w:szCs w:val="18"/>
              </w:rPr>
            </w:pPr>
            <w:r>
              <w:rPr>
                <w:sz w:val="18"/>
                <w:szCs w:val="18"/>
              </w:rPr>
              <w:t>594,3</w:t>
            </w:r>
          </w:p>
        </w:tc>
        <w:tc>
          <w:tcPr>
            <w:tcW w:w="1211" w:type="dxa"/>
            <w:gridSpan w:val="7"/>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тыс. руб.</w:t>
            </w:r>
          </w:p>
        </w:tc>
        <w:tc>
          <w:tcPr>
            <w:tcW w:w="3835" w:type="dxa"/>
            <w:gridSpan w:val="8"/>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Средства на оплату труда рабочих</w:t>
            </w:r>
          </w:p>
        </w:tc>
        <w:tc>
          <w:tcPr>
            <w:tcW w:w="2422" w:type="dxa"/>
            <w:gridSpan w:val="4"/>
            <w:tcBorders>
              <w:top w:val="nil"/>
              <w:left w:val="nil"/>
              <w:bottom w:val="single" w:sz="4" w:space="0" w:color="auto"/>
              <w:right w:val="nil"/>
            </w:tcBorders>
          </w:tcPr>
          <w:p w:rsidR="001430D1" w:rsidRDefault="001430D1" w:rsidP="00A1523E">
            <w:pPr>
              <w:widowControl w:val="0"/>
              <w:autoSpaceDE w:val="0"/>
              <w:autoSpaceDN w:val="0"/>
              <w:adjustRightInd w:val="0"/>
              <w:ind w:left="28" w:right="28"/>
              <w:jc w:val="right"/>
              <w:rPr>
                <w:sz w:val="18"/>
                <w:szCs w:val="18"/>
              </w:rPr>
            </w:pPr>
            <w:r>
              <w:rPr>
                <w:sz w:val="18"/>
                <w:szCs w:val="18"/>
              </w:rPr>
              <w:t>110,53</w:t>
            </w:r>
          </w:p>
        </w:tc>
        <w:tc>
          <w:tcPr>
            <w:tcW w:w="1215" w:type="dxa"/>
            <w:gridSpan w:val="2"/>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тыс. руб.</w:t>
            </w:r>
          </w:p>
        </w:tc>
      </w:tr>
      <w:tr w:rsidR="001430D1" w:rsidTr="001430D1">
        <w:trPr>
          <w:trHeight w:val="255"/>
        </w:trPr>
        <w:tc>
          <w:tcPr>
            <w:tcW w:w="3630" w:type="dxa"/>
            <w:gridSpan w:val="5"/>
            <w:tcBorders>
              <w:top w:val="nil"/>
              <w:left w:val="nil"/>
              <w:bottom w:val="nil"/>
              <w:right w:val="nil"/>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2825" w:type="dxa"/>
            <w:gridSpan w:val="8"/>
            <w:tcBorders>
              <w:top w:val="nil"/>
              <w:left w:val="nil"/>
              <w:bottom w:val="nil"/>
              <w:right w:val="nil"/>
            </w:tcBorders>
          </w:tcPr>
          <w:p w:rsidR="001430D1" w:rsidRDefault="001430D1" w:rsidP="00A1523E">
            <w:pPr>
              <w:widowControl w:val="0"/>
              <w:autoSpaceDE w:val="0"/>
              <w:autoSpaceDN w:val="0"/>
              <w:adjustRightInd w:val="0"/>
              <w:ind w:left="28" w:right="28"/>
              <w:jc w:val="right"/>
              <w:rPr>
                <w:sz w:val="18"/>
                <w:szCs w:val="18"/>
              </w:rPr>
            </w:pPr>
          </w:p>
        </w:tc>
        <w:tc>
          <w:tcPr>
            <w:tcW w:w="1211" w:type="dxa"/>
            <w:gridSpan w:val="7"/>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p>
        </w:tc>
        <w:tc>
          <w:tcPr>
            <w:tcW w:w="3835" w:type="dxa"/>
            <w:gridSpan w:val="8"/>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Средства на оплату труда машинистов</w:t>
            </w:r>
          </w:p>
        </w:tc>
        <w:tc>
          <w:tcPr>
            <w:tcW w:w="2422" w:type="dxa"/>
            <w:gridSpan w:val="4"/>
            <w:tcBorders>
              <w:top w:val="nil"/>
              <w:left w:val="nil"/>
              <w:bottom w:val="single" w:sz="4" w:space="0" w:color="auto"/>
              <w:right w:val="nil"/>
            </w:tcBorders>
          </w:tcPr>
          <w:p w:rsidR="001430D1" w:rsidRDefault="001430D1" w:rsidP="00A1523E">
            <w:pPr>
              <w:widowControl w:val="0"/>
              <w:autoSpaceDE w:val="0"/>
              <w:autoSpaceDN w:val="0"/>
              <w:adjustRightInd w:val="0"/>
              <w:ind w:left="28" w:right="28"/>
              <w:jc w:val="right"/>
              <w:rPr>
                <w:sz w:val="18"/>
                <w:szCs w:val="18"/>
              </w:rPr>
            </w:pPr>
            <w:r>
              <w:rPr>
                <w:sz w:val="18"/>
                <w:szCs w:val="18"/>
              </w:rPr>
              <w:t>1,61</w:t>
            </w:r>
          </w:p>
        </w:tc>
        <w:tc>
          <w:tcPr>
            <w:tcW w:w="1215" w:type="dxa"/>
            <w:gridSpan w:val="2"/>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тыс. руб.</w:t>
            </w:r>
          </w:p>
        </w:tc>
      </w:tr>
      <w:tr w:rsidR="001430D1" w:rsidTr="001430D1">
        <w:trPr>
          <w:trHeight w:val="255"/>
        </w:trPr>
        <w:tc>
          <w:tcPr>
            <w:tcW w:w="3630" w:type="dxa"/>
            <w:gridSpan w:val="5"/>
            <w:tcBorders>
              <w:top w:val="nil"/>
              <w:left w:val="nil"/>
              <w:bottom w:val="nil"/>
              <w:right w:val="nil"/>
            </w:tcBorders>
          </w:tcPr>
          <w:p w:rsidR="001430D1" w:rsidRDefault="001430D1" w:rsidP="00A1523E">
            <w:pPr>
              <w:widowControl w:val="0"/>
              <w:autoSpaceDE w:val="0"/>
              <w:autoSpaceDN w:val="0"/>
              <w:adjustRightInd w:val="0"/>
              <w:ind w:left="28" w:right="28"/>
              <w:rPr>
                <w:b/>
                <w:bCs/>
                <w:sz w:val="18"/>
                <w:szCs w:val="18"/>
              </w:rPr>
            </w:pPr>
            <w:r>
              <w:rPr>
                <w:b/>
                <w:bCs/>
                <w:sz w:val="18"/>
                <w:szCs w:val="18"/>
              </w:rPr>
              <w:t xml:space="preserve">   строительных работ</w:t>
            </w:r>
          </w:p>
        </w:tc>
        <w:tc>
          <w:tcPr>
            <w:tcW w:w="2825" w:type="dxa"/>
            <w:gridSpan w:val="8"/>
            <w:tcBorders>
              <w:top w:val="nil"/>
              <w:left w:val="nil"/>
              <w:bottom w:val="single" w:sz="4" w:space="0" w:color="auto"/>
              <w:right w:val="nil"/>
            </w:tcBorders>
          </w:tcPr>
          <w:p w:rsidR="001430D1" w:rsidRDefault="001430D1" w:rsidP="00A1523E">
            <w:pPr>
              <w:widowControl w:val="0"/>
              <w:autoSpaceDE w:val="0"/>
              <w:autoSpaceDN w:val="0"/>
              <w:adjustRightInd w:val="0"/>
              <w:ind w:left="28" w:right="28"/>
              <w:jc w:val="right"/>
              <w:rPr>
                <w:sz w:val="18"/>
                <w:szCs w:val="18"/>
              </w:rPr>
            </w:pPr>
            <w:r>
              <w:rPr>
                <w:sz w:val="18"/>
                <w:szCs w:val="18"/>
              </w:rPr>
              <w:t>550,56</w:t>
            </w:r>
          </w:p>
        </w:tc>
        <w:tc>
          <w:tcPr>
            <w:tcW w:w="1211" w:type="dxa"/>
            <w:gridSpan w:val="7"/>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тыс. руб.</w:t>
            </w:r>
          </w:p>
        </w:tc>
        <w:tc>
          <w:tcPr>
            <w:tcW w:w="3835" w:type="dxa"/>
            <w:gridSpan w:val="8"/>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Нормативные затраты труда рабочих</w:t>
            </w:r>
          </w:p>
        </w:tc>
        <w:tc>
          <w:tcPr>
            <w:tcW w:w="2422" w:type="dxa"/>
            <w:gridSpan w:val="4"/>
            <w:tcBorders>
              <w:top w:val="nil"/>
              <w:left w:val="nil"/>
              <w:bottom w:val="single" w:sz="4" w:space="0" w:color="auto"/>
              <w:right w:val="nil"/>
            </w:tcBorders>
          </w:tcPr>
          <w:p w:rsidR="001430D1" w:rsidRDefault="001430D1" w:rsidP="00A1523E">
            <w:pPr>
              <w:widowControl w:val="0"/>
              <w:autoSpaceDE w:val="0"/>
              <w:autoSpaceDN w:val="0"/>
              <w:adjustRightInd w:val="0"/>
              <w:ind w:left="28" w:right="28"/>
              <w:jc w:val="right"/>
              <w:rPr>
                <w:sz w:val="18"/>
                <w:szCs w:val="18"/>
              </w:rPr>
            </w:pPr>
            <w:r>
              <w:rPr>
                <w:sz w:val="18"/>
                <w:szCs w:val="18"/>
              </w:rPr>
              <w:t>191,9560999</w:t>
            </w:r>
          </w:p>
        </w:tc>
        <w:tc>
          <w:tcPr>
            <w:tcW w:w="1215" w:type="dxa"/>
            <w:gridSpan w:val="2"/>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чел.-ч</w:t>
            </w:r>
          </w:p>
        </w:tc>
      </w:tr>
      <w:tr w:rsidR="001430D1" w:rsidTr="001430D1">
        <w:trPr>
          <w:trHeight w:val="255"/>
        </w:trPr>
        <w:tc>
          <w:tcPr>
            <w:tcW w:w="3630" w:type="dxa"/>
            <w:gridSpan w:val="5"/>
            <w:tcBorders>
              <w:top w:val="nil"/>
              <w:left w:val="nil"/>
              <w:bottom w:val="nil"/>
              <w:right w:val="nil"/>
            </w:tcBorders>
          </w:tcPr>
          <w:p w:rsidR="001430D1" w:rsidRDefault="001430D1" w:rsidP="00A1523E">
            <w:pPr>
              <w:widowControl w:val="0"/>
              <w:autoSpaceDE w:val="0"/>
              <w:autoSpaceDN w:val="0"/>
              <w:adjustRightInd w:val="0"/>
              <w:ind w:left="28" w:right="28"/>
              <w:rPr>
                <w:b/>
                <w:bCs/>
                <w:sz w:val="18"/>
                <w:szCs w:val="18"/>
              </w:rPr>
            </w:pPr>
            <w:r>
              <w:rPr>
                <w:b/>
                <w:bCs/>
                <w:sz w:val="18"/>
                <w:szCs w:val="18"/>
              </w:rPr>
              <w:t xml:space="preserve">   монтажных работ</w:t>
            </w:r>
          </w:p>
        </w:tc>
        <w:tc>
          <w:tcPr>
            <w:tcW w:w="2825" w:type="dxa"/>
            <w:gridSpan w:val="8"/>
            <w:tcBorders>
              <w:top w:val="nil"/>
              <w:left w:val="nil"/>
              <w:bottom w:val="single" w:sz="4" w:space="0" w:color="auto"/>
              <w:right w:val="nil"/>
            </w:tcBorders>
          </w:tcPr>
          <w:p w:rsidR="001430D1" w:rsidRDefault="001430D1" w:rsidP="00A1523E">
            <w:pPr>
              <w:widowControl w:val="0"/>
              <w:autoSpaceDE w:val="0"/>
              <w:autoSpaceDN w:val="0"/>
              <w:adjustRightInd w:val="0"/>
              <w:ind w:left="28" w:right="28"/>
              <w:jc w:val="right"/>
              <w:rPr>
                <w:sz w:val="18"/>
                <w:szCs w:val="18"/>
              </w:rPr>
            </w:pPr>
            <w:r>
              <w:rPr>
                <w:sz w:val="18"/>
                <w:szCs w:val="18"/>
              </w:rPr>
              <w:t>43,74</w:t>
            </w:r>
          </w:p>
        </w:tc>
        <w:tc>
          <w:tcPr>
            <w:tcW w:w="1211" w:type="dxa"/>
            <w:gridSpan w:val="7"/>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тыс. руб.</w:t>
            </w:r>
          </w:p>
        </w:tc>
        <w:tc>
          <w:tcPr>
            <w:tcW w:w="3835" w:type="dxa"/>
            <w:gridSpan w:val="8"/>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Нормативные затраты труда машинистов</w:t>
            </w:r>
          </w:p>
        </w:tc>
        <w:tc>
          <w:tcPr>
            <w:tcW w:w="2422" w:type="dxa"/>
            <w:gridSpan w:val="4"/>
            <w:tcBorders>
              <w:top w:val="nil"/>
              <w:left w:val="nil"/>
              <w:bottom w:val="single" w:sz="4" w:space="0" w:color="auto"/>
              <w:right w:val="nil"/>
            </w:tcBorders>
          </w:tcPr>
          <w:p w:rsidR="001430D1" w:rsidRDefault="001430D1" w:rsidP="00A1523E">
            <w:pPr>
              <w:widowControl w:val="0"/>
              <w:autoSpaceDE w:val="0"/>
              <w:autoSpaceDN w:val="0"/>
              <w:adjustRightInd w:val="0"/>
              <w:ind w:left="28" w:right="28"/>
              <w:jc w:val="right"/>
              <w:rPr>
                <w:sz w:val="18"/>
                <w:szCs w:val="18"/>
              </w:rPr>
            </w:pPr>
            <w:r>
              <w:rPr>
                <w:sz w:val="18"/>
                <w:szCs w:val="18"/>
              </w:rPr>
              <w:t>2,6769358</w:t>
            </w:r>
          </w:p>
        </w:tc>
        <w:tc>
          <w:tcPr>
            <w:tcW w:w="1215" w:type="dxa"/>
            <w:gridSpan w:val="2"/>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чел.-ч</w:t>
            </w:r>
          </w:p>
        </w:tc>
      </w:tr>
      <w:tr w:rsidR="001430D1" w:rsidTr="001430D1">
        <w:trPr>
          <w:trHeight w:val="255"/>
        </w:trPr>
        <w:tc>
          <w:tcPr>
            <w:tcW w:w="3630" w:type="dxa"/>
            <w:gridSpan w:val="5"/>
            <w:tcBorders>
              <w:top w:val="nil"/>
              <w:left w:val="nil"/>
              <w:bottom w:val="nil"/>
              <w:right w:val="nil"/>
            </w:tcBorders>
          </w:tcPr>
          <w:p w:rsidR="001430D1" w:rsidRDefault="001430D1" w:rsidP="00A1523E">
            <w:pPr>
              <w:widowControl w:val="0"/>
              <w:autoSpaceDE w:val="0"/>
              <w:autoSpaceDN w:val="0"/>
              <w:adjustRightInd w:val="0"/>
              <w:ind w:left="28" w:right="28"/>
              <w:rPr>
                <w:b/>
                <w:bCs/>
                <w:sz w:val="18"/>
                <w:szCs w:val="18"/>
              </w:rPr>
            </w:pPr>
            <w:r>
              <w:rPr>
                <w:b/>
                <w:bCs/>
                <w:sz w:val="18"/>
                <w:szCs w:val="18"/>
              </w:rPr>
              <w:t xml:space="preserve">   оборудования</w:t>
            </w:r>
          </w:p>
        </w:tc>
        <w:tc>
          <w:tcPr>
            <w:tcW w:w="2825" w:type="dxa"/>
            <w:gridSpan w:val="8"/>
            <w:tcBorders>
              <w:top w:val="nil"/>
              <w:left w:val="nil"/>
              <w:bottom w:val="single" w:sz="4" w:space="0" w:color="auto"/>
              <w:right w:val="nil"/>
            </w:tcBorders>
          </w:tcPr>
          <w:p w:rsidR="001430D1" w:rsidRDefault="001430D1" w:rsidP="00A1523E">
            <w:pPr>
              <w:widowControl w:val="0"/>
              <w:autoSpaceDE w:val="0"/>
              <w:autoSpaceDN w:val="0"/>
              <w:adjustRightInd w:val="0"/>
              <w:ind w:left="28" w:right="28"/>
              <w:jc w:val="right"/>
              <w:rPr>
                <w:sz w:val="18"/>
                <w:szCs w:val="18"/>
              </w:rPr>
            </w:pPr>
            <w:r>
              <w:rPr>
                <w:sz w:val="18"/>
                <w:szCs w:val="18"/>
              </w:rPr>
              <w:t>0</w:t>
            </w:r>
          </w:p>
        </w:tc>
        <w:tc>
          <w:tcPr>
            <w:tcW w:w="1211" w:type="dxa"/>
            <w:gridSpan w:val="7"/>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тыс. руб.</w:t>
            </w:r>
          </w:p>
        </w:tc>
        <w:tc>
          <w:tcPr>
            <w:tcW w:w="3835" w:type="dxa"/>
            <w:gridSpan w:val="8"/>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p>
        </w:tc>
        <w:tc>
          <w:tcPr>
            <w:tcW w:w="2422" w:type="dxa"/>
            <w:gridSpan w:val="4"/>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p>
        </w:tc>
        <w:tc>
          <w:tcPr>
            <w:tcW w:w="1215" w:type="dxa"/>
            <w:gridSpan w:val="2"/>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p>
        </w:tc>
      </w:tr>
      <w:tr w:rsidR="001430D1" w:rsidTr="001430D1">
        <w:trPr>
          <w:trHeight w:val="255"/>
        </w:trPr>
        <w:tc>
          <w:tcPr>
            <w:tcW w:w="3630" w:type="dxa"/>
            <w:gridSpan w:val="5"/>
            <w:tcBorders>
              <w:top w:val="nil"/>
              <w:left w:val="nil"/>
              <w:bottom w:val="nil"/>
              <w:right w:val="nil"/>
            </w:tcBorders>
          </w:tcPr>
          <w:p w:rsidR="001430D1" w:rsidRDefault="001430D1" w:rsidP="00A1523E">
            <w:pPr>
              <w:widowControl w:val="0"/>
              <w:autoSpaceDE w:val="0"/>
              <w:autoSpaceDN w:val="0"/>
              <w:adjustRightInd w:val="0"/>
              <w:ind w:left="28" w:right="28"/>
              <w:rPr>
                <w:b/>
                <w:bCs/>
                <w:sz w:val="18"/>
                <w:szCs w:val="18"/>
              </w:rPr>
            </w:pPr>
            <w:r>
              <w:rPr>
                <w:b/>
                <w:bCs/>
                <w:sz w:val="18"/>
                <w:szCs w:val="18"/>
              </w:rPr>
              <w:t xml:space="preserve">   прочих затрат</w:t>
            </w:r>
          </w:p>
        </w:tc>
        <w:tc>
          <w:tcPr>
            <w:tcW w:w="2825" w:type="dxa"/>
            <w:gridSpan w:val="8"/>
            <w:tcBorders>
              <w:top w:val="nil"/>
              <w:left w:val="nil"/>
              <w:bottom w:val="single" w:sz="4" w:space="0" w:color="auto"/>
              <w:right w:val="nil"/>
            </w:tcBorders>
          </w:tcPr>
          <w:p w:rsidR="001430D1" w:rsidRDefault="001430D1" w:rsidP="00A1523E">
            <w:pPr>
              <w:widowControl w:val="0"/>
              <w:autoSpaceDE w:val="0"/>
              <w:autoSpaceDN w:val="0"/>
              <w:adjustRightInd w:val="0"/>
              <w:ind w:left="28" w:right="28"/>
              <w:jc w:val="right"/>
              <w:rPr>
                <w:sz w:val="18"/>
                <w:szCs w:val="18"/>
              </w:rPr>
            </w:pPr>
            <w:r>
              <w:rPr>
                <w:sz w:val="18"/>
                <w:szCs w:val="18"/>
              </w:rPr>
              <w:t>0</w:t>
            </w:r>
          </w:p>
        </w:tc>
        <w:tc>
          <w:tcPr>
            <w:tcW w:w="1211" w:type="dxa"/>
            <w:gridSpan w:val="7"/>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тыс. руб.</w:t>
            </w:r>
          </w:p>
        </w:tc>
        <w:tc>
          <w:tcPr>
            <w:tcW w:w="3835" w:type="dxa"/>
            <w:gridSpan w:val="8"/>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p>
        </w:tc>
        <w:tc>
          <w:tcPr>
            <w:tcW w:w="2422" w:type="dxa"/>
            <w:gridSpan w:val="4"/>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p>
        </w:tc>
        <w:tc>
          <w:tcPr>
            <w:tcW w:w="1215" w:type="dxa"/>
            <w:gridSpan w:val="2"/>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p>
        </w:tc>
      </w:tr>
      <w:tr w:rsidR="001430D1" w:rsidTr="00A1523E">
        <w:trPr>
          <w:trHeight w:val="255"/>
        </w:trPr>
        <w:tc>
          <w:tcPr>
            <w:tcW w:w="15138" w:type="dxa"/>
            <w:gridSpan w:val="34"/>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p>
        </w:tc>
      </w:tr>
      <w:tr w:rsidR="001430D1" w:rsidTr="001430D1">
        <w:trPr>
          <w:trHeight w:val="275"/>
        </w:trPr>
        <w:tc>
          <w:tcPr>
            <w:tcW w:w="650" w:type="dxa"/>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 п.п.</w:t>
            </w:r>
          </w:p>
        </w:tc>
        <w:tc>
          <w:tcPr>
            <w:tcW w:w="1625" w:type="dxa"/>
            <w:gridSpan w:val="2"/>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Обоснование</w:t>
            </w:r>
          </w:p>
        </w:tc>
        <w:tc>
          <w:tcPr>
            <w:tcW w:w="2930" w:type="dxa"/>
            <w:gridSpan w:val="6"/>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Наименование работ и затрат</w:t>
            </w:r>
          </w:p>
        </w:tc>
        <w:tc>
          <w:tcPr>
            <w:tcW w:w="981" w:type="dxa"/>
            <w:gridSpan w:val="3"/>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Единица измерения</w:t>
            </w:r>
          </w:p>
        </w:tc>
        <w:tc>
          <w:tcPr>
            <w:tcW w:w="3418" w:type="dxa"/>
            <w:gridSpan w:val="13"/>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Количество</w:t>
            </w:r>
          </w:p>
        </w:tc>
        <w:tc>
          <w:tcPr>
            <w:tcW w:w="5534" w:type="dxa"/>
            <w:gridSpan w:val="9"/>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Сметная стоимость, руб.</w:t>
            </w:r>
          </w:p>
        </w:tc>
      </w:tr>
      <w:tr w:rsidR="001430D1" w:rsidTr="001430D1">
        <w:trPr>
          <w:trHeight w:val="896"/>
        </w:trPr>
        <w:tc>
          <w:tcPr>
            <w:tcW w:w="650" w:type="dxa"/>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2930" w:type="dxa"/>
            <w:gridSpan w:val="6"/>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981" w:type="dxa"/>
            <w:gridSpan w:val="3"/>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w:t>
            </w:r>
          </w:p>
        </w:tc>
        <w:tc>
          <w:tcPr>
            <w:tcW w:w="1139" w:type="dxa"/>
            <w:gridSpan w:val="5"/>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индекс</w:t>
            </w:r>
          </w:p>
        </w:tc>
        <w:tc>
          <w:tcPr>
            <w:tcW w:w="1141" w:type="dxa"/>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 в текущем уровне цен</w:t>
            </w:r>
          </w:p>
        </w:tc>
        <w:tc>
          <w:tcPr>
            <w:tcW w:w="854" w:type="dxa"/>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коэффициенты</w:t>
            </w:r>
          </w:p>
        </w:tc>
        <w:tc>
          <w:tcPr>
            <w:tcW w:w="1424" w:type="dxa"/>
            <w:gridSpan w:val="3"/>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всего в текущем уровне цен</w:t>
            </w:r>
          </w:p>
        </w:tc>
      </w:tr>
      <w:tr w:rsidR="001430D1" w:rsidTr="00A1523E">
        <w:trPr>
          <w:trHeight w:val="258"/>
        </w:trPr>
        <w:tc>
          <w:tcPr>
            <w:tcW w:w="15138" w:type="dxa"/>
            <w:gridSpan w:val="3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Раздел 1. Пол</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w:t>
            </w: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w:t>
            </w: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ГЭСНр57-01-003-01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Разборка плинтусов: деревянных и из пластмассовых материалов</w:t>
            </w:r>
            <w:r>
              <w:rPr>
                <w:b/>
                <w:bCs/>
                <w:sz w:val="18"/>
                <w:szCs w:val="18"/>
              </w:rPr>
              <w:br/>
            </w:r>
            <w:r>
              <w:rPr>
                <w:sz w:val="18"/>
                <w:szCs w:val="18"/>
              </w:rPr>
              <w:t>V=5,9/100</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0,059</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0,059</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0,22243</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108,42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108,42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999-9900</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Строительный мусор</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т</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0,11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0,00649</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w:t>
            </w: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108,42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Пр/812-091.0-1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Полы при ремонте</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89%</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89%</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96,49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Пр/774-091.0</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Полы при ремонте</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49%</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49%</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53,13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4 373,56</w:t>
            </w: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258,04</w:t>
            </w: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ГЭСНр57-01-002-01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Разборка покрытий полов: из линолеума и релина</w:t>
            </w:r>
            <w:r>
              <w:rPr>
                <w:b/>
                <w:bCs/>
                <w:sz w:val="18"/>
                <w:szCs w:val="18"/>
              </w:rPr>
              <w:br/>
            </w:r>
            <w:r>
              <w:rPr>
                <w:sz w:val="18"/>
                <w:szCs w:val="18"/>
              </w:rPr>
              <w:t>V=8,68/100</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0,0868</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0,0868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0,988652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481,90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0,65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0,011284</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6,00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488,55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999-9900</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Строительный мусор</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т</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0,47</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0,040796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w:t>
            </w: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487,90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Пр/812-091.0-1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Полы при ремонте</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89%</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89%</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434,23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Пр/774-091.0</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Полы при ремонте</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49%</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49%</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239,07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13 385,37</w:t>
            </w: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1 161,85</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ГЭСН11-01-040-03</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Устройство плинтусов поливинилхлоридных: на винтах самонарезающих</w:t>
            </w:r>
            <w:r>
              <w:rPr>
                <w:b/>
                <w:bCs/>
                <w:sz w:val="18"/>
                <w:szCs w:val="18"/>
              </w:rPr>
              <w:br/>
            </w:r>
            <w:r>
              <w:rPr>
                <w:sz w:val="18"/>
                <w:szCs w:val="18"/>
              </w:rPr>
              <w:t>V=15,3/100</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0,153</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0,153</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1,175346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672,76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3,85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0,0066938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3,95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221,53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902,09</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[11.3.03.06-0001]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Плинтус для полов из ПВХ, размеры 19х48 мм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м</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15,453</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29,45</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1,03</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30,33</w:t>
            </w: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468,69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676,71</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Пр/812-011.0-1; 812/пр_2020_п.25</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Полы</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682,12</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Пр/774-011.0; 774/пр_2020_п.16</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Полы</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65%</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55,25%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373,88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15 861,31</w:t>
            </w: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2 426,78</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ГЭСН11-01-011-08</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Устройство стяжек: из быстротвердеющей смеси на цементной основе, толщиной 5 мм</w:t>
            </w:r>
            <w:r>
              <w:rPr>
                <w:b/>
                <w:bCs/>
                <w:sz w:val="18"/>
                <w:szCs w:val="18"/>
              </w:rPr>
              <w:br/>
            </w:r>
            <w:r>
              <w:rPr>
                <w:sz w:val="18"/>
                <w:szCs w:val="18"/>
              </w:rPr>
              <w:t>V=8,1/100</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0,081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0,081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3,075813</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1 636,76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6,33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0,0172125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9,43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7,79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1 660,31</w:t>
            </w:r>
          </w:p>
        </w:tc>
      </w:tr>
      <w:tr w:rsidR="001430D1" w:rsidTr="001430D1">
        <w:trPr>
          <w:trHeight w:val="1086"/>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[04.3.02.01-0413]</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Смеси сухие наливные быстротвердеющие финишные на цементной основе для выравнивания оснований пола, расход 1,5 на 1 м2 при слое 1 мм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т</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0,842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0,068202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23 635,05</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1,38</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32 616,37</w:t>
            </w: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2 224,50</w:t>
            </w: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lastRenderedPageBreak/>
              <w:t>4.2</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[14.4.01.21-0314]</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Грунтовка с высокой степенью проникновения для укрепления бетонных поверхностей</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кг</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20</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1,62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1 284,05</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1,29</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1 656,42</w:t>
            </w: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2 683,40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1 646,19</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Пр/812-011.0-1; 812/пр_2020_п.25</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Полы</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1 659,36</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Пр/774-011.0; 774/пр_2020_п.16</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Полы</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65%</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55,25%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909,52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112 803,58</w:t>
            </w: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9 137,09</w:t>
            </w: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5</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ГЭСН11-01-049-01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Укладка металлического накладного профиля (порога)</w:t>
            </w:r>
            <w:r>
              <w:rPr>
                <w:b/>
                <w:bCs/>
                <w:sz w:val="18"/>
                <w:szCs w:val="18"/>
              </w:rPr>
              <w:br/>
            </w:r>
            <w:r>
              <w:rPr>
                <w:sz w:val="18"/>
                <w:szCs w:val="18"/>
              </w:rPr>
              <w:t>V=0,8/100</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0,008</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0,008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0,153088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81,46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6,38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87,84</w:t>
            </w:r>
          </w:p>
        </w:tc>
      </w:tr>
      <w:tr w:rsidR="001430D1" w:rsidTr="001430D1">
        <w:trPr>
          <w:trHeight w:val="1086"/>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[09.2.03.02-0001]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Профиль стыкоперекрывающий из алюминиевых сплавов (порожки) с покрытием и антискользящей вставкой, ширина 39 мм, длина 0,9 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шт</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125</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127,78</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1,12</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143,11</w:t>
            </w: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143,11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81,46</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Пр/812-011.0-1; 812/пр_2020_п.25</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Полы</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82,11</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Пр/774-011.0; 774/пр_2020_п.16</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Полы</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65%</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55,25%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45,01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44 758,75</w:t>
            </w: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358,07</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6</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ГЭСН11-01-036-02</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Устройство покрытий: из линолеума на клее со свариванием полотнищ в стыках</w:t>
            </w:r>
            <w:r>
              <w:rPr>
                <w:b/>
                <w:bCs/>
                <w:sz w:val="18"/>
                <w:szCs w:val="18"/>
              </w:rPr>
              <w:br/>
            </w:r>
            <w:r>
              <w:rPr>
                <w:sz w:val="18"/>
                <w:szCs w:val="18"/>
              </w:rPr>
              <w:t>V=8,1/100</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0,081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0,081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4,827033</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2 601,05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25,71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0,0435375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25,74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440,28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3 092,78</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lastRenderedPageBreak/>
              <w:t>6.1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[01.6.03.04-0111]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Линолеум (по согласованию с заказчиком) (прм. КМ2)</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м2</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8,262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1 472,73</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1,25</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1 840,91</w:t>
            </w: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15 209,60</w:t>
            </w:r>
          </w:p>
        </w:tc>
      </w:tr>
      <w:tr w:rsidR="001430D1" w:rsidTr="001430D1">
        <w:trPr>
          <w:trHeight w:val="1086"/>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6.2</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[14.1.02.04-0102]</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Клей на основе сополимерной дисперсии для покрытий из ПВХ, латекса, полиуретана и вспененного винила, плотность 1,3 г/см3, расход 0,22-0,27 кг/м2</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кг</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27</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2,187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311,69</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1,54</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480,00</w:t>
            </w: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1 049,76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2 626,79</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Пр/812-011.0-1; 812/пр_2020_п.25</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Полы</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2 647,80</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Пр/774-011.0; 774/пр_2020_п.16</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Полы</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65%</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55,25%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1 451,30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289 521,48</w:t>
            </w: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23 451,24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 по разделу 1. Пол</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28 119,05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39" w:type="dxa"/>
            <w:gridSpan w:val="2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оплата труда (ОТ)</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5 582,35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эксплуатация машин и механизмов</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36,54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оплата труда машинистов (ОТм)</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45,12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22 455,04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перевозка</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ФОТ (</w:t>
            </w:r>
            <w:r>
              <w:rPr>
                <w:i/>
                <w:iCs/>
                <w:sz w:val="18"/>
                <w:szCs w:val="18"/>
              </w:rPr>
              <w:t>справочно</w:t>
            </w:r>
            <w:r>
              <w:rPr>
                <w:sz w:val="18"/>
                <w:szCs w:val="18"/>
              </w:rPr>
              <w:t>)</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5 627,47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накладные расходы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5 602,11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сметная прибыль</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3 071,91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оборудование</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прочие затраты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по разделу 1. Пол</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36 793,07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39" w:type="dxa"/>
            <w:gridSpan w:val="2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 отсутствующие в ФРСН</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оборудование, отсутствующее в ФРСН</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39" w:type="dxa"/>
            <w:gridSpan w:val="2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справочно</w:t>
            </w: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затраты труда рабочих</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10,442362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затраты труда машинистов</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854"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424"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0,0787278</w:t>
            </w:r>
          </w:p>
        </w:tc>
      </w:tr>
      <w:tr w:rsidR="001430D1" w:rsidTr="00A1523E">
        <w:trPr>
          <w:trHeight w:val="255"/>
        </w:trPr>
        <w:tc>
          <w:tcPr>
            <w:tcW w:w="15138" w:type="dxa"/>
            <w:gridSpan w:val="34"/>
            <w:tcBorders>
              <w:top w:val="nil"/>
              <w:left w:val="nil"/>
              <w:bottom w:val="nil"/>
              <w:right w:val="nil"/>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75"/>
        </w:trPr>
        <w:tc>
          <w:tcPr>
            <w:tcW w:w="650" w:type="dxa"/>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 п.п.</w:t>
            </w:r>
          </w:p>
        </w:tc>
        <w:tc>
          <w:tcPr>
            <w:tcW w:w="1625" w:type="dxa"/>
            <w:gridSpan w:val="2"/>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Обоснование</w:t>
            </w:r>
          </w:p>
        </w:tc>
        <w:tc>
          <w:tcPr>
            <w:tcW w:w="2901" w:type="dxa"/>
            <w:gridSpan w:val="5"/>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Наименование работ и затрат</w:t>
            </w:r>
          </w:p>
        </w:tc>
        <w:tc>
          <w:tcPr>
            <w:tcW w:w="1010" w:type="dxa"/>
            <w:gridSpan w:val="4"/>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Единица измерения</w:t>
            </w:r>
          </w:p>
        </w:tc>
        <w:tc>
          <w:tcPr>
            <w:tcW w:w="3418" w:type="dxa"/>
            <w:gridSpan w:val="13"/>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Количество</w:t>
            </w:r>
          </w:p>
        </w:tc>
        <w:tc>
          <w:tcPr>
            <w:tcW w:w="5534" w:type="dxa"/>
            <w:gridSpan w:val="9"/>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Сметная стоимость, руб.</w:t>
            </w:r>
          </w:p>
        </w:tc>
      </w:tr>
      <w:tr w:rsidR="001430D1" w:rsidTr="001430D1">
        <w:trPr>
          <w:trHeight w:val="896"/>
        </w:trPr>
        <w:tc>
          <w:tcPr>
            <w:tcW w:w="650" w:type="dxa"/>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2901" w:type="dxa"/>
            <w:gridSpan w:val="5"/>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1010" w:type="dxa"/>
            <w:gridSpan w:val="4"/>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w:t>
            </w:r>
          </w:p>
        </w:tc>
        <w:tc>
          <w:tcPr>
            <w:tcW w:w="1139" w:type="dxa"/>
            <w:gridSpan w:val="5"/>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индекс</w:t>
            </w:r>
          </w:p>
        </w:tc>
        <w:tc>
          <w:tcPr>
            <w:tcW w:w="1141" w:type="dxa"/>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 в текущем уровне цен</w:t>
            </w:r>
          </w:p>
        </w:tc>
        <w:tc>
          <w:tcPr>
            <w:tcW w:w="1139" w:type="dxa"/>
            <w:gridSpan w:val="3"/>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всего в текущем уровне цен</w:t>
            </w:r>
          </w:p>
        </w:tc>
      </w:tr>
      <w:tr w:rsidR="001430D1" w:rsidTr="00A1523E">
        <w:trPr>
          <w:trHeight w:val="258"/>
        </w:trPr>
        <w:tc>
          <w:tcPr>
            <w:tcW w:w="15138" w:type="dxa"/>
            <w:gridSpan w:val="3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Раздел 2. Потолок</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lastRenderedPageBreak/>
              <w:t>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7</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ГЭСНр63-03-009-01</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Разборка элементов облицовки потолков с разборкой каркаса: плит растровых</w:t>
            </w:r>
            <w:r>
              <w:rPr>
                <w:b/>
                <w:bCs/>
                <w:sz w:val="18"/>
                <w:szCs w:val="18"/>
              </w:rPr>
              <w:br/>
            </w:r>
            <w:r>
              <w:rPr>
                <w:sz w:val="18"/>
                <w:szCs w:val="18"/>
              </w:rPr>
              <w:t>V=12,22/100</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0,1222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0,1222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4,217122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2 225,25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2 225,25</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999-9899</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Строительный мусор и масса возвратных материалов</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т</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0,356</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0,0435032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2 225,25</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Пр/812-097.0-1</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Стекольные, обойные и облицовочные работы при ремонте</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90%</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90%</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2 002,73</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Пр/774-097.0</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Стекольные, обойные и облицовочные работы при ремонте</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45%</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1 001,36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42 793,29</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5 229,34</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8</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ГЭСН15-02-031-09</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Насечка поверхности: потолков</w:t>
            </w:r>
            <w:r>
              <w:rPr>
                <w:b/>
                <w:bCs/>
                <w:sz w:val="18"/>
                <w:szCs w:val="18"/>
              </w:rPr>
              <w:br/>
            </w:r>
            <w:r>
              <w:rPr>
                <w:sz w:val="18"/>
                <w:szCs w:val="18"/>
              </w:rPr>
              <w:t>V=1,08/100</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0,0108</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0,0108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741"/>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20"/>
                <w:szCs w:val="20"/>
              </w:rPr>
            </w:pPr>
            <w:r>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0,57132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304,02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304,02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304,02</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Пр/812-015.0-1; 812/пр_2020_п.25</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Отделочные работы</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90%</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273,62</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Пр/774-015.0; 774/пр_2020_п.16</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Отделочные работы</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49%</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41,65%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126,62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65 209,26</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704,26</w:t>
            </w:r>
          </w:p>
        </w:tc>
      </w:tr>
      <w:tr w:rsidR="001430D1" w:rsidTr="001430D1">
        <w:trPr>
          <w:trHeight w:val="1707"/>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9</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ГЭСНр61-01-001-10</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Сплошное выравнивание внутренних поверхностей (однослойное оштукатуривание) из сухих растворных смесей толщиной до 10 мм для последующей окраски или оклейки обоями: потолков (до 5мм)</w:t>
            </w:r>
            <w:r>
              <w:rPr>
                <w:b/>
                <w:bCs/>
                <w:sz w:val="18"/>
                <w:szCs w:val="18"/>
              </w:rPr>
              <w:br/>
            </w:r>
            <w:r>
              <w:rPr>
                <w:sz w:val="18"/>
                <w:szCs w:val="18"/>
              </w:rPr>
              <w:t>V=1,08/100</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0,0108</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0,0108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0,453708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239,41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0,53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0,010692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5,72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0,30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245,96</w:t>
            </w:r>
          </w:p>
        </w:tc>
      </w:tr>
      <w:tr w:rsidR="001430D1" w:rsidTr="001430D1">
        <w:trPr>
          <w:trHeight w:val="1293"/>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lastRenderedPageBreak/>
              <w:t>9.1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[04.3.02.08-0100]</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Смеси сухие штукатурные на полимерцементной основе для поверхностей из бетона, пенобетона, газобетона и кирпича, В10, F75, расход 1,3 кг/м2 при толщине слоя 1 мм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кг</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650</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7,02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27,26</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1,35</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36,80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258,34</w:t>
            </w: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9.2</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[14.4.01.21-0314]</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Грунтовка с высокой степенью проникновения для укрепления бетонных поверхностей</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кг</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10,3</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0,11124</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1 284,05</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1,29</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1 656,42</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184,26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245,13</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Пр/812-095.0-1</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Штукатурные работы при ремонте</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89%</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89%</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218,17</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Пр/774-095.0</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Штукатурные работы при ремонте</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44%</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44%</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107,86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93 943,52</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1 014,59</w:t>
            </w:r>
          </w:p>
        </w:tc>
      </w:tr>
      <w:tr w:rsidR="001430D1" w:rsidTr="001430D1">
        <w:trPr>
          <w:trHeight w:val="1707"/>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ГЭСНр61-01-001-10</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Сплошное выравнивание внутренних поверхностей (однослойное оштукатуривание) из сухих растворных смесей толщиной до 10 мм для последующей окраски или оклейки обоями: потолков (до 3мм)</w:t>
            </w:r>
            <w:r>
              <w:rPr>
                <w:b/>
                <w:bCs/>
                <w:sz w:val="18"/>
                <w:szCs w:val="18"/>
              </w:rPr>
              <w:br/>
            </w:r>
            <w:r>
              <w:rPr>
                <w:sz w:val="18"/>
                <w:szCs w:val="18"/>
              </w:rPr>
              <w:t>V=1,08/100</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0,0108</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0,0108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0,453708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239,41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0,53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0,010692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5,72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0,30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245,96</w:t>
            </w:r>
          </w:p>
        </w:tc>
      </w:tr>
      <w:tr w:rsidR="001430D1" w:rsidTr="001430D1">
        <w:trPr>
          <w:trHeight w:val="232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04.3.02.09-3278</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Смеси сухие шпатлевочные финишные на цементной основе и модифицирующих добавок для внешней и внутренней отделки поверхности бетонных, железобетонных и кирпичных конструкций, тиксотропного типа, класс R4, В40 (М500), F300, W14, крупность заполнителя до 0,4 мм, расход 2,0 кг/м2 при толщине слоя 1 мм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кг</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600</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6,48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73,51</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476,34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10.2</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[14.4.01.02-0212]</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Грунтовка акриловая АК-070</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т</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0,0103</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0,0001112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178 871,85</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1,29</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230 744,69</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25,66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245,13</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Пр/812-095.0-1</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Штукатурные работы при ремонте</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89%</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89%</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218,17</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Пр/774-095.0</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Штукатурные работы при ремонте</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44%</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44%</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107,86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99 443,52</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1 073,99</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ГЭСН15-04-006-01</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Покрытие поверхностей грунтовкой глубокого проникновения: за 1 раз потолков</w:t>
            </w:r>
            <w:r>
              <w:rPr>
                <w:b/>
                <w:bCs/>
                <w:sz w:val="18"/>
                <w:szCs w:val="18"/>
              </w:rPr>
              <w:br/>
            </w:r>
            <w:r>
              <w:rPr>
                <w:sz w:val="18"/>
                <w:szCs w:val="18"/>
              </w:rPr>
              <w:t>V=1,08/100</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0,0108</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0,0108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0,0705456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42,27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0,10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0,00027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0,15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42,61</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[14.3.01.03-0001]</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Состав грунтовочный глубокого проникновения</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кг</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10,3</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0,11124</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65,84</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1,29</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84,93</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9,45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42,42</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Пр/812-015.0-1; 812/пр_2020_п.25</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Отделочные работы</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90%</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38,18</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Пр/774-015.0; 774/пр_2020_п.16</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Отделочные работы</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49%</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41,65%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17,67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9 991,67</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107,91</w:t>
            </w:r>
          </w:p>
        </w:tc>
      </w:tr>
      <w:tr w:rsidR="001430D1" w:rsidTr="001430D1">
        <w:trPr>
          <w:trHeight w:val="1500"/>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12</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ГЭСН15-04-005-02</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Окраска поливинилацетатными водоэмульсионными составами простая по штукатурке и сборным конструкциям: потолков, подготовленным под окраску</w:t>
            </w:r>
            <w:r>
              <w:rPr>
                <w:b/>
                <w:bCs/>
                <w:sz w:val="18"/>
                <w:szCs w:val="18"/>
              </w:rPr>
              <w:br/>
            </w:r>
            <w:r>
              <w:rPr>
                <w:sz w:val="18"/>
                <w:szCs w:val="18"/>
              </w:rPr>
              <w:t>V=1,08/100</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0,0108</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0,0108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0,191268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106,91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0,00135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5,30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113,82</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[14.3.02.01-0392]</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Краска водно-дисперсионная акрилатная ВД-АК-116</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кг</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0,5616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456,84</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1,86</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849,72</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477,20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107,71</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Пр/812-015.0-1; 812/пр_2020_п.25</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Отделочные работы</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90%</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96,94</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Пр/774-015.0; 774/пр_2020_п.16</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Отделочные работы</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49%</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41,65%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44,86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67 853,70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732,82</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13</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ГЭСН15-01-047-15</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Устройство потолков: плитно-ячеистых по каркасу из оцинкованного профиля</w:t>
            </w:r>
            <w:r>
              <w:rPr>
                <w:b/>
                <w:bCs/>
                <w:sz w:val="18"/>
                <w:szCs w:val="18"/>
              </w:rPr>
              <w:br/>
            </w:r>
            <w:r>
              <w:rPr>
                <w:sz w:val="18"/>
                <w:szCs w:val="18"/>
              </w:rPr>
              <w:t>V=7,5/100</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0,075</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0,075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8,837175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5 176,91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287,82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0,500625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295,20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1,77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5 761,70</w:t>
            </w:r>
          </w:p>
        </w:tc>
      </w:tr>
      <w:tr w:rsidR="001430D1" w:rsidTr="001430D1">
        <w:trPr>
          <w:trHeight w:val="1500"/>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13.1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[01.6.04.01-0034]</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Панели потолочные акустические из минерального волокна в комплекте с подвесной системой из оцинкованной стали, твердые, с кромкой ступенью, класс пожарной опасности КМ1, класс звукопоглощения C, толщина 13-14 мм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м2</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103</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7,725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1 048,80</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1,74</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1 824,91</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14 097,43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5 472,11</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Пр/812-015.0-1; 812/пр_2020_п.25</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Отделочные работы</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90%</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4 924,90</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Пр/774-015.0; 774/пр_2020_п.16</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Отделочные работы</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49%</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41,65%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2 279,13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360 842,13</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27 063,16</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14</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ГЭСН15-01-047-15</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Устройство потолков: плитно-ячеистых по каркасу из оцинкованного профиля</w:t>
            </w:r>
            <w:r>
              <w:rPr>
                <w:b/>
                <w:bCs/>
                <w:sz w:val="18"/>
                <w:szCs w:val="18"/>
              </w:rPr>
              <w:br/>
            </w:r>
            <w:r>
              <w:rPr>
                <w:sz w:val="18"/>
                <w:szCs w:val="18"/>
              </w:rPr>
              <w:t>V=3,54/100</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0,0354</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0,0354</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4,1711466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2 443,50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135,85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0,236295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139,34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2 719,53</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lastRenderedPageBreak/>
              <w:t>14.1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Материал заказчика</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Панели потолочные с комплектующими</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м2</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103</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3,6462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2 582,84</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Пр/812-015.0-1; 812/пр_2020_п.25</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Отделочные работы</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90%</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2 324,56</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Пр/774-015.0; 774/пр_2020_п.16</w:t>
            </w: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Отделочные работы</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49%</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41,65%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1 075,75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01"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1010"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172 876,84</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6 119,84</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 по разделу 2. Потолок</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27 187,53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оплата труда (ОТ)</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10 777,68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эксплуатация машин и механизмов</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425,64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оплата труда машинистов (ОТм)</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446,93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15 537,28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перевозка</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ФОТ (</w:t>
            </w:r>
            <w:r>
              <w:rPr>
                <w:i/>
                <w:iCs/>
                <w:sz w:val="18"/>
                <w:szCs w:val="18"/>
              </w:rPr>
              <w:t>справочно</w:t>
            </w:r>
            <w:r>
              <w:rPr>
                <w:sz w:val="18"/>
                <w:szCs w:val="18"/>
              </w:rPr>
              <w:t>)</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11 224,61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накладные расходы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10 097,27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сметная прибыль</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4 761,11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оборудование</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прочие затраты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по разделу 2. Потолок</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42 045,91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 отсутствующие в ФРСН</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оборудование, отсутствующее в ФРСН</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затраты труда рабочих</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18,9659932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затраты труда машинистов</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0,759924</w:t>
            </w:r>
          </w:p>
        </w:tc>
      </w:tr>
      <w:tr w:rsidR="001430D1" w:rsidTr="00A1523E">
        <w:trPr>
          <w:trHeight w:val="255"/>
        </w:trPr>
        <w:tc>
          <w:tcPr>
            <w:tcW w:w="15138" w:type="dxa"/>
            <w:gridSpan w:val="34"/>
            <w:tcBorders>
              <w:top w:val="nil"/>
              <w:left w:val="nil"/>
              <w:bottom w:val="nil"/>
              <w:right w:val="nil"/>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75"/>
        </w:trPr>
        <w:tc>
          <w:tcPr>
            <w:tcW w:w="650" w:type="dxa"/>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 п.п.</w:t>
            </w:r>
          </w:p>
        </w:tc>
        <w:tc>
          <w:tcPr>
            <w:tcW w:w="1625" w:type="dxa"/>
            <w:gridSpan w:val="2"/>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Обоснование</w:t>
            </w:r>
          </w:p>
        </w:tc>
        <w:tc>
          <w:tcPr>
            <w:tcW w:w="2857" w:type="dxa"/>
            <w:gridSpan w:val="4"/>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Наименование работ и затрат</w:t>
            </w:r>
          </w:p>
        </w:tc>
        <w:tc>
          <w:tcPr>
            <w:tcW w:w="1054" w:type="dxa"/>
            <w:gridSpan w:val="5"/>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Единица измерения</w:t>
            </w:r>
          </w:p>
        </w:tc>
        <w:tc>
          <w:tcPr>
            <w:tcW w:w="3418" w:type="dxa"/>
            <w:gridSpan w:val="13"/>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Количество</w:t>
            </w:r>
          </w:p>
        </w:tc>
        <w:tc>
          <w:tcPr>
            <w:tcW w:w="5534" w:type="dxa"/>
            <w:gridSpan w:val="9"/>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Сметная стоимость, руб.</w:t>
            </w:r>
          </w:p>
        </w:tc>
      </w:tr>
      <w:tr w:rsidR="001430D1" w:rsidTr="001430D1">
        <w:trPr>
          <w:trHeight w:val="896"/>
        </w:trPr>
        <w:tc>
          <w:tcPr>
            <w:tcW w:w="650" w:type="dxa"/>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7" w:type="dxa"/>
            <w:gridSpan w:val="4"/>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1054" w:type="dxa"/>
            <w:gridSpan w:val="5"/>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w:t>
            </w:r>
          </w:p>
        </w:tc>
        <w:tc>
          <w:tcPr>
            <w:tcW w:w="1246" w:type="dxa"/>
            <w:gridSpan w:val="7"/>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индекс</w:t>
            </w:r>
          </w:p>
        </w:tc>
        <w:tc>
          <w:tcPr>
            <w:tcW w:w="1141" w:type="dxa"/>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 в текущем уровне цен</w:t>
            </w:r>
          </w:p>
        </w:tc>
        <w:tc>
          <w:tcPr>
            <w:tcW w:w="1139" w:type="dxa"/>
            <w:gridSpan w:val="3"/>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всего в текущем уровне цен</w:t>
            </w:r>
          </w:p>
        </w:tc>
      </w:tr>
      <w:tr w:rsidR="001430D1" w:rsidTr="00A1523E">
        <w:trPr>
          <w:trHeight w:val="258"/>
        </w:trPr>
        <w:tc>
          <w:tcPr>
            <w:tcW w:w="15138" w:type="dxa"/>
            <w:gridSpan w:val="3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Раздел 3. Стены</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w:t>
            </w: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15</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ГЭСНр63-02-001-01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Снятие обоев: простых и улучшенных</w:t>
            </w:r>
            <w:r>
              <w:rPr>
                <w:b/>
                <w:bCs/>
                <w:sz w:val="18"/>
                <w:szCs w:val="18"/>
              </w:rPr>
              <w:br/>
            </w:r>
            <w:r>
              <w:rPr>
                <w:sz w:val="18"/>
                <w:szCs w:val="18"/>
              </w:rPr>
              <w:t>V=12,62/100</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0,1262</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0,1262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1,31248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639,74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639,74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15.1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999-9900</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Строительный мусор</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т</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0,03</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0,003786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639,74</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Пр/812-097.0-1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Стекольные, обойные и облицовочные работы при ремонте</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90%</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90%</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575,77</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Пр/774-097.0</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Стекольные, обойные и облицовочные работы при ремонте</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45%</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287,88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11 912,76</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1 503,39</w:t>
            </w:r>
          </w:p>
        </w:tc>
      </w:tr>
      <w:tr w:rsidR="001430D1" w:rsidTr="001430D1">
        <w:trPr>
          <w:trHeight w:val="511"/>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r>
              <w:rPr>
                <w:b/>
                <w:bCs/>
                <w:sz w:val="20"/>
                <w:szCs w:val="20"/>
              </w:rPr>
              <w:t>16</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r>
              <w:rPr>
                <w:b/>
                <w:bCs/>
                <w:sz w:val="20"/>
                <w:szCs w:val="20"/>
              </w:rPr>
              <w:t>ГЭСН15-02-031-08</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20"/>
                <w:szCs w:val="20"/>
              </w:rPr>
            </w:pPr>
            <w:r>
              <w:rPr>
                <w:b/>
                <w:bCs/>
                <w:sz w:val="20"/>
                <w:szCs w:val="20"/>
              </w:rPr>
              <w:t>Насечка поверхности: стен</w:t>
            </w:r>
            <w:r>
              <w:rPr>
                <w:b/>
                <w:bCs/>
                <w:sz w:val="20"/>
                <w:szCs w:val="20"/>
              </w:rPr>
              <w:br/>
            </w:r>
            <w:r>
              <w:rPr>
                <w:sz w:val="20"/>
                <w:szCs w:val="20"/>
              </w:rPr>
              <w:t>V=12,62/100</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r>
              <w:rPr>
                <w:b/>
                <w:bCs/>
                <w:sz w:val="20"/>
                <w:szCs w:val="20"/>
              </w:rPr>
              <w:t>100 м2</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r>
              <w:rPr>
                <w:b/>
                <w:bCs/>
                <w:sz w:val="20"/>
                <w:szCs w:val="20"/>
              </w:rPr>
              <w:t>0,1262</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r>
              <w:rPr>
                <w:b/>
                <w:bCs/>
                <w:sz w:val="20"/>
                <w:szCs w:val="20"/>
              </w:rPr>
              <w:t>0,1262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r>
      <w:tr w:rsidR="001430D1" w:rsidTr="001430D1">
        <w:trPr>
          <w:trHeight w:val="741"/>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20"/>
                <w:szCs w:val="20"/>
              </w:rPr>
            </w:pPr>
            <w:r>
              <w:rPr>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81"/>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20"/>
                <w:szCs w:val="20"/>
              </w:rPr>
            </w:pPr>
            <w:r>
              <w:rPr>
                <w:sz w:val="20"/>
                <w:szCs w:val="20"/>
              </w:rPr>
              <w:t>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20"/>
                <w:szCs w:val="20"/>
              </w:rPr>
            </w:pPr>
            <w:r>
              <w:rPr>
                <w:sz w:val="20"/>
                <w:szCs w:val="20"/>
              </w:rPr>
              <w:t>ОТ (ЗТ)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чел.-ч</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5,36981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2 857,49</w:t>
            </w:r>
          </w:p>
        </w:tc>
      </w:tr>
      <w:tr w:rsidR="001430D1" w:rsidTr="001430D1">
        <w:trPr>
          <w:trHeight w:val="281"/>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20"/>
                <w:szCs w:val="20"/>
              </w:rPr>
            </w:pPr>
            <w:r>
              <w:rPr>
                <w:b/>
                <w:bCs/>
                <w:sz w:val="20"/>
                <w:szCs w:val="20"/>
              </w:rPr>
              <w:t>Итого прямые затраты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r>
              <w:rPr>
                <w:b/>
                <w:bCs/>
                <w:sz w:val="20"/>
                <w:szCs w:val="20"/>
              </w:rPr>
              <w:t>2 857,49</w:t>
            </w:r>
          </w:p>
        </w:tc>
      </w:tr>
      <w:tr w:rsidR="001430D1" w:rsidTr="001430D1">
        <w:trPr>
          <w:trHeight w:val="281"/>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20"/>
                <w:szCs w:val="20"/>
              </w:rPr>
            </w:pPr>
            <w:r>
              <w:rPr>
                <w:sz w:val="20"/>
                <w:szCs w:val="20"/>
              </w:rPr>
              <w:t>ФОТ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2 857,49</w:t>
            </w:r>
          </w:p>
        </w:tc>
      </w:tr>
      <w:tr w:rsidR="001430D1" w:rsidTr="001430D1">
        <w:trPr>
          <w:trHeight w:val="741"/>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Пр/812-015.0-1; 812/пр_2020_п.25</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20"/>
                <w:szCs w:val="20"/>
              </w:rPr>
            </w:pPr>
            <w:r>
              <w:rPr>
                <w:sz w:val="20"/>
                <w:szCs w:val="20"/>
              </w:rPr>
              <w:t>НР Отделочные работы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100%</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2 571,74</w:t>
            </w:r>
          </w:p>
        </w:tc>
      </w:tr>
      <w:tr w:rsidR="001430D1" w:rsidTr="001430D1">
        <w:trPr>
          <w:trHeight w:val="741"/>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Пр/774-015.0; 774/пр_2020_п.16</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20"/>
                <w:szCs w:val="20"/>
              </w:rPr>
            </w:pPr>
            <w:r>
              <w:rPr>
                <w:sz w:val="20"/>
                <w:szCs w:val="20"/>
              </w:rPr>
              <w:t>СП Отделочные работы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49%</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1 190,14</w:t>
            </w:r>
          </w:p>
        </w:tc>
      </w:tr>
      <w:tr w:rsidR="001430D1" w:rsidTr="001430D1">
        <w:trPr>
          <w:trHeight w:val="281"/>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20"/>
                <w:szCs w:val="20"/>
              </w:rPr>
            </w:pPr>
            <w:r>
              <w:rPr>
                <w:b/>
                <w:bCs/>
                <w:sz w:val="20"/>
                <w:szCs w:val="20"/>
              </w:rPr>
              <w:t>Всего по позиции</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r>
              <w:rPr>
                <w:b/>
                <w:bCs/>
                <w:sz w:val="20"/>
                <w:szCs w:val="20"/>
              </w:rPr>
              <w:t>52 451,43</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20"/>
                <w:szCs w:val="20"/>
              </w:rPr>
            </w:pPr>
            <w:r>
              <w:rPr>
                <w:b/>
                <w:bCs/>
                <w:sz w:val="20"/>
                <w:szCs w:val="20"/>
              </w:rPr>
              <w:t>6 619,37</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17</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ГЭСН15-04-006-03</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Покрытие поверхностей грунтовкой глубокого проникновения: за 1 раз стен</w:t>
            </w:r>
            <w:r>
              <w:rPr>
                <w:b/>
                <w:bCs/>
                <w:sz w:val="18"/>
                <w:szCs w:val="18"/>
              </w:rPr>
              <w:br/>
            </w:r>
            <w:r>
              <w:rPr>
                <w:sz w:val="18"/>
                <w:szCs w:val="18"/>
              </w:rPr>
              <w:t>V=12,62/100</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0,1262</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0,1262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0,6748545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404,39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0,003155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1,79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408,41</w:t>
            </w:r>
          </w:p>
        </w:tc>
      </w:tr>
      <w:tr w:rsidR="001430D1" w:rsidTr="001430D1">
        <w:trPr>
          <w:trHeight w:val="971"/>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17.1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[14.4.01.21-0314]</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20"/>
                <w:szCs w:val="20"/>
              </w:rPr>
            </w:pPr>
            <w:r>
              <w:rPr>
                <w:sz w:val="20"/>
                <w:szCs w:val="20"/>
              </w:rPr>
              <w:t>Грунтовка с высокой степенью проникновения для укрепления бетонных поверхностей</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кг</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10,3</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1,29986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1 284,05</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1,29</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1 656,42</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20"/>
                <w:szCs w:val="20"/>
              </w:rPr>
            </w:pPr>
            <w:r>
              <w:rPr>
                <w:sz w:val="20"/>
                <w:szCs w:val="20"/>
              </w:rPr>
              <w:t>2 153,11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406,18</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Пр/812-015.0-1; 812/пр_2020_п.25</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Отделочные работы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90%</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365,56</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Пр/774-015.0; 774/пр_2020_п.16</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Отделочные работы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49%</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41,65%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169,17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24 534,47</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3 096,25</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18</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ГЭСН15-04-006-03</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Покрытие поверхностей грунтовкой глубокого проникновения: за 1 раз стен</w:t>
            </w:r>
            <w:r>
              <w:rPr>
                <w:b/>
                <w:bCs/>
                <w:sz w:val="18"/>
                <w:szCs w:val="18"/>
              </w:rPr>
              <w:br/>
            </w:r>
            <w:r>
              <w:rPr>
                <w:sz w:val="18"/>
                <w:szCs w:val="18"/>
              </w:rPr>
              <w:t>V=30,44/100</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0,3044</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0,3044</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1,627779</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975,40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2,73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0,00761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4,30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2,66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985,09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18.1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[14.4.01.02-0212]</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Грунтовка акриловая АК-070</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т</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0,0103</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0,0031353</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178 871,85</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1,29</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230 744,69</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723,45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979,70</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Пр/812-015.0-1; 812/пр_2020_п.25</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Отделочные работы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90%</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881,73</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Пр/774-015.0; 774/пр_2020_п.16</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Отделочные работы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49%</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41,65%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408,05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9 849,93</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2 998,32</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19</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ГЭСН15-02-036-01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Штукатурка по сетке без устройства каркаса: улучшенная стен</w:t>
            </w:r>
            <w:r>
              <w:rPr>
                <w:b/>
                <w:bCs/>
                <w:sz w:val="18"/>
                <w:szCs w:val="18"/>
              </w:rPr>
              <w:br/>
            </w:r>
            <w:r>
              <w:rPr>
                <w:sz w:val="18"/>
                <w:szCs w:val="18"/>
              </w:rPr>
              <w:t>V=43,06/100</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0,4306</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0,4306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56,94685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32 595,81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165,50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0,77508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424,24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6 816,69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40 002,24</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19.1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КА п.</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Сетка пластиковая, штукатурная, усиленная, 15х15мм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м2</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5,54</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2,385524</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86,00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205,16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33 020,05</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Пр/812-015.0-1; 812/пр_2020_п.25</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Отделочные работы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90%</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29 718,05</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Пр/774-015.0; 774/пр_2020_п.16</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Отделочные работы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49%</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41,65%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13 752,85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194 329,54</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83 678,30</w:t>
            </w:r>
          </w:p>
        </w:tc>
      </w:tr>
      <w:tr w:rsidR="001430D1" w:rsidTr="001430D1">
        <w:trPr>
          <w:trHeight w:val="1707"/>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20</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ГЭСНр61-01-001-09</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Сплошное выравнивание внутренних поверхностей (однослойное оштукатуривание) из сухих растворных смесей толщиной до 10 мм для последующей окраски или оклейки обоями: стен (до 3мм)</w:t>
            </w:r>
            <w:r>
              <w:rPr>
                <w:b/>
                <w:bCs/>
                <w:sz w:val="18"/>
                <w:szCs w:val="18"/>
              </w:rPr>
              <w:br/>
            </w:r>
            <w:r>
              <w:rPr>
                <w:sz w:val="18"/>
                <w:szCs w:val="18"/>
              </w:rPr>
              <w:t>V=43,06/100</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0,4306</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0,4306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15,428398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8 141,10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20,74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0,404764</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216,74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11,20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8 389,78</w:t>
            </w:r>
          </w:p>
        </w:tc>
      </w:tr>
      <w:tr w:rsidR="001430D1" w:rsidTr="001430D1">
        <w:trPr>
          <w:trHeight w:val="232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20.1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04.3.02.09-3278</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Смеси сухие шпатлевочные финишные на цементной основе и модифицирующих добавок для внешней и внутренней отделки поверхности бетонных, железобетонных и кирпичных конструкций, тиксотропного типа, класс R4, В40 (М500), F300, W14, крупность заполнителя до 0,4 мм, расход 2,0 кг/м2 при толщине слоя 1 мм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кг</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600</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258,36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73,51</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18 992,04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20.2</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[14.4.01.02-0212]</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Грунтовка акриловая АК-070</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т</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0,0103</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0,0044352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178 871,85</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1,29</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230 744,69</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1 023,40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8 357,84</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Пр/812-095.0-1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Штукатурные работы при ремонте</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89%</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89%</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7 438,48</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Пр/774-095.0</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Штукатурные работы при ремонте</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44%</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44%</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3 677,45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91 781,58</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39 521,15</w:t>
            </w:r>
          </w:p>
        </w:tc>
      </w:tr>
      <w:tr w:rsidR="001430D1" w:rsidTr="001430D1">
        <w:trPr>
          <w:trHeight w:val="1086"/>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ГЭСН08-04-003-01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Кладка перегородок из газобетонных блоков на клее толщиной: 100 мм при высоте этажа до 4 м</w:t>
            </w:r>
            <w:r>
              <w:rPr>
                <w:b/>
                <w:bCs/>
                <w:sz w:val="18"/>
                <w:szCs w:val="18"/>
              </w:rPr>
              <w:br/>
            </w:r>
            <w:r>
              <w:rPr>
                <w:sz w:val="18"/>
                <w:szCs w:val="18"/>
              </w:rPr>
              <w:t>V=15,87/100</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0,1587</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0,1587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11,388312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5 907,46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243,97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0,2499525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181,60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241,06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6 574,09</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21.1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[05.2.02.10-0006]</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Блоки полистиролбетонные, плотность D500</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м3</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10,1</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1,60287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6 561,05</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1,83</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12 006,72</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19 245,21</w:t>
            </w:r>
          </w:p>
        </w:tc>
      </w:tr>
      <w:tr w:rsidR="001430D1" w:rsidTr="001430D1">
        <w:trPr>
          <w:trHeight w:val="1086"/>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21.2</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[14.1.06.02-0011]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Клей монтажный сухой для внутренних и наружных работ на основе цементного вяжущего, для плитки, керамогранита, мозаики, камня</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т</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0,21214</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0,0336666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36 038,35</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1,25</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45 047,94</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1 516,61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6 089,06</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Пр/812-008.0-1; 812/пр_2020_п.25</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Конструкции из кирпича и блоков</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110%</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99%</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6 028,17</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Пр/774-008.0; 774/пр_2020_п.16</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Конструкции из кирпича и блоков</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69%</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58,65%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3 571,23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232 736,67</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36 935,31</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22</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ГЭСН15-04-006-03</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Покрытие поверхностей грунтовкой глубокого проникновения: за 1 раз стен</w:t>
            </w:r>
            <w:r>
              <w:rPr>
                <w:b/>
                <w:bCs/>
                <w:sz w:val="18"/>
                <w:szCs w:val="18"/>
              </w:rPr>
              <w:br/>
            </w:r>
            <w:r>
              <w:rPr>
                <w:sz w:val="18"/>
                <w:szCs w:val="18"/>
              </w:rPr>
              <w:t>V=43,06/100</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0,4306</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0,4306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2,3026335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1 379,78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3,87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0,010765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6,09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3,77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1 393,51</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22.1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[14.3.01.03-0001]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Состав грунтовочный глубокого проникновения</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кг</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10,3</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4,43518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65,84</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1,29</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84,93</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376,68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1 385,87</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Пр/812-015.0-1; 812/пр_2020_п.25</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Отделочные работы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90%</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1 247,28</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Пр/774-015.0; 774/пр_2020_п.16</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Отделочные работы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49%</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41,65%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577,21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8 348,07</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3 594,68</w:t>
            </w:r>
          </w:p>
        </w:tc>
      </w:tr>
      <w:tr w:rsidR="001430D1" w:rsidTr="001430D1">
        <w:trPr>
          <w:trHeight w:val="1086"/>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lastRenderedPageBreak/>
              <w:t>23</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ГЭСН15-06-007-02</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Оклейка стен стеклообоями с окраской поливинилацетатными красками за один раз: без подготовки</w:t>
            </w:r>
            <w:r>
              <w:rPr>
                <w:b/>
                <w:bCs/>
                <w:sz w:val="18"/>
                <w:szCs w:val="18"/>
              </w:rPr>
              <w:br/>
            </w:r>
            <w:r>
              <w:rPr>
                <w:sz w:val="18"/>
                <w:szCs w:val="18"/>
              </w:rPr>
              <w:t>V=43,06/100</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0,4306</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0,4306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38,0256401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24 486,23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28,76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0,0484425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28,66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51,63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24 595,28</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23.1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[01.6.02.02-0007]</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Стеклообои под покраску, фактура "рогожка", плотность 130 г/м2</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 м2</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105</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45,213</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1 004,11</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1,31</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1 315,38</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59 472,28</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23.2</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[14.1.03.02-0015]</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Клей сухой на основе картофельного крахмала, метилцеллюлозы и мела для флизелиновых и стеклообоев, расход 0,014 кг/м2</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т</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0,0014003</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0,000603</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989 340,66</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1,23</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1 216 889,01</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733,78</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23.3</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[14.3.02.01-0392]</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Краска водно-дисперсионная акрилатная ВД-АК-116</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кг</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18,7</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8,05222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456,84</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1,86</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849,72</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6 842,13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24 514,89</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Пр/812-015.0-1; 812/пр_2020_п.25</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Отделочные работы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90%</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22 063,40</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Пр/774-015.0; 774/пр_2020_п.16</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Отделочные работы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49%</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41,65%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10 210,45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287 778,26</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123 917,32</w:t>
            </w: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24</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ГЭСН15-06-004-01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Вторая окраска стен, оклееных стеклообоями, красками</w:t>
            </w:r>
            <w:r>
              <w:rPr>
                <w:b/>
                <w:bCs/>
                <w:sz w:val="18"/>
                <w:szCs w:val="18"/>
              </w:rPr>
              <w:br/>
            </w:r>
            <w:r>
              <w:rPr>
                <w:sz w:val="18"/>
                <w:szCs w:val="18"/>
              </w:rPr>
              <w:t>V=43,06/100</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0,4306</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0,4306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2,7185931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1 556,10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1 556,10</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24.1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[14.3.02.01-0392]</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Краска водно-дисперсионная акрилатная ВД-АК-116</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кг</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15</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6,459</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456,84</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1,86</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849,72</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5 488,34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1 556,10</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Пр/812-015.0-1; 812/пр_2020_п.25</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Отделочные работы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90%</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1 400,49</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Пр/774-015.0; 774/пр_2020_п.16</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Отделочные работы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49%</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41,65%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648,12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21 117,16</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9 093,05</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25</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ГЭСН13-03-002-04</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Огрунтовка металлических поверхностей за один раз: грунтовкой ГФ-021</w:t>
            </w:r>
            <w:r>
              <w:rPr>
                <w:b/>
                <w:bCs/>
                <w:sz w:val="18"/>
                <w:szCs w:val="18"/>
              </w:rPr>
              <w:br/>
            </w:r>
            <w:r>
              <w:rPr>
                <w:sz w:val="18"/>
                <w:szCs w:val="18"/>
              </w:rPr>
              <w:t>V=0,38/100</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0,0038</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0,0038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0,0232047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15,36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0,14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0,000095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3,47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19,03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15,42</w:t>
            </w: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Пр/812-013.0-1; 812/пр_2020_п.25</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Защита строительных конструкций и оборудования от коррозии</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94%</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84,6%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13,05</w:t>
            </w: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Пр/774-013.0; 774/пр_2020_п.16</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Защита строительных конструкций и оборудования от коррозии</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43,35%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6,68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10 200,00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38,76</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26</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ГЭСН10-01-036-01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Установка уголков ПВХ на клее</w:t>
            </w:r>
            <w:r>
              <w:rPr>
                <w:b/>
                <w:bCs/>
                <w:sz w:val="18"/>
                <w:szCs w:val="18"/>
              </w:rPr>
              <w:br/>
            </w:r>
            <w:r>
              <w:rPr>
                <w:sz w:val="18"/>
                <w:szCs w:val="18"/>
              </w:rPr>
              <w:t>V=2,65/100</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0,0265</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0,0265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0,2041825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108,65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8,84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117,49</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26.1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[11.3.03.13-0043]</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Уголки из ПВХ, размеры 20х20 мм</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 м</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0,265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67,35</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1,03</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69,37</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18,38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108,65</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Пр/812-010.0-1; 812/пр_2020_п.25</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Деревянные конструкции</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108%</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105,61</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Пр/774-010.0; 774/пр_2020_п.16</w:t>
            </w: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Деревянные конструкции</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55%</w:t>
            </w: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46,75%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50,79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7"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1054"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032"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246"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11 029,06</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292,27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 по разделу 3. Стены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204 328,82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оплата труда (ОТ)</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79 067,51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эксплуатация машин и механизмов</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466,84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оплата труда машинистов (ОТм)</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863,48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123 930,99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перевозка</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ФОТ (</w:t>
            </w:r>
            <w:r>
              <w:rPr>
                <w:i/>
                <w:iCs/>
                <w:sz w:val="18"/>
                <w:szCs w:val="18"/>
              </w:rPr>
              <w:t>справочно</w:t>
            </w:r>
            <w:r>
              <w:rPr>
                <w:sz w:val="18"/>
                <w:szCs w:val="18"/>
              </w:rPr>
              <w:t>)</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79 930,99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накладные расходы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72 409,33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сметная прибыль</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34 550,02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оборудование</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прочие затраты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по разделу 3. Стены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311 288,17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 отсутствующие в ФРСН</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оборудование, отсутствующее в ФРСН</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затраты труда рабочих</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136,0227374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затраты труда машинистов</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1,499864</w:t>
            </w:r>
          </w:p>
        </w:tc>
      </w:tr>
      <w:tr w:rsidR="001430D1" w:rsidTr="00A1523E">
        <w:trPr>
          <w:trHeight w:val="255"/>
        </w:trPr>
        <w:tc>
          <w:tcPr>
            <w:tcW w:w="15138" w:type="dxa"/>
            <w:gridSpan w:val="34"/>
            <w:tcBorders>
              <w:top w:val="nil"/>
              <w:left w:val="nil"/>
              <w:bottom w:val="nil"/>
              <w:right w:val="nil"/>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75"/>
        </w:trPr>
        <w:tc>
          <w:tcPr>
            <w:tcW w:w="650" w:type="dxa"/>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 п.п.</w:t>
            </w:r>
          </w:p>
        </w:tc>
        <w:tc>
          <w:tcPr>
            <w:tcW w:w="1625" w:type="dxa"/>
            <w:gridSpan w:val="2"/>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Обоснование</w:t>
            </w:r>
          </w:p>
        </w:tc>
        <w:tc>
          <w:tcPr>
            <w:tcW w:w="2930" w:type="dxa"/>
            <w:gridSpan w:val="6"/>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Наименование работ и затрат</w:t>
            </w:r>
          </w:p>
        </w:tc>
        <w:tc>
          <w:tcPr>
            <w:tcW w:w="981" w:type="dxa"/>
            <w:gridSpan w:val="3"/>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Единица измерения</w:t>
            </w:r>
          </w:p>
        </w:tc>
        <w:tc>
          <w:tcPr>
            <w:tcW w:w="3418" w:type="dxa"/>
            <w:gridSpan w:val="13"/>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Количество</w:t>
            </w:r>
          </w:p>
        </w:tc>
        <w:tc>
          <w:tcPr>
            <w:tcW w:w="5534" w:type="dxa"/>
            <w:gridSpan w:val="9"/>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Сметная стоимость, руб.</w:t>
            </w:r>
          </w:p>
        </w:tc>
      </w:tr>
      <w:tr w:rsidR="001430D1" w:rsidTr="001430D1">
        <w:trPr>
          <w:trHeight w:val="896"/>
        </w:trPr>
        <w:tc>
          <w:tcPr>
            <w:tcW w:w="650" w:type="dxa"/>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2930" w:type="dxa"/>
            <w:gridSpan w:val="6"/>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981" w:type="dxa"/>
            <w:gridSpan w:val="3"/>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w:t>
            </w:r>
          </w:p>
        </w:tc>
        <w:tc>
          <w:tcPr>
            <w:tcW w:w="1139" w:type="dxa"/>
            <w:gridSpan w:val="5"/>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индекс</w:t>
            </w:r>
          </w:p>
        </w:tc>
        <w:tc>
          <w:tcPr>
            <w:tcW w:w="1141" w:type="dxa"/>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 в текущем уровне цен</w:t>
            </w:r>
          </w:p>
        </w:tc>
        <w:tc>
          <w:tcPr>
            <w:tcW w:w="1139" w:type="dxa"/>
            <w:gridSpan w:val="3"/>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всего в текущем уровне цен</w:t>
            </w:r>
          </w:p>
        </w:tc>
      </w:tr>
      <w:tr w:rsidR="001430D1" w:rsidTr="00A1523E">
        <w:trPr>
          <w:trHeight w:val="258"/>
        </w:trPr>
        <w:tc>
          <w:tcPr>
            <w:tcW w:w="15138" w:type="dxa"/>
            <w:gridSpan w:val="3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Раздел 4. Двери</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w:t>
            </w:r>
          </w:p>
        </w:tc>
      </w:tr>
      <w:tr w:rsidR="001430D1" w:rsidTr="001430D1">
        <w:trPr>
          <w:trHeight w:val="1086"/>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27</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ГЭСН10-01-039-01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Установка блоков в наружных и внутренних дверных проемах: в каменных стенах, площадь проема до 3 м2</w:t>
            </w:r>
            <w:r>
              <w:rPr>
                <w:b/>
                <w:bCs/>
                <w:sz w:val="18"/>
                <w:szCs w:val="18"/>
              </w:rPr>
              <w:br/>
            </w:r>
            <w:r>
              <w:rPr>
                <w:sz w:val="18"/>
                <w:szCs w:val="18"/>
              </w:rPr>
              <w:t>V=1,74/100</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м2</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0,0174</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0,0174</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1,7914953</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1 025,43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302,38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0,28362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220,10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188,70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01.7.15.07</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Крепёжные изделия</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кг</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1 736,61</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27.1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01.7.04.07</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Изделия скобяные для дверных блоков (для калиток)</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компл</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lastRenderedPageBreak/>
              <w:t>27.2</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КА п.</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Блоки дверные экошпонированные, гладкие, без стекла </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м2</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1,74</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16 384,00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28 508,16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1 245,53</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Пр/812-010.0-1; 812/пр_2020_п.25</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Деревянные конструкции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108%</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1 210,66</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Пр/774-010.0; 774/пр_2020_п.16</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Деревянные конструкции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55%</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46,75%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582,29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1 841 248,28</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32 037,72</w:t>
            </w: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28</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[01.7.04.10-0001]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Ручка-скоба из алюминиевого сплава анодированная, длина 160 мм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шт</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72,31</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1,33</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96,17</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192,34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192,34</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29</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[01.7.04.09-0037]</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Петля накладная окрашенная, тип ПН, высота 130 мм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шт</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83,34</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1,33</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110,84</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221,68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221,68</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30</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[01.7.04.04-0011]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Замок врезной, тип ЗВ4, с цилиндровым механизмом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компл</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636,84</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1,01</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643,21</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643,21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643,21</w:t>
            </w: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ГЭСН10-01-060-01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Установка и крепление наличников</w:t>
            </w:r>
            <w:r>
              <w:rPr>
                <w:b/>
                <w:bCs/>
                <w:sz w:val="18"/>
                <w:szCs w:val="18"/>
              </w:rPr>
              <w:br/>
            </w:r>
            <w:r>
              <w:rPr>
                <w:sz w:val="18"/>
                <w:szCs w:val="18"/>
              </w:rPr>
              <w:t>V=9,9/100</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0,099</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0,099</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0,890307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453,87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3,27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0,00495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2,97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6,13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466,24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31.1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[11.1.01.10-0062]</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Наличник шпонированные (Прим.)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м</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11,088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173,62</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2,24</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388,91</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4 312,23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456,84</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Пр/812-010.0-1; 812/пр_2020_п.25</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Деревянные конструкции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108%</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444,05</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Пр/774-010.0; 774/пр_2020_п.16</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Деревянные конструкции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55%</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46,75%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213,57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54 910,00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5 436,09</w:t>
            </w: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32</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ГЭСН10-01-060-01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Установка и крепление наличников (Прим. доборы)</w:t>
            </w:r>
            <w:r>
              <w:rPr>
                <w:b/>
                <w:bCs/>
                <w:sz w:val="18"/>
                <w:szCs w:val="18"/>
              </w:rPr>
              <w:br/>
            </w:r>
            <w:r>
              <w:rPr>
                <w:sz w:val="18"/>
                <w:szCs w:val="18"/>
              </w:rPr>
              <w:t>V=4,9/100</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0,049</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0,049</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0,440657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224,64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1,62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0,00245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3,03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230,76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32.1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[11.1.01.10-0069]</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Доборы (Прим.)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м</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5,488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741,85</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2,24</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1 661,74</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9 119,63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226,11</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Пр/812-010.0-1; 812/пр_2020_п.25</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Деревянные конструкции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108%</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219,78</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Пр/774-010.0; 774/пр_2020_п.16</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Деревянные конструкции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55%</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46,75%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105,71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197 466,94</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9 675,88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 по разделу 4. Двери</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45 430,86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оплата труда (ОТ)</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1 703,94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эксплуатация машин и механизмов</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307,27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оплата труда машинистов (ОТм)</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224,54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43 195,11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перевозка</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ФОТ (</w:t>
            </w:r>
            <w:r>
              <w:rPr>
                <w:i/>
                <w:iCs/>
                <w:sz w:val="18"/>
                <w:szCs w:val="18"/>
              </w:rPr>
              <w:t>справочно</w:t>
            </w:r>
            <w:r>
              <w:rPr>
                <w:sz w:val="18"/>
                <w:szCs w:val="18"/>
              </w:rPr>
              <w:t>)</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1 928,48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накладные расходы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1 874,49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сметная прибыль</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901,57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оборудование</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прочие затраты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по разделу 4. Двери</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48 206,92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 отсутствующие в ФРСН</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оборудование, отсутствующее в ФРСН</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затраты труда рабочих</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3,1224593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затраты труда машинистов</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0,29102</w:t>
            </w:r>
          </w:p>
        </w:tc>
      </w:tr>
      <w:tr w:rsidR="001430D1" w:rsidTr="00A1523E">
        <w:trPr>
          <w:trHeight w:val="255"/>
        </w:trPr>
        <w:tc>
          <w:tcPr>
            <w:tcW w:w="15138" w:type="dxa"/>
            <w:gridSpan w:val="34"/>
            <w:tcBorders>
              <w:top w:val="nil"/>
              <w:left w:val="nil"/>
              <w:bottom w:val="nil"/>
              <w:right w:val="nil"/>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75"/>
        </w:trPr>
        <w:tc>
          <w:tcPr>
            <w:tcW w:w="650" w:type="dxa"/>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 п.п.</w:t>
            </w:r>
          </w:p>
        </w:tc>
        <w:tc>
          <w:tcPr>
            <w:tcW w:w="1625" w:type="dxa"/>
            <w:gridSpan w:val="2"/>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Обоснование</w:t>
            </w:r>
          </w:p>
        </w:tc>
        <w:tc>
          <w:tcPr>
            <w:tcW w:w="2930" w:type="dxa"/>
            <w:gridSpan w:val="6"/>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Наименование работ и затрат</w:t>
            </w:r>
          </w:p>
        </w:tc>
        <w:tc>
          <w:tcPr>
            <w:tcW w:w="981" w:type="dxa"/>
            <w:gridSpan w:val="3"/>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 xml:space="preserve">Единица </w:t>
            </w:r>
            <w:r>
              <w:rPr>
                <w:sz w:val="18"/>
                <w:szCs w:val="18"/>
              </w:rPr>
              <w:lastRenderedPageBreak/>
              <w:t>измерения</w:t>
            </w:r>
          </w:p>
        </w:tc>
        <w:tc>
          <w:tcPr>
            <w:tcW w:w="3418" w:type="dxa"/>
            <w:gridSpan w:val="13"/>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lastRenderedPageBreak/>
              <w:t>Количество</w:t>
            </w:r>
          </w:p>
        </w:tc>
        <w:tc>
          <w:tcPr>
            <w:tcW w:w="5534" w:type="dxa"/>
            <w:gridSpan w:val="9"/>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Сметная стоимость, руб.</w:t>
            </w:r>
          </w:p>
        </w:tc>
      </w:tr>
      <w:tr w:rsidR="001430D1" w:rsidTr="001430D1">
        <w:trPr>
          <w:trHeight w:val="896"/>
        </w:trPr>
        <w:tc>
          <w:tcPr>
            <w:tcW w:w="650" w:type="dxa"/>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2930" w:type="dxa"/>
            <w:gridSpan w:val="6"/>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981" w:type="dxa"/>
            <w:gridSpan w:val="3"/>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w:t>
            </w:r>
          </w:p>
        </w:tc>
        <w:tc>
          <w:tcPr>
            <w:tcW w:w="1139" w:type="dxa"/>
            <w:gridSpan w:val="5"/>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индекс</w:t>
            </w:r>
          </w:p>
        </w:tc>
        <w:tc>
          <w:tcPr>
            <w:tcW w:w="1141" w:type="dxa"/>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 в текущем уровне цен</w:t>
            </w:r>
          </w:p>
        </w:tc>
        <w:tc>
          <w:tcPr>
            <w:tcW w:w="1139" w:type="dxa"/>
            <w:gridSpan w:val="3"/>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всего в текущем уровне цен</w:t>
            </w:r>
          </w:p>
        </w:tc>
      </w:tr>
      <w:tr w:rsidR="001430D1" w:rsidTr="00A1523E">
        <w:trPr>
          <w:trHeight w:val="258"/>
        </w:trPr>
        <w:tc>
          <w:tcPr>
            <w:tcW w:w="15138" w:type="dxa"/>
            <w:gridSpan w:val="3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Раздел 5. Окна</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33</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ГЭСН10-01-036-01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Демонтаж уголков ПВХ на клее</w:t>
            </w:r>
            <w:r>
              <w:rPr>
                <w:b/>
                <w:bCs/>
                <w:sz w:val="18"/>
                <w:szCs w:val="18"/>
              </w:rPr>
              <w:br/>
            </w:r>
            <w:r>
              <w:rPr>
                <w:sz w:val="18"/>
                <w:szCs w:val="18"/>
              </w:rPr>
              <w:t>V=5,92/100</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0,0592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0,0592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571/пр_2022_п.83_т.2_стр.2_стб.3</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Разборка и (или) демонтаж строительных конструкций, систем и сетей инженерно-технического обеспечения, в том числе их элементов: сборных деревянных конструкций (Кот=0,8; Кэм=0,8; Котм=0,8; Км=0; Коб=0; Кзт=0,8; Кзтм=0,8)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0,317312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168,85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11.3.03.13</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Уголок ПВХ</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п.м</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168,85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168,85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Пр/812-010.0-1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Деревянные конструкции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108%</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182,36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Пр/774-010.0</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Деревянные конструкции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55%</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92,87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7 501,35</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444,08</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34</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ГЭСН10-01-036-01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Установка уголков ПВХ на клее</w:t>
            </w:r>
            <w:r>
              <w:rPr>
                <w:b/>
                <w:bCs/>
                <w:sz w:val="18"/>
                <w:szCs w:val="18"/>
              </w:rPr>
              <w:br/>
            </w:r>
            <w:r>
              <w:rPr>
                <w:sz w:val="18"/>
                <w:szCs w:val="18"/>
              </w:rPr>
              <w:t>V=5,92/100</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0,0592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0,0592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421/пр_2020_п.58_пп.б</w:t>
            </w:r>
          </w:p>
        </w:tc>
        <w:tc>
          <w:tcPr>
            <w:tcW w:w="12863" w:type="dxa"/>
            <w:gridSpan w:val="31"/>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0,456136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242,73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19,75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262,48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34.1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[11.3.03.13-0045]</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Уголки из ПВХ, размеры 30х30 мм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 м</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0,592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188,79</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1,03</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194,45</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115,11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242,73</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Пр/812-010.0-1; 812/пр_2020_п.25</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Деревянные конструкции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108%</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235,93</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Пр/774-010.0; 774/пр_2020_п.16</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Деревянные конструкции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55%</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0,85</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46,75%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113,48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12 280,41</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727,00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 по разделу 5. Окна</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546,44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оплата труда (ОТ)</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411,58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эксплуатация машин и механизмов</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оплата труда машинистов (ОТм)</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134,86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перевозка</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ФОТ (</w:t>
            </w:r>
            <w:r>
              <w:rPr>
                <w:i/>
                <w:iCs/>
                <w:sz w:val="18"/>
                <w:szCs w:val="18"/>
              </w:rPr>
              <w:t>справочно</w:t>
            </w:r>
            <w:r>
              <w:rPr>
                <w:sz w:val="18"/>
                <w:szCs w:val="18"/>
              </w:rPr>
              <w:t>)</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411,58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накладные расходы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418,29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сметная прибыль</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206,35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оборудование</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прочие затраты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по разделу 5. Окна</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1 171,08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 отсутствующие в ФРСН</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оборудование, отсутствующее в ФРСН</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затраты труда рабочих</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0,773448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затраты труда машинистов</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A1523E">
        <w:trPr>
          <w:trHeight w:val="255"/>
        </w:trPr>
        <w:tc>
          <w:tcPr>
            <w:tcW w:w="15138" w:type="dxa"/>
            <w:gridSpan w:val="34"/>
            <w:tcBorders>
              <w:top w:val="nil"/>
              <w:left w:val="nil"/>
              <w:bottom w:val="nil"/>
              <w:right w:val="nil"/>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75"/>
        </w:trPr>
        <w:tc>
          <w:tcPr>
            <w:tcW w:w="650" w:type="dxa"/>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 п.п.</w:t>
            </w:r>
          </w:p>
        </w:tc>
        <w:tc>
          <w:tcPr>
            <w:tcW w:w="1673" w:type="dxa"/>
            <w:gridSpan w:val="3"/>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Обоснование</w:t>
            </w:r>
          </w:p>
        </w:tc>
        <w:tc>
          <w:tcPr>
            <w:tcW w:w="2853" w:type="dxa"/>
            <w:gridSpan w:val="4"/>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Наименование работ и затрат</w:t>
            </w:r>
          </w:p>
        </w:tc>
        <w:tc>
          <w:tcPr>
            <w:tcW w:w="991" w:type="dxa"/>
            <w:gridSpan w:val="3"/>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Единица измерения</w:t>
            </w:r>
          </w:p>
        </w:tc>
        <w:tc>
          <w:tcPr>
            <w:tcW w:w="3437" w:type="dxa"/>
            <w:gridSpan w:val="14"/>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Количество</w:t>
            </w:r>
          </w:p>
        </w:tc>
        <w:tc>
          <w:tcPr>
            <w:tcW w:w="5534" w:type="dxa"/>
            <w:gridSpan w:val="9"/>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Сметная стоимость, руб.</w:t>
            </w:r>
          </w:p>
        </w:tc>
      </w:tr>
      <w:tr w:rsidR="001430D1" w:rsidTr="001430D1">
        <w:trPr>
          <w:trHeight w:val="896"/>
        </w:trPr>
        <w:tc>
          <w:tcPr>
            <w:tcW w:w="650" w:type="dxa"/>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3" w:type="dxa"/>
            <w:gridSpan w:val="4"/>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991" w:type="dxa"/>
            <w:gridSpan w:val="3"/>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w:t>
            </w:r>
          </w:p>
        </w:tc>
        <w:tc>
          <w:tcPr>
            <w:tcW w:w="1139" w:type="dxa"/>
            <w:gridSpan w:val="5"/>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индекс</w:t>
            </w:r>
          </w:p>
        </w:tc>
        <w:tc>
          <w:tcPr>
            <w:tcW w:w="1141" w:type="dxa"/>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 в текущем уровне цен</w:t>
            </w:r>
          </w:p>
        </w:tc>
        <w:tc>
          <w:tcPr>
            <w:tcW w:w="1139" w:type="dxa"/>
            <w:gridSpan w:val="3"/>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всего в текущем уровне цен</w:t>
            </w:r>
          </w:p>
        </w:tc>
      </w:tr>
      <w:tr w:rsidR="001430D1" w:rsidTr="00A1523E">
        <w:trPr>
          <w:trHeight w:val="258"/>
        </w:trPr>
        <w:tc>
          <w:tcPr>
            <w:tcW w:w="15138" w:type="dxa"/>
            <w:gridSpan w:val="3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Раздел 6. Электрика</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w:t>
            </w: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35</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ГЭСНр67-01-004-05</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Демонтаж: светильников для люминесцентных ламп</w:t>
            </w:r>
            <w:r>
              <w:rPr>
                <w:b/>
                <w:bCs/>
                <w:sz w:val="18"/>
                <w:szCs w:val="18"/>
              </w:rPr>
              <w:br/>
            </w:r>
            <w:r>
              <w:rPr>
                <w:sz w:val="18"/>
                <w:szCs w:val="18"/>
              </w:rPr>
              <w:t>V=1/100</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шт</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0,1789</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89,60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0,0008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0,43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90,08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90,03</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Пр/812-101.0-1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Электромонтажные работы при ремонте</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81,93</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Пр/774-101.0</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Электромонтажные работы при ремонте</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48%</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43,21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21 522,00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215,22</w:t>
            </w: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36</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ГЭСНр67-01-004-01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Демонтаж: выключателей, розеток</w:t>
            </w:r>
            <w:r>
              <w:rPr>
                <w:b/>
                <w:bCs/>
                <w:sz w:val="18"/>
                <w:szCs w:val="18"/>
              </w:rPr>
              <w:br/>
            </w:r>
            <w:r>
              <w:rPr>
                <w:sz w:val="18"/>
                <w:szCs w:val="18"/>
              </w:rPr>
              <w:t>V=1/100</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шт</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0,0584</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28,47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28,47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28,47</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Пр/812-101.0-1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Электромонтажные работы при ремонте</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25,91</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Пр/774-101.0</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Электромонтажные работы при ремонте</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48%</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13,67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6 805,00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68,05</w:t>
            </w:r>
          </w:p>
        </w:tc>
      </w:tr>
      <w:tr w:rsidR="001430D1" w:rsidTr="001430D1">
        <w:trPr>
          <w:trHeight w:val="1293"/>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37</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ГЭСНм08-02-409-09</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Труба гофрированная ПВХ для защиты проводов и кабелей по установленным конструкциям, по стенам, колоннам, потолкам, основанию пола</w:t>
            </w:r>
            <w:r>
              <w:rPr>
                <w:b/>
                <w:bCs/>
                <w:sz w:val="18"/>
                <w:szCs w:val="18"/>
              </w:rPr>
              <w:br/>
            </w:r>
            <w:r>
              <w:rPr>
                <w:sz w:val="18"/>
                <w:szCs w:val="18"/>
              </w:rPr>
              <w:t>V=58/100</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0,58</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0,58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9,048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5 002,19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3,83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0,0058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3,48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106,17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5 115,67</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37.1</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421/пр_2020_п.75_пп.а</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Сметная стоимость вспомогательных ненормируемых материальных ресурсов, не учтенная в сметной норме, 2%</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100,04</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37.2</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[24.3.01.02-1008]</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Муфта соединительная универсальная из АБС пластика для электротехнических труб, наружный диаметр 20 мм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шт</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86,4864864</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50,1621621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4,30</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1,02</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4,39</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220,21</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37.3</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[24.3.01.02-0042]</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Трубы гибкие гофрированные, тяжелые, из самозатухающего ПВХ, с протяжкой, номинальный диаметр 20 мм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м</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101,2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58,696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25,16</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1,11</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27,93</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1 639,38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5 005,67</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Пр/812-049.3-1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Электротехнические установки на других объектах</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4 855,50</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Пр/774-049.3</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Электротехнические установки на других объектах</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2 552,89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24 971,88</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14 483,69</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38</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[20.5.02.04-0001]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Коробка ответвительная, размеры 100х100х50 мм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шт</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98,59</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0,91</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89,72</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179,44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179,44</w:t>
            </w:r>
          </w:p>
        </w:tc>
      </w:tr>
      <w:tr w:rsidR="001430D1" w:rsidTr="001430D1">
        <w:trPr>
          <w:trHeight w:val="1500"/>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lastRenderedPageBreak/>
              <w:t>39</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ГЭСНм08-02-412-02</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Затягивание провода в проложенные трубы и металлические рукава первого одножильного или многожильного в общей оплетке, суммарное сечение: до 6 мм2</w:t>
            </w:r>
            <w:r>
              <w:rPr>
                <w:b/>
                <w:bCs/>
                <w:sz w:val="18"/>
                <w:szCs w:val="18"/>
              </w:rPr>
              <w:br/>
            </w:r>
            <w:r>
              <w:rPr>
                <w:sz w:val="18"/>
                <w:szCs w:val="18"/>
              </w:rPr>
              <w:t>V=18/100</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0,18</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0,18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0,9702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568,35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8,39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0,0072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5,06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32,23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614,03</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39.1</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421/пр_2020_п.75_пп.а</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Сметная стоимость вспомогательных ненормируемых материальных ресурсов, не учтенная в сметной норме, 2%</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11,37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573,41</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Пр/812-049.3-1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Электротехнические установки на других объектах</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556,21</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Пр/774-049.3</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Электротехнические установки на других объектах</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292,44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8 189,17</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1 474,05</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40</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[21.1.06.10-0528]</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Кабель силовой с медными жилами ВВГнг(A) 3х1,5ок(N, PE)-1000</w:t>
            </w:r>
            <w:r>
              <w:rPr>
                <w:b/>
                <w:bCs/>
                <w:sz w:val="18"/>
                <w:szCs w:val="18"/>
              </w:rPr>
              <w:br/>
            </w:r>
            <w:r>
              <w:rPr>
                <w:sz w:val="18"/>
                <w:szCs w:val="18"/>
              </w:rPr>
              <w:t>V=18/1 000</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1000 м</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0,018</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55 759,39</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1,18</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65 796,08</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1 184,33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1 184,33</w:t>
            </w:r>
          </w:p>
        </w:tc>
      </w:tr>
      <w:tr w:rsidR="001430D1" w:rsidTr="001430D1">
        <w:trPr>
          <w:trHeight w:val="1500"/>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41</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ГЭСНм08-02-412-03</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Затягивание провода в проложенные трубы и металлические рукава первого одножильного или многожильного в общей оплетке, суммарное сечение: до 16 мм2</w:t>
            </w:r>
            <w:r>
              <w:rPr>
                <w:b/>
                <w:bCs/>
                <w:sz w:val="18"/>
                <w:szCs w:val="18"/>
              </w:rPr>
              <w:br/>
            </w:r>
            <w:r>
              <w:rPr>
                <w:sz w:val="18"/>
                <w:szCs w:val="18"/>
              </w:rPr>
              <w:t>V=(8+32)/100</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0,4</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0,4</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2,516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1 473,90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27,97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0,024</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16,85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129,02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1 647,74</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41.1</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421/пр_2020_п.75_пп.а</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Сметная стоимость вспомогательных ненормируемых материальных ресурсов, не учтенная в сметной норме, 2%</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29,48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1 490,75</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Пр/812-049.3-1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Электротехнические установки на других объектах</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1 446,03</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Пр/774-049.3</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Электротехнические установки на других объектах</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760,28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9 708,83</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3 883,53</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42</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[21.1.06.10-0529]</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Кабель силовой с медными жилами ВВГнг(A) 3х2,5ок(N, PE)-1000</w:t>
            </w:r>
            <w:r>
              <w:rPr>
                <w:b/>
                <w:bCs/>
                <w:sz w:val="18"/>
                <w:szCs w:val="18"/>
              </w:rPr>
              <w:br/>
            </w:r>
            <w:r>
              <w:rPr>
                <w:sz w:val="18"/>
                <w:szCs w:val="18"/>
              </w:rPr>
              <w:t>V=8/1 000</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1000 м</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0,008</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0,008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81 243,09</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1,18</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95 866,85</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766,93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766,93</w:t>
            </w: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43</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[21.1.03.02-0005]</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Кабель коаксиальный радиочастотный РК 75-3,7-34ф</w:t>
            </w:r>
            <w:r>
              <w:rPr>
                <w:b/>
                <w:bCs/>
                <w:sz w:val="18"/>
                <w:szCs w:val="18"/>
              </w:rPr>
              <w:br/>
            </w:r>
            <w:r>
              <w:rPr>
                <w:sz w:val="18"/>
                <w:szCs w:val="18"/>
              </w:rPr>
              <w:t>V=32/1 000</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1000 м</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0,032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0,032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35 935,15</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1,47</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52 824,67</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1 690,39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1 690,39</w:t>
            </w:r>
          </w:p>
        </w:tc>
      </w:tr>
      <w:tr w:rsidR="001430D1" w:rsidTr="001430D1">
        <w:trPr>
          <w:trHeight w:val="1293"/>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44</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ГЭСНм08-03-608-01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Светильник светодиодный панельный, встраиваемый в подвесной потолок плитно-ячеистый, с подключением: соединительными клеммами</w:t>
            </w:r>
            <w:r>
              <w:rPr>
                <w:b/>
                <w:bCs/>
                <w:sz w:val="18"/>
                <w:szCs w:val="18"/>
              </w:rPr>
              <w:br/>
            </w:r>
            <w:r>
              <w:rPr>
                <w:sz w:val="18"/>
                <w:szCs w:val="18"/>
              </w:rPr>
              <w:t>V=2/100</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шт</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0,2948</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175,41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3,70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0,0056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3,36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182,47</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44.1</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421/пр_2020_п.75_пп.а</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Вспомогательные ненормируемые материальные ресурсы</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3,51</w:t>
            </w:r>
          </w:p>
        </w:tc>
      </w:tr>
      <w:tr w:rsidR="001430D1" w:rsidTr="001430D1">
        <w:trPr>
          <w:trHeight w:val="2121"/>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44.2</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[20.3.03.07-0091]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Светильник светодиодный потолочный накладной для общественных зданий, IP40, УХЛ4, рассеиватель полистирол, корпус пластиковый, кривая силы света косинусная, световой поток 4200-4600 лм, цветовая температура 3000-5000 К, размеры светильника 595х595 мм, мощность 30 Вт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шт</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2 279,73</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1,41</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3 214,42</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6 428,84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178,77</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Пр/812-049.3-1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Электротехнические установки на других объектах</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173,41</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Пр/774-049.3</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Электротехнические установки на других объектах</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91,17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343 970,00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6 879,40</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lastRenderedPageBreak/>
              <w:t>45</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ГЭСНм08-03-591-02</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Выключатель: одноклавишный утопленного типа при скрытой проводке</w:t>
            </w:r>
            <w:r>
              <w:rPr>
                <w:b/>
                <w:bCs/>
                <w:sz w:val="18"/>
                <w:szCs w:val="18"/>
              </w:rPr>
              <w:br/>
            </w:r>
            <w:r>
              <w:rPr>
                <w:sz w:val="18"/>
                <w:szCs w:val="18"/>
              </w:rPr>
              <w:t>V=1/100</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шт</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0,2576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158,97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0,63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0,0005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0,36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5,22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165,18</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45.1</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421/пр_2020_п.75_пп.а</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Сметная стоимость вспомогательных ненормируемых материальных ресурсов, не учтенная в сметной норме, 2%</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3,18</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45.2</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[20.4.01.02-1030]</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Выключатель скрытого монтажа, проходной, одноклавишный, с индикатором, 10 А, цвет белый, IP20</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шт</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79,02</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1,47</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116,16</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116,16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159,33</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Пр/611-049.3-1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Электротехнические установки на других объектах</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154,55</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Пр/774-049.3</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Электротехнические установки на других объектах</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81,26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52 033,00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520,33</w:t>
            </w:r>
          </w:p>
        </w:tc>
      </w:tr>
      <w:tr w:rsidR="001430D1" w:rsidTr="001430D1">
        <w:trPr>
          <w:trHeight w:val="1086"/>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46</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ГЭСН46-03-012-01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Пробивка в бетонных конструкциях полов и стен борозд площадью сечения: до 20 см2</w:t>
            </w:r>
            <w:r>
              <w:rPr>
                <w:b/>
                <w:bCs/>
                <w:sz w:val="18"/>
                <w:szCs w:val="18"/>
              </w:rPr>
              <w:br/>
            </w:r>
            <w:r>
              <w:rPr>
                <w:sz w:val="18"/>
                <w:szCs w:val="18"/>
              </w:rPr>
              <w:t>V=19/100</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м</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0,19</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0,19</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4,5961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2 692,44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269,71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2 962,15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2 692,44</w:t>
            </w:r>
          </w:p>
        </w:tc>
      </w:tr>
      <w:tr w:rsidR="001430D1" w:rsidTr="001430D1">
        <w:trPr>
          <w:trHeight w:val="1500"/>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Пр/812-040.1-1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103%</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103%</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2 773,21</w:t>
            </w:r>
          </w:p>
        </w:tc>
      </w:tr>
      <w:tr w:rsidR="001430D1" w:rsidTr="001430D1">
        <w:trPr>
          <w:trHeight w:val="1500"/>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Пр/774-040.1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59%</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59%</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1 588,54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38 546,84</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7 323,90</w:t>
            </w: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47</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ГЭСН46-03-009-01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Пробивка в кирпичных стенах гнезд размером: до 130х130 мм</w:t>
            </w:r>
            <w:r>
              <w:rPr>
                <w:b/>
                <w:bCs/>
                <w:sz w:val="18"/>
                <w:szCs w:val="18"/>
              </w:rPr>
              <w:br/>
            </w:r>
            <w:r>
              <w:rPr>
                <w:sz w:val="18"/>
                <w:szCs w:val="18"/>
              </w:rPr>
              <w:t>V=7/100</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шт</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0,07</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2,5347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1 450,84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154,56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1 605,40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1 450,84</w:t>
            </w:r>
          </w:p>
        </w:tc>
      </w:tr>
      <w:tr w:rsidR="001430D1" w:rsidTr="001430D1">
        <w:trPr>
          <w:trHeight w:val="1500"/>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Пр/812-040.1-1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103%</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103%</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1 494,37</w:t>
            </w:r>
          </w:p>
        </w:tc>
      </w:tr>
      <w:tr w:rsidR="001430D1" w:rsidTr="001430D1">
        <w:trPr>
          <w:trHeight w:val="1500"/>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Пр/774-040.1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Работы по реконструкции зданий и сооружений: усиление и замена существующих конструкций, возведение отдельных конструктивных элементов (кроме работ по приготовлению материалов в построечных условиях)</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59%</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59%</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856,00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56 511,00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3 955,77</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48</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[20.5.02.11-0001]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Коробки для установки розеток и выключателей скрытой проводки</w:t>
            </w:r>
            <w:r>
              <w:rPr>
                <w:b/>
                <w:bCs/>
                <w:sz w:val="18"/>
                <w:szCs w:val="18"/>
              </w:rPr>
              <w:br/>
            </w:r>
            <w:r>
              <w:rPr>
                <w:sz w:val="18"/>
                <w:szCs w:val="18"/>
              </w:rPr>
              <w:t>V=6/1 000</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1000 шт</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0,006</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0,006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7 782,25</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0,91</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7 081,85</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42,49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42,49</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49</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ГЭСНм08-03-591-09</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Розетка штепсельная: утопленного типа при скрытой проводке</w:t>
            </w:r>
            <w:r>
              <w:rPr>
                <w:b/>
                <w:bCs/>
                <w:sz w:val="18"/>
                <w:szCs w:val="18"/>
              </w:rPr>
              <w:br/>
            </w:r>
            <w:r>
              <w:rPr>
                <w:sz w:val="18"/>
                <w:szCs w:val="18"/>
              </w:rPr>
              <w:t>V=4/100</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шт</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0,04</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0,04</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1,2192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752,38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2,53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39,49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795,85</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49.1</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421/пр_2020_п.75_пп.а</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Сметная стоимость вспомогательных ненормируемых материальных ресурсов, не учтенная в сметной норме, 2%</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15,05</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49.2</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[20.4.03.06-1041]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Розетка скрытого монтажа, одноместная, с заземляющим контактом, с защитной шторкой, с крышкой, 16 А, цвет белый, IP20</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шт</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146,95</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0,91</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133,72</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534,88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753,83</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Пр/611-049.3-1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Электротехнические установки на других объектах</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731,22</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Пр/774-049.3</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Электротехнические установки на других объектах</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384,45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61 536,25</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2 461,45</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50</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ГЭСНм08-03-591-09</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Розетка штепсельная: утопленного типа при скрытой проводке</w:t>
            </w:r>
            <w:r>
              <w:rPr>
                <w:b/>
                <w:bCs/>
                <w:sz w:val="18"/>
                <w:szCs w:val="18"/>
              </w:rPr>
              <w:br/>
            </w:r>
            <w:r>
              <w:rPr>
                <w:sz w:val="18"/>
                <w:szCs w:val="18"/>
              </w:rPr>
              <w:t>V=2/100</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шт</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0,6096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376,19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0,72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19,75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397,92</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50.1</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421/пр_2020_п.75_пп.а</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Сметная стоимость вспомогательных ненормируемых материальных ресурсов, не учтенная в сметной норме, 2%</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7,52</w:t>
            </w:r>
          </w:p>
        </w:tc>
      </w:tr>
      <w:tr w:rsidR="001430D1" w:rsidTr="001430D1">
        <w:trPr>
          <w:trHeight w:val="672"/>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50.2</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[20.4.03.03-1046]</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Розетка компьютерная RJ-45 для монтажа в кабель-каналы, 2 модуля, 1,5 А, 150 В, цвет белый, IP20</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шт</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410,65</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0,91</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373,69</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747,38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376,91</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Пр/611-049.3-1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Электротехнические установки на других объектах</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365,60</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Пр/774-049.3</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Электротехнические установки на других объектах</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192,22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85 532,00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1 710,64</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51</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ГЭСНм08-03-591-08</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Розетка штепсельная: неутопленного типа при открытой проводке</w:t>
            </w:r>
            <w:r>
              <w:rPr>
                <w:b/>
                <w:bCs/>
                <w:sz w:val="18"/>
                <w:szCs w:val="18"/>
              </w:rPr>
              <w:br/>
            </w:r>
            <w:r>
              <w:rPr>
                <w:sz w:val="18"/>
                <w:szCs w:val="18"/>
              </w:rPr>
              <w:t>V=1/100</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100 шт</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0,01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 (ЗТ)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0,3456</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213,27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2</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ЭМ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0,63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ОТм (ЗТм)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чел.-ч</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0,0005</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0,36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right"/>
              <w:rPr>
                <w:sz w:val="18"/>
                <w:szCs w:val="18"/>
              </w:rPr>
            </w:pPr>
            <w:r>
              <w:rPr>
                <w:sz w:val="18"/>
                <w:szCs w:val="18"/>
              </w:rPr>
              <w:t>4</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М</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1,98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216,24</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51.1</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421/пр_2020_п.75_пп.а</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Сметная стоимость вспомогательных ненормируемых материальных ресурсов, не учтенная в сметной норме, 2%</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4,27</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51.2</w:t>
            </w: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[20.4.03.03-1045]</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Розетка открытого монтажа, одноместная, телевизионная, цвет кремовый, IP20 (Прим. ТВ+интернет)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шт</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100</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91,51</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0,91</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83,27</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83,27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ФОТ</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213,63</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Пр/812-049.3-1</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НР Электротехнические установки на других объектах</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207,22</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Пр/774-049.3</w:t>
            </w: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СП Электротехнические установки на других объектах</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w:t>
            </w: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108,95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853" w:type="dxa"/>
            <w:gridSpan w:val="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9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58"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61 995,00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619,95</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844"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 по разделу 6. Электрика</w:t>
            </w:r>
          </w:p>
        </w:tc>
        <w:tc>
          <w:tcPr>
            <w:tcW w:w="6693" w:type="dxa"/>
            <w:gridSpan w:val="1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27 629,32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676" w:type="dxa"/>
            <w:gridSpan w:val="2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844"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оплата труда (ОТ)</w:t>
            </w:r>
          </w:p>
        </w:tc>
        <w:tc>
          <w:tcPr>
            <w:tcW w:w="6693" w:type="dxa"/>
            <w:gridSpan w:val="1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12 982,01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844"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эксплуатация машин и механизмов</w:t>
            </w:r>
          </w:p>
        </w:tc>
        <w:tc>
          <w:tcPr>
            <w:tcW w:w="6693" w:type="dxa"/>
            <w:gridSpan w:val="1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473,26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844"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оплата труда машинистов (ОТм)</w:t>
            </w:r>
          </w:p>
        </w:tc>
        <w:tc>
          <w:tcPr>
            <w:tcW w:w="6693" w:type="dxa"/>
            <w:gridSpan w:val="1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32,07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844"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w:t>
            </w:r>
          </w:p>
        </w:tc>
        <w:tc>
          <w:tcPr>
            <w:tcW w:w="6693" w:type="dxa"/>
            <w:gridSpan w:val="1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14 141,98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844"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перевозка</w:t>
            </w:r>
          </w:p>
        </w:tc>
        <w:tc>
          <w:tcPr>
            <w:tcW w:w="6693" w:type="dxa"/>
            <w:gridSpan w:val="1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844"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ФОТ (</w:t>
            </w:r>
            <w:r>
              <w:rPr>
                <w:i/>
                <w:iCs/>
                <w:sz w:val="18"/>
                <w:szCs w:val="18"/>
              </w:rPr>
              <w:t>справочно</w:t>
            </w:r>
            <w:r>
              <w:rPr>
                <w:sz w:val="18"/>
                <w:szCs w:val="18"/>
              </w:rPr>
              <w:t>)</w:t>
            </w:r>
          </w:p>
        </w:tc>
        <w:tc>
          <w:tcPr>
            <w:tcW w:w="6693" w:type="dxa"/>
            <w:gridSpan w:val="1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13 014,08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844"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накладные расходы</w:t>
            </w:r>
          </w:p>
        </w:tc>
        <w:tc>
          <w:tcPr>
            <w:tcW w:w="6693" w:type="dxa"/>
            <w:gridSpan w:val="1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12 865,16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844"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сметная прибыль</w:t>
            </w:r>
          </w:p>
        </w:tc>
        <w:tc>
          <w:tcPr>
            <w:tcW w:w="6693" w:type="dxa"/>
            <w:gridSpan w:val="1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6 965,08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844"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оборудование</w:t>
            </w:r>
          </w:p>
        </w:tc>
        <w:tc>
          <w:tcPr>
            <w:tcW w:w="6693" w:type="dxa"/>
            <w:gridSpan w:val="1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844"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прочие затраты</w:t>
            </w:r>
          </w:p>
        </w:tc>
        <w:tc>
          <w:tcPr>
            <w:tcW w:w="6693" w:type="dxa"/>
            <w:gridSpan w:val="1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844"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по разделу 6. Электрика</w:t>
            </w:r>
          </w:p>
        </w:tc>
        <w:tc>
          <w:tcPr>
            <w:tcW w:w="6693" w:type="dxa"/>
            <w:gridSpan w:val="1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47 459,56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676" w:type="dxa"/>
            <w:gridSpan w:val="2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844"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 отсутствующие в ФРСН</w:t>
            </w:r>
          </w:p>
        </w:tc>
        <w:tc>
          <w:tcPr>
            <w:tcW w:w="6693" w:type="dxa"/>
            <w:gridSpan w:val="1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844"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оборудование, отсутствующее в ФРСН</w:t>
            </w:r>
          </w:p>
        </w:tc>
        <w:tc>
          <w:tcPr>
            <w:tcW w:w="6693" w:type="dxa"/>
            <w:gridSpan w:val="1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676" w:type="dxa"/>
            <w:gridSpan w:val="2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844"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затраты труда рабочих</w:t>
            </w:r>
          </w:p>
        </w:tc>
        <w:tc>
          <w:tcPr>
            <w:tcW w:w="6693" w:type="dxa"/>
            <w:gridSpan w:val="1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22,6291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73"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844" w:type="dxa"/>
            <w:gridSpan w:val="7"/>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затраты труда машинистов</w:t>
            </w:r>
          </w:p>
        </w:tc>
        <w:tc>
          <w:tcPr>
            <w:tcW w:w="6693" w:type="dxa"/>
            <w:gridSpan w:val="1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0,0474</w:t>
            </w:r>
          </w:p>
        </w:tc>
      </w:tr>
      <w:tr w:rsidR="001430D1" w:rsidTr="00A1523E">
        <w:trPr>
          <w:trHeight w:val="255"/>
        </w:trPr>
        <w:tc>
          <w:tcPr>
            <w:tcW w:w="15138" w:type="dxa"/>
            <w:gridSpan w:val="34"/>
            <w:tcBorders>
              <w:top w:val="nil"/>
              <w:left w:val="nil"/>
              <w:bottom w:val="nil"/>
              <w:right w:val="nil"/>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75"/>
        </w:trPr>
        <w:tc>
          <w:tcPr>
            <w:tcW w:w="650" w:type="dxa"/>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 п.п.</w:t>
            </w:r>
          </w:p>
        </w:tc>
        <w:tc>
          <w:tcPr>
            <w:tcW w:w="1625" w:type="dxa"/>
            <w:gridSpan w:val="2"/>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Обоснование</w:t>
            </w:r>
          </w:p>
        </w:tc>
        <w:tc>
          <w:tcPr>
            <w:tcW w:w="2930" w:type="dxa"/>
            <w:gridSpan w:val="6"/>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Наименование работ и затрат</w:t>
            </w:r>
          </w:p>
        </w:tc>
        <w:tc>
          <w:tcPr>
            <w:tcW w:w="981" w:type="dxa"/>
            <w:gridSpan w:val="3"/>
            <w:vMerge w:val="restart"/>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Единица измерения</w:t>
            </w:r>
          </w:p>
        </w:tc>
        <w:tc>
          <w:tcPr>
            <w:tcW w:w="3418" w:type="dxa"/>
            <w:gridSpan w:val="13"/>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Количество</w:t>
            </w:r>
          </w:p>
        </w:tc>
        <w:tc>
          <w:tcPr>
            <w:tcW w:w="5534" w:type="dxa"/>
            <w:gridSpan w:val="9"/>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Сметная стоимость, руб.</w:t>
            </w:r>
          </w:p>
        </w:tc>
      </w:tr>
      <w:tr w:rsidR="001430D1" w:rsidTr="001430D1">
        <w:trPr>
          <w:trHeight w:val="896"/>
        </w:trPr>
        <w:tc>
          <w:tcPr>
            <w:tcW w:w="650" w:type="dxa"/>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2930" w:type="dxa"/>
            <w:gridSpan w:val="6"/>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981" w:type="dxa"/>
            <w:gridSpan w:val="3"/>
            <w:vMerge/>
            <w:tcBorders>
              <w:top w:val="nil"/>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gridSpan w:val="6"/>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w:t>
            </w:r>
          </w:p>
        </w:tc>
        <w:tc>
          <w:tcPr>
            <w:tcW w:w="1139" w:type="dxa"/>
            <w:gridSpan w:val="5"/>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индекс</w:t>
            </w:r>
          </w:p>
        </w:tc>
        <w:tc>
          <w:tcPr>
            <w:tcW w:w="1141" w:type="dxa"/>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на единицу измерения в текущем уровне цен</w:t>
            </w:r>
          </w:p>
        </w:tc>
        <w:tc>
          <w:tcPr>
            <w:tcW w:w="1139" w:type="dxa"/>
            <w:gridSpan w:val="3"/>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всего в текущем уровне цен</w:t>
            </w:r>
          </w:p>
        </w:tc>
      </w:tr>
      <w:tr w:rsidR="001430D1" w:rsidTr="00A1523E">
        <w:trPr>
          <w:trHeight w:val="258"/>
        </w:trPr>
        <w:tc>
          <w:tcPr>
            <w:tcW w:w="15138" w:type="dxa"/>
            <w:gridSpan w:val="34"/>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Раздел 7. Мусор</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6</w:t>
            </w: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7</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w:t>
            </w: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w:t>
            </w: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12</w:t>
            </w:r>
          </w:p>
        </w:tc>
      </w:tr>
      <w:tr w:rsidR="001430D1" w:rsidTr="001430D1">
        <w:trPr>
          <w:trHeight w:val="879"/>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52</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49-1</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Погрузка в автотранспортное средство: мусор строительный с погрузкой экскаваторами емкостью ковша до 0,5 м3</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т</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0,41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0,41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83,26</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34,14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34,14</w:t>
            </w:r>
          </w:p>
        </w:tc>
      </w:tr>
      <w:tr w:rsidR="001430D1" w:rsidTr="001430D1">
        <w:trPr>
          <w:trHeight w:val="1914"/>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53</w:t>
            </w: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02-15-1-01-0025</w:t>
            </w: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т</w:t>
            </w: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0,41</w:t>
            </w: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0,41</w:t>
            </w: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324,88</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133,20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2930"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позиции</w:t>
            </w:r>
          </w:p>
        </w:tc>
        <w:tc>
          <w:tcPr>
            <w:tcW w:w="981"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6"/>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5"/>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0"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976"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41"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133,20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прямые затраты по разделу 7. Мусор</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167,34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оплата труда (ОТ)</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эксплуатация машин и механизмов</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оплата труда машинистов (ОТм)</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перевозка</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167,34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ФОТ (</w:t>
            </w:r>
            <w:r>
              <w:rPr>
                <w:i/>
                <w:iCs/>
                <w:sz w:val="18"/>
                <w:szCs w:val="18"/>
              </w:rPr>
              <w:t>справочно</w:t>
            </w:r>
            <w:r>
              <w:rPr>
                <w:sz w:val="18"/>
                <w:szCs w:val="18"/>
              </w:rPr>
              <w:t>)</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накладные расходы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сметная прибыль</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оборудование</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Итого прочие затраты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по разделу 7. Мусор</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167,34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 отсутствующие в ФРСН</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оборудование, отсутствующее в ФРСН</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справочно</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затраты труда рабочих</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затраты труда машинистов</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A1523E">
        <w:trPr>
          <w:trHeight w:val="255"/>
        </w:trPr>
        <w:tc>
          <w:tcPr>
            <w:tcW w:w="15138" w:type="dxa"/>
            <w:gridSpan w:val="34"/>
            <w:tcBorders>
              <w:top w:val="nil"/>
              <w:left w:val="nil"/>
              <w:bottom w:val="nil"/>
              <w:right w:val="nil"/>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строительные работы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451 277,92</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Всего прямые затраты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310 508,63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оплата труда (ОТ)</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101 804,41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эксплуатация машин и механизмов</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1 660,61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оплата труда машинистов (ОТм)</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1 580,5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205 295,77</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 без учета дополнительной перевозки</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205 295,77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перевозка</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167,34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Всего ФОТ (</w:t>
            </w:r>
            <w:r>
              <w:rPr>
                <w:i/>
                <w:iCs/>
                <w:sz w:val="18"/>
                <w:szCs w:val="18"/>
              </w:rPr>
              <w:t>справочно</w:t>
            </w:r>
            <w:r>
              <w:rPr>
                <w:sz w:val="18"/>
                <w:szCs w:val="18"/>
              </w:rPr>
              <w:t>)</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103 384,91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Всего накладные расходы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94 776,91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Всего сметная прибыль</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45 992,38</w:t>
            </w:r>
          </w:p>
        </w:tc>
      </w:tr>
      <w:tr w:rsidR="001430D1" w:rsidTr="001430D1">
        <w:trPr>
          <w:trHeight w:val="25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монтажные работы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35 854,13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Всего прямые затраты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22 900,73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оплата труда (ОТ)</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8 720,66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эксплуатация машин и механизмов</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48,94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оплата труда машинистов (ОТм)</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31,64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14 099,49</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 без учета дополнительной перевозки</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14 099,49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Всего ФОТ (</w:t>
            </w:r>
            <w:r>
              <w:rPr>
                <w:i/>
                <w:iCs/>
                <w:sz w:val="18"/>
                <w:szCs w:val="18"/>
              </w:rPr>
              <w:t>справочно</w:t>
            </w:r>
            <w:r>
              <w:rPr>
                <w:sz w:val="18"/>
                <w:szCs w:val="18"/>
              </w:rPr>
              <w:t>)</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8 752,3</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Всего накладные расходы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8 489,74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Всего сметная прибыль</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4 463,66</w:t>
            </w:r>
          </w:p>
        </w:tc>
      </w:tr>
      <w:tr w:rsidR="001430D1" w:rsidTr="001430D1">
        <w:trPr>
          <w:trHeight w:val="25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ВСЕГО по смете</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487 132,05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Всего прямые затраты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333 409,36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оплата труда (ОТ)</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110 525,07</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эксплуатация машин и механизмов</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1 709,55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оплата труда машинистов (ОТм)</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1 612,14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219 395,26</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 без учета дополнительной перевозки</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219 395,26</w:t>
            </w: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дополнительная перевозка материальных ресурсов</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перевозка</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167,34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Всего ФОТ (</w:t>
            </w:r>
            <w:r>
              <w:rPr>
                <w:i/>
                <w:iCs/>
                <w:sz w:val="18"/>
                <w:szCs w:val="18"/>
              </w:rPr>
              <w:t>справочно</w:t>
            </w:r>
            <w:r>
              <w:rPr>
                <w:sz w:val="18"/>
                <w:szCs w:val="18"/>
              </w:rPr>
              <w:t>)</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112 137,21</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Всего накладные расходы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103 266,65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Всего сметная прибыль</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50 456,04</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Всего оборудование</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оборудование без учета дополнительной перевозки</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дополнительная перевозка оборудования</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Всего прочие затраты</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724" w:type="dxa"/>
            <w:gridSpan w:val="30"/>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i/>
                <w:iCs/>
                <w:sz w:val="18"/>
                <w:szCs w:val="18"/>
              </w:rPr>
            </w:pPr>
            <w:r>
              <w:rPr>
                <w:b/>
                <w:bCs/>
                <w:i/>
                <w:iCs/>
                <w:sz w:val="18"/>
                <w:szCs w:val="18"/>
              </w:rPr>
              <w:t>Справочно</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465"/>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материальные ресурсы, отсутствующие в ФРСН</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оборудование, отсутствующее в ФРСН</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0</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затраты труда рабочих</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191,9560999</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 xml:space="preserve">   затраты труда машинистов</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2,6769358</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i/>
                <w:i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i/>
                <w:iCs/>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r>
              <w:rPr>
                <w:i/>
                <w:iCs/>
                <w:sz w:val="18"/>
                <w:szCs w:val="18"/>
              </w:rPr>
              <w:t>Итого без НДС</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i/>
                <w:i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i/>
                <w:i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i/>
                <w:iCs/>
                <w:sz w:val="18"/>
                <w:szCs w:val="18"/>
              </w:rPr>
            </w:pPr>
            <w:r>
              <w:rPr>
                <w:i/>
                <w:iCs/>
                <w:sz w:val="18"/>
                <w:szCs w:val="18"/>
              </w:rPr>
              <w:t>487 132,05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НДС</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sz w:val="18"/>
                <w:szCs w:val="18"/>
              </w:rPr>
            </w:pPr>
            <w:r>
              <w:rPr>
                <w:sz w:val="18"/>
                <w:szCs w:val="18"/>
              </w:rPr>
              <w:t>(487 132,05*22%) = 107 169,05</w:t>
            </w: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22%</w:t>
            </w: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sz w:val="18"/>
                <w:szCs w:val="18"/>
              </w:rPr>
            </w:pPr>
            <w:r>
              <w:rPr>
                <w:sz w:val="18"/>
                <w:szCs w:val="18"/>
              </w:rPr>
              <w:t>107 169,05</w:t>
            </w:r>
          </w:p>
        </w:tc>
      </w:tr>
      <w:tr w:rsidR="001430D1" w:rsidTr="001430D1">
        <w:trPr>
          <w:trHeight w:val="258"/>
        </w:trPr>
        <w:tc>
          <w:tcPr>
            <w:tcW w:w="650"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625" w:type="dxa"/>
            <w:gridSpan w:val="2"/>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3911" w:type="dxa"/>
            <w:gridSpan w:val="9"/>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r>
              <w:rPr>
                <w:b/>
                <w:bCs/>
                <w:sz w:val="18"/>
                <w:szCs w:val="18"/>
              </w:rPr>
              <w:t>Итого по смете</w:t>
            </w:r>
          </w:p>
        </w:tc>
        <w:tc>
          <w:tcPr>
            <w:tcW w:w="6674" w:type="dxa"/>
            <w:gridSpan w:val="18"/>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rPr>
                <w:b/>
                <w:bCs/>
                <w:sz w:val="18"/>
                <w:szCs w:val="18"/>
              </w:rPr>
            </w:pPr>
          </w:p>
        </w:tc>
        <w:tc>
          <w:tcPr>
            <w:tcW w:w="1139" w:type="dxa"/>
            <w:gridSpan w:val="3"/>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p>
        </w:tc>
        <w:tc>
          <w:tcPr>
            <w:tcW w:w="1139" w:type="dxa"/>
            <w:tcBorders>
              <w:top w:val="single" w:sz="4" w:space="0" w:color="auto"/>
              <w:left w:val="single" w:sz="4" w:space="0" w:color="auto"/>
              <w:bottom w:val="single" w:sz="4" w:space="0" w:color="auto"/>
              <w:right w:val="single" w:sz="4" w:space="0" w:color="auto"/>
            </w:tcBorders>
          </w:tcPr>
          <w:p w:rsidR="001430D1" w:rsidRDefault="001430D1" w:rsidP="00A1523E">
            <w:pPr>
              <w:widowControl w:val="0"/>
              <w:autoSpaceDE w:val="0"/>
              <w:autoSpaceDN w:val="0"/>
              <w:adjustRightInd w:val="0"/>
              <w:ind w:left="28" w:right="28"/>
              <w:jc w:val="center"/>
              <w:rPr>
                <w:b/>
                <w:bCs/>
                <w:sz w:val="18"/>
                <w:szCs w:val="18"/>
              </w:rPr>
            </w:pPr>
            <w:r>
              <w:rPr>
                <w:b/>
                <w:bCs/>
                <w:sz w:val="18"/>
                <w:szCs w:val="18"/>
              </w:rPr>
              <w:t>594 301,1</w:t>
            </w:r>
          </w:p>
        </w:tc>
      </w:tr>
      <w:tr w:rsidR="001430D1" w:rsidTr="00A1523E">
        <w:trPr>
          <w:trHeight w:val="255"/>
        </w:trPr>
        <w:tc>
          <w:tcPr>
            <w:tcW w:w="15138" w:type="dxa"/>
            <w:gridSpan w:val="34"/>
            <w:tcBorders>
              <w:top w:val="nil"/>
              <w:left w:val="nil"/>
              <w:bottom w:val="nil"/>
              <w:right w:val="nil"/>
            </w:tcBorders>
          </w:tcPr>
          <w:p w:rsidR="001430D1" w:rsidRDefault="001430D1" w:rsidP="00A1523E">
            <w:pPr>
              <w:widowControl w:val="0"/>
              <w:autoSpaceDE w:val="0"/>
              <w:autoSpaceDN w:val="0"/>
              <w:adjustRightInd w:val="0"/>
              <w:ind w:left="28" w:right="28"/>
              <w:jc w:val="center"/>
              <w:rPr>
                <w:sz w:val="18"/>
                <w:szCs w:val="18"/>
              </w:rPr>
            </w:pPr>
          </w:p>
        </w:tc>
      </w:tr>
      <w:tr w:rsidR="001430D1" w:rsidTr="001430D1">
        <w:trPr>
          <w:trHeight w:val="255"/>
        </w:trPr>
        <w:tc>
          <w:tcPr>
            <w:tcW w:w="1511" w:type="dxa"/>
            <w:gridSpan w:val="2"/>
            <w:vMerge w:val="restart"/>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Составил:</w:t>
            </w:r>
          </w:p>
        </w:tc>
        <w:tc>
          <w:tcPr>
            <w:tcW w:w="9082" w:type="dxa"/>
            <w:gridSpan w:val="24"/>
            <w:tcBorders>
              <w:top w:val="nil"/>
              <w:left w:val="nil"/>
              <w:bottom w:val="single" w:sz="4" w:space="0" w:color="auto"/>
              <w:right w:val="nil"/>
            </w:tcBorders>
          </w:tcPr>
          <w:p w:rsidR="001430D1" w:rsidRDefault="001430D1" w:rsidP="00A1523E">
            <w:pPr>
              <w:widowControl w:val="0"/>
              <w:autoSpaceDE w:val="0"/>
              <w:autoSpaceDN w:val="0"/>
              <w:adjustRightInd w:val="0"/>
              <w:ind w:left="28" w:right="28"/>
              <w:rPr>
                <w:sz w:val="18"/>
                <w:szCs w:val="18"/>
              </w:rPr>
            </w:pPr>
            <w:r>
              <w:rPr>
                <w:sz w:val="18"/>
                <w:szCs w:val="18"/>
              </w:rPr>
              <w:t xml:space="preserve"> </w:t>
            </w:r>
          </w:p>
        </w:tc>
        <w:tc>
          <w:tcPr>
            <w:tcW w:w="4545" w:type="dxa"/>
            <w:gridSpan w:val="8"/>
            <w:vMerge w:val="restart"/>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p>
        </w:tc>
      </w:tr>
      <w:tr w:rsidR="001430D1" w:rsidTr="001430D1">
        <w:trPr>
          <w:trHeight w:val="255"/>
        </w:trPr>
        <w:tc>
          <w:tcPr>
            <w:tcW w:w="1511" w:type="dxa"/>
            <w:gridSpan w:val="2"/>
            <w:vMerge/>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p>
        </w:tc>
        <w:tc>
          <w:tcPr>
            <w:tcW w:w="9082" w:type="dxa"/>
            <w:gridSpan w:val="24"/>
            <w:tcBorders>
              <w:top w:val="single" w:sz="4" w:space="0" w:color="auto"/>
              <w:left w:val="nil"/>
              <w:bottom w:val="nil"/>
              <w:right w:val="nil"/>
            </w:tcBorders>
          </w:tcPr>
          <w:p w:rsidR="001430D1" w:rsidRDefault="001430D1" w:rsidP="00A1523E">
            <w:pPr>
              <w:widowControl w:val="0"/>
              <w:autoSpaceDE w:val="0"/>
              <w:autoSpaceDN w:val="0"/>
              <w:adjustRightInd w:val="0"/>
              <w:ind w:left="28" w:right="28"/>
              <w:jc w:val="center"/>
              <w:rPr>
                <w:i/>
                <w:iCs/>
                <w:sz w:val="18"/>
                <w:szCs w:val="18"/>
              </w:rPr>
            </w:pPr>
            <w:r>
              <w:rPr>
                <w:i/>
                <w:iCs/>
                <w:sz w:val="18"/>
                <w:szCs w:val="18"/>
              </w:rPr>
              <w:t>[должность, подпись (инициалы, фамилия)]</w:t>
            </w:r>
          </w:p>
        </w:tc>
        <w:tc>
          <w:tcPr>
            <w:tcW w:w="4545" w:type="dxa"/>
            <w:gridSpan w:val="8"/>
            <w:vMerge/>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p>
        </w:tc>
      </w:tr>
      <w:tr w:rsidR="001430D1" w:rsidTr="001430D1">
        <w:trPr>
          <w:trHeight w:val="255"/>
        </w:trPr>
        <w:tc>
          <w:tcPr>
            <w:tcW w:w="1511" w:type="dxa"/>
            <w:gridSpan w:val="2"/>
            <w:vMerge w:val="restart"/>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r>
              <w:rPr>
                <w:sz w:val="18"/>
                <w:szCs w:val="18"/>
              </w:rPr>
              <w:t>Проверил:</w:t>
            </w:r>
          </w:p>
        </w:tc>
        <w:tc>
          <w:tcPr>
            <w:tcW w:w="9082" w:type="dxa"/>
            <w:gridSpan w:val="24"/>
            <w:tcBorders>
              <w:top w:val="nil"/>
              <w:left w:val="nil"/>
              <w:bottom w:val="single" w:sz="4" w:space="0" w:color="auto"/>
              <w:right w:val="nil"/>
            </w:tcBorders>
          </w:tcPr>
          <w:p w:rsidR="001430D1" w:rsidRDefault="001430D1" w:rsidP="00A1523E">
            <w:pPr>
              <w:widowControl w:val="0"/>
              <w:autoSpaceDE w:val="0"/>
              <w:autoSpaceDN w:val="0"/>
              <w:adjustRightInd w:val="0"/>
              <w:ind w:left="28" w:right="28"/>
              <w:rPr>
                <w:sz w:val="18"/>
                <w:szCs w:val="18"/>
              </w:rPr>
            </w:pPr>
            <w:r>
              <w:rPr>
                <w:sz w:val="18"/>
                <w:szCs w:val="18"/>
              </w:rPr>
              <w:t xml:space="preserve"> </w:t>
            </w:r>
          </w:p>
        </w:tc>
        <w:tc>
          <w:tcPr>
            <w:tcW w:w="4545" w:type="dxa"/>
            <w:gridSpan w:val="8"/>
            <w:vMerge w:val="restart"/>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p>
        </w:tc>
      </w:tr>
      <w:tr w:rsidR="001430D1" w:rsidTr="001430D1">
        <w:trPr>
          <w:trHeight w:val="255"/>
        </w:trPr>
        <w:tc>
          <w:tcPr>
            <w:tcW w:w="1511" w:type="dxa"/>
            <w:gridSpan w:val="2"/>
            <w:vMerge/>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p>
        </w:tc>
        <w:tc>
          <w:tcPr>
            <w:tcW w:w="9082" w:type="dxa"/>
            <w:gridSpan w:val="24"/>
            <w:tcBorders>
              <w:top w:val="single" w:sz="4" w:space="0" w:color="auto"/>
              <w:left w:val="nil"/>
              <w:bottom w:val="nil"/>
              <w:right w:val="nil"/>
            </w:tcBorders>
          </w:tcPr>
          <w:p w:rsidR="001430D1" w:rsidRDefault="001430D1" w:rsidP="00A1523E">
            <w:pPr>
              <w:widowControl w:val="0"/>
              <w:autoSpaceDE w:val="0"/>
              <w:autoSpaceDN w:val="0"/>
              <w:adjustRightInd w:val="0"/>
              <w:ind w:left="28" w:right="28"/>
              <w:jc w:val="center"/>
              <w:rPr>
                <w:i/>
                <w:iCs/>
                <w:sz w:val="18"/>
                <w:szCs w:val="18"/>
              </w:rPr>
            </w:pPr>
            <w:r>
              <w:rPr>
                <w:i/>
                <w:iCs/>
                <w:sz w:val="18"/>
                <w:szCs w:val="18"/>
              </w:rPr>
              <w:t>[должность, подпись (инициалы, фамилия)]</w:t>
            </w:r>
          </w:p>
        </w:tc>
        <w:tc>
          <w:tcPr>
            <w:tcW w:w="4545" w:type="dxa"/>
            <w:gridSpan w:val="8"/>
            <w:vMerge/>
            <w:tcBorders>
              <w:top w:val="nil"/>
              <w:left w:val="nil"/>
              <w:bottom w:val="nil"/>
              <w:right w:val="nil"/>
            </w:tcBorders>
          </w:tcPr>
          <w:p w:rsidR="001430D1" w:rsidRDefault="001430D1" w:rsidP="00A1523E">
            <w:pPr>
              <w:widowControl w:val="0"/>
              <w:autoSpaceDE w:val="0"/>
              <w:autoSpaceDN w:val="0"/>
              <w:adjustRightInd w:val="0"/>
              <w:ind w:left="28" w:right="28"/>
              <w:rPr>
                <w:sz w:val="18"/>
                <w:szCs w:val="18"/>
              </w:rPr>
            </w:pPr>
          </w:p>
        </w:tc>
      </w:tr>
      <w:tr w:rsidR="001430D1" w:rsidTr="00A1523E">
        <w:trPr>
          <w:trHeight w:val="255"/>
        </w:trPr>
        <w:tc>
          <w:tcPr>
            <w:tcW w:w="15138" w:type="dxa"/>
            <w:gridSpan w:val="34"/>
            <w:tcBorders>
              <w:top w:val="nil"/>
              <w:left w:val="nil"/>
              <w:bottom w:val="nil"/>
              <w:right w:val="nil"/>
            </w:tcBorders>
          </w:tcPr>
          <w:p w:rsidR="001430D1" w:rsidRDefault="001430D1" w:rsidP="00A1523E">
            <w:pPr>
              <w:widowControl w:val="0"/>
              <w:autoSpaceDE w:val="0"/>
              <w:autoSpaceDN w:val="0"/>
              <w:adjustRightInd w:val="0"/>
              <w:ind w:left="28" w:right="28"/>
              <w:jc w:val="center"/>
              <w:rPr>
                <w:sz w:val="18"/>
                <w:szCs w:val="18"/>
              </w:rPr>
            </w:pPr>
          </w:p>
        </w:tc>
      </w:tr>
    </w:tbl>
    <w:p w:rsidR="001430D1" w:rsidRDefault="001430D1" w:rsidP="001430D1"/>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D12953" w:rsidRDefault="00D12953" w:rsidP="00D12953">
      <w:pPr>
        <w:jc w:val="right"/>
        <w:outlineLvl w:val="0"/>
        <w:rPr>
          <w:b/>
          <w:sz w:val="20"/>
          <w:szCs w:val="20"/>
        </w:rPr>
      </w:pPr>
    </w:p>
    <w:p w:rsidR="001430D1" w:rsidRDefault="001430D1" w:rsidP="00D12953">
      <w:pPr>
        <w:jc w:val="right"/>
        <w:outlineLvl w:val="0"/>
        <w:rPr>
          <w:b/>
          <w:sz w:val="20"/>
          <w:szCs w:val="20"/>
        </w:rPr>
        <w:sectPr w:rsidR="001430D1" w:rsidSect="001430D1">
          <w:pgSz w:w="16838" w:h="11906" w:orient="landscape"/>
          <w:pgMar w:top="1021" w:right="567" w:bottom="680" w:left="567" w:header="709" w:footer="204" w:gutter="0"/>
          <w:cols w:space="708"/>
          <w:docGrid w:linePitch="360"/>
        </w:sectPr>
      </w:pPr>
    </w:p>
    <w:p w:rsidR="001430D1" w:rsidRDefault="001430D1" w:rsidP="00D12953">
      <w:pPr>
        <w:jc w:val="right"/>
        <w:outlineLvl w:val="0"/>
        <w:rPr>
          <w:b/>
          <w:sz w:val="20"/>
          <w:szCs w:val="20"/>
        </w:rPr>
      </w:pPr>
    </w:p>
    <w:p w:rsidR="00D12953" w:rsidRDefault="00D12953" w:rsidP="00D12953">
      <w:pPr>
        <w:jc w:val="right"/>
        <w:outlineLvl w:val="0"/>
        <w:rPr>
          <w:b/>
          <w:sz w:val="20"/>
          <w:szCs w:val="20"/>
        </w:rPr>
      </w:pPr>
      <w:r>
        <w:rPr>
          <w:b/>
          <w:sz w:val="20"/>
          <w:szCs w:val="20"/>
        </w:rPr>
        <w:t>Приложение № 2 к контракту</w:t>
      </w:r>
    </w:p>
    <w:p w:rsidR="00D12953" w:rsidRDefault="00D12953" w:rsidP="00D12953">
      <w:pPr>
        <w:jc w:val="center"/>
        <w:outlineLvl w:val="0"/>
        <w:rPr>
          <w:b/>
          <w:sz w:val="20"/>
          <w:szCs w:val="20"/>
        </w:rPr>
      </w:pPr>
    </w:p>
    <w:p w:rsidR="00D12953" w:rsidRDefault="00D12953" w:rsidP="00D12953">
      <w:pPr>
        <w:jc w:val="center"/>
        <w:outlineLvl w:val="0"/>
        <w:rPr>
          <w:b/>
          <w:sz w:val="20"/>
          <w:szCs w:val="20"/>
        </w:rPr>
      </w:pPr>
    </w:p>
    <w:p w:rsidR="00D12953" w:rsidRDefault="00D12953" w:rsidP="00D12953">
      <w:pPr>
        <w:jc w:val="center"/>
        <w:outlineLvl w:val="0"/>
        <w:rPr>
          <w:b/>
          <w:sz w:val="20"/>
          <w:szCs w:val="20"/>
        </w:rPr>
      </w:pPr>
      <w:r>
        <w:rPr>
          <w:b/>
          <w:sz w:val="20"/>
          <w:szCs w:val="20"/>
        </w:rPr>
        <w:t>ОПИСАНИЕ ОБЪЕКТА ЗАКУПКИ</w:t>
      </w:r>
    </w:p>
    <w:p w:rsidR="00D12953" w:rsidRDefault="00D12953" w:rsidP="00D12953">
      <w:pPr>
        <w:jc w:val="center"/>
        <w:outlineLvl w:val="0"/>
        <w:rPr>
          <w:b/>
          <w:sz w:val="20"/>
          <w:szCs w:val="20"/>
        </w:rPr>
      </w:pPr>
    </w:p>
    <w:p w:rsidR="00D12953" w:rsidRDefault="00D12953" w:rsidP="00D12953">
      <w:pPr>
        <w:jc w:val="center"/>
        <w:outlineLvl w:val="0"/>
        <w:rPr>
          <w:b/>
          <w:sz w:val="20"/>
          <w:szCs w:val="20"/>
        </w:rPr>
      </w:pPr>
    </w:p>
    <w:p w:rsidR="0078370C" w:rsidRPr="001753A1" w:rsidRDefault="0078370C" w:rsidP="0078370C">
      <w:pPr>
        <w:autoSpaceDE w:val="0"/>
        <w:autoSpaceDN w:val="0"/>
        <w:adjustRightInd w:val="0"/>
        <w:ind w:right="-3"/>
        <w:jc w:val="center"/>
        <w:outlineLvl w:val="1"/>
        <w:rPr>
          <w:rFonts w:eastAsia="NSimSun"/>
          <w:b/>
          <w:bCs/>
          <w:color w:val="000000"/>
          <w:kern w:val="2"/>
          <w:sz w:val="20"/>
          <w:szCs w:val="20"/>
          <w:lang w:eastAsia="zh-CN" w:bidi="hi-IN"/>
        </w:rPr>
      </w:pPr>
      <w:r w:rsidRPr="001753A1">
        <w:rPr>
          <w:rFonts w:eastAsia="NSimSun"/>
          <w:b/>
          <w:bCs/>
          <w:color w:val="000000"/>
          <w:kern w:val="2"/>
          <w:sz w:val="20"/>
          <w:szCs w:val="20"/>
          <w:lang w:eastAsia="zh-CN" w:bidi="hi-IN"/>
        </w:rPr>
        <w:t xml:space="preserve">Описание объекта закупки </w:t>
      </w:r>
    </w:p>
    <w:p w:rsidR="0078370C" w:rsidRPr="001753A1" w:rsidRDefault="0078370C" w:rsidP="0078370C">
      <w:pPr>
        <w:autoSpaceDE w:val="0"/>
        <w:autoSpaceDN w:val="0"/>
        <w:adjustRightInd w:val="0"/>
        <w:ind w:right="-3"/>
        <w:jc w:val="center"/>
        <w:outlineLvl w:val="1"/>
        <w:rPr>
          <w:b/>
          <w:bCs/>
          <w:kern w:val="2"/>
          <w:sz w:val="20"/>
          <w:szCs w:val="20"/>
          <w:lang w:eastAsia="ru-RU" w:bidi="hi-IN"/>
        </w:rPr>
      </w:pPr>
      <w:r w:rsidRPr="001753A1">
        <w:rPr>
          <w:rFonts w:eastAsia="NSimSun"/>
          <w:b/>
          <w:bCs/>
          <w:color w:val="000000"/>
          <w:kern w:val="2"/>
          <w:sz w:val="20"/>
          <w:szCs w:val="20"/>
          <w:lang w:eastAsia="zh-CN" w:bidi="hi-IN"/>
        </w:rPr>
        <w:t>в соответствии со статьей 33 Закона № 44-ФЗ</w:t>
      </w:r>
    </w:p>
    <w:p w:rsidR="0078370C" w:rsidRPr="001753A1" w:rsidRDefault="0078370C" w:rsidP="0078370C">
      <w:pPr>
        <w:autoSpaceDE w:val="0"/>
        <w:autoSpaceDN w:val="0"/>
        <w:adjustRightInd w:val="0"/>
        <w:ind w:right="-3"/>
        <w:jc w:val="center"/>
        <w:outlineLvl w:val="1"/>
        <w:rPr>
          <w:b/>
          <w:bCs/>
          <w:kern w:val="2"/>
          <w:sz w:val="20"/>
          <w:szCs w:val="20"/>
          <w:lang w:eastAsia="ru-RU" w:bidi="hi-IN"/>
        </w:rPr>
      </w:pPr>
    </w:p>
    <w:p w:rsidR="0078370C" w:rsidRPr="001753A1" w:rsidRDefault="0078370C" w:rsidP="0078370C">
      <w:pPr>
        <w:widowControl w:val="0"/>
        <w:suppressAutoHyphens w:val="0"/>
        <w:autoSpaceDE w:val="0"/>
        <w:autoSpaceDN w:val="0"/>
        <w:adjustRightInd w:val="0"/>
        <w:spacing w:after="120"/>
        <w:ind w:right="-6" w:firstLine="709"/>
        <w:jc w:val="center"/>
        <w:rPr>
          <w:b/>
          <w:sz w:val="20"/>
          <w:szCs w:val="20"/>
          <w:lang w:eastAsia="ru-RU"/>
        </w:rPr>
      </w:pPr>
      <w:r w:rsidRPr="001753A1">
        <w:rPr>
          <w:b/>
          <w:sz w:val="20"/>
          <w:szCs w:val="20"/>
          <w:lang w:eastAsia="ru-RU"/>
        </w:rPr>
        <w:t>Раздел 1. Общие требования.</w:t>
      </w:r>
    </w:p>
    <w:p w:rsidR="0078370C" w:rsidRPr="00AE1770" w:rsidRDefault="00AD6813" w:rsidP="00AD6813">
      <w:pPr>
        <w:widowControl w:val="0"/>
        <w:autoSpaceDE w:val="0"/>
        <w:autoSpaceDN w:val="0"/>
        <w:adjustRightInd w:val="0"/>
        <w:ind w:left="28" w:right="28"/>
        <w:jc w:val="both"/>
        <w:rPr>
          <w:sz w:val="20"/>
          <w:szCs w:val="20"/>
          <w:lang w:eastAsia="ru-RU"/>
        </w:rPr>
      </w:pPr>
      <w:r>
        <w:rPr>
          <w:sz w:val="20"/>
          <w:szCs w:val="20"/>
          <w:lang w:eastAsia="ru-RU"/>
        </w:rPr>
        <w:t xml:space="preserve">          </w:t>
      </w:r>
      <w:r w:rsidR="0078370C" w:rsidRPr="001753A1">
        <w:rPr>
          <w:sz w:val="20"/>
          <w:szCs w:val="20"/>
          <w:lang w:eastAsia="ru-RU"/>
        </w:rPr>
        <w:t xml:space="preserve">1.1. Наименование объекта закупки: </w:t>
      </w:r>
      <w:r w:rsidR="0078370C">
        <w:rPr>
          <w:sz w:val="20"/>
          <w:szCs w:val="20"/>
          <w:lang w:eastAsia="ru-RU"/>
        </w:rPr>
        <w:t xml:space="preserve">Выполнение </w:t>
      </w:r>
      <w:r w:rsidR="00422081" w:rsidRPr="001430D1">
        <w:rPr>
          <w:sz w:val="20"/>
          <w:szCs w:val="20"/>
          <w:lang w:eastAsia="ru-RU"/>
        </w:rPr>
        <w:t xml:space="preserve">работ </w:t>
      </w:r>
      <w:r w:rsidR="001430D1" w:rsidRPr="001430D1">
        <w:rPr>
          <w:sz w:val="20"/>
          <w:szCs w:val="20"/>
          <w:lang w:eastAsia="ru-RU"/>
        </w:rPr>
        <w:t>по ремонту помещений (по ПИБ № 42)  в здании ГБДОУ детский сад № 32 Выборгского района Санкт-Петербурга по адресу: г. Санкт-Петербург, ул. Руднева, дом 3, корпус 3, стр. лит. А</w:t>
      </w:r>
      <w:r w:rsidR="001430D1" w:rsidRPr="001430D1">
        <w:rPr>
          <w:sz w:val="20"/>
          <w:szCs w:val="20"/>
          <w:lang w:eastAsia="ru-RU"/>
        </w:rPr>
        <w:t xml:space="preserve"> в 2026г.</w:t>
      </w:r>
    </w:p>
    <w:p w:rsidR="0078370C" w:rsidRPr="00AE1770" w:rsidRDefault="0078370C" w:rsidP="0078370C">
      <w:pPr>
        <w:suppressAutoHyphens w:val="0"/>
        <w:autoSpaceDE w:val="0"/>
        <w:autoSpaceDN w:val="0"/>
        <w:adjustRightInd w:val="0"/>
        <w:ind w:firstLine="567"/>
        <w:jc w:val="both"/>
        <w:rPr>
          <w:sz w:val="20"/>
          <w:szCs w:val="20"/>
          <w:lang w:eastAsia="ru-RU"/>
        </w:rPr>
      </w:pPr>
      <w:r w:rsidRPr="00AE1770">
        <w:rPr>
          <w:sz w:val="20"/>
          <w:szCs w:val="20"/>
          <w:lang w:eastAsia="ru-RU"/>
        </w:rPr>
        <w:t xml:space="preserve">1.2. Код по Общероссийскому классификатору продукции по видам экономической деятельности (ОКПД2) ОК 034-2014 </w:t>
      </w:r>
      <w:r w:rsidRPr="00AE1770">
        <w:rPr>
          <w:color w:val="000000"/>
          <w:sz w:val="20"/>
          <w:szCs w:val="20"/>
          <w:lang w:eastAsia="ru-RU"/>
        </w:rPr>
        <w:t xml:space="preserve">с указанием вида продукции, соответствующий объекту закупки: </w:t>
      </w:r>
    </w:p>
    <w:tbl>
      <w:tblPr>
        <w:tblW w:w="8379" w:type="dxa"/>
        <w:shd w:val="clear" w:color="auto" w:fill="FFFFFF"/>
        <w:tblCellMar>
          <w:top w:w="15" w:type="dxa"/>
          <w:left w:w="15" w:type="dxa"/>
          <w:bottom w:w="15" w:type="dxa"/>
          <w:right w:w="15" w:type="dxa"/>
        </w:tblCellMar>
        <w:tblLook w:val="04A0" w:firstRow="1" w:lastRow="0" w:firstColumn="1" w:lastColumn="0" w:noHBand="0" w:noVBand="1"/>
      </w:tblPr>
      <w:tblGrid>
        <w:gridCol w:w="958"/>
        <w:gridCol w:w="7421"/>
      </w:tblGrid>
      <w:tr w:rsidR="0078370C" w:rsidRPr="00CB2003" w:rsidTr="00422081">
        <w:trPr>
          <w:trHeight w:val="221"/>
        </w:trPr>
        <w:tc>
          <w:tcPr>
            <w:tcW w:w="0" w:type="auto"/>
            <w:tcBorders>
              <w:top w:val="nil"/>
            </w:tcBorders>
            <w:shd w:val="clear" w:color="auto" w:fill="auto"/>
            <w:noWrap/>
            <w:tcMar>
              <w:top w:w="120" w:type="dxa"/>
              <w:left w:w="120" w:type="dxa"/>
              <w:bottom w:w="120" w:type="dxa"/>
              <w:right w:w="120" w:type="dxa"/>
            </w:tcMar>
            <w:hideMark/>
          </w:tcPr>
          <w:p w:rsidR="0078370C" w:rsidRPr="00CB2003" w:rsidRDefault="0078370C" w:rsidP="004C7571">
            <w:pPr>
              <w:suppressAutoHyphens w:val="0"/>
              <w:spacing w:after="300"/>
              <w:rPr>
                <w:sz w:val="20"/>
                <w:szCs w:val="20"/>
                <w:lang w:eastAsia="ru-RU"/>
              </w:rPr>
            </w:pPr>
            <w:r w:rsidRPr="00CB2003">
              <w:rPr>
                <w:sz w:val="20"/>
                <w:szCs w:val="20"/>
                <w:lang w:eastAsia="ru-RU"/>
              </w:rPr>
              <w:t>43.99.90</w:t>
            </w:r>
          </w:p>
        </w:tc>
        <w:tc>
          <w:tcPr>
            <w:tcW w:w="0" w:type="auto"/>
            <w:tcBorders>
              <w:top w:val="nil"/>
            </w:tcBorders>
            <w:shd w:val="clear" w:color="auto" w:fill="auto"/>
            <w:tcMar>
              <w:top w:w="120" w:type="dxa"/>
              <w:left w:w="120" w:type="dxa"/>
              <w:bottom w:w="120" w:type="dxa"/>
              <w:right w:w="120" w:type="dxa"/>
            </w:tcMar>
            <w:hideMark/>
          </w:tcPr>
          <w:p w:rsidR="0078370C" w:rsidRPr="00CB2003" w:rsidRDefault="00963C6C" w:rsidP="004C7571">
            <w:pPr>
              <w:suppressAutoHyphens w:val="0"/>
              <w:spacing w:after="300"/>
              <w:rPr>
                <w:sz w:val="20"/>
                <w:szCs w:val="20"/>
                <w:lang w:eastAsia="ru-RU"/>
              </w:rPr>
            </w:pPr>
            <w:hyperlink r:id="rId7" w:history="1">
              <w:r w:rsidR="0078370C" w:rsidRPr="00CB2003">
                <w:rPr>
                  <w:sz w:val="20"/>
                  <w:szCs w:val="20"/>
                  <w:lang w:eastAsia="ru-RU"/>
                </w:rPr>
                <w:t>Работы строительные специализированные, не включенные в другие группировки</w:t>
              </w:r>
            </w:hyperlink>
          </w:p>
        </w:tc>
      </w:tr>
    </w:tbl>
    <w:p w:rsidR="0078370C" w:rsidRPr="00AE1770" w:rsidRDefault="0078370C" w:rsidP="0078370C">
      <w:pPr>
        <w:ind w:firstLine="426"/>
        <w:jc w:val="both"/>
        <w:rPr>
          <w:sz w:val="20"/>
          <w:szCs w:val="20"/>
        </w:rPr>
      </w:pPr>
      <w:r w:rsidRPr="00AE1770">
        <w:rPr>
          <w:color w:val="000000"/>
          <w:sz w:val="20"/>
          <w:szCs w:val="20"/>
        </w:rPr>
        <w:t xml:space="preserve">1.3. </w:t>
      </w:r>
      <w:r w:rsidRPr="00AE1770">
        <w:rPr>
          <w:sz w:val="20"/>
          <w:szCs w:val="20"/>
        </w:rPr>
        <w:t>Идентификационный код закупки:</w:t>
      </w:r>
      <w:r w:rsidRPr="0078370C">
        <w:rPr>
          <w:sz w:val="20"/>
          <w:szCs w:val="20"/>
        </w:rPr>
        <w:t xml:space="preserve"> 252780214026078020100100020000000244</w:t>
      </w:r>
    </w:p>
    <w:p w:rsidR="0078370C" w:rsidRPr="00AE1770" w:rsidRDefault="0078370C" w:rsidP="0078370C">
      <w:pPr>
        <w:ind w:firstLine="426"/>
        <w:jc w:val="both"/>
        <w:rPr>
          <w:color w:val="000000"/>
          <w:sz w:val="20"/>
          <w:szCs w:val="20"/>
        </w:rPr>
      </w:pPr>
      <w:r w:rsidRPr="00AE1770">
        <w:rPr>
          <w:color w:val="000000"/>
          <w:sz w:val="20"/>
          <w:szCs w:val="20"/>
        </w:rPr>
        <w:t xml:space="preserve">1.4. Начальная (максимальная) цена Контракта </w:t>
      </w:r>
      <w:r w:rsidR="00422081">
        <w:rPr>
          <w:b/>
          <w:bCs/>
          <w:sz w:val="20"/>
          <w:szCs w:val="20"/>
        </w:rPr>
        <w:t>417 554,09</w:t>
      </w:r>
      <w:r>
        <w:rPr>
          <w:b/>
          <w:bCs/>
          <w:sz w:val="20"/>
          <w:szCs w:val="20"/>
        </w:rPr>
        <w:t xml:space="preserve"> </w:t>
      </w:r>
      <w:r w:rsidRPr="00AE1770">
        <w:rPr>
          <w:color w:val="000000"/>
          <w:sz w:val="20"/>
          <w:szCs w:val="20"/>
        </w:rPr>
        <w:t>Рублей.</w:t>
      </w:r>
    </w:p>
    <w:p w:rsidR="0078370C" w:rsidRPr="00AE1770" w:rsidRDefault="0078370C" w:rsidP="0078370C">
      <w:pPr>
        <w:suppressAutoHyphens w:val="0"/>
        <w:spacing w:before="120" w:after="120"/>
        <w:ind w:right="-6" w:firstLine="567"/>
        <w:jc w:val="center"/>
        <w:rPr>
          <w:b/>
          <w:sz w:val="20"/>
          <w:szCs w:val="20"/>
          <w:lang w:eastAsia="en-US"/>
        </w:rPr>
      </w:pPr>
      <w:r w:rsidRPr="00AE1770">
        <w:rPr>
          <w:b/>
          <w:sz w:val="20"/>
          <w:szCs w:val="20"/>
          <w:lang w:eastAsia="en-US"/>
        </w:rPr>
        <w:t>2. Цели и правовое основание для выполнения работ:</w:t>
      </w:r>
    </w:p>
    <w:p w:rsidR="0078370C" w:rsidRPr="001430D1" w:rsidRDefault="0078370C" w:rsidP="00AD6813">
      <w:pPr>
        <w:suppressAutoHyphens w:val="0"/>
        <w:autoSpaceDE w:val="0"/>
        <w:autoSpaceDN w:val="0"/>
        <w:adjustRightInd w:val="0"/>
        <w:ind w:firstLine="567"/>
        <w:jc w:val="both"/>
        <w:rPr>
          <w:color w:val="000000"/>
          <w:sz w:val="20"/>
          <w:szCs w:val="20"/>
          <w:lang w:eastAsia="ru-RU"/>
        </w:rPr>
      </w:pPr>
      <w:r w:rsidRPr="00AE1770">
        <w:rPr>
          <w:color w:val="000000"/>
          <w:sz w:val="20"/>
          <w:szCs w:val="20"/>
          <w:lang w:eastAsia="ru-RU"/>
        </w:rPr>
        <w:t>2.1. Целями данной закупки является</w:t>
      </w:r>
      <w:r>
        <w:rPr>
          <w:color w:val="000000"/>
          <w:sz w:val="20"/>
          <w:szCs w:val="20"/>
          <w:lang w:eastAsia="ru-RU"/>
        </w:rPr>
        <w:t xml:space="preserve">: </w:t>
      </w:r>
      <w:r w:rsidRPr="001430D1">
        <w:rPr>
          <w:color w:val="000000"/>
          <w:sz w:val="20"/>
          <w:szCs w:val="20"/>
          <w:lang w:eastAsia="ru-RU"/>
        </w:rPr>
        <w:t xml:space="preserve">выполнение </w:t>
      </w:r>
      <w:r w:rsidR="00422081" w:rsidRPr="001430D1">
        <w:rPr>
          <w:sz w:val="20"/>
          <w:szCs w:val="20"/>
          <w:lang w:eastAsia="ru-RU"/>
        </w:rPr>
        <w:t xml:space="preserve">работ </w:t>
      </w:r>
      <w:r w:rsidR="001430D1" w:rsidRPr="001430D1">
        <w:rPr>
          <w:color w:val="000000"/>
          <w:sz w:val="20"/>
          <w:szCs w:val="20"/>
          <w:lang w:eastAsia="ru-RU"/>
        </w:rPr>
        <w:t>по ремонту помещений (по ПИБ № 42)  в здании ГБДОУ детский сад № 32 Выборгского района Санкт-Петербурга по адресу: г. Санкт-Петербург, ул. Руднева, дом 3, корпус 3, стр. лит. А</w:t>
      </w:r>
    </w:p>
    <w:p w:rsidR="0078370C" w:rsidRPr="001753A1" w:rsidRDefault="0078370C" w:rsidP="0078370C">
      <w:pPr>
        <w:widowControl w:val="0"/>
        <w:suppressAutoHyphens w:val="0"/>
        <w:ind w:right="-6" w:firstLine="567"/>
        <w:jc w:val="center"/>
        <w:rPr>
          <w:b/>
          <w:sz w:val="20"/>
          <w:szCs w:val="20"/>
          <w:lang w:eastAsia="en-US"/>
        </w:rPr>
      </w:pPr>
      <w:r w:rsidRPr="001753A1">
        <w:rPr>
          <w:b/>
          <w:sz w:val="20"/>
          <w:szCs w:val="20"/>
          <w:lang w:eastAsia="en-US"/>
        </w:rPr>
        <w:t>3. Место выполнения работ, сроки завершения работ</w:t>
      </w:r>
    </w:p>
    <w:p w:rsidR="0078370C" w:rsidRPr="001753A1" w:rsidRDefault="0078370C" w:rsidP="0078370C">
      <w:pPr>
        <w:snapToGrid w:val="0"/>
        <w:ind w:right="-284" w:firstLine="708"/>
        <w:jc w:val="both"/>
        <w:rPr>
          <w:color w:val="000000"/>
          <w:sz w:val="20"/>
          <w:szCs w:val="20"/>
          <w:lang w:eastAsia="ru-RU"/>
        </w:rPr>
      </w:pPr>
      <w:r w:rsidRPr="001753A1">
        <w:rPr>
          <w:color w:val="000000"/>
          <w:sz w:val="20"/>
          <w:szCs w:val="20"/>
          <w:lang w:eastAsia="ru-RU"/>
        </w:rPr>
        <w:t xml:space="preserve">3.1. Местом выполнения работы: </w:t>
      </w:r>
      <w:r w:rsidR="00AD6813">
        <w:rPr>
          <w:sz w:val="20"/>
          <w:szCs w:val="20"/>
        </w:rPr>
        <w:t>194291, г. Санкт-Петербург, ул. Руднева, д. 3, корп. 3 лит. А</w:t>
      </w:r>
    </w:p>
    <w:p w:rsidR="0078370C" w:rsidRPr="00306A16" w:rsidRDefault="0078370C" w:rsidP="0078370C">
      <w:pPr>
        <w:widowControl w:val="0"/>
        <w:ind w:firstLine="539"/>
        <w:jc w:val="both"/>
        <w:rPr>
          <w:sz w:val="20"/>
          <w:szCs w:val="20"/>
        </w:rPr>
      </w:pPr>
      <w:r>
        <w:rPr>
          <w:sz w:val="20"/>
          <w:szCs w:val="20"/>
        </w:rPr>
        <w:t>3.2.</w:t>
      </w:r>
      <w:r w:rsidRPr="00BD12E3">
        <w:rPr>
          <w:sz w:val="20"/>
          <w:szCs w:val="20"/>
        </w:rPr>
        <w:t>. Начало выполнения работ – в течение 1 (одного) рабочего дня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w:t>
      </w:r>
      <w:r w:rsidRPr="00306A16">
        <w:rPr>
          <w:sz w:val="20"/>
          <w:szCs w:val="20"/>
        </w:rPr>
        <w:t xml:space="preserve">Петербурга» </w:t>
      </w:r>
    </w:p>
    <w:p w:rsidR="0078370C" w:rsidRPr="00306A16" w:rsidRDefault="0078370C" w:rsidP="0078370C">
      <w:pPr>
        <w:widowControl w:val="0"/>
        <w:ind w:firstLine="539"/>
        <w:jc w:val="both"/>
        <w:rPr>
          <w:sz w:val="20"/>
          <w:szCs w:val="20"/>
        </w:rPr>
      </w:pPr>
      <w:r w:rsidRPr="004C7571">
        <w:rPr>
          <w:sz w:val="20"/>
          <w:szCs w:val="20"/>
        </w:rPr>
        <w:t xml:space="preserve">3.3.Срок выполнения работ: </w:t>
      </w:r>
      <w:r w:rsidR="001430D1">
        <w:rPr>
          <w:sz w:val="20"/>
          <w:szCs w:val="20"/>
        </w:rPr>
        <w:t>30</w:t>
      </w:r>
      <w:bookmarkStart w:id="3" w:name="_GoBack"/>
      <w:bookmarkEnd w:id="3"/>
      <w:r w:rsidR="00AD6813" w:rsidRPr="004C7571">
        <w:rPr>
          <w:sz w:val="20"/>
          <w:szCs w:val="20"/>
        </w:rPr>
        <w:t xml:space="preserve"> календарных дней.</w:t>
      </w:r>
    </w:p>
    <w:p w:rsidR="0078370C" w:rsidRPr="00BD12E3" w:rsidRDefault="0078370C" w:rsidP="0078370C">
      <w:pPr>
        <w:pStyle w:val="a8"/>
        <w:spacing w:after="0"/>
        <w:ind w:left="0" w:firstLine="567"/>
        <w:jc w:val="both"/>
        <w:rPr>
          <w:rFonts w:ascii="Times New Roman" w:hAnsi="Times New Roman"/>
          <w:sz w:val="20"/>
          <w:szCs w:val="20"/>
        </w:rPr>
      </w:pPr>
      <w:r w:rsidRPr="00306A16">
        <w:rPr>
          <w:rFonts w:ascii="Times New Roman" w:hAnsi="Times New Roman"/>
          <w:sz w:val="20"/>
          <w:szCs w:val="20"/>
        </w:rPr>
        <w:t>3.4. Порядок выполнения работ: Работы выполняются с понедельника по четверг в период с 09:00 до 18:00 часов по московскому времени, в пятницу с 09:00 до 17:00 часов по московскому времени. Выходные и праздничные дни в период с 10:00 до 17:00 часов по московскому времени, по согласованию с администрацией ГБДОУ детский сад № 32 Выборгского района Санкт-Петербурга. Работы, связанные с отключением электрического питания, выполняются по графику, согласованному с Заказчиком. Проведение шумных работ производится строго с 10:00 до 17:00 часов по московскому времени с обеденным перерывом с 13:00 до 14:00 часов по московскому времени.</w:t>
      </w:r>
    </w:p>
    <w:p w:rsidR="0078370C" w:rsidRDefault="0078370C" w:rsidP="0078370C">
      <w:pPr>
        <w:widowControl w:val="0"/>
        <w:ind w:firstLine="539"/>
        <w:jc w:val="both"/>
        <w:rPr>
          <w:sz w:val="20"/>
          <w:szCs w:val="20"/>
        </w:rPr>
      </w:pPr>
      <w:r>
        <w:rPr>
          <w:sz w:val="20"/>
          <w:szCs w:val="20"/>
        </w:rPr>
        <w:t>3.5</w:t>
      </w:r>
      <w:r w:rsidRPr="00BD12E3">
        <w:rPr>
          <w:sz w:val="20"/>
          <w:szCs w:val="20"/>
        </w:rPr>
        <w:t xml:space="preserve">. Датой окончания выполнения работ считается дата подписания Сторонами акта о приемке выполненных работ (форма </w:t>
      </w:r>
      <w:r>
        <w:rPr>
          <w:sz w:val="20"/>
          <w:szCs w:val="20"/>
        </w:rPr>
        <w:t xml:space="preserve">№ </w:t>
      </w:r>
      <w:r w:rsidRPr="00BD12E3">
        <w:rPr>
          <w:sz w:val="20"/>
          <w:szCs w:val="20"/>
        </w:rPr>
        <w:t>КС-2).</w:t>
      </w:r>
    </w:p>
    <w:p w:rsidR="0078370C" w:rsidRPr="001753A1" w:rsidRDefault="0078370C" w:rsidP="0078370C">
      <w:pPr>
        <w:ind w:firstLine="567"/>
        <w:contextualSpacing/>
        <w:jc w:val="both"/>
        <w:rPr>
          <w:rFonts w:eastAsia="NSimSun"/>
          <w:kern w:val="2"/>
          <w:sz w:val="20"/>
          <w:szCs w:val="20"/>
          <w:lang w:eastAsia="zh-CN" w:bidi="hi-IN"/>
        </w:rPr>
      </w:pPr>
    </w:p>
    <w:p w:rsidR="0078370C" w:rsidRPr="001753A1" w:rsidRDefault="0078370C" w:rsidP="0078370C">
      <w:pPr>
        <w:suppressAutoHyphens w:val="0"/>
        <w:spacing w:before="120"/>
        <w:ind w:firstLine="567"/>
        <w:jc w:val="center"/>
        <w:rPr>
          <w:b/>
          <w:sz w:val="20"/>
          <w:szCs w:val="20"/>
          <w:lang w:eastAsia="en-US"/>
        </w:rPr>
      </w:pPr>
      <w:r w:rsidRPr="001753A1">
        <w:rPr>
          <w:b/>
          <w:sz w:val="20"/>
          <w:szCs w:val="20"/>
          <w:lang w:eastAsia="en-US"/>
        </w:rPr>
        <w:t xml:space="preserve">Раздел 2. </w:t>
      </w:r>
      <w:r w:rsidRPr="001753A1">
        <w:rPr>
          <w:b/>
          <w:bCs/>
          <w:sz w:val="20"/>
          <w:szCs w:val="20"/>
          <w:lang w:eastAsia="en-US"/>
        </w:rPr>
        <w:t>Описание объекта закупки и условий контракта в соответствии со статьей 33 Закона</w:t>
      </w:r>
    </w:p>
    <w:p w:rsidR="0078370C" w:rsidRPr="001753A1" w:rsidRDefault="0078370C" w:rsidP="0078370C">
      <w:pPr>
        <w:suppressAutoHyphens w:val="0"/>
        <w:spacing w:after="120"/>
        <w:ind w:firstLine="567"/>
        <w:jc w:val="center"/>
        <w:rPr>
          <w:b/>
          <w:sz w:val="20"/>
          <w:szCs w:val="20"/>
          <w:lang w:eastAsia="en-US"/>
        </w:rPr>
      </w:pPr>
      <w:r w:rsidRPr="001753A1">
        <w:rPr>
          <w:b/>
          <w:sz w:val="20"/>
          <w:szCs w:val="20"/>
          <w:lang w:eastAsia="en-US"/>
        </w:rPr>
        <w:t>4. Требования к количественным характеристикам (объему) работ</w:t>
      </w:r>
    </w:p>
    <w:p w:rsidR="0078370C" w:rsidRPr="001753A1" w:rsidRDefault="0078370C" w:rsidP="0078370C">
      <w:pPr>
        <w:widowControl w:val="0"/>
        <w:ind w:firstLine="426"/>
        <w:jc w:val="both"/>
        <w:rPr>
          <w:bCs/>
          <w:iCs/>
          <w:color w:val="000000"/>
          <w:sz w:val="20"/>
          <w:szCs w:val="20"/>
        </w:rPr>
      </w:pPr>
      <w:r w:rsidRPr="001753A1">
        <w:rPr>
          <w:sz w:val="20"/>
          <w:szCs w:val="20"/>
          <w:lang w:eastAsia="en-US"/>
        </w:rPr>
        <w:t>4.1</w:t>
      </w:r>
      <w:r w:rsidRPr="001753A1">
        <w:rPr>
          <w:bCs/>
          <w:iCs/>
          <w:color w:val="000000"/>
          <w:sz w:val="20"/>
          <w:szCs w:val="20"/>
          <w:lang w:eastAsia="ru-RU"/>
        </w:rPr>
        <w:t>. Объем работ определяется сметным расчетом Заказчика (Приложение №</w:t>
      </w:r>
      <w:r>
        <w:rPr>
          <w:bCs/>
          <w:iCs/>
          <w:color w:val="000000"/>
          <w:sz w:val="20"/>
          <w:szCs w:val="20"/>
          <w:lang w:eastAsia="ru-RU"/>
        </w:rPr>
        <w:t>1</w:t>
      </w:r>
      <w:r w:rsidRPr="001753A1">
        <w:rPr>
          <w:bCs/>
          <w:iCs/>
          <w:color w:val="000000"/>
          <w:sz w:val="20"/>
          <w:szCs w:val="20"/>
          <w:lang w:eastAsia="ru-RU"/>
        </w:rPr>
        <w:t xml:space="preserve"> к </w:t>
      </w:r>
      <w:r>
        <w:rPr>
          <w:bCs/>
          <w:iCs/>
          <w:color w:val="000000"/>
          <w:sz w:val="20"/>
          <w:szCs w:val="20"/>
          <w:lang w:eastAsia="ru-RU"/>
        </w:rPr>
        <w:t>контракту</w:t>
      </w:r>
      <w:r w:rsidRPr="001753A1">
        <w:rPr>
          <w:bCs/>
          <w:iCs/>
          <w:color w:val="000000"/>
          <w:sz w:val="20"/>
          <w:szCs w:val="20"/>
        </w:rPr>
        <w:t>).</w:t>
      </w:r>
    </w:p>
    <w:p w:rsidR="0078370C" w:rsidRPr="001753A1" w:rsidRDefault="0078370C" w:rsidP="0078370C">
      <w:pPr>
        <w:widowControl w:val="0"/>
        <w:ind w:firstLine="426"/>
        <w:jc w:val="both"/>
        <w:rPr>
          <w:bCs/>
          <w:iCs/>
          <w:color w:val="000000"/>
          <w:sz w:val="20"/>
          <w:szCs w:val="20"/>
        </w:rPr>
      </w:pPr>
      <w:r w:rsidRPr="001753A1">
        <w:rPr>
          <w:bCs/>
          <w:iCs/>
          <w:color w:val="000000"/>
          <w:sz w:val="20"/>
          <w:szCs w:val="20"/>
        </w:rPr>
        <w:t>4.2. Работы, являющиеся предметом кон</w:t>
      </w:r>
      <w:r>
        <w:rPr>
          <w:bCs/>
          <w:iCs/>
          <w:color w:val="000000"/>
          <w:sz w:val="20"/>
          <w:szCs w:val="20"/>
        </w:rPr>
        <w:t>тракта</w:t>
      </w:r>
      <w:r w:rsidRPr="001753A1">
        <w:rPr>
          <w:bCs/>
          <w:iCs/>
          <w:color w:val="000000"/>
          <w:sz w:val="20"/>
          <w:szCs w:val="20"/>
        </w:rPr>
        <w:t xml:space="preserve">, должны быть выполнены в строгом соответствии с настоящим Описанием объекта закупки, сметой контракта (Приложение № </w:t>
      </w:r>
      <w:r>
        <w:rPr>
          <w:bCs/>
          <w:iCs/>
          <w:color w:val="000000"/>
          <w:sz w:val="20"/>
          <w:szCs w:val="20"/>
        </w:rPr>
        <w:t>1</w:t>
      </w:r>
      <w:r w:rsidRPr="001753A1">
        <w:rPr>
          <w:bCs/>
          <w:iCs/>
          <w:color w:val="000000"/>
          <w:sz w:val="20"/>
          <w:szCs w:val="20"/>
        </w:rPr>
        <w:t xml:space="preserve"> к </w:t>
      </w:r>
      <w:r>
        <w:rPr>
          <w:bCs/>
          <w:iCs/>
          <w:color w:val="000000"/>
          <w:sz w:val="20"/>
          <w:szCs w:val="20"/>
        </w:rPr>
        <w:t>контракту</w:t>
      </w:r>
      <w:r w:rsidRPr="001753A1">
        <w:rPr>
          <w:bCs/>
          <w:iCs/>
          <w:color w:val="000000"/>
          <w:sz w:val="20"/>
          <w:szCs w:val="20"/>
        </w:rPr>
        <w:t>)</w:t>
      </w:r>
      <w:r>
        <w:rPr>
          <w:bCs/>
          <w:iCs/>
          <w:color w:val="000000"/>
          <w:sz w:val="20"/>
          <w:szCs w:val="20"/>
        </w:rPr>
        <w:t>.</w:t>
      </w:r>
    </w:p>
    <w:p w:rsidR="0078370C" w:rsidRPr="001753A1" w:rsidRDefault="0078370C" w:rsidP="0078370C">
      <w:pPr>
        <w:widowControl w:val="0"/>
        <w:ind w:firstLine="426"/>
        <w:jc w:val="both"/>
        <w:rPr>
          <w:bCs/>
          <w:iCs/>
          <w:color w:val="000000"/>
          <w:sz w:val="20"/>
          <w:szCs w:val="20"/>
        </w:rPr>
      </w:pPr>
      <w:r w:rsidRPr="001753A1">
        <w:rPr>
          <w:bCs/>
          <w:iCs/>
          <w:color w:val="000000"/>
          <w:sz w:val="20"/>
          <w:szCs w:val="20"/>
        </w:rPr>
        <w:t>4.3. Подрядчик не имеет права самостоятельно изменять перечень и объем работ, указанных в смет</w:t>
      </w:r>
      <w:r>
        <w:rPr>
          <w:bCs/>
          <w:iCs/>
          <w:color w:val="000000"/>
          <w:sz w:val="20"/>
          <w:szCs w:val="20"/>
        </w:rPr>
        <w:t>е.</w:t>
      </w:r>
    </w:p>
    <w:p w:rsidR="0078370C" w:rsidRPr="001753A1" w:rsidRDefault="0078370C" w:rsidP="0078370C">
      <w:pPr>
        <w:widowControl w:val="0"/>
        <w:ind w:right="-284" w:firstLine="426"/>
        <w:jc w:val="both"/>
        <w:rPr>
          <w:bCs/>
          <w:iCs/>
          <w:color w:val="000000"/>
          <w:sz w:val="20"/>
          <w:szCs w:val="20"/>
        </w:rPr>
      </w:pPr>
    </w:p>
    <w:p w:rsidR="0078370C" w:rsidRPr="001753A1" w:rsidRDefault="0078370C" w:rsidP="0078370C">
      <w:pPr>
        <w:ind w:right="-284"/>
        <w:jc w:val="center"/>
        <w:rPr>
          <w:b/>
          <w:color w:val="000000"/>
          <w:sz w:val="20"/>
          <w:szCs w:val="20"/>
        </w:rPr>
      </w:pPr>
      <w:bookmarkStart w:id="4" w:name="_Toc469236689"/>
      <w:r w:rsidRPr="001753A1">
        <w:rPr>
          <w:b/>
          <w:color w:val="000000"/>
          <w:sz w:val="20"/>
          <w:szCs w:val="20"/>
        </w:rPr>
        <w:t>5. Требования к качеству и безопасности работ</w:t>
      </w:r>
    </w:p>
    <w:p w:rsidR="0078370C" w:rsidRPr="001753A1" w:rsidRDefault="0078370C" w:rsidP="0078370C">
      <w:pPr>
        <w:widowControl w:val="0"/>
        <w:ind w:right="-1" w:firstLine="426"/>
        <w:jc w:val="both"/>
        <w:rPr>
          <w:bCs/>
          <w:iCs/>
          <w:color w:val="000000"/>
          <w:sz w:val="20"/>
          <w:szCs w:val="20"/>
        </w:rPr>
      </w:pPr>
      <w:r w:rsidRPr="001753A1">
        <w:rPr>
          <w:bCs/>
          <w:iCs/>
          <w:color w:val="000000"/>
          <w:sz w:val="20"/>
          <w:szCs w:val="20"/>
        </w:rPr>
        <w:t>5.1. Работы выполняются с соблюдением действующих требований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w:t>
      </w:r>
    </w:p>
    <w:p w:rsidR="0078370C" w:rsidRPr="001753A1" w:rsidRDefault="0078370C" w:rsidP="0078370C">
      <w:pPr>
        <w:widowControl w:val="0"/>
        <w:ind w:right="-1" w:firstLine="426"/>
        <w:jc w:val="both"/>
        <w:rPr>
          <w:bCs/>
          <w:iCs/>
          <w:color w:val="000000"/>
          <w:sz w:val="20"/>
          <w:szCs w:val="20"/>
        </w:rPr>
      </w:pPr>
      <w:r w:rsidRPr="001753A1">
        <w:rPr>
          <w:bCs/>
          <w:iCs/>
          <w:color w:val="000000"/>
          <w:sz w:val="20"/>
          <w:szCs w:val="20"/>
        </w:rPr>
        <w:t>5.2. Подрядчик обязан при осуществлении ремонтных работ и связанных с ним работ соблюдать требования закона и иных правовых актов об охране окружающей среды и о безопасности работ. Подрядчик несет ответственность за нарушение указанных требований (ст. 751 ГК Российской Федерации).</w:t>
      </w:r>
    </w:p>
    <w:p w:rsidR="0078370C" w:rsidRPr="001753A1" w:rsidRDefault="0078370C" w:rsidP="0078370C">
      <w:pPr>
        <w:widowControl w:val="0"/>
        <w:ind w:right="-1" w:firstLine="426"/>
        <w:jc w:val="both"/>
        <w:rPr>
          <w:bCs/>
          <w:iCs/>
          <w:color w:val="000000"/>
          <w:sz w:val="20"/>
          <w:szCs w:val="20"/>
        </w:rPr>
      </w:pPr>
      <w:r w:rsidRPr="001753A1">
        <w:rPr>
          <w:bCs/>
          <w:iCs/>
          <w:color w:val="000000"/>
          <w:sz w:val="20"/>
          <w:szCs w:val="20"/>
        </w:rPr>
        <w:t>5.3. Качество и безопасность товаров должно соответствовать требованиям строительных норм и правил (СНиП, ГОСТ, СанПиН и других действующих нормативных документов), в том числе:</w:t>
      </w:r>
    </w:p>
    <w:p w:rsidR="0078370C" w:rsidRPr="00BD12E3" w:rsidRDefault="0078370C" w:rsidP="0078370C">
      <w:pPr>
        <w:pStyle w:val="a6"/>
        <w:widowControl w:val="0"/>
        <w:rPr>
          <w:sz w:val="20"/>
          <w:szCs w:val="20"/>
        </w:rPr>
      </w:pPr>
      <w:r w:rsidRPr="00BD12E3">
        <w:rPr>
          <w:sz w:val="20"/>
          <w:szCs w:val="20"/>
        </w:rPr>
        <w:t xml:space="preserve">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r w:rsidRPr="00BD12E3">
        <w:rPr>
          <w:sz w:val="20"/>
          <w:szCs w:val="20"/>
        </w:rPr>
        <w:tab/>
      </w:r>
    </w:p>
    <w:p w:rsidR="0078370C" w:rsidRDefault="0078370C" w:rsidP="0078370C">
      <w:pPr>
        <w:pStyle w:val="a6"/>
        <w:widowControl w:val="0"/>
      </w:pPr>
      <w:r w:rsidRPr="00BD12E3">
        <w:rPr>
          <w:sz w:val="20"/>
          <w:szCs w:val="20"/>
        </w:rPr>
        <w:t>- Гражданский кодекс Российской Федерации (часть вторая) от 26.01.1996 г. №14-ФЗ;</w:t>
      </w:r>
    </w:p>
    <w:p w:rsidR="0078370C" w:rsidRPr="00BD12E3" w:rsidRDefault="0078370C" w:rsidP="0078370C">
      <w:pPr>
        <w:pStyle w:val="a6"/>
        <w:widowControl w:val="0"/>
        <w:rPr>
          <w:sz w:val="20"/>
          <w:szCs w:val="20"/>
        </w:rPr>
      </w:pPr>
      <w:r w:rsidRPr="00D34DBA">
        <w:rPr>
          <w:sz w:val="20"/>
          <w:szCs w:val="20"/>
        </w:rPr>
        <w:t>- Градостроительный кодекс Российской Федерации от 29.12.2004 № 190-ФЗ;</w:t>
      </w:r>
    </w:p>
    <w:p w:rsidR="0078370C" w:rsidRPr="00BD12E3" w:rsidRDefault="0078370C" w:rsidP="0078370C">
      <w:pPr>
        <w:pStyle w:val="a6"/>
        <w:widowControl w:val="0"/>
        <w:rPr>
          <w:sz w:val="20"/>
          <w:szCs w:val="20"/>
        </w:rPr>
      </w:pPr>
      <w:r w:rsidRPr="00BD12E3">
        <w:rPr>
          <w:sz w:val="20"/>
          <w:szCs w:val="20"/>
        </w:rPr>
        <w:t>- Федеральным законом от 27.12.2002 №184-ФЗ «О техническом регулировании»;</w:t>
      </w:r>
    </w:p>
    <w:p w:rsidR="0078370C" w:rsidRPr="00BD12E3" w:rsidRDefault="0078370C" w:rsidP="0078370C">
      <w:pPr>
        <w:pStyle w:val="a6"/>
        <w:widowControl w:val="0"/>
        <w:rPr>
          <w:sz w:val="20"/>
          <w:szCs w:val="20"/>
        </w:rPr>
      </w:pPr>
      <w:r w:rsidRPr="00BD12E3">
        <w:rPr>
          <w:sz w:val="20"/>
          <w:szCs w:val="20"/>
        </w:rPr>
        <w:t>- Федеральным законом от 21.12.1994 №69-ФЗ «О пожарной безопасности»;</w:t>
      </w:r>
    </w:p>
    <w:p w:rsidR="0078370C" w:rsidRPr="00BD12E3" w:rsidRDefault="0078370C" w:rsidP="0078370C">
      <w:pPr>
        <w:pStyle w:val="a6"/>
        <w:widowControl w:val="0"/>
        <w:rPr>
          <w:sz w:val="20"/>
          <w:szCs w:val="20"/>
        </w:rPr>
      </w:pPr>
      <w:r w:rsidRPr="00BD12E3">
        <w:rPr>
          <w:sz w:val="20"/>
          <w:szCs w:val="20"/>
        </w:rPr>
        <w:t>- Федеральным законом от 30.03.1999 №52-ФЗ «О санитарно-эпидемиологическом благополучии населения»;</w:t>
      </w:r>
    </w:p>
    <w:p w:rsidR="0078370C" w:rsidRPr="00831E43" w:rsidRDefault="0078370C" w:rsidP="0078370C">
      <w:pPr>
        <w:pStyle w:val="a6"/>
        <w:widowControl w:val="0"/>
        <w:rPr>
          <w:sz w:val="20"/>
          <w:szCs w:val="20"/>
        </w:rPr>
      </w:pPr>
      <w:r w:rsidRPr="00831E43">
        <w:rPr>
          <w:sz w:val="20"/>
          <w:szCs w:val="20"/>
        </w:rPr>
        <w:lastRenderedPageBreak/>
        <w:t>- Федеральный закон от 24.06.1998 № 89-ФЗ "Об отходах производства и потребления";</w:t>
      </w:r>
    </w:p>
    <w:p w:rsidR="0078370C" w:rsidRPr="00831E43" w:rsidRDefault="0078370C" w:rsidP="0078370C">
      <w:pPr>
        <w:pStyle w:val="a6"/>
        <w:widowControl w:val="0"/>
        <w:rPr>
          <w:sz w:val="20"/>
          <w:szCs w:val="20"/>
        </w:rPr>
      </w:pPr>
      <w:r w:rsidRPr="00831E43">
        <w:rPr>
          <w:sz w:val="20"/>
          <w:szCs w:val="20"/>
        </w:rPr>
        <w:t>- СНиП 12-03-2001 Безопасность труда в строительстве. Часть 1. Общие требования;</w:t>
      </w:r>
    </w:p>
    <w:p w:rsidR="0078370C" w:rsidRPr="00831E43" w:rsidRDefault="0078370C" w:rsidP="0078370C">
      <w:pPr>
        <w:pStyle w:val="a6"/>
        <w:widowControl w:val="0"/>
        <w:rPr>
          <w:sz w:val="20"/>
          <w:szCs w:val="20"/>
        </w:rPr>
      </w:pPr>
      <w:r w:rsidRPr="00831E43">
        <w:rPr>
          <w:sz w:val="20"/>
          <w:szCs w:val="20"/>
        </w:rPr>
        <w:t xml:space="preserve"> -СП 48.13330.2019 Организация строительства Актуализированная редакция СНиП 12-01-2004 ;</w:t>
      </w:r>
    </w:p>
    <w:p w:rsidR="0078370C" w:rsidRPr="00831E43" w:rsidRDefault="0078370C" w:rsidP="0078370C">
      <w:pPr>
        <w:pStyle w:val="a6"/>
        <w:widowControl w:val="0"/>
        <w:rPr>
          <w:sz w:val="20"/>
          <w:szCs w:val="20"/>
        </w:rPr>
      </w:pPr>
      <w:r w:rsidRPr="00831E43">
        <w:rPr>
          <w:sz w:val="20"/>
          <w:szCs w:val="20"/>
        </w:rPr>
        <w:t>-СП 71.13330.2017 Изоляционные и отделочные покрытия. Актуализированная редакция СНиП 3.04.01-87;</w:t>
      </w:r>
    </w:p>
    <w:p w:rsidR="0078370C" w:rsidRPr="00831E43" w:rsidRDefault="0078370C" w:rsidP="0078370C">
      <w:pPr>
        <w:pStyle w:val="a6"/>
        <w:widowControl w:val="0"/>
        <w:rPr>
          <w:sz w:val="20"/>
          <w:szCs w:val="20"/>
        </w:rPr>
      </w:pPr>
      <w:r w:rsidRPr="00831E43">
        <w:rPr>
          <w:sz w:val="20"/>
          <w:szCs w:val="20"/>
        </w:rPr>
        <w:t>- СП 48.13330.2019 Организация строительства;</w:t>
      </w:r>
    </w:p>
    <w:p w:rsidR="0078370C" w:rsidRPr="00831E43" w:rsidRDefault="0078370C" w:rsidP="0078370C">
      <w:pPr>
        <w:pStyle w:val="a6"/>
        <w:widowControl w:val="0"/>
        <w:rPr>
          <w:sz w:val="20"/>
          <w:szCs w:val="20"/>
        </w:rPr>
      </w:pPr>
      <w:r>
        <w:rPr>
          <w:sz w:val="20"/>
          <w:szCs w:val="20"/>
        </w:rPr>
        <w:t>-</w:t>
      </w:r>
      <w:r w:rsidRPr="00831E43">
        <w:rPr>
          <w:sz w:val="20"/>
          <w:szCs w:val="20"/>
        </w:rPr>
        <w:t xml:space="preserve"> СП 60.13330.2020 «Отопление, вентиляция и кондиционирование воздуха». Актуализированная редакция СНиП 41-01-2003;</w:t>
      </w:r>
    </w:p>
    <w:p w:rsidR="0078370C" w:rsidRPr="00831E43" w:rsidRDefault="0078370C" w:rsidP="0078370C">
      <w:pPr>
        <w:pStyle w:val="a6"/>
        <w:widowControl w:val="0"/>
        <w:rPr>
          <w:sz w:val="20"/>
          <w:szCs w:val="20"/>
        </w:rPr>
      </w:pPr>
      <w:r w:rsidRPr="00831E43">
        <w:rPr>
          <w:sz w:val="20"/>
          <w:szCs w:val="20"/>
        </w:rPr>
        <w:t>СП 73.13330.2016. СНиП 3.05.01-85.Свод правил. Внутренние санитарно-технические системы зданий;</w:t>
      </w:r>
    </w:p>
    <w:p w:rsidR="0078370C" w:rsidRDefault="0078370C" w:rsidP="0078370C">
      <w:pPr>
        <w:pStyle w:val="a6"/>
        <w:widowControl w:val="0"/>
        <w:rPr>
          <w:sz w:val="20"/>
          <w:szCs w:val="20"/>
        </w:rPr>
      </w:pPr>
      <w:r w:rsidRPr="00831E43">
        <w:rPr>
          <w:sz w:val="20"/>
          <w:szCs w:val="20"/>
        </w:rPr>
        <w:t>СП 30.13330.2020 Внутренний водопровод и канализация зданий;</w:t>
      </w:r>
    </w:p>
    <w:p w:rsidR="0078370C" w:rsidRDefault="0078370C" w:rsidP="0078370C">
      <w:pPr>
        <w:widowControl w:val="0"/>
        <w:suppressAutoHyphens w:val="0"/>
        <w:ind w:right="-1" w:firstLine="567"/>
        <w:jc w:val="both"/>
        <w:rPr>
          <w:rFonts w:eastAsia="Courier New"/>
          <w:sz w:val="20"/>
          <w:szCs w:val="20"/>
          <w:lang w:bidi="ru-RU"/>
        </w:rPr>
      </w:pPr>
      <w:r w:rsidRPr="00584A3A">
        <w:rPr>
          <w:rFonts w:eastAsia="Courier New"/>
          <w:sz w:val="20"/>
          <w:szCs w:val="20"/>
          <w:lang w:bidi="ru-RU"/>
        </w:rPr>
        <w:t>- СП 68.13330.2017 Приемка в эксплуатацию законченных строительством объектов. Основные положения;</w:t>
      </w:r>
    </w:p>
    <w:p w:rsidR="0078370C" w:rsidRPr="00584A3A" w:rsidRDefault="0078370C" w:rsidP="0078370C">
      <w:pPr>
        <w:widowControl w:val="0"/>
        <w:suppressAutoHyphens w:val="0"/>
        <w:ind w:right="-1" w:firstLine="567"/>
        <w:jc w:val="both"/>
        <w:rPr>
          <w:rFonts w:eastAsia="Courier New"/>
          <w:sz w:val="20"/>
          <w:szCs w:val="20"/>
          <w:lang w:bidi="ru-RU"/>
        </w:rPr>
      </w:pPr>
      <w:r w:rsidRPr="00584A3A">
        <w:rPr>
          <w:rFonts w:eastAsia="Courier New"/>
          <w:sz w:val="20"/>
          <w:szCs w:val="20"/>
          <w:lang w:bidi="ru-RU"/>
        </w:rPr>
        <w:t>- Приказ Минтруда России от 11.12.2020 № 883н "Об утверждении Правил по охране труда при строительстве, реконструкции и ремонте";</w:t>
      </w:r>
    </w:p>
    <w:p w:rsidR="0078370C" w:rsidRPr="00D34DBA" w:rsidRDefault="0078370C" w:rsidP="0078370C">
      <w:pPr>
        <w:pStyle w:val="a6"/>
        <w:widowControl w:val="0"/>
        <w:rPr>
          <w:sz w:val="20"/>
          <w:szCs w:val="20"/>
        </w:rPr>
      </w:pPr>
      <w:r w:rsidRPr="00733CF1">
        <w:rPr>
          <w:sz w:val="20"/>
          <w:szCs w:val="20"/>
        </w:rPr>
        <w:t xml:space="preserve">- </w:t>
      </w:r>
      <w:r w:rsidRPr="00D34DBA">
        <w:rPr>
          <w:sz w:val="20"/>
          <w:szCs w:val="20"/>
        </w:rPr>
        <w:t xml:space="preserve"> -  иными нормативными правовыми актами, установленными Заказчиком в Описании</w:t>
      </w:r>
      <w:r>
        <w:rPr>
          <w:sz w:val="20"/>
          <w:szCs w:val="20"/>
        </w:rPr>
        <w:t xml:space="preserve"> объекта закупки (приложение № 2</w:t>
      </w:r>
      <w:r w:rsidRPr="00D34DBA">
        <w:rPr>
          <w:sz w:val="20"/>
          <w:szCs w:val="20"/>
        </w:rPr>
        <w:t xml:space="preserve"> к контракту);</w:t>
      </w:r>
    </w:p>
    <w:p w:rsidR="0078370C" w:rsidRPr="00D34DBA" w:rsidRDefault="0078370C" w:rsidP="0078370C">
      <w:pPr>
        <w:pStyle w:val="a6"/>
        <w:widowControl w:val="0"/>
        <w:rPr>
          <w:sz w:val="20"/>
          <w:szCs w:val="20"/>
        </w:rPr>
      </w:pPr>
      <w:r w:rsidRPr="00D34DBA">
        <w:rPr>
          <w:sz w:val="20"/>
          <w:szCs w:val="20"/>
        </w:rPr>
        <w:t>- другим нормам, действующим на территории Российской Федерации.</w:t>
      </w:r>
    </w:p>
    <w:p w:rsidR="0078370C" w:rsidRPr="00733CF1" w:rsidRDefault="0078370C" w:rsidP="0078370C">
      <w:pPr>
        <w:pStyle w:val="a6"/>
        <w:widowControl w:val="0"/>
        <w:rPr>
          <w:sz w:val="20"/>
          <w:szCs w:val="20"/>
        </w:rPr>
      </w:pPr>
      <w:r w:rsidRPr="00D34DBA">
        <w:rPr>
          <w:sz w:val="20"/>
          <w:szCs w:val="20"/>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r w:rsidRPr="00733CF1">
        <w:rPr>
          <w:sz w:val="20"/>
          <w:szCs w:val="20"/>
        </w:rPr>
        <w:t>другим нормам, действующим на территории Российской Федерации.</w:t>
      </w:r>
    </w:p>
    <w:p w:rsidR="0078370C" w:rsidRPr="001753A1" w:rsidRDefault="0078370C" w:rsidP="0078370C">
      <w:pPr>
        <w:widowControl w:val="0"/>
        <w:ind w:right="-1" w:firstLine="567"/>
        <w:jc w:val="both"/>
        <w:rPr>
          <w:bCs/>
          <w:iCs/>
          <w:color w:val="000000"/>
          <w:sz w:val="20"/>
          <w:szCs w:val="20"/>
        </w:rPr>
      </w:pPr>
      <w:r w:rsidRPr="001753A1">
        <w:rPr>
          <w:bCs/>
          <w:iCs/>
          <w:color w:val="000000"/>
          <w:sz w:val="20"/>
          <w:szCs w:val="20"/>
        </w:rPr>
        <w:t>5.4.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w:t>
      </w:r>
    </w:p>
    <w:p w:rsidR="0078370C" w:rsidRPr="001753A1" w:rsidRDefault="0078370C" w:rsidP="0078370C">
      <w:pPr>
        <w:widowControl w:val="0"/>
        <w:ind w:right="-1" w:firstLine="426"/>
        <w:jc w:val="both"/>
        <w:rPr>
          <w:bCs/>
          <w:iCs/>
          <w:color w:val="000000"/>
          <w:sz w:val="20"/>
          <w:szCs w:val="20"/>
        </w:rPr>
      </w:pPr>
      <w:r w:rsidRPr="001753A1">
        <w:rPr>
          <w:bCs/>
          <w:iCs/>
          <w:color w:val="000000"/>
          <w:sz w:val="20"/>
          <w:szCs w:val="20"/>
        </w:rPr>
        <w:t>- Федеральный закон от 30.03.1999 № 52-ФЗ «О санитарно-эпидемиологическом благополучии населения»;</w:t>
      </w:r>
    </w:p>
    <w:p w:rsidR="0078370C" w:rsidRPr="001753A1" w:rsidRDefault="0078370C" w:rsidP="0078370C">
      <w:pPr>
        <w:widowControl w:val="0"/>
        <w:ind w:right="-1" w:firstLine="426"/>
        <w:jc w:val="both"/>
        <w:rPr>
          <w:bCs/>
          <w:iCs/>
          <w:color w:val="000000"/>
          <w:sz w:val="20"/>
          <w:szCs w:val="20"/>
        </w:rPr>
      </w:pPr>
      <w:r w:rsidRPr="001753A1">
        <w:rPr>
          <w:bCs/>
          <w:iCs/>
          <w:color w:val="000000"/>
          <w:sz w:val="20"/>
          <w:szCs w:val="20"/>
        </w:rPr>
        <w:t>- Федеральный закон от 21.12.1994 N 69-ФЗ "О пожарной безопасности";</w:t>
      </w:r>
    </w:p>
    <w:p w:rsidR="0078370C" w:rsidRPr="001753A1" w:rsidRDefault="0078370C" w:rsidP="0078370C">
      <w:pPr>
        <w:widowControl w:val="0"/>
        <w:ind w:right="-1" w:firstLine="426"/>
        <w:jc w:val="both"/>
        <w:rPr>
          <w:bCs/>
          <w:iCs/>
          <w:color w:val="000000"/>
          <w:sz w:val="20"/>
          <w:szCs w:val="20"/>
        </w:rPr>
      </w:pPr>
      <w:r w:rsidRPr="001753A1">
        <w:rPr>
          <w:bCs/>
          <w:iCs/>
          <w:color w:val="000000"/>
          <w:sz w:val="20"/>
          <w:szCs w:val="20"/>
        </w:rPr>
        <w:t>- СНиП 12-03-2001 «Безопасность труда в строительстве. Часть I. Общие требования» (Постановление Госстроя России от 23.07.2001 № 80);</w:t>
      </w:r>
    </w:p>
    <w:p w:rsidR="0078370C" w:rsidRPr="001753A1" w:rsidRDefault="0078370C" w:rsidP="0078370C">
      <w:pPr>
        <w:widowControl w:val="0"/>
        <w:ind w:right="-1" w:firstLine="426"/>
        <w:jc w:val="both"/>
        <w:rPr>
          <w:bCs/>
          <w:iCs/>
          <w:color w:val="000000"/>
          <w:sz w:val="20"/>
          <w:szCs w:val="20"/>
        </w:rPr>
      </w:pPr>
      <w:r w:rsidRPr="001753A1">
        <w:rPr>
          <w:bCs/>
          <w:iCs/>
          <w:color w:val="000000"/>
          <w:sz w:val="20"/>
          <w:szCs w:val="20"/>
        </w:rPr>
        <w:t>5.5. Подрядчик должен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78370C" w:rsidRPr="001753A1" w:rsidRDefault="0078370C" w:rsidP="0078370C">
      <w:pPr>
        <w:widowControl w:val="0"/>
        <w:ind w:right="-1" w:firstLine="426"/>
        <w:jc w:val="both"/>
        <w:rPr>
          <w:bCs/>
          <w:iCs/>
          <w:color w:val="000000"/>
          <w:sz w:val="20"/>
          <w:szCs w:val="20"/>
        </w:rPr>
      </w:pPr>
      <w:r w:rsidRPr="001753A1">
        <w:rPr>
          <w:bCs/>
          <w:iCs/>
          <w:color w:val="000000"/>
          <w:sz w:val="20"/>
          <w:szCs w:val="20"/>
        </w:rPr>
        <w:t>5.6. Риск случайной гибели или случайного повреждения объекта ремонта до приемки этого объекта Заказчиком несет Подрядчик (ст. 741 ГК Российской Федерации).</w:t>
      </w:r>
    </w:p>
    <w:p w:rsidR="0078370C" w:rsidRPr="001753A1" w:rsidRDefault="0078370C" w:rsidP="0078370C">
      <w:pPr>
        <w:ind w:right="-284"/>
        <w:rPr>
          <w:b/>
          <w:color w:val="000000"/>
          <w:sz w:val="20"/>
          <w:szCs w:val="20"/>
        </w:rPr>
      </w:pPr>
    </w:p>
    <w:p w:rsidR="0078370C" w:rsidRPr="001753A1" w:rsidRDefault="0078370C" w:rsidP="0078370C">
      <w:pPr>
        <w:suppressAutoHyphens w:val="0"/>
        <w:spacing w:before="120" w:after="120"/>
        <w:ind w:right="-6" w:firstLine="567"/>
        <w:jc w:val="center"/>
        <w:rPr>
          <w:b/>
          <w:sz w:val="20"/>
          <w:szCs w:val="20"/>
          <w:lang w:eastAsia="en-US"/>
        </w:rPr>
      </w:pPr>
      <w:r w:rsidRPr="001753A1">
        <w:rPr>
          <w:b/>
          <w:sz w:val="20"/>
          <w:szCs w:val="20"/>
          <w:lang w:eastAsia="en-US"/>
        </w:rPr>
        <w:t>6. Требования к гарантийному сроку и объему предоставления гарантий качества работ</w:t>
      </w:r>
      <w:bookmarkEnd w:id="4"/>
    </w:p>
    <w:p w:rsidR="0078370C" w:rsidRPr="00BD12E3" w:rsidRDefault="0078370C" w:rsidP="0078370C">
      <w:pPr>
        <w:ind w:firstLine="709"/>
        <w:jc w:val="both"/>
        <w:rPr>
          <w:sz w:val="20"/>
          <w:szCs w:val="20"/>
        </w:rPr>
      </w:pPr>
      <w:bookmarkStart w:id="5" w:name="_Toc469236690"/>
      <w:r>
        <w:rPr>
          <w:sz w:val="20"/>
          <w:szCs w:val="20"/>
        </w:rPr>
        <w:t>6</w:t>
      </w:r>
      <w:r w:rsidRPr="00BD12E3">
        <w:rPr>
          <w:sz w:val="20"/>
          <w:szCs w:val="20"/>
        </w:rPr>
        <w:t>.1.Подрядчик гарантирует Заказчику соответствие выполненных работ действующим строительным нормам и правилам.</w:t>
      </w:r>
    </w:p>
    <w:p w:rsidR="0078370C" w:rsidRPr="00BD12E3" w:rsidRDefault="0078370C" w:rsidP="0078370C">
      <w:pPr>
        <w:ind w:firstLine="709"/>
        <w:jc w:val="both"/>
        <w:rPr>
          <w:sz w:val="20"/>
          <w:szCs w:val="20"/>
        </w:rPr>
      </w:pPr>
      <w:r w:rsidRPr="00BD12E3">
        <w:rPr>
          <w:sz w:val="20"/>
          <w:szCs w:val="20"/>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78370C" w:rsidRDefault="0078370C" w:rsidP="0078370C">
      <w:pPr>
        <w:ind w:firstLine="709"/>
        <w:jc w:val="both"/>
      </w:pPr>
      <w:r>
        <w:rPr>
          <w:sz w:val="20"/>
          <w:szCs w:val="20"/>
        </w:rPr>
        <w:t>6</w:t>
      </w:r>
      <w:r w:rsidRPr="00BD12E3">
        <w:rPr>
          <w:sz w:val="20"/>
          <w:szCs w:val="20"/>
        </w:rPr>
        <w:t>.2. Подрядчик обязан обеспечить соответствие Объекта условиям настоящего Контракта о качестве в течение всего гарантийного срока его эксплуатации, котор</w:t>
      </w:r>
      <w:r>
        <w:rPr>
          <w:sz w:val="20"/>
          <w:szCs w:val="20"/>
        </w:rPr>
        <w:t>ый составляет 36</w:t>
      </w:r>
      <w:r w:rsidRPr="00BD12E3">
        <w:rPr>
          <w:sz w:val="20"/>
          <w:szCs w:val="20"/>
        </w:rPr>
        <w:t xml:space="preserve"> месяцев со дня подписания Сторонами </w:t>
      </w:r>
      <w:r w:rsidRPr="00BC5587">
        <w:rPr>
          <w:sz w:val="20"/>
          <w:szCs w:val="20"/>
        </w:rPr>
        <w:t xml:space="preserve">Акта о приемке выполненных работ, а </w:t>
      </w:r>
      <w:r>
        <w:rPr>
          <w:sz w:val="20"/>
          <w:szCs w:val="20"/>
        </w:rPr>
        <w:t xml:space="preserve">гарантию качества оборудования </w:t>
      </w:r>
      <w:r w:rsidRPr="00BC5587">
        <w:rPr>
          <w:sz w:val="20"/>
          <w:szCs w:val="20"/>
        </w:rPr>
        <w:t>на срок, установленный изготовителем оборудования</w:t>
      </w:r>
      <w:r>
        <w:rPr>
          <w:sz w:val="20"/>
          <w:szCs w:val="20"/>
        </w:rPr>
        <w:t xml:space="preserve">, </w:t>
      </w:r>
      <w:r w:rsidRPr="00953A45">
        <w:rPr>
          <w:sz w:val="20"/>
          <w:szCs w:val="20"/>
        </w:rPr>
        <w:t xml:space="preserve">но не менее 12 месяцев </w:t>
      </w:r>
      <w:r w:rsidRPr="00BC5587">
        <w:rPr>
          <w:sz w:val="20"/>
          <w:szCs w:val="20"/>
        </w:rPr>
        <w:t>(при наличии оборудования в смете).</w:t>
      </w:r>
    </w:p>
    <w:p w:rsidR="0078370C" w:rsidRPr="00953A45" w:rsidRDefault="0078370C" w:rsidP="0078370C">
      <w:pPr>
        <w:ind w:firstLine="709"/>
        <w:jc w:val="both"/>
        <w:rPr>
          <w:sz w:val="20"/>
          <w:szCs w:val="20"/>
        </w:rPr>
      </w:pPr>
      <w:r w:rsidRPr="00953A45">
        <w:rPr>
          <w:sz w:val="20"/>
          <w:szCs w:val="20"/>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78370C" w:rsidRPr="00953A45" w:rsidRDefault="0078370C" w:rsidP="0078370C">
      <w:pPr>
        <w:ind w:firstLine="709"/>
        <w:jc w:val="both"/>
        <w:rPr>
          <w:sz w:val="20"/>
          <w:szCs w:val="20"/>
        </w:rPr>
      </w:pPr>
      <w:r>
        <w:rPr>
          <w:sz w:val="20"/>
          <w:szCs w:val="20"/>
        </w:rPr>
        <w:t>6</w:t>
      </w:r>
      <w:r w:rsidRPr="00953A45">
        <w:rPr>
          <w:sz w:val="20"/>
          <w:szCs w:val="20"/>
        </w:rPr>
        <w:t>.3.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78370C" w:rsidRPr="00953A45" w:rsidRDefault="0078370C" w:rsidP="0078370C">
      <w:pPr>
        <w:ind w:firstLine="709"/>
        <w:jc w:val="both"/>
        <w:rPr>
          <w:sz w:val="20"/>
          <w:szCs w:val="20"/>
        </w:rPr>
      </w:pPr>
      <w:r w:rsidRPr="00953A45">
        <w:rPr>
          <w:sz w:val="20"/>
          <w:szCs w:val="20"/>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78370C" w:rsidRPr="00953A45" w:rsidRDefault="0078370C" w:rsidP="0078370C">
      <w:pPr>
        <w:ind w:firstLine="709"/>
        <w:jc w:val="both"/>
        <w:rPr>
          <w:sz w:val="20"/>
          <w:szCs w:val="20"/>
        </w:rPr>
      </w:pPr>
      <w:r>
        <w:rPr>
          <w:sz w:val="20"/>
          <w:szCs w:val="20"/>
        </w:rPr>
        <w:t>6</w:t>
      </w:r>
      <w:r w:rsidRPr="00953A45">
        <w:rPr>
          <w:sz w:val="20"/>
          <w:szCs w:val="20"/>
        </w:rPr>
        <w:t>.4.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78370C" w:rsidRPr="00953A45" w:rsidRDefault="0078370C" w:rsidP="0078370C">
      <w:pPr>
        <w:ind w:firstLine="709"/>
        <w:jc w:val="both"/>
        <w:rPr>
          <w:sz w:val="20"/>
          <w:szCs w:val="20"/>
        </w:rPr>
      </w:pPr>
      <w:r>
        <w:rPr>
          <w:sz w:val="20"/>
          <w:szCs w:val="20"/>
        </w:rPr>
        <w:t>6</w:t>
      </w:r>
      <w:r w:rsidRPr="00953A45">
        <w:rPr>
          <w:sz w:val="20"/>
          <w:szCs w:val="20"/>
        </w:rPr>
        <w:t>.5. 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78370C" w:rsidRPr="00953A45" w:rsidRDefault="0078370C" w:rsidP="0078370C">
      <w:pPr>
        <w:ind w:firstLine="709"/>
        <w:jc w:val="both"/>
        <w:rPr>
          <w:sz w:val="20"/>
          <w:szCs w:val="20"/>
        </w:rPr>
      </w:pPr>
      <w:r>
        <w:rPr>
          <w:sz w:val="20"/>
          <w:szCs w:val="20"/>
        </w:rPr>
        <w:t>6</w:t>
      </w:r>
      <w:r w:rsidRPr="00953A45">
        <w:rPr>
          <w:sz w:val="20"/>
          <w:szCs w:val="20"/>
        </w:rPr>
        <w:t>.6.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78370C" w:rsidRPr="00BC5587" w:rsidRDefault="0078370C" w:rsidP="0078370C">
      <w:pPr>
        <w:ind w:firstLine="709"/>
        <w:jc w:val="both"/>
        <w:rPr>
          <w:sz w:val="20"/>
          <w:szCs w:val="20"/>
        </w:rPr>
      </w:pPr>
      <w:r>
        <w:rPr>
          <w:sz w:val="20"/>
          <w:szCs w:val="20"/>
        </w:rPr>
        <w:t>6</w:t>
      </w:r>
      <w:r w:rsidRPr="00953A45">
        <w:rPr>
          <w:sz w:val="20"/>
          <w:szCs w:val="20"/>
        </w:rPr>
        <w:t>.7.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78370C" w:rsidRPr="00BD12E3" w:rsidRDefault="0078370C" w:rsidP="0078370C">
      <w:pPr>
        <w:ind w:firstLine="709"/>
        <w:jc w:val="both"/>
        <w:rPr>
          <w:sz w:val="20"/>
          <w:szCs w:val="20"/>
        </w:rPr>
      </w:pPr>
      <w:r>
        <w:rPr>
          <w:sz w:val="20"/>
          <w:szCs w:val="20"/>
        </w:rPr>
        <w:lastRenderedPageBreak/>
        <w:t>6.8</w:t>
      </w:r>
      <w:r w:rsidRPr="00BC5587">
        <w:rPr>
          <w:sz w:val="20"/>
          <w:szCs w:val="20"/>
        </w:rPr>
        <w:t xml:space="preserve">. В случае если в течение гарантийного срока обнаружится, что работа выполнена Подрядчиком с </w:t>
      </w:r>
      <w:r w:rsidRPr="00BD12E3">
        <w:rPr>
          <w:sz w:val="20"/>
          <w:szCs w:val="20"/>
        </w:rPr>
        <w:t>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78370C" w:rsidRPr="00BD12E3" w:rsidRDefault="0078370C" w:rsidP="0078370C">
      <w:pPr>
        <w:ind w:firstLine="709"/>
        <w:jc w:val="both"/>
        <w:rPr>
          <w:sz w:val="20"/>
          <w:szCs w:val="20"/>
        </w:rPr>
      </w:pPr>
      <w:r w:rsidRPr="00BD12E3">
        <w:rPr>
          <w:sz w:val="20"/>
          <w:szCs w:val="20"/>
        </w:rPr>
        <w:t>- безвозмездного устранения недостатков в разумный срок;</w:t>
      </w:r>
    </w:p>
    <w:p w:rsidR="0078370C" w:rsidRPr="00BD12E3" w:rsidRDefault="0078370C" w:rsidP="0078370C">
      <w:pPr>
        <w:ind w:firstLine="709"/>
        <w:jc w:val="both"/>
        <w:rPr>
          <w:sz w:val="20"/>
          <w:szCs w:val="20"/>
        </w:rPr>
      </w:pPr>
      <w:r w:rsidRPr="00BD12E3">
        <w:rPr>
          <w:sz w:val="20"/>
          <w:szCs w:val="20"/>
        </w:rPr>
        <w:t>- соразмерного уменьшения установленной за работу цены;</w:t>
      </w:r>
    </w:p>
    <w:p w:rsidR="0078370C" w:rsidRPr="00BD12E3" w:rsidRDefault="0078370C" w:rsidP="0078370C">
      <w:pPr>
        <w:ind w:firstLine="709"/>
        <w:jc w:val="both"/>
        <w:rPr>
          <w:sz w:val="20"/>
          <w:szCs w:val="20"/>
        </w:rPr>
      </w:pPr>
      <w:r w:rsidRPr="00BD12E3">
        <w:rPr>
          <w:sz w:val="20"/>
          <w:szCs w:val="20"/>
        </w:rPr>
        <w:t>- возмещения своих расходов на устранение недостатков, если Заказчик за свой счет устранил обнаруженные недостатки.</w:t>
      </w:r>
    </w:p>
    <w:p w:rsidR="0078370C" w:rsidRDefault="0078370C" w:rsidP="0078370C">
      <w:pPr>
        <w:ind w:firstLine="709"/>
        <w:jc w:val="both"/>
        <w:rPr>
          <w:sz w:val="20"/>
          <w:szCs w:val="20"/>
        </w:rPr>
      </w:pPr>
      <w:r>
        <w:rPr>
          <w:sz w:val="20"/>
          <w:szCs w:val="20"/>
        </w:rPr>
        <w:t>6.9</w:t>
      </w:r>
      <w:r w:rsidRPr="00BD12E3">
        <w:rPr>
          <w:sz w:val="20"/>
          <w:szCs w:val="20"/>
        </w:rPr>
        <w:t>.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78370C" w:rsidRDefault="0078370C" w:rsidP="0078370C">
      <w:pPr>
        <w:ind w:firstLine="709"/>
        <w:jc w:val="both"/>
        <w:rPr>
          <w:sz w:val="20"/>
          <w:szCs w:val="20"/>
        </w:rPr>
      </w:pPr>
      <w:r>
        <w:rPr>
          <w:sz w:val="20"/>
          <w:szCs w:val="20"/>
        </w:rPr>
        <w:t>6.10</w:t>
      </w:r>
      <w:r w:rsidRPr="00BD12E3">
        <w:rPr>
          <w:sz w:val="20"/>
          <w:szCs w:val="20"/>
        </w:rPr>
        <w:t>.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78370C" w:rsidRPr="001753A1" w:rsidRDefault="0078370C" w:rsidP="0078370C">
      <w:pPr>
        <w:ind w:firstLine="567"/>
        <w:jc w:val="both"/>
        <w:rPr>
          <w:sz w:val="20"/>
          <w:szCs w:val="20"/>
          <w:lang w:eastAsia="en-US"/>
        </w:rPr>
      </w:pPr>
    </w:p>
    <w:p w:rsidR="0078370C" w:rsidRPr="001753A1" w:rsidRDefault="0078370C" w:rsidP="0078370C">
      <w:pPr>
        <w:suppressAutoHyphens w:val="0"/>
        <w:spacing w:before="120" w:after="120"/>
        <w:ind w:right="-6" w:firstLine="567"/>
        <w:jc w:val="center"/>
        <w:rPr>
          <w:b/>
          <w:sz w:val="20"/>
          <w:szCs w:val="20"/>
          <w:lang w:eastAsia="en-US"/>
        </w:rPr>
      </w:pPr>
      <w:r w:rsidRPr="001753A1">
        <w:rPr>
          <w:b/>
          <w:sz w:val="20"/>
          <w:szCs w:val="20"/>
          <w:lang w:eastAsia="en-US"/>
        </w:rPr>
        <w:t>7. Требования энергетической эффективности работ</w:t>
      </w:r>
      <w:bookmarkEnd w:id="5"/>
    </w:p>
    <w:p w:rsidR="0078370C" w:rsidRPr="001753A1" w:rsidRDefault="0078370C" w:rsidP="0078370C">
      <w:pPr>
        <w:suppressAutoHyphens w:val="0"/>
        <w:spacing w:line="276" w:lineRule="auto"/>
        <w:ind w:right="-3" w:firstLine="567"/>
        <w:rPr>
          <w:sz w:val="20"/>
          <w:szCs w:val="20"/>
          <w:lang w:eastAsia="en-US"/>
        </w:rPr>
      </w:pPr>
      <w:r w:rsidRPr="001753A1">
        <w:rPr>
          <w:sz w:val="20"/>
          <w:szCs w:val="20"/>
          <w:lang w:eastAsia="en-US"/>
        </w:rPr>
        <w:t>7.1. Требования не установлены.</w:t>
      </w:r>
    </w:p>
    <w:p w:rsidR="0078370C" w:rsidRDefault="0078370C" w:rsidP="0078370C">
      <w:pPr>
        <w:outlineLvl w:val="0"/>
        <w:rPr>
          <w:b/>
          <w:sz w:val="20"/>
          <w:szCs w:val="20"/>
        </w:rPr>
      </w:pPr>
    </w:p>
    <w:p w:rsidR="0078370C" w:rsidRDefault="0078370C" w:rsidP="0078370C">
      <w:pPr>
        <w:jc w:val="right"/>
        <w:rPr>
          <w:b/>
          <w:sz w:val="20"/>
          <w:szCs w:val="20"/>
        </w:rPr>
      </w:pPr>
    </w:p>
    <w:p w:rsidR="0078370C" w:rsidRDefault="0078370C" w:rsidP="0078370C">
      <w:pPr>
        <w:jc w:val="right"/>
        <w:rPr>
          <w:b/>
          <w:sz w:val="20"/>
          <w:szCs w:val="20"/>
        </w:rPr>
      </w:pPr>
    </w:p>
    <w:p w:rsidR="0078370C" w:rsidRDefault="0078370C" w:rsidP="0078370C">
      <w:pPr>
        <w:jc w:val="right"/>
        <w:rPr>
          <w:b/>
          <w:sz w:val="20"/>
          <w:szCs w:val="20"/>
        </w:rPr>
      </w:pPr>
    </w:p>
    <w:p w:rsidR="0078370C" w:rsidRDefault="0078370C" w:rsidP="0078370C">
      <w:pPr>
        <w:jc w:val="right"/>
        <w:rPr>
          <w:b/>
          <w:sz w:val="20"/>
          <w:szCs w:val="20"/>
        </w:rPr>
      </w:pPr>
    </w:p>
    <w:p w:rsidR="0078370C" w:rsidRDefault="0078370C" w:rsidP="0078370C">
      <w:pPr>
        <w:jc w:val="right"/>
        <w:rPr>
          <w:b/>
          <w:sz w:val="20"/>
          <w:szCs w:val="20"/>
        </w:rPr>
      </w:pPr>
    </w:p>
    <w:p w:rsidR="00D12953" w:rsidRDefault="00D12953" w:rsidP="00D12953">
      <w:pPr>
        <w:jc w:val="center"/>
        <w:outlineLvl w:val="0"/>
        <w:rPr>
          <w:b/>
          <w:sz w:val="20"/>
          <w:szCs w:val="20"/>
        </w:rPr>
      </w:pPr>
    </w:p>
    <w:p w:rsidR="00D12953" w:rsidRDefault="00D12953" w:rsidP="00D12953">
      <w:pPr>
        <w:jc w:val="center"/>
        <w:outlineLvl w:val="0"/>
        <w:rPr>
          <w:b/>
          <w:sz w:val="20"/>
          <w:szCs w:val="20"/>
        </w:rPr>
      </w:pPr>
    </w:p>
    <w:p w:rsidR="00D12953" w:rsidRDefault="00D12953" w:rsidP="00D12953">
      <w:pPr>
        <w:jc w:val="center"/>
        <w:outlineLvl w:val="0"/>
        <w:rPr>
          <w:b/>
          <w:sz w:val="20"/>
          <w:szCs w:val="20"/>
        </w:rPr>
      </w:pPr>
    </w:p>
    <w:p w:rsidR="0078370C" w:rsidRDefault="0078370C" w:rsidP="00D12953">
      <w:pPr>
        <w:jc w:val="right"/>
        <w:outlineLvl w:val="0"/>
        <w:rPr>
          <w:b/>
          <w:sz w:val="20"/>
          <w:szCs w:val="20"/>
        </w:rPr>
      </w:pPr>
    </w:p>
    <w:p w:rsidR="0078370C" w:rsidRDefault="0078370C" w:rsidP="00D12953">
      <w:pPr>
        <w:jc w:val="right"/>
        <w:outlineLvl w:val="0"/>
        <w:rPr>
          <w:b/>
          <w:sz w:val="20"/>
          <w:szCs w:val="20"/>
        </w:rPr>
      </w:pPr>
    </w:p>
    <w:p w:rsidR="0078370C" w:rsidRDefault="0078370C" w:rsidP="00D12953">
      <w:pPr>
        <w:jc w:val="right"/>
        <w:outlineLvl w:val="0"/>
        <w:rPr>
          <w:b/>
          <w:sz w:val="20"/>
          <w:szCs w:val="20"/>
        </w:rPr>
      </w:pPr>
    </w:p>
    <w:p w:rsidR="0078370C" w:rsidRDefault="0078370C" w:rsidP="00D12953">
      <w:pPr>
        <w:jc w:val="right"/>
        <w:outlineLvl w:val="0"/>
        <w:rPr>
          <w:b/>
          <w:sz w:val="20"/>
          <w:szCs w:val="20"/>
        </w:rPr>
      </w:pPr>
    </w:p>
    <w:p w:rsidR="0078370C" w:rsidRDefault="0078370C" w:rsidP="00D12953">
      <w:pPr>
        <w:jc w:val="right"/>
        <w:outlineLvl w:val="0"/>
        <w:rPr>
          <w:b/>
          <w:sz w:val="20"/>
          <w:szCs w:val="20"/>
        </w:rPr>
      </w:pPr>
    </w:p>
    <w:sectPr w:rsidR="0078370C" w:rsidSect="001430D1">
      <w:pgSz w:w="11906" w:h="16838"/>
      <w:pgMar w:top="567" w:right="680" w:bottom="567" w:left="1021" w:header="709" w:footer="2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63C6C" w:rsidRDefault="00963C6C" w:rsidP="008F61E9">
      <w:r>
        <w:separator/>
      </w:r>
    </w:p>
  </w:endnote>
  <w:endnote w:type="continuationSeparator" w:id="0">
    <w:p w:rsidR="00963C6C" w:rsidRDefault="00963C6C" w:rsidP="008F6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4096815"/>
      <w:docPartObj>
        <w:docPartGallery w:val="Page Numbers (Bottom of Page)"/>
        <w:docPartUnique/>
      </w:docPartObj>
    </w:sdtPr>
    <w:sdtEndPr>
      <w:rPr>
        <w:sz w:val="16"/>
        <w:szCs w:val="16"/>
      </w:rPr>
    </w:sdtEndPr>
    <w:sdtContent>
      <w:p w:rsidR="004C7571" w:rsidRPr="00DE329F" w:rsidRDefault="004C7571">
        <w:pPr>
          <w:pStyle w:val="aa"/>
          <w:jc w:val="right"/>
          <w:rPr>
            <w:sz w:val="16"/>
            <w:szCs w:val="16"/>
          </w:rPr>
        </w:pPr>
        <w:r w:rsidRPr="00DE329F">
          <w:rPr>
            <w:sz w:val="16"/>
            <w:szCs w:val="16"/>
          </w:rPr>
          <w:fldChar w:fldCharType="begin"/>
        </w:r>
        <w:r w:rsidRPr="00DE329F">
          <w:rPr>
            <w:sz w:val="16"/>
            <w:szCs w:val="16"/>
          </w:rPr>
          <w:instrText>PAGE   \* MERGEFORMAT</w:instrText>
        </w:r>
        <w:r w:rsidRPr="00DE329F">
          <w:rPr>
            <w:sz w:val="16"/>
            <w:szCs w:val="16"/>
          </w:rPr>
          <w:fldChar w:fldCharType="separate"/>
        </w:r>
        <w:r>
          <w:rPr>
            <w:noProof/>
            <w:sz w:val="16"/>
            <w:szCs w:val="16"/>
          </w:rPr>
          <w:t>10</w:t>
        </w:r>
        <w:r w:rsidRPr="00DE329F">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63C6C" w:rsidRDefault="00963C6C" w:rsidP="008F61E9">
      <w:r>
        <w:separator/>
      </w:r>
    </w:p>
  </w:footnote>
  <w:footnote w:type="continuationSeparator" w:id="0">
    <w:p w:rsidR="00963C6C" w:rsidRDefault="00963C6C" w:rsidP="008F61E9">
      <w:r>
        <w:continuationSeparator/>
      </w:r>
    </w:p>
  </w:footnote>
  <w:footnote w:id="1">
    <w:p w:rsidR="004C7571" w:rsidRPr="00E3024E" w:rsidRDefault="004C7571" w:rsidP="008F61E9">
      <w:pPr>
        <w:rPr>
          <w:sz w:val="16"/>
          <w:szCs w:val="16"/>
        </w:rPr>
      </w:pPr>
      <w:r w:rsidRPr="000A552F">
        <w:rPr>
          <w:rStyle w:val="a3"/>
          <w:sz w:val="16"/>
          <w:szCs w:val="16"/>
        </w:rPr>
        <w:footnoteRef/>
      </w:r>
      <w:r w:rsidRPr="000A552F">
        <w:rPr>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w:t>
      </w:r>
      <w:r w:rsidRPr="000A552F">
        <w:t xml:space="preserve"> </w:t>
      </w:r>
      <w:r w:rsidRPr="000A552F">
        <w:rPr>
          <w:sz w:val="16"/>
          <w:szCs w:val="16"/>
        </w:rPr>
        <w:t>налоги, сборы и иные обязательные платежи подлежат уплате в бюджеты бюджетной системы Р</w:t>
      </w:r>
      <w:r>
        <w:rPr>
          <w:sz w:val="16"/>
          <w:szCs w:val="16"/>
        </w:rPr>
        <w:t>оссийской Федерации заказчиком.</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1E9"/>
    <w:rsid w:val="000349D6"/>
    <w:rsid w:val="000B6C29"/>
    <w:rsid w:val="000D0221"/>
    <w:rsid w:val="00110DE6"/>
    <w:rsid w:val="00113C2D"/>
    <w:rsid w:val="00134DD8"/>
    <w:rsid w:val="0014065C"/>
    <w:rsid w:val="001430D1"/>
    <w:rsid w:val="0014487D"/>
    <w:rsid w:val="001D7B1D"/>
    <w:rsid w:val="00217FFE"/>
    <w:rsid w:val="0024402D"/>
    <w:rsid w:val="00257329"/>
    <w:rsid w:val="002E5722"/>
    <w:rsid w:val="00300686"/>
    <w:rsid w:val="00310D89"/>
    <w:rsid w:val="003E6860"/>
    <w:rsid w:val="00422081"/>
    <w:rsid w:val="00431C78"/>
    <w:rsid w:val="004C7571"/>
    <w:rsid w:val="00564267"/>
    <w:rsid w:val="005A44C0"/>
    <w:rsid w:val="006218C9"/>
    <w:rsid w:val="00646CA6"/>
    <w:rsid w:val="00647B0D"/>
    <w:rsid w:val="006677AC"/>
    <w:rsid w:val="00671BDA"/>
    <w:rsid w:val="006730FE"/>
    <w:rsid w:val="00683FBE"/>
    <w:rsid w:val="00741FD9"/>
    <w:rsid w:val="0078370C"/>
    <w:rsid w:val="00826A15"/>
    <w:rsid w:val="00831E43"/>
    <w:rsid w:val="00861BAB"/>
    <w:rsid w:val="00865FBE"/>
    <w:rsid w:val="008F2A59"/>
    <w:rsid w:val="008F61E9"/>
    <w:rsid w:val="00920C04"/>
    <w:rsid w:val="0092603F"/>
    <w:rsid w:val="00953A45"/>
    <w:rsid w:val="0096267F"/>
    <w:rsid w:val="00963C6C"/>
    <w:rsid w:val="00A14BFD"/>
    <w:rsid w:val="00A5395C"/>
    <w:rsid w:val="00A87B65"/>
    <w:rsid w:val="00AD6813"/>
    <w:rsid w:val="00B25614"/>
    <w:rsid w:val="00B5092F"/>
    <w:rsid w:val="00B933FC"/>
    <w:rsid w:val="00CE4C62"/>
    <w:rsid w:val="00CE506D"/>
    <w:rsid w:val="00CF73C0"/>
    <w:rsid w:val="00D12953"/>
    <w:rsid w:val="00D16170"/>
    <w:rsid w:val="00D201B7"/>
    <w:rsid w:val="00D34DBA"/>
    <w:rsid w:val="00D55316"/>
    <w:rsid w:val="00D6489A"/>
    <w:rsid w:val="00D83420"/>
    <w:rsid w:val="00DC7AAA"/>
    <w:rsid w:val="00DE2633"/>
    <w:rsid w:val="00DE632C"/>
    <w:rsid w:val="00E4339F"/>
    <w:rsid w:val="00ED3473"/>
    <w:rsid w:val="00FB6956"/>
    <w:rsid w:val="00FE1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143F8"/>
  <w15:docId w15:val="{9B7437CF-42F3-4B89-8919-FD99DDC61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61E9"/>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uiPriority w:val="99"/>
    <w:rsid w:val="008F61E9"/>
    <w:rPr>
      <w:rFonts w:cs="Times New Roman"/>
      <w:vertAlign w:val="superscript"/>
    </w:rPr>
  </w:style>
  <w:style w:type="paragraph" w:styleId="a4">
    <w:name w:val="Body Text"/>
    <w:basedOn w:val="a"/>
    <w:link w:val="1"/>
    <w:uiPriority w:val="99"/>
    <w:rsid w:val="008F61E9"/>
    <w:pPr>
      <w:jc w:val="both"/>
    </w:pPr>
  </w:style>
  <w:style w:type="character" w:customStyle="1" w:styleId="a5">
    <w:name w:val="Основной текст Знак"/>
    <w:basedOn w:val="a0"/>
    <w:uiPriority w:val="99"/>
    <w:semiHidden/>
    <w:rsid w:val="008F61E9"/>
    <w:rPr>
      <w:rFonts w:ascii="Times New Roman" w:eastAsia="Times New Roman" w:hAnsi="Times New Roman" w:cs="Times New Roman"/>
      <w:sz w:val="24"/>
      <w:szCs w:val="24"/>
      <w:lang w:eastAsia="ar-SA"/>
    </w:rPr>
  </w:style>
  <w:style w:type="character" w:customStyle="1" w:styleId="1">
    <w:name w:val="Основной текст Знак1"/>
    <w:basedOn w:val="a0"/>
    <w:link w:val="a4"/>
    <w:uiPriority w:val="99"/>
    <w:locked/>
    <w:rsid w:val="008F61E9"/>
    <w:rPr>
      <w:rFonts w:ascii="Times New Roman" w:eastAsia="Times New Roman" w:hAnsi="Times New Roman" w:cs="Times New Roman"/>
      <w:sz w:val="24"/>
      <w:szCs w:val="24"/>
      <w:lang w:eastAsia="ar-SA"/>
    </w:rPr>
  </w:style>
  <w:style w:type="paragraph" w:styleId="a6">
    <w:name w:val="Body Text Indent"/>
    <w:aliases w:val="текст"/>
    <w:basedOn w:val="a"/>
    <w:link w:val="a7"/>
    <w:uiPriority w:val="99"/>
    <w:rsid w:val="008F61E9"/>
    <w:pPr>
      <w:tabs>
        <w:tab w:val="left" w:pos="0"/>
        <w:tab w:val="left" w:pos="1080"/>
      </w:tabs>
      <w:ind w:firstLine="709"/>
      <w:jc w:val="both"/>
    </w:pPr>
  </w:style>
  <w:style w:type="character" w:customStyle="1" w:styleId="a7">
    <w:name w:val="Основной текст с отступом Знак"/>
    <w:aliases w:val="текст Знак"/>
    <w:basedOn w:val="a0"/>
    <w:link w:val="a6"/>
    <w:uiPriority w:val="99"/>
    <w:rsid w:val="008F61E9"/>
    <w:rPr>
      <w:rFonts w:ascii="Times New Roman" w:eastAsia="Times New Roman" w:hAnsi="Times New Roman" w:cs="Times New Roman"/>
      <w:sz w:val="24"/>
      <w:szCs w:val="24"/>
      <w:lang w:eastAsia="ar-SA"/>
    </w:rPr>
  </w:style>
  <w:style w:type="paragraph" w:customStyle="1" w:styleId="21">
    <w:name w:val="Основной текст 21"/>
    <w:basedOn w:val="a"/>
    <w:uiPriority w:val="99"/>
    <w:rsid w:val="008F61E9"/>
    <w:pPr>
      <w:overflowPunct w:val="0"/>
      <w:autoSpaceDE w:val="0"/>
      <w:jc w:val="center"/>
    </w:pPr>
    <w:rPr>
      <w:b/>
      <w:bCs/>
      <w:sz w:val="28"/>
      <w:szCs w:val="28"/>
    </w:rPr>
  </w:style>
  <w:style w:type="paragraph" w:styleId="a8">
    <w:name w:val="List Paragraph"/>
    <w:basedOn w:val="a"/>
    <w:uiPriority w:val="99"/>
    <w:qFormat/>
    <w:rsid w:val="008F61E9"/>
    <w:pPr>
      <w:suppressAutoHyphens w:val="0"/>
      <w:spacing w:after="200" w:line="276" w:lineRule="auto"/>
      <w:ind w:left="720"/>
      <w:contextualSpacing/>
    </w:pPr>
    <w:rPr>
      <w:rFonts w:ascii="Calibri" w:eastAsia="Calibri" w:hAnsi="Calibri"/>
      <w:sz w:val="22"/>
      <w:szCs w:val="22"/>
      <w:lang w:eastAsia="en-US"/>
    </w:rPr>
  </w:style>
  <w:style w:type="table" w:customStyle="1" w:styleId="5">
    <w:name w:val="Сетка таблицы5"/>
    <w:basedOn w:val="a1"/>
    <w:next w:val="a9"/>
    <w:uiPriority w:val="39"/>
    <w:rsid w:val="008F61E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8F61E9"/>
    <w:pPr>
      <w:tabs>
        <w:tab w:val="center" w:pos="4677"/>
        <w:tab w:val="right" w:pos="9355"/>
      </w:tabs>
    </w:pPr>
  </w:style>
  <w:style w:type="character" w:customStyle="1" w:styleId="ab">
    <w:name w:val="Нижний колонтитул Знак"/>
    <w:basedOn w:val="a0"/>
    <w:link w:val="aa"/>
    <w:uiPriority w:val="99"/>
    <w:rsid w:val="008F61E9"/>
    <w:rPr>
      <w:rFonts w:ascii="Times New Roman" w:eastAsia="Times New Roman" w:hAnsi="Times New Roman" w:cs="Times New Roman"/>
      <w:sz w:val="24"/>
      <w:szCs w:val="24"/>
      <w:lang w:eastAsia="ar-SA"/>
    </w:rPr>
  </w:style>
  <w:style w:type="table" w:styleId="a9">
    <w:name w:val="Table Grid"/>
    <w:basedOn w:val="a1"/>
    <w:uiPriority w:val="59"/>
    <w:rsid w:val="008F6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3">
    <w:name w:val="Font Style23"/>
    <w:basedOn w:val="a0"/>
    <w:uiPriority w:val="99"/>
    <w:qFormat/>
    <w:rsid w:val="00422081"/>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lassifikators.ru/okpd/43.99.9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44</Pages>
  <Words>17042</Words>
  <Characters>97146</Characters>
  <Application>Microsoft Office Word</Application>
  <DocSecurity>0</DocSecurity>
  <Lines>809</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cp:revision>
  <dcterms:created xsi:type="dcterms:W3CDTF">2025-11-11T19:01:00Z</dcterms:created>
  <dcterms:modified xsi:type="dcterms:W3CDTF">2026-04-28T13:33:00Z</dcterms:modified>
</cp:coreProperties>
</file>