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F22BB1" w14:textId="066A9600" w:rsidR="005053DC" w:rsidRPr="00F577FC" w:rsidRDefault="002E098A" w:rsidP="005053DC">
      <w:pPr>
        <w:tabs>
          <w:tab w:val="left" w:pos="426"/>
        </w:tabs>
        <w:jc w:val="center"/>
        <w:rPr>
          <w:b/>
          <w:sz w:val="22"/>
          <w:szCs w:val="22"/>
        </w:rPr>
      </w:pPr>
      <w:r w:rsidRPr="00F577FC">
        <w:rPr>
          <w:b/>
          <w:sz w:val="22"/>
          <w:szCs w:val="22"/>
        </w:rPr>
        <w:t xml:space="preserve">ПРОЕКТ </w:t>
      </w:r>
      <w:r w:rsidR="007048CB" w:rsidRPr="00F577FC">
        <w:rPr>
          <w:b/>
          <w:sz w:val="22"/>
          <w:szCs w:val="22"/>
        </w:rPr>
        <w:t>КОНТРАКТА</w:t>
      </w:r>
      <w:r w:rsidR="004228F7" w:rsidRPr="00F577FC">
        <w:rPr>
          <w:b/>
          <w:sz w:val="22"/>
          <w:szCs w:val="22"/>
        </w:rPr>
        <w:t xml:space="preserve"> №___/202__</w:t>
      </w:r>
    </w:p>
    <w:p w14:paraId="4539F99D" w14:textId="77777777" w:rsidR="00F577FC" w:rsidRPr="00F577FC" w:rsidRDefault="00F577FC" w:rsidP="005053DC">
      <w:pPr>
        <w:tabs>
          <w:tab w:val="left" w:pos="426"/>
        </w:tabs>
        <w:jc w:val="center"/>
        <w:rPr>
          <w:sz w:val="22"/>
          <w:szCs w:val="22"/>
        </w:rPr>
      </w:pPr>
    </w:p>
    <w:p w14:paraId="5982C598" w14:textId="6DBEA12C" w:rsidR="005053DC" w:rsidRPr="00F577FC" w:rsidRDefault="00A44A4F" w:rsidP="00F577FC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 w:rsidRPr="00F577FC">
        <w:rPr>
          <w:b/>
          <w:sz w:val="22"/>
          <w:szCs w:val="22"/>
        </w:rPr>
        <w:t>ИКЗ:</w:t>
      </w:r>
      <w:r w:rsidR="009C4AFE" w:rsidRPr="00F577FC">
        <w:rPr>
          <w:b/>
          <w:sz w:val="22"/>
          <w:szCs w:val="22"/>
        </w:rPr>
        <w:t xml:space="preserve"> </w:t>
      </w:r>
      <w:r w:rsidR="00F577FC" w:rsidRPr="00F577FC">
        <w:rPr>
          <w:b/>
          <w:sz w:val="22"/>
          <w:szCs w:val="22"/>
        </w:rPr>
        <w:t>262781304612478420100100040000000244</w:t>
      </w:r>
    </w:p>
    <w:p w14:paraId="08E33D13" w14:textId="1E1AD646" w:rsidR="005053DC" w:rsidRPr="00F577FC" w:rsidRDefault="005053DC" w:rsidP="005053DC">
      <w:pPr>
        <w:widowControl w:val="0"/>
        <w:autoSpaceDE w:val="0"/>
        <w:jc w:val="both"/>
        <w:rPr>
          <w:position w:val="1"/>
          <w:sz w:val="22"/>
          <w:szCs w:val="22"/>
        </w:rPr>
      </w:pPr>
      <w:r w:rsidRPr="00F577FC">
        <w:rPr>
          <w:position w:val="1"/>
          <w:sz w:val="22"/>
          <w:szCs w:val="22"/>
        </w:rPr>
        <w:t>г. Санкт-Петербург</w:t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</w:r>
      <w:r w:rsidRPr="00F577FC">
        <w:rPr>
          <w:position w:val="1"/>
          <w:sz w:val="22"/>
          <w:szCs w:val="22"/>
        </w:rPr>
        <w:tab/>
        <w:t xml:space="preserve">                                           «___»__________20</w:t>
      </w:r>
      <w:r w:rsidR="006611A9" w:rsidRPr="00F577FC">
        <w:rPr>
          <w:position w:val="1"/>
          <w:sz w:val="22"/>
          <w:szCs w:val="22"/>
        </w:rPr>
        <w:t>2</w:t>
      </w:r>
      <w:r w:rsidR="00F577FC" w:rsidRPr="00F577FC">
        <w:rPr>
          <w:position w:val="1"/>
          <w:sz w:val="22"/>
          <w:szCs w:val="22"/>
        </w:rPr>
        <w:t>6</w:t>
      </w:r>
      <w:r w:rsidRPr="00F577FC">
        <w:rPr>
          <w:position w:val="1"/>
          <w:sz w:val="22"/>
          <w:szCs w:val="22"/>
        </w:rPr>
        <w:t xml:space="preserve"> г.</w:t>
      </w:r>
    </w:p>
    <w:p w14:paraId="10AAC81D" w14:textId="77777777" w:rsidR="005053DC" w:rsidRPr="00F577FC" w:rsidRDefault="005053DC" w:rsidP="005053DC">
      <w:pPr>
        <w:widowControl w:val="0"/>
        <w:autoSpaceDE w:val="0"/>
        <w:rPr>
          <w:sz w:val="22"/>
          <w:szCs w:val="22"/>
        </w:rPr>
      </w:pPr>
    </w:p>
    <w:p w14:paraId="5CE7FBB3" w14:textId="7EBB5421" w:rsidR="005053DC" w:rsidRPr="00F577FC" w:rsidRDefault="00F577FC" w:rsidP="00A6323A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</w:t>
      </w:r>
      <w:r w:rsidRPr="00F577FC">
        <w:rPr>
          <w:bCs/>
          <w:sz w:val="22"/>
          <w:szCs w:val="22"/>
          <w:lang w:eastAsia="ru-RU"/>
        </w:rPr>
        <w:t>(СПБ ГБУ «ЦСРПР»)</w:t>
      </w:r>
      <w:r w:rsidRPr="00F577FC">
        <w:rPr>
          <w:b/>
          <w:bCs/>
          <w:sz w:val="22"/>
          <w:szCs w:val="22"/>
          <w:lang w:eastAsia="ru-RU"/>
        </w:rPr>
        <w:t xml:space="preserve">, </w:t>
      </w:r>
      <w:r w:rsidRPr="00F577FC">
        <w:rPr>
          <w:sz w:val="22"/>
          <w:szCs w:val="22"/>
          <w:lang w:eastAsia="ru-RU"/>
        </w:rPr>
        <w:t xml:space="preserve">именуемое в дальнейшем Заказчик, </w:t>
      </w:r>
      <w:r w:rsidRPr="00F577FC">
        <w:rPr>
          <w:sz w:val="22"/>
          <w:szCs w:val="22"/>
        </w:rPr>
        <w:t xml:space="preserve">в лице Врио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7310-р, </w:t>
      </w:r>
      <w:r w:rsidR="005053DC" w:rsidRPr="00F577FC">
        <w:rPr>
          <w:sz w:val="22"/>
          <w:szCs w:val="22"/>
          <w:lang w:eastAsia="ru-RU"/>
        </w:rPr>
        <w:t xml:space="preserve">с одной Стороны, и </w:t>
      </w:r>
      <w:r w:rsidR="005053DC" w:rsidRPr="00F577FC">
        <w:rPr>
          <w:b/>
          <w:sz w:val="22"/>
          <w:szCs w:val="22"/>
        </w:rPr>
        <w:t>__________________________________________</w:t>
      </w:r>
      <w:r w:rsidR="00CB6D59" w:rsidRPr="00F577FC">
        <w:rPr>
          <w:b/>
          <w:sz w:val="22"/>
          <w:szCs w:val="22"/>
        </w:rPr>
        <w:t>_____________</w:t>
      </w:r>
      <w:r w:rsidR="00A500FB" w:rsidRPr="00F577FC">
        <w:rPr>
          <w:b/>
          <w:sz w:val="22"/>
          <w:szCs w:val="22"/>
        </w:rPr>
        <w:t>________________</w:t>
      </w:r>
      <w:r w:rsidR="005053DC" w:rsidRPr="00F577FC">
        <w:rPr>
          <w:sz w:val="22"/>
          <w:szCs w:val="22"/>
        </w:rPr>
        <w:t>,</w:t>
      </w:r>
      <w:r w:rsidR="005053DC" w:rsidRPr="00F577FC">
        <w:rPr>
          <w:sz w:val="22"/>
          <w:szCs w:val="22"/>
          <w:lang w:eastAsia="ru-RU"/>
        </w:rPr>
        <w:t xml:space="preserve"> именуем</w:t>
      </w:r>
      <w:r w:rsidR="00A500FB" w:rsidRPr="00F577FC">
        <w:rPr>
          <w:sz w:val="22"/>
          <w:szCs w:val="22"/>
          <w:lang w:eastAsia="ru-RU"/>
        </w:rPr>
        <w:t>ый(ое)</w:t>
      </w:r>
      <w:r w:rsidR="005053DC" w:rsidRPr="00F577FC">
        <w:rPr>
          <w:sz w:val="22"/>
          <w:szCs w:val="22"/>
          <w:lang w:eastAsia="ru-RU"/>
        </w:rPr>
        <w:t xml:space="preserve"> в дальнейшем Исполнитель, в лице _____________________</w:t>
      </w:r>
      <w:r w:rsidR="00CB6D59" w:rsidRPr="00F577FC">
        <w:rPr>
          <w:sz w:val="22"/>
          <w:szCs w:val="22"/>
          <w:lang w:eastAsia="ru-RU"/>
        </w:rPr>
        <w:t>____________________</w:t>
      </w:r>
      <w:r w:rsidR="005053DC" w:rsidRPr="00F577FC">
        <w:rPr>
          <w:sz w:val="22"/>
          <w:szCs w:val="22"/>
          <w:lang w:eastAsia="ru-RU"/>
        </w:rPr>
        <w:t>, действующего на основании</w:t>
      </w:r>
      <w:r w:rsidR="005053DC" w:rsidRPr="00F577FC">
        <w:rPr>
          <w:i/>
          <w:iCs/>
          <w:sz w:val="22"/>
          <w:szCs w:val="22"/>
          <w:lang w:eastAsia="ru-RU"/>
        </w:rPr>
        <w:t xml:space="preserve"> _______________</w:t>
      </w:r>
      <w:r w:rsidR="00CB6D59" w:rsidRPr="00F577FC">
        <w:rPr>
          <w:iCs/>
          <w:sz w:val="22"/>
          <w:szCs w:val="22"/>
          <w:lang w:eastAsia="ru-RU"/>
        </w:rPr>
        <w:t>_</w:t>
      </w:r>
      <w:r w:rsidR="005053DC" w:rsidRPr="00F577FC">
        <w:rPr>
          <w:sz w:val="22"/>
          <w:szCs w:val="22"/>
          <w:lang w:eastAsia="ru-RU"/>
        </w:rPr>
        <w:t xml:space="preserve">, с другой Стороны, совместно именуемые Стороны, руководствуясь нормами п. 4 ч. 1 ст. 93 Федерального закона от 05.04.2013 № 44-ФЗ </w:t>
      </w:r>
      <w:r w:rsidR="005053DC" w:rsidRPr="00F577FC">
        <w:rPr>
          <w:kern w:val="36"/>
          <w:sz w:val="22"/>
          <w:szCs w:val="22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053DC" w:rsidRPr="00F577FC">
        <w:rPr>
          <w:sz w:val="22"/>
          <w:szCs w:val="22"/>
          <w:lang w:eastAsia="ru-RU"/>
        </w:rPr>
        <w:t xml:space="preserve">, заключили настоящий гражданско-правовой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 xml:space="preserve"> (далее - </w:t>
      </w:r>
      <w:r w:rsidR="009C4AFE" w:rsidRPr="00F577FC">
        <w:rPr>
          <w:sz w:val="22"/>
          <w:szCs w:val="22"/>
          <w:lang w:eastAsia="ru-RU"/>
        </w:rPr>
        <w:t>контракт</w:t>
      </w:r>
      <w:r w:rsidR="005053DC" w:rsidRPr="00F577FC">
        <w:rPr>
          <w:sz w:val="22"/>
          <w:szCs w:val="22"/>
          <w:lang w:eastAsia="ru-RU"/>
        </w:rPr>
        <w:t>) о нижеследующем:</w:t>
      </w:r>
    </w:p>
    <w:p w14:paraId="585ED324" w14:textId="10FDFB6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1. Предмет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1AA16CDB" w14:textId="198B4948" w:rsidR="002D7A19" w:rsidRPr="00F577FC" w:rsidRDefault="002D7A19" w:rsidP="00A63ABA">
      <w:pPr>
        <w:ind w:firstLine="709"/>
        <w:jc w:val="both"/>
        <w:rPr>
          <w:spacing w:val="-2"/>
          <w:sz w:val="22"/>
          <w:szCs w:val="22"/>
          <w:lang w:eastAsia="ru-RU"/>
        </w:rPr>
      </w:pPr>
      <w:r w:rsidRPr="00F577FC">
        <w:rPr>
          <w:spacing w:val="-2"/>
          <w:sz w:val="22"/>
          <w:szCs w:val="22"/>
          <w:lang w:eastAsia="ru-RU"/>
        </w:rPr>
        <w:t>1.1. Исполнитель по заданию Заказ</w:t>
      </w:r>
      <w:r w:rsidR="00526319" w:rsidRPr="00F577FC">
        <w:rPr>
          <w:spacing w:val="-2"/>
          <w:sz w:val="22"/>
          <w:szCs w:val="22"/>
          <w:lang w:eastAsia="ru-RU"/>
        </w:rPr>
        <w:t xml:space="preserve">чика обязуется в установленный </w:t>
      </w:r>
      <w:r w:rsidR="009C4AFE" w:rsidRPr="00F577FC">
        <w:rPr>
          <w:spacing w:val="-2"/>
          <w:sz w:val="22"/>
          <w:szCs w:val="22"/>
          <w:lang w:eastAsia="ru-RU"/>
        </w:rPr>
        <w:t>контракт</w:t>
      </w:r>
      <w:r w:rsidRPr="00F577FC">
        <w:rPr>
          <w:spacing w:val="-2"/>
          <w:sz w:val="22"/>
          <w:szCs w:val="22"/>
          <w:lang w:eastAsia="ru-RU"/>
        </w:rPr>
        <w:t>ом срок</w:t>
      </w:r>
      <w:r w:rsidR="001A1A24" w:rsidRPr="00F577FC">
        <w:rPr>
          <w:sz w:val="22"/>
          <w:szCs w:val="22"/>
        </w:rPr>
        <w:t xml:space="preserve"> </w:t>
      </w:r>
      <w:r w:rsidR="0091323A" w:rsidRPr="00F577FC">
        <w:rPr>
          <w:b/>
          <w:spacing w:val="-2"/>
          <w:sz w:val="22"/>
          <w:szCs w:val="22"/>
          <w:lang w:eastAsia="ru-RU"/>
        </w:rPr>
        <w:t xml:space="preserve">оказать услуги по </w:t>
      </w:r>
      <w:r w:rsidR="006A72F2" w:rsidRPr="006A72F2">
        <w:rPr>
          <w:b/>
          <w:spacing w:val="-2"/>
          <w:sz w:val="22"/>
          <w:szCs w:val="22"/>
          <w:lang w:eastAsia="ru-RU"/>
        </w:rPr>
        <w:t>обслуживанию и обеспечению эксплуатации охранно-пожарной сигнализации, систем оповещения людей о пожаре, спринклерного и порошкового пожаротушения, внутреннего пожарного водопровода, системы дымоудаления в зданиях рынков «Гражданский» и «Хасанский»</w:t>
      </w:r>
      <w:r w:rsidR="00F659DC" w:rsidRPr="00F659DC">
        <w:rPr>
          <w:b/>
          <w:spacing w:val="-2"/>
          <w:sz w:val="22"/>
          <w:szCs w:val="22"/>
          <w:lang w:eastAsia="ru-RU"/>
        </w:rPr>
        <w:t xml:space="preserve"> </w:t>
      </w:r>
      <w:r w:rsidR="001A1A24" w:rsidRPr="00F577FC">
        <w:rPr>
          <w:spacing w:val="-2"/>
          <w:sz w:val="22"/>
          <w:szCs w:val="22"/>
          <w:lang w:eastAsia="ru-RU"/>
        </w:rPr>
        <w:t>(далее – услуги),</w:t>
      </w:r>
      <w:r w:rsidRPr="00F577FC">
        <w:rPr>
          <w:color w:val="000000"/>
          <w:sz w:val="22"/>
          <w:szCs w:val="22"/>
          <w:lang w:eastAsia="ru-RU"/>
        </w:rPr>
        <w:t xml:space="preserve"> а Заказчик обязуется принять оказанные услуги и оплатить их</w:t>
      </w:r>
      <w:r w:rsidRPr="00F577FC">
        <w:rPr>
          <w:spacing w:val="-2"/>
          <w:sz w:val="22"/>
          <w:szCs w:val="22"/>
          <w:lang w:eastAsia="ru-RU"/>
        </w:rPr>
        <w:t>.</w:t>
      </w:r>
    </w:p>
    <w:p w14:paraId="613D0A63" w14:textId="30194DEC" w:rsidR="005053DC" w:rsidRPr="00F577FC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1.2. </w:t>
      </w:r>
      <w:r w:rsidR="00225DFE" w:rsidRPr="00F577FC">
        <w:rPr>
          <w:sz w:val="22"/>
          <w:szCs w:val="22"/>
          <w:lang w:eastAsia="ru-RU"/>
        </w:rPr>
        <w:t xml:space="preserve">Требования к характеристикам и объему (содержанию) оказываемых Услуг, а также </w:t>
      </w:r>
      <w:r w:rsidR="00F659DC" w:rsidRPr="00F577FC">
        <w:rPr>
          <w:sz w:val="22"/>
          <w:szCs w:val="22"/>
          <w:lang w:eastAsia="ru-RU"/>
        </w:rPr>
        <w:t>иные условия оказания Услуг,</w:t>
      </w:r>
      <w:r w:rsidR="00225DFE" w:rsidRPr="00F577FC">
        <w:rPr>
          <w:sz w:val="22"/>
          <w:szCs w:val="22"/>
          <w:lang w:eastAsia="ru-RU"/>
        </w:rPr>
        <w:t xml:space="preserve"> предъявляемые Заказчиком к качеству оказываемых услуг, установлены в Описании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225DFE" w:rsidRPr="00F577FC">
        <w:rPr>
          <w:sz w:val="22"/>
          <w:szCs w:val="22"/>
          <w:lang w:eastAsia="ru-RU"/>
        </w:rPr>
        <w:t>у)</w:t>
      </w:r>
    </w:p>
    <w:p w14:paraId="71604809" w14:textId="7E1DC7B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2. Цена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 и порядок оплаты</w:t>
      </w:r>
    </w:p>
    <w:p w14:paraId="15B88778" w14:textId="33E92402" w:rsidR="005053DC" w:rsidRPr="00F577FC" w:rsidRDefault="00BF417F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2.1. </w:t>
      </w:r>
      <w:r w:rsidR="005053DC" w:rsidRPr="00F577FC">
        <w:rPr>
          <w:sz w:val="22"/>
          <w:szCs w:val="22"/>
        </w:rPr>
        <w:t xml:space="preserve">Цена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>а составляет ______</w:t>
      </w:r>
      <w:r w:rsidR="00F76A51" w:rsidRPr="00F577FC">
        <w:rPr>
          <w:sz w:val="22"/>
          <w:szCs w:val="22"/>
        </w:rPr>
        <w:t>____________</w:t>
      </w:r>
      <w:r w:rsidR="00FE433C" w:rsidRPr="00F577FC">
        <w:rPr>
          <w:sz w:val="22"/>
          <w:szCs w:val="22"/>
        </w:rPr>
        <w:t>______</w:t>
      </w:r>
      <w:r w:rsidR="00F76A51" w:rsidRPr="00F577FC">
        <w:rPr>
          <w:sz w:val="22"/>
          <w:szCs w:val="22"/>
        </w:rPr>
        <w:t>_________________________</w:t>
      </w:r>
      <w:r w:rsidR="00FE433C" w:rsidRPr="00F577FC">
        <w:rPr>
          <w:sz w:val="22"/>
          <w:szCs w:val="22"/>
        </w:rPr>
        <w:t xml:space="preserve">, </w:t>
      </w:r>
      <w:r w:rsidR="00C37592" w:rsidRPr="00F577FC">
        <w:rPr>
          <w:sz w:val="22"/>
          <w:szCs w:val="22"/>
        </w:rPr>
        <w:t xml:space="preserve">в т.ч.  НДС </w:t>
      </w:r>
      <w:r w:rsidR="00F577FC" w:rsidRPr="00F577FC">
        <w:rPr>
          <w:sz w:val="22"/>
          <w:szCs w:val="22"/>
        </w:rPr>
        <w:t>___</w:t>
      </w:r>
      <w:r w:rsidR="00C37592" w:rsidRPr="00F577FC">
        <w:rPr>
          <w:sz w:val="22"/>
          <w:szCs w:val="22"/>
        </w:rPr>
        <w:t>% /_________________________</w:t>
      </w:r>
      <w:r w:rsidR="005053DC" w:rsidRPr="00F577FC">
        <w:rPr>
          <w:sz w:val="22"/>
          <w:szCs w:val="22"/>
        </w:rPr>
        <w:t>__</w:t>
      </w:r>
      <w:r w:rsidRPr="00F577FC">
        <w:rPr>
          <w:sz w:val="22"/>
          <w:szCs w:val="22"/>
        </w:rPr>
        <w:t>, НДС не облагается в связи с применением упрощенной системы налогообложения (статьи 346.11 главы 26.2 Налогового Кодекса Российской Федерации)</w:t>
      </w:r>
      <w:r w:rsidR="005053DC" w:rsidRPr="00F577FC">
        <w:rPr>
          <w:sz w:val="22"/>
          <w:szCs w:val="22"/>
        </w:rPr>
        <w:t xml:space="preserve">, согласно Расчету цены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а (Приложение № 2 к </w:t>
      </w:r>
      <w:r w:rsidR="009C4AFE" w:rsidRPr="00F577FC">
        <w:rPr>
          <w:sz w:val="22"/>
          <w:szCs w:val="22"/>
        </w:rPr>
        <w:t>контракт</w:t>
      </w:r>
      <w:r w:rsidR="005053DC" w:rsidRPr="00F577FC">
        <w:rPr>
          <w:sz w:val="22"/>
          <w:szCs w:val="22"/>
        </w:rPr>
        <w:t xml:space="preserve">у). </w:t>
      </w:r>
    </w:p>
    <w:p w14:paraId="6331C65B" w14:textId="15B1029A" w:rsidR="005053DC" w:rsidRPr="00F577FC" w:rsidRDefault="005053DC" w:rsidP="005053DC">
      <w:pPr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            Определенная настоящим пунктом цена является окончательной и включает в себя компенсацию издержек Исполнителя, понесенных им на исполнение обязательств, возникших из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в том числе на НДС и иные налоги, сборы, обязательные платежи и иные расходы.</w:t>
      </w:r>
    </w:p>
    <w:p w14:paraId="07938101" w14:textId="7988FE24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2.2. </w:t>
      </w:r>
      <w:r w:rsidR="00F80035" w:rsidRPr="00F577FC">
        <w:rPr>
          <w:sz w:val="22"/>
          <w:szCs w:val="22"/>
          <w:lang w:eastAsia="ru-RU"/>
        </w:rPr>
        <w:t xml:space="preserve">Цена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является твердой и определяется на весь срок исполнения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 xml:space="preserve">а за исключением случаев, установленных Законом № 44-ФЗ и </w:t>
      </w:r>
      <w:r w:rsidR="009C4AFE" w:rsidRPr="00F577FC">
        <w:rPr>
          <w:sz w:val="22"/>
          <w:szCs w:val="22"/>
          <w:lang w:eastAsia="ru-RU"/>
        </w:rPr>
        <w:t>контракт</w:t>
      </w:r>
      <w:r w:rsidR="00F80035" w:rsidRPr="00F577FC">
        <w:rPr>
          <w:sz w:val="22"/>
          <w:szCs w:val="22"/>
          <w:lang w:eastAsia="ru-RU"/>
        </w:rPr>
        <w:t>ом.</w:t>
      </w:r>
    </w:p>
    <w:p w14:paraId="4757A793" w14:textId="77777777" w:rsidR="005E4F81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2.3. </w:t>
      </w:r>
      <w:r w:rsidR="00B36CB1" w:rsidRPr="00F577FC">
        <w:rPr>
          <w:sz w:val="22"/>
          <w:szCs w:val="22"/>
          <w:lang w:eastAsia="ru-RU"/>
        </w:rPr>
        <w:t>Оплата оказанных услуг осуществляется за счет</w:t>
      </w:r>
      <w:r w:rsidR="007861F5" w:rsidRPr="00F577FC">
        <w:rPr>
          <w:sz w:val="22"/>
          <w:szCs w:val="22"/>
        </w:rPr>
        <w:t xml:space="preserve"> </w:t>
      </w:r>
      <w:r w:rsidR="007861F5" w:rsidRPr="00F577FC">
        <w:rPr>
          <w:sz w:val="22"/>
          <w:szCs w:val="22"/>
          <w:lang w:eastAsia="ru-RU"/>
        </w:rPr>
        <w:t>внебюджетных средств</w:t>
      </w:r>
      <w:r w:rsidR="002D3940" w:rsidRPr="00F577FC">
        <w:rPr>
          <w:sz w:val="22"/>
          <w:szCs w:val="22"/>
          <w:lang w:eastAsia="ru-RU"/>
        </w:rPr>
        <w:t>:</w:t>
      </w:r>
      <w:r w:rsidR="00B62397" w:rsidRPr="00F577FC">
        <w:rPr>
          <w:sz w:val="22"/>
          <w:szCs w:val="22"/>
          <w:lang w:eastAsia="ru-RU"/>
        </w:rPr>
        <w:t xml:space="preserve"> </w:t>
      </w:r>
    </w:p>
    <w:p w14:paraId="50FF0390" w14:textId="136BDE7B" w:rsidR="00F659DC" w:rsidRPr="00F577FC" w:rsidRDefault="00F659DC" w:rsidP="001D40B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- </w:t>
      </w:r>
      <w:r w:rsidR="003D7938">
        <w:rPr>
          <w:b/>
          <w:sz w:val="22"/>
          <w:szCs w:val="22"/>
          <w:lang w:eastAsia="ru-RU"/>
        </w:rPr>
        <w:t>к</w:t>
      </w:r>
      <w:r w:rsidRPr="00F659DC">
        <w:rPr>
          <w:b/>
          <w:sz w:val="22"/>
          <w:szCs w:val="22"/>
          <w:lang w:eastAsia="ru-RU"/>
        </w:rPr>
        <w:t xml:space="preserve">од вида расходов 244, код ОСГУ </w:t>
      </w:r>
      <w:r>
        <w:rPr>
          <w:b/>
          <w:sz w:val="22"/>
          <w:szCs w:val="22"/>
          <w:lang w:eastAsia="ru-RU"/>
        </w:rPr>
        <w:t>225</w:t>
      </w:r>
      <w:r w:rsidRPr="00F659DC">
        <w:rPr>
          <w:b/>
          <w:sz w:val="22"/>
          <w:szCs w:val="22"/>
          <w:lang w:eastAsia="ru-RU"/>
        </w:rPr>
        <w:t xml:space="preserve"> (доходы от иной приносящей доход деятельности осуществляемых Заказчиком в соответствии с его Уставом)</w:t>
      </w:r>
    </w:p>
    <w:p w14:paraId="58146DE8" w14:textId="6B308471" w:rsidR="005053DC" w:rsidRPr="00F577FC" w:rsidRDefault="005053DC" w:rsidP="00F939E7">
      <w:pPr>
        <w:suppressLineNumbers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>2.4</w:t>
      </w:r>
      <w:r w:rsidR="009E7A19" w:rsidRPr="00F577FC">
        <w:rPr>
          <w:color w:val="000000"/>
          <w:sz w:val="22"/>
          <w:szCs w:val="22"/>
          <w:lang w:eastAsia="ru-RU"/>
        </w:rPr>
        <w:t xml:space="preserve">. </w:t>
      </w:r>
      <w:r w:rsidRPr="00F577FC">
        <w:rPr>
          <w:color w:val="000000"/>
          <w:sz w:val="22"/>
          <w:szCs w:val="22"/>
          <w:lang w:eastAsia="ru-RU"/>
        </w:rPr>
        <w:t>Оплата оказанных услуг осуществляется за фактически оказанные услуги по безнал</w:t>
      </w:r>
      <w:r w:rsidR="00CA2789" w:rsidRPr="00F577FC">
        <w:rPr>
          <w:color w:val="000000"/>
          <w:sz w:val="22"/>
          <w:szCs w:val="22"/>
          <w:lang w:eastAsia="ru-RU"/>
        </w:rPr>
        <w:t>и</w:t>
      </w:r>
      <w:r w:rsidR="00CE5D48" w:rsidRPr="00F577FC">
        <w:rPr>
          <w:color w:val="000000"/>
          <w:sz w:val="22"/>
          <w:szCs w:val="22"/>
          <w:lang w:eastAsia="ru-RU"/>
        </w:rPr>
        <w:t xml:space="preserve">чному расчету в срок не более </w:t>
      </w:r>
      <w:r w:rsidR="00630B63">
        <w:rPr>
          <w:color w:val="000000"/>
          <w:sz w:val="22"/>
          <w:szCs w:val="22"/>
          <w:lang w:eastAsia="ru-RU"/>
        </w:rPr>
        <w:t>7</w:t>
      </w:r>
      <w:r w:rsidR="00CE5D48" w:rsidRPr="00F577FC">
        <w:rPr>
          <w:color w:val="000000"/>
          <w:sz w:val="22"/>
          <w:szCs w:val="22"/>
          <w:lang w:eastAsia="ru-RU"/>
        </w:rPr>
        <w:t xml:space="preserve"> (</w:t>
      </w:r>
      <w:r w:rsidR="00630B63">
        <w:rPr>
          <w:color w:val="000000"/>
          <w:sz w:val="22"/>
          <w:szCs w:val="22"/>
          <w:lang w:eastAsia="ru-RU"/>
        </w:rPr>
        <w:t>семи</w:t>
      </w:r>
      <w:r w:rsidRPr="00F577FC">
        <w:rPr>
          <w:color w:val="000000"/>
          <w:sz w:val="22"/>
          <w:szCs w:val="22"/>
          <w:lang w:eastAsia="ru-RU"/>
        </w:rPr>
        <w:t xml:space="preserve">) рабочих дней с момента подписания Заказчиком акта сдачи-приемки оказанных услуг. </w:t>
      </w:r>
    </w:p>
    <w:p w14:paraId="1AAEBC59" w14:textId="55391F20" w:rsidR="00FE6D8E" w:rsidRPr="00F577FC" w:rsidRDefault="005053DC" w:rsidP="004228F7">
      <w:pPr>
        <w:autoSpaceDE w:val="0"/>
        <w:autoSpaceDN w:val="0"/>
        <w:adjustRightInd w:val="0"/>
        <w:ind w:firstLine="709"/>
        <w:jc w:val="both"/>
        <w:rPr>
          <w:color w:val="FF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2.5. </w:t>
      </w:r>
      <w:r w:rsidR="00145B54" w:rsidRPr="00F577FC">
        <w:rPr>
          <w:color w:val="000000"/>
          <w:sz w:val="22"/>
          <w:szCs w:val="22"/>
          <w:lang w:eastAsia="ru-RU"/>
        </w:rPr>
        <w:t>Авансирование не предусмотрено</w:t>
      </w:r>
      <w:r w:rsidR="004228F7" w:rsidRPr="00F577FC">
        <w:rPr>
          <w:color w:val="000000"/>
          <w:sz w:val="22"/>
          <w:szCs w:val="22"/>
          <w:lang w:eastAsia="ru-RU"/>
        </w:rPr>
        <w:t>.</w:t>
      </w:r>
    </w:p>
    <w:p w14:paraId="426180CB" w14:textId="7AEDA5EA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3. </w:t>
      </w:r>
      <w:r w:rsidR="006A184C" w:rsidRPr="00F577FC">
        <w:rPr>
          <w:b/>
          <w:bCs/>
          <w:sz w:val="22"/>
          <w:szCs w:val="22"/>
          <w:lang w:eastAsia="ru-RU"/>
        </w:rPr>
        <w:t>Права и обязанности Сторон</w:t>
      </w:r>
    </w:p>
    <w:p w14:paraId="17D6DE1E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 </w:t>
      </w:r>
      <w:r w:rsidRPr="00F577FC">
        <w:rPr>
          <w:b/>
          <w:sz w:val="22"/>
          <w:szCs w:val="22"/>
          <w:u w:val="single"/>
          <w:lang w:eastAsia="ru-RU"/>
        </w:rPr>
        <w:t>Заказчик имеет право:</w:t>
      </w:r>
    </w:p>
    <w:p w14:paraId="2913E231" w14:textId="6620922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3.1.1. Требовать надлежащего исполнения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7AD93B9A" w14:textId="39665336" w:rsidR="008A65CD" w:rsidRPr="00F577FC" w:rsidRDefault="008A65CD" w:rsidP="008A65CD">
      <w:pPr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3.1.2. В любое время проверять ход и качество оказываемых Исполнителем услуг, не вмешиваясь в его финансово-хозяйственную деятельность.</w:t>
      </w:r>
    </w:p>
    <w:p w14:paraId="7AD07FEC" w14:textId="0FAC0EFC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3.1.3. Отказаться от принятия и оплаты услуг, не соответствующих требованиям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у), а если такие услуги оплачены, потребовать возврата уплаченных сумм до устранения выявленных недостатков.</w:t>
      </w:r>
    </w:p>
    <w:p w14:paraId="648120DF" w14:textId="5FA83B51" w:rsidR="002533AC" w:rsidRPr="00F577FC" w:rsidRDefault="002533AC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3.1.4. Заказчик вправе не отказывать в приемке оказанных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в случае выявления несоответствия этих результатов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2BC8800A" w14:textId="37268C99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3.1.5</w:t>
      </w:r>
      <w:r w:rsidR="008A65CD" w:rsidRPr="00F577FC">
        <w:rPr>
          <w:sz w:val="22"/>
          <w:szCs w:val="22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а, подтверждающих исполнение обязательств в соответствии с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у).</w:t>
      </w:r>
    </w:p>
    <w:p w14:paraId="45E4CA7C" w14:textId="7B634DA1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3.1.6</w:t>
      </w:r>
      <w:r w:rsidR="008A65CD" w:rsidRPr="00F577FC">
        <w:rPr>
          <w:sz w:val="22"/>
          <w:szCs w:val="22"/>
          <w:lang w:eastAsia="ru-RU"/>
        </w:rPr>
        <w:t xml:space="preserve">. Запрашивать информацию о ходе и состоянии исполнения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="008A65CD" w:rsidRPr="00F577FC">
        <w:rPr>
          <w:sz w:val="22"/>
          <w:szCs w:val="22"/>
          <w:lang w:eastAsia="ru-RU"/>
        </w:rPr>
        <w:t>у.</w:t>
      </w:r>
    </w:p>
    <w:p w14:paraId="2255E7BF" w14:textId="49F43A1D" w:rsidR="008A65CD" w:rsidRPr="00F577FC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noProof/>
          <w:sz w:val="22"/>
          <w:szCs w:val="22"/>
          <w:lang w:eastAsia="ru-RU"/>
        </w:rPr>
        <w:lastRenderedPageBreak/>
        <w:t>3.1.7</w:t>
      </w:r>
      <w:r w:rsidR="008A65CD" w:rsidRPr="00F577FC">
        <w:rPr>
          <w:noProof/>
          <w:sz w:val="22"/>
          <w:szCs w:val="22"/>
          <w:lang w:eastAsia="ru-RU"/>
        </w:rPr>
        <w:t xml:space="preserve">. </w:t>
      </w:r>
      <w:r w:rsidR="008A65CD" w:rsidRPr="00F577FC">
        <w:rPr>
          <w:sz w:val="22"/>
          <w:szCs w:val="22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F577FC" w:rsidRDefault="007E462A" w:rsidP="008A65CD">
      <w:pPr>
        <w:shd w:val="clear" w:color="auto" w:fill="FFFFFF"/>
        <w:tabs>
          <w:tab w:val="left" w:pos="1790"/>
        </w:tabs>
        <w:ind w:firstLine="709"/>
        <w:jc w:val="both"/>
        <w:rPr>
          <w:noProof/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3.1.8</w:t>
      </w:r>
      <w:r w:rsidR="00BA39F9" w:rsidRPr="00F577FC">
        <w:rPr>
          <w:sz w:val="22"/>
          <w:szCs w:val="22"/>
          <w:lang w:eastAsia="ru-RU"/>
        </w:rPr>
        <w:t>.</w:t>
      </w:r>
      <w:r w:rsidRPr="00F577FC">
        <w:rPr>
          <w:sz w:val="22"/>
          <w:szCs w:val="22"/>
          <w:lang w:eastAsia="ru-RU"/>
        </w:rPr>
        <w:t xml:space="preserve"> 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 </w:t>
      </w:r>
      <w:r w:rsidRPr="00F577FC">
        <w:rPr>
          <w:b/>
          <w:sz w:val="22"/>
          <w:szCs w:val="22"/>
          <w:u w:val="single"/>
          <w:lang w:eastAsia="ru-RU"/>
        </w:rPr>
        <w:t>Заказчик обязан:</w:t>
      </w:r>
    </w:p>
    <w:p w14:paraId="59A4278E" w14:textId="1E682AB9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3.2.1. По оказании Исполнителем услуг принять их по акту сдачи-приемки оказанных услуг в порядке, предусмотренном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98E4AA1" w14:textId="1705119A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3.2.2. Оплатить оказанные услуги в порядке и на условиях,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6964EB8" w14:textId="242CD0B3" w:rsidR="008E43F1" w:rsidRPr="00F577FC" w:rsidRDefault="003A3A7B" w:rsidP="00A968A4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3.2.3. Для проверки представленных Исполнителем результатов оказания Услуг в части их соответствия условиям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Заказчик проводит экспертизу результатов оказания Услуг,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 </w:t>
      </w:r>
      <w:r w:rsidRPr="00F577FC">
        <w:rPr>
          <w:b/>
          <w:sz w:val="22"/>
          <w:szCs w:val="22"/>
          <w:u w:val="single"/>
          <w:lang w:eastAsia="ru-RU"/>
        </w:rPr>
        <w:t>Исполнитель имеет право:</w:t>
      </w:r>
    </w:p>
    <w:p w14:paraId="7C595CDC" w14:textId="52A32DA6" w:rsidR="008A65CD" w:rsidRPr="00F577FC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3.3.1. Требовать оплаты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в случае надлежащего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B4C5DD5" w14:textId="57BF946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3.3.2. Требовать от Заказчика уплаты неустоек (штрафов, пеней) в случае просрочки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ом, а также в иных случаях ненадлежащего исполнения Заказчиком обязательств, предусмотренных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BB87C3D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 </w:t>
      </w:r>
      <w:r w:rsidRPr="00F577FC">
        <w:rPr>
          <w:b/>
          <w:sz w:val="22"/>
          <w:szCs w:val="22"/>
          <w:u w:val="single"/>
          <w:lang w:eastAsia="ru-RU"/>
        </w:rPr>
        <w:t>Исполнитель обязан:</w:t>
      </w:r>
    </w:p>
    <w:p w14:paraId="3F82EB0E" w14:textId="0186544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и Описания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1C804916" w14:textId="77777777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0456BB30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3.4.3. Представлять достоверную информацию о ходе исполнения своих обязательств по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5F6F09DB" w14:textId="442FEFCA" w:rsidR="008A65CD" w:rsidRPr="00F577FC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у, Расчёту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(Приложение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у) и Описанию объекта закупки (Приложение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у).</w:t>
      </w:r>
    </w:p>
    <w:p w14:paraId="019B9D9D" w14:textId="1BA94653" w:rsidR="00B70F88" w:rsidRDefault="008A65CD" w:rsidP="00B11E65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3.4.5. Передать надлежащим образом оформленные отчетные и финансовые документы в порядке и срок, установленные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ом.</w:t>
      </w:r>
    </w:p>
    <w:p w14:paraId="06A767EF" w14:textId="25D798D5" w:rsidR="008A7486" w:rsidRPr="00F577FC" w:rsidRDefault="008A7486" w:rsidP="00B11E65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3.4.6. Иметь </w:t>
      </w:r>
      <w:r w:rsidRPr="008A7486">
        <w:rPr>
          <w:sz w:val="22"/>
          <w:szCs w:val="22"/>
          <w:lang w:eastAsia="ru-RU"/>
        </w:rPr>
        <w:t>действующ</w:t>
      </w:r>
      <w:r>
        <w:rPr>
          <w:sz w:val="22"/>
          <w:szCs w:val="22"/>
          <w:lang w:eastAsia="ru-RU"/>
        </w:rPr>
        <w:t>ую</w:t>
      </w:r>
      <w:r w:rsidRPr="008A7486">
        <w:rPr>
          <w:sz w:val="22"/>
          <w:szCs w:val="22"/>
          <w:lang w:eastAsia="ru-RU"/>
        </w:rPr>
        <w:t xml:space="preserve">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sz w:val="22"/>
          <w:szCs w:val="22"/>
          <w:lang w:eastAsia="ru-RU"/>
        </w:rPr>
        <w:t>.</w:t>
      </w:r>
    </w:p>
    <w:p w14:paraId="459EEFFD" w14:textId="25AAF0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4. Место, сроки и условия оказания услуг</w:t>
      </w:r>
    </w:p>
    <w:p w14:paraId="5FE6D040" w14:textId="22F947A4" w:rsidR="00193226" w:rsidRPr="00F659DC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659DC">
        <w:rPr>
          <w:color w:val="000000"/>
          <w:sz w:val="22"/>
          <w:szCs w:val="22"/>
          <w:lang w:eastAsia="ru-RU"/>
        </w:rPr>
        <w:t xml:space="preserve">4.1. </w:t>
      </w:r>
      <w:r w:rsidRPr="00F659DC">
        <w:rPr>
          <w:b/>
          <w:color w:val="000000"/>
          <w:sz w:val="22"/>
          <w:szCs w:val="22"/>
          <w:u w:val="single"/>
          <w:lang w:eastAsia="ru-RU"/>
        </w:rPr>
        <w:t>Место оказания услуг:</w:t>
      </w:r>
      <w:r w:rsidRPr="00F659DC">
        <w:rPr>
          <w:color w:val="000000"/>
          <w:sz w:val="22"/>
          <w:szCs w:val="22"/>
          <w:lang w:eastAsia="ru-RU"/>
        </w:rPr>
        <w:t xml:space="preserve"> </w:t>
      </w:r>
      <w:r w:rsidR="008A7486" w:rsidRPr="008A7486">
        <w:rPr>
          <w:rFonts w:eastAsia="Calibri"/>
          <w:sz w:val="22"/>
          <w:szCs w:val="22"/>
          <w:lang w:eastAsia="ru-RU"/>
        </w:rPr>
        <w:t>г. Санкт-Петербург, ул. Хасанская, д. 15, лит. А, ул. Руставели, д. 45, лит. А.</w:t>
      </w:r>
    </w:p>
    <w:p w14:paraId="02E30C16" w14:textId="1CA2C0CE" w:rsidR="00157AFA" w:rsidRPr="00F577FC" w:rsidRDefault="00A076EF" w:rsidP="00EE20C2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4.2. </w:t>
      </w:r>
      <w:r w:rsidRPr="00F577FC">
        <w:rPr>
          <w:b/>
          <w:color w:val="000000"/>
          <w:sz w:val="22"/>
          <w:szCs w:val="22"/>
          <w:u w:val="single"/>
          <w:lang w:eastAsia="ru-RU"/>
        </w:rPr>
        <w:t>Сроки оказания услуг:</w:t>
      </w:r>
      <w:r w:rsidRPr="00F577FC">
        <w:rPr>
          <w:color w:val="000000"/>
          <w:sz w:val="22"/>
          <w:szCs w:val="22"/>
          <w:lang w:eastAsia="ru-RU"/>
        </w:rPr>
        <w:t xml:space="preserve"> </w:t>
      </w:r>
      <w:r w:rsidR="00F659DC" w:rsidRPr="00F659DC">
        <w:rPr>
          <w:color w:val="000000"/>
          <w:sz w:val="22"/>
          <w:szCs w:val="22"/>
          <w:lang w:eastAsia="ru-RU"/>
        </w:rPr>
        <w:t xml:space="preserve">с </w:t>
      </w:r>
      <w:r w:rsidR="008A7486">
        <w:rPr>
          <w:color w:val="000000"/>
          <w:sz w:val="22"/>
          <w:szCs w:val="22"/>
          <w:lang w:eastAsia="ru-RU"/>
        </w:rPr>
        <w:t>момента</w:t>
      </w:r>
      <w:r w:rsidR="00F659DC" w:rsidRPr="00F659DC">
        <w:rPr>
          <w:color w:val="000000"/>
          <w:sz w:val="22"/>
          <w:szCs w:val="22"/>
          <w:lang w:eastAsia="ru-RU"/>
        </w:rPr>
        <w:t xml:space="preserve"> заключения контракта по 30.</w:t>
      </w:r>
      <w:r w:rsidR="008A7486">
        <w:rPr>
          <w:color w:val="000000"/>
          <w:sz w:val="22"/>
          <w:szCs w:val="22"/>
          <w:lang w:eastAsia="ru-RU"/>
        </w:rPr>
        <w:t>05</w:t>
      </w:r>
      <w:r w:rsidR="00F659DC" w:rsidRPr="00F659DC">
        <w:rPr>
          <w:color w:val="000000"/>
          <w:sz w:val="22"/>
          <w:szCs w:val="22"/>
          <w:lang w:eastAsia="ru-RU"/>
        </w:rPr>
        <w:t>.2026 года.</w:t>
      </w:r>
    </w:p>
    <w:p w14:paraId="3F188C06" w14:textId="77777777" w:rsidR="001D40B5" w:rsidRPr="00F577FC" w:rsidRDefault="00A076EF" w:rsidP="001D40B5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  <w:r w:rsidRPr="00F577FC">
        <w:rPr>
          <w:color w:val="000000"/>
          <w:sz w:val="22"/>
          <w:szCs w:val="22"/>
          <w:lang w:eastAsia="ru-RU"/>
        </w:rPr>
        <w:t xml:space="preserve">4.3. </w:t>
      </w:r>
      <w:r w:rsidRPr="00F577FC">
        <w:rPr>
          <w:b/>
          <w:color w:val="000000" w:themeColor="text1"/>
          <w:sz w:val="22"/>
          <w:szCs w:val="22"/>
          <w:u w:val="single"/>
          <w:lang w:eastAsia="ru-RU"/>
        </w:rPr>
        <w:t>Условия оказания услуг:</w:t>
      </w:r>
      <w:r w:rsidRPr="00F577FC">
        <w:rPr>
          <w:color w:val="000000" w:themeColor="text1"/>
          <w:sz w:val="22"/>
          <w:szCs w:val="22"/>
          <w:lang w:eastAsia="ru-RU"/>
        </w:rPr>
        <w:t xml:space="preserve"> </w:t>
      </w:r>
      <w:r w:rsidR="001D40B5" w:rsidRPr="00F577FC">
        <w:rPr>
          <w:color w:val="000000" w:themeColor="text1"/>
          <w:sz w:val="22"/>
          <w:szCs w:val="22"/>
          <w:lang w:eastAsia="ru-RU"/>
        </w:rPr>
        <w:t>Согласно Описанию объекта закупки (Приложение № 1 к контракту).</w:t>
      </w:r>
    </w:p>
    <w:p w14:paraId="1724AAF6" w14:textId="2BC09AD2" w:rsidR="00157AFA" w:rsidRPr="00F577FC" w:rsidRDefault="00157AFA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</w:p>
    <w:p w14:paraId="7F06D0CB" w14:textId="32FC6111" w:rsidR="005053DC" w:rsidRPr="00F577FC" w:rsidRDefault="005053DC" w:rsidP="00157AFA">
      <w:pPr>
        <w:tabs>
          <w:tab w:val="left" w:pos="709"/>
          <w:tab w:val="left" w:pos="1134"/>
        </w:tabs>
        <w:suppressAutoHyphens w:val="0"/>
        <w:ind w:firstLine="567"/>
        <w:jc w:val="both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5. Порядок и сроки приемки оказанных услуг </w:t>
      </w:r>
    </w:p>
    <w:p w14:paraId="4384F4D5" w14:textId="6568BAE6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5.1.  По окончании оказания услу</w:t>
      </w:r>
      <w:r w:rsidR="00E2596A" w:rsidRPr="00F577FC">
        <w:rPr>
          <w:sz w:val="22"/>
          <w:szCs w:val="22"/>
        </w:rPr>
        <w:t xml:space="preserve">г Исполнитель обязан в течение </w:t>
      </w:r>
      <w:r w:rsidR="00F577FC" w:rsidRPr="00F577FC">
        <w:rPr>
          <w:sz w:val="22"/>
          <w:szCs w:val="22"/>
        </w:rPr>
        <w:t>5</w:t>
      </w:r>
      <w:r w:rsidRPr="00F577FC">
        <w:rPr>
          <w:sz w:val="22"/>
          <w:szCs w:val="22"/>
        </w:rPr>
        <w:t xml:space="preserve"> (</w:t>
      </w:r>
      <w:r w:rsidR="00F577FC" w:rsidRPr="00F577FC">
        <w:rPr>
          <w:sz w:val="22"/>
          <w:szCs w:val="22"/>
        </w:rPr>
        <w:t>пяти</w:t>
      </w:r>
      <w:r w:rsidRPr="00F577FC">
        <w:rPr>
          <w:sz w:val="22"/>
          <w:szCs w:val="22"/>
        </w:rPr>
        <w:t>) рабочих дней представить Заказчику</w:t>
      </w:r>
      <w:r w:rsidR="005B2869" w:rsidRPr="00F577FC">
        <w:rPr>
          <w:sz w:val="22"/>
          <w:szCs w:val="22"/>
        </w:rPr>
        <w:t xml:space="preserve"> подписанный со своей стороны,</w:t>
      </w:r>
      <w:r w:rsidRPr="00F577FC">
        <w:rPr>
          <w:sz w:val="22"/>
          <w:szCs w:val="22"/>
        </w:rPr>
        <w:t xml:space="preserve"> акт сдачи - приемки оказ</w:t>
      </w:r>
      <w:r w:rsidR="00E2596A" w:rsidRPr="00F577FC">
        <w:rPr>
          <w:sz w:val="22"/>
          <w:szCs w:val="22"/>
        </w:rPr>
        <w:t>анных услуг, счет, счет-фактуру (при наличии).</w:t>
      </w:r>
    </w:p>
    <w:p w14:paraId="5EB1573C" w14:textId="67B00DFB" w:rsidR="005053DC" w:rsidRPr="00F577FC" w:rsidRDefault="005053DC" w:rsidP="005053DC">
      <w:pPr>
        <w:ind w:firstLine="567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5.2. Заказчик в течение 5 (пяти) рабочих дней проверяет соответствие объема и качества оказанных услуг требованиям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а. </w:t>
      </w:r>
    </w:p>
    <w:p w14:paraId="53F25376" w14:textId="2F2E51DF" w:rsidR="001B5F91" w:rsidRPr="00F577FC" w:rsidRDefault="001B5F91" w:rsidP="00166272">
      <w:pPr>
        <w:ind w:firstLine="567"/>
        <w:jc w:val="both"/>
        <w:rPr>
          <w:color w:val="FF0000"/>
          <w:sz w:val="22"/>
          <w:szCs w:val="22"/>
        </w:rPr>
      </w:pPr>
      <w:r w:rsidRPr="00F577FC">
        <w:rPr>
          <w:sz w:val="22"/>
          <w:szCs w:val="22"/>
        </w:rPr>
        <w:t>5.3. Адрес доставки от</w:t>
      </w:r>
      <w:r w:rsidR="009866DF" w:rsidRPr="00F577FC">
        <w:rPr>
          <w:sz w:val="22"/>
          <w:szCs w:val="22"/>
        </w:rPr>
        <w:t>четных и финансовых документов:</w:t>
      </w:r>
      <w:r w:rsidR="009866DF" w:rsidRPr="00F577FC">
        <w:rPr>
          <w:color w:val="000000"/>
          <w:sz w:val="22"/>
          <w:szCs w:val="22"/>
          <w:lang w:eastAsia="ru-RU"/>
        </w:rPr>
        <w:t xml:space="preserve"> </w:t>
      </w:r>
      <w:r w:rsidR="00C77C0A" w:rsidRPr="00F577FC">
        <w:rPr>
          <w:color w:val="000000"/>
          <w:sz w:val="22"/>
          <w:szCs w:val="22"/>
          <w:lang w:eastAsia="ru-RU"/>
        </w:rPr>
        <w:t xml:space="preserve">По согласованию с представителем Заказчика. </w:t>
      </w:r>
    </w:p>
    <w:p w14:paraId="1CB6D4DC" w14:textId="6A0FEF1C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6. Ответственность сторон</w:t>
      </w:r>
    </w:p>
    <w:p w14:paraId="05719C99" w14:textId="116CD602" w:rsidR="003D2BA1" w:rsidRPr="00F577FC" w:rsidRDefault="005B19B6" w:rsidP="00731FEE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у в соответствии с законодательством РФ.</w:t>
      </w:r>
    </w:p>
    <w:p w14:paraId="218B82FE" w14:textId="002CFE0E" w:rsidR="00C06DFC" w:rsidRPr="00F577FC" w:rsidRDefault="00C06DFC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6.2. Ответственность Исполнителя: </w:t>
      </w:r>
    </w:p>
    <w:p w14:paraId="7AF7C37F" w14:textId="5CF22F5C" w:rsidR="005B19B6" w:rsidRPr="00F577FC" w:rsidRDefault="00C06DF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  <w:r w:rsidRPr="00F577FC">
        <w:rPr>
          <w:rFonts w:eastAsia="Calibri"/>
          <w:sz w:val="22"/>
          <w:szCs w:val="22"/>
          <w:lang w:eastAsia="ru-RU"/>
        </w:rPr>
        <w:t>1.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="005B19B6" w:rsidRPr="00F577FC">
        <w:rPr>
          <w:rFonts w:eastAsia="Calibri"/>
          <w:i/>
          <w:sz w:val="22"/>
          <w:szCs w:val="22"/>
          <w:lang w:eastAsia="ru-RU"/>
        </w:rPr>
        <w:t xml:space="preserve">штрафа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устанавливается в размере </w:t>
      </w:r>
      <w:r w:rsidR="00A4207A" w:rsidRPr="00F577FC">
        <w:rPr>
          <w:rFonts w:eastAsia="Calibri"/>
          <w:sz w:val="22"/>
          <w:szCs w:val="22"/>
          <w:lang w:eastAsia="ru-RU"/>
        </w:rPr>
        <w:t xml:space="preserve">1 процента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A4207A" w:rsidRPr="00F577FC">
        <w:rPr>
          <w:rFonts w:eastAsia="Calibri"/>
          <w:sz w:val="22"/>
          <w:szCs w:val="22"/>
          <w:lang w:eastAsia="ru-RU"/>
        </w:rPr>
        <w:t>а</w:t>
      </w:r>
      <w:r w:rsidR="00A073ED" w:rsidRPr="00F577FC">
        <w:rPr>
          <w:rFonts w:eastAsia="Calibri"/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14:paraId="61775F6F" w14:textId="2858035F" w:rsidR="007D132E" w:rsidRPr="00F577FC" w:rsidRDefault="007D132E" w:rsidP="00CB403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6.2.</w:t>
      </w:r>
      <w:r w:rsidR="00C06DFC" w:rsidRPr="00F577FC">
        <w:rPr>
          <w:rFonts w:eastAsia="Calibri"/>
          <w:sz w:val="22"/>
          <w:szCs w:val="22"/>
          <w:lang w:eastAsia="ru-RU"/>
        </w:rPr>
        <w:t>2</w:t>
      </w:r>
      <w:r w:rsidRPr="00F577FC">
        <w:rPr>
          <w:rFonts w:eastAsia="Calibri"/>
          <w:sz w:val="22"/>
          <w:szCs w:val="22"/>
          <w:lang w:eastAsia="ru-RU"/>
        </w:rPr>
        <w:t xml:space="preserve">. За каждый факт неисполнения или ненадлежащего исполнения </w:t>
      </w:r>
      <w:r w:rsidR="00630346" w:rsidRPr="00F577FC">
        <w:rPr>
          <w:rFonts w:eastAsia="Calibri"/>
          <w:sz w:val="22"/>
          <w:szCs w:val="22"/>
          <w:lang w:eastAsia="ru-RU"/>
        </w:rPr>
        <w:t>Исполнителем</w:t>
      </w:r>
      <w:r w:rsidRPr="00F577FC">
        <w:rPr>
          <w:rFonts w:eastAsia="Calibri"/>
          <w:sz w:val="22"/>
          <w:szCs w:val="22"/>
          <w:lang w:eastAsia="ru-RU"/>
        </w:rPr>
        <w:t xml:space="preserve">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которое не имеет стоимостного выражения,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устанавливается (при наличии в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е таких обязательств) </w:t>
      </w:r>
      <w:r w:rsidR="00890C9B" w:rsidRPr="00F577FC">
        <w:rPr>
          <w:rFonts w:eastAsia="Calibri"/>
          <w:sz w:val="22"/>
          <w:szCs w:val="22"/>
          <w:lang w:eastAsia="ru-RU"/>
        </w:rPr>
        <w:t>в размере</w:t>
      </w:r>
      <w:r w:rsidRPr="00F577FC">
        <w:rPr>
          <w:rFonts w:eastAsia="Calibri"/>
          <w:sz w:val="22"/>
          <w:szCs w:val="22"/>
          <w:lang w:eastAsia="ru-RU"/>
        </w:rPr>
        <w:t>:</w:t>
      </w:r>
    </w:p>
    <w:p w14:paraId="56FCAC85" w14:textId="4C0EE2F6" w:rsidR="008D45B4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lastRenderedPageBreak/>
        <w:t>-</w:t>
      </w:r>
      <w:r w:rsidR="00F4050A" w:rsidRPr="00F577FC">
        <w:rPr>
          <w:rFonts w:eastAsia="Calibri"/>
          <w:sz w:val="22"/>
          <w:szCs w:val="22"/>
          <w:lang w:eastAsia="ru-RU"/>
        </w:rPr>
        <w:t xml:space="preserve"> </w:t>
      </w:r>
      <w:r w:rsidR="00F4050A"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28FDC523" w14:textId="6EAEF51B" w:rsidR="007F70C3" w:rsidRPr="00F577FC" w:rsidRDefault="008D45B4" w:rsidP="00FF6F4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6.2.3. </w:t>
      </w:r>
      <w:r w:rsidRPr="00F577FC">
        <w:rPr>
          <w:rFonts w:eastAsia="Calibri"/>
          <w:i/>
          <w:sz w:val="22"/>
          <w:szCs w:val="22"/>
          <w:lang w:eastAsia="ru-RU"/>
        </w:rPr>
        <w:t>Пеня</w:t>
      </w:r>
      <w:r w:rsidRPr="00F577FC">
        <w:rPr>
          <w:rFonts w:eastAsia="Calibri"/>
          <w:sz w:val="22"/>
          <w:szCs w:val="22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</w:t>
      </w:r>
      <w:r w:rsidRPr="00F577FC">
        <w:rPr>
          <w:rFonts w:eastAsia="Calibri"/>
          <w:i/>
          <w:sz w:val="22"/>
          <w:szCs w:val="22"/>
          <w:lang w:eastAsia="ru-RU"/>
        </w:rPr>
        <w:t>пени</w:t>
      </w:r>
      <w:r w:rsidRPr="00F577FC">
        <w:rPr>
          <w:rFonts w:eastAsia="Calibri"/>
          <w:sz w:val="22"/>
          <w:szCs w:val="22"/>
          <w:lang w:eastAsia="ru-RU"/>
        </w:rPr>
        <w:t xml:space="preserve"> ключевой ставки Центрального банка Российской Федерации от цены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 w:rsidRPr="00F577FC">
        <w:rPr>
          <w:rFonts w:eastAsia="Calibri"/>
          <w:sz w:val="22"/>
          <w:szCs w:val="22"/>
          <w:lang w:eastAsia="ru-RU"/>
        </w:rPr>
        <w:t xml:space="preserve"> </w:t>
      </w:r>
      <w:r w:rsidR="004038F8" w:rsidRPr="00F577FC">
        <w:rPr>
          <w:rFonts w:eastAsia="Calibri"/>
          <w:i/>
          <w:sz w:val="22"/>
          <w:szCs w:val="22"/>
          <w:lang w:eastAsia="ru-RU"/>
        </w:rPr>
        <w:t>Пени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 начисляется по день фактического оказания услуг включительно или по день расторжения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4038F8" w:rsidRPr="00F577FC">
        <w:rPr>
          <w:rFonts w:eastAsia="Calibri"/>
          <w:sz w:val="22"/>
          <w:szCs w:val="22"/>
          <w:lang w:eastAsia="ru-RU"/>
        </w:rPr>
        <w:t xml:space="preserve">а. </w:t>
      </w:r>
    </w:p>
    <w:p w14:paraId="5795C9DD" w14:textId="0D82C015" w:rsidR="00E82E7B" w:rsidRPr="00F577FC" w:rsidRDefault="00B741DA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F577FC">
        <w:rPr>
          <w:rFonts w:eastAsia="Calibri"/>
          <w:b/>
          <w:sz w:val="22"/>
          <w:szCs w:val="22"/>
          <w:u w:val="single"/>
          <w:lang w:eastAsia="ru-RU"/>
        </w:rPr>
        <w:t xml:space="preserve">6.3. Ответственность Заказчика: </w:t>
      </w:r>
    </w:p>
    <w:p w14:paraId="4264D2DB" w14:textId="3F3DEA46" w:rsidR="00F562FB" w:rsidRPr="00F577FC" w:rsidRDefault="005B19B6" w:rsidP="00B93D1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</w:t>
      </w:r>
      <w:r w:rsidR="00B741DA" w:rsidRPr="00F577FC">
        <w:rPr>
          <w:rFonts w:eastAsia="Calibri"/>
          <w:sz w:val="22"/>
          <w:szCs w:val="22"/>
          <w:lang w:eastAsia="ru-RU"/>
        </w:rPr>
        <w:t xml:space="preserve">1. </w:t>
      </w:r>
      <w:r w:rsidRPr="00F577FC">
        <w:rPr>
          <w:rFonts w:eastAsia="Calibri"/>
          <w:sz w:val="22"/>
          <w:szCs w:val="22"/>
          <w:lang w:eastAsia="ru-RU"/>
        </w:rPr>
        <w:t xml:space="preserve">За каждый факт неисполнения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размер </w:t>
      </w:r>
      <w:r w:rsidRPr="00F577FC">
        <w:rPr>
          <w:rFonts w:eastAsia="Calibri"/>
          <w:i/>
          <w:sz w:val="22"/>
          <w:szCs w:val="22"/>
          <w:lang w:eastAsia="ru-RU"/>
        </w:rPr>
        <w:t>штрафа</w:t>
      </w:r>
      <w:r w:rsidRPr="00F577FC">
        <w:rPr>
          <w:rFonts w:eastAsia="Calibri"/>
          <w:sz w:val="22"/>
          <w:szCs w:val="22"/>
          <w:lang w:eastAsia="ru-RU"/>
        </w:rPr>
        <w:t xml:space="preserve"> составляет:</w:t>
      </w:r>
    </w:p>
    <w:p w14:paraId="5C5B18D4" w14:textId="1706E3BC" w:rsidR="00541DA1" w:rsidRPr="00F577FC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 xml:space="preserve">- </w:t>
      </w:r>
      <w:r w:rsidRPr="00F577FC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1A2B3E5D" w14:textId="62405F7F" w:rsidR="00AF2B7D" w:rsidRPr="00F577FC" w:rsidRDefault="00B741DA" w:rsidP="003D2BA1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6.3.2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Заказчиком обязательства по приемке и оплате надлежаще оказанных Исполнителем услуг, Исполнитель вправе потребовать уплаты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каждый день просрочки исполнения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="005B19B6" w:rsidRPr="00F577FC">
        <w:rPr>
          <w:rFonts w:eastAsia="Calibri"/>
          <w:i/>
          <w:sz w:val="22"/>
          <w:szCs w:val="22"/>
          <w:lang w:eastAsia="ru-RU"/>
        </w:rPr>
        <w:t>одной трехсотой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25165311" w:rsidR="005B19B6" w:rsidRPr="00F577FC" w:rsidRDefault="005B19B6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</w:t>
      </w:r>
      <w:r w:rsidR="00733F1C" w:rsidRPr="00F577FC">
        <w:rPr>
          <w:rFonts w:eastAsia="Calibri"/>
          <w:sz w:val="22"/>
          <w:szCs w:val="22"/>
          <w:lang w:eastAsia="ru-RU"/>
        </w:rPr>
        <w:t>4</w:t>
      </w:r>
      <w:r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Pr="00F577FC">
        <w:rPr>
          <w:rFonts w:eastAsia="Calibri"/>
          <w:sz w:val="22"/>
          <w:szCs w:val="22"/>
          <w:lang w:eastAsia="ru-RU"/>
        </w:rPr>
        <w:t xml:space="preserve"> за неисполнение или ненадлежащее исполнение Исполнителем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Pr="00F577FC">
        <w:rPr>
          <w:rFonts w:eastAsia="Calibri"/>
          <w:sz w:val="22"/>
          <w:szCs w:val="22"/>
          <w:lang w:eastAsia="ru-RU"/>
        </w:rPr>
        <w:t>а.</w:t>
      </w:r>
    </w:p>
    <w:p w14:paraId="3EE5581A" w14:textId="057FE17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6.5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за ненадлежащее исполнение Заказчиком</w:t>
      </w:r>
      <w:r w:rsidR="00C53050" w:rsidRPr="00F577FC">
        <w:rPr>
          <w:rFonts w:eastAsia="Calibri"/>
          <w:sz w:val="22"/>
          <w:szCs w:val="22"/>
          <w:lang w:eastAsia="ru-RU"/>
        </w:rPr>
        <w:t xml:space="preserve"> 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а.</w:t>
      </w:r>
    </w:p>
    <w:p w14:paraId="7F71BA34" w14:textId="3509604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6.6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Заказчик или Исполнитель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49015826" w14:textId="09C93B41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6.7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Уплата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и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не освобождает Заказчика и Исполнителя от исполнения обязательств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у. </w:t>
      </w:r>
    </w:p>
    <w:p w14:paraId="539F7C00" w14:textId="4909EFA5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6.8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пени.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 </w:t>
      </w:r>
    </w:p>
    <w:p w14:paraId="2864EFCE" w14:textId="38ADE2C3" w:rsidR="005B19B6" w:rsidRPr="00F577FC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6.9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F577FC">
        <w:rPr>
          <w:rFonts w:eastAsia="Calibri"/>
          <w:i/>
          <w:sz w:val="22"/>
          <w:szCs w:val="22"/>
          <w:lang w:eastAsia="ru-RU"/>
        </w:rPr>
        <w:t>штрафа</w:t>
      </w:r>
      <w:r w:rsidR="005B19B6" w:rsidRPr="00F577FC">
        <w:rPr>
          <w:rFonts w:eastAsia="Calibri"/>
          <w:sz w:val="22"/>
          <w:szCs w:val="22"/>
          <w:lang w:eastAsia="ru-RU"/>
        </w:rPr>
        <w:t>.</w:t>
      </w:r>
    </w:p>
    <w:p w14:paraId="18D72385" w14:textId="3399221F" w:rsidR="005B19B6" w:rsidRPr="00F577FC" w:rsidRDefault="00733F1C" w:rsidP="0062399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F577FC">
        <w:rPr>
          <w:rFonts w:eastAsia="Calibri"/>
          <w:sz w:val="22"/>
          <w:szCs w:val="22"/>
          <w:lang w:eastAsia="ru-RU"/>
        </w:rPr>
        <w:t>6.10</w:t>
      </w:r>
      <w:r w:rsidR="005B19B6" w:rsidRPr="00F577FC">
        <w:rPr>
          <w:rFonts w:eastAsia="Calibri"/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C4AFE" w:rsidRPr="00F577FC">
        <w:rPr>
          <w:rFonts w:eastAsia="Calibri"/>
          <w:sz w:val="22"/>
          <w:szCs w:val="22"/>
          <w:lang w:eastAsia="ru-RU"/>
        </w:rPr>
        <w:t>контракт</w:t>
      </w:r>
      <w:r w:rsidR="005B19B6" w:rsidRPr="00F577FC">
        <w:rPr>
          <w:rFonts w:eastAsia="Calibri"/>
          <w:sz w:val="22"/>
          <w:szCs w:val="22"/>
          <w:lang w:eastAsia="ru-RU"/>
        </w:rPr>
        <w:t>ом, произошло вследствие непреодолимой силы или по вине другой стороны.</w:t>
      </w:r>
    </w:p>
    <w:p w14:paraId="5BDF5F0C" w14:textId="13ADEBA6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 xml:space="preserve">7. Срок действия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 xml:space="preserve">а, порядок изменения </w:t>
      </w:r>
      <w:r w:rsidRPr="00F577FC">
        <w:rPr>
          <w:b/>
          <w:bCs/>
          <w:sz w:val="22"/>
          <w:szCs w:val="22"/>
          <w:lang w:eastAsia="ru-RU"/>
        </w:rPr>
        <w:br/>
        <w:t xml:space="preserve">и расторжения </w:t>
      </w:r>
      <w:r w:rsidR="009C4AFE" w:rsidRPr="00F577FC">
        <w:rPr>
          <w:b/>
          <w:bCs/>
          <w:sz w:val="22"/>
          <w:szCs w:val="22"/>
          <w:lang w:eastAsia="ru-RU"/>
        </w:rPr>
        <w:t>контракт</w:t>
      </w:r>
      <w:r w:rsidRPr="00F577FC">
        <w:rPr>
          <w:b/>
          <w:bCs/>
          <w:sz w:val="22"/>
          <w:szCs w:val="22"/>
          <w:lang w:eastAsia="ru-RU"/>
        </w:rPr>
        <w:t>а</w:t>
      </w:r>
    </w:p>
    <w:p w14:paraId="234E3AA9" w14:textId="1B4F0AC8" w:rsidR="005053DC" w:rsidRPr="00F577FC" w:rsidRDefault="005053DC" w:rsidP="005053DC">
      <w:pPr>
        <w:widowControl w:val="0"/>
        <w:autoSpaceDE w:val="0"/>
        <w:ind w:firstLine="709"/>
        <w:jc w:val="both"/>
        <w:rPr>
          <w:b/>
          <w:bCs/>
          <w:sz w:val="22"/>
          <w:szCs w:val="22"/>
        </w:rPr>
      </w:pPr>
      <w:r w:rsidRPr="00F577FC">
        <w:rPr>
          <w:sz w:val="22"/>
          <w:szCs w:val="22"/>
        </w:rPr>
        <w:t xml:space="preserve">7.1.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вступает в силу с </w:t>
      </w:r>
      <w:r w:rsidR="00157AFA" w:rsidRPr="00F577FC">
        <w:rPr>
          <w:sz w:val="22"/>
          <w:szCs w:val="22"/>
        </w:rPr>
        <w:t>момента</w:t>
      </w:r>
      <w:r w:rsidRPr="00F577FC">
        <w:rPr>
          <w:sz w:val="22"/>
          <w:szCs w:val="22"/>
        </w:rPr>
        <w:t xml:space="preserve"> заключения Сторонами и действует по </w:t>
      </w:r>
      <w:r w:rsidR="00690F7B" w:rsidRPr="00F577FC">
        <w:rPr>
          <w:sz w:val="22"/>
          <w:szCs w:val="22"/>
        </w:rPr>
        <w:t>31</w:t>
      </w:r>
      <w:r w:rsidR="00081530" w:rsidRPr="00F577FC">
        <w:rPr>
          <w:sz w:val="22"/>
          <w:szCs w:val="22"/>
        </w:rPr>
        <w:t xml:space="preserve"> </w:t>
      </w:r>
      <w:r w:rsidR="00690F7B" w:rsidRPr="00F577FC">
        <w:rPr>
          <w:sz w:val="22"/>
          <w:szCs w:val="22"/>
        </w:rPr>
        <w:t>декабря</w:t>
      </w:r>
      <w:r w:rsidRPr="00F577FC">
        <w:rPr>
          <w:sz w:val="22"/>
          <w:szCs w:val="22"/>
        </w:rPr>
        <w:t xml:space="preserve"> 20</w:t>
      </w:r>
      <w:r w:rsidR="00081530" w:rsidRPr="00F577FC">
        <w:rPr>
          <w:sz w:val="22"/>
          <w:szCs w:val="22"/>
        </w:rPr>
        <w:t>2</w:t>
      </w:r>
      <w:r w:rsidR="00F577FC" w:rsidRPr="00F577FC">
        <w:rPr>
          <w:sz w:val="22"/>
          <w:szCs w:val="22"/>
        </w:rPr>
        <w:t xml:space="preserve">6 </w:t>
      </w:r>
      <w:r w:rsidRPr="00F577FC">
        <w:rPr>
          <w:sz w:val="22"/>
          <w:szCs w:val="22"/>
        </w:rPr>
        <w:t>года</w:t>
      </w:r>
      <w:r w:rsidR="007203DA" w:rsidRPr="00F577FC">
        <w:rPr>
          <w:bCs/>
          <w:sz w:val="22"/>
          <w:szCs w:val="22"/>
        </w:rPr>
        <w:t>.</w:t>
      </w:r>
      <w:r w:rsidR="00DF3DF9" w:rsidRPr="00F577FC">
        <w:rPr>
          <w:bCs/>
          <w:sz w:val="22"/>
          <w:szCs w:val="22"/>
        </w:rPr>
        <w:t xml:space="preserve"> </w:t>
      </w:r>
      <w:r w:rsidR="007203DA" w:rsidRPr="00F577FC">
        <w:rPr>
          <w:bCs/>
          <w:sz w:val="22"/>
          <w:szCs w:val="22"/>
        </w:rPr>
        <w:t xml:space="preserve">Окончание срока действия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а не влечет прекращения неисполненных обязательств Сторон по </w:t>
      </w:r>
      <w:r w:rsidR="009C4AFE" w:rsidRPr="00F577FC">
        <w:rPr>
          <w:bCs/>
          <w:sz w:val="22"/>
          <w:szCs w:val="22"/>
        </w:rPr>
        <w:t>контракт</w:t>
      </w:r>
      <w:r w:rsidR="007203DA" w:rsidRPr="00F577FC">
        <w:rPr>
          <w:bCs/>
          <w:sz w:val="22"/>
          <w:szCs w:val="22"/>
        </w:rPr>
        <w:t xml:space="preserve">у. </w:t>
      </w:r>
    </w:p>
    <w:p w14:paraId="0B2D3413" w14:textId="58A3BF2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7.2. Расторжение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допускается по соглашению Сторон, решению суда или в связи </w:t>
      </w:r>
      <w:r w:rsidRPr="00F577FC">
        <w:rPr>
          <w:sz w:val="22"/>
          <w:szCs w:val="22"/>
        </w:rPr>
        <w:br/>
        <w:t xml:space="preserve">с односторонним отказом Заказчика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гражданским законодательством Российской Федерации.</w:t>
      </w:r>
    </w:p>
    <w:p w14:paraId="603365BD" w14:textId="39986A11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7.3. Заказчик вправе в одностороннем порядке отказаться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05B2DB6C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7.4. Решение Заказчика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вступает в силу 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6A7FA98F" w14:textId="3575DD2D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7.5. При исполнении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E4E327C" w14:textId="591ABE19" w:rsidR="00F562FB" w:rsidRPr="00F577FC" w:rsidRDefault="005053DC" w:rsidP="00C9398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7.6.  Изменение существенных условий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 при его исполнении не допускается, </w:t>
      </w:r>
      <w:r w:rsidRPr="00F577FC">
        <w:rPr>
          <w:sz w:val="22"/>
          <w:szCs w:val="22"/>
        </w:rPr>
        <w:br/>
        <w:t>за исключением их изменения по соглашению Сторон в случаях, указанных в Федеральном законе № 44-ФЗ «</w:t>
      </w:r>
      <w:r w:rsidRPr="00F577FC">
        <w:rPr>
          <w:kern w:val="36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Pr="00F577FC">
        <w:rPr>
          <w:sz w:val="22"/>
          <w:szCs w:val="22"/>
        </w:rPr>
        <w:t>.</w:t>
      </w:r>
    </w:p>
    <w:p w14:paraId="450A3BC9" w14:textId="6E862FA5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lastRenderedPageBreak/>
        <w:t>8. Действие непреодолимой силы</w:t>
      </w:r>
    </w:p>
    <w:p w14:paraId="34A46949" w14:textId="63FCAF6B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8.1. Стороны освобождаются от ответственности за частичное или полное неисполнение обязательств по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а.</w:t>
      </w:r>
    </w:p>
    <w:p w14:paraId="2267D223" w14:textId="2CF1F397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5 (пяти) рабочих дней с момента возникновения обстоятельств непреодолимой силы.</w:t>
      </w:r>
    </w:p>
    <w:p w14:paraId="778516BF" w14:textId="61FAC88C" w:rsidR="005053DC" w:rsidRPr="00F577FC" w:rsidRDefault="005053DC" w:rsidP="00735901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8.3.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могут быть прекращены Сторонами в части или полностью.</w:t>
      </w:r>
    </w:p>
    <w:p w14:paraId="28F4A30D" w14:textId="7A5BBE02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9. Порядок разрешения споров</w:t>
      </w:r>
    </w:p>
    <w:p w14:paraId="4C1FEF68" w14:textId="4DEB4612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9.1. За неисполнение либо ненадлежащее исполнение обязательств, возникших </w:t>
      </w:r>
      <w:r w:rsidRPr="00F577FC">
        <w:rPr>
          <w:sz w:val="22"/>
          <w:szCs w:val="22"/>
        </w:rPr>
        <w:br/>
        <w:t xml:space="preserve">из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</w:t>
      </w:r>
      <w:r w:rsidRPr="00F577FC">
        <w:rPr>
          <w:sz w:val="22"/>
          <w:szCs w:val="22"/>
        </w:rPr>
        <w:br/>
        <w:t xml:space="preserve">или частичное неисполнение обязательств по настоящему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у, если невозможность исполнения возникла в результате обстоятельств непреодолимой силы.</w:t>
      </w:r>
    </w:p>
    <w:p w14:paraId="7A320762" w14:textId="2DE3A4C2" w:rsidR="00CF6C80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9.2. Любые изменения и дополнения к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у действительны, если они совершены </w:t>
      </w:r>
      <w:r w:rsidRPr="00F577FC">
        <w:rPr>
          <w:sz w:val="22"/>
          <w:szCs w:val="22"/>
        </w:rPr>
        <w:br/>
        <w:t>в письменном виде и подписаны надлежаще уполномоченными представителями Сторон.</w:t>
      </w:r>
    </w:p>
    <w:p w14:paraId="00303FC7" w14:textId="7DDDC126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9.3. Все споры и разногласия, возникающие в связи с исполнением обязательств, предусмотренных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разрешают путем переговоров.</w:t>
      </w:r>
      <w:r w:rsidRPr="00F577FC">
        <w:rPr>
          <w:sz w:val="22"/>
          <w:szCs w:val="22"/>
        </w:rPr>
        <w:tab/>
      </w:r>
    </w:p>
    <w:p w14:paraId="560B6459" w14:textId="6C0599A1" w:rsidR="005053DC" w:rsidRPr="00F577FC" w:rsidRDefault="005053DC" w:rsidP="005053DC">
      <w:pPr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9.4. В соответствии с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 Сторонами предусмотрен претензионный порядок разрешения споров. Претензия рассматривается Стороной в срок не более 15 (пятнадцати) дней с момента получения.</w:t>
      </w:r>
    </w:p>
    <w:p w14:paraId="6AE3E762" w14:textId="3FFC8452" w:rsidR="005053DC" w:rsidRPr="00F577FC" w:rsidRDefault="005053DC" w:rsidP="00061CB6">
      <w:pPr>
        <w:widowControl w:val="0"/>
        <w:autoSpaceDE w:val="0"/>
        <w:spacing w:before="80" w:after="80"/>
        <w:jc w:val="center"/>
        <w:outlineLvl w:val="0"/>
        <w:rPr>
          <w:sz w:val="22"/>
          <w:szCs w:val="22"/>
        </w:rPr>
      </w:pPr>
      <w:r w:rsidRPr="00F577FC">
        <w:rPr>
          <w:sz w:val="22"/>
          <w:szCs w:val="22"/>
        </w:rPr>
        <w:t xml:space="preserve">9.5. Любые споры и разногласия, возникающие в связи с исполнением, изменением </w:t>
      </w:r>
      <w:r w:rsidRPr="00F577FC">
        <w:rPr>
          <w:sz w:val="22"/>
          <w:szCs w:val="22"/>
        </w:rPr>
        <w:br/>
        <w:t xml:space="preserve">или расторжением настоящего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10. Прочие условия</w:t>
      </w:r>
    </w:p>
    <w:p w14:paraId="6B703AB4" w14:textId="54A3737F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</w:rPr>
        <w:t xml:space="preserve">10.1. </w:t>
      </w:r>
      <w:r w:rsidRPr="00F577FC">
        <w:rPr>
          <w:sz w:val="22"/>
          <w:szCs w:val="22"/>
          <w:lang w:eastAsia="ru-RU"/>
        </w:rPr>
        <w:t xml:space="preserve">Настоящий </w:t>
      </w:r>
      <w:r w:rsidR="009C4AFE" w:rsidRPr="00F577FC">
        <w:rPr>
          <w:sz w:val="22"/>
          <w:szCs w:val="22"/>
          <w:lang w:eastAsia="ru-RU"/>
        </w:rPr>
        <w:t>Контракт</w:t>
      </w:r>
      <w:r w:rsidR="00A534B3" w:rsidRPr="00F577FC">
        <w:rPr>
          <w:sz w:val="22"/>
          <w:szCs w:val="22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1FDC1FD0" w:rsidR="005053DC" w:rsidRPr="00F577FC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10.2. Все изменения и дополнения к настоящему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у должны быть совершены </w:t>
      </w:r>
      <w:r w:rsidRPr="00F577FC">
        <w:rPr>
          <w:sz w:val="22"/>
          <w:szCs w:val="22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259042A4" w:rsidR="005053DC" w:rsidRPr="00F577FC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10.3.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 xml:space="preserve">е. </w:t>
      </w:r>
    </w:p>
    <w:p w14:paraId="2BE5BF25" w14:textId="41ADB362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10.4. Претензии, требования, уведомления Сторон в связи с исполнением настоящего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4678"/>
      </w:tblGrid>
      <w:tr w:rsidR="005053DC" w:rsidRPr="00F577FC" w14:paraId="37CEA8AD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F577FC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Исполнитель</w:t>
            </w:r>
          </w:p>
        </w:tc>
      </w:tr>
      <w:tr w:rsidR="005053DC" w:rsidRPr="00F577FC" w14:paraId="7DE6BF86" w14:textId="77777777" w:rsidTr="00F577FC">
        <w:trPr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5F140BA3" w:rsidR="005053DC" w:rsidRPr="00F577FC" w:rsidRDefault="005053DC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Адрес фактический: </w:t>
            </w:r>
            <w:r w:rsidR="00F577FC">
              <w:rPr>
                <w:sz w:val="22"/>
                <w:szCs w:val="22"/>
                <w:lang w:eastAsia="ru-RU"/>
              </w:rPr>
              <w:t>Суворовский просп., д. 65, лит.</w:t>
            </w:r>
            <w:r w:rsidRPr="00F577FC">
              <w:rPr>
                <w:sz w:val="22"/>
                <w:szCs w:val="22"/>
                <w:lang w:eastAsia="ru-RU"/>
              </w:rPr>
              <w:t xml:space="preserve"> Б. </w:t>
            </w:r>
          </w:p>
          <w:p w14:paraId="745E2DF2" w14:textId="10DEA112" w:rsidR="005053DC" w:rsidRPr="00F577FC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/телефон</w:t>
            </w:r>
            <w:r w:rsidRPr="00F577FC">
              <w:rPr>
                <w:sz w:val="22"/>
                <w:szCs w:val="22"/>
                <w:lang w:eastAsia="ru-RU"/>
              </w:rPr>
              <w:t>: (812) 274-14-32</w:t>
            </w:r>
          </w:p>
          <w:p w14:paraId="5C15806B" w14:textId="3EBA92AD" w:rsidR="005053DC" w:rsidRPr="00F577FC" w:rsidRDefault="005053DC" w:rsidP="0032121F">
            <w:pPr>
              <w:tabs>
                <w:tab w:val="left" w:pos="1421"/>
              </w:tabs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 xml:space="preserve">Эл. почта: </w:t>
            </w:r>
            <w:r w:rsidRPr="00F659DC">
              <w:rPr>
                <w:sz w:val="22"/>
                <w:szCs w:val="22"/>
                <w:lang w:eastAsia="ru-RU"/>
              </w:rPr>
              <w:t>mail@quality.spb.ru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Pr="00F577FC" w:rsidRDefault="00FC7B77" w:rsidP="0032121F">
            <w:pPr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F577FC" w:rsidRDefault="005053DC" w:rsidP="0032121F">
            <w:pPr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  <w:lang w:eastAsia="ru-RU"/>
              </w:rPr>
              <w:t>Факс</w:t>
            </w:r>
            <w:r w:rsidR="00F4036F" w:rsidRPr="00F577FC">
              <w:rPr>
                <w:sz w:val="22"/>
                <w:szCs w:val="22"/>
                <w:lang w:eastAsia="ru-RU"/>
              </w:rPr>
              <w:t>/</w:t>
            </w:r>
            <w:r w:rsidR="00FC7B77" w:rsidRPr="00F577FC">
              <w:rPr>
                <w:sz w:val="22"/>
                <w:szCs w:val="22"/>
                <w:lang w:eastAsia="ru-RU"/>
              </w:rPr>
              <w:t>телефон: __________________________</w:t>
            </w:r>
          </w:p>
          <w:p w14:paraId="6BD5A34D" w14:textId="71A2C486" w:rsidR="005053DC" w:rsidRPr="00F577FC" w:rsidRDefault="00FC7B77" w:rsidP="0032121F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2"/>
                <w:szCs w:val="22"/>
                <w:lang w:eastAsia="ru-RU"/>
              </w:rPr>
            </w:pPr>
            <w:r w:rsidRPr="00F577FC">
              <w:rPr>
                <w:sz w:val="22"/>
                <w:szCs w:val="22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или вручаются адресату/уполномоченному лицу лично.</w:t>
      </w:r>
    </w:p>
    <w:p w14:paraId="1429388F" w14:textId="630352FE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ов,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D0F5012" w:rsidR="005053DC" w:rsidRPr="00F577FC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10.4.1. Стороны признают юридическую сил</w:t>
      </w:r>
      <w:r w:rsidR="007A125B" w:rsidRPr="00F577FC">
        <w:rPr>
          <w:sz w:val="22"/>
          <w:szCs w:val="22"/>
          <w:lang w:eastAsia="ru-RU"/>
        </w:rPr>
        <w:t xml:space="preserve">у за претензиями, требованиями, </w:t>
      </w:r>
      <w:r w:rsidRPr="00F577FC">
        <w:rPr>
          <w:sz w:val="22"/>
          <w:szCs w:val="22"/>
          <w:lang w:eastAsia="ru-RU"/>
        </w:rPr>
        <w:t xml:space="preserve">уведомлениями, полученными способами, указанными в п. 10.4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а. </w:t>
      </w:r>
    </w:p>
    <w:p w14:paraId="1551576A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10.5. Уведомление считается полученным, в случае:</w:t>
      </w:r>
    </w:p>
    <w:p w14:paraId="6C933F4B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49A82B7B" w:rsidR="005053DC" w:rsidRPr="00F577F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>10.6.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</w:t>
      </w:r>
      <w:r w:rsidR="00F577FC">
        <w:rPr>
          <w:sz w:val="22"/>
          <w:szCs w:val="22"/>
          <w:lang w:eastAsia="ru-RU"/>
        </w:rPr>
        <w:t xml:space="preserve"> </w:t>
      </w:r>
      <w:r w:rsidRPr="00F577FC">
        <w:rPr>
          <w:sz w:val="22"/>
          <w:szCs w:val="22"/>
          <w:lang w:eastAsia="ru-RU"/>
        </w:rPr>
        <w:t>или не совершения соответствующих действий.</w:t>
      </w:r>
    </w:p>
    <w:p w14:paraId="34FBEB43" w14:textId="6322678F" w:rsidR="00061CB6" w:rsidRPr="00F577FC" w:rsidRDefault="005053DC" w:rsidP="0022369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F577FC">
        <w:rPr>
          <w:sz w:val="22"/>
          <w:szCs w:val="22"/>
        </w:rPr>
        <w:t xml:space="preserve">10.7. По всем вопросам, не урегулированным </w:t>
      </w:r>
      <w:r w:rsidR="009C4AFE" w:rsidRPr="00F577FC">
        <w:rPr>
          <w:sz w:val="22"/>
          <w:szCs w:val="22"/>
        </w:rPr>
        <w:t>контракт</w:t>
      </w:r>
      <w:r w:rsidRPr="00F577FC">
        <w:rPr>
          <w:sz w:val="22"/>
          <w:szCs w:val="22"/>
        </w:rPr>
        <w:t>ом, Стороны руководствуются законодательством Российской Федерации и Санкт-Петербурга.</w:t>
      </w:r>
    </w:p>
    <w:p w14:paraId="51393D4C" w14:textId="67953DC4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lastRenderedPageBreak/>
        <w:t>11. Приложения</w:t>
      </w:r>
    </w:p>
    <w:p w14:paraId="1BF16673" w14:textId="25B798B5" w:rsidR="005053DC" w:rsidRPr="00F577FC" w:rsidRDefault="005053DC" w:rsidP="005053DC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11.1. Описание объекта закупки - Приложение № 1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02A2D5" w14:textId="1FCA5CE6" w:rsidR="005053DC" w:rsidRPr="00F577FC" w:rsidRDefault="005053DC" w:rsidP="00735901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F577FC">
        <w:rPr>
          <w:sz w:val="22"/>
          <w:szCs w:val="22"/>
          <w:lang w:eastAsia="ru-RU"/>
        </w:rPr>
        <w:t xml:space="preserve">11.2. Расчет цены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 xml:space="preserve">а – Приложение № 2 к </w:t>
      </w:r>
      <w:r w:rsidR="009C4AFE" w:rsidRPr="00F577FC">
        <w:rPr>
          <w:sz w:val="22"/>
          <w:szCs w:val="22"/>
          <w:lang w:eastAsia="ru-RU"/>
        </w:rPr>
        <w:t>контракт</w:t>
      </w:r>
      <w:r w:rsidRPr="00F577FC">
        <w:rPr>
          <w:sz w:val="22"/>
          <w:szCs w:val="22"/>
          <w:lang w:eastAsia="ru-RU"/>
        </w:rPr>
        <w:t>у.</w:t>
      </w:r>
    </w:p>
    <w:p w14:paraId="002D7902" w14:textId="77777777" w:rsidR="005053DC" w:rsidRPr="00F577FC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F577FC">
        <w:rPr>
          <w:b/>
          <w:bCs/>
          <w:sz w:val="22"/>
          <w:szCs w:val="22"/>
          <w:lang w:eastAsia="ru-RU"/>
        </w:rPr>
        <w:t>12. Адреса, банковские реквизиты и подписи Сторон</w:t>
      </w:r>
    </w:p>
    <w:p w14:paraId="6B87FAF9" w14:textId="77777777" w:rsidR="005053DC" w:rsidRPr="00F577FC" w:rsidRDefault="005053DC" w:rsidP="005053DC">
      <w:pPr>
        <w:shd w:val="clear" w:color="auto" w:fill="FFFFFF"/>
        <w:ind w:firstLine="715"/>
        <w:jc w:val="center"/>
        <w:rPr>
          <w:b/>
          <w:bCs/>
          <w:sz w:val="22"/>
          <w:szCs w:val="22"/>
          <w:lang w:eastAsia="ru-RU"/>
        </w:rPr>
      </w:pP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098"/>
        <w:gridCol w:w="5326"/>
      </w:tblGrid>
      <w:tr w:rsidR="00F577FC" w:rsidRPr="00F577FC" w14:paraId="7EB83BF4" w14:textId="77777777" w:rsidTr="00F659DC">
        <w:trPr>
          <w:cantSplit/>
          <w:jc w:val="center"/>
        </w:trPr>
        <w:tc>
          <w:tcPr>
            <w:tcW w:w="5098" w:type="dxa"/>
          </w:tcPr>
          <w:p w14:paraId="4AA3F641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326" w:type="dxa"/>
          </w:tcPr>
          <w:p w14:paraId="0F2AF9A7" w14:textId="77777777" w:rsidR="00F577FC" w:rsidRPr="00F577FC" w:rsidRDefault="00F577FC" w:rsidP="002C6E7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F577FC">
              <w:rPr>
                <w:b/>
                <w:caps/>
                <w:sz w:val="22"/>
                <w:szCs w:val="22"/>
              </w:rPr>
              <w:t>Исполнитель</w:t>
            </w:r>
            <w:r w:rsidRPr="00F577FC">
              <w:rPr>
                <w:b/>
                <w:sz w:val="22"/>
                <w:szCs w:val="22"/>
              </w:rPr>
              <w:t>:</w:t>
            </w:r>
          </w:p>
        </w:tc>
      </w:tr>
      <w:tr w:rsidR="00F577FC" w:rsidRPr="00F577FC" w14:paraId="516404CF" w14:textId="77777777" w:rsidTr="00F659DC">
        <w:trPr>
          <w:cantSplit/>
          <w:jc w:val="center"/>
        </w:trPr>
        <w:tc>
          <w:tcPr>
            <w:tcW w:w="5098" w:type="dxa"/>
          </w:tcPr>
          <w:p w14:paraId="7CE0F9FF" w14:textId="77777777" w:rsidR="00F577FC" w:rsidRPr="00F577FC" w:rsidRDefault="00F577FC" w:rsidP="002C6E76">
            <w:pPr>
              <w:spacing w:line="254" w:lineRule="auto"/>
              <w:rPr>
                <w:b/>
                <w:sz w:val="22"/>
                <w:szCs w:val="22"/>
              </w:rPr>
            </w:pPr>
            <w:r w:rsidRPr="00F577FC">
              <w:rPr>
                <w:b/>
                <w:sz w:val="22"/>
                <w:szCs w:val="22"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</w:t>
            </w:r>
          </w:p>
          <w:p w14:paraId="5DE39D4D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001681F2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191124, г. Санкт-Петербург, Суворовский просп., д. 65, литера Б. (812) 274-14-30</w:t>
            </w:r>
          </w:p>
          <w:p w14:paraId="7A83D4C3" w14:textId="77777777" w:rsidR="00F577FC" w:rsidRPr="00F577FC" w:rsidRDefault="00F577FC" w:rsidP="002C6E76">
            <w:pPr>
              <w:spacing w:line="254" w:lineRule="auto"/>
              <w:rPr>
                <w:sz w:val="16"/>
                <w:szCs w:val="16"/>
              </w:rPr>
            </w:pPr>
          </w:p>
          <w:p w14:paraId="2E86315B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ИНН 7813046124 КПП 784201001</w:t>
            </w:r>
          </w:p>
          <w:p w14:paraId="6D20428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Получатель: Комитет финансов Санкт-Петербурга (СПб ГБУ «ЦСРПР», лицевой счет 0931004), № казначейского счета 03224643400000007200 в ОКЦ № 1 Северо-Западное ГУ Банка России//УФК по г. Санкт-Петербургу, г. Санкт-Петербург</w:t>
            </w:r>
          </w:p>
          <w:p w14:paraId="09A61AE7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№ счета банка плательщика (получателя) 40102810945370000005</w:t>
            </w:r>
          </w:p>
          <w:p w14:paraId="4462D72D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БИК 014030106 ОКПО 05278697</w:t>
            </w:r>
          </w:p>
          <w:p w14:paraId="1EE5A939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ОГРН 1037843057086</w:t>
            </w:r>
          </w:p>
          <w:p w14:paraId="6B99BB4F" w14:textId="77777777" w:rsidR="00F577FC" w:rsidRPr="00F577FC" w:rsidRDefault="00F577FC" w:rsidP="002C6E76">
            <w:pPr>
              <w:spacing w:line="254" w:lineRule="auto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ОКОНХ 19800 ОКТМО 40911000</w:t>
            </w:r>
          </w:p>
          <w:p w14:paraId="03B3AA1B" w14:textId="77777777" w:rsidR="00F577FC" w:rsidRPr="00F577FC" w:rsidRDefault="00F577FC" w:rsidP="002C6E76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адрес эл. почты: mail@quality.spb.ru</w:t>
            </w:r>
          </w:p>
        </w:tc>
        <w:tc>
          <w:tcPr>
            <w:tcW w:w="5326" w:type="dxa"/>
          </w:tcPr>
          <w:p w14:paraId="1E919092" w14:textId="77777777" w:rsidR="00F577FC" w:rsidRPr="00F577FC" w:rsidRDefault="00F577FC" w:rsidP="002C6E76">
            <w:pPr>
              <w:widowControl w:val="0"/>
              <w:rPr>
                <w:sz w:val="22"/>
                <w:szCs w:val="22"/>
              </w:rPr>
            </w:pPr>
          </w:p>
        </w:tc>
      </w:tr>
    </w:tbl>
    <w:p w14:paraId="051955E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p w14:paraId="3800B364" w14:textId="77777777" w:rsidR="00F577FC" w:rsidRPr="00F577FC" w:rsidRDefault="00F577FC" w:rsidP="00F577FC">
      <w:pPr>
        <w:jc w:val="right"/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243"/>
        <w:gridCol w:w="5244"/>
      </w:tblGrid>
      <w:tr w:rsidR="00F577FC" w:rsidRPr="00F577FC" w14:paraId="200ACA18" w14:textId="77777777" w:rsidTr="002C6E76">
        <w:trPr>
          <w:cantSplit/>
          <w:jc w:val="center"/>
        </w:trPr>
        <w:tc>
          <w:tcPr>
            <w:tcW w:w="2500" w:type="pct"/>
          </w:tcPr>
          <w:p w14:paraId="0DEED993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Врио директора</w:t>
            </w:r>
          </w:p>
          <w:p w14:paraId="1F1D9281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СПб ГБУ «ЦСРПР»</w:t>
            </w:r>
          </w:p>
          <w:p w14:paraId="4C8A17E2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  <w:r w:rsidRPr="00F577FC">
              <w:rPr>
                <w:sz w:val="22"/>
                <w:szCs w:val="22"/>
              </w:rPr>
              <w:t>Алексеев Н. А.</w:t>
            </w:r>
          </w:p>
        </w:tc>
        <w:tc>
          <w:tcPr>
            <w:tcW w:w="2500" w:type="pct"/>
          </w:tcPr>
          <w:p w14:paraId="68C31BB4" w14:textId="77777777" w:rsidR="00F577FC" w:rsidRPr="00F577FC" w:rsidRDefault="00F577FC" w:rsidP="002C6E76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577FC" w:rsidRPr="00F577FC" w14:paraId="1A582AA0" w14:textId="77777777" w:rsidTr="002C6E76">
        <w:trPr>
          <w:cantSplit/>
          <w:jc w:val="center"/>
        </w:trPr>
        <w:tc>
          <w:tcPr>
            <w:tcW w:w="2500" w:type="pct"/>
          </w:tcPr>
          <w:p w14:paraId="58F7BE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заказчика</w:t>
            </w:r>
          </w:p>
        </w:tc>
        <w:tc>
          <w:tcPr>
            <w:tcW w:w="2500" w:type="pct"/>
          </w:tcPr>
          <w:p w14:paraId="334C8A08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b/>
                <w:bCs/>
                <w:color w:val="0070C0"/>
                <w:sz w:val="16"/>
                <w:szCs w:val="16"/>
              </w:rPr>
              <w:t>Контракт подписан электронной подписью Поставщика</w:t>
            </w:r>
          </w:p>
        </w:tc>
      </w:tr>
      <w:tr w:rsidR="00F577FC" w:rsidRPr="00F577FC" w14:paraId="0145E9B7" w14:textId="77777777" w:rsidTr="002C6E76">
        <w:trPr>
          <w:cantSplit/>
          <w:jc w:val="center"/>
        </w:trPr>
        <w:tc>
          <w:tcPr>
            <w:tcW w:w="2500" w:type="pct"/>
          </w:tcPr>
          <w:p w14:paraId="43680E2C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9F483DB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473222F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FF30C56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3A2D1FFA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70308066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Организация:</w:t>
            </w:r>
          </w:p>
          <w:p w14:paraId="0FBACD4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C62F3BE" w14:textId="77777777" w:rsidR="00F577FC" w:rsidRPr="00F577FC" w:rsidRDefault="00F577FC" w:rsidP="002C6E76">
            <w:pPr>
              <w:rPr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Сертификат</w:t>
            </w:r>
          </w:p>
          <w:p w14:paraId="4B2D81A9" w14:textId="77777777" w:rsidR="00F577FC" w:rsidRPr="00F577FC" w:rsidRDefault="00F577FC" w:rsidP="002C6E76">
            <w:pPr>
              <w:rPr>
                <w:sz w:val="16"/>
                <w:szCs w:val="16"/>
                <w:lang w:eastAsia="ru-RU"/>
              </w:rPr>
            </w:pPr>
            <w:r w:rsidRPr="00F577FC">
              <w:rPr>
                <w:color w:val="0070C0"/>
                <w:sz w:val="16"/>
                <w:szCs w:val="16"/>
              </w:rPr>
              <w:t>Действителен</w:t>
            </w:r>
          </w:p>
          <w:p w14:paraId="2BD40EBB" w14:textId="77777777" w:rsidR="00F577FC" w:rsidRPr="00F577FC" w:rsidRDefault="00F577FC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F577FC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6BFB6A2" w14:textId="77777777" w:rsidR="005053DC" w:rsidRPr="00F577FC" w:rsidRDefault="005053DC" w:rsidP="005053DC">
      <w:pPr>
        <w:tabs>
          <w:tab w:val="left" w:pos="7750"/>
        </w:tabs>
        <w:jc w:val="right"/>
        <w:rPr>
          <w:sz w:val="22"/>
          <w:szCs w:val="22"/>
        </w:rPr>
      </w:pPr>
    </w:p>
    <w:p w14:paraId="49A3FC48" w14:textId="77777777" w:rsidR="00AE045E" w:rsidRPr="00F577FC" w:rsidRDefault="00AE045E" w:rsidP="00C61C95">
      <w:pPr>
        <w:jc w:val="right"/>
        <w:rPr>
          <w:b/>
          <w:bCs/>
          <w:sz w:val="22"/>
          <w:szCs w:val="22"/>
        </w:rPr>
      </w:pPr>
    </w:p>
    <w:p w14:paraId="667C98B9" w14:textId="77777777" w:rsidR="00EB13B9" w:rsidRPr="00F577FC" w:rsidRDefault="00EB13B9" w:rsidP="00EB13B9">
      <w:pPr>
        <w:rPr>
          <w:b/>
          <w:bCs/>
          <w:sz w:val="22"/>
          <w:szCs w:val="22"/>
        </w:rPr>
      </w:pPr>
    </w:p>
    <w:p w14:paraId="1A1EC2E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2927B2BE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7300FDE9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19BA26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5E0709DC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4F1236C1" w14:textId="77777777" w:rsidR="00D20D79" w:rsidRPr="00F577FC" w:rsidRDefault="00D20D79" w:rsidP="00EB13B9">
      <w:pPr>
        <w:rPr>
          <w:b/>
          <w:bCs/>
          <w:sz w:val="22"/>
          <w:szCs w:val="22"/>
        </w:rPr>
      </w:pPr>
    </w:p>
    <w:p w14:paraId="08CB714B" w14:textId="77777777" w:rsidR="00D20D79" w:rsidRDefault="00D20D79" w:rsidP="00EB13B9">
      <w:pPr>
        <w:rPr>
          <w:b/>
          <w:bCs/>
          <w:sz w:val="22"/>
          <w:szCs w:val="22"/>
        </w:rPr>
      </w:pPr>
    </w:p>
    <w:p w14:paraId="205D4202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4BA17CD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22FDB7A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103C683" w14:textId="77777777" w:rsidR="00193226" w:rsidRDefault="00193226" w:rsidP="00EB13B9">
      <w:pPr>
        <w:rPr>
          <w:b/>
          <w:bCs/>
          <w:sz w:val="22"/>
          <w:szCs w:val="22"/>
        </w:rPr>
      </w:pPr>
    </w:p>
    <w:p w14:paraId="68E37EB5" w14:textId="77777777" w:rsidR="00193226" w:rsidRDefault="00193226" w:rsidP="00EB13B9">
      <w:pPr>
        <w:rPr>
          <w:b/>
          <w:bCs/>
          <w:sz w:val="22"/>
          <w:szCs w:val="22"/>
        </w:rPr>
      </w:pPr>
    </w:p>
    <w:p w14:paraId="7A80CDE7" w14:textId="77777777" w:rsidR="00193226" w:rsidRDefault="00193226" w:rsidP="00EB13B9">
      <w:pPr>
        <w:rPr>
          <w:b/>
          <w:bCs/>
          <w:sz w:val="22"/>
          <w:szCs w:val="22"/>
        </w:rPr>
      </w:pPr>
    </w:p>
    <w:p w14:paraId="3A680331" w14:textId="77777777" w:rsidR="00193226" w:rsidRPr="00F577FC" w:rsidRDefault="00193226" w:rsidP="00EB13B9">
      <w:pPr>
        <w:rPr>
          <w:b/>
          <w:bCs/>
          <w:sz w:val="22"/>
          <w:szCs w:val="22"/>
        </w:rPr>
      </w:pPr>
    </w:p>
    <w:p w14:paraId="4ADF13E5" w14:textId="7FF76E78" w:rsidR="0081616D" w:rsidRDefault="0081616D" w:rsidP="00EB13B9">
      <w:pPr>
        <w:rPr>
          <w:b/>
          <w:bCs/>
          <w:sz w:val="22"/>
          <w:szCs w:val="22"/>
        </w:rPr>
      </w:pPr>
    </w:p>
    <w:p w14:paraId="16F10D75" w14:textId="77777777" w:rsidR="00D51E6B" w:rsidRDefault="00CE66E7" w:rsidP="00CE66E7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t xml:space="preserve">          </w:t>
      </w:r>
    </w:p>
    <w:p w14:paraId="20B4BCDF" w14:textId="77777777" w:rsidR="00D51E6B" w:rsidRDefault="00D51E6B">
      <w:pPr>
        <w:suppressAutoHyphens w:val="0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58C7CDEA" w14:textId="389E01B8" w:rsidR="00CE66E7" w:rsidRPr="00F577FC" w:rsidRDefault="00CE66E7" w:rsidP="00CE66E7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lastRenderedPageBreak/>
        <w:t xml:space="preserve">Приложение 1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77778B3B" w14:textId="333926CC" w:rsidR="00CE66E7" w:rsidRPr="00F577FC" w:rsidRDefault="00EB13B9" w:rsidP="004840FC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F577FC">
        <w:rPr>
          <w:bCs/>
          <w:sz w:val="22"/>
          <w:szCs w:val="22"/>
        </w:rPr>
        <w:t>» ___</w:t>
      </w:r>
      <w:r w:rsidR="00CE66E7" w:rsidRPr="00F577FC">
        <w:rPr>
          <w:bCs/>
          <w:sz w:val="22"/>
          <w:szCs w:val="22"/>
        </w:rPr>
        <w:t>20</w:t>
      </w:r>
      <w:r w:rsidR="00E95C98" w:rsidRPr="00F577FC">
        <w:rPr>
          <w:bCs/>
          <w:sz w:val="22"/>
          <w:szCs w:val="22"/>
        </w:rPr>
        <w:t>2</w:t>
      </w:r>
      <w:r w:rsidR="00F577FC">
        <w:rPr>
          <w:bCs/>
          <w:sz w:val="22"/>
          <w:szCs w:val="22"/>
        </w:rPr>
        <w:t>6</w:t>
      </w:r>
      <w:r w:rsidR="00352CED" w:rsidRPr="00F577FC">
        <w:rPr>
          <w:bCs/>
          <w:sz w:val="22"/>
          <w:szCs w:val="22"/>
        </w:rPr>
        <w:t xml:space="preserve"> </w:t>
      </w:r>
      <w:r w:rsidR="00E95C98" w:rsidRPr="00F577FC">
        <w:rPr>
          <w:bCs/>
          <w:sz w:val="22"/>
          <w:szCs w:val="22"/>
        </w:rPr>
        <w:t>г. № __/202</w:t>
      </w:r>
      <w:r w:rsidR="0059798B" w:rsidRPr="00F577FC">
        <w:rPr>
          <w:bCs/>
          <w:sz w:val="22"/>
          <w:szCs w:val="22"/>
        </w:rPr>
        <w:t>__</w:t>
      </w:r>
    </w:p>
    <w:p w14:paraId="697AD09E" w14:textId="7C544136" w:rsidR="00F837AD" w:rsidRPr="00F577FC" w:rsidRDefault="00F837AD" w:rsidP="002A2527">
      <w:pPr>
        <w:keepNext/>
        <w:keepLines/>
        <w:spacing w:before="240" w:after="12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F577FC">
        <w:rPr>
          <w:rFonts w:eastAsia="Calibri"/>
          <w:b/>
          <w:bCs/>
          <w:sz w:val="22"/>
          <w:szCs w:val="22"/>
          <w:lang w:eastAsia="en-US"/>
        </w:rPr>
        <w:t>ОПИСАНИЕ ОБЪЕКТА ЗАКУПКИ</w:t>
      </w:r>
    </w:p>
    <w:p w14:paraId="1F640AF0" w14:textId="77777777" w:rsidR="00D51E6B" w:rsidRPr="00D51E6B" w:rsidRDefault="00D51E6B" w:rsidP="00D51E6B">
      <w:pPr>
        <w:widowControl w:val="0"/>
        <w:suppressAutoHyphens w:val="0"/>
        <w:jc w:val="center"/>
        <w:rPr>
          <w:b/>
          <w:bCs/>
          <w:sz w:val="24"/>
          <w:lang w:eastAsia="ru-RU"/>
        </w:rPr>
      </w:pPr>
      <w:r w:rsidRPr="00D51E6B">
        <w:rPr>
          <w:b/>
          <w:bCs/>
          <w:sz w:val="24"/>
          <w:lang w:eastAsia="ru-RU"/>
        </w:rPr>
        <w:t>1. Объект закупки</w:t>
      </w:r>
    </w:p>
    <w:p w14:paraId="5C045581" w14:textId="77777777" w:rsidR="00D51E6B" w:rsidRPr="00D51E6B" w:rsidRDefault="00D51E6B" w:rsidP="00D51E6B">
      <w:pPr>
        <w:widowControl w:val="0"/>
        <w:suppressAutoHyphens w:val="0"/>
        <w:jc w:val="center"/>
        <w:rPr>
          <w:b/>
          <w:bCs/>
          <w:sz w:val="24"/>
          <w:lang w:eastAsia="ru-RU"/>
        </w:rPr>
      </w:pPr>
    </w:p>
    <w:p w14:paraId="2D51182C" w14:textId="77777777" w:rsidR="00D51E6B" w:rsidRPr="00D51E6B" w:rsidRDefault="00D51E6B" w:rsidP="00D51E6B">
      <w:pPr>
        <w:widowControl w:val="0"/>
        <w:tabs>
          <w:tab w:val="left" w:pos="1695"/>
        </w:tabs>
        <w:suppressAutoHyphens w:val="0"/>
        <w:autoSpaceDE w:val="0"/>
        <w:autoSpaceDN w:val="0"/>
        <w:adjustRightInd w:val="0"/>
        <w:ind w:firstLine="851"/>
        <w:jc w:val="both"/>
        <w:outlineLvl w:val="0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sz w:val="24"/>
          <w:szCs w:val="24"/>
          <w:lang w:eastAsia="ru-RU"/>
        </w:rPr>
        <w:t>1.1.</w:t>
      </w:r>
      <w:r w:rsidRPr="00D51E6B">
        <w:rPr>
          <w:bCs/>
          <w:sz w:val="24"/>
          <w:szCs w:val="24"/>
          <w:lang w:val="x-none" w:eastAsia="x-none"/>
        </w:rPr>
        <w:t xml:space="preserve"> </w:t>
      </w:r>
      <w:r w:rsidRPr="00D51E6B">
        <w:rPr>
          <w:bCs/>
          <w:sz w:val="24"/>
          <w:szCs w:val="24"/>
          <w:lang w:eastAsia="x-none"/>
        </w:rPr>
        <w:t>Объектом</w:t>
      </w:r>
      <w:r w:rsidRPr="00D51E6B">
        <w:rPr>
          <w:bCs/>
          <w:sz w:val="24"/>
          <w:szCs w:val="24"/>
          <w:lang w:val="x-none" w:eastAsia="x-none"/>
        </w:rPr>
        <w:t xml:space="preserve"> закупки является: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 оказание услуг по обслуживанию и обеспечению эксплуатации охранно-пожарной сигнализации, систем оповещения людей о пожаре, спринклерного и порошкового пожаротушения, внутреннего пожарного водопровода, системы дымоудаления в зданиях рынков «Гражданский» и «Хасанский» (далее - услуга).</w:t>
      </w:r>
    </w:p>
    <w:p w14:paraId="1B190F74" w14:textId="77777777" w:rsidR="00D51E6B" w:rsidRPr="00D51E6B" w:rsidRDefault="00D51E6B" w:rsidP="00D51E6B">
      <w:pPr>
        <w:widowControl w:val="0"/>
        <w:tabs>
          <w:tab w:val="left" w:pos="1695"/>
        </w:tabs>
        <w:suppressAutoHyphens w:val="0"/>
        <w:autoSpaceDE w:val="0"/>
        <w:autoSpaceDN w:val="0"/>
        <w:adjustRightInd w:val="0"/>
        <w:ind w:firstLine="851"/>
        <w:jc w:val="both"/>
        <w:outlineLvl w:val="0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val="x-none" w:eastAsia="x-none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электронного аукциона: </w:t>
      </w:r>
      <w:r w:rsidRPr="00D51E6B">
        <w:rPr>
          <w:rFonts w:eastAsia="Calibri"/>
          <w:color w:val="000000"/>
          <w:sz w:val="24"/>
          <w:szCs w:val="24"/>
          <w:lang w:eastAsia="ru-RU"/>
        </w:rPr>
        <w:t>80.20.10.000 «Услуги систем обеспечения безопасности».</w:t>
      </w:r>
    </w:p>
    <w:p w14:paraId="2B7282D9" w14:textId="77777777" w:rsidR="00D51E6B" w:rsidRPr="00D51E6B" w:rsidRDefault="00D51E6B" w:rsidP="00D51E6B">
      <w:pPr>
        <w:widowControl w:val="0"/>
        <w:tabs>
          <w:tab w:val="left" w:pos="1695"/>
        </w:tabs>
        <w:suppressAutoHyphens w:val="0"/>
        <w:autoSpaceDE w:val="0"/>
        <w:autoSpaceDN w:val="0"/>
        <w:adjustRightInd w:val="0"/>
        <w:ind w:firstLine="851"/>
        <w:jc w:val="both"/>
        <w:outlineLvl w:val="0"/>
        <w:rPr>
          <w:rFonts w:eastAsia="Calibri"/>
          <w:b/>
          <w:color w:val="000000"/>
          <w:sz w:val="28"/>
          <w:szCs w:val="28"/>
          <w:lang w:eastAsia="ru-RU"/>
        </w:rPr>
      </w:pPr>
    </w:p>
    <w:p w14:paraId="63129107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2. Цели и правовое основание закупки</w:t>
      </w:r>
    </w:p>
    <w:p w14:paraId="5A529D59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</w:p>
    <w:p w14:paraId="2E6B3713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2.1. Целями данной закупки является обеспечение текущей деятельности учреждения СПб ГБУ «ЦСРПР».</w:t>
      </w:r>
    </w:p>
    <w:p w14:paraId="622CA247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2.2. Правовые основания закупки:</w:t>
      </w:r>
    </w:p>
    <w:p w14:paraId="655A577B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2.2.1.</w:t>
      </w:r>
      <w:r w:rsidRPr="00D51E6B">
        <w:rPr>
          <w:rFonts w:eastAsia="Calibri"/>
          <w:color w:val="000000"/>
          <w:sz w:val="24"/>
          <w:szCs w:val="24"/>
          <w:lang w:eastAsia="ru-RU"/>
        </w:rPr>
        <w:tab/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5DAF3C8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2.2.2.</w:t>
      </w:r>
      <w:r w:rsidRPr="00D51E6B">
        <w:rPr>
          <w:rFonts w:eastAsia="Calibri"/>
          <w:color w:val="000000"/>
          <w:sz w:val="24"/>
          <w:szCs w:val="24"/>
          <w:lang w:eastAsia="ru-RU"/>
        </w:rPr>
        <w:tab/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4BC7214A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2.2.3.</w:t>
      </w:r>
      <w:r w:rsidRPr="00D51E6B">
        <w:rPr>
          <w:rFonts w:eastAsia="Calibri"/>
          <w:color w:val="000000"/>
          <w:sz w:val="24"/>
          <w:szCs w:val="24"/>
          <w:lang w:eastAsia="ru-RU"/>
        </w:rPr>
        <w:tab/>
        <w:t>«План-график закупок товаров, работ, услуг СПб ГБУ «ЦСРПР» на 2025 финансовый год и на плановый период 2026 и 2027 годов».</w:t>
      </w:r>
    </w:p>
    <w:p w14:paraId="3154E15C" w14:textId="77777777" w:rsidR="00D51E6B" w:rsidRPr="00D51E6B" w:rsidRDefault="00D51E6B" w:rsidP="00D51E6B">
      <w:pPr>
        <w:tabs>
          <w:tab w:val="left" w:pos="360"/>
          <w:tab w:val="left" w:pos="851"/>
        </w:tabs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x-none"/>
        </w:rPr>
      </w:pPr>
    </w:p>
    <w:p w14:paraId="20565938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color w:val="000000"/>
          <w:sz w:val="24"/>
          <w:szCs w:val="24"/>
          <w:lang w:eastAsia="ru-RU"/>
        </w:rPr>
      </w:pPr>
      <w:r w:rsidRPr="00D51E6B">
        <w:rPr>
          <w:rFonts w:eastAsia="Calibri"/>
          <w:b/>
          <w:color w:val="000000"/>
          <w:sz w:val="24"/>
          <w:szCs w:val="24"/>
          <w:lang w:eastAsia="ru-RU"/>
        </w:rPr>
        <w:t xml:space="preserve">3. </w:t>
      </w: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Требования</w:t>
      </w:r>
      <w:r w:rsidRPr="00D51E6B">
        <w:rPr>
          <w:rFonts w:eastAsia="Calibri"/>
          <w:b/>
          <w:color w:val="000000"/>
          <w:sz w:val="24"/>
          <w:szCs w:val="24"/>
          <w:lang w:eastAsia="ru-RU"/>
        </w:rPr>
        <w:t xml:space="preserve"> к количественным характеристикам (объему) услуг</w:t>
      </w:r>
    </w:p>
    <w:p w14:paraId="2BA9882B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</w:p>
    <w:p w14:paraId="21D9B6C2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3.1. Перечень систем, смонтированных на универсальных розничных рынках «Хасанский»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и «Гражданский»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 подлежащих техническому обслуживанию.</w:t>
      </w:r>
    </w:p>
    <w:p w14:paraId="384501D9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4A64C5B6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3.1.1. Объект СПБ ГБУ «ЦСРПР» универсальный розничный рынок «Хасанский», расположенный по адресу: г. Санкт-Петербург, ул. Хасанская, д. 15, лит. А.</w:t>
      </w:r>
    </w:p>
    <w:p w14:paraId="1701B5D4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7940"/>
        <w:gridCol w:w="1416"/>
      </w:tblGrid>
      <w:tr w:rsidR="00D51E6B" w:rsidRPr="00D51E6B" w14:paraId="56DF08C7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A95045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794121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Наименование систем/объектовой аппаратуры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C47591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Кол-во (шт.)</w:t>
            </w:r>
          </w:p>
        </w:tc>
      </w:tr>
      <w:tr w:rsidR="00D51E6B" w:rsidRPr="00D51E6B" w14:paraId="39CDF6B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60909C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98941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Автоматическая пожарная сигнализация (АПС)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7684B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3B212D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7F621D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2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E3C7E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Автоматическая пожарная сигнализация (АПС) 2-я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7D84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722F45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886D4F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3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D64EE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автоматического пожаротушения (спринклерного и порошкового пожаротушения) (АПТ)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9EFB7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80878E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509E6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4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5970E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автоматического пожаротушения (спринклерного и порошкового пожаротушения) (АПТ) 2-я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4E330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D399887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3C65B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5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AD7BF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Автоматической противопожарной защиты (АППЗ)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7A2DB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4967BE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9D7052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6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EAEE9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Автоматической противопожарной защиты (АППЗ) 2-я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06A9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D87BA93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CEEBD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7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FFB8F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порошкового автоматического пожаротушение (ПАПТ)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8336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DA3153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D64EF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8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5DBE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порошкового автоматического пожаротушение (ПАПТ) 2-я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1CD6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576BE1E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7266A8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9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8F5E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внутреннего пожарного водопровода (включая замену) 1-я очередь строительства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5F561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85C423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687837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10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89E5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внутреннего пожарного водопровода (включая замену) 2-я очередь строительства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401B1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F0DEFC4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65BB76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11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D5522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уличного пожарного водопровода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BE0D3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E5BBB8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B4048D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12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F609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дымоудаления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9C37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2D2C2D1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366FC7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13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6B0C8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оповещений и управления эвакуацией при пожаре (СОУЭ)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CD160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</w:tbl>
    <w:p w14:paraId="3A888F49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23EDC8AD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3.1.2. Объект СПБ ГБУ «ЦСРПР» универсальный розничный рынок «Гражданский», расположенный по адресу: г. Санкт-Петербург, ул. Руставели, д. 45, лит. А.</w:t>
      </w:r>
    </w:p>
    <w:p w14:paraId="74385090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7940"/>
        <w:gridCol w:w="1416"/>
      </w:tblGrid>
      <w:tr w:rsidR="00D51E6B" w:rsidRPr="00D51E6B" w14:paraId="7C5D4A0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779B9A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991D04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Наименование систем/объектовой аппаратуры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FAF386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Кол-во (шт.)</w:t>
            </w:r>
          </w:p>
        </w:tc>
      </w:tr>
      <w:tr w:rsidR="00D51E6B" w:rsidRPr="00D51E6B" w14:paraId="1DCEC07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EE9DA1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1F94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Автоматическая пожарная сигнализация (АПС) 1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65508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9A106C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BAF113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2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F16D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Автоматическая пожарная сигнализация (АПС) 2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DBB44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20B1DA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8CDBAE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3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4533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оповещения 1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8936E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7F1A15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7E1159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4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C503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оповещения 2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4DE90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EF7C68F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C73A61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5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788C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порошкового пожаротушения 1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E7501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F30B92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95E1B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6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BE97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порошкового пожаротушения 2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68EBF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B6E32E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BA19F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7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B4412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дымоудаления 1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460B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0B6A9A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2ADA4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8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C469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водяного пожаротушения 1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C08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FDD5901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97D418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9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B087C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водяного пожаротушения 2 корпус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563FE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3526FBD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C5307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10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A214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внутреннего пожарного водопровода 1 и 2 корпус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DCD7E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FD46DED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956473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11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B7D5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автоматизации пожарных кранов 1 и корпус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45121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4FBE5B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89E7F4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12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440B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автоматизации пожарных кранов 2 и корпус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83E52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B366678" w14:textId="77777777" w:rsidTr="00575EC9">
        <w:trPr>
          <w:trHeight w:val="14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A936D6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13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98BE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автоматической пожарной защиты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906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45D36A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0609CC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14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2A8D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Оборудование наружного пожарного водопровода или эквивалент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04B9E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6CB5E09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057230" w14:textId="77777777" w:rsidR="00D51E6B" w:rsidRPr="00D51E6B" w:rsidRDefault="00D51E6B" w:rsidP="00D51E6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  <w:lang w:eastAsia="ru-RU"/>
              </w:rPr>
            </w:pPr>
            <w:r w:rsidRPr="00D51E6B">
              <w:rPr>
                <w:rFonts w:eastAsia="Calibri"/>
                <w:bCs/>
                <w:color w:val="000000"/>
                <w:lang w:eastAsia="ru-RU"/>
              </w:rPr>
              <w:t>15</w:t>
            </w:r>
          </w:p>
        </w:tc>
        <w:tc>
          <w:tcPr>
            <w:tcW w:w="7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A820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оповещений и управления эвакуацией при пожаре (СОУЭ) 1-я очередь строительства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AA07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</w:tbl>
    <w:p w14:paraId="42E34075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232CA365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3.2. Оборудование, автоматической пожарной сигнализации, установленное на универсальном розничном рынке «Хасанский» (1я очередь строительства) подлежащее обслуживанию.</w:t>
      </w:r>
    </w:p>
    <w:p w14:paraId="028519D6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9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5004"/>
        <w:gridCol w:w="2367"/>
        <w:gridCol w:w="851"/>
        <w:gridCol w:w="915"/>
      </w:tblGrid>
      <w:tr w:rsidR="00D51E6B" w:rsidRPr="00D51E6B" w14:paraId="57CA1602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C67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 п/п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8A2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1EB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 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017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ECE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138222C4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3E7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339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индикации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D6DE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 2000 – БИ»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A0A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759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7D518334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700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7B0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пожарный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F49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«Сигнал 20 П»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7B3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3E8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65B1463E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4AA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4D0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hyperlink r:id="rId8" w:history="1">
              <w:r w:rsidRPr="00D51E6B">
                <w:rPr>
                  <w:rFonts w:eastAsia="Courier New"/>
                  <w:color w:val="000000"/>
                  <w:u w:val="single"/>
                  <w:lang w:eastAsia="ru-RU"/>
                </w:rPr>
                <w:t>Блок сигнально-пусковой</w:t>
              </w:r>
            </w:hyperlink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91A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 Сп1»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AA6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5A3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7DEE4E8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B20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B4C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hyperlink r:id="rId9" w:history="1">
              <w:r w:rsidRPr="00D51E6B">
                <w:rPr>
                  <w:rFonts w:eastAsia="Courier New"/>
                  <w:color w:val="000000"/>
                  <w:u w:val="single"/>
                  <w:lang w:eastAsia="ru-RU"/>
                </w:rPr>
                <w:t>Контроллер двухпроводной линии связи</w:t>
              </w:r>
            </w:hyperlink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218A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«С2000-КДЛ»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453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314B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173494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64B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7C7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hyperlink r:id="rId10" w:history="1">
              <w:r w:rsidRPr="00D51E6B">
                <w:rPr>
                  <w:rFonts w:eastAsia="Courier New"/>
                  <w:color w:val="000000"/>
                  <w:u w:val="single"/>
                  <w:lang w:eastAsia="ru-RU"/>
                </w:rPr>
                <w:t>Контрольно-пусковой блок</w:t>
              </w:r>
            </w:hyperlink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472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«С2000-КПБ»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9B4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D32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76CB902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CE8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0C6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hyperlink r:id="rId11" w:history="1">
              <w:r w:rsidRPr="00D51E6B">
                <w:rPr>
                  <w:rFonts w:eastAsia="Courier New"/>
                  <w:color w:val="000000"/>
                  <w:u w:val="single"/>
                  <w:lang w:eastAsia="ru-RU"/>
                </w:rPr>
                <w:t>Пульт контроля и управления охранно-пожарный</w:t>
              </w:r>
            </w:hyperlink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BE0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F1BD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F18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551F515B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3EB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ED2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дымовой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3EE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212-3СМ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8F5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CBC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432</w:t>
            </w:r>
          </w:p>
        </w:tc>
      </w:tr>
      <w:tr w:rsidR="00D51E6B" w:rsidRPr="00D51E6B" w14:paraId="5FB8006E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F583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7A2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1D8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ИПР-3СУ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0C8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33A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</w:tr>
      <w:tr w:rsidR="00D51E6B" w:rsidRPr="00D51E6B" w14:paraId="049B3865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55953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851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дымовой линейный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B4B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212-52СМД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CA2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606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</w:tr>
      <w:tr w:rsidR="00D51E6B" w:rsidRPr="00D51E6B" w14:paraId="56294EE4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4086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399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 адресный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E2D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ИПР-513-3А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7C1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6A3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</w:tr>
      <w:tr w:rsidR="00D51E6B" w:rsidRPr="00D51E6B" w14:paraId="5209CAC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4604B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EC58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Адресный расширитель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CE2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 2000 – АР1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616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290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79</w:t>
            </w:r>
          </w:p>
        </w:tc>
      </w:tr>
      <w:tr w:rsidR="00D51E6B" w:rsidRPr="00D51E6B" w14:paraId="0571738C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1B37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E34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BE0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БРП-24-5\40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60E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145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CA14F8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6898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B8BE6" w14:textId="77777777" w:rsidR="00D51E6B" w:rsidRPr="00D51E6B" w:rsidRDefault="00D51E6B" w:rsidP="00D51E6B">
            <w:pPr>
              <w:suppressAutoHyphens w:val="0"/>
              <w:outlineLvl w:val="1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Источники бесперебойного питания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D9F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Скат 2400 24 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173D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AF2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F8B0216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C364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829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вентилятором дымоудаления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65B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5,5 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50B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425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60E9A32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D0D9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F0E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вентилятором дымоудаления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4A4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37 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56A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0AB0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5C231C5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116E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9BA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Преобразователь частоты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194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«Innovert» 37кВт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ACC6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5ED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D73C26E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3518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D47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Щит 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2DD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АПЗ (СХР)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B12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FE6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6284F30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F052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450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вентиляторами подпора воздуха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926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1,1 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6A9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8E3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FE885D8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A64D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A4D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Щит 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009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АПЗ (НПР)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2A1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0FF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5753453" w14:textId="77777777" w:rsidTr="00575EC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86C3" w14:textId="77777777" w:rsidR="00D51E6B" w:rsidRPr="00D51E6B" w:rsidRDefault="00D51E6B" w:rsidP="00D51E6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20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B1C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люками удаления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9E9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RWZ 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FB4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96A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</w:tbl>
    <w:p w14:paraId="3C651BB6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0DE4DA81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3.3 Оборудование, автоматической пожарной сигнализации установленная на универсальном розничном рынке «Хасанский» (2-я очередь строительства) подлежащее обслуживанию.</w:t>
      </w:r>
    </w:p>
    <w:p w14:paraId="1F9F41FC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4027"/>
        <w:gridCol w:w="2826"/>
        <w:gridCol w:w="1561"/>
        <w:gridCol w:w="754"/>
      </w:tblGrid>
      <w:tr w:rsidR="00D51E6B" w:rsidRPr="00D51E6B" w14:paraId="4F3DFA7F" w14:textId="77777777" w:rsidTr="00575EC9">
        <w:trPr>
          <w:cantSplit/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201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 п/п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C70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4BF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 оборудования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C05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840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711D2E72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FB5B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6C8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пожарный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F1A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«Сигнал-20П»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442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32D4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487301D4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BBEF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741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контрольно-пусковой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EA2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БКП «С2000-КПБ»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873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C8FB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455C2EC9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F66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FBA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индикации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C8E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«С2000-БКИ»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3FF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097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5232752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9CB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85EE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24 В, 28 Ач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2A1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БРП 24-01 24В/28Ач, 5А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B4D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FD0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52359821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365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F20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дымовой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21B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212-3СМ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0B2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938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244</w:t>
            </w:r>
          </w:p>
        </w:tc>
      </w:tr>
      <w:tr w:rsidR="00D51E6B" w:rsidRPr="00D51E6B" w14:paraId="64455BF3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0E0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9C1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539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ИПР-55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4A0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F8B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</w:t>
            </w:r>
          </w:p>
        </w:tc>
      </w:tr>
      <w:tr w:rsidR="00D51E6B" w:rsidRPr="00D51E6B" w14:paraId="511DA917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6BB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4D2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дымовой линейный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A19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212-52СМ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0DB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2D3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32</w:t>
            </w:r>
          </w:p>
        </w:tc>
      </w:tr>
      <w:tr w:rsidR="00D51E6B" w:rsidRPr="00D51E6B" w14:paraId="0A5D207F" w14:textId="77777777" w:rsidTr="00575EC9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CB8D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CFA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тепловой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C7F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114-5-А2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B64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1E64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</w:tr>
    </w:tbl>
    <w:p w14:paraId="31B459D1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6EE66ACF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3.4. Оборудование, автоматического пожаротушения установленная на универсальном розничном рынке «Хасанский» (АПТ) (1-я очередь строительства) подлежащее обслуживанию.</w:t>
      </w:r>
    </w:p>
    <w:p w14:paraId="189C76C5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 </w:t>
      </w:r>
    </w:p>
    <w:tbl>
      <w:tblPr>
        <w:tblW w:w="9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4"/>
        <w:gridCol w:w="4397"/>
        <w:gridCol w:w="2412"/>
        <w:gridCol w:w="1277"/>
        <w:gridCol w:w="1045"/>
      </w:tblGrid>
      <w:tr w:rsidR="00D51E6B" w:rsidRPr="00D51E6B" w14:paraId="310A3A02" w14:textId="77777777" w:rsidTr="00575EC9">
        <w:trPr>
          <w:trHeight w:val="51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28E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207DF3E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357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D71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06A9C58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91E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DD1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C68BE27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2E3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363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Насос центробежный, расход – 43 м3/час, напор – 40 м, мощность эл/дв. – 9,2 кВт, 2900 об/мин.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EED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NM 50/20ВЕ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627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BB2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696E5D99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C91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58E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Насос центробежный, расход – 0,8 м3/час, напор – 40 м, мощность эл/дв. – 1,2 кВт, 2900 об/мин.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CF8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В-ТР 80Е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D1D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267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18A9E22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A38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4FE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Мембранный бак «Reflex» 60 литров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27C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«Reflex» DL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516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31F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359B6DD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4A2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99A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Манометр показывающий, Рн=1,6 МПа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9EC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МП-4У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A6A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B3B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374DFF41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182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37C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Манометр электроконтактный, Рн=1,6 Мпа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B70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ЭКМ-1.1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1FB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F5C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A9539DA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354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EEB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Узел управления спринклерный водозапорный «Прямоточный-100»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8B8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УУ-С100/1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61E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A6F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4F407739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932E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293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Сигнализатор давления универсальный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775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PS10-2А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A28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62F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64E3B4B6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B47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8B7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межфланцевый,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955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Ду=100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01C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05D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</w:tr>
      <w:tr w:rsidR="00D51E6B" w:rsidRPr="00D51E6B" w14:paraId="492FB294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9F6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305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трехходовой натяжной муфтовый с фланцем для контрольного манометра Ду=15 мм, Р=16 кгс/см2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6D3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11б18бк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E19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385C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</w:tr>
      <w:tr w:rsidR="00D51E6B" w:rsidRPr="00D51E6B" w14:paraId="083186E3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B3B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D55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шаровый, Ду = 32 мм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038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11б27п1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914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399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295534A3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54B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E7DF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обратный,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613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Ду=80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72A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009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368CD349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294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8CD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обратный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0C37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Ду=100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7E0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E64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2F4256EA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278C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3B4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обратный, Ду=32 мм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F6D4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16б1бк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567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285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EA07C0F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298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BD5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Ороситель спринклерный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8D4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розеткой вверх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261A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892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497</w:t>
            </w:r>
          </w:p>
        </w:tc>
      </w:tr>
      <w:tr w:rsidR="00D51E6B" w:rsidRPr="00D51E6B" w14:paraId="44886192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16D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928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Ороситель спринклерный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A11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розеткой вниз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4EE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27E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551</w:t>
            </w:r>
          </w:p>
        </w:tc>
      </w:tr>
      <w:tr w:rsidR="00D51E6B" w:rsidRPr="00D51E6B" w14:paraId="1C3D3A8B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EEA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B45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Датчик-реле потока жидкости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68F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VSR-F, Ду=80мм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523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79D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11F93D6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A47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250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электроконактный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2F3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Ду=80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619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CD6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6B56C6AA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25E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BCE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электроконактный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E98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Ду=100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C3E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137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29F0EF2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684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999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Датчик-реле потока жидкости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528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VSR-F, Ду=100мм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FDF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401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5A326A9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2A2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555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Пульт управления и контроля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BA6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«С2000М»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EC6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870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36DA860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D25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851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управления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42A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«Поток-3Н»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F51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375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D7F1903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508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1DC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индикации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D62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«С2000-БИ исп.01»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751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459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3B59CBC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498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A34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12 В, 7 Ач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4E6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РИП 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F33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A19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CEB9D1D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965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4A5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«Станция АПТ»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CBE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ED30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B46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DDDF151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645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FCF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насосами АПТ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0D2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ШК-1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0972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376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18C67B4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58D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F9B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электрозадвижками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506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ШК-2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491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4CA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1783C11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62F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C6B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электрозадвижками резервуаров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1EE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ШК-3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0A8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42E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CC3F4A8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13F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28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E8F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Электрозадвижка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F37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Ду=80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405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820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59F31A3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92E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29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281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Сигнал 20П SMD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FC1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E48E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056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B467745" w14:textId="77777777" w:rsidTr="00575EC9">
        <w:trPr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FF4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F29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Датчик уровня жидкости в резервуарах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0E2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«Роса 3Н»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FC7B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46E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</w:tbl>
    <w:p w14:paraId="195A5A00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A3B73DD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3.5. Оборудование, автоматического пожаротушения установленная на универсальном розничном рынке «Хасанский» (АПТ) (2-я очередь строительства) подлежащее обслуживанию.</w:t>
      </w:r>
    </w:p>
    <w:p w14:paraId="15D8B22A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183"/>
        <w:gridCol w:w="2553"/>
        <w:gridCol w:w="1561"/>
        <w:gridCol w:w="1060"/>
      </w:tblGrid>
      <w:tr w:rsidR="00D51E6B" w:rsidRPr="00D51E6B" w14:paraId="67F6AC86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B6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3567ADE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7C42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AC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5E052ED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D7A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DF5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5F6C61F6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793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A8A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Клапан спринклерный «мокрый» Ду=100 мм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730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J-1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5FC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605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3E043581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065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07A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Обвязка для клапана J-1 Ду=100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850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39B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984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6D6DF98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76B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51E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Камера, замедляющая для клапана J-1 Ду=100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06E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7D2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5017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3FBB89C7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932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025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Ответные фланцы Ду=100 мм, комплектно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F45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5A1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26B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236DC6AA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16E9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3B6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Клапан спринклерный «мокрый» Ду=150 мм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6A4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J-1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5A5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9BEE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35A467A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2F5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FBC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Обвязка для клапана J-1 Ду=150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15A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9A1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259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9C01DDC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9AA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B47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Камера, замедляющая для клапана J-1 Ду=150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EAC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F0C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46D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F339CB1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81E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390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Ответные фланцы Ду=150 мм, комплектно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B1E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E34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038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78168A38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F25E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664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Сигнализатор давления универсальный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F38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PS10-2А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5E0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1B0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04BEBAFD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8CC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0FF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Ороситель спринклерный «Micromatic» мод. М StandartendQиIckResponseTipe» (Т=57</w:t>
            </w:r>
            <w:r w:rsidRPr="00D51E6B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51E6B">
              <w:rPr>
                <w:rFonts w:eastAsia="Calibri"/>
                <w:color w:val="000000"/>
                <w:lang w:eastAsia="ru-RU"/>
              </w:rPr>
              <w:t>С, 1/2NPT) SSU (розеткой вверх), с колбой 5 мм, К=80, латунь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A17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«Viking»</w:t>
            </w:r>
          </w:p>
          <w:p w14:paraId="4DC110F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арт. 10139АВ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4060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2CE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528</w:t>
            </w:r>
          </w:p>
        </w:tc>
      </w:tr>
      <w:tr w:rsidR="00D51E6B" w:rsidRPr="00D51E6B" w14:paraId="52403D5D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411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1C1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Ороситель спринклерный «Micromatic» мод. М StandartendQиIckResponseTipe» (Т=57</w:t>
            </w:r>
            <w:r w:rsidRPr="00D51E6B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51E6B">
              <w:rPr>
                <w:rFonts w:eastAsia="Calibri"/>
                <w:color w:val="000000"/>
                <w:lang w:eastAsia="ru-RU"/>
              </w:rPr>
              <w:t>С, 1/2NPT) SSP (розеткой вниз), с колбой 5 мм, К=80, латунь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76C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«Viking»</w:t>
            </w:r>
          </w:p>
          <w:p w14:paraId="2C9E706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арт. 10139АА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5E9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359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325</w:t>
            </w:r>
          </w:p>
        </w:tc>
      </w:tr>
      <w:tr w:rsidR="00D51E6B" w:rsidRPr="00D51E6B" w14:paraId="6A034BFE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076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F1F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Розетка декоративная для спринклерного оросителя, хром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C03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C10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8C4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325</w:t>
            </w:r>
          </w:p>
        </w:tc>
      </w:tr>
      <w:tr w:rsidR="00D51E6B" w:rsidRPr="00D51E6B" w14:paraId="5D84847C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451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4A6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Датчик-реле потока жидкости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1531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VSR-F, Ду=100мм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CD61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460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6B45A8D8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723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lastRenderedPageBreak/>
              <w:t>14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B5A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Датчик-реле потока жидкости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93B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VSR-F, Ду=150мм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BB9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D5B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B0F2440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69F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208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межфланцевый «Бабочка», JMA, Ду=100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38F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«Viking»,</w:t>
            </w:r>
          </w:p>
          <w:p w14:paraId="01A4CFC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JMA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3A98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A97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7C86FBBD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E626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20D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межфланцевый «Бабочка», JMA, Ду=150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FB88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«Viking»,</w:t>
            </w:r>
          </w:p>
          <w:p w14:paraId="3967573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JMA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544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572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BD4445F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69C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169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Фланцы плоские приварные Ду-100, по ГОСТ 12820-80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A53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AF9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D21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</w:tr>
      <w:tr w:rsidR="00D51E6B" w:rsidRPr="00D51E6B" w14:paraId="29178A55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DB1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B38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Фланцы плоские приварные Ду-150, по ГОСТ 12820-80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1D2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------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5C9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538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6076309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B75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7ED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Манометр показывающий, Рн=1,6 МПа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FB5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МП-4У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F38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004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2805849F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0F7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20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F3E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трехходовой натяжной муфтовый с фланцем для контрольного манометра Ду=15 мм, Р=16 кгс/см2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07C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11б18бк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65F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743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0BF4461C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952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0381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шаровый, Ду=32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76F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11б27п1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B1F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8C2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13C41A08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256A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DF4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воздушный автоматический Ду-15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8FF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 8966-75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9943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910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</w:tr>
      <w:tr w:rsidR="00D51E6B" w:rsidRPr="00D51E6B" w14:paraId="243EE261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5FD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23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EC5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Муфта прямая приварная 1/2”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A8E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 8963-75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D9C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7059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863</w:t>
            </w:r>
          </w:p>
        </w:tc>
      </w:tr>
      <w:tr w:rsidR="00D51E6B" w:rsidRPr="00D51E6B" w14:paraId="492AED22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594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37C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Пробка 1/2”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CDD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11б27п1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08C2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358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863</w:t>
            </w:r>
          </w:p>
        </w:tc>
      </w:tr>
      <w:tr w:rsidR="00D51E6B" w:rsidRPr="00D51E6B" w14:paraId="19F19355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059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25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922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шаровой, Ду=50 мм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7D8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10б8бк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3C5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101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0C22DEB8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EE3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26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484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пробно-спускной Ду=50, Р=1,0 МПа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FAF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ГМ-50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163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548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5CC7692D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EF5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D24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соединительная для пожарного оборудования муфтовая Ду=50 мм, Р=16 кгс/см²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2EE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ГЗ-50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715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E26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</w:tr>
      <w:tr w:rsidR="00D51E6B" w:rsidRPr="00D51E6B" w14:paraId="60A2A5E4" w14:textId="77777777" w:rsidTr="00575EC9">
        <w:trPr>
          <w:cantSplit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C26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28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E30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Заглушка для головки соединительной муфтовой для пожарного оборудования Ду=50 мм, Р=16 кгс/см²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7BE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 8966-75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5BB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F6B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</w:tr>
    </w:tbl>
    <w:p w14:paraId="5AC30CBE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07CCCAF7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3.6. Оборудование автоматической противопожарной защиты (АППЗ), смонтированной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«Хасанский» (1я очередь строительства) подлежащее обслуживанию.</w:t>
      </w:r>
    </w:p>
    <w:p w14:paraId="56931575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1"/>
        <w:gridCol w:w="5164"/>
        <w:gridCol w:w="2496"/>
        <w:gridCol w:w="1628"/>
      </w:tblGrid>
      <w:tr w:rsidR="00D51E6B" w:rsidRPr="00D51E6B" w14:paraId="6F2706B2" w14:textId="77777777" w:rsidTr="00575EC9">
        <w:trPr>
          <w:trHeight w:val="231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1E6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36B9C9F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778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оборудования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258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25B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789DCB9" w14:textId="77777777" w:rsidTr="00575EC9">
        <w:trPr>
          <w:trHeight w:val="231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D3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54C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Люки дымоудаления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758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485D" w14:textId="77777777" w:rsidR="00D51E6B" w:rsidRPr="00D51E6B" w:rsidRDefault="00D51E6B" w:rsidP="00D51E6B">
            <w:pPr>
              <w:suppressAutoHyphens w:val="0"/>
              <w:ind w:right="-108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</w:tr>
      <w:tr w:rsidR="00D51E6B" w:rsidRPr="00D51E6B" w14:paraId="4BB18184" w14:textId="77777777" w:rsidTr="00575EC9">
        <w:trPr>
          <w:trHeight w:val="231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73E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744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Огнезадерживающие клапаны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879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689F" w14:textId="77777777" w:rsidR="00D51E6B" w:rsidRPr="00D51E6B" w:rsidRDefault="00D51E6B" w:rsidP="00D51E6B">
            <w:pPr>
              <w:suppressAutoHyphens w:val="0"/>
              <w:ind w:right="-108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41</w:t>
            </w:r>
          </w:p>
        </w:tc>
      </w:tr>
      <w:tr w:rsidR="00D51E6B" w:rsidRPr="00D51E6B" w14:paraId="43327AB3" w14:textId="77777777" w:rsidTr="00575EC9">
        <w:trPr>
          <w:trHeight w:val="231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720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596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Клапаны дымоудаления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A7D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0B18" w14:textId="77777777" w:rsidR="00D51E6B" w:rsidRPr="00D51E6B" w:rsidRDefault="00D51E6B" w:rsidP="00D51E6B">
            <w:pPr>
              <w:suppressAutoHyphens w:val="0"/>
              <w:ind w:right="-108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</w:tr>
      <w:tr w:rsidR="00D51E6B" w:rsidRPr="00D51E6B" w14:paraId="20D47547" w14:textId="77777777" w:rsidTr="00575EC9">
        <w:trPr>
          <w:trHeight w:val="231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FCD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5BFC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Вентиляторы дымоудаления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C642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4777" w14:textId="77777777" w:rsidR="00D51E6B" w:rsidRPr="00D51E6B" w:rsidRDefault="00D51E6B" w:rsidP="00D51E6B">
            <w:pPr>
              <w:suppressAutoHyphens w:val="0"/>
              <w:ind w:right="-108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</w:tbl>
    <w:p w14:paraId="11A3DE7E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569B360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3.7. Оборудование автоматической противопожарной защиты (АППЗ), смонтированной на универсальном розничном рынке «Хасанский» (2-я очередь строительства) подлежащее обслуживанию.</w:t>
      </w:r>
    </w:p>
    <w:p w14:paraId="1B73A0FA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3"/>
        <w:gridCol w:w="2685"/>
        <w:gridCol w:w="1277"/>
        <w:gridCol w:w="851"/>
      </w:tblGrid>
      <w:tr w:rsidR="00D51E6B" w:rsidRPr="00D51E6B" w14:paraId="4F2F5614" w14:textId="77777777" w:rsidTr="00575EC9">
        <w:trPr>
          <w:trHeight w:val="50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5DC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3C6175A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8A1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83C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61B346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980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A2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7589AF08" w14:textId="77777777" w:rsidTr="00575EC9">
        <w:trPr>
          <w:trHeight w:val="26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2FE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ADA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Система обратной связи в составе: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89E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«МЕТА» 3508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7A3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F7FE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5E25F45" w14:textId="77777777" w:rsidTr="00575EC9">
        <w:trPr>
          <w:trHeight w:val="29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AD0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FD2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Пульт служебной связи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337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«МЕТА» 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063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7AF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F2CA04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AD3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C87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связи и коммутации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45C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«МЕТА» 7584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F1D1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A74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</w:tr>
      <w:tr w:rsidR="00D51E6B" w:rsidRPr="00D51E6B" w14:paraId="057185F9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0BE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3D3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Трансляционный усилитель мощности 240 Вт×4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258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JPA-4240DPT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390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EB8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82DFE87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5DB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775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Оповещатель, речевой настенный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14D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«ROXTON» MS-40T, 10 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23D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A6E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</w:tr>
      <w:tr w:rsidR="00D51E6B" w:rsidRPr="00D51E6B" w14:paraId="76541D7D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2D0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30E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речевой настенный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9D3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«ROXTON» WP-06T, 3 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D5E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916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</w:tr>
      <w:tr w:rsidR="00D51E6B" w:rsidRPr="00D51E6B" w14:paraId="67A00D37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C29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FB1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речевой настенный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202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«ROXTON» WP-06T, 6 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7BF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9FF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</w:tr>
      <w:tr w:rsidR="00D51E6B" w:rsidRPr="00D51E6B" w14:paraId="22B3B2E7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D73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2EF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речевой для подвесных потолков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B47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«ROXTON» PA-620T, 1,5 Вт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17F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42C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160</w:t>
            </w:r>
          </w:p>
        </w:tc>
      </w:tr>
      <w:tr w:rsidR="00D51E6B" w:rsidRPr="00D51E6B" w14:paraId="31AB4B9B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082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BCD6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«Выход налево»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D19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«Молния»-24В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F4F0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33E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</w:tr>
      <w:tr w:rsidR="00D51E6B" w:rsidRPr="00D51E6B" w14:paraId="2897D7E3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3F5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CC9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«Выход направо»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B09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«Молния2-24В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D5C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614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</w:tr>
      <w:tr w:rsidR="00D51E6B" w:rsidRPr="00D51E6B" w14:paraId="01EE6E17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DE2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65D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«Выход»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24B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«Молния»-24В «ГРАНД»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A0B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ADC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</w:t>
            </w:r>
          </w:p>
        </w:tc>
      </w:tr>
      <w:tr w:rsidR="00D51E6B" w:rsidRPr="00D51E6B" w14:paraId="52607705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08F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2CA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24 В, 2,5 А, 12 Ач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82A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«СКАТ»-2400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B3F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B60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3B18223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EF6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348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37B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1×2×1,5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7B4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FDA9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2500</w:t>
            </w:r>
          </w:p>
        </w:tc>
      </w:tr>
      <w:tr w:rsidR="00D51E6B" w:rsidRPr="00D51E6B" w14:paraId="0EED2DE6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43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9CB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B7E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1×2×0,5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106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1AF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1500</w:t>
            </w:r>
          </w:p>
        </w:tc>
      </w:tr>
      <w:tr w:rsidR="00D51E6B" w:rsidRPr="00D51E6B" w14:paraId="393E783E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99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B33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A98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1×2×0,22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9A5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72F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3500</w:t>
            </w:r>
          </w:p>
        </w:tc>
      </w:tr>
      <w:tr w:rsidR="00D51E6B" w:rsidRPr="00D51E6B" w14:paraId="54D97194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C38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0C8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9C9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1×2×0,75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EE2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341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3500</w:t>
            </w:r>
          </w:p>
        </w:tc>
      </w:tr>
      <w:tr w:rsidR="00D51E6B" w:rsidRPr="00D51E6B" w14:paraId="55F956B0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147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903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Короб поливинилхлоридный 15×20 мм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55C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ГОСТ19111-77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21A3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CF8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1800</w:t>
            </w:r>
          </w:p>
        </w:tc>
      </w:tr>
      <w:tr w:rsidR="00D51E6B" w:rsidRPr="00D51E6B" w14:paraId="36297C1F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7B1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594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Короб поливинилхлоридный 40×60 мм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B64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ГОСТ19111-77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D36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B2D6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300</w:t>
            </w:r>
          </w:p>
        </w:tc>
      </w:tr>
      <w:tr w:rsidR="00D51E6B" w:rsidRPr="00D51E6B" w14:paraId="75C1721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717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225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Трубы, гофрированные легкого типа, с протяжкой, Ду=20 мм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7F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Дн=20 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1DC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9CB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7800</w:t>
            </w:r>
          </w:p>
        </w:tc>
      </w:tr>
      <w:tr w:rsidR="00D51E6B" w:rsidRPr="00D51E6B" w14:paraId="70FBF0F8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08F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98E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Труба водогазопроводная 20×2,8 мм ГОСТ 3262-75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D10C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ГОСТ 3262-75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9EFA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6E9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</w:tr>
      <w:tr w:rsidR="00D51E6B" w:rsidRPr="00D51E6B" w14:paraId="0C7260CD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50E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979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Трубка ПВХ-В-Р ЭП20У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99F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ТУ6-19-215-83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098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120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585D81B0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4C2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1A9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Коробка монтажная огнестойкая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35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КМ-О (4к)-IP41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7FF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9B3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270</w:t>
            </w:r>
          </w:p>
        </w:tc>
      </w:tr>
      <w:tr w:rsidR="00D51E6B" w:rsidRPr="00D51E6B" w14:paraId="625D453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237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6C1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пожарный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41A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«Сигнал-20П»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17E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9E54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4D25A38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887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66B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контрольно-пусковой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75B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КПБ</w:t>
            </w:r>
          </w:p>
          <w:p w14:paraId="3542A5C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«С2000-КПБ»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C67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ABA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246E740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CD4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890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индикации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13B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«С2000-БИ»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A61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23F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ECD7717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351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737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Шкаф управления вентилятором дымоудаления, 380 В, 50 Гц, 37,0 кВт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F1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ШУВ1-40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0E3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132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801314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EB42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0D5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Шкаф управления вентилятором дымоудаления, 380 В, 50 Гц, 4,0 кВт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5AB6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ШУВ1-4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534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A1E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11499CC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65E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255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EBE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1×2×0,5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D13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358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700</w:t>
            </w:r>
          </w:p>
        </w:tc>
      </w:tr>
      <w:tr w:rsidR="00D51E6B" w:rsidRPr="00D51E6B" w14:paraId="5256A6C6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D01B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6FAA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D59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КПСнг-FRLS 1×2×0,75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3A6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43E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800</w:t>
            </w:r>
          </w:p>
        </w:tc>
      </w:tr>
      <w:tr w:rsidR="00D51E6B" w:rsidRPr="00D51E6B" w14:paraId="0BABD692" w14:textId="77777777" w:rsidTr="00575EC9">
        <w:trPr>
          <w:trHeight w:val="1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E54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19FF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0DF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ВВГнг-FRLS 3×1,5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95E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251E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1000</w:t>
            </w:r>
          </w:p>
        </w:tc>
      </w:tr>
    </w:tbl>
    <w:p w14:paraId="5A534A7F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485DD17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3.8. Оборудование порошкового автоматического пожаротушение (ПАПТ), смонтированная на универсальном розничном рынке «Хасанский» (1я очередь строительства) подлежащее обслуживанию.</w:t>
      </w:r>
    </w:p>
    <w:p w14:paraId="5239883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681"/>
        <w:gridCol w:w="2554"/>
        <w:gridCol w:w="1125"/>
        <w:gridCol w:w="851"/>
      </w:tblGrid>
      <w:tr w:rsidR="00D51E6B" w:rsidRPr="00D51E6B" w14:paraId="780D3B51" w14:textId="77777777" w:rsidTr="00575EC9">
        <w:trPr>
          <w:trHeight w:val="6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727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11D3C3F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523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069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7FAF677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FD1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884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84ECD5B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8F7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41A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и управления средствами пожаротушения и оповещения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0AC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С2000-АСПТ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222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C5D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3F80694D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E66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44F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Модуль порошкового пожаротушения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CD1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МПП(Н)-6-И-ГЭ-У2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DF1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741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210B8EEC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48BB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803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пожарный дымовой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A9E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212-3см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9F9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47FE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5BAE2CC9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AA9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EE7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«Автоматика отключена»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515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C8C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676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0E180B4E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037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F46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«Порошок уходи»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9E2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FB7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C75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3EEEAED4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79E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EF6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«Порошок не входи»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188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281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C82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1507214A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BE0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6EEA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Аккумуляторная батарея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332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 в.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EE0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9AF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3AF34925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D29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12B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Модуль порошкового пожаротушения (Резерв)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A0BB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МПП(Н)-6-И-ГЭ-У2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FED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462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41CDD51" w14:textId="77777777" w:rsidTr="00575EC9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D76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3E6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звуковой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C6AF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ООПЗ «Стандарт»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1BE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8A7F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</w:tbl>
    <w:p w14:paraId="0263223B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024E59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3.8. Оборудование порошкового автоматического пожаротушение (ПАПТ), смонтированная на универсальном розничном рынке «Хасанский» (2я очередь строительства) подлежащее обслуживанию.</w:t>
      </w:r>
    </w:p>
    <w:p w14:paraId="12886F28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4643"/>
        <w:gridCol w:w="2554"/>
        <w:gridCol w:w="1135"/>
        <w:gridCol w:w="918"/>
      </w:tblGrid>
      <w:tr w:rsidR="00D51E6B" w:rsidRPr="00D51E6B" w14:paraId="44560231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1CD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52E8064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7EA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851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3914BA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2C1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D69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22FE916E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EE4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5FB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и управления средствами пожаротушения и оповещения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1EC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С2000-АСПТ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ECE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1D93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6B64DEE4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FAB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D21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Модуль порошкового пожаротушения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6CA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«Тунгус»-6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9BB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373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2ACC99FF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CD9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CE8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пожарный дымовой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057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 212-3см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23DD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A982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2122C1CD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A73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280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«Автоматика отключена»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0F2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FBA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D6CA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1EEB3A48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94B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EFA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«Порошок уходи»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6B8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02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F70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4CBCD930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7B04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532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световой «Порошок не входи»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456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КОП-25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322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8CD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766BC0F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F29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35E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Аккумуляторная батарея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FCF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 в.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867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4B3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3EA153CA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431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649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звуковой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E2E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ООПЗ «Стандарт»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017C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BA2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2818DD41" w14:textId="77777777" w:rsidTr="00575EC9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310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4EF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B59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 -3СУ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1795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7CD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</w:tbl>
    <w:p w14:paraId="5CECC819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02C55DD9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3.9. Оборудование внутреннего пожарного водопровода, смонтированное на универсальном розничном рынке «Хасанский» (1я очередь строительства) подлежащее обслуживанию.</w:t>
      </w:r>
    </w:p>
    <w:p w14:paraId="68ADFD7C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3"/>
        <w:gridCol w:w="4759"/>
        <w:gridCol w:w="2552"/>
        <w:gridCol w:w="1134"/>
        <w:gridCol w:w="850"/>
      </w:tblGrid>
      <w:tr w:rsidR="00D51E6B" w:rsidRPr="00D51E6B" w14:paraId="21D7E97D" w14:textId="77777777" w:rsidTr="00575EC9">
        <w:trPr>
          <w:trHeight w:val="277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6BF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0A54E57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782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1DA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7886730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A79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4A9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93A81BE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175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F72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Вентиль пожарный в комплекте ф 50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C81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6070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372D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</w:t>
            </w:r>
          </w:p>
        </w:tc>
      </w:tr>
      <w:tr w:rsidR="00D51E6B" w:rsidRPr="00D51E6B" w14:paraId="697BA175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40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A5B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Рукав пожарный напорный латексный ф 51, L=20м.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C5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A0BE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6E8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</w:t>
            </w:r>
          </w:p>
        </w:tc>
      </w:tr>
      <w:tr w:rsidR="00D51E6B" w:rsidRPr="00D51E6B" w14:paraId="0A259F00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E7B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F62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Ствол пожарный ручной РС-50(пласт)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34B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6F08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6D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</w:tr>
      <w:tr w:rsidR="00D51E6B" w:rsidRPr="00D51E6B" w14:paraId="16663C7F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69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0EC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Ствол пожарный ручной РС-50(силумин)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D7E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AB84B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0D5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28</w:t>
            </w:r>
          </w:p>
        </w:tc>
      </w:tr>
      <w:tr w:rsidR="00D51E6B" w:rsidRPr="00D51E6B" w14:paraId="3C7E8680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B7EE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0F2B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соединительная рукавная Ду = 50 мм.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F4F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F1F7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4DB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70</w:t>
            </w:r>
          </w:p>
        </w:tc>
      </w:tr>
      <w:tr w:rsidR="00D51E6B" w:rsidRPr="00D51E6B" w14:paraId="6C9B2CE4" w14:textId="77777777" w:rsidTr="00575EC9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C3A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A24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Шкаф пожарный размерами 540×230×1300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A92B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8765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ind w:right="57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EC6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</w:t>
            </w:r>
          </w:p>
        </w:tc>
      </w:tr>
    </w:tbl>
    <w:p w14:paraId="1816223D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242C37EF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3.10. Оборудование внутреннего пожарного водопровода, смонтированное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«Хасанский» подлежащее обслуживанию. (2 я очередь строительства).</w:t>
      </w:r>
    </w:p>
    <w:tbl>
      <w:tblPr>
        <w:tblW w:w="10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5125"/>
        <w:gridCol w:w="1980"/>
        <w:gridCol w:w="1181"/>
        <w:gridCol w:w="1305"/>
      </w:tblGrid>
      <w:tr w:rsidR="00D51E6B" w:rsidRPr="00D51E6B" w14:paraId="516ABEBC" w14:textId="77777777" w:rsidTr="00575EC9">
        <w:trPr>
          <w:trHeight w:val="284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810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43E49B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DCD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14C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3011910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5E4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0A1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2D7A3FEF" w14:textId="77777777" w:rsidTr="00575EC9">
        <w:trPr>
          <w:trHeight w:val="284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119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459F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Вентиль пожарный в комплекте Ду = 50 мм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95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AB8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E47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31</w:t>
            </w:r>
          </w:p>
        </w:tc>
      </w:tr>
      <w:tr w:rsidR="00D51E6B" w:rsidRPr="00D51E6B" w14:paraId="4F01EAC2" w14:textId="77777777" w:rsidTr="00575EC9">
        <w:trPr>
          <w:trHeight w:val="279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8F1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21F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Рукав пожарный напорный латексный Ду = 51, L=20 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254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C3C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588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31</w:t>
            </w:r>
          </w:p>
        </w:tc>
      </w:tr>
      <w:tr w:rsidR="00D51E6B" w:rsidRPr="00D51E6B" w14:paraId="0D269443" w14:textId="77777777" w:rsidTr="00575EC9">
        <w:trPr>
          <w:trHeight w:val="425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008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EBA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Ствол пожарный ручной Ду = 50 со спрыском Ду = 16 мм.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FAE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4C7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E47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31</w:t>
            </w:r>
          </w:p>
        </w:tc>
      </w:tr>
      <w:tr w:rsidR="00D51E6B" w:rsidRPr="00D51E6B" w14:paraId="50DE2827" w14:textId="77777777" w:rsidTr="00575EC9">
        <w:trPr>
          <w:trHeight w:val="284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83B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DD5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соединительная рукавная Ду = 50 мм.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1E3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E1C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698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62</w:t>
            </w:r>
          </w:p>
        </w:tc>
      </w:tr>
      <w:tr w:rsidR="00D51E6B" w:rsidRPr="00D51E6B" w14:paraId="63EE8AB1" w14:textId="77777777" w:rsidTr="00575EC9">
        <w:trPr>
          <w:trHeight w:val="284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498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35A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Шкаф пожарный размерами 540×230×1300 мм.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31E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0A77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079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31</w:t>
            </w:r>
          </w:p>
        </w:tc>
      </w:tr>
      <w:tr w:rsidR="00D51E6B" w:rsidRPr="00D51E6B" w14:paraId="050C88CB" w14:textId="77777777" w:rsidTr="00575EC9">
        <w:trPr>
          <w:trHeight w:val="302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89C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A38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Огнетушитель в пожарные шкафы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7F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6DA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D9B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62</w:t>
            </w:r>
          </w:p>
        </w:tc>
      </w:tr>
    </w:tbl>
    <w:p w14:paraId="4CE88D84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1089DC85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3.11. Оборудование, уличного пожарного водопровода смонтированное на универсальном розничном рынке «Хасанский» подлежащее обслуживанию.</w:t>
      </w:r>
    </w:p>
    <w:p w14:paraId="13DD8C72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4830"/>
        <w:gridCol w:w="2552"/>
        <w:gridCol w:w="1181"/>
        <w:gridCol w:w="935"/>
      </w:tblGrid>
      <w:tr w:rsidR="00D51E6B" w:rsidRPr="00D51E6B" w14:paraId="0543A02A" w14:textId="77777777" w:rsidTr="00575EC9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B8B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00F94E3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F4E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99C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4962A53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DA3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687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34CD6D80" w14:textId="77777777" w:rsidTr="00575EC9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1E7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647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Пожарные гидранты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D2E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«Брандмаейстер»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747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комплект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ACB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</w:tbl>
    <w:p w14:paraId="47EEA7DC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29AA6D07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3.12 Оборудование системы дымоудаления, смонтированного на универсальном розничном рынке «Хасанский» подлежащее обслуживанию.</w:t>
      </w:r>
    </w:p>
    <w:p w14:paraId="0A2571AC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4840"/>
        <w:gridCol w:w="3136"/>
        <w:gridCol w:w="826"/>
        <w:gridCol w:w="708"/>
      </w:tblGrid>
      <w:tr w:rsidR="00D51E6B" w:rsidRPr="00D51E6B" w14:paraId="7C1E4184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9BF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38D5" w14:textId="77777777" w:rsidR="00D51E6B" w:rsidRPr="00D51E6B" w:rsidRDefault="00D51E6B" w:rsidP="00D51E6B">
            <w:pPr>
              <w:suppressAutoHyphens w:val="0"/>
              <w:ind w:left="-479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F36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0F77C72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06D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0BC8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5860C73F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57A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188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Вентилятор дымоудаления крышный с выбросом вверх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ECD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КРОВ9-8-ДУ-Н-400-У1-0 «Веза»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7AC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E2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DAC58F0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8905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DB8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Люк дымоудаления с эл. приводом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4A5C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KLJ 1000×1000 «Арктос»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E9A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CEF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</w:tr>
      <w:tr w:rsidR="00D51E6B" w:rsidRPr="00D51E6B" w14:paraId="4E3CC677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BC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393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Вентилятор дымоудаления крышный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3CF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КРОВ6-12,5-ДУ-Н-400-У1-0 «Веза»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5E4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39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498F3695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9F8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68F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Люк дымоудаления с эл. приводом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D06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«KLJ» 750×750 «Веза»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B3A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8B9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</w:tr>
      <w:tr w:rsidR="00D51E6B" w:rsidRPr="00D51E6B" w14:paraId="702A7892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C41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E85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дымоудаления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5C1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Кдм - Belimo (220) 300х300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7122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466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C7AAACC" w14:textId="77777777" w:rsidTr="00575EC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62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57C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дымоудаления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6AC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Кдм - Belimo (220) 800х800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D15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E003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</w:tbl>
    <w:p w14:paraId="18F74122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608A73D7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3.13. Оборудование, автоматической пожарной сигнализации, установленное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(1 корпус) подлежащее обслуживанию.</w:t>
      </w:r>
    </w:p>
    <w:p w14:paraId="3A8AEBAD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58"/>
        <w:gridCol w:w="2268"/>
        <w:gridCol w:w="851"/>
        <w:gridCol w:w="1304"/>
      </w:tblGrid>
      <w:tr w:rsidR="00D51E6B" w:rsidRPr="00D51E6B" w14:paraId="1E5D41B8" w14:textId="77777777" w:rsidTr="00575EC9">
        <w:trPr>
          <w:trHeight w:val="513"/>
        </w:trPr>
        <w:tc>
          <w:tcPr>
            <w:tcW w:w="567" w:type="dxa"/>
            <w:vAlign w:val="center"/>
          </w:tcPr>
          <w:p w14:paraId="7E802D4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1654F58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358" w:type="dxa"/>
            <w:vAlign w:val="center"/>
          </w:tcPr>
          <w:p w14:paraId="545CDB1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094DFC6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0FD8458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76F0CEB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0F365D6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33AA110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148B3C0E" w14:textId="77777777" w:rsidTr="00575EC9">
        <w:tc>
          <w:tcPr>
            <w:tcW w:w="567" w:type="dxa"/>
            <w:vAlign w:val="center"/>
          </w:tcPr>
          <w:p w14:paraId="7AAEFE7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358" w:type="dxa"/>
            <w:vAlign w:val="center"/>
          </w:tcPr>
          <w:p w14:paraId="266423A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Пульт контроля управления</w:t>
            </w:r>
          </w:p>
        </w:tc>
        <w:tc>
          <w:tcPr>
            <w:tcW w:w="2268" w:type="dxa"/>
            <w:vAlign w:val="center"/>
          </w:tcPr>
          <w:p w14:paraId="6AB84EA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С2000-М</w:t>
            </w:r>
          </w:p>
        </w:tc>
        <w:tc>
          <w:tcPr>
            <w:tcW w:w="851" w:type="dxa"/>
            <w:vAlign w:val="center"/>
          </w:tcPr>
          <w:p w14:paraId="3BAF259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9426E3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3BF210D" w14:textId="77777777" w:rsidTr="00575EC9">
        <w:tc>
          <w:tcPr>
            <w:tcW w:w="567" w:type="dxa"/>
            <w:vAlign w:val="center"/>
          </w:tcPr>
          <w:p w14:paraId="3C8B932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358" w:type="dxa"/>
            <w:vAlign w:val="center"/>
          </w:tcPr>
          <w:p w14:paraId="5199A74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Контроллер двухпроводной линии связи</w:t>
            </w:r>
          </w:p>
        </w:tc>
        <w:tc>
          <w:tcPr>
            <w:tcW w:w="2268" w:type="dxa"/>
            <w:vAlign w:val="center"/>
          </w:tcPr>
          <w:p w14:paraId="0EB3DDD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С2000-КДЛ</w:t>
            </w:r>
          </w:p>
        </w:tc>
        <w:tc>
          <w:tcPr>
            <w:tcW w:w="851" w:type="dxa"/>
            <w:vAlign w:val="center"/>
          </w:tcPr>
          <w:p w14:paraId="255127D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57139B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</w:tr>
      <w:tr w:rsidR="00D51E6B" w:rsidRPr="00D51E6B" w14:paraId="3840B152" w14:textId="77777777" w:rsidTr="00575EC9">
        <w:tc>
          <w:tcPr>
            <w:tcW w:w="567" w:type="dxa"/>
            <w:vAlign w:val="center"/>
          </w:tcPr>
          <w:p w14:paraId="6663E32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358" w:type="dxa"/>
            <w:vAlign w:val="center"/>
          </w:tcPr>
          <w:p w14:paraId="210F7EC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hyperlink r:id="rId12" w:history="1">
              <w:r w:rsidRPr="00D51E6B">
                <w:rPr>
                  <w:rFonts w:eastAsia="Calibri"/>
                  <w:color w:val="000000"/>
                  <w:lang w:eastAsia="ru-RU"/>
                </w:rPr>
                <w:t xml:space="preserve">Блок </w:t>
              </w:r>
            </w:hyperlink>
            <w:r w:rsidRPr="00D51E6B">
              <w:rPr>
                <w:rFonts w:eastAsia="Calibri"/>
                <w:color w:val="000000"/>
                <w:lang w:eastAsia="ru-RU"/>
              </w:rPr>
              <w:t xml:space="preserve">индикации </w:t>
            </w:r>
          </w:p>
        </w:tc>
        <w:tc>
          <w:tcPr>
            <w:tcW w:w="2268" w:type="dxa"/>
            <w:vAlign w:val="center"/>
          </w:tcPr>
          <w:p w14:paraId="6A7E958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С2000-би</w:t>
            </w:r>
          </w:p>
        </w:tc>
        <w:tc>
          <w:tcPr>
            <w:tcW w:w="851" w:type="dxa"/>
            <w:vAlign w:val="center"/>
          </w:tcPr>
          <w:p w14:paraId="153BD0C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2C4857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ind w:right="34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D63C7AC" w14:textId="77777777" w:rsidTr="00575EC9">
        <w:tc>
          <w:tcPr>
            <w:tcW w:w="567" w:type="dxa"/>
            <w:vAlign w:val="center"/>
          </w:tcPr>
          <w:p w14:paraId="24DF6C2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358" w:type="dxa"/>
            <w:vAlign w:val="center"/>
          </w:tcPr>
          <w:p w14:paraId="2A4429E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Адресный релейный блок</w:t>
            </w:r>
          </w:p>
        </w:tc>
        <w:tc>
          <w:tcPr>
            <w:tcW w:w="2268" w:type="dxa"/>
            <w:vAlign w:val="center"/>
          </w:tcPr>
          <w:p w14:paraId="140906D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 2</w:t>
            </w:r>
          </w:p>
        </w:tc>
        <w:tc>
          <w:tcPr>
            <w:tcW w:w="851" w:type="dxa"/>
            <w:vAlign w:val="center"/>
          </w:tcPr>
          <w:p w14:paraId="39586A9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FFD8F0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241BEE96" w14:textId="77777777" w:rsidTr="00575EC9">
        <w:tc>
          <w:tcPr>
            <w:tcW w:w="567" w:type="dxa"/>
            <w:vAlign w:val="center"/>
          </w:tcPr>
          <w:p w14:paraId="47EFCEB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358" w:type="dxa"/>
            <w:vAlign w:val="center"/>
          </w:tcPr>
          <w:p w14:paraId="55D9923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Исполнительный релейный блок</w:t>
            </w:r>
          </w:p>
        </w:tc>
        <w:tc>
          <w:tcPr>
            <w:tcW w:w="2268" w:type="dxa"/>
            <w:vAlign w:val="center"/>
          </w:tcPr>
          <w:p w14:paraId="16CB95D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 1</w:t>
            </w:r>
          </w:p>
        </w:tc>
        <w:tc>
          <w:tcPr>
            <w:tcW w:w="851" w:type="dxa"/>
            <w:vAlign w:val="center"/>
          </w:tcPr>
          <w:p w14:paraId="1B3EFEC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AC0738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5400F826" w14:textId="77777777" w:rsidTr="00575EC9">
        <w:tc>
          <w:tcPr>
            <w:tcW w:w="567" w:type="dxa"/>
            <w:vAlign w:val="center"/>
          </w:tcPr>
          <w:p w14:paraId="5E9CB85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358" w:type="dxa"/>
            <w:vAlign w:val="center"/>
          </w:tcPr>
          <w:p w14:paraId="3D590F9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Исполнительный релейный блок</w:t>
            </w:r>
          </w:p>
        </w:tc>
        <w:tc>
          <w:tcPr>
            <w:tcW w:w="2268" w:type="dxa"/>
            <w:vAlign w:val="center"/>
          </w:tcPr>
          <w:p w14:paraId="1CB7E4D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 1</w:t>
            </w:r>
          </w:p>
        </w:tc>
        <w:tc>
          <w:tcPr>
            <w:tcW w:w="851" w:type="dxa"/>
            <w:vAlign w:val="center"/>
          </w:tcPr>
          <w:p w14:paraId="55D3669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A13C88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FE4D47D" w14:textId="77777777" w:rsidTr="00575EC9">
        <w:tc>
          <w:tcPr>
            <w:tcW w:w="567" w:type="dxa"/>
            <w:vAlign w:val="center"/>
          </w:tcPr>
          <w:p w14:paraId="443CB57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358" w:type="dxa"/>
            <w:vAlign w:val="center"/>
          </w:tcPr>
          <w:p w14:paraId="680AE3D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адресно -аналоговый дымовой</w:t>
            </w:r>
          </w:p>
        </w:tc>
        <w:tc>
          <w:tcPr>
            <w:tcW w:w="2268" w:type="dxa"/>
            <w:vAlign w:val="center"/>
          </w:tcPr>
          <w:p w14:paraId="04D34C6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ДИП 34А</w:t>
            </w:r>
          </w:p>
        </w:tc>
        <w:tc>
          <w:tcPr>
            <w:tcW w:w="851" w:type="dxa"/>
            <w:vAlign w:val="center"/>
          </w:tcPr>
          <w:p w14:paraId="3926E61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455853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463</w:t>
            </w:r>
          </w:p>
        </w:tc>
      </w:tr>
      <w:tr w:rsidR="00D51E6B" w:rsidRPr="00D51E6B" w14:paraId="75815A13" w14:textId="77777777" w:rsidTr="00575EC9">
        <w:tc>
          <w:tcPr>
            <w:tcW w:w="567" w:type="dxa"/>
            <w:vAlign w:val="center"/>
          </w:tcPr>
          <w:p w14:paraId="08B8B82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358" w:type="dxa"/>
            <w:vAlign w:val="center"/>
          </w:tcPr>
          <w:p w14:paraId="317C48B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</w:t>
            </w:r>
          </w:p>
        </w:tc>
        <w:tc>
          <w:tcPr>
            <w:tcW w:w="2268" w:type="dxa"/>
            <w:vAlign w:val="center"/>
          </w:tcPr>
          <w:p w14:paraId="07FE6AF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ИПР-3СУ</w:t>
            </w:r>
          </w:p>
        </w:tc>
        <w:tc>
          <w:tcPr>
            <w:tcW w:w="851" w:type="dxa"/>
            <w:vAlign w:val="center"/>
          </w:tcPr>
          <w:p w14:paraId="4659B74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AD9182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</w:tr>
      <w:tr w:rsidR="00D51E6B" w:rsidRPr="00D51E6B" w14:paraId="68915BCC" w14:textId="77777777" w:rsidTr="00575EC9">
        <w:tc>
          <w:tcPr>
            <w:tcW w:w="567" w:type="dxa"/>
            <w:vAlign w:val="center"/>
          </w:tcPr>
          <w:p w14:paraId="7E69821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358" w:type="dxa"/>
            <w:vAlign w:val="center"/>
          </w:tcPr>
          <w:p w14:paraId="30B16C1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Адресный расширитель</w:t>
            </w:r>
          </w:p>
        </w:tc>
        <w:tc>
          <w:tcPr>
            <w:tcW w:w="2268" w:type="dxa"/>
            <w:vAlign w:val="center"/>
          </w:tcPr>
          <w:p w14:paraId="218BF12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С2000-АР 1</w:t>
            </w:r>
          </w:p>
        </w:tc>
        <w:tc>
          <w:tcPr>
            <w:tcW w:w="851" w:type="dxa"/>
            <w:vAlign w:val="center"/>
          </w:tcPr>
          <w:p w14:paraId="10AEBC8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A84828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</w:tr>
      <w:tr w:rsidR="00D51E6B" w:rsidRPr="00D51E6B" w14:paraId="3F5646BD" w14:textId="77777777" w:rsidTr="00575EC9">
        <w:tc>
          <w:tcPr>
            <w:tcW w:w="567" w:type="dxa"/>
            <w:vAlign w:val="center"/>
          </w:tcPr>
          <w:p w14:paraId="2B7B95A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358" w:type="dxa"/>
            <w:vAlign w:val="center"/>
          </w:tcPr>
          <w:p w14:paraId="3F27DFE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Монтажное устройство для крепления в потолок </w:t>
            </w:r>
          </w:p>
        </w:tc>
        <w:tc>
          <w:tcPr>
            <w:tcW w:w="2268" w:type="dxa"/>
            <w:vAlign w:val="center"/>
          </w:tcPr>
          <w:p w14:paraId="77C5BDB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МК 1</w:t>
            </w:r>
          </w:p>
        </w:tc>
        <w:tc>
          <w:tcPr>
            <w:tcW w:w="851" w:type="dxa"/>
            <w:vAlign w:val="center"/>
          </w:tcPr>
          <w:p w14:paraId="780D028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626F37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212</w:t>
            </w:r>
          </w:p>
        </w:tc>
      </w:tr>
      <w:tr w:rsidR="00D51E6B" w:rsidRPr="00D51E6B" w14:paraId="2C3996C7" w14:textId="77777777" w:rsidTr="00575EC9">
        <w:tc>
          <w:tcPr>
            <w:tcW w:w="567" w:type="dxa"/>
            <w:vAlign w:val="center"/>
          </w:tcPr>
          <w:p w14:paraId="6BE490D5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358" w:type="dxa"/>
            <w:vAlign w:val="center"/>
          </w:tcPr>
          <w:p w14:paraId="3A9522D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3,24в</w:t>
            </w:r>
          </w:p>
        </w:tc>
        <w:tc>
          <w:tcPr>
            <w:tcW w:w="2268" w:type="dxa"/>
            <w:vAlign w:val="center"/>
          </w:tcPr>
          <w:p w14:paraId="0666FF8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БРП 24,40 Ач</w:t>
            </w:r>
          </w:p>
        </w:tc>
        <w:tc>
          <w:tcPr>
            <w:tcW w:w="851" w:type="dxa"/>
            <w:vAlign w:val="center"/>
          </w:tcPr>
          <w:p w14:paraId="3866B5D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759D47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8D0A449" w14:textId="77777777" w:rsidTr="00575EC9">
        <w:tc>
          <w:tcPr>
            <w:tcW w:w="567" w:type="dxa"/>
            <w:vAlign w:val="center"/>
          </w:tcPr>
          <w:p w14:paraId="385A223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5358" w:type="dxa"/>
            <w:vAlign w:val="center"/>
          </w:tcPr>
          <w:p w14:paraId="74DE79B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 40ач, 12в</w:t>
            </w:r>
          </w:p>
        </w:tc>
        <w:tc>
          <w:tcPr>
            <w:tcW w:w="2268" w:type="dxa"/>
            <w:vAlign w:val="center"/>
          </w:tcPr>
          <w:p w14:paraId="15F0E32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54768D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F8E153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32905AA3" w14:textId="77777777" w:rsidTr="00575EC9">
        <w:tc>
          <w:tcPr>
            <w:tcW w:w="567" w:type="dxa"/>
            <w:vAlign w:val="center"/>
          </w:tcPr>
          <w:p w14:paraId="773B8565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5358" w:type="dxa"/>
            <w:vAlign w:val="center"/>
          </w:tcPr>
          <w:p w14:paraId="41795DB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outlineLvl w:val="1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Системный блок </w:t>
            </w:r>
          </w:p>
        </w:tc>
        <w:tc>
          <w:tcPr>
            <w:tcW w:w="2268" w:type="dxa"/>
            <w:vAlign w:val="center"/>
          </w:tcPr>
          <w:p w14:paraId="680D103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58340CE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FE014F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3EB156B" w14:textId="77777777" w:rsidTr="00575EC9">
        <w:tc>
          <w:tcPr>
            <w:tcW w:w="567" w:type="dxa"/>
            <w:vAlign w:val="center"/>
          </w:tcPr>
          <w:p w14:paraId="66F1E712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5358" w:type="dxa"/>
            <w:vAlign w:val="center"/>
          </w:tcPr>
          <w:p w14:paraId="693A7EC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Монитор </w:t>
            </w:r>
          </w:p>
        </w:tc>
        <w:tc>
          <w:tcPr>
            <w:tcW w:w="2268" w:type="dxa"/>
            <w:vAlign w:val="center"/>
          </w:tcPr>
          <w:p w14:paraId="041F291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A78D83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90B5C9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662C03A" w14:textId="77777777" w:rsidTr="00575EC9">
        <w:tc>
          <w:tcPr>
            <w:tcW w:w="567" w:type="dxa"/>
            <w:vAlign w:val="center"/>
          </w:tcPr>
          <w:p w14:paraId="7CA1958A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5358" w:type="dxa"/>
            <w:vAlign w:val="center"/>
          </w:tcPr>
          <w:p w14:paraId="5DF2D00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Клавиатура</w:t>
            </w:r>
          </w:p>
        </w:tc>
        <w:tc>
          <w:tcPr>
            <w:tcW w:w="2268" w:type="dxa"/>
            <w:vAlign w:val="center"/>
          </w:tcPr>
          <w:p w14:paraId="4722C6C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1C2F8E6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7774A1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C7FB892" w14:textId="77777777" w:rsidTr="00575EC9">
        <w:tc>
          <w:tcPr>
            <w:tcW w:w="567" w:type="dxa"/>
            <w:vAlign w:val="center"/>
          </w:tcPr>
          <w:p w14:paraId="757569C7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5358" w:type="dxa"/>
            <w:vAlign w:val="center"/>
          </w:tcPr>
          <w:p w14:paraId="3467E90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Мышка </w:t>
            </w:r>
          </w:p>
        </w:tc>
        <w:tc>
          <w:tcPr>
            <w:tcW w:w="2268" w:type="dxa"/>
            <w:vAlign w:val="center"/>
          </w:tcPr>
          <w:p w14:paraId="1163CDE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CDF8D6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741A5B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19ED9B2" w14:textId="77777777" w:rsidTr="00575EC9">
        <w:tc>
          <w:tcPr>
            <w:tcW w:w="567" w:type="dxa"/>
            <w:vAlign w:val="center"/>
          </w:tcPr>
          <w:p w14:paraId="2AD8976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5358" w:type="dxa"/>
            <w:vAlign w:val="center"/>
          </w:tcPr>
          <w:p w14:paraId="52340BA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Програмное обеспечение «Орион»</w:t>
            </w:r>
          </w:p>
        </w:tc>
        <w:tc>
          <w:tcPr>
            <w:tcW w:w="2268" w:type="dxa"/>
            <w:vAlign w:val="center"/>
          </w:tcPr>
          <w:p w14:paraId="31AFCDF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407DAE2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1304" w:type="dxa"/>
            <w:vAlign w:val="center"/>
          </w:tcPr>
          <w:p w14:paraId="308F398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D7CAEEE" w14:textId="77777777" w:rsidTr="00575EC9">
        <w:tc>
          <w:tcPr>
            <w:tcW w:w="567" w:type="dxa"/>
            <w:vAlign w:val="center"/>
          </w:tcPr>
          <w:p w14:paraId="4612397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5358" w:type="dxa"/>
            <w:vAlign w:val="center"/>
          </w:tcPr>
          <w:p w14:paraId="4434304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Кабель </w:t>
            </w:r>
          </w:p>
        </w:tc>
        <w:tc>
          <w:tcPr>
            <w:tcW w:w="2268" w:type="dxa"/>
            <w:vAlign w:val="center"/>
          </w:tcPr>
          <w:p w14:paraId="212BE34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BBA5D4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</w:t>
            </w:r>
          </w:p>
        </w:tc>
        <w:tc>
          <w:tcPr>
            <w:tcW w:w="1304" w:type="dxa"/>
            <w:vAlign w:val="center"/>
          </w:tcPr>
          <w:p w14:paraId="279941C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3900</w:t>
            </w:r>
          </w:p>
        </w:tc>
      </w:tr>
      <w:tr w:rsidR="00D51E6B" w:rsidRPr="00D51E6B" w14:paraId="1DA05EE6" w14:textId="77777777" w:rsidTr="00575EC9">
        <w:tc>
          <w:tcPr>
            <w:tcW w:w="567" w:type="dxa"/>
            <w:vAlign w:val="center"/>
          </w:tcPr>
          <w:p w14:paraId="734FB92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5358" w:type="dxa"/>
            <w:vAlign w:val="center"/>
          </w:tcPr>
          <w:p w14:paraId="547FCF9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Кабельканал</w:t>
            </w:r>
          </w:p>
        </w:tc>
        <w:tc>
          <w:tcPr>
            <w:tcW w:w="2268" w:type="dxa"/>
            <w:vAlign w:val="center"/>
          </w:tcPr>
          <w:p w14:paraId="464B780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84933E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</w:t>
            </w:r>
          </w:p>
        </w:tc>
        <w:tc>
          <w:tcPr>
            <w:tcW w:w="1304" w:type="dxa"/>
            <w:vAlign w:val="center"/>
          </w:tcPr>
          <w:p w14:paraId="0B5A2DE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35</w:t>
            </w:r>
          </w:p>
        </w:tc>
      </w:tr>
    </w:tbl>
    <w:p w14:paraId="2C655ED2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47F359C8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3.14. 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Оборудование, автоматической пожарной сигнализации, установленное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(2 корпус) подлежащее обслуживанию.</w:t>
      </w:r>
    </w:p>
    <w:p w14:paraId="5DC83009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3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87"/>
        <w:gridCol w:w="2268"/>
        <w:gridCol w:w="851"/>
        <w:gridCol w:w="1304"/>
      </w:tblGrid>
      <w:tr w:rsidR="00D51E6B" w:rsidRPr="00D51E6B" w14:paraId="629DBFF7" w14:textId="77777777" w:rsidTr="00575EC9">
        <w:trPr>
          <w:trHeight w:val="513"/>
        </w:trPr>
        <w:tc>
          <w:tcPr>
            <w:tcW w:w="567" w:type="dxa"/>
            <w:vAlign w:val="center"/>
          </w:tcPr>
          <w:p w14:paraId="63E7B61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4B407A2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387" w:type="dxa"/>
            <w:vAlign w:val="center"/>
          </w:tcPr>
          <w:p w14:paraId="0399F03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43A08E7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018594E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7CAEA54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53069D0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3FC423C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77DB15AD" w14:textId="77777777" w:rsidTr="00575EC9">
        <w:tc>
          <w:tcPr>
            <w:tcW w:w="567" w:type="dxa"/>
            <w:vAlign w:val="center"/>
          </w:tcPr>
          <w:p w14:paraId="58DA60C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387" w:type="dxa"/>
            <w:vAlign w:val="center"/>
          </w:tcPr>
          <w:p w14:paraId="4CBFFB1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Контроллер двухпроводной линии связи</w:t>
            </w:r>
          </w:p>
        </w:tc>
        <w:tc>
          <w:tcPr>
            <w:tcW w:w="2268" w:type="dxa"/>
            <w:vAlign w:val="center"/>
          </w:tcPr>
          <w:p w14:paraId="7C10E67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С2000-КДЛ</w:t>
            </w:r>
          </w:p>
        </w:tc>
        <w:tc>
          <w:tcPr>
            <w:tcW w:w="851" w:type="dxa"/>
            <w:vAlign w:val="center"/>
          </w:tcPr>
          <w:p w14:paraId="2F6745A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7E784B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0362619" w14:textId="77777777" w:rsidTr="00575EC9">
        <w:tc>
          <w:tcPr>
            <w:tcW w:w="567" w:type="dxa"/>
            <w:vAlign w:val="center"/>
          </w:tcPr>
          <w:p w14:paraId="2ADB8CB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387" w:type="dxa"/>
            <w:vAlign w:val="center"/>
          </w:tcPr>
          <w:p w14:paraId="43B19CC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Блок сигнально-пусковой </w:t>
            </w:r>
          </w:p>
        </w:tc>
        <w:tc>
          <w:tcPr>
            <w:tcW w:w="2268" w:type="dxa"/>
            <w:vAlign w:val="center"/>
          </w:tcPr>
          <w:p w14:paraId="0FD91BE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С2000-СП1</w:t>
            </w:r>
          </w:p>
        </w:tc>
        <w:tc>
          <w:tcPr>
            <w:tcW w:w="851" w:type="dxa"/>
            <w:vAlign w:val="center"/>
          </w:tcPr>
          <w:p w14:paraId="1710F01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FD7ADD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D365053" w14:textId="77777777" w:rsidTr="00575EC9">
        <w:tc>
          <w:tcPr>
            <w:tcW w:w="567" w:type="dxa"/>
            <w:vAlign w:val="center"/>
          </w:tcPr>
          <w:p w14:paraId="086037B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387" w:type="dxa"/>
            <w:vAlign w:val="center"/>
          </w:tcPr>
          <w:p w14:paraId="6E464EE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линейный однопозиционный адресно -аналоговый</w:t>
            </w:r>
          </w:p>
        </w:tc>
        <w:tc>
          <w:tcPr>
            <w:tcW w:w="2268" w:type="dxa"/>
            <w:vAlign w:val="center"/>
          </w:tcPr>
          <w:p w14:paraId="1A4D010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С2000-ИПДЛ</w:t>
            </w:r>
          </w:p>
        </w:tc>
        <w:tc>
          <w:tcPr>
            <w:tcW w:w="851" w:type="dxa"/>
            <w:vAlign w:val="center"/>
          </w:tcPr>
          <w:p w14:paraId="172E3E8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42226C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ind w:right="34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011C0F96" w14:textId="77777777" w:rsidTr="00575EC9">
        <w:tc>
          <w:tcPr>
            <w:tcW w:w="567" w:type="dxa"/>
            <w:vAlign w:val="center"/>
          </w:tcPr>
          <w:p w14:paraId="77B4442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387" w:type="dxa"/>
            <w:vAlign w:val="center"/>
          </w:tcPr>
          <w:p w14:paraId="59A8BC9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дымовой оптико- электронный адресно -аналоговый</w:t>
            </w:r>
          </w:p>
        </w:tc>
        <w:tc>
          <w:tcPr>
            <w:tcW w:w="2268" w:type="dxa"/>
            <w:vAlign w:val="center"/>
          </w:tcPr>
          <w:p w14:paraId="39575D3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ДИП 34А-03</w:t>
            </w:r>
          </w:p>
        </w:tc>
        <w:tc>
          <w:tcPr>
            <w:tcW w:w="851" w:type="dxa"/>
            <w:vAlign w:val="center"/>
          </w:tcPr>
          <w:p w14:paraId="679F226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EF8929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</w:tr>
      <w:tr w:rsidR="00D51E6B" w:rsidRPr="00D51E6B" w14:paraId="23E1222D" w14:textId="77777777" w:rsidTr="00575EC9">
        <w:tc>
          <w:tcPr>
            <w:tcW w:w="567" w:type="dxa"/>
            <w:vAlign w:val="center"/>
          </w:tcPr>
          <w:p w14:paraId="2C8E9C7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387" w:type="dxa"/>
            <w:vAlign w:val="center"/>
          </w:tcPr>
          <w:p w14:paraId="7615A38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Извещатель пожарный ручной</w:t>
            </w:r>
          </w:p>
        </w:tc>
        <w:tc>
          <w:tcPr>
            <w:tcW w:w="2268" w:type="dxa"/>
            <w:vAlign w:val="center"/>
          </w:tcPr>
          <w:p w14:paraId="372F41A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ИПР513-3АМ</w:t>
            </w:r>
          </w:p>
        </w:tc>
        <w:tc>
          <w:tcPr>
            <w:tcW w:w="851" w:type="dxa"/>
            <w:vAlign w:val="center"/>
          </w:tcPr>
          <w:p w14:paraId="2AF6908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013D50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</w:tr>
      <w:tr w:rsidR="00D51E6B" w:rsidRPr="00D51E6B" w14:paraId="795363D4" w14:textId="77777777" w:rsidTr="00575EC9">
        <w:tc>
          <w:tcPr>
            <w:tcW w:w="567" w:type="dxa"/>
            <w:vAlign w:val="center"/>
          </w:tcPr>
          <w:p w14:paraId="0EE8D2A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387" w:type="dxa"/>
            <w:vAlign w:val="center"/>
          </w:tcPr>
          <w:p w14:paraId="14E5C38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Резервированный источник питания </w:t>
            </w:r>
          </w:p>
        </w:tc>
        <w:tc>
          <w:tcPr>
            <w:tcW w:w="2268" w:type="dxa"/>
            <w:vAlign w:val="center"/>
          </w:tcPr>
          <w:p w14:paraId="4D8C009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РИП12</w:t>
            </w:r>
          </w:p>
        </w:tc>
        <w:tc>
          <w:tcPr>
            <w:tcW w:w="851" w:type="dxa"/>
            <w:vAlign w:val="center"/>
          </w:tcPr>
          <w:p w14:paraId="0EFF912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D71298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E038424" w14:textId="77777777" w:rsidTr="00575EC9">
        <w:tc>
          <w:tcPr>
            <w:tcW w:w="567" w:type="dxa"/>
            <w:vAlign w:val="center"/>
          </w:tcPr>
          <w:p w14:paraId="0F29ADF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387" w:type="dxa"/>
            <w:vAlign w:val="center"/>
          </w:tcPr>
          <w:p w14:paraId="4D045AA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Расцепитель </w:t>
            </w:r>
          </w:p>
        </w:tc>
        <w:tc>
          <w:tcPr>
            <w:tcW w:w="2268" w:type="dxa"/>
            <w:vAlign w:val="center"/>
          </w:tcPr>
          <w:p w14:paraId="3B16F57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РН47</w:t>
            </w:r>
          </w:p>
        </w:tc>
        <w:tc>
          <w:tcPr>
            <w:tcW w:w="851" w:type="dxa"/>
            <w:vAlign w:val="center"/>
          </w:tcPr>
          <w:p w14:paraId="7AD48C0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70DF88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AD45D38" w14:textId="77777777" w:rsidTr="00575EC9">
        <w:tc>
          <w:tcPr>
            <w:tcW w:w="567" w:type="dxa"/>
            <w:vAlign w:val="center"/>
          </w:tcPr>
          <w:p w14:paraId="67F14F03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387" w:type="dxa"/>
            <w:vAlign w:val="center"/>
          </w:tcPr>
          <w:p w14:paraId="2F7122B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Аккумуляторная батарея, 12в ,7 ач</w:t>
            </w:r>
          </w:p>
        </w:tc>
        <w:tc>
          <w:tcPr>
            <w:tcW w:w="2268" w:type="dxa"/>
            <w:vAlign w:val="center"/>
          </w:tcPr>
          <w:p w14:paraId="224CE32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DTM1207</w:t>
            </w:r>
          </w:p>
        </w:tc>
        <w:tc>
          <w:tcPr>
            <w:tcW w:w="851" w:type="dxa"/>
            <w:vAlign w:val="center"/>
          </w:tcPr>
          <w:p w14:paraId="7AB2220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ECF895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2</w:t>
            </w:r>
          </w:p>
        </w:tc>
      </w:tr>
      <w:tr w:rsidR="00D51E6B" w:rsidRPr="00D51E6B" w14:paraId="394C804E" w14:textId="77777777" w:rsidTr="00575EC9">
        <w:tc>
          <w:tcPr>
            <w:tcW w:w="567" w:type="dxa"/>
            <w:vAlign w:val="center"/>
          </w:tcPr>
          <w:p w14:paraId="6008F0E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387" w:type="dxa"/>
            <w:vAlign w:val="center"/>
          </w:tcPr>
          <w:p w14:paraId="520FAE2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Адресный расширитель</w:t>
            </w:r>
          </w:p>
        </w:tc>
        <w:tc>
          <w:tcPr>
            <w:tcW w:w="2268" w:type="dxa"/>
            <w:vAlign w:val="center"/>
          </w:tcPr>
          <w:p w14:paraId="3E990A4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С2000-АР 1</w:t>
            </w:r>
          </w:p>
        </w:tc>
        <w:tc>
          <w:tcPr>
            <w:tcW w:w="851" w:type="dxa"/>
            <w:vAlign w:val="center"/>
          </w:tcPr>
          <w:p w14:paraId="102B0B4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E5D387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</w:tr>
      <w:tr w:rsidR="00D51E6B" w:rsidRPr="00D51E6B" w14:paraId="777ED2E9" w14:textId="77777777" w:rsidTr="00575EC9">
        <w:tc>
          <w:tcPr>
            <w:tcW w:w="567" w:type="dxa"/>
            <w:vAlign w:val="center"/>
          </w:tcPr>
          <w:p w14:paraId="46E2FDF6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387" w:type="dxa"/>
            <w:vAlign w:val="center"/>
          </w:tcPr>
          <w:p w14:paraId="0D35A71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Автоматический выключатель 6А, тип С </w:t>
            </w:r>
          </w:p>
        </w:tc>
        <w:tc>
          <w:tcPr>
            <w:tcW w:w="2268" w:type="dxa"/>
            <w:vAlign w:val="center"/>
          </w:tcPr>
          <w:p w14:paraId="5E58570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ВА 101-</w:t>
            </w:r>
            <w:r w:rsidRPr="00D51E6B">
              <w:rPr>
                <w:rFonts w:eastAsia="Calibri"/>
                <w:color w:val="000000"/>
                <w:lang w:val="en-US" w:eastAsia="ru-RU"/>
              </w:rPr>
              <w:t>I</w:t>
            </w:r>
            <w:r w:rsidRPr="00D51E6B">
              <w:rPr>
                <w:rFonts w:eastAsia="Calibri"/>
                <w:color w:val="000000"/>
                <w:lang w:eastAsia="ru-RU"/>
              </w:rPr>
              <w:t>Р-006А-С</w:t>
            </w:r>
          </w:p>
        </w:tc>
        <w:tc>
          <w:tcPr>
            <w:tcW w:w="851" w:type="dxa"/>
            <w:vAlign w:val="center"/>
          </w:tcPr>
          <w:p w14:paraId="7E0F856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47E974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212</w:t>
            </w:r>
          </w:p>
        </w:tc>
      </w:tr>
      <w:tr w:rsidR="00D51E6B" w:rsidRPr="00D51E6B" w14:paraId="54E1FAE0" w14:textId="77777777" w:rsidTr="00575EC9">
        <w:tc>
          <w:tcPr>
            <w:tcW w:w="567" w:type="dxa"/>
            <w:vAlign w:val="center"/>
          </w:tcPr>
          <w:p w14:paraId="576E3D76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387" w:type="dxa"/>
            <w:vAlign w:val="center"/>
          </w:tcPr>
          <w:p w14:paraId="3B38CBC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Кабель </w:t>
            </w:r>
          </w:p>
        </w:tc>
        <w:tc>
          <w:tcPr>
            <w:tcW w:w="2268" w:type="dxa"/>
            <w:vAlign w:val="center"/>
          </w:tcPr>
          <w:p w14:paraId="0CEE916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374DA6F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</w:t>
            </w:r>
          </w:p>
        </w:tc>
        <w:tc>
          <w:tcPr>
            <w:tcW w:w="1304" w:type="dxa"/>
            <w:vAlign w:val="center"/>
          </w:tcPr>
          <w:p w14:paraId="390A22B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600</w:t>
            </w:r>
          </w:p>
        </w:tc>
      </w:tr>
    </w:tbl>
    <w:p w14:paraId="7C625902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63FDA8AC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3.15. </w:t>
      </w:r>
      <w:r w:rsidRPr="00D51E6B">
        <w:rPr>
          <w:rFonts w:eastAsia="Calibri"/>
          <w:color w:val="000000"/>
          <w:sz w:val="24"/>
          <w:szCs w:val="24"/>
          <w:lang w:eastAsia="ru-RU"/>
        </w:rPr>
        <w:t>Оборудование, системы оповещения, установленное на универсальном розничном рынке «Гражданский» (1 корпус) подлежащее обслуживанию.</w:t>
      </w:r>
    </w:p>
    <w:p w14:paraId="153CAD92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58"/>
        <w:gridCol w:w="2268"/>
        <w:gridCol w:w="851"/>
        <w:gridCol w:w="1304"/>
      </w:tblGrid>
      <w:tr w:rsidR="00D51E6B" w:rsidRPr="00D51E6B" w14:paraId="5398B67B" w14:textId="77777777" w:rsidTr="00575EC9">
        <w:tc>
          <w:tcPr>
            <w:tcW w:w="567" w:type="dxa"/>
            <w:vAlign w:val="center"/>
          </w:tcPr>
          <w:p w14:paraId="53DB80C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26E7F16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358" w:type="dxa"/>
            <w:vAlign w:val="center"/>
          </w:tcPr>
          <w:p w14:paraId="2B244B6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2A6E034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5981094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464E732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4AA4E1D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32787E7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18F25DD9" w14:textId="77777777" w:rsidTr="00575EC9">
        <w:tc>
          <w:tcPr>
            <w:tcW w:w="567" w:type="dxa"/>
            <w:vAlign w:val="center"/>
          </w:tcPr>
          <w:p w14:paraId="249D745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358" w:type="dxa"/>
            <w:vAlign w:val="center"/>
          </w:tcPr>
          <w:p w14:paraId="4783DC8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Прибор управления системой оповещения на 8 зон   </w:t>
            </w:r>
          </w:p>
        </w:tc>
        <w:tc>
          <w:tcPr>
            <w:tcW w:w="2268" w:type="dxa"/>
            <w:vAlign w:val="center"/>
          </w:tcPr>
          <w:p w14:paraId="28B115F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трамбон пу-м,</w:t>
            </w:r>
          </w:p>
        </w:tc>
        <w:tc>
          <w:tcPr>
            <w:tcW w:w="851" w:type="dxa"/>
            <w:vAlign w:val="center"/>
          </w:tcPr>
          <w:p w14:paraId="2CA4918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06FB7F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EDAA92C" w14:textId="77777777" w:rsidTr="00575EC9">
        <w:tc>
          <w:tcPr>
            <w:tcW w:w="567" w:type="dxa"/>
            <w:vAlign w:val="center"/>
          </w:tcPr>
          <w:p w14:paraId="250707C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358" w:type="dxa"/>
            <w:vAlign w:val="center"/>
          </w:tcPr>
          <w:p w14:paraId="19C13A4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Приставка информационная</w:t>
            </w:r>
          </w:p>
        </w:tc>
        <w:tc>
          <w:tcPr>
            <w:tcW w:w="2268" w:type="dxa"/>
            <w:vAlign w:val="center"/>
          </w:tcPr>
          <w:p w14:paraId="24E4798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тромбон -ип</w:t>
            </w:r>
          </w:p>
        </w:tc>
        <w:tc>
          <w:tcPr>
            <w:tcW w:w="851" w:type="dxa"/>
            <w:vAlign w:val="center"/>
          </w:tcPr>
          <w:p w14:paraId="6C15EB9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FFB82E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3F79EA1" w14:textId="77777777" w:rsidTr="00575EC9">
        <w:tc>
          <w:tcPr>
            <w:tcW w:w="567" w:type="dxa"/>
            <w:vAlign w:val="center"/>
          </w:tcPr>
          <w:p w14:paraId="7598C61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358" w:type="dxa"/>
            <w:vAlign w:val="center"/>
          </w:tcPr>
          <w:p w14:paraId="00F52B2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Усилитель мощности </w:t>
            </w:r>
          </w:p>
        </w:tc>
        <w:tc>
          <w:tcPr>
            <w:tcW w:w="2268" w:type="dxa"/>
            <w:vAlign w:val="center"/>
          </w:tcPr>
          <w:p w14:paraId="5885C1F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тромбон ум 480</w:t>
            </w:r>
          </w:p>
        </w:tc>
        <w:tc>
          <w:tcPr>
            <w:tcW w:w="851" w:type="dxa"/>
            <w:vAlign w:val="center"/>
          </w:tcPr>
          <w:p w14:paraId="1E70486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495700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504E8CE" w14:textId="77777777" w:rsidTr="00575EC9">
        <w:tc>
          <w:tcPr>
            <w:tcW w:w="567" w:type="dxa"/>
            <w:vAlign w:val="center"/>
          </w:tcPr>
          <w:p w14:paraId="4D8D310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358" w:type="dxa"/>
            <w:vAlign w:val="center"/>
          </w:tcPr>
          <w:p w14:paraId="3C9F79C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Блок питания </w:t>
            </w:r>
          </w:p>
        </w:tc>
        <w:tc>
          <w:tcPr>
            <w:tcW w:w="2268" w:type="dxa"/>
            <w:vAlign w:val="center"/>
          </w:tcPr>
          <w:p w14:paraId="4D1031D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 трамбон бп-21</w:t>
            </w:r>
          </w:p>
        </w:tc>
        <w:tc>
          <w:tcPr>
            <w:tcW w:w="851" w:type="dxa"/>
            <w:vAlign w:val="center"/>
          </w:tcPr>
          <w:p w14:paraId="01540D4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08EE57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D98A8A4" w14:textId="77777777" w:rsidTr="00575EC9">
        <w:tc>
          <w:tcPr>
            <w:tcW w:w="567" w:type="dxa"/>
            <w:vAlign w:val="center"/>
          </w:tcPr>
          <w:p w14:paraId="38641A7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358" w:type="dxa"/>
            <w:vAlign w:val="center"/>
          </w:tcPr>
          <w:p w14:paraId="735901E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Микрофон настольный с подставкой </w:t>
            </w:r>
          </w:p>
        </w:tc>
        <w:tc>
          <w:tcPr>
            <w:tcW w:w="2268" w:type="dxa"/>
            <w:vAlign w:val="center"/>
          </w:tcPr>
          <w:p w14:paraId="38ABDD1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44E1FF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42D015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1B50E3B" w14:textId="77777777" w:rsidTr="00575EC9">
        <w:tc>
          <w:tcPr>
            <w:tcW w:w="567" w:type="dxa"/>
            <w:vAlign w:val="center"/>
          </w:tcPr>
          <w:p w14:paraId="248A6D1A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358" w:type="dxa"/>
            <w:vAlign w:val="center"/>
          </w:tcPr>
          <w:p w14:paraId="6D8849E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Речевой пожарный оповещатель, мощность 1Вт</w:t>
            </w:r>
          </w:p>
        </w:tc>
        <w:tc>
          <w:tcPr>
            <w:tcW w:w="2268" w:type="dxa"/>
            <w:vAlign w:val="center"/>
          </w:tcPr>
          <w:p w14:paraId="2087D30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Глагол СМ –П-1</w:t>
            </w:r>
          </w:p>
        </w:tc>
        <w:tc>
          <w:tcPr>
            <w:tcW w:w="851" w:type="dxa"/>
            <w:vAlign w:val="center"/>
          </w:tcPr>
          <w:p w14:paraId="15B7585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5C495D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65</w:t>
            </w:r>
          </w:p>
        </w:tc>
      </w:tr>
      <w:tr w:rsidR="00D51E6B" w:rsidRPr="00D51E6B" w14:paraId="7678A9F9" w14:textId="77777777" w:rsidTr="00575EC9">
        <w:tc>
          <w:tcPr>
            <w:tcW w:w="567" w:type="dxa"/>
            <w:vAlign w:val="center"/>
          </w:tcPr>
          <w:p w14:paraId="29EFBEF5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358" w:type="dxa"/>
            <w:vAlign w:val="center"/>
          </w:tcPr>
          <w:p w14:paraId="6D7D887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Речевой пожарный оповещатель, мощность 3Вт</w:t>
            </w:r>
          </w:p>
        </w:tc>
        <w:tc>
          <w:tcPr>
            <w:tcW w:w="2268" w:type="dxa"/>
            <w:vAlign w:val="center"/>
          </w:tcPr>
          <w:p w14:paraId="03E8C6F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Глагол СМ –П-3</w:t>
            </w:r>
          </w:p>
        </w:tc>
        <w:tc>
          <w:tcPr>
            <w:tcW w:w="851" w:type="dxa"/>
            <w:vAlign w:val="center"/>
          </w:tcPr>
          <w:p w14:paraId="1426099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24B86A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52</w:t>
            </w:r>
          </w:p>
        </w:tc>
      </w:tr>
    </w:tbl>
    <w:p w14:paraId="0E1DAD58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238FD46C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3.16. </w:t>
      </w:r>
      <w:r w:rsidRPr="00D51E6B">
        <w:rPr>
          <w:rFonts w:eastAsia="Calibri"/>
          <w:color w:val="000000"/>
          <w:sz w:val="24"/>
          <w:szCs w:val="24"/>
          <w:lang w:eastAsia="ru-RU"/>
        </w:rPr>
        <w:t>Оборудование, системы оповещения, установленное на универсальном розничном рынке «Гражданский» (2 корпус) подлежащее обслуживанию.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 </w:t>
      </w:r>
    </w:p>
    <w:p w14:paraId="5FD509B3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58"/>
        <w:gridCol w:w="2268"/>
        <w:gridCol w:w="851"/>
        <w:gridCol w:w="1304"/>
      </w:tblGrid>
      <w:tr w:rsidR="00D51E6B" w:rsidRPr="00D51E6B" w14:paraId="4459ED6E" w14:textId="77777777" w:rsidTr="00575EC9">
        <w:tc>
          <w:tcPr>
            <w:tcW w:w="567" w:type="dxa"/>
            <w:vAlign w:val="center"/>
          </w:tcPr>
          <w:p w14:paraId="0AE2096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1C8F3AB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358" w:type="dxa"/>
            <w:vAlign w:val="center"/>
          </w:tcPr>
          <w:p w14:paraId="3DCC3BD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5F20C49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072340C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6E79F82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5831B76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0656A08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118F8EBF" w14:textId="77777777" w:rsidTr="00575EC9">
        <w:tc>
          <w:tcPr>
            <w:tcW w:w="567" w:type="dxa"/>
            <w:vAlign w:val="center"/>
          </w:tcPr>
          <w:p w14:paraId="48F6753E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358" w:type="dxa"/>
          </w:tcPr>
          <w:p w14:paraId="31FCB50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Речевой пожарный оповещатель, мощность 1Вт</w:t>
            </w:r>
          </w:p>
        </w:tc>
        <w:tc>
          <w:tcPr>
            <w:tcW w:w="2268" w:type="dxa"/>
          </w:tcPr>
          <w:p w14:paraId="46B9776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Глагол СМ –П-1</w:t>
            </w:r>
          </w:p>
        </w:tc>
        <w:tc>
          <w:tcPr>
            <w:tcW w:w="851" w:type="dxa"/>
            <w:vAlign w:val="center"/>
          </w:tcPr>
          <w:p w14:paraId="54277F0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</w:tcPr>
          <w:p w14:paraId="0A4198C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595E0F43" w14:textId="77777777" w:rsidTr="00575EC9">
        <w:trPr>
          <w:trHeight w:val="157"/>
        </w:trPr>
        <w:tc>
          <w:tcPr>
            <w:tcW w:w="567" w:type="dxa"/>
            <w:vAlign w:val="center"/>
          </w:tcPr>
          <w:p w14:paraId="4B63F78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358" w:type="dxa"/>
          </w:tcPr>
          <w:p w14:paraId="551C9E9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Речевой пожарный оповещатель, мощность 5Вт</w:t>
            </w:r>
          </w:p>
        </w:tc>
        <w:tc>
          <w:tcPr>
            <w:tcW w:w="2268" w:type="dxa"/>
          </w:tcPr>
          <w:p w14:paraId="45FD9DF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Глагол СМ –Н-5</w:t>
            </w:r>
          </w:p>
        </w:tc>
        <w:tc>
          <w:tcPr>
            <w:tcW w:w="851" w:type="dxa"/>
            <w:vAlign w:val="center"/>
          </w:tcPr>
          <w:p w14:paraId="2DA1D7A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</w:tcPr>
          <w:p w14:paraId="34DB3A7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</w:tbl>
    <w:p w14:paraId="087C741B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297EDF77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3.17. 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Оборудование, системы порошкового пожаротушения, установленное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(1 корпус) подлежащее обслуживанию.</w:t>
      </w:r>
    </w:p>
    <w:p w14:paraId="034F9FCB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216"/>
        <w:gridCol w:w="2268"/>
        <w:gridCol w:w="851"/>
        <w:gridCol w:w="1304"/>
      </w:tblGrid>
      <w:tr w:rsidR="00D51E6B" w:rsidRPr="00D51E6B" w14:paraId="406C82E2" w14:textId="77777777" w:rsidTr="00575EC9">
        <w:tc>
          <w:tcPr>
            <w:tcW w:w="709" w:type="dxa"/>
            <w:vAlign w:val="center"/>
          </w:tcPr>
          <w:p w14:paraId="20B1CDC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602FB9A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216" w:type="dxa"/>
            <w:vAlign w:val="center"/>
          </w:tcPr>
          <w:p w14:paraId="21F36B7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126F1FA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4C1E3EE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3F61149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0A5ECBE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71C2275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07B3C451" w14:textId="77777777" w:rsidTr="00575EC9">
        <w:tc>
          <w:tcPr>
            <w:tcW w:w="709" w:type="dxa"/>
            <w:vAlign w:val="center"/>
          </w:tcPr>
          <w:p w14:paraId="1DE5F43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216" w:type="dxa"/>
            <w:vAlign w:val="center"/>
          </w:tcPr>
          <w:p w14:paraId="19D5B85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Прибор приемно-контрольный и управления пожарный  </w:t>
            </w:r>
          </w:p>
        </w:tc>
        <w:tc>
          <w:tcPr>
            <w:tcW w:w="2268" w:type="dxa"/>
            <w:vAlign w:val="center"/>
          </w:tcPr>
          <w:p w14:paraId="370DD8D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С2000-АСПТ</w:t>
            </w:r>
          </w:p>
        </w:tc>
        <w:tc>
          <w:tcPr>
            <w:tcW w:w="851" w:type="dxa"/>
            <w:vAlign w:val="center"/>
          </w:tcPr>
          <w:p w14:paraId="2943A36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2E0088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515A5B4" w14:textId="77777777" w:rsidTr="00575EC9">
        <w:tc>
          <w:tcPr>
            <w:tcW w:w="709" w:type="dxa"/>
            <w:vAlign w:val="center"/>
          </w:tcPr>
          <w:p w14:paraId="167EFD6B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216" w:type="dxa"/>
            <w:vAlign w:val="center"/>
          </w:tcPr>
          <w:p w14:paraId="20CCA8D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Аккумуляторная батарея, 12в ,7 ач</w:t>
            </w:r>
          </w:p>
        </w:tc>
        <w:tc>
          <w:tcPr>
            <w:tcW w:w="2268" w:type="dxa"/>
            <w:vAlign w:val="center"/>
          </w:tcPr>
          <w:p w14:paraId="667732E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05E9859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AB7B7D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FCBEEB5" w14:textId="77777777" w:rsidTr="00575EC9">
        <w:tc>
          <w:tcPr>
            <w:tcW w:w="709" w:type="dxa"/>
            <w:vAlign w:val="center"/>
          </w:tcPr>
          <w:p w14:paraId="4A82AD0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216" w:type="dxa"/>
            <w:vAlign w:val="center"/>
          </w:tcPr>
          <w:p w14:paraId="1233C53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дымовой пожарный </w:t>
            </w:r>
          </w:p>
        </w:tc>
        <w:tc>
          <w:tcPr>
            <w:tcW w:w="2268" w:type="dxa"/>
            <w:vAlign w:val="center"/>
          </w:tcPr>
          <w:p w14:paraId="6720F41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ИП212 -3Су</w:t>
            </w:r>
          </w:p>
        </w:tc>
        <w:tc>
          <w:tcPr>
            <w:tcW w:w="851" w:type="dxa"/>
            <w:vAlign w:val="center"/>
          </w:tcPr>
          <w:p w14:paraId="764109E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825737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23078AD7" w14:textId="77777777" w:rsidTr="00575EC9">
        <w:tc>
          <w:tcPr>
            <w:tcW w:w="709" w:type="dxa"/>
            <w:vAlign w:val="center"/>
          </w:tcPr>
          <w:p w14:paraId="1D91520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216" w:type="dxa"/>
            <w:vAlign w:val="center"/>
          </w:tcPr>
          <w:p w14:paraId="6B037EF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пожарный ручной </w:t>
            </w:r>
          </w:p>
        </w:tc>
        <w:tc>
          <w:tcPr>
            <w:tcW w:w="2268" w:type="dxa"/>
            <w:vAlign w:val="center"/>
          </w:tcPr>
          <w:p w14:paraId="002B006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 -3Су</w:t>
            </w:r>
          </w:p>
        </w:tc>
        <w:tc>
          <w:tcPr>
            <w:tcW w:w="851" w:type="dxa"/>
            <w:vAlign w:val="center"/>
          </w:tcPr>
          <w:p w14:paraId="0CBB69A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CD002C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FF3908E" w14:textId="77777777" w:rsidTr="00575EC9">
        <w:tc>
          <w:tcPr>
            <w:tcW w:w="709" w:type="dxa"/>
            <w:vAlign w:val="center"/>
          </w:tcPr>
          <w:p w14:paraId="73661CAB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216" w:type="dxa"/>
            <w:vAlign w:val="center"/>
          </w:tcPr>
          <w:p w14:paraId="2F66B8C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охранный магнитоконтактный </w:t>
            </w:r>
          </w:p>
        </w:tc>
        <w:tc>
          <w:tcPr>
            <w:tcW w:w="2268" w:type="dxa"/>
            <w:vAlign w:val="center"/>
          </w:tcPr>
          <w:p w14:paraId="12CB1FB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ИО-102-5</w:t>
            </w:r>
          </w:p>
        </w:tc>
        <w:tc>
          <w:tcPr>
            <w:tcW w:w="851" w:type="dxa"/>
            <w:vAlign w:val="center"/>
          </w:tcPr>
          <w:p w14:paraId="158D0B5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EF8201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6252E3CC" w14:textId="77777777" w:rsidTr="00575EC9">
        <w:tc>
          <w:tcPr>
            <w:tcW w:w="709" w:type="dxa"/>
            <w:vAlign w:val="center"/>
          </w:tcPr>
          <w:p w14:paraId="6DFD8A0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216" w:type="dxa"/>
            <w:vAlign w:val="center"/>
          </w:tcPr>
          <w:p w14:paraId="32A409E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звуковой -24 в</w:t>
            </w:r>
          </w:p>
        </w:tc>
        <w:tc>
          <w:tcPr>
            <w:tcW w:w="2268" w:type="dxa"/>
            <w:vAlign w:val="center"/>
          </w:tcPr>
          <w:p w14:paraId="5A1DA08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ТОН -1С-24</w:t>
            </w:r>
          </w:p>
        </w:tc>
        <w:tc>
          <w:tcPr>
            <w:tcW w:w="851" w:type="dxa"/>
            <w:vAlign w:val="center"/>
          </w:tcPr>
          <w:p w14:paraId="3DA4A70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0A76EC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02BD4A6" w14:textId="77777777" w:rsidTr="00575EC9">
        <w:tc>
          <w:tcPr>
            <w:tcW w:w="709" w:type="dxa"/>
            <w:vAlign w:val="center"/>
          </w:tcPr>
          <w:p w14:paraId="20F9F8D4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216" w:type="dxa"/>
            <w:vAlign w:val="center"/>
          </w:tcPr>
          <w:p w14:paraId="30CBB03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«Порошок-уходи» -24 В</w:t>
            </w:r>
          </w:p>
        </w:tc>
        <w:tc>
          <w:tcPr>
            <w:tcW w:w="2268" w:type="dxa"/>
            <w:vAlign w:val="center"/>
          </w:tcPr>
          <w:p w14:paraId="1132ECB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СП12</w:t>
            </w:r>
          </w:p>
        </w:tc>
        <w:tc>
          <w:tcPr>
            <w:tcW w:w="851" w:type="dxa"/>
            <w:vAlign w:val="center"/>
          </w:tcPr>
          <w:p w14:paraId="69B0FD8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5FC03D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392117C" w14:textId="77777777" w:rsidTr="00575EC9">
        <w:tc>
          <w:tcPr>
            <w:tcW w:w="709" w:type="dxa"/>
            <w:vAlign w:val="center"/>
          </w:tcPr>
          <w:p w14:paraId="5C89CF13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216" w:type="dxa"/>
            <w:vAlign w:val="center"/>
          </w:tcPr>
          <w:p w14:paraId="2DDA05F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«Порошок-уходи» -24 В</w:t>
            </w:r>
          </w:p>
        </w:tc>
        <w:tc>
          <w:tcPr>
            <w:tcW w:w="2268" w:type="dxa"/>
            <w:vAlign w:val="center"/>
          </w:tcPr>
          <w:p w14:paraId="2023841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СПу12</w:t>
            </w:r>
          </w:p>
        </w:tc>
        <w:tc>
          <w:tcPr>
            <w:tcW w:w="851" w:type="dxa"/>
            <w:vAlign w:val="center"/>
          </w:tcPr>
          <w:p w14:paraId="0D8F120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4B3DF8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3256069" w14:textId="77777777" w:rsidTr="00575EC9">
        <w:tc>
          <w:tcPr>
            <w:tcW w:w="709" w:type="dxa"/>
            <w:vAlign w:val="center"/>
          </w:tcPr>
          <w:p w14:paraId="55B58FAC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216" w:type="dxa"/>
            <w:vAlign w:val="center"/>
          </w:tcPr>
          <w:p w14:paraId="31559A3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«Авт. отключена» -24 В</w:t>
            </w:r>
          </w:p>
        </w:tc>
        <w:tc>
          <w:tcPr>
            <w:tcW w:w="2268" w:type="dxa"/>
            <w:vAlign w:val="center"/>
          </w:tcPr>
          <w:p w14:paraId="3C0A1CE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СПу12</w:t>
            </w:r>
          </w:p>
        </w:tc>
        <w:tc>
          <w:tcPr>
            <w:tcW w:w="851" w:type="dxa"/>
            <w:vAlign w:val="center"/>
          </w:tcPr>
          <w:p w14:paraId="6B048DF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8C7C6E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8507D72" w14:textId="77777777" w:rsidTr="00575EC9">
        <w:tc>
          <w:tcPr>
            <w:tcW w:w="709" w:type="dxa"/>
            <w:vAlign w:val="center"/>
          </w:tcPr>
          <w:p w14:paraId="1BF0583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216" w:type="dxa"/>
            <w:vAlign w:val="center"/>
          </w:tcPr>
          <w:p w14:paraId="6E75E98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3C8E052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С2-33-0,25-2,2 ком -+5%</w:t>
            </w:r>
          </w:p>
        </w:tc>
        <w:tc>
          <w:tcPr>
            <w:tcW w:w="851" w:type="dxa"/>
            <w:vAlign w:val="center"/>
          </w:tcPr>
          <w:p w14:paraId="2F68090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52F07F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06AC7641" w14:textId="77777777" w:rsidTr="00575EC9">
        <w:tc>
          <w:tcPr>
            <w:tcW w:w="709" w:type="dxa"/>
            <w:vAlign w:val="center"/>
          </w:tcPr>
          <w:p w14:paraId="02E9508A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216" w:type="dxa"/>
            <w:vAlign w:val="center"/>
          </w:tcPr>
          <w:p w14:paraId="4BC3749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245D3A2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С2-33-0,25-8,2 ком -+5%</w:t>
            </w:r>
          </w:p>
        </w:tc>
        <w:tc>
          <w:tcPr>
            <w:tcW w:w="851" w:type="dxa"/>
            <w:vAlign w:val="center"/>
          </w:tcPr>
          <w:p w14:paraId="278D8EF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CB3540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57DF9D0" w14:textId="77777777" w:rsidTr="00575EC9">
        <w:tc>
          <w:tcPr>
            <w:tcW w:w="709" w:type="dxa"/>
            <w:vAlign w:val="center"/>
          </w:tcPr>
          <w:p w14:paraId="21415516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5216" w:type="dxa"/>
            <w:vAlign w:val="center"/>
          </w:tcPr>
          <w:p w14:paraId="6269ECA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14A9B83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С2-33-0,25-510ком -+5%</w:t>
            </w:r>
          </w:p>
        </w:tc>
        <w:tc>
          <w:tcPr>
            <w:tcW w:w="851" w:type="dxa"/>
            <w:vAlign w:val="center"/>
          </w:tcPr>
          <w:p w14:paraId="4E0BCF4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61B6EF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</w:tbl>
    <w:p w14:paraId="5CE57DD9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6B19CD23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lastRenderedPageBreak/>
        <w:t xml:space="preserve">3.18. 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Оборудование системы порошкового пожаротушения, установленное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(2 корпус) подлежащее обслуживанию.</w:t>
      </w:r>
    </w:p>
    <w:p w14:paraId="57DFB9B7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074"/>
        <w:gridCol w:w="2268"/>
        <w:gridCol w:w="851"/>
        <w:gridCol w:w="1304"/>
      </w:tblGrid>
      <w:tr w:rsidR="00D51E6B" w:rsidRPr="00D51E6B" w14:paraId="7C7275B8" w14:textId="77777777" w:rsidTr="00575EC9">
        <w:tc>
          <w:tcPr>
            <w:tcW w:w="709" w:type="dxa"/>
            <w:vAlign w:val="center"/>
          </w:tcPr>
          <w:p w14:paraId="3CE4810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253640A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074" w:type="dxa"/>
            <w:vAlign w:val="center"/>
          </w:tcPr>
          <w:p w14:paraId="2D5A59F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7E39839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7F7AEAA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298A34E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361B9EF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5CAD390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776FFE12" w14:textId="77777777" w:rsidTr="00575EC9">
        <w:tc>
          <w:tcPr>
            <w:tcW w:w="709" w:type="dxa"/>
            <w:vAlign w:val="center"/>
          </w:tcPr>
          <w:p w14:paraId="4E1B176B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074" w:type="dxa"/>
            <w:vAlign w:val="center"/>
          </w:tcPr>
          <w:p w14:paraId="005E3C3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Прибор приемно-контрольный и управления пожарный  </w:t>
            </w:r>
          </w:p>
        </w:tc>
        <w:tc>
          <w:tcPr>
            <w:tcW w:w="2268" w:type="dxa"/>
            <w:vAlign w:val="center"/>
          </w:tcPr>
          <w:p w14:paraId="3A38C36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С2000-АСПТ</w:t>
            </w:r>
          </w:p>
        </w:tc>
        <w:tc>
          <w:tcPr>
            <w:tcW w:w="851" w:type="dxa"/>
            <w:vAlign w:val="center"/>
          </w:tcPr>
          <w:p w14:paraId="2EAC18F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B466A7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EEEC855" w14:textId="77777777" w:rsidTr="00575EC9">
        <w:tc>
          <w:tcPr>
            <w:tcW w:w="709" w:type="dxa"/>
            <w:vAlign w:val="center"/>
          </w:tcPr>
          <w:p w14:paraId="1E72EF6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074" w:type="dxa"/>
            <w:vAlign w:val="center"/>
          </w:tcPr>
          <w:p w14:paraId="3A56130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Аккумуляторная батарея, 12в ,7 ач</w:t>
            </w:r>
          </w:p>
        </w:tc>
        <w:tc>
          <w:tcPr>
            <w:tcW w:w="2268" w:type="dxa"/>
            <w:vAlign w:val="center"/>
          </w:tcPr>
          <w:p w14:paraId="13242B7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6DA431B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F154B1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72440AF" w14:textId="77777777" w:rsidTr="00575EC9">
        <w:tc>
          <w:tcPr>
            <w:tcW w:w="709" w:type="dxa"/>
            <w:vAlign w:val="center"/>
          </w:tcPr>
          <w:p w14:paraId="2988654F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074" w:type="dxa"/>
            <w:vAlign w:val="center"/>
          </w:tcPr>
          <w:p w14:paraId="70A3480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дымовой пожарный </w:t>
            </w:r>
          </w:p>
        </w:tc>
        <w:tc>
          <w:tcPr>
            <w:tcW w:w="2268" w:type="dxa"/>
            <w:vAlign w:val="center"/>
          </w:tcPr>
          <w:p w14:paraId="431068C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ИП212 -3Су</w:t>
            </w:r>
          </w:p>
        </w:tc>
        <w:tc>
          <w:tcPr>
            <w:tcW w:w="851" w:type="dxa"/>
            <w:vAlign w:val="center"/>
          </w:tcPr>
          <w:p w14:paraId="6790618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8FB2E1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55B3DFF2" w14:textId="77777777" w:rsidTr="00575EC9">
        <w:tc>
          <w:tcPr>
            <w:tcW w:w="709" w:type="dxa"/>
            <w:vAlign w:val="center"/>
          </w:tcPr>
          <w:p w14:paraId="54D25DFA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074" w:type="dxa"/>
            <w:vAlign w:val="center"/>
          </w:tcPr>
          <w:p w14:paraId="256C28F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пожарный ручной </w:t>
            </w:r>
          </w:p>
        </w:tc>
        <w:tc>
          <w:tcPr>
            <w:tcW w:w="2268" w:type="dxa"/>
            <w:vAlign w:val="center"/>
          </w:tcPr>
          <w:p w14:paraId="416B9FA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ИПР -3Су</w:t>
            </w:r>
          </w:p>
        </w:tc>
        <w:tc>
          <w:tcPr>
            <w:tcW w:w="851" w:type="dxa"/>
            <w:vAlign w:val="center"/>
          </w:tcPr>
          <w:p w14:paraId="58D9D94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870AD4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DE479B0" w14:textId="77777777" w:rsidTr="00575EC9">
        <w:tc>
          <w:tcPr>
            <w:tcW w:w="709" w:type="dxa"/>
            <w:vAlign w:val="center"/>
          </w:tcPr>
          <w:p w14:paraId="70A3235F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074" w:type="dxa"/>
            <w:vAlign w:val="center"/>
          </w:tcPr>
          <w:p w14:paraId="3D90F94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Извещатель охранный магнитоконтактный </w:t>
            </w:r>
          </w:p>
        </w:tc>
        <w:tc>
          <w:tcPr>
            <w:tcW w:w="2268" w:type="dxa"/>
            <w:vAlign w:val="center"/>
          </w:tcPr>
          <w:p w14:paraId="7DB73BA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ИО-102-5</w:t>
            </w:r>
          </w:p>
        </w:tc>
        <w:tc>
          <w:tcPr>
            <w:tcW w:w="851" w:type="dxa"/>
            <w:vAlign w:val="center"/>
          </w:tcPr>
          <w:p w14:paraId="79787E5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E938F1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DE11CDA" w14:textId="77777777" w:rsidTr="00575EC9">
        <w:tc>
          <w:tcPr>
            <w:tcW w:w="709" w:type="dxa"/>
            <w:vAlign w:val="center"/>
          </w:tcPr>
          <w:p w14:paraId="611D07B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074" w:type="dxa"/>
            <w:vAlign w:val="center"/>
          </w:tcPr>
          <w:p w14:paraId="31BEBD5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звуковой -24 в</w:t>
            </w:r>
          </w:p>
        </w:tc>
        <w:tc>
          <w:tcPr>
            <w:tcW w:w="2268" w:type="dxa"/>
            <w:vAlign w:val="center"/>
          </w:tcPr>
          <w:p w14:paraId="7D72B11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ТОН -1С-24</w:t>
            </w:r>
          </w:p>
        </w:tc>
        <w:tc>
          <w:tcPr>
            <w:tcW w:w="851" w:type="dxa"/>
            <w:vAlign w:val="center"/>
          </w:tcPr>
          <w:p w14:paraId="340063D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E0340F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CC5997A" w14:textId="77777777" w:rsidTr="00575EC9">
        <w:tc>
          <w:tcPr>
            <w:tcW w:w="709" w:type="dxa"/>
            <w:vAlign w:val="center"/>
          </w:tcPr>
          <w:p w14:paraId="301CA319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074" w:type="dxa"/>
            <w:vAlign w:val="center"/>
          </w:tcPr>
          <w:p w14:paraId="55A9CFF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«Порошок-уходи» -24 В</w:t>
            </w:r>
          </w:p>
        </w:tc>
        <w:tc>
          <w:tcPr>
            <w:tcW w:w="2268" w:type="dxa"/>
            <w:vAlign w:val="center"/>
          </w:tcPr>
          <w:p w14:paraId="6E9D424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СП12</w:t>
            </w:r>
          </w:p>
        </w:tc>
        <w:tc>
          <w:tcPr>
            <w:tcW w:w="851" w:type="dxa"/>
            <w:vAlign w:val="center"/>
          </w:tcPr>
          <w:p w14:paraId="2204731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FBEFB9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BBA20DB" w14:textId="77777777" w:rsidTr="00575EC9">
        <w:tc>
          <w:tcPr>
            <w:tcW w:w="709" w:type="dxa"/>
            <w:vAlign w:val="center"/>
          </w:tcPr>
          <w:p w14:paraId="439DD92D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074" w:type="dxa"/>
            <w:vAlign w:val="center"/>
          </w:tcPr>
          <w:p w14:paraId="19A176E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«Порошок-уходи» -24 В</w:t>
            </w:r>
          </w:p>
        </w:tc>
        <w:tc>
          <w:tcPr>
            <w:tcW w:w="2268" w:type="dxa"/>
            <w:vAlign w:val="center"/>
          </w:tcPr>
          <w:p w14:paraId="625C4B4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СПу12</w:t>
            </w:r>
          </w:p>
        </w:tc>
        <w:tc>
          <w:tcPr>
            <w:tcW w:w="851" w:type="dxa"/>
            <w:vAlign w:val="center"/>
          </w:tcPr>
          <w:p w14:paraId="09C17D5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EF297E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710D653" w14:textId="77777777" w:rsidTr="00575EC9">
        <w:tc>
          <w:tcPr>
            <w:tcW w:w="709" w:type="dxa"/>
            <w:vAlign w:val="center"/>
          </w:tcPr>
          <w:p w14:paraId="4E8B4447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074" w:type="dxa"/>
            <w:vAlign w:val="center"/>
          </w:tcPr>
          <w:p w14:paraId="4FC7460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Оповещатель пожарный световой с надписью «Авт. отключена» -24 В</w:t>
            </w:r>
          </w:p>
        </w:tc>
        <w:tc>
          <w:tcPr>
            <w:tcW w:w="2268" w:type="dxa"/>
            <w:vAlign w:val="center"/>
          </w:tcPr>
          <w:p w14:paraId="2AD5C25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СПу12</w:t>
            </w:r>
          </w:p>
        </w:tc>
        <w:tc>
          <w:tcPr>
            <w:tcW w:w="851" w:type="dxa"/>
            <w:vAlign w:val="center"/>
          </w:tcPr>
          <w:p w14:paraId="658DA15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572FAE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631FE1B" w14:textId="77777777" w:rsidTr="00575EC9">
        <w:tc>
          <w:tcPr>
            <w:tcW w:w="709" w:type="dxa"/>
            <w:vAlign w:val="center"/>
          </w:tcPr>
          <w:p w14:paraId="4BFAF688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074" w:type="dxa"/>
            <w:vAlign w:val="center"/>
          </w:tcPr>
          <w:p w14:paraId="75D0AB1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613FF8C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С2-33-0,25-2,2 ком -+5%</w:t>
            </w:r>
          </w:p>
        </w:tc>
        <w:tc>
          <w:tcPr>
            <w:tcW w:w="851" w:type="dxa"/>
            <w:vAlign w:val="center"/>
          </w:tcPr>
          <w:p w14:paraId="6E37D45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ED9021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675D755A" w14:textId="77777777" w:rsidTr="00575EC9">
        <w:tc>
          <w:tcPr>
            <w:tcW w:w="709" w:type="dxa"/>
            <w:vAlign w:val="center"/>
          </w:tcPr>
          <w:p w14:paraId="16EE0BE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074" w:type="dxa"/>
            <w:vAlign w:val="center"/>
          </w:tcPr>
          <w:p w14:paraId="454A87D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5748FE9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С2-33-0,25-8,2 ком -+5%</w:t>
            </w:r>
          </w:p>
        </w:tc>
        <w:tc>
          <w:tcPr>
            <w:tcW w:w="851" w:type="dxa"/>
            <w:vAlign w:val="center"/>
          </w:tcPr>
          <w:p w14:paraId="265AEFD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9B106C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8DD65E5" w14:textId="77777777" w:rsidTr="00575EC9">
        <w:tc>
          <w:tcPr>
            <w:tcW w:w="709" w:type="dxa"/>
            <w:vAlign w:val="center"/>
          </w:tcPr>
          <w:p w14:paraId="076BE9F8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5074" w:type="dxa"/>
            <w:vAlign w:val="center"/>
          </w:tcPr>
          <w:p w14:paraId="51FB94A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Резистор </w:t>
            </w:r>
          </w:p>
        </w:tc>
        <w:tc>
          <w:tcPr>
            <w:tcW w:w="2268" w:type="dxa"/>
            <w:vAlign w:val="center"/>
          </w:tcPr>
          <w:p w14:paraId="3B81AD8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С2-33-0,25-510ком -+5%</w:t>
            </w:r>
          </w:p>
        </w:tc>
        <w:tc>
          <w:tcPr>
            <w:tcW w:w="851" w:type="dxa"/>
            <w:vAlign w:val="center"/>
          </w:tcPr>
          <w:p w14:paraId="78EB8B2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F46595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4CB3946D" w14:textId="77777777" w:rsidTr="00575EC9">
        <w:tc>
          <w:tcPr>
            <w:tcW w:w="709" w:type="dxa"/>
            <w:vAlign w:val="center"/>
          </w:tcPr>
          <w:p w14:paraId="709AEA90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5074" w:type="dxa"/>
            <w:vAlign w:val="center"/>
          </w:tcPr>
          <w:p w14:paraId="0225977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Исполнительный релейный блок </w:t>
            </w:r>
          </w:p>
        </w:tc>
        <w:tc>
          <w:tcPr>
            <w:tcW w:w="2268" w:type="dxa"/>
            <w:vAlign w:val="center"/>
          </w:tcPr>
          <w:p w14:paraId="773175F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С2000-Сп1</w:t>
            </w:r>
          </w:p>
        </w:tc>
        <w:tc>
          <w:tcPr>
            <w:tcW w:w="851" w:type="dxa"/>
            <w:vAlign w:val="center"/>
          </w:tcPr>
          <w:p w14:paraId="3F868F1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82C75E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2C4E45F" w14:textId="77777777" w:rsidTr="00575EC9">
        <w:trPr>
          <w:trHeight w:val="70"/>
        </w:trPr>
        <w:tc>
          <w:tcPr>
            <w:tcW w:w="709" w:type="dxa"/>
            <w:vAlign w:val="center"/>
          </w:tcPr>
          <w:p w14:paraId="20520951" w14:textId="77777777" w:rsidR="00D51E6B" w:rsidRPr="00D51E6B" w:rsidRDefault="00D51E6B" w:rsidP="00D51E6B">
            <w:pPr>
              <w:tabs>
                <w:tab w:val="left" w:pos="0"/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5074" w:type="dxa"/>
            <w:vAlign w:val="center"/>
          </w:tcPr>
          <w:p w14:paraId="063C3B9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1,5 А, 24 В0 7а/ч</w:t>
            </w:r>
          </w:p>
        </w:tc>
        <w:tc>
          <w:tcPr>
            <w:tcW w:w="2268" w:type="dxa"/>
            <w:vAlign w:val="center"/>
          </w:tcPr>
          <w:p w14:paraId="4FC727E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БРП 24-1,5/7ач</w:t>
            </w:r>
          </w:p>
        </w:tc>
        <w:tc>
          <w:tcPr>
            <w:tcW w:w="851" w:type="dxa"/>
            <w:vAlign w:val="center"/>
          </w:tcPr>
          <w:p w14:paraId="2651F7F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1A3C4E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</w:tbl>
    <w:p w14:paraId="0679FB4A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10A9F338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3.19. Оборудование системы дымоудаления, смонтированное на универсальном розничном рынке «Гражданский» подлежащее обслуживанию (1 корпус).</w:t>
      </w:r>
    </w:p>
    <w:p w14:paraId="62E45AB2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5123"/>
        <w:gridCol w:w="2268"/>
        <w:gridCol w:w="851"/>
        <w:gridCol w:w="1304"/>
      </w:tblGrid>
      <w:tr w:rsidR="00D51E6B" w:rsidRPr="00D51E6B" w14:paraId="51A5921D" w14:textId="77777777" w:rsidTr="00575EC9">
        <w:tc>
          <w:tcPr>
            <w:tcW w:w="660" w:type="dxa"/>
            <w:vAlign w:val="center"/>
          </w:tcPr>
          <w:p w14:paraId="6D78571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3CB149C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123" w:type="dxa"/>
            <w:vAlign w:val="center"/>
          </w:tcPr>
          <w:p w14:paraId="7867EAB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45A3B09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33BA697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116E026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445F1E6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101D5DD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2BDA73BF" w14:textId="77777777" w:rsidTr="00575EC9">
        <w:tc>
          <w:tcPr>
            <w:tcW w:w="660" w:type="dxa"/>
            <w:vAlign w:val="center"/>
          </w:tcPr>
          <w:p w14:paraId="57E3454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123" w:type="dxa"/>
            <w:vAlign w:val="center"/>
          </w:tcPr>
          <w:p w14:paraId="44E6112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Прибор приемно-контрольный охранно-пожарный  </w:t>
            </w:r>
          </w:p>
        </w:tc>
        <w:tc>
          <w:tcPr>
            <w:tcW w:w="2268" w:type="dxa"/>
            <w:vAlign w:val="center"/>
          </w:tcPr>
          <w:p w14:paraId="492D0D3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С2000-4</w:t>
            </w:r>
          </w:p>
        </w:tc>
        <w:tc>
          <w:tcPr>
            <w:tcW w:w="851" w:type="dxa"/>
            <w:vAlign w:val="center"/>
          </w:tcPr>
          <w:p w14:paraId="6061B19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EE755F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</w:tr>
      <w:tr w:rsidR="00D51E6B" w:rsidRPr="00D51E6B" w14:paraId="46128A42" w14:textId="77777777" w:rsidTr="00575EC9">
        <w:tc>
          <w:tcPr>
            <w:tcW w:w="660" w:type="dxa"/>
            <w:vAlign w:val="center"/>
          </w:tcPr>
          <w:p w14:paraId="76973FF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123" w:type="dxa"/>
            <w:vAlign w:val="center"/>
          </w:tcPr>
          <w:p w14:paraId="237F232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Исполнительный релейный блок</w:t>
            </w:r>
          </w:p>
        </w:tc>
        <w:tc>
          <w:tcPr>
            <w:tcW w:w="2268" w:type="dxa"/>
            <w:vAlign w:val="center"/>
          </w:tcPr>
          <w:p w14:paraId="5F738ED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С2000-сп1</w:t>
            </w:r>
          </w:p>
        </w:tc>
        <w:tc>
          <w:tcPr>
            <w:tcW w:w="851" w:type="dxa"/>
            <w:vAlign w:val="center"/>
          </w:tcPr>
          <w:p w14:paraId="6F3ABBF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B4AF7D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33D31E1A" w14:textId="77777777" w:rsidTr="00575EC9">
        <w:tc>
          <w:tcPr>
            <w:tcW w:w="660" w:type="dxa"/>
            <w:vAlign w:val="center"/>
          </w:tcPr>
          <w:p w14:paraId="504EE4A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123" w:type="dxa"/>
            <w:vAlign w:val="center"/>
          </w:tcPr>
          <w:p w14:paraId="7DA7FE3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Кнопочный пост управления настенного монтажа с </w:t>
            </w:r>
          </w:p>
          <w:p w14:paraId="30CF77D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фиксацией толкатель цилиндрический красный 1 н.з.</w:t>
            </w:r>
          </w:p>
        </w:tc>
        <w:tc>
          <w:tcPr>
            <w:tcW w:w="2268" w:type="dxa"/>
            <w:vAlign w:val="center"/>
          </w:tcPr>
          <w:p w14:paraId="2236400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ПКЕ212/1-1уз</w:t>
            </w:r>
          </w:p>
        </w:tc>
        <w:tc>
          <w:tcPr>
            <w:tcW w:w="851" w:type="dxa"/>
            <w:vAlign w:val="center"/>
          </w:tcPr>
          <w:p w14:paraId="16428E0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250763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34</w:t>
            </w:r>
          </w:p>
        </w:tc>
      </w:tr>
      <w:tr w:rsidR="00D51E6B" w:rsidRPr="00D51E6B" w14:paraId="52FDAD12" w14:textId="77777777" w:rsidTr="00575EC9">
        <w:tc>
          <w:tcPr>
            <w:tcW w:w="660" w:type="dxa"/>
            <w:vAlign w:val="center"/>
          </w:tcPr>
          <w:p w14:paraId="45369F4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123" w:type="dxa"/>
            <w:vAlign w:val="center"/>
          </w:tcPr>
          <w:p w14:paraId="5B89BD8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Шкаф контрольно-пусковой </w:t>
            </w:r>
          </w:p>
        </w:tc>
        <w:tc>
          <w:tcPr>
            <w:tcW w:w="2268" w:type="dxa"/>
            <w:vAlign w:val="center"/>
          </w:tcPr>
          <w:p w14:paraId="4E3920F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ШКП-18</w:t>
            </w:r>
          </w:p>
        </w:tc>
        <w:tc>
          <w:tcPr>
            <w:tcW w:w="851" w:type="dxa"/>
            <w:vAlign w:val="center"/>
          </w:tcPr>
          <w:p w14:paraId="00B16DC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1CE50C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E76B26C" w14:textId="77777777" w:rsidTr="00575EC9">
        <w:tc>
          <w:tcPr>
            <w:tcW w:w="660" w:type="dxa"/>
            <w:vAlign w:val="center"/>
          </w:tcPr>
          <w:p w14:paraId="68E57B8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123" w:type="dxa"/>
            <w:vAlign w:val="center"/>
          </w:tcPr>
          <w:p w14:paraId="46C075B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Шкаф контрольно</w:t>
            </w:r>
            <w:r w:rsidRPr="00D51E6B">
              <w:rPr>
                <w:rFonts w:eastAsia="Calibri"/>
                <w:color w:val="000000"/>
                <w:lang w:val="en-US" w:eastAsia="ru-RU"/>
              </w:rPr>
              <w:t>-</w:t>
            </w:r>
            <w:r w:rsidRPr="00D51E6B">
              <w:rPr>
                <w:rFonts w:eastAsia="Calibri"/>
                <w:color w:val="000000"/>
                <w:lang w:eastAsia="ru-RU"/>
              </w:rPr>
              <w:t>пусковой</w:t>
            </w:r>
          </w:p>
        </w:tc>
        <w:tc>
          <w:tcPr>
            <w:tcW w:w="2268" w:type="dxa"/>
            <w:vAlign w:val="center"/>
          </w:tcPr>
          <w:p w14:paraId="60716DA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ШКП 4</w:t>
            </w:r>
          </w:p>
        </w:tc>
        <w:tc>
          <w:tcPr>
            <w:tcW w:w="851" w:type="dxa"/>
            <w:vAlign w:val="center"/>
          </w:tcPr>
          <w:p w14:paraId="7A88C75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C54DB8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51A8A30" w14:textId="77777777" w:rsidTr="00575EC9">
        <w:tc>
          <w:tcPr>
            <w:tcW w:w="660" w:type="dxa"/>
            <w:vAlign w:val="center"/>
          </w:tcPr>
          <w:p w14:paraId="7AA78DC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123" w:type="dxa"/>
            <w:vAlign w:val="center"/>
          </w:tcPr>
          <w:p w14:paraId="08F631F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Блок резервного питания 3А,24в,40ач</w:t>
            </w:r>
          </w:p>
        </w:tc>
        <w:tc>
          <w:tcPr>
            <w:tcW w:w="2268" w:type="dxa"/>
            <w:vAlign w:val="center"/>
          </w:tcPr>
          <w:p w14:paraId="67E8303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БРП-24</w:t>
            </w:r>
          </w:p>
        </w:tc>
        <w:tc>
          <w:tcPr>
            <w:tcW w:w="851" w:type="dxa"/>
            <w:vAlign w:val="center"/>
          </w:tcPr>
          <w:p w14:paraId="518F8DF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B47307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1F023E19" w14:textId="77777777" w:rsidTr="00575EC9">
        <w:tc>
          <w:tcPr>
            <w:tcW w:w="660" w:type="dxa"/>
            <w:vAlign w:val="center"/>
          </w:tcPr>
          <w:p w14:paraId="2634282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123" w:type="dxa"/>
            <w:vAlign w:val="center"/>
          </w:tcPr>
          <w:p w14:paraId="39F6574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Аккумулятор 40 ач,12 в</w:t>
            </w:r>
          </w:p>
        </w:tc>
        <w:tc>
          <w:tcPr>
            <w:tcW w:w="2268" w:type="dxa"/>
            <w:vAlign w:val="center"/>
          </w:tcPr>
          <w:p w14:paraId="3A7E640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1DD1483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0CBA19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</w:tbl>
    <w:p w14:paraId="341519AE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2886E9F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3.20 Оборудование системы водяного пожаротушения, смонтированное на универсальном розничном рынке «Гражданский» и подлежащее обслуживанию (1 корпус).</w:t>
      </w:r>
    </w:p>
    <w:p w14:paraId="5ACA57F9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074"/>
        <w:gridCol w:w="2268"/>
        <w:gridCol w:w="851"/>
        <w:gridCol w:w="1304"/>
      </w:tblGrid>
      <w:tr w:rsidR="00D51E6B" w:rsidRPr="00D51E6B" w14:paraId="6654EB46" w14:textId="77777777" w:rsidTr="00575EC9">
        <w:tc>
          <w:tcPr>
            <w:tcW w:w="709" w:type="dxa"/>
            <w:vAlign w:val="center"/>
          </w:tcPr>
          <w:p w14:paraId="1F9DC63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02CAB4A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074" w:type="dxa"/>
            <w:vAlign w:val="center"/>
          </w:tcPr>
          <w:p w14:paraId="35804D3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268" w:type="dxa"/>
            <w:vAlign w:val="center"/>
          </w:tcPr>
          <w:p w14:paraId="16202BA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6B3868C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6E17BD4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1FC649A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1504704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3A70E3FF" w14:textId="77777777" w:rsidTr="00575EC9">
        <w:tc>
          <w:tcPr>
            <w:tcW w:w="709" w:type="dxa"/>
            <w:vAlign w:val="center"/>
          </w:tcPr>
          <w:p w14:paraId="62D2CA3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074" w:type="dxa"/>
            <w:vAlign w:val="center"/>
          </w:tcPr>
          <w:p w14:paraId="4BA3E45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Прибор приемно-контрольный охранно-пожарный</w:t>
            </w:r>
          </w:p>
        </w:tc>
        <w:tc>
          <w:tcPr>
            <w:tcW w:w="2268" w:type="dxa"/>
            <w:vAlign w:val="center"/>
          </w:tcPr>
          <w:p w14:paraId="697BA0F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 2000-4</w:t>
            </w:r>
          </w:p>
        </w:tc>
        <w:tc>
          <w:tcPr>
            <w:tcW w:w="851" w:type="dxa"/>
            <w:vAlign w:val="center"/>
          </w:tcPr>
          <w:p w14:paraId="46DB08E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BF0A82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7844F8B7" w14:textId="77777777" w:rsidTr="00575EC9">
        <w:tc>
          <w:tcPr>
            <w:tcW w:w="709" w:type="dxa"/>
            <w:vAlign w:val="center"/>
          </w:tcPr>
          <w:p w14:paraId="17E78E1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074" w:type="dxa"/>
            <w:vAlign w:val="center"/>
          </w:tcPr>
          <w:p w14:paraId="2942199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Резистор</w:t>
            </w:r>
          </w:p>
        </w:tc>
        <w:tc>
          <w:tcPr>
            <w:tcW w:w="2268" w:type="dxa"/>
            <w:vAlign w:val="center"/>
          </w:tcPr>
          <w:p w14:paraId="67DD640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С2-33н-0,5-3ком</w:t>
            </w:r>
          </w:p>
        </w:tc>
        <w:tc>
          <w:tcPr>
            <w:tcW w:w="851" w:type="dxa"/>
            <w:vAlign w:val="center"/>
          </w:tcPr>
          <w:p w14:paraId="3353C2D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F6607C6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6C26A145" w14:textId="77777777" w:rsidTr="00575EC9">
        <w:tc>
          <w:tcPr>
            <w:tcW w:w="709" w:type="dxa"/>
            <w:vAlign w:val="center"/>
          </w:tcPr>
          <w:p w14:paraId="090670C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074" w:type="dxa"/>
            <w:vAlign w:val="center"/>
          </w:tcPr>
          <w:p w14:paraId="572061B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Электропривод для затвора</w:t>
            </w:r>
          </w:p>
        </w:tc>
        <w:tc>
          <w:tcPr>
            <w:tcW w:w="2268" w:type="dxa"/>
            <w:vAlign w:val="center"/>
          </w:tcPr>
          <w:p w14:paraId="1051C63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C2E9EF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395929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622F3C30" w14:textId="77777777" w:rsidTr="00575EC9">
        <w:tc>
          <w:tcPr>
            <w:tcW w:w="709" w:type="dxa"/>
            <w:vAlign w:val="center"/>
          </w:tcPr>
          <w:p w14:paraId="2105C72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074" w:type="dxa"/>
            <w:vAlign w:val="center"/>
          </w:tcPr>
          <w:p w14:paraId="75B6235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управления включая внутреннее оборудование</w:t>
            </w:r>
          </w:p>
        </w:tc>
        <w:tc>
          <w:tcPr>
            <w:tcW w:w="2268" w:type="dxa"/>
            <w:vAlign w:val="center"/>
          </w:tcPr>
          <w:p w14:paraId="6777C52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8D4759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9B0E43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7522BF9E" w14:textId="77777777" w:rsidTr="00575EC9">
        <w:tc>
          <w:tcPr>
            <w:tcW w:w="709" w:type="dxa"/>
            <w:vAlign w:val="center"/>
          </w:tcPr>
          <w:p w14:paraId="4924D81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074" w:type="dxa"/>
            <w:vAlign w:val="center"/>
          </w:tcPr>
          <w:p w14:paraId="25832F0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Ороситель спринкленый водяной ТУ 3251 стандартного </w:t>
            </w:r>
          </w:p>
          <w:p w14:paraId="34B08B6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реагирования ТУ-В, колба 5 мм,1/2,57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C</w:t>
            </w:r>
            <w:r w:rsidRPr="00D51E6B">
              <w:rPr>
                <w:rFonts w:eastAsia="Calibri"/>
                <w:color w:val="000000"/>
                <w:lang w:eastAsia="ru-RU"/>
              </w:rPr>
              <w:t>, К=80</w:t>
            </w:r>
          </w:p>
        </w:tc>
        <w:tc>
          <w:tcPr>
            <w:tcW w:w="2268" w:type="dxa"/>
            <w:vAlign w:val="center"/>
          </w:tcPr>
          <w:p w14:paraId="73E15A3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274EE1B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183645D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565</w:t>
            </w:r>
          </w:p>
        </w:tc>
      </w:tr>
      <w:tr w:rsidR="00D51E6B" w:rsidRPr="00D51E6B" w14:paraId="31656C38" w14:textId="77777777" w:rsidTr="00575EC9">
        <w:tc>
          <w:tcPr>
            <w:tcW w:w="709" w:type="dxa"/>
            <w:vAlign w:val="center"/>
          </w:tcPr>
          <w:p w14:paraId="511E012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074" w:type="dxa"/>
            <w:vAlign w:val="center"/>
          </w:tcPr>
          <w:p w14:paraId="071F905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Ороситель спринкленый водяной ТУ 3251 стандартного реагирования ТУ-В, колба 5 мм,1/2,68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C</w:t>
            </w:r>
            <w:r w:rsidRPr="00D51E6B">
              <w:rPr>
                <w:rFonts w:eastAsia="Calibri"/>
                <w:color w:val="000000"/>
                <w:lang w:eastAsia="ru-RU"/>
              </w:rPr>
              <w:t>, К=80</w:t>
            </w:r>
          </w:p>
        </w:tc>
        <w:tc>
          <w:tcPr>
            <w:tcW w:w="2268" w:type="dxa"/>
            <w:vAlign w:val="center"/>
          </w:tcPr>
          <w:p w14:paraId="60F0F22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1687BEB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0ACD49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12</w:t>
            </w:r>
          </w:p>
        </w:tc>
      </w:tr>
      <w:tr w:rsidR="00D51E6B" w:rsidRPr="00D51E6B" w14:paraId="2F67B42A" w14:textId="77777777" w:rsidTr="00575EC9">
        <w:tc>
          <w:tcPr>
            <w:tcW w:w="709" w:type="dxa"/>
            <w:vAlign w:val="center"/>
          </w:tcPr>
          <w:p w14:paraId="1AF56A7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074" w:type="dxa"/>
            <w:vAlign w:val="center"/>
          </w:tcPr>
          <w:p w14:paraId="540189E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Сигнализатор потока жидкости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VSR</w:t>
            </w:r>
            <w:r w:rsidRPr="00D51E6B">
              <w:rPr>
                <w:rFonts w:eastAsia="Calibri"/>
                <w:color w:val="000000"/>
                <w:lang w:eastAsia="ru-RU"/>
              </w:rPr>
              <w:t>-</w:t>
            </w:r>
            <w:r w:rsidRPr="00D51E6B">
              <w:rPr>
                <w:rFonts w:eastAsia="Calibri"/>
                <w:color w:val="000000"/>
                <w:lang w:val="en-US" w:eastAsia="ru-RU"/>
              </w:rPr>
              <w:t>F</w:t>
            </w:r>
            <w:r w:rsidRPr="00D51E6B">
              <w:rPr>
                <w:rFonts w:eastAsia="Calibri"/>
                <w:color w:val="000000"/>
                <w:lang w:eastAsia="ru-RU"/>
              </w:rPr>
              <w:t xml:space="preserve"> Ду 80</w:t>
            </w:r>
          </w:p>
        </w:tc>
        <w:tc>
          <w:tcPr>
            <w:tcW w:w="2268" w:type="dxa"/>
            <w:vAlign w:val="center"/>
          </w:tcPr>
          <w:p w14:paraId="5A1451B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58908BF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C554C9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  <w:tr w:rsidR="00D51E6B" w:rsidRPr="00D51E6B" w14:paraId="4650D484" w14:textId="77777777" w:rsidTr="00575EC9">
        <w:tc>
          <w:tcPr>
            <w:tcW w:w="709" w:type="dxa"/>
            <w:vAlign w:val="center"/>
          </w:tcPr>
          <w:p w14:paraId="3877866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074" w:type="dxa"/>
            <w:vAlign w:val="center"/>
          </w:tcPr>
          <w:p w14:paraId="5C6BDA6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Сигнализатор потока жидкости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VSR</w:t>
            </w:r>
            <w:r w:rsidRPr="00D51E6B">
              <w:rPr>
                <w:rFonts w:eastAsia="Calibri"/>
                <w:color w:val="000000"/>
                <w:lang w:eastAsia="ru-RU"/>
              </w:rPr>
              <w:t>-</w:t>
            </w:r>
            <w:r w:rsidRPr="00D51E6B">
              <w:rPr>
                <w:rFonts w:eastAsia="Calibri"/>
                <w:color w:val="000000"/>
                <w:lang w:val="en-US" w:eastAsia="ru-RU"/>
              </w:rPr>
              <w:t>F</w:t>
            </w:r>
            <w:r w:rsidRPr="00D51E6B">
              <w:rPr>
                <w:rFonts w:eastAsia="Calibri"/>
                <w:color w:val="000000"/>
                <w:lang w:eastAsia="ru-RU"/>
              </w:rPr>
              <w:t xml:space="preserve"> Ду 100</w:t>
            </w:r>
          </w:p>
        </w:tc>
        <w:tc>
          <w:tcPr>
            <w:tcW w:w="2268" w:type="dxa"/>
            <w:vAlign w:val="center"/>
          </w:tcPr>
          <w:p w14:paraId="30A6C27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087E29C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B1601D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A63056E" w14:textId="77777777" w:rsidTr="00575EC9">
        <w:tc>
          <w:tcPr>
            <w:tcW w:w="709" w:type="dxa"/>
            <w:vAlign w:val="center"/>
          </w:tcPr>
          <w:p w14:paraId="25F5B64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5074" w:type="dxa"/>
            <w:vAlign w:val="center"/>
          </w:tcPr>
          <w:p w14:paraId="5E5E91F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2</w:t>
            </w:r>
            <w:r w:rsidRPr="00D51E6B">
              <w:rPr>
                <w:rFonts w:eastAsia="Calibri"/>
                <w:color w:val="000000"/>
                <w:lang w:val="en-US" w:eastAsia="ru-RU"/>
              </w:rPr>
              <w:t>”</w:t>
            </w:r>
          </w:p>
        </w:tc>
        <w:tc>
          <w:tcPr>
            <w:tcW w:w="2268" w:type="dxa"/>
            <w:vAlign w:val="center"/>
          </w:tcPr>
          <w:p w14:paraId="6D12983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TECOFI</w:t>
            </w:r>
          </w:p>
        </w:tc>
        <w:tc>
          <w:tcPr>
            <w:tcW w:w="851" w:type="dxa"/>
            <w:vAlign w:val="center"/>
          </w:tcPr>
          <w:p w14:paraId="7D65FD2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CAE6B9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4</w:t>
            </w:r>
          </w:p>
        </w:tc>
      </w:tr>
      <w:tr w:rsidR="00D51E6B" w:rsidRPr="00D51E6B" w14:paraId="4F90CCA5" w14:textId="77777777" w:rsidTr="00575EC9">
        <w:tc>
          <w:tcPr>
            <w:tcW w:w="709" w:type="dxa"/>
            <w:vAlign w:val="center"/>
          </w:tcPr>
          <w:p w14:paraId="23D42AE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5074" w:type="dxa"/>
            <w:vAlign w:val="center"/>
          </w:tcPr>
          <w:p w14:paraId="1D7F710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шаровый 1</w:t>
            </w:r>
            <w:r w:rsidRPr="00D51E6B">
              <w:rPr>
                <w:rFonts w:eastAsia="Calibri"/>
                <w:color w:val="000000"/>
                <w:lang w:val="en-US" w:eastAsia="ru-RU"/>
              </w:rPr>
              <w:t>”</w:t>
            </w:r>
          </w:p>
        </w:tc>
        <w:tc>
          <w:tcPr>
            <w:tcW w:w="2268" w:type="dxa"/>
            <w:vAlign w:val="center"/>
          </w:tcPr>
          <w:p w14:paraId="3D201CD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TECOFI</w:t>
            </w:r>
          </w:p>
        </w:tc>
        <w:tc>
          <w:tcPr>
            <w:tcW w:w="851" w:type="dxa"/>
            <w:vAlign w:val="center"/>
          </w:tcPr>
          <w:p w14:paraId="13FE60C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0D2BC5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</w:tr>
      <w:tr w:rsidR="00D51E6B" w:rsidRPr="00D51E6B" w14:paraId="64F58C9B" w14:textId="77777777" w:rsidTr="00575EC9">
        <w:tc>
          <w:tcPr>
            <w:tcW w:w="709" w:type="dxa"/>
            <w:vAlign w:val="center"/>
          </w:tcPr>
          <w:p w14:paraId="0107AAC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5074" w:type="dxa"/>
            <w:vAlign w:val="center"/>
          </w:tcPr>
          <w:p w14:paraId="1E2EC5F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рукавная гр 50</w:t>
            </w:r>
          </w:p>
        </w:tc>
        <w:tc>
          <w:tcPr>
            <w:tcW w:w="2268" w:type="dxa"/>
            <w:vAlign w:val="center"/>
          </w:tcPr>
          <w:p w14:paraId="036E823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14:paraId="4186F86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1F5276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35E2F4E4" w14:textId="77777777" w:rsidTr="00575EC9">
        <w:tc>
          <w:tcPr>
            <w:tcW w:w="709" w:type="dxa"/>
            <w:vAlign w:val="center"/>
          </w:tcPr>
          <w:p w14:paraId="3B200F9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5074" w:type="dxa"/>
            <w:vAlign w:val="center"/>
          </w:tcPr>
          <w:p w14:paraId="5803FD2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муфтовая гм 50</w:t>
            </w:r>
          </w:p>
        </w:tc>
        <w:tc>
          <w:tcPr>
            <w:tcW w:w="2268" w:type="dxa"/>
            <w:vAlign w:val="center"/>
          </w:tcPr>
          <w:p w14:paraId="2C13E2C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14:paraId="11F0318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6A7FEB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  <w:tr w:rsidR="00D51E6B" w:rsidRPr="00D51E6B" w14:paraId="64D76418" w14:textId="77777777" w:rsidTr="00575EC9">
        <w:tc>
          <w:tcPr>
            <w:tcW w:w="709" w:type="dxa"/>
            <w:vAlign w:val="center"/>
          </w:tcPr>
          <w:p w14:paraId="5ED99CD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5074" w:type="dxa"/>
            <w:vAlign w:val="center"/>
          </w:tcPr>
          <w:p w14:paraId="5D624E3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Клапан спринкленый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AV</w:t>
            </w:r>
            <w:r w:rsidRPr="00D51E6B">
              <w:rPr>
                <w:rFonts w:eastAsia="Calibri"/>
                <w:color w:val="000000"/>
                <w:lang w:eastAsia="ru-RU"/>
              </w:rPr>
              <w:t xml:space="preserve"> -1 сигнальный водяной ДУ 100</w:t>
            </w:r>
          </w:p>
        </w:tc>
        <w:tc>
          <w:tcPr>
            <w:tcW w:w="2268" w:type="dxa"/>
            <w:vAlign w:val="center"/>
          </w:tcPr>
          <w:p w14:paraId="1F5FDF6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3C0A9EE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E7EE300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5A108503" w14:textId="77777777" w:rsidTr="00575EC9">
        <w:tc>
          <w:tcPr>
            <w:tcW w:w="709" w:type="dxa"/>
            <w:vAlign w:val="center"/>
          </w:tcPr>
          <w:p w14:paraId="3627D88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5074" w:type="dxa"/>
            <w:vAlign w:val="center"/>
          </w:tcPr>
          <w:p w14:paraId="31AB0E9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Ду 80, Ру-16</w:t>
            </w:r>
          </w:p>
        </w:tc>
        <w:tc>
          <w:tcPr>
            <w:tcW w:w="2268" w:type="dxa"/>
            <w:vAlign w:val="center"/>
          </w:tcPr>
          <w:p w14:paraId="0A5B4BE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6B7C050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0FDADB0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5EC92F51" w14:textId="77777777" w:rsidTr="00575EC9">
        <w:tc>
          <w:tcPr>
            <w:tcW w:w="709" w:type="dxa"/>
            <w:vAlign w:val="center"/>
          </w:tcPr>
          <w:p w14:paraId="46CBA12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5074" w:type="dxa"/>
            <w:vAlign w:val="center"/>
          </w:tcPr>
          <w:p w14:paraId="0CF21F9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Затвор дисковый Ду 80, Ру-16</w:t>
            </w:r>
          </w:p>
        </w:tc>
        <w:tc>
          <w:tcPr>
            <w:tcW w:w="2268" w:type="dxa"/>
            <w:vAlign w:val="center"/>
          </w:tcPr>
          <w:p w14:paraId="3FB20C0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C84B9F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ADF2CD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2DC27C4" w14:textId="77777777" w:rsidTr="00575EC9">
        <w:tc>
          <w:tcPr>
            <w:tcW w:w="709" w:type="dxa"/>
            <w:vAlign w:val="center"/>
          </w:tcPr>
          <w:p w14:paraId="67291B3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5074" w:type="dxa"/>
            <w:vAlign w:val="center"/>
          </w:tcPr>
          <w:p w14:paraId="2F057F7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обратный дисковый двухстворчатый, Ду 80</w:t>
            </w:r>
          </w:p>
        </w:tc>
        <w:tc>
          <w:tcPr>
            <w:tcW w:w="2268" w:type="dxa"/>
            <w:vAlign w:val="center"/>
          </w:tcPr>
          <w:p w14:paraId="00F8EA4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68416A8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0A0C61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53F30155" w14:textId="77777777" w:rsidTr="00575EC9">
        <w:tc>
          <w:tcPr>
            <w:tcW w:w="709" w:type="dxa"/>
            <w:vAlign w:val="center"/>
          </w:tcPr>
          <w:p w14:paraId="72EE41A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17</w:t>
            </w:r>
          </w:p>
        </w:tc>
        <w:tc>
          <w:tcPr>
            <w:tcW w:w="5074" w:type="dxa"/>
            <w:vAlign w:val="center"/>
          </w:tcPr>
          <w:p w14:paraId="3959670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Сигнализатор давления </w:t>
            </w:r>
          </w:p>
        </w:tc>
        <w:tc>
          <w:tcPr>
            <w:tcW w:w="2268" w:type="dxa"/>
            <w:vAlign w:val="center"/>
          </w:tcPr>
          <w:p w14:paraId="35D25CC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</w:t>
            </w:r>
            <w:r w:rsidRPr="00D51E6B">
              <w:rPr>
                <w:rFonts w:eastAsia="Calibri"/>
                <w:color w:val="000000"/>
                <w:lang w:val="en-US" w:eastAsia="ru-RU"/>
              </w:rPr>
              <w:t>S10-</w:t>
            </w:r>
            <w:r w:rsidRPr="00D51E6B">
              <w:rPr>
                <w:rFonts w:eastAsia="Calibri"/>
                <w:color w:val="000000"/>
                <w:lang w:eastAsia="ru-RU"/>
              </w:rPr>
              <w:t>А</w:t>
            </w:r>
          </w:p>
        </w:tc>
        <w:tc>
          <w:tcPr>
            <w:tcW w:w="851" w:type="dxa"/>
            <w:vAlign w:val="center"/>
          </w:tcPr>
          <w:p w14:paraId="623DDA9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9F8AC3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7B59A9C9" w14:textId="77777777" w:rsidTr="00575EC9">
        <w:trPr>
          <w:trHeight w:val="70"/>
        </w:trPr>
        <w:tc>
          <w:tcPr>
            <w:tcW w:w="709" w:type="dxa"/>
            <w:vAlign w:val="center"/>
          </w:tcPr>
          <w:p w14:paraId="2C870DC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5074" w:type="dxa"/>
            <w:vAlign w:val="center"/>
          </w:tcPr>
          <w:p w14:paraId="5428FE8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спусковой ду 15.</w:t>
            </w:r>
          </w:p>
        </w:tc>
        <w:tc>
          <w:tcPr>
            <w:tcW w:w="2268" w:type="dxa"/>
            <w:vAlign w:val="center"/>
          </w:tcPr>
          <w:p w14:paraId="43B8B24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1F9CC4C2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5C35145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0D9C76AC" w14:textId="77777777" w:rsidTr="00575EC9">
        <w:tc>
          <w:tcPr>
            <w:tcW w:w="709" w:type="dxa"/>
            <w:vAlign w:val="center"/>
          </w:tcPr>
          <w:p w14:paraId="39D38AF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5074" w:type="dxa"/>
            <w:vAlign w:val="center"/>
          </w:tcPr>
          <w:p w14:paraId="038704D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Труба стальная </w:t>
            </w:r>
          </w:p>
        </w:tc>
        <w:tc>
          <w:tcPr>
            <w:tcW w:w="2268" w:type="dxa"/>
            <w:vAlign w:val="center"/>
          </w:tcPr>
          <w:p w14:paraId="6DD08CA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74B0F4D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</w:t>
            </w:r>
          </w:p>
        </w:tc>
        <w:tc>
          <w:tcPr>
            <w:tcW w:w="1304" w:type="dxa"/>
            <w:vAlign w:val="center"/>
          </w:tcPr>
          <w:p w14:paraId="43AE37B8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2000 </w:t>
            </w:r>
          </w:p>
        </w:tc>
      </w:tr>
    </w:tbl>
    <w:p w14:paraId="46815C6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6BC1E268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0817A293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3.21. Оборудование системы водяного пожаротушения, смонтированное на универсальном розничном рынке «Гражданский» и подлежащее обслуживанию (2 корпус).</w:t>
      </w:r>
    </w:p>
    <w:p w14:paraId="0DC49F5F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245"/>
        <w:gridCol w:w="2097"/>
        <w:gridCol w:w="851"/>
        <w:gridCol w:w="1304"/>
      </w:tblGrid>
      <w:tr w:rsidR="00D51E6B" w:rsidRPr="00D51E6B" w14:paraId="631F7118" w14:textId="77777777" w:rsidTr="00575EC9">
        <w:tc>
          <w:tcPr>
            <w:tcW w:w="709" w:type="dxa"/>
            <w:vAlign w:val="center"/>
          </w:tcPr>
          <w:p w14:paraId="4B22BB4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0E78773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245" w:type="dxa"/>
            <w:vAlign w:val="center"/>
          </w:tcPr>
          <w:p w14:paraId="3E82C86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097" w:type="dxa"/>
            <w:vAlign w:val="center"/>
          </w:tcPr>
          <w:p w14:paraId="3A4E290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63899C3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vAlign w:val="center"/>
          </w:tcPr>
          <w:p w14:paraId="313A77D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</w:t>
            </w:r>
          </w:p>
          <w:p w14:paraId="2B14641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изм.</w:t>
            </w:r>
          </w:p>
        </w:tc>
        <w:tc>
          <w:tcPr>
            <w:tcW w:w="1304" w:type="dxa"/>
            <w:vAlign w:val="center"/>
          </w:tcPr>
          <w:p w14:paraId="4850E9A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1CFEB827" w14:textId="77777777" w:rsidTr="00575EC9">
        <w:tc>
          <w:tcPr>
            <w:tcW w:w="709" w:type="dxa"/>
            <w:vAlign w:val="center"/>
          </w:tcPr>
          <w:p w14:paraId="48429AF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vAlign w:val="center"/>
          </w:tcPr>
          <w:p w14:paraId="3E40734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Резистор</w:t>
            </w:r>
          </w:p>
        </w:tc>
        <w:tc>
          <w:tcPr>
            <w:tcW w:w="2097" w:type="dxa"/>
            <w:vAlign w:val="center"/>
          </w:tcPr>
          <w:p w14:paraId="4993AB2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С2-33н-0,5-3ком</w:t>
            </w:r>
          </w:p>
        </w:tc>
        <w:tc>
          <w:tcPr>
            <w:tcW w:w="851" w:type="dxa"/>
            <w:vAlign w:val="center"/>
          </w:tcPr>
          <w:p w14:paraId="41191B9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7B44E47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</w:tr>
      <w:tr w:rsidR="00D51E6B" w:rsidRPr="00D51E6B" w14:paraId="46925A5A" w14:textId="77777777" w:rsidTr="00575EC9">
        <w:tc>
          <w:tcPr>
            <w:tcW w:w="709" w:type="dxa"/>
            <w:vAlign w:val="center"/>
          </w:tcPr>
          <w:p w14:paraId="72EB65B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245" w:type="dxa"/>
            <w:vAlign w:val="center"/>
          </w:tcPr>
          <w:p w14:paraId="4BAAFEF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Ороситель спринклерный водяной ТУ 3251 стандартного </w:t>
            </w:r>
          </w:p>
          <w:p w14:paraId="7A052F8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реагирования ТУ-В, колба 5 мм,1/2,57 </w:t>
            </w:r>
            <w:r w:rsidRPr="00D51E6B">
              <w:rPr>
                <w:rFonts w:eastAsia="Calibri"/>
                <w:color w:val="000000"/>
                <w:lang w:val="en-US" w:eastAsia="ru-RU"/>
              </w:rPr>
              <w:t>C</w:t>
            </w:r>
            <w:r w:rsidRPr="00D51E6B">
              <w:rPr>
                <w:rFonts w:eastAsia="Calibri"/>
                <w:color w:val="000000"/>
                <w:lang w:eastAsia="ru-RU"/>
              </w:rPr>
              <w:t>, К=80</w:t>
            </w:r>
          </w:p>
        </w:tc>
        <w:tc>
          <w:tcPr>
            <w:tcW w:w="2097" w:type="dxa"/>
            <w:vAlign w:val="center"/>
          </w:tcPr>
          <w:p w14:paraId="33FC9B3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TYCO</w:t>
            </w:r>
          </w:p>
        </w:tc>
        <w:tc>
          <w:tcPr>
            <w:tcW w:w="851" w:type="dxa"/>
            <w:vAlign w:val="center"/>
          </w:tcPr>
          <w:p w14:paraId="7CDC6DA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2F68124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222</w:t>
            </w:r>
          </w:p>
        </w:tc>
      </w:tr>
      <w:tr w:rsidR="00D51E6B" w:rsidRPr="00D51E6B" w14:paraId="0082CBAF" w14:textId="77777777" w:rsidTr="00575EC9">
        <w:tc>
          <w:tcPr>
            <w:tcW w:w="709" w:type="dxa"/>
            <w:vAlign w:val="center"/>
          </w:tcPr>
          <w:p w14:paraId="77A114B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245" w:type="dxa"/>
            <w:vAlign w:val="center"/>
          </w:tcPr>
          <w:p w14:paraId="79A5CC5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Рукав пожарный</w:t>
            </w:r>
          </w:p>
        </w:tc>
        <w:tc>
          <w:tcPr>
            <w:tcW w:w="2097" w:type="dxa"/>
            <w:vAlign w:val="center"/>
          </w:tcPr>
          <w:p w14:paraId="689DD1B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09825F47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698DD073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9AC6A33" w14:textId="77777777" w:rsidTr="00575EC9">
        <w:tc>
          <w:tcPr>
            <w:tcW w:w="709" w:type="dxa"/>
            <w:vAlign w:val="center"/>
          </w:tcPr>
          <w:p w14:paraId="34CCAE6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245" w:type="dxa"/>
            <w:vAlign w:val="center"/>
          </w:tcPr>
          <w:p w14:paraId="2B4A5C6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Клапан 2</w:t>
            </w:r>
            <w:r w:rsidRPr="00D51E6B">
              <w:rPr>
                <w:rFonts w:eastAsia="Calibri"/>
                <w:color w:val="000000"/>
                <w:lang w:val="en-US" w:eastAsia="ru-RU"/>
              </w:rPr>
              <w:t>”</w:t>
            </w:r>
          </w:p>
        </w:tc>
        <w:tc>
          <w:tcPr>
            <w:tcW w:w="2097" w:type="dxa"/>
            <w:vAlign w:val="center"/>
          </w:tcPr>
          <w:p w14:paraId="5EC71A3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TECOFI</w:t>
            </w:r>
          </w:p>
        </w:tc>
        <w:tc>
          <w:tcPr>
            <w:tcW w:w="851" w:type="dxa"/>
            <w:vAlign w:val="center"/>
          </w:tcPr>
          <w:p w14:paraId="1744B24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178930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2</w:t>
            </w:r>
          </w:p>
        </w:tc>
      </w:tr>
      <w:tr w:rsidR="00D51E6B" w:rsidRPr="00D51E6B" w14:paraId="3E11B2B5" w14:textId="77777777" w:rsidTr="00575EC9">
        <w:tc>
          <w:tcPr>
            <w:tcW w:w="709" w:type="dxa"/>
            <w:vAlign w:val="center"/>
          </w:tcPr>
          <w:p w14:paraId="7673026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5245" w:type="dxa"/>
            <w:vAlign w:val="center"/>
          </w:tcPr>
          <w:p w14:paraId="352F845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Кран шаровый 1</w:t>
            </w:r>
            <w:r w:rsidRPr="00D51E6B">
              <w:rPr>
                <w:rFonts w:eastAsia="Calibri"/>
                <w:color w:val="000000"/>
                <w:lang w:val="en-US" w:eastAsia="ru-RU"/>
              </w:rPr>
              <w:t>”</w:t>
            </w:r>
          </w:p>
        </w:tc>
        <w:tc>
          <w:tcPr>
            <w:tcW w:w="2097" w:type="dxa"/>
            <w:vAlign w:val="center"/>
          </w:tcPr>
          <w:p w14:paraId="7AF467C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val="en-US" w:eastAsia="ru-RU"/>
              </w:rPr>
              <w:t>TECOFI</w:t>
            </w:r>
          </w:p>
        </w:tc>
        <w:tc>
          <w:tcPr>
            <w:tcW w:w="851" w:type="dxa"/>
            <w:vAlign w:val="center"/>
          </w:tcPr>
          <w:p w14:paraId="0D3F02C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455A8E4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09F784DF" w14:textId="77777777" w:rsidTr="00575EC9">
        <w:tc>
          <w:tcPr>
            <w:tcW w:w="709" w:type="dxa"/>
            <w:vAlign w:val="center"/>
          </w:tcPr>
          <w:p w14:paraId="48018CF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5245" w:type="dxa"/>
            <w:vAlign w:val="center"/>
          </w:tcPr>
          <w:p w14:paraId="7E89B6F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рукавная гр 50</w:t>
            </w:r>
          </w:p>
        </w:tc>
        <w:tc>
          <w:tcPr>
            <w:tcW w:w="2097" w:type="dxa"/>
            <w:vAlign w:val="center"/>
          </w:tcPr>
          <w:p w14:paraId="043C4C3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14:paraId="1845906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FC1D43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4A9FC83F" w14:textId="77777777" w:rsidTr="00575EC9">
        <w:tc>
          <w:tcPr>
            <w:tcW w:w="709" w:type="dxa"/>
            <w:vAlign w:val="center"/>
          </w:tcPr>
          <w:p w14:paraId="77B123A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5245" w:type="dxa"/>
            <w:vAlign w:val="center"/>
          </w:tcPr>
          <w:p w14:paraId="61B1597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муфтовая гм 50</w:t>
            </w:r>
          </w:p>
        </w:tc>
        <w:tc>
          <w:tcPr>
            <w:tcW w:w="2097" w:type="dxa"/>
            <w:vAlign w:val="center"/>
          </w:tcPr>
          <w:p w14:paraId="6BC2130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14:paraId="0F61DE5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vAlign w:val="center"/>
          </w:tcPr>
          <w:p w14:paraId="389BC34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5467DA22" w14:textId="77777777" w:rsidTr="00575EC9">
        <w:tc>
          <w:tcPr>
            <w:tcW w:w="709" w:type="dxa"/>
            <w:vAlign w:val="center"/>
          </w:tcPr>
          <w:p w14:paraId="6ED1F4F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5245" w:type="dxa"/>
            <w:vAlign w:val="center"/>
          </w:tcPr>
          <w:p w14:paraId="07AFD75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Труба стальная </w:t>
            </w:r>
          </w:p>
        </w:tc>
        <w:tc>
          <w:tcPr>
            <w:tcW w:w="2097" w:type="dxa"/>
            <w:vAlign w:val="center"/>
          </w:tcPr>
          <w:p w14:paraId="7FE5DBA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  <w:vAlign w:val="center"/>
          </w:tcPr>
          <w:p w14:paraId="3027AF51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</w:t>
            </w:r>
          </w:p>
        </w:tc>
        <w:tc>
          <w:tcPr>
            <w:tcW w:w="1304" w:type="dxa"/>
            <w:vAlign w:val="center"/>
          </w:tcPr>
          <w:p w14:paraId="7D7D8BC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1000 </w:t>
            </w:r>
          </w:p>
        </w:tc>
      </w:tr>
    </w:tbl>
    <w:p w14:paraId="2F2834FA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485208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3.22. Оборудование внутреннего пожарного водопровода, смонтированное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и подлежащее обслуживанию (1,2 корпус).</w:t>
      </w:r>
    </w:p>
    <w:p w14:paraId="723CCBDA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5394"/>
        <w:gridCol w:w="1956"/>
        <w:gridCol w:w="851"/>
        <w:gridCol w:w="1304"/>
      </w:tblGrid>
      <w:tr w:rsidR="00D51E6B" w:rsidRPr="00D51E6B" w14:paraId="1F7A8750" w14:textId="77777777" w:rsidTr="00575EC9">
        <w:trPr>
          <w:trHeight w:val="28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65F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4A06045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FD6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83A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3A9D933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F1F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031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D6B2294" w14:textId="77777777" w:rsidTr="00575EC9">
        <w:trPr>
          <w:trHeight w:val="12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C88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B86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Вентиль пожарный в комплекте Ду = 50 мм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3D4F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E86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Комп.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7B3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38</w:t>
            </w:r>
          </w:p>
        </w:tc>
      </w:tr>
      <w:tr w:rsidR="00D51E6B" w:rsidRPr="00D51E6B" w14:paraId="0E50C030" w14:textId="77777777" w:rsidTr="00575EC9">
        <w:trPr>
          <w:trHeight w:val="16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537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016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Рукав пожарный напорный латексный Ду = 51, L=20 м.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713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054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5A8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38</w:t>
            </w:r>
          </w:p>
        </w:tc>
      </w:tr>
      <w:tr w:rsidR="00D51E6B" w:rsidRPr="00D51E6B" w14:paraId="4EC95DF5" w14:textId="77777777" w:rsidTr="00575EC9">
        <w:trPr>
          <w:trHeight w:val="215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A33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59A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Ствол пожарный ручной Ду = 50 со спрыском Ду = 16 мм.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471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0F8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CCA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38</w:t>
            </w:r>
          </w:p>
        </w:tc>
      </w:tr>
      <w:tr w:rsidR="00D51E6B" w:rsidRPr="00D51E6B" w14:paraId="6ABC0A42" w14:textId="77777777" w:rsidTr="00575EC9">
        <w:trPr>
          <w:trHeight w:val="284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6A8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884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Головка соединительная рукавная Ду = 50 мм.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CD16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9A09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2B5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38</w:t>
            </w:r>
          </w:p>
        </w:tc>
      </w:tr>
    </w:tbl>
    <w:p w14:paraId="4AE2708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6C03A9C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3.23. Оборудование автоматизации пожарных кранов, смонтированное на универсальном розничном рынке «Гражданский» и подлежащее обслуживанию (1 корпус).</w:t>
      </w:r>
    </w:p>
    <w:p w14:paraId="6394529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039"/>
        <w:gridCol w:w="2048"/>
        <w:gridCol w:w="1070"/>
        <w:gridCol w:w="1340"/>
      </w:tblGrid>
      <w:tr w:rsidR="00D51E6B" w:rsidRPr="00D51E6B" w14:paraId="5388ECD2" w14:textId="77777777" w:rsidTr="00575E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3FE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186D3A9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6DA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961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1E3B2A6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8BD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iCs/>
                <w:color w:val="000000"/>
                <w:lang w:eastAsia="ru-RU"/>
              </w:rPr>
            </w:pPr>
            <w:r w:rsidRPr="00D51E6B">
              <w:rPr>
                <w:rFonts w:eastAsia="Calibri"/>
                <w:iCs/>
                <w:color w:val="000000"/>
                <w:lang w:eastAsia="ru-RU"/>
              </w:rPr>
              <w:t>Ед. изм.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339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43513751" w14:textId="77777777" w:rsidTr="00575EC9">
        <w:tc>
          <w:tcPr>
            <w:tcW w:w="709" w:type="dxa"/>
            <w:vAlign w:val="center"/>
          </w:tcPr>
          <w:p w14:paraId="46F2058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039" w:type="dxa"/>
            <w:vAlign w:val="center"/>
          </w:tcPr>
          <w:p w14:paraId="4DCA4888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Кнопочный пост управления настенного монтажа с фиксацией толкатель цилиндрический красный 1 н.з. </w:t>
            </w:r>
          </w:p>
        </w:tc>
        <w:tc>
          <w:tcPr>
            <w:tcW w:w="2048" w:type="dxa"/>
            <w:vAlign w:val="center"/>
          </w:tcPr>
          <w:p w14:paraId="644D705B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ПКЕ212/1-1Уз</w:t>
            </w:r>
          </w:p>
        </w:tc>
        <w:tc>
          <w:tcPr>
            <w:tcW w:w="1070" w:type="dxa"/>
            <w:vAlign w:val="center"/>
          </w:tcPr>
          <w:p w14:paraId="09DC42E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40" w:type="dxa"/>
            <w:vAlign w:val="center"/>
          </w:tcPr>
          <w:p w14:paraId="62005F34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34</w:t>
            </w:r>
          </w:p>
        </w:tc>
      </w:tr>
      <w:tr w:rsidR="00D51E6B" w:rsidRPr="00D51E6B" w14:paraId="580AF9C8" w14:textId="77777777" w:rsidTr="00575EC9">
        <w:trPr>
          <w:trHeight w:val="70"/>
        </w:trPr>
        <w:tc>
          <w:tcPr>
            <w:tcW w:w="709" w:type="dxa"/>
            <w:vAlign w:val="center"/>
          </w:tcPr>
          <w:p w14:paraId="1DC3E7B5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039" w:type="dxa"/>
            <w:vAlign w:val="center"/>
          </w:tcPr>
          <w:p w14:paraId="7F9CD6F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Щит управление задвижкой с АВР (в том числе внутреннее оборудование)</w:t>
            </w:r>
          </w:p>
        </w:tc>
        <w:tc>
          <w:tcPr>
            <w:tcW w:w="2048" w:type="dxa"/>
            <w:vAlign w:val="center"/>
          </w:tcPr>
          <w:p w14:paraId="3EEF446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ШК1 401-20-МА</w:t>
            </w:r>
          </w:p>
        </w:tc>
        <w:tc>
          <w:tcPr>
            <w:tcW w:w="1070" w:type="dxa"/>
            <w:vAlign w:val="center"/>
          </w:tcPr>
          <w:p w14:paraId="7C20F81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40" w:type="dxa"/>
            <w:vAlign w:val="center"/>
          </w:tcPr>
          <w:p w14:paraId="17DB6DAB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1AE18E60" w14:textId="77777777" w:rsidTr="00575EC9">
        <w:tc>
          <w:tcPr>
            <w:tcW w:w="709" w:type="dxa"/>
            <w:vAlign w:val="center"/>
          </w:tcPr>
          <w:p w14:paraId="381D647E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039" w:type="dxa"/>
            <w:vAlign w:val="center"/>
          </w:tcPr>
          <w:p w14:paraId="5AA512C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Контрольно-приемный прибор </w:t>
            </w:r>
          </w:p>
        </w:tc>
        <w:tc>
          <w:tcPr>
            <w:tcW w:w="2048" w:type="dxa"/>
            <w:vAlign w:val="center"/>
          </w:tcPr>
          <w:p w14:paraId="09CD864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Сигнал -20п </w:t>
            </w:r>
          </w:p>
        </w:tc>
        <w:tc>
          <w:tcPr>
            <w:tcW w:w="1070" w:type="dxa"/>
            <w:vAlign w:val="center"/>
          </w:tcPr>
          <w:p w14:paraId="2CA5178D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40" w:type="dxa"/>
            <w:vAlign w:val="center"/>
          </w:tcPr>
          <w:p w14:paraId="54855A2F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</w:tbl>
    <w:p w14:paraId="5A1FAF6C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0C99A51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3.24. Оборудование автоматизации пожарных кранов, смонтированное на универсальном розничном рынке «Гражданский» и подлежащее обслуживанию (2 корпус).</w:t>
      </w:r>
    </w:p>
    <w:p w14:paraId="7D5E470D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103"/>
        <w:gridCol w:w="1984"/>
        <w:gridCol w:w="1134"/>
        <w:gridCol w:w="1276"/>
      </w:tblGrid>
      <w:tr w:rsidR="00D51E6B" w:rsidRPr="00D51E6B" w14:paraId="51F86B28" w14:textId="77777777" w:rsidTr="00575EC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C1AC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2A8AB861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335D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и характеристика оборудования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2D43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Тип, марка</w:t>
            </w:r>
          </w:p>
          <w:p w14:paraId="248818D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BE1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EF05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3B072190" w14:textId="77777777" w:rsidTr="00575EC9">
        <w:tc>
          <w:tcPr>
            <w:tcW w:w="709" w:type="dxa"/>
            <w:vAlign w:val="center"/>
          </w:tcPr>
          <w:p w14:paraId="4233BD4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103" w:type="dxa"/>
            <w:vAlign w:val="center"/>
          </w:tcPr>
          <w:p w14:paraId="55F19EF7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Прибор приемно-контрольный и управления пожарный  </w:t>
            </w:r>
          </w:p>
        </w:tc>
        <w:tc>
          <w:tcPr>
            <w:tcW w:w="1984" w:type="dxa"/>
            <w:vAlign w:val="center"/>
          </w:tcPr>
          <w:p w14:paraId="316C56D4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С2000-4</w:t>
            </w:r>
          </w:p>
        </w:tc>
        <w:tc>
          <w:tcPr>
            <w:tcW w:w="1134" w:type="dxa"/>
            <w:vAlign w:val="center"/>
          </w:tcPr>
          <w:p w14:paraId="244BC87A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276" w:type="dxa"/>
            <w:vAlign w:val="center"/>
          </w:tcPr>
          <w:p w14:paraId="0A56B269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</w:tr>
      <w:tr w:rsidR="00D51E6B" w:rsidRPr="00D51E6B" w14:paraId="2E8B2904" w14:textId="77777777" w:rsidTr="00575EC9">
        <w:trPr>
          <w:trHeight w:val="179"/>
        </w:trPr>
        <w:tc>
          <w:tcPr>
            <w:tcW w:w="709" w:type="dxa"/>
            <w:vAlign w:val="center"/>
          </w:tcPr>
          <w:p w14:paraId="1B9F6CBA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103" w:type="dxa"/>
            <w:vAlign w:val="center"/>
          </w:tcPr>
          <w:p w14:paraId="4E1AE620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Кнопочный пост  </w:t>
            </w:r>
          </w:p>
        </w:tc>
        <w:tc>
          <w:tcPr>
            <w:tcW w:w="1984" w:type="dxa"/>
            <w:vAlign w:val="center"/>
          </w:tcPr>
          <w:p w14:paraId="78FB2932" w14:textId="77777777" w:rsidR="00D51E6B" w:rsidRPr="00D51E6B" w:rsidRDefault="00D51E6B" w:rsidP="00D51E6B">
            <w:p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56685F9E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276" w:type="dxa"/>
            <w:vAlign w:val="center"/>
          </w:tcPr>
          <w:p w14:paraId="7D29255C" w14:textId="77777777" w:rsidR="00D51E6B" w:rsidRPr="00D51E6B" w:rsidRDefault="00D51E6B" w:rsidP="00D51E6B">
            <w:pPr>
              <w:numPr>
                <w:ilvl w:val="12"/>
                <w:numId w:val="0"/>
              </w:numPr>
              <w:tabs>
                <w:tab w:val="left" w:pos="8505"/>
              </w:tabs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</w:tr>
    </w:tbl>
    <w:p w14:paraId="2BB15C3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4E2A8031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3.25. Оборудование систем автоматической пожарной защиты, смонтированное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на универсальном розничном рынке «Гражданский» и подлежащее обслуживанию (1 корпус).</w:t>
      </w:r>
    </w:p>
    <w:p w14:paraId="4F84C113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5074"/>
        <w:gridCol w:w="3147"/>
        <w:gridCol w:w="1276"/>
      </w:tblGrid>
      <w:tr w:rsidR="00D51E6B" w:rsidRPr="00D51E6B" w14:paraId="45044114" w14:textId="77777777" w:rsidTr="00575EC9">
        <w:trPr>
          <w:trHeight w:val="231"/>
        </w:trPr>
        <w:tc>
          <w:tcPr>
            <w:tcW w:w="738" w:type="dxa"/>
            <w:vAlign w:val="center"/>
          </w:tcPr>
          <w:p w14:paraId="32EFD79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362F501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5074" w:type="dxa"/>
            <w:vAlign w:val="center"/>
          </w:tcPr>
          <w:p w14:paraId="50215D9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оборудования</w:t>
            </w:r>
          </w:p>
        </w:tc>
        <w:tc>
          <w:tcPr>
            <w:tcW w:w="3147" w:type="dxa"/>
            <w:vAlign w:val="center"/>
          </w:tcPr>
          <w:p w14:paraId="2B0F9F9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116AB09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22105B6A" w14:textId="77777777" w:rsidTr="00575EC9">
        <w:trPr>
          <w:trHeight w:val="231"/>
        </w:trPr>
        <w:tc>
          <w:tcPr>
            <w:tcW w:w="738" w:type="dxa"/>
            <w:vAlign w:val="center"/>
          </w:tcPr>
          <w:p w14:paraId="4F41820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5074" w:type="dxa"/>
            <w:vAlign w:val="center"/>
          </w:tcPr>
          <w:p w14:paraId="1F25C6E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Клапан огнезащитный </w:t>
            </w:r>
          </w:p>
        </w:tc>
        <w:tc>
          <w:tcPr>
            <w:tcW w:w="3147" w:type="dxa"/>
            <w:vAlign w:val="center"/>
          </w:tcPr>
          <w:p w14:paraId="074CFBB1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276" w:type="dxa"/>
            <w:vAlign w:val="center"/>
          </w:tcPr>
          <w:p w14:paraId="2F60725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30</w:t>
            </w:r>
          </w:p>
        </w:tc>
      </w:tr>
      <w:tr w:rsidR="00D51E6B" w:rsidRPr="00D51E6B" w14:paraId="2F24E752" w14:textId="77777777" w:rsidTr="00575EC9">
        <w:trPr>
          <w:trHeight w:val="231"/>
        </w:trPr>
        <w:tc>
          <w:tcPr>
            <w:tcW w:w="738" w:type="dxa"/>
            <w:vAlign w:val="center"/>
          </w:tcPr>
          <w:p w14:paraId="688FAE1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5074" w:type="dxa"/>
            <w:vAlign w:val="center"/>
          </w:tcPr>
          <w:p w14:paraId="6B17D97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Вентиляторы дымоудаления</w:t>
            </w:r>
          </w:p>
        </w:tc>
        <w:tc>
          <w:tcPr>
            <w:tcW w:w="3147" w:type="dxa"/>
            <w:vAlign w:val="center"/>
          </w:tcPr>
          <w:p w14:paraId="0CFD9966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276" w:type="dxa"/>
            <w:vAlign w:val="center"/>
          </w:tcPr>
          <w:p w14:paraId="77F28D5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  <w:tr w:rsidR="00D51E6B" w:rsidRPr="00D51E6B" w14:paraId="1521649E" w14:textId="77777777" w:rsidTr="00575EC9">
        <w:trPr>
          <w:trHeight w:val="231"/>
        </w:trPr>
        <w:tc>
          <w:tcPr>
            <w:tcW w:w="738" w:type="dxa"/>
            <w:vAlign w:val="center"/>
          </w:tcPr>
          <w:p w14:paraId="35CB0EE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5074" w:type="dxa"/>
            <w:vAlign w:val="center"/>
          </w:tcPr>
          <w:p w14:paraId="4A0887A4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Вентиляторы подпора воздуха</w:t>
            </w:r>
          </w:p>
        </w:tc>
        <w:tc>
          <w:tcPr>
            <w:tcW w:w="3147" w:type="dxa"/>
            <w:vAlign w:val="center"/>
          </w:tcPr>
          <w:p w14:paraId="44488DD9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276" w:type="dxa"/>
            <w:vAlign w:val="center"/>
          </w:tcPr>
          <w:p w14:paraId="2E768D8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</w:tr>
    </w:tbl>
    <w:p w14:paraId="3D1DC7AF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A824696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lastRenderedPageBreak/>
        <w:t>3.26. Оборудование, наружного пожарного водопровода смонтированное на универсальном розничном рынке «Гражданский» подлежащее обслуживанию.</w:t>
      </w:r>
    </w:p>
    <w:p w14:paraId="32DAC34E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961"/>
        <w:gridCol w:w="3147"/>
        <w:gridCol w:w="1389"/>
      </w:tblGrid>
      <w:tr w:rsidR="00D51E6B" w:rsidRPr="00D51E6B" w14:paraId="534BD4A1" w14:textId="77777777" w:rsidTr="00575EC9">
        <w:trPr>
          <w:trHeight w:val="231"/>
        </w:trPr>
        <w:tc>
          <w:tcPr>
            <w:tcW w:w="851" w:type="dxa"/>
            <w:vAlign w:val="center"/>
          </w:tcPr>
          <w:p w14:paraId="0D8366D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</w:t>
            </w:r>
          </w:p>
          <w:p w14:paraId="050E433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п/п</w:t>
            </w:r>
          </w:p>
        </w:tc>
        <w:tc>
          <w:tcPr>
            <w:tcW w:w="4961" w:type="dxa"/>
            <w:vAlign w:val="center"/>
          </w:tcPr>
          <w:p w14:paraId="0F3481E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оборудования</w:t>
            </w:r>
          </w:p>
        </w:tc>
        <w:tc>
          <w:tcPr>
            <w:tcW w:w="3147" w:type="dxa"/>
            <w:vAlign w:val="center"/>
          </w:tcPr>
          <w:p w14:paraId="6C6818E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Ед. изм.</w:t>
            </w:r>
          </w:p>
        </w:tc>
        <w:tc>
          <w:tcPr>
            <w:tcW w:w="1389" w:type="dxa"/>
            <w:vAlign w:val="center"/>
          </w:tcPr>
          <w:p w14:paraId="708FAF7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Кол-во</w:t>
            </w:r>
          </w:p>
        </w:tc>
      </w:tr>
      <w:tr w:rsidR="00D51E6B" w:rsidRPr="00D51E6B" w14:paraId="6CC17B09" w14:textId="77777777" w:rsidTr="00575EC9">
        <w:trPr>
          <w:trHeight w:val="231"/>
        </w:trPr>
        <w:tc>
          <w:tcPr>
            <w:tcW w:w="851" w:type="dxa"/>
            <w:vAlign w:val="center"/>
          </w:tcPr>
          <w:p w14:paraId="1F29015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4961" w:type="dxa"/>
          </w:tcPr>
          <w:p w14:paraId="0324A90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Пожарные гидранты, шт.</w:t>
            </w:r>
          </w:p>
        </w:tc>
        <w:tc>
          <w:tcPr>
            <w:tcW w:w="3147" w:type="dxa"/>
            <w:vAlign w:val="center"/>
          </w:tcPr>
          <w:p w14:paraId="3074CC74" w14:textId="77777777" w:rsidR="00D51E6B" w:rsidRPr="00D51E6B" w:rsidRDefault="00D51E6B" w:rsidP="00D51E6B">
            <w:pPr>
              <w:numPr>
                <w:ilvl w:val="12"/>
                <w:numId w:val="0"/>
              </w:num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шт.</w:t>
            </w:r>
          </w:p>
        </w:tc>
        <w:tc>
          <w:tcPr>
            <w:tcW w:w="1389" w:type="dxa"/>
            <w:vAlign w:val="center"/>
          </w:tcPr>
          <w:p w14:paraId="0BD45B5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</w:tr>
    </w:tbl>
    <w:p w14:paraId="559A0553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10CB2124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3.27. Перечень услуг по плановому техническому обслуживанию, оборудования, смонтированного на универсальных розничных рынках «Гражданский» и «Хасанский».</w:t>
      </w:r>
    </w:p>
    <w:tbl>
      <w:tblPr>
        <w:tblpPr w:leftFromText="180" w:rightFromText="180" w:vertAnchor="text" w:tblpY="189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669"/>
        <w:gridCol w:w="1833"/>
      </w:tblGrid>
      <w:tr w:rsidR="00D51E6B" w:rsidRPr="00D51E6B" w14:paraId="5C468652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095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№ п/п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2F5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6E33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Периодичность оказания</w:t>
            </w:r>
          </w:p>
        </w:tc>
      </w:tr>
      <w:tr w:rsidR="00D51E6B" w:rsidRPr="00D51E6B" w14:paraId="4E9CA996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E87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97B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состояния монтажа, креплений и внешнего вида аппаратуры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29F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7B98F407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D1A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F98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состояния трубопроводов, кабельных линий и шлейфов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402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240DD130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A4E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1359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работоспособности пультового оборудования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DA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22FFA461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ED78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4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65F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срабатывания пожарных извещателей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256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20D644D6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ED6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5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BCA0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наличия и достоверности информации у пультового оборудования о защищаемых помещениях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F3A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</w:t>
            </w:r>
          </w:p>
        </w:tc>
      </w:tr>
      <w:tr w:rsidR="00D51E6B" w:rsidRPr="00D51E6B" w14:paraId="2B027AF8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8B6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6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AB97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работоспособности основных и резервных источников питания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954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4D7A8B50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3C1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7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D01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работоспособности системы, комплекса в целом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C43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2B72007D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619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8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FBC6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Регулировка параметров оборудования в соответствии с техническими нормами на конкретный вид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115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707E682B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72A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9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85A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Продувка пожарных оптико-электронных извещателей сжатым воздухом, в соответствии с паспортом на извещатели.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E2A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1раз в год</w:t>
            </w:r>
          </w:p>
        </w:tc>
      </w:tr>
      <w:tr w:rsidR="00D51E6B" w:rsidRPr="00D51E6B" w14:paraId="33DD237B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F3B9F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10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224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Диагностика и устранение возникших неисправностей оборудования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387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Ежедневно</w:t>
            </w:r>
          </w:p>
        </w:tc>
      </w:tr>
      <w:tr w:rsidR="00D51E6B" w:rsidRPr="00D51E6B" w14:paraId="7A2EED2C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EA0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11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99F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Выявление причин ложных тревог сигнализации и устранения причин.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BA0A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Ежедневно</w:t>
            </w:r>
          </w:p>
        </w:tc>
      </w:tr>
      <w:tr w:rsidR="00D51E6B" w:rsidRPr="00D51E6B" w14:paraId="0EA49399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AE5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12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151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Ликвидация последствий воздействия на оборудование климатических, технологических и иных неблагоприятных условий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43AA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Ежедневно</w:t>
            </w:r>
          </w:p>
        </w:tc>
      </w:tr>
      <w:tr w:rsidR="00D51E6B" w:rsidRPr="00D51E6B" w14:paraId="5A24DE66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08F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13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779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Проведение необходимых профилактических услуг для обеспечения надежной эксплуатации обслуживаемых систем, выявленных в ходе планового технического обслуживания или по заявке представителя Заказчика в объеме текущего ремонта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EA5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Ежедневно</w:t>
            </w:r>
          </w:p>
        </w:tc>
      </w:tr>
      <w:tr w:rsidR="00D51E6B" w:rsidRPr="00D51E6B" w14:paraId="38F56A15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E43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14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FBA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Оказание технической и консультационной помощи Заказчику в вопросах, касающихся эксплуатации обслуживаемых систем, проведение инструктажей (планового и внепланового) представителей Заказчика.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53C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3 месяца.</w:t>
            </w:r>
          </w:p>
        </w:tc>
      </w:tr>
      <w:tr w:rsidR="00D51E6B" w:rsidRPr="00D51E6B" w14:paraId="615CE01F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865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15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581D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Разработка инструкций по эксплуатации систем. Выдача рекомендаций по улучшению их работы.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AEF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3 месяца</w:t>
            </w:r>
          </w:p>
        </w:tc>
      </w:tr>
      <w:tr w:rsidR="00D51E6B" w:rsidRPr="00D51E6B" w14:paraId="42D8BC40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F8A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16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EE0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Испытание ВППВ на прочность и герметичность.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F70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год.</w:t>
            </w:r>
          </w:p>
        </w:tc>
      </w:tr>
      <w:tr w:rsidR="00D51E6B" w:rsidRPr="00D51E6B" w14:paraId="23E2D752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C9C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17 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B72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наличия и соответствия информации о защищаемых помещениях на насосах и запорной арматуре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E67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год.</w:t>
            </w:r>
          </w:p>
        </w:tc>
      </w:tr>
      <w:tr w:rsidR="00D51E6B" w:rsidRPr="00D51E6B" w14:paraId="0C74F14D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1CD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18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127D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водоотдачи.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099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раза в год</w:t>
            </w:r>
          </w:p>
        </w:tc>
      </w:tr>
      <w:tr w:rsidR="00D51E6B" w:rsidRPr="00D51E6B" w14:paraId="67F53B3D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CBB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19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4D3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Испытания уличных пожарных гидрантов.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706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 в год</w:t>
            </w:r>
          </w:p>
        </w:tc>
      </w:tr>
      <w:tr w:rsidR="00D51E6B" w:rsidRPr="00D51E6B" w14:paraId="4758DBCF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729E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20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00F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Перекатка пожарных рукавов с составление паспортов на пожарные рукава, прошедших испытания включая маркировку.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27A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раза в год</w:t>
            </w:r>
          </w:p>
        </w:tc>
      </w:tr>
      <w:tr w:rsidR="00D51E6B" w:rsidRPr="00D51E6B" w14:paraId="27B9C7A4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646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21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77F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Проверка системы, оборудования дымоудаления.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F8D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3 месяца</w:t>
            </w:r>
          </w:p>
        </w:tc>
      </w:tr>
      <w:tr w:rsidR="00D51E6B" w:rsidRPr="00D51E6B" w14:paraId="65212725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CA444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22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7555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Проверка состояния пожарных шкафов, включая средства пожаротушения с приведением к актуальным срокам годности эксплуатации средств, целостности пломбы, массы ОТ, исправность манометра, при необходимости проводится доукомплектация.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134D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3 месяца</w:t>
            </w:r>
          </w:p>
        </w:tc>
      </w:tr>
      <w:tr w:rsidR="00D51E6B" w:rsidRPr="00D51E6B" w14:paraId="048B9EDF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9CC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23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F63C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Обслуживание запорно-регулирующей арматуры ВППВ включая замену уплотнителей на узлах сопряжений.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112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раза в год</w:t>
            </w:r>
          </w:p>
        </w:tc>
      </w:tr>
      <w:tr w:rsidR="00D51E6B" w:rsidRPr="00D51E6B" w14:paraId="04B1E958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901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24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0D0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насосов ВППВ на работоспособность, включая поверку приборов контроля давления при необходимости.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F92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месяц</w:t>
            </w:r>
          </w:p>
        </w:tc>
      </w:tr>
      <w:tr w:rsidR="00D51E6B" w:rsidRPr="00D51E6B" w14:paraId="65A394A5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93D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25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3B6E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Контроль работоспособности приводных задвижек.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B7C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раза в год</w:t>
            </w:r>
          </w:p>
        </w:tc>
      </w:tr>
      <w:tr w:rsidR="00D51E6B" w:rsidRPr="00D51E6B" w14:paraId="2E0A3912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71D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26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B853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технического состояния пневмобаков.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12D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 раза в год.</w:t>
            </w:r>
          </w:p>
        </w:tc>
      </w:tr>
      <w:tr w:rsidR="00D51E6B" w:rsidRPr="00D51E6B" w14:paraId="06AF2A21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356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27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0C99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Промывка трубопроводов системы внутреннего противопожарного водоснабжения (каждое направление) через пожарный кран с составлением акта.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5088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</w:t>
            </w:r>
          </w:p>
        </w:tc>
      </w:tr>
      <w:tr w:rsidR="00D51E6B" w:rsidRPr="00D51E6B" w14:paraId="1A633D30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FAB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28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250A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Смазка составных частей и запорной арматуры ВППВ.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D723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</w:t>
            </w:r>
          </w:p>
        </w:tc>
      </w:tr>
      <w:tr w:rsidR="00D51E6B" w:rsidRPr="00D51E6B" w14:paraId="508D0B03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1D6C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29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8A0E8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Замер сопротивления изоляции электрических кабелей –ППТ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DB0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3 года</w:t>
            </w:r>
          </w:p>
        </w:tc>
      </w:tr>
      <w:tr w:rsidR="00D51E6B" w:rsidRPr="00D51E6B" w14:paraId="282A9D98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600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30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187A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системы ППТ во всех режимах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BB71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6 месяцев</w:t>
            </w:r>
          </w:p>
        </w:tc>
      </w:tr>
      <w:tr w:rsidR="00D51E6B" w:rsidRPr="00D51E6B" w14:paraId="4C660840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93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31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FA6F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Проверка механизма автоматического перехода основного питания на аварийное.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66E3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</w:t>
            </w:r>
          </w:p>
        </w:tc>
      </w:tr>
      <w:tr w:rsidR="00D51E6B" w:rsidRPr="00D51E6B" w14:paraId="2AB77484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6DC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32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AF556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Обслуживание накопительных ёмкостей ВППВ.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A4C2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1 раз в год.</w:t>
            </w:r>
          </w:p>
        </w:tc>
      </w:tr>
      <w:tr w:rsidR="00D51E6B" w:rsidRPr="00D51E6B" w14:paraId="0B6EB747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B977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 xml:space="preserve">33 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F3B1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Монтаж, техническое обслуживание и ремонт первичных средств пожаротушения.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D35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Не менее 30 шт.</w:t>
            </w:r>
          </w:p>
        </w:tc>
      </w:tr>
      <w:tr w:rsidR="00D51E6B" w:rsidRPr="00D51E6B" w14:paraId="69854CC1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DD49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34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FFBB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Замена неисправных ИБП при необходимости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63FB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Не менее 16 шт.</w:t>
            </w:r>
          </w:p>
        </w:tc>
      </w:tr>
      <w:tr w:rsidR="00D51E6B" w:rsidRPr="00D51E6B" w14:paraId="4A5203C3" w14:textId="77777777" w:rsidTr="00575EC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6746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lastRenderedPageBreak/>
              <w:t>35</w:t>
            </w:r>
          </w:p>
        </w:tc>
        <w:tc>
          <w:tcPr>
            <w:tcW w:w="7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B622" w14:textId="77777777" w:rsidR="00D51E6B" w:rsidRPr="00D51E6B" w:rsidRDefault="00D51E6B" w:rsidP="00D51E6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Перенос спринклеров, дымовых и тепловых датчиков, при необходимости, согласно нормативным актам и последующим внесением изменений в проектную документацию.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F7B0" w14:textId="77777777" w:rsidR="00D51E6B" w:rsidRPr="00D51E6B" w:rsidRDefault="00D51E6B" w:rsidP="00D51E6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D51E6B">
              <w:rPr>
                <w:rFonts w:eastAsia="Calibri"/>
                <w:color w:val="000000"/>
                <w:lang w:eastAsia="ru-RU"/>
              </w:rPr>
              <w:t>Согласно действующим ГОСТ</w:t>
            </w:r>
          </w:p>
        </w:tc>
      </w:tr>
    </w:tbl>
    <w:p w14:paraId="47672E19" w14:textId="77777777" w:rsidR="00D51E6B" w:rsidRPr="00D51E6B" w:rsidRDefault="00D51E6B" w:rsidP="00D51E6B">
      <w:pPr>
        <w:suppressAutoHyphens w:val="0"/>
        <w:ind w:firstLine="567"/>
        <w:rPr>
          <w:rFonts w:eastAsia="Calibri"/>
          <w:bCs/>
          <w:color w:val="000000"/>
          <w:sz w:val="24"/>
          <w:szCs w:val="24"/>
          <w:lang w:eastAsia="ru-RU"/>
        </w:rPr>
      </w:pPr>
    </w:p>
    <w:p w14:paraId="5C606240" w14:textId="77777777" w:rsidR="00D51E6B" w:rsidRPr="00D51E6B" w:rsidRDefault="00D51E6B" w:rsidP="00D51E6B">
      <w:pPr>
        <w:suppressAutoHyphens w:val="0"/>
        <w:ind w:firstLine="567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3.28. </w:t>
      </w:r>
      <w:r w:rsidRPr="00D51E6B">
        <w:rPr>
          <w:rFonts w:eastAsia="Calibri"/>
          <w:color w:val="000000"/>
          <w:sz w:val="24"/>
          <w:szCs w:val="24"/>
          <w:lang w:eastAsia="ru-RU"/>
        </w:rPr>
        <w:t>В случае замены оборудования на объекте Заказчика, Исполнитель продолжает осуществлять обслуживание систем согласно п. 3.2-3.27 настоящего описания объекта закупки.</w:t>
      </w:r>
    </w:p>
    <w:p w14:paraId="78A62409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3.29. Требующее замены оборудование приобретается и устанавливается за счет Исполнителя.</w:t>
      </w:r>
    </w:p>
    <w:p w14:paraId="18C177F7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3.30. При выявлении поломки (любого отказа) частей или элементов обслуживаемого оборудования Исполнитель обязан выполнить диагностические и ремонтные работы за свой счёт в рамках договора. Материалы и расходные части (фильтров и т.п.), запасные части должного качества и количества, используемые при проведении технического обслуживания, предоставляются и оплачиваются Исполнителем, с составлением акта приём-передачи, в котором указывается соответствующий перечень поставленных материалов и оборудования. Транспортные расходы Исполнителя дополнительно не оплачиваются. Исполнитель собственными силами,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по согласованию с Заказчиком, производит подбор запасных частей рекомендованные заводом изготовителем и соответствующего качества.</w:t>
      </w:r>
    </w:p>
    <w:p w14:paraId="5123FA99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3.31. Исполнитель должен гарантировать своевременное и полное информирование Заказчика о проведённых им работах и действиях с оборудованием, состоянии оборудования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до и после работ, результатах работ или настроек, причинах проводящие к неисправности, а также консультировать персонал Заказчика по вопросам правильной эксплуатации.</w:t>
      </w:r>
    </w:p>
    <w:p w14:paraId="6C519E70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3.32. Исполнитель должен обеспечить на объекте необходимые противопожарные мероприятия, мероприятия по технике безопасности и охране окружающей среды. Не допускать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к работе лиц, находящихся в состоянии алкогольного и (или) наркотического опьянения.</w:t>
      </w:r>
    </w:p>
    <w:p w14:paraId="12382D3F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3.33. Гарантийный срок на результаты выполненных работ по обслуживанию и обеспечению эксплуатации охранно-пожарной сигнализации, систем оповещения людей о пожаре, спринклерного и порошкового пожаротушения, внутреннего пожарного водопровода, системы дымоудаления в зданиях (объектов) СПБ ГБУ «ЦСРПР» должен составлять не менее 12 месяцев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с даты подписания Заказчиком акта сдачи-приемки этапа оказанных услуг. </w:t>
      </w:r>
    </w:p>
    <w:p w14:paraId="102C756C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3.34. Гарантийный срок на комплектующие, материалы и оборудование должен составлять не мене срока, установленного производителем.</w:t>
      </w:r>
    </w:p>
    <w:p w14:paraId="14A1782B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3.35. В период гарантийного срока Исполнитель обязан устранять за свой счет недостатки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в результатах работ, не позволяющие продолжить нормальную эксплуатацию охранно-пожарной сигнализации, систем оповещения людей о пожаре, спринклерного и порошкового пожаротушения, внутреннего пожарного водопровода, системы дымоудаления в зданиях (объектов) СПБ ГБУ «ЦСРПР». При этом гарантийный срок продлевается на период с даты обнаружения дефектов до даты их устранения.</w:t>
      </w:r>
    </w:p>
    <w:p w14:paraId="118BCB7C" w14:textId="77777777" w:rsidR="00D51E6B" w:rsidRPr="00D51E6B" w:rsidRDefault="00D51E6B" w:rsidP="00D51E6B">
      <w:pPr>
        <w:tabs>
          <w:tab w:val="left" w:pos="376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B0A20ED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4. Место, сроки и условия оказания услуг.</w:t>
      </w:r>
    </w:p>
    <w:p w14:paraId="0E9DE583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</w:p>
    <w:p w14:paraId="5A7A9C05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4.1. </w:t>
      </w:r>
      <w:r w:rsidRPr="00D51E6B">
        <w:rPr>
          <w:rFonts w:eastAsia="Calibri"/>
          <w:b/>
          <w:color w:val="000000"/>
          <w:sz w:val="24"/>
          <w:szCs w:val="24"/>
          <w:lang w:eastAsia="ru-RU"/>
        </w:rPr>
        <w:t>Место оказания услуг: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 г. Санкт-Петербург, ул. Хасанская, д. 15, лит. А, ул. Руставели, д. 45, лит. А.</w:t>
      </w:r>
    </w:p>
    <w:p w14:paraId="2CC045F5" w14:textId="77777777" w:rsidR="00D51E6B" w:rsidRPr="00D51E6B" w:rsidRDefault="00D51E6B" w:rsidP="00D51E6B">
      <w:pPr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4.2. </w:t>
      </w:r>
      <w:r w:rsidRPr="00D51E6B">
        <w:rPr>
          <w:rFonts w:eastAsia="Calibri"/>
          <w:b/>
          <w:color w:val="000000"/>
          <w:sz w:val="24"/>
          <w:szCs w:val="24"/>
          <w:lang w:eastAsia="ru-RU"/>
        </w:rPr>
        <w:t xml:space="preserve">Сроки оказание услуг: </w:t>
      </w:r>
      <w:r w:rsidRPr="00D51E6B">
        <w:rPr>
          <w:rFonts w:eastAsia="Calibri"/>
          <w:color w:val="000000"/>
          <w:sz w:val="24"/>
          <w:szCs w:val="24"/>
          <w:lang w:eastAsia="ru-RU"/>
        </w:rPr>
        <w:t>с момента заключения контракта по 31 декабря 2026 года (включительно).</w:t>
      </w:r>
    </w:p>
    <w:p w14:paraId="67488F2F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4.3.</w:t>
      </w:r>
      <w:r w:rsidRPr="00D51E6B">
        <w:rPr>
          <w:rFonts w:eastAsia="Calibri"/>
          <w:b/>
          <w:color w:val="000000"/>
          <w:sz w:val="24"/>
          <w:szCs w:val="24"/>
          <w:lang w:eastAsia="ru-RU"/>
        </w:rPr>
        <w:t xml:space="preserve"> Условия оказания услуг: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 с понедельника по четверг, с 09:00 до 18:00 часов, в пятницу с 09:00 до 17:00 часов), с целью мониторинга и оперативного устранения неисправностей и сбоев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в работе оборудования, Исполнитель обеспечивает ежедневное нахождение специалиста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по одному на каждом объекте. </w:t>
      </w:r>
    </w:p>
    <w:p w14:paraId="65A9ED57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4.3.1. Услуги, период оказания которых, имеет временные интервалы исполнения до одного года включительно, выполняются в течение 30 (тридцати) дней с момента заключения контракта. </w:t>
      </w:r>
    </w:p>
    <w:p w14:paraId="430318B1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4.3.2. В течение 5 (пяти) рабочих дней с момента заключения контракта, Исполнитель составляет графики оказания услуг, указанных в настоящем описании объекта закупки,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и согласовывает их с Заказчиком.</w:t>
      </w:r>
    </w:p>
    <w:p w14:paraId="68D72254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4.3.3. Исполнитель в течение 5 (пяти) рабочих дней с момента заключения контракта предоставляет представителю Заказчика список всех специалистов, с указанием контактных телефонов, которые будут привлекаться к оказанию услуг.</w:t>
      </w:r>
    </w:p>
    <w:p w14:paraId="204CDD2A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3FCD5645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lastRenderedPageBreak/>
        <w:t xml:space="preserve">Представители Заказчика: </w:t>
      </w:r>
    </w:p>
    <w:p w14:paraId="43736FE1" w14:textId="77777777" w:rsidR="00D51E6B" w:rsidRPr="00D51E6B" w:rsidRDefault="00D51E6B" w:rsidP="00D51E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главный инженер СПБ ГБУ «ЦСРПР» Мельников Никита Александрович;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тел. +7 (901) 325-8880, почта - </w:t>
      </w:r>
      <w:hyperlink r:id="rId13" w:history="1">
        <w:r w:rsidRPr="00D51E6B">
          <w:rPr>
            <w:rFonts w:eastAsia="Calibri"/>
            <w:color w:val="0563C1"/>
            <w:sz w:val="24"/>
            <w:szCs w:val="24"/>
            <w:u w:val="single"/>
            <w:lang w:eastAsia="ru-RU"/>
          </w:rPr>
          <w:t>n.melnikov@quality.spb.ru</w:t>
        </w:r>
      </w:hyperlink>
      <w:r w:rsidRPr="00D51E6B">
        <w:rPr>
          <w:rFonts w:eastAsia="Calibri"/>
          <w:color w:val="000000"/>
          <w:sz w:val="24"/>
          <w:szCs w:val="24"/>
          <w:lang w:eastAsia="ru-RU"/>
        </w:rPr>
        <w:t>;</w:t>
      </w:r>
    </w:p>
    <w:p w14:paraId="3E97EA46" w14:textId="77777777" w:rsidR="00D51E6B" w:rsidRPr="00D51E6B" w:rsidRDefault="00D51E6B" w:rsidP="00D51E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заместитель начальника отдела – инженер отдела обеспечения деятельности розничного рынка «Гражданский» С.В. Лопатин, тел. +7 (901) 310-78-31.</w:t>
      </w:r>
    </w:p>
    <w:p w14:paraId="6503499B" w14:textId="77777777" w:rsidR="00D51E6B" w:rsidRPr="00D51E6B" w:rsidRDefault="00D51E6B" w:rsidP="00D51E6B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</w:p>
    <w:p w14:paraId="4A2BB8C4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color w:val="000000"/>
          <w:sz w:val="24"/>
          <w:szCs w:val="24"/>
          <w:lang w:eastAsia="ru-RU"/>
        </w:rPr>
      </w:pPr>
      <w:r w:rsidRPr="00D51E6B">
        <w:rPr>
          <w:rFonts w:eastAsia="Calibri"/>
          <w:b/>
          <w:color w:val="000000"/>
          <w:sz w:val="24"/>
          <w:szCs w:val="24"/>
          <w:lang w:val="x-none" w:eastAsia="ru-RU"/>
        </w:rPr>
        <w:t xml:space="preserve">5. </w:t>
      </w: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Требования</w:t>
      </w:r>
      <w:r w:rsidRPr="00D51E6B">
        <w:rPr>
          <w:rFonts w:eastAsia="Calibri"/>
          <w:b/>
          <w:color w:val="000000"/>
          <w:sz w:val="24"/>
          <w:szCs w:val="24"/>
          <w:lang w:val="x-none" w:eastAsia="ru-RU"/>
        </w:rPr>
        <w:t xml:space="preserve"> к качеству и безопасности оказания услуг</w:t>
      </w:r>
      <w:r w:rsidRPr="00D51E6B">
        <w:rPr>
          <w:rFonts w:eastAsia="Calibri"/>
          <w:b/>
          <w:color w:val="000000"/>
          <w:sz w:val="24"/>
          <w:szCs w:val="24"/>
          <w:lang w:eastAsia="ru-RU"/>
        </w:rPr>
        <w:t>.</w:t>
      </w:r>
    </w:p>
    <w:p w14:paraId="0A5C21E8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color w:val="000000"/>
          <w:sz w:val="24"/>
          <w:szCs w:val="24"/>
          <w:lang w:eastAsia="ru-RU"/>
        </w:rPr>
      </w:pPr>
    </w:p>
    <w:p w14:paraId="0B8D6793" w14:textId="77777777" w:rsidR="00D51E6B" w:rsidRPr="00D51E6B" w:rsidRDefault="00D51E6B" w:rsidP="00D51E6B">
      <w:pPr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5.1. Во время оказания услуг на объектах обязательно соблюдение технологий и методик, оказания услуг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ACB1EE9" w14:textId="77777777" w:rsidR="00D51E6B" w:rsidRPr="00D51E6B" w:rsidRDefault="00D51E6B" w:rsidP="00D51E6B">
      <w:pPr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5.2. Исполнитель обязан обеспечить безопасность оказания услуг для жизни и здоровья потребителей и третьих лиц, а также предотвращение причинения вреда имуществу указанных лиц. </w:t>
      </w:r>
    </w:p>
    <w:p w14:paraId="6D6DA66F" w14:textId="77777777" w:rsidR="00D51E6B" w:rsidRPr="00D51E6B" w:rsidRDefault="00D51E6B" w:rsidP="00D51E6B">
      <w:pPr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5.3. Перед началом оказания услуг Исполнитель должен назначить приказом от лица своей организации уполномоченного представителя, ответственного за оказания услуг.</w:t>
      </w:r>
    </w:p>
    <w:p w14:paraId="2296EFB4" w14:textId="77777777" w:rsidR="00D51E6B" w:rsidRPr="00D51E6B" w:rsidRDefault="00D51E6B" w:rsidP="00D51E6B">
      <w:pPr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5.4. Исполнитель обязан оказывать услуги персоналом, аттестованным по «ПТЭ и ПТБ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при эксплуатации электроустановок потребителей» и «Правил устройства и безопасной эксплуатации сосудов, работающих под давлением», «Деятельности по монтажу, техническому обслуживанию и ремонту средств обеспечения пожарной безопасности зданий и сооружений».</w:t>
      </w:r>
    </w:p>
    <w:p w14:paraId="13769E24" w14:textId="77777777" w:rsidR="00D51E6B" w:rsidRPr="00D51E6B" w:rsidRDefault="00D51E6B" w:rsidP="00D51E6B">
      <w:pPr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5.5. Качество услуг, а также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489D8513" w14:textId="77777777" w:rsidR="00D51E6B" w:rsidRPr="00D51E6B" w:rsidRDefault="00D51E6B" w:rsidP="00D51E6B">
      <w:pPr>
        <w:widowControl w:val="0"/>
        <w:autoSpaceDN w:val="0"/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РД 009.01-96 «Система руководящих документов по пожарной автоматике. Установки пожарной автоматики. Правила технического содержания» (Утвержден МА «Систем сервис»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от 25.09.1996 № 25); </w:t>
      </w:r>
    </w:p>
    <w:p w14:paraId="5E06F401" w14:textId="77777777" w:rsidR="00D51E6B" w:rsidRPr="00D51E6B" w:rsidRDefault="00D51E6B" w:rsidP="00D51E6B">
      <w:pPr>
        <w:widowControl w:val="0"/>
        <w:tabs>
          <w:tab w:val="num" w:pos="786"/>
        </w:tabs>
        <w:autoSpaceDN w:val="0"/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СП 485.1311500.2020. Свод правил. «Системы противопожарной защиты. Установки пожаротушения автоматические. Нормы и правила проектирования»</w:t>
      </w:r>
    </w:p>
    <w:p w14:paraId="4BCBBCDA" w14:textId="77777777" w:rsidR="00D51E6B" w:rsidRPr="00D51E6B" w:rsidRDefault="00D51E6B" w:rsidP="00D51E6B">
      <w:pPr>
        <w:widowControl w:val="0"/>
        <w:tabs>
          <w:tab w:val="num" w:pos="786"/>
        </w:tabs>
        <w:autoSpaceDN w:val="0"/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СП 484.1311500.2020. Свод правил. «Системы противопожарной защиты. Системы пожарной сигнализации и автоматизация систем противопожарной защиты. Нормы и правила проектирования»;</w:t>
      </w:r>
    </w:p>
    <w:p w14:paraId="6218E603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 ГОСТ Р 53961-2010 «Техника пожарная. Гидранты пожарные подземные. Общие технические требования. Методы испытаний»;</w:t>
      </w:r>
    </w:p>
    <w:p w14:paraId="703CF3BA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 ГОСТ Р 53278-2009 «Техника пожарная. Клапаны пожарные запорные. Общие технические требования»;</w:t>
      </w:r>
    </w:p>
    <w:p w14:paraId="6D5F2353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- </w:t>
      </w:r>
      <w:r w:rsidRPr="00D51E6B">
        <w:rPr>
          <w:rFonts w:eastAsia="Calibri"/>
          <w:color w:val="000000"/>
          <w:sz w:val="24"/>
          <w:szCs w:val="24"/>
          <w:shd w:val="clear" w:color="auto" w:fill="FFFFFF"/>
          <w:lang w:eastAsia="ru-RU"/>
        </w:rPr>
        <w:t>ГОСТ Р 59638-2021 «</w:t>
      </w:r>
      <w:r w:rsidRPr="00D51E6B">
        <w:rPr>
          <w:rFonts w:eastAsia="Calibri"/>
          <w:bCs/>
          <w:color w:val="000000"/>
          <w:sz w:val="24"/>
          <w:szCs w:val="24"/>
          <w:shd w:val="clear" w:color="auto" w:fill="FFFFFF"/>
          <w:lang w:eastAsia="ru-RU"/>
        </w:rPr>
        <w:t>Руководство по проектированию, монтажу, техническому обслуживанию и ремонту. Методы испытаний на работоспособность»;</w:t>
      </w:r>
    </w:p>
    <w:p w14:paraId="75DB119F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 СП 160.1325800.2014 «Многофункциональные здания. Требования пожарной безопасности»;</w:t>
      </w:r>
    </w:p>
    <w:p w14:paraId="7040054F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- СП 31.13330.2021. Свод правил. Водоснабжение. Наружные сети и сооружения. СНиП 2.04.02-84* (утв. и введен в действие Приказом Минстроя России от 27.12.2021 № 1016/пр); </w:t>
      </w:r>
    </w:p>
    <w:p w14:paraId="63188DF9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</w:t>
      </w:r>
      <w:hyperlink r:id="rId14" w:history="1">
        <w:r w:rsidRPr="00D51E6B">
          <w:rPr>
            <w:rFonts w:eastAsia="Calibri"/>
            <w:color w:val="000000"/>
            <w:sz w:val="24"/>
            <w:szCs w:val="24"/>
            <w:lang w:eastAsia="ru-RU"/>
          </w:rPr>
          <w:t>ГОСТ 18322</w:t>
        </w:r>
      </w:hyperlink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-2016 «Система технического обслуживания и ремонта техники. Термины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и определения»;</w:t>
      </w:r>
    </w:p>
    <w:p w14:paraId="400B8769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</w:t>
      </w:r>
      <w:hyperlink r:id="rId15" w:anchor="7D20K3" w:history="1">
        <w:r w:rsidRPr="00D51E6B">
          <w:rPr>
            <w:rFonts w:eastAsia="Calibri"/>
            <w:color w:val="000000"/>
            <w:sz w:val="24"/>
            <w:szCs w:val="24"/>
            <w:lang w:eastAsia="ru-RU"/>
          </w:rPr>
          <w:t>ГОСТ Р 21.101</w:t>
        </w:r>
      </w:hyperlink>
      <w:r w:rsidRPr="00D51E6B">
        <w:rPr>
          <w:rFonts w:eastAsia="Calibri"/>
          <w:color w:val="000000"/>
          <w:sz w:val="24"/>
          <w:szCs w:val="24"/>
          <w:lang w:eastAsia="ru-RU"/>
        </w:rPr>
        <w:t>-2020 «Система проектной документации для строительства. Основные требования к проектной и рабочей документации»;</w:t>
      </w:r>
    </w:p>
    <w:p w14:paraId="1556ADF3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</w:t>
      </w:r>
      <w:hyperlink r:id="rId16" w:anchor="7D20K3" w:history="1">
        <w:r w:rsidRPr="00D51E6B">
          <w:rPr>
            <w:rFonts w:eastAsia="Calibri"/>
            <w:color w:val="000000"/>
            <w:sz w:val="24"/>
            <w:szCs w:val="24"/>
            <w:lang w:eastAsia="ru-RU"/>
          </w:rPr>
          <w:t>ГОСТ Р МЭК 60896-21</w:t>
        </w:r>
      </w:hyperlink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 «Батареи свинцово-кислотные стационарные. Часть 21. Типы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с регулирующим клапаном. Методы испытаний»;</w:t>
      </w:r>
    </w:p>
    <w:p w14:paraId="395BFED9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</w:t>
      </w:r>
      <w:hyperlink r:id="rId17" w:anchor="7D20K3" w:history="1">
        <w:r w:rsidRPr="00D51E6B">
          <w:rPr>
            <w:rFonts w:eastAsia="Calibri"/>
            <w:color w:val="000000"/>
            <w:sz w:val="24"/>
            <w:szCs w:val="24"/>
            <w:lang w:eastAsia="ru-RU"/>
          </w:rPr>
          <w:t>ГОСТ Р МЭК 60896-22</w:t>
        </w:r>
      </w:hyperlink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 «Батареи свинцово-кислотные стационарные. Часть 22. Типы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с регулирующим клапаном. Требования»;</w:t>
      </w:r>
    </w:p>
    <w:p w14:paraId="194C8DD2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СП 76.13330.2016. «Свод правил. Электротехнические устройства. Актуализированная редакция СНиП 3.05.06-85» (утв. Приказом Минстроя России от 16.12.2016 № 955/пр);</w:t>
      </w:r>
    </w:p>
    <w:p w14:paraId="28E9739A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textAlignment w:val="baseline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СП 77.13330.2016. «Свод правил. Системы автоматизации. Актуализированная редакция СНиП 3.05.07-85» (утв. Приказом Минстроя России от 20.10.2016 № 727/пр);</w:t>
      </w:r>
    </w:p>
    <w:p w14:paraId="1F04AB45" w14:textId="77777777" w:rsidR="00D51E6B" w:rsidRPr="00D51E6B" w:rsidRDefault="00D51E6B" w:rsidP="00D51E6B">
      <w:pPr>
        <w:widowControl w:val="0"/>
        <w:tabs>
          <w:tab w:val="num" w:pos="786"/>
        </w:tabs>
        <w:autoSpaceDN w:val="0"/>
        <w:ind w:firstLine="709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5.6. Безопасность оказания услуг и обеспечение требований безопасности для жизни, здоровья, имущества потребителя и окружающей среды осуществляется в соответствии 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br/>
        <w:t>со следующими нормативными документами:</w:t>
      </w:r>
    </w:p>
    <w:p w14:paraId="112B451E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  Федеральный закон от 07.07.2003 г. № 126-ФЗ «О связи»;</w:t>
      </w:r>
    </w:p>
    <w:p w14:paraId="44075B93" w14:textId="77777777" w:rsidR="00D51E6B" w:rsidRPr="00D51E6B" w:rsidRDefault="00D51E6B" w:rsidP="00D51E6B">
      <w:pPr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Федеральный закон от 22.07.2008 № 123-ФЗ «Технический регламент о требованиях пожарной безопасности»;</w:t>
      </w:r>
    </w:p>
    <w:p w14:paraId="695101C6" w14:textId="77777777" w:rsidR="00D51E6B" w:rsidRPr="00D51E6B" w:rsidRDefault="00D51E6B" w:rsidP="00D51E6B">
      <w:pPr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Федеральный закон от 29 июня 2015г. № 162-ФЗ «О стандартизации в Российской Федерации»</w:t>
      </w:r>
    </w:p>
    <w:p w14:paraId="63BDEDEE" w14:textId="77777777" w:rsidR="00D51E6B" w:rsidRPr="00D51E6B" w:rsidRDefault="00D51E6B" w:rsidP="00D51E6B">
      <w:pPr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lastRenderedPageBreak/>
        <w:t>- Федеральный закон от 21.12.1994 № 69-ФЗ «О пожарной безопасности»;</w:t>
      </w:r>
    </w:p>
    <w:p w14:paraId="085DBDF9" w14:textId="77777777" w:rsidR="00D51E6B" w:rsidRPr="00D51E6B" w:rsidRDefault="00D51E6B" w:rsidP="00D51E6B">
      <w:pPr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- Постановление правительства Санкт-Петербурга от 03.06.2009 г № 636 «Об оснащении комплексными системами обеспечения безопасности объектов социальной инфраструктуры Санкт-Петербурга»;</w:t>
      </w:r>
    </w:p>
    <w:p w14:paraId="0F4DAC43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 Постановление Правительства Санкт-Петербурга от 04.10.2005 № 1505 «О Концепции Автоматизированной информационной системы обеспечения безопасности жизнедеятельности Санкт-Петербурга».</w:t>
      </w:r>
    </w:p>
    <w:p w14:paraId="31D63FA9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>-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 Постановление Правительства РФ от 28.07.2020 № 1128 "Об утверждении Положения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о лицензировании деятельности по монтажу, техническому обслуживанию и ремонту средств обеспечения пожарной безопасности зданий и сооружений"</w:t>
      </w:r>
    </w:p>
    <w:p w14:paraId="03550E84" w14:textId="77777777" w:rsidR="00D51E6B" w:rsidRPr="00D51E6B" w:rsidRDefault="00D51E6B" w:rsidP="00D51E6B">
      <w:pPr>
        <w:shd w:val="clear" w:color="auto" w:fill="FFFFFF"/>
        <w:suppressAutoHyphens w:val="0"/>
        <w:ind w:firstLine="284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- В соответствии с ГОСТ Р 59641-2021 Средства противопожарной защиты зданий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и сооружений. Средства первичные пожаротушения. Руководство по размещению, техническому обслуживанию и ремонту. Методы испытаний на работоспособность от 15.09.2021.</w:t>
      </w:r>
    </w:p>
    <w:p w14:paraId="711A8271" w14:textId="77777777" w:rsidR="00D51E6B" w:rsidRPr="00D51E6B" w:rsidRDefault="00D51E6B" w:rsidP="00D51E6B">
      <w:pPr>
        <w:shd w:val="clear" w:color="auto" w:fill="FFFFFF"/>
        <w:suppressAutoHyphens w:val="0"/>
        <w:ind w:firstLine="708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5.7. 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При оказании услуг должна обеспечиваться сохранность и работоспособность электрических, противопожарных и инженерных сетей на участке оказания услуг. </w:t>
      </w:r>
    </w:p>
    <w:p w14:paraId="210B1481" w14:textId="77777777" w:rsidR="00D51E6B" w:rsidRPr="00D51E6B" w:rsidRDefault="00D51E6B" w:rsidP="00D51E6B">
      <w:pPr>
        <w:shd w:val="clear" w:color="auto" w:fill="FFFFFF"/>
        <w:suppressAutoHyphens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5.8. При оказании услуг должна обеспечиваться сохранность (в том числе техническая защита) информации, указанной в паспортах систем обеспечения пожарной безопасности,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в частности контактная информация о руководителе и ответственных лицах (персональные данные), а также сведения о структуре систем обеспечения пожарной безопасности объекта, схемы технической организации систем обеспечения пожарной безопасности объекта, особенности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 xml:space="preserve">и спецификация установленного оборудования. </w:t>
      </w:r>
    </w:p>
    <w:p w14:paraId="411E4F30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Cs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5.9. Услуги оказываются в условиях действующего объекта, без остановки рабочего процесса. Оказание услуг не должно препятствовать или создавать неудобства в работе Заказчика (третьих лиц), угрозу для Заказчика (третьих лиц). </w:t>
      </w:r>
      <w:r w:rsidRPr="00D51E6B">
        <w:rPr>
          <w:rFonts w:eastAsia="Calibri"/>
          <w:iCs/>
          <w:color w:val="000000"/>
          <w:sz w:val="24"/>
          <w:szCs w:val="24"/>
          <w:lang w:eastAsia="ru-RU"/>
        </w:rPr>
        <w:t xml:space="preserve">Во время нахождения на объекте представителей Исполнителя, а также его </w:t>
      </w:r>
      <w:r w:rsidRPr="00D51E6B">
        <w:rPr>
          <w:rFonts w:eastAsia="Calibri"/>
          <w:color w:val="000000"/>
          <w:sz w:val="24"/>
          <w:szCs w:val="24"/>
          <w:lang w:eastAsia="ru-RU"/>
        </w:rPr>
        <w:t>работников</w:t>
      </w:r>
      <w:r w:rsidRPr="00D51E6B">
        <w:rPr>
          <w:rFonts w:eastAsia="Calibri"/>
          <w:iCs/>
          <w:color w:val="000000"/>
          <w:sz w:val="24"/>
          <w:szCs w:val="24"/>
          <w:lang w:eastAsia="ru-RU"/>
        </w:rPr>
        <w:t>, Исполнитель обязан обеспечить соблюдение указанными лицами установленных у Заказчика правил пропускного и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14:paraId="42D0B25D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Cs/>
          <w:color w:val="000000"/>
          <w:sz w:val="24"/>
          <w:szCs w:val="24"/>
          <w:lang w:eastAsia="ru-RU"/>
        </w:rPr>
      </w:pPr>
      <w:r w:rsidRPr="00D51E6B">
        <w:rPr>
          <w:rFonts w:eastAsia="Calibri"/>
          <w:iCs/>
          <w:color w:val="000000"/>
          <w:sz w:val="24"/>
          <w:szCs w:val="24"/>
          <w:lang w:eastAsia="ru-RU"/>
        </w:rPr>
        <w:t>5.10. Исполнитель должен проводить техническое обслуживание в соответствии с нормами, правилами, руководством по техническому обслуживанию оборудования, установленными заводом-изготовителем с учетом условий их эксплуатации с полным соблюдением требований нормативных актов, регламентирующих данный вид работ.</w:t>
      </w:r>
    </w:p>
    <w:p w14:paraId="5B577007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Cs/>
          <w:color w:val="000000"/>
          <w:sz w:val="24"/>
          <w:szCs w:val="24"/>
          <w:lang w:eastAsia="ru-RU"/>
        </w:rPr>
      </w:pPr>
      <w:r w:rsidRPr="00D51E6B">
        <w:rPr>
          <w:rFonts w:eastAsia="Calibri"/>
          <w:iCs/>
          <w:color w:val="000000"/>
          <w:sz w:val="24"/>
          <w:szCs w:val="24"/>
          <w:lang w:eastAsia="ru-RU"/>
        </w:rPr>
        <w:t>5.11. Все используемые при оказании услуг расходные материалы, изделия, комплектующие и оборудование должны иметь соответствующие сертификаты (при наличии), технические паспорта и другие документы, удостоверяющие их качество.</w:t>
      </w:r>
    </w:p>
    <w:p w14:paraId="44719901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Cs/>
          <w:color w:val="000000"/>
          <w:sz w:val="24"/>
          <w:szCs w:val="24"/>
          <w:lang w:eastAsia="ru-RU"/>
        </w:rPr>
      </w:pPr>
    </w:p>
    <w:p w14:paraId="55079ABF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6. Требование к Исполнителю</w:t>
      </w:r>
    </w:p>
    <w:p w14:paraId="1FC873FF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bCs/>
          <w:color w:val="000000"/>
          <w:sz w:val="24"/>
          <w:szCs w:val="24"/>
          <w:lang w:eastAsia="ru-RU"/>
        </w:rPr>
      </w:pPr>
    </w:p>
    <w:p w14:paraId="6816B29C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6.1. Наличие у Исполнителя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 с указанием следующих видов деятельности:</w:t>
      </w:r>
    </w:p>
    <w:p w14:paraId="49CEF49F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 w14:paraId="238B4B75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 xml:space="preserve">- Монтаж, техническое обслуживание и ремонт систем пожарной и охранно-пожарной сигнализации и их элементов, включая диспетчеризацию и проведение пусконаладочных работ; </w:t>
      </w:r>
    </w:p>
    <w:p w14:paraId="31DA9D39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работ;</w:t>
      </w:r>
    </w:p>
    <w:p w14:paraId="2ACE65C1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 xml:space="preserve">- Монтаж, техническое обслуживание и ремонт автоматических систем (элементов автоматических систем) противодымной вентиляции, включая диспетчеризацию и проведение пусконаладочных работ; </w:t>
      </w:r>
    </w:p>
    <w:p w14:paraId="4B2272FB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>- Монтаж, техническое обслуживание и ремонт противопожарных занавесов и завес, включая диспетчеризацию и проведение пусконаладочных работ;</w:t>
      </w:r>
    </w:p>
    <w:p w14:paraId="03A1E72C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i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элементов;</w:t>
      </w:r>
    </w:p>
    <w:p w14:paraId="752E2A3E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i/>
          <w:color w:val="000000"/>
          <w:sz w:val="24"/>
          <w:szCs w:val="24"/>
          <w:lang w:eastAsia="ru-RU"/>
        </w:rPr>
        <w:lastRenderedPageBreak/>
        <w:t>- Монтаж, техническое обслуживание и ремонт автоматических систем (элементов автоматических систем) передачи извещений о пожаре, включая диспетчеризацию и проведение пусконаладочных работ.</w:t>
      </w: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 </w:t>
      </w:r>
    </w:p>
    <w:p w14:paraId="0717939F" w14:textId="77777777" w:rsidR="00D51E6B" w:rsidRPr="00D51E6B" w:rsidRDefault="00D51E6B" w:rsidP="00D51E6B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Требование установлено пунктом 15 части 1 ст. 12 Федерального Закона от 04.05.2011 № 99-ФЗ «О лицензировании отдельных видов деятельности» и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сооружений».</w:t>
      </w:r>
    </w:p>
    <w:p w14:paraId="2E87016C" w14:textId="77777777" w:rsidR="00D51E6B" w:rsidRPr="00D51E6B" w:rsidRDefault="00D51E6B" w:rsidP="00D51E6B">
      <w:pPr>
        <w:suppressAutoHyphens w:val="0"/>
        <w:ind w:left="284" w:firstLine="567"/>
        <w:jc w:val="both"/>
        <w:rPr>
          <w:rFonts w:eastAsia="Calibri" w:cs="Calibri"/>
          <w:color w:val="000000"/>
          <w:sz w:val="24"/>
          <w:szCs w:val="22"/>
          <w:lang w:eastAsia="ru-RU"/>
        </w:rPr>
      </w:pPr>
    </w:p>
    <w:p w14:paraId="0C4E4ABA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color w:val="000000"/>
          <w:sz w:val="24"/>
          <w:szCs w:val="24"/>
        </w:rPr>
      </w:pPr>
      <w:r w:rsidRPr="00D51E6B">
        <w:rPr>
          <w:rFonts w:eastAsia="Calibri"/>
          <w:b/>
          <w:color w:val="000000"/>
          <w:sz w:val="24"/>
          <w:szCs w:val="24"/>
        </w:rPr>
        <w:t xml:space="preserve">7. Гарантийный срок и объем </w:t>
      </w:r>
      <w:r w:rsidRPr="00D51E6B">
        <w:rPr>
          <w:rFonts w:eastAsia="Calibri"/>
          <w:b/>
          <w:bCs/>
          <w:color w:val="000000"/>
          <w:sz w:val="24"/>
          <w:szCs w:val="24"/>
          <w:lang w:eastAsia="ru-RU"/>
        </w:rPr>
        <w:t>предоставления</w:t>
      </w:r>
      <w:r w:rsidRPr="00D51E6B">
        <w:rPr>
          <w:rFonts w:eastAsia="Calibri"/>
          <w:b/>
          <w:color w:val="000000"/>
          <w:sz w:val="24"/>
          <w:szCs w:val="24"/>
        </w:rPr>
        <w:t xml:space="preserve"> гарантий качества оказываемых услуг</w:t>
      </w:r>
    </w:p>
    <w:p w14:paraId="329587C7" w14:textId="77777777" w:rsidR="00D51E6B" w:rsidRPr="00D51E6B" w:rsidRDefault="00D51E6B" w:rsidP="00D51E6B">
      <w:pPr>
        <w:keepNext/>
        <w:keepLines/>
        <w:suppressAutoHyphens w:val="0"/>
        <w:autoSpaceDN w:val="0"/>
        <w:jc w:val="center"/>
        <w:rPr>
          <w:rFonts w:eastAsia="Calibri"/>
          <w:b/>
          <w:color w:val="000000"/>
          <w:sz w:val="24"/>
          <w:szCs w:val="24"/>
        </w:rPr>
      </w:pPr>
    </w:p>
    <w:p w14:paraId="2D86BEB4" w14:textId="77777777" w:rsidR="00D51E6B" w:rsidRPr="00D51E6B" w:rsidRDefault="00D51E6B" w:rsidP="00D51E6B">
      <w:pPr>
        <w:suppressAutoHyphens w:val="0"/>
        <w:ind w:firstLine="709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7.1. В случае некачественного оказания услуг, повлекшее выход из строя оборудования </w:t>
      </w:r>
      <w:r w:rsidRPr="00D51E6B">
        <w:rPr>
          <w:rFonts w:eastAsia="Calibri"/>
          <w:color w:val="000000"/>
          <w:sz w:val="24"/>
          <w:szCs w:val="24"/>
          <w:lang w:eastAsia="ru-RU"/>
        </w:rPr>
        <w:br/>
        <w:t>или его части, Исполнитель проводит замену этого оборудования или его части в сроки, согласованные с Заказчиком, вне зависимости от его стоимости.</w:t>
      </w:r>
    </w:p>
    <w:p w14:paraId="254EB7F7" w14:textId="77777777" w:rsidR="00D51E6B" w:rsidRPr="00D51E6B" w:rsidRDefault="00D51E6B" w:rsidP="00D51E6B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4"/>
          <w:szCs w:val="24"/>
          <w:lang w:eastAsia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>7.2.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14:paraId="0A7A7235" w14:textId="57F43786" w:rsidR="00F659DC" w:rsidRPr="00F659DC" w:rsidRDefault="00D51E6B" w:rsidP="00D51E6B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D51E6B">
        <w:rPr>
          <w:rFonts w:eastAsia="Calibri"/>
          <w:color w:val="000000"/>
          <w:sz w:val="24"/>
          <w:szCs w:val="24"/>
          <w:lang w:eastAsia="ru-RU"/>
        </w:rPr>
        <w:t xml:space="preserve">7.3. 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t xml:space="preserve">Гарантийный срок на оказанные услуги составляет не менее 12 (двенадцати) месяцев </w:t>
      </w:r>
      <w:r w:rsidRPr="00D51E6B">
        <w:rPr>
          <w:rFonts w:eastAsia="Calibri"/>
          <w:bCs/>
          <w:color w:val="000000"/>
          <w:sz w:val="24"/>
          <w:szCs w:val="24"/>
          <w:lang w:eastAsia="ru-RU"/>
        </w:rPr>
        <w:br/>
        <w:t>с момента подписания Сторонами документа о приемке.</w:t>
      </w:r>
    </w:p>
    <w:p w14:paraId="1A7D3AEF" w14:textId="71BAD442" w:rsidR="00157AFA" w:rsidRPr="00F659DC" w:rsidRDefault="00157AFA" w:rsidP="00F659DC">
      <w:pPr>
        <w:tabs>
          <w:tab w:val="center" w:pos="4153"/>
          <w:tab w:val="right" w:pos="8306"/>
        </w:tabs>
        <w:ind w:firstLine="567"/>
        <w:jc w:val="both"/>
        <w:rPr>
          <w:bCs/>
          <w:sz w:val="22"/>
          <w:szCs w:val="22"/>
        </w:rPr>
      </w:pPr>
    </w:p>
    <w:p w14:paraId="25EB6167" w14:textId="77777777" w:rsidR="00193226" w:rsidRDefault="00193226" w:rsidP="00C61C95">
      <w:pPr>
        <w:jc w:val="right"/>
        <w:rPr>
          <w:bCs/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243"/>
        <w:gridCol w:w="5244"/>
      </w:tblGrid>
      <w:tr w:rsidR="00193226" w:rsidRPr="007F7AAF" w14:paraId="3DD9B857" w14:textId="77777777" w:rsidTr="002C6E76">
        <w:trPr>
          <w:cantSplit/>
          <w:jc w:val="center"/>
        </w:trPr>
        <w:tc>
          <w:tcPr>
            <w:tcW w:w="2500" w:type="pct"/>
          </w:tcPr>
          <w:p w14:paraId="11A26F08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1F8A4A51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1751D90C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3A00701C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1F2DE5BA" w14:textId="77777777" w:rsidTr="002C6E76">
        <w:trPr>
          <w:cantSplit/>
          <w:jc w:val="center"/>
        </w:trPr>
        <w:tc>
          <w:tcPr>
            <w:tcW w:w="2500" w:type="pct"/>
          </w:tcPr>
          <w:p w14:paraId="6481B719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5F5A1D96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6EBD632B" w14:textId="77777777" w:rsidTr="002C6E76">
        <w:trPr>
          <w:cantSplit/>
          <w:jc w:val="center"/>
        </w:trPr>
        <w:tc>
          <w:tcPr>
            <w:tcW w:w="2500" w:type="pct"/>
          </w:tcPr>
          <w:p w14:paraId="3ED2C911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3778695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16F0C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3C516D6C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DF8E38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D5FC6D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2E5C37C4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2D4383E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27E546D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79B264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047FAA" w14:textId="77777777" w:rsidR="00193226" w:rsidRPr="00F577FC" w:rsidRDefault="00193226" w:rsidP="00C61C95">
      <w:pPr>
        <w:jc w:val="right"/>
        <w:rPr>
          <w:bCs/>
          <w:sz w:val="22"/>
          <w:szCs w:val="22"/>
        </w:rPr>
      </w:pPr>
    </w:p>
    <w:p w14:paraId="6CE426BE" w14:textId="77777777" w:rsidR="001D40B5" w:rsidRPr="00F577FC" w:rsidRDefault="001D40B5" w:rsidP="00C61C95">
      <w:pPr>
        <w:jc w:val="right"/>
        <w:rPr>
          <w:bCs/>
          <w:sz w:val="22"/>
          <w:szCs w:val="22"/>
        </w:rPr>
        <w:sectPr w:rsidR="001D40B5" w:rsidRPr="00F577FC" w:rsidSect="008A7486">
          <w:footerReference w:type="default" r:id="rId18"/>
          <w:footerReference w:type="first" r:id="rId19"/>
          <w:footnotePr>
            <w:pos w:val="beneathText"/>
          </w:footnotePr>
          <w:pgSz w:w="11905" w:h="16837"/>
          <w:pgMar w:top="567" w:right="567" w:bottom="567" w:left="851" w:header="720" w:footer="567" w:gutter="0"/>
          <w:cols w:space="720"/>
          <w:docGrid w:linePitch="360"/>
        </w:sectPr>
      </w:pPr>
    </w:p>
    <w:p w14:paraId="37BF3F43" w14:textId="4F4388CE" w:rsidR="00157AFA" w:rsidRPr="00F577FC" w:rsidRDefault="00157AFA" w:rsidP="00C61C95">
      <w:pPr>
        <w:jc w:val="right"/>
        <w:rPr>
          <w:bCs/>
          <w:sz w:val="22"/>
          <w:szCs w:val="22"/>
        </w:rPr>
      </w:pPr>
    </w:p>
    <w:p w14:paraId="6C20DA4E" w14:textId="290539F9" w:rsidR="00457718" w:rsidRPr="00F577FC" w:rsidRDefault="008E7E76" w:rsidP="00C61C95">
      <w:pPr>
        <w:jc w:val="right"/>
        <w:rPr>
          <w:bCs/>
          <w:sz w:val="22"/>
          <w:szCs w:val="22"/>
        </w:rPr>
      </w:pPr>
      <w:r w:rsidRPr="00F577FC">
        <w:rPr>
          <w:bCs/>
          <w:sz w:val="22"/>
          <w:szCs w:val="22"/>
        </w:rPr>
        <w:t xml:space="preserve">Приложение </w:t>
      </w:r>
      <w:r w:rsidR="00CE66E7" w:rsidRPr="00F577FC">
        <w:rPr>
          <w:bCs/>
          <w:sz w:val="22"/>
          <w:szCs w:val="22"/>
        </w:rPr>
        <w:t>2</w:t>
      </w:r>
      <w:r w:rsidRPr="00F577FC">
        <w:rPr>
          <w:bCs/>
          <w:sz w:val="22"/>
          <w:szCs w:val="22"/>
        </w:rPr>
        <w:t xml:space="preserve"> к </w:t>
      </w:r>
      <w:r w:rsidR="009C4AFE" w:rsidRPr="00F577FC">
        <w:rPr>
          <w:bCs/>
          <w:sz w:val="22"/>
          <w:szCs w:val="22"/>
        </w:rPr>
        <w:t>Контракт</w:t>
      </w:r>
      <w:r w:rsidRPr="00F577FC">
        <w:rPr>
          <w:bCs/>
          <w:sz w:val="22"/>
          <w:szCs w:val="22"/>
        </w:rPr>
        <w:t>у</w:t>
      </w:r>
    </w:p>
    <w:p w14:paraId="6114F9EB" w14:textId="2915EC15" w:rsidR="00F72704" w:rsidRPr="00F577FC" w:rsidRDefault="00F72704" w:rsidP="00F72704">
      <w:pPr>
        <w:jc w:val="right"/>
        <w:rPr>
          <w:b/>
          <w:bCs/>
          <w:sz w:val="22"/>
          <w:szCs w:val="22"/>
        </w:rPr>
      </w:pPr>
      <w:r w:rsidRPr="00F577FC">
        <w:rPr>
          <w:bCs/>
          <w:sz w:val="22"/>
          <w:szCs w:val="22"/>
        </w:rPr>
        <w:t>от «____</w:t>
      </w:r>
      <w:r w:rsidR="00193226">
        <w:rPr>
          <w:bCs/>
          <w:sz w:val="22"/>
          <w:szCs w:val="22"/>
        </w:rPr>
        <w:t>» ___</w:t>
      </w:r>
      <w:r w:rsidRPr="00F577FC">
        <w:rPr>
          <w:bCs/>
          <w:sz w:val="22"/>
          <w:szCs w:val="22"/>
        </w:rPr>
        <w:t>202</w:t>
      </w:r>
      <w:r w:rsidR="00193226">
        <w:rPr>
          <w:bCs/>
          <w:sz w:val="22"/>
          <w:szCs w:val="22"/>
        </w:rPr>
        <w:t>6</w:t>
      </w:r>
      <w:r w:rsidR="00E463A4" w:rsidRPr="00F577FC">
        <w:rPr>
          <w:bCs/>
          <w:sz w:val="22"/>
          <w:szCs w:val="22"/>
        </w:rPr>
        <w:t xml:space="preserve"> </w:t>
      </w:r>
      <w:r w:rsidR="001C19CF" w:rsidRPr="00F577FC">
        <w:rPr>
          <w:bCs/>
          <w:sz w:val="22"/>
          <w:szCs w:val="22"/>
        </w:rPr>
        <w:t>г. № __/202</w:t>
      </w:r>
      <w:r w:rsidR="002552FA" w:rsidRPr="00F577FC">
        <w:rPr>
          <w:bCs/>
          <w:sz w:val="22"/>
          <w:szCs w:val="22"/>
        </w:rPr>
        <w:t>__</w:t>
      </w:r>
    </w:p>
    <w:p w14:paraId="65816D4B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314AD660" w14:textId="77777777" w:rsidR="008E7E76" w:rsidRPr="00F577FC" w:rsidRDefault="008E7E76" w:rsidP="00C61C95">
      <w:pPr>
        <w:rPr>
          <w:b/>
          <w:bCs/>
          <w:sz w:val="22"/>
          <w:szCs w:val="22"/>
        </w:rPr>
      </w:pPr>
    </w:p>
    <w:p w14:paraId="43F4D037" w14:textId="47CA3BC7" w:rsidR="008E7E76" w:rsidRPr="00F577FC" w:rsidRDefault="002D7DD4" w:rsidP="00C61C95">
      <w:pPr>
        <w:jc w:val="center"/>
        <w:rPr>
          <w:b/>
          <w:bCs/>
          <w:sz w:val="22"/>
          <w:szCs w:val="22"/>
        </w:rPr>
      </w:pPr>
      <w:r w:rsidRPr="00F577FC">
        <w:rPr>
          <w:b/>
          <w:bCs/>
          <w:sz w:val="22"/>
          <w:szCs w:val="22"/>
        </w:rPr>
        <w:t xml:space="preserve">Расчет цены </w:t>
      </w:r>
      <w:r w:rsidR="009C4AFE" w:rsidRPr="00F577FC">
        <w:rPr>
          <w:b/>
          <w:bCs/>
          <w:sz w:val="22"/>
          <w:szCs w:val="22"/>
        </w:rPr>
        <w:t>контракт</w:t>
      </w:r>
      <w:r w:rsidRPr="00F577FC">
        <w:rPr>
          <w:b/>
          <w:bCs/>
          <w:sz w:val="22"/>
          <w:szCs w:val="22"/>
        </w:rPr>
        <w:t xml:space="preserve">а </w:t>
      </w:r>
    </w:p>
    <w:p w14:paraId="73DAD60E" w14:textId="77777777" w:rsidR="00B6486E" w:rsidRPr="00F577FC" w:rsidRDefault="00B6486E" w:rsidP="00C61C95">
      <w:pPr>
        <w:jc w:val="center"/>
        <w:rPr>
          <w:b/>
          <w:bCs/>
          <w:sz w:val="22"/>
          <w:szCs w:val="22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387"/>
        <w:gridCol w:w="709"/>
        <w:gridCol w:w="708"/>
        <w:gridCol w:w="1557"/>
        <w:gridCol w:w="1704"/>
      </w:tblGrid>
      <w:tr w:rsidR="009B321B" w:rsidRPr="009B321B" w14:paraId="0D78A5AC" w14:textId="77777777" w:rsidTr="00C71C11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A2B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02F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EE2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521F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Кол-во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1DB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Цена за ед. с учётом НДС __%, руб.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E6FF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color w:val="000000"/>
                <w:lang w:eastAsia="ru-RU"/>
              </w:rPr>
              <w:t>Стоимость, с учётом НДС __%, руб.</w:t>
            </w:r>
          </w:p>
        </w:tc>
      </w:tr>
      <w:tr w:rsidR="009B321B" w:rsidRPr="009B321B" w14:paraId="1A9DAC09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7393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C22A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пожарной сигнализации (АПС) 1-я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B772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89BA" w14:textId="311DB6DE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5AF8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B0FD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00C78F3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8BBE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D3E3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пожарной сигнализации (АПС) 2-я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797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A770" w14:textId="207CAF5D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726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462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157E374C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C4E4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24AA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автоматического пожаротушения (спринклерного и порошкового пожаротушения) (АПТ) 1-я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4C5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D955" w14:textId="0CF6A180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48CD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BFC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FC4F7FB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17B5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3DF8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автоматического пожаротушения (спринклерного и порошкового пожаротушения) (АПТ) 2-я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03F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453C" w14:textId="12F08B85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55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755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E9C9E59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1C72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0719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противопожарной защиты (АППЗ) 1-я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211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AB53" w14:textId="7B647B04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455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6782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660E4F1B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980B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C46C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противопожарной защиты (АППЗ) 2-я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48B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5FAE" w14:textId="4621CD93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649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BF2F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3142E260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A157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5AFA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порошкового автоматического пожаротушение (ПАПТ) 1-я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F08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3E5E" w14:textId="1E5253F2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4F0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7FD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1F33BD04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481A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0C60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порошкового автоматического пожаротушение (ПАПТ) 2-я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8D54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89CF" w14:textId="448507F9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B02D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905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056FC295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00A5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8AA4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внутреннего пожарного водопровода (включая замену) 1-я очередь строительства (или эквивалент)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811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63F" w14:textId="2A28166A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25C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C9F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17D49AE4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6F70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858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внутреннего пожарного водопровода (включая замену) 2-я очередь строительства (или эквивалент)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701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E276" w14:textId="4EF6D5E2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7842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64B0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78576D45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E655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2BFD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уличного пожарного водопровода (или эквивалент)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4BF8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58BC" w14:textId="0ECC5976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16D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EBB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4F244E77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ED32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7E31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дымоудаления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EE4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06B" w14:textId="5B9FB396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5C4E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087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6F3C7543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FC87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A3F5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оповещений и управления эвакуацией при пожаре (СОУЭ) 1-я очередь строительства универсального розничного рынка «Хасанский»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AA78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ADD5" w14:textId="1CA37E84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C854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136A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1A30B947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8E89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2012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пожарной сигнализация (АПС) 1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279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5F30" w14:textId="7BC09CEC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890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D484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5E41C6D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8CDE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03B3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автоматической пожарной сигнализация (АПС) 2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EF2D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62A4" w14:textId="68ACA851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30D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FE0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4E4F2ED3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38D2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A51B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оповещения 1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EE5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C71C" w14:textId="28CC6DD1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58A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11CE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023467E2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2B1F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2644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оповещения 2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EF0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7760" w14:textId="4CF1EEA6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483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0B2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418E25AF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E99F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4C29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порошкового пожаротушения 1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91BD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FF7D" w14:textId="283E01F0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33C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48AE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41467F6D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88C3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60AE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порошкового пожаротушения 2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C3C2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CD6E" w14:textId="551F838C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DAA3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8BC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3AE6FFA2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5788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DB90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дымоудаления 1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176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A593" w14:textId="541EEF86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E139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4C6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5342DEE8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B933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C115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водяного пожаротушения 1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F72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79AC" w14:textId="0E7B0DBB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818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84F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F96491A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48B1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830B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водяного пожаротушения 2 корпус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B278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E4B9" w14:textId="705FE31F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764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8EC7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675DEA0B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37FF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B67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внутреннего пожарного водопровода 1 и 2 корпус (или эквивалент)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391E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37C5" w14:textId="70C0A02A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74C8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EBEF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2CCB60CE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8702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177E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автоматизации пожарных кранов 1 и корпус (или эквивалент)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065A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92C5" w14:textId="6C5B3721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74E0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58A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1A2C98D4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851F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B846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автоматизации пожарных кранов 2 и корпус (или эквивалент)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303F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9A0E" w14:textId="0EC6E23D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FBA0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229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6DA028A6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C9AB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77FD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системы автоматической пожарной защиты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211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6243" w14:textId="3D2B00F3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A36B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1C1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72B68A2E" w14:textId="77777777" w:rsidTr="00C71C11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746" w14:textId="77777777" w:rsidR="009B321B" w:rsidRPr="009B321B" w:rsidRDefault="009B321B" w:rsidP="009B321B">
            <w:pPr>
              <w:numPr>
                <w:ilvl w:val="0"/>
                <w:numId w:val="55"/>
              </w:numPr>
              <w:suppressAutoHyphens w:val="0"/>
              <w:spacing w:after="160" w:line="259" w:lineRule="auto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F2B8" w14:textId="77777777" w:rsidR="009B321B" w:rsidRPr="009B321B" w:rsidRDefault="009B321B" w:rsidP="009B321B">
            <w:pPr>
              <w:suppressAutoHyphens w:val="0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Техническое обслуживание оборудования наружного пожарного водопровода (или эквивалент) розничного рынка «Гражданский»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51F6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snapToGrid w:val="0"/>
                <w:color w:val="000000"/>
                <w:lang w:eastAsia="ru-RU"/>
              </w:rPr>
            </w:pPr>
            <w:r w:rsidRPr="009B321B">
              <w:rPr>
                <w:rFonts w:eastAsia="Calibri"/>
                <w:snapToGrid w:val="0"/>
                <w:color w:val="000000"/>
                <w:lang w:eastAsia="ru-RU"/>
              </w:rPr>
              <w:t>мес.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3166" w14:textId="12A0FB43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  <w:r w:rsidRPr="009B321B">
              <w:rPr>
                <w:rFonts w:eastAsia="Calibri"/>
                <w:color w:val="000000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C02A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E840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color w:val="000000"/>
                <w:lang w:eastAsia="ru-RU"/>
              </w:rPr>
            </w:pPr>
          </w:p>
        </w:tc>
      </w:tr>
      <w:tr w:rsidR="009B321B" w:rsidRPr="009B321B" w14:paraId="52D51651" w14:textId="77777777" w:rsidTr="00C71C11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09F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0275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0A48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6CD0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</w:tr>
      <w:tr w:rsidR="009B321B" w:rsidRPr="009B321B" w14:paraId="2625BE07" w14:textId="77777777" w:rsidTr="00C71C11">
        <w:trPr>
          <w:trHeight w:val="1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0874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1A9C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D605" w14:textId="70D1779E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  <w:r w:rsidRPr="009B321B">
              <w:rPr>
                <w:rFonts w:eastAsia="Calibri"/>
                <w:b/>
                <w:bCs/>
                <w:color w:val="000000"/>
                <w:lang w:eastAsia="ru-RU"/>
              </w:rPr>
              <w:t xml:space="preserve">в том числе НДС </w:t>
            </w:r>
            <w:r w:rsidR="00882346">
              <w:rPr>
                <w:rFonts w:eastAsia="Calibri"/>
                <w:b/>
                <w:bCs/>
                <w:color w:val="000000"/>
                <w:lang w:eastAsia="ru-RU"/>
              </w:rPr>
              <w:t>__</w:t>
            </w:r>
            <w:r w:rsidRPr="009B321B">
              <w:rPr>
                <w:rFonts w:eastAsia="Calibri"/>
                <w:b/>
                <w:bCs/>
                <w:color w:val="000000"/>
                <w:lang w:eastAsia="ru-RU"/>
              </w:rPr>
              <w:t>%, руб.: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67B1" w14:textId="77777777" w:rsidR="009B321B" w:rsidRPr="009B321B" w:rsidRDefault="009B321B" w:rsidP="009B321B">
            <w:pPr>
              <w:suppressAutoHyphens w:val="0"/>
              <w:jc w:val="center"/>
              <w:rPr>
                <w:rFonts w:eastAsia="Calibri"/>
                <w:b/>
                <w:bCs/>
                <w:color w:val="000000"/>
                <w:lang w:eastAsia="ru-RU"/>
              </w:rPr>
            </w:pPr>
          </w:p>
        </w:tc>
      </w:tr>
    </w:tbl>
    <w:p w14:paraId="2E8F20F0" w14:textId="77777777" w:rsidR="008E7E76" w:rsidRPr="00F577FC" w:rsidRDefault="008E7E76" w:rsidP="00C61C95">
      <w:pPr>
        <w:rPr>
          <w:sz w:val="22"/>
          <w:szCs w:val="22"/>
        </w:rPr>
      </w:pPr>
    </w:p>
    <w:p w14:paraId="43EF70A7" w14:textId="77777777" w:rsidR="008E7E76" w:rsidRPr="00F577FC" w:rsidRDefault="008E7E76" w:rsidP="00C61C95">
      <w:pPr>
        <w:rPr>
          <w:sz w:val="22"/>
          <w:szCs w:val="22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193226" w:rsidRPr="007F7AAF" w14:paraId="1423A5FD" w14:textId="77777777" w:rsidTr="002C6E76">
        <w:trPr>
          <w:cantSplit/>
          <w:jc w:val="center"/>
        </w:trPr>
        <w:tc>
          <w:tcPr>
            <w:tcW w:w="2500" w:type="pct"/>
          </w:tcPr>
          <w:p w14:paraId="72925557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Врио директора</w:t>
            </w:r>
          </w:p>
          <w:p w14:paraId="72E0DA05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СПб ГБУ «ЦСРПР»</w:t>
            </w:r>
          </w:p>
          <w:p w14:paraId="3718F5EA" w14:textId="77777777" w:rsidR="00193226" w:rsidRPr="007F7AAF" w:rsidRDefault="00193226" w:rsidP="002C6E76">
            <w:pPr>
              <w:widowControl w:val="0"/>
              <w:jc w:val="center"/>
            </w:pPr>
            <w:r w:rsidRPr="007F7AAF">
              <w:t>Алексеев Н. А.</w:t>
            </w:r>
          </w:p>
        </w:tc>
        <w:tc>
          <w:tcPr>
            <w:tcW w:w="2500" w:type="pct"/>
          </w:tcPr>
          <w:p w14:paraId="539EF4D6" w14:textId="77777777" w:rsidR="00193226" w:rsidRPr="007F7AAF" w:rsidRDefault="00193226" w:rsidP="002C6E76">
            <w:pPr>
              <w:widowControl w:val="0"/>
              <w:jc w:val="center"/>
            </w:pPr>
          </w:p>
        </w:tc>
      </w:tr>
      <w:tr w:rsidR="00193226" w:rsidRPr="008B2A00" w14:paraId="30FC1E24" w14:textId="77777777" w:rsidTr="002C6E76">
        <w:trPr>
          <w:cantSplit/>
          <w:jc w:val="center"/>
        </w:trPr>
        <w:tc>
          <w:tcPr>
            <w:tcW w:w="2500" w:type="pct"/>
          </w:tcPr>
          <w:p w14:paraId="36A39222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3C29F72C" w14:textId="77777777" w:rsidR="00193226" w:rsidRPr="008B2A00" w:rsidRDefault="00193226" w:rsidP="002C6E76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193226" w:rsidRPr="008B2A00" w14:paraId="19CFCE6D" w14:textId="77777777" w:rsidTr="002C6E76">
        <w:trPr>
          <w:cantSplit/>
          <w:jc w:val="center"/>
        </w:trPr>
        <w:tc>
          <w:tcPr>
            <w:tcW w:w="2500" w:type="pct"/>
          </w:tcPr>
          <w:p w14:paraId="531D05AC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1B6F72F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D9A8BFB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CF8E7A3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03DB2EB0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A9ABA95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CF492C9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DB00CBF" w14:textId="77777777" w:rsidR="00193226" w:rsidRPr="007F3C33" w:rsidRDefault="00193226" w:rsidP="002C6E76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5E5F298" w14:textId="77777777" w:rsidR="00193226" w:rsidRPr="007F3C33" w:rsidRDefault="00193226" w:rsidP="002C6E76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4198B11F" w14:textId="77777777" w:rsidR="00193226" w:rsidRPr="008B2A00" w:rsidRDefault="00193226" w:rsidP="002C6E76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3C18BDC" w14:textId="77777777" w:rsidR="008E7E76" w:rsidRPr="00F577FC" w:rsidRDefault="008E7E76" w:rsidP="00C61C95">
      <w:pPr>
        <w:rPr>
          <w:sz w:val="22"/>
          <w:szCs w:val="22"/>
        </w:rPr>
      </w:pPr>
    </w:p>
    <w:p w14:paraId="581F756A" w14:textId="641C0252" w:rsidR="008E7E76" w:rsidRPr="00F577FC" w:rsidRDefault="008E7E76">
      <w:pPr>
        <w:rPr>
          <w:bCs/>
          <w:color w:val="1F497D" w:themeColor="text2"/>
          <w:sz w:val="22"/>
          <w:szCs w:val="22"/>
        </w:rPr>
      </w:pPr>
    </w:p>
    <w:p w14:paraId="6FEBB400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p w14:paraId="2D361CD5" w14:textId="77777777" w:rsidR="005275F7" w:rsidRPr="00F577FC" w:rsidRDefault="005275F7">
      <w:pPr>
        <w:rPr>
          <w:bCs/>
          <w:color w:val="1F497D" w:themeColor="text2"/>
          <w:sz w:val="22"/>
          <w:szCs w:val="22"/>
        </w:rPr>
      </w:pPr>
    </w:p>
    <w:sectPr w:rsidR="005275F7" w:rsidRPr="00F577FC" w:rsidSect="00A63ABA">
      <w:footnotePr>
        <w:pos w:val="beneathText"/>
      </w:footnotePr>
      <w:pgSz w:w="11905" w:h="16837"/>
      <w:pgMar w:top="567" w:right="567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A4298" w14:textId="77777777" w:rsidR="004E0BF5" w:rsidRDefault="004E0BF5">
      <w:r>
        <w:separator/>
      </w:r>
    </w:p>
  </w:endnote>
  <w:endnote w:type="continuationSeparator" w:id="0">
    <w:p w14:paraId="55383AB4" w14:textId="77777777" w:rsidR="004E0BF5" w:rsidRDefault="004E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2AA6E" w14:textId="492D7B42" w:rsidR="00193226" w:rsidRPr="0040533F" w:rsidRDefault="00193226">
    <w:pPr>
      <w:pStyle w:val="ad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87390362"/>
      <w:docPartObj>
        <w:docPartGallery w:val="Page Numbers (Bottom of Page)"/>
        <w:docPartUnique/>
      </w:docPartObj>
    </w:sdtPr>
    <w:sdtEndPr/>
    <w:sdtContent>
      <w:p w14:paraId="3432FDFA" w14:textId="77777777" w:rsidR="00193226" w:rsidRDefault="00193226">
        <w:pPr>
          <w:pStyle w:val="ad"/>
          <w:jc w:val="center"/>
          <w:rPr>
            <w:sz w:val="16"/>
            <w:szCs w:val="16"/>
          </w:rPr>
        </w:pPr>
        <w:r w:rsidRPr="00FC488D">
          <w:rPr>
            <w:sz w:val="16"/>
            <w:szCs w:val="16"/>
          </w:rPr>
          <w:fldChar w:fldCharType="begin"/>
        </w:r>
        <w:r w:rsidRPr="00FC488D">
          <w:rPr>
            <w:sz w:val="16"/>
            <w:szCs w:val="16"/>
          </w:rPr>
          <w:instrText>PAGE   \* MERGEFORMAT</w:instrText>
        </w:r>
        <w:r w:rsidRPr="00FC488D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FC488D">
          <w:rPr>
            <w:sz w:val="16"/>
            <w:szCs w:val="16"/>
          </w:rPr>
          <w:fldChar w:fldCharType="end"/>
        </w:r>
      </w:p>
    </w:sdtContent>
  </w:sdt>
  <w:p w14:paraId="23462AD3" w14:textId="77777777" w:rsidR="00193226" w:rsidRDefault="00193226">
    <w:pPr>
      <w:pStyle w:val="ad"/>
    </w:pPr>
  </w:p>
  <w:p w14:paraId="55E5B3AC" w14:textId="77777777" w:rsidR="00193226" w:rsidRDefault="001932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66755" w14:textId="77777777" w:rsidR="004E0BF5" w:rsidRDefault="004E0BF5">
      <w:r>
        <w:separator/>
      </w:r>
    </w:p>
  </w:footnote>
  <w:footnote w:type="continuationSeparator" w:id="0">
    <w:p w14:paraId="0E55D856" w14:textId="77777777" w:rsidR="004E0BF5" w:rsidRDefault="004E0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935A61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2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3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4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5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AAE615B"/>
    <w:multiLevelType w:val="multilevel"/>
    <w:tmpl w:val="78002D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C02580B"/>
    <w:multiLevelType w:val="hybridMultilevel"/>
    <w:tmpl w:val="0D467690"/>
    <w:lvl w:ilvl="0" w:tplc="535EBEBE">
      <w:start w:val="1"/>
      <w:numFmt w:val="bullet"/>
      <w:lvlText w:val=""/>
      <w:lvlJc w:val="left"/>
      <w:pPr>
        <w:ind w:left="16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B5EFE"/>
    <w:multiLevelType w:val="multilevel"/>
    <w:tmpl w:val="55C4B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60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10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1" w15:restartNumberingAfterBreak="0">
    <w:nsid w:val="101E7F5D"/>
    <w:multiLevelType w:val="multilevel"/>
    <w:tmpl w:val="CB446E62"/>
    <w:lvl w:ilvl="0">
      <w:start w:val="1"/>
      <w:numFmt w:val="decimal"/>
      <w:lvlText w:val="%1"/>
      <w:lvlJc w:val="left"/>
      <w:pPr>
        <w:ind w:left="85" w:firstLine="57"/>
      </w:pPr>
    </w:lvl>
    <w:lvl w:ilvl="1">
      <w:start w:val="1"/>
      <w:numFmt w:val="lowerLetter"/>
      <w:lvlText w:val="%2."/>
      <w:lvlJc w:val="left"/>
      <w:pPr>
        <w:ind w:left="1492" w:hanging="360"/>
      </w:pPr>
    </w:lvl>
    <w:lvl w:ilvl="2">
      <w:start w:val="1"/>
      <w:numFmt w:val="lowerRoman"/>
      <w:lvlText w:val="%3."/>
      <w:lvlJc w:val="right"/>
      <w:pPr>
        <w:ind w:left="2212" w:hanging="180"/>
      </w:pPr>
    </w:lvl>
    <w:lvl w:ilvl="3">
      <w:start w:val="1"/>
      <w:numFmt w:val="decimal"/>
      <w:lvlText w:val="%4."/>
      <w:lvlJc w:val="left"/>
      <w:pPr>
        <w:ind w:left="2932" w:hanging="360"/>
      </w:pPr>
    </w:lvl>
    <w:lvl w:ilvl="4">
      <w:start w:val="1"/>
      <w:numFmt w:val="lowerLetter"/>
      <w:lvlText w:val="%5."/>
      <w:lvlJc w:val="left"/>
      <w:pPr>
        <w:ind w:left="3652" w:hanging="360"/>
      </w:pPr>
    </w:lvl>
    <w:lvl w:ilvl="5">
      <w:start w:val="1"/>
      <w:numFmt w:val="lowerRoman"/>
      <w:lvlText w:val="%6."/>
      <w:lvlJc w:val="right"/>
      <w:pPr>
        <w:ind w:left="4372" w:hanging="180"/>
      </w:pPr>
    </w:lvl>
    <w:lvl w:ilvl="6">
      <w:start w:val="1"/>
      <w:numFmt w:val="decimal"/>
      <w:lvlText w:val="%7."/>
      <w:lvlJc w:val="left"/>
      <w:pPr>
        <w:ind w:left="5092" w:hanging="360"/>
      </w:pPr>
    </w:lvl>
    <w:lvl w:ilvl="7">
      <w:start w:val="1"/>
      <w:numFmt w:val="lowerLetter"/>
      <w:lvlText w:val="%8."/>
      <w:lvlJc w:val="left"/>
      <w:pPr>
        <w:ind w:left="5812" w:hanging="360"/>
      </w:pPr>
    </w:lvl>
    <w:lvl w:ilvl="8">
      <w:start w:val="1"/>
      <w:numFmt w:val="lowerRoman"/>
      <w:lvlText w:val="%9."/>
      <w:lvlJc w:val="right"/>
      <w:pPr>
        <w:ind w:left="6532" w:hanging="180"/>
      </w:pPr>
    </w:lvl>
  </w:abstractNum>
  <w:abstractNum w:abstractNumId="12" w15:restartNumberingAfterBreak="0">
    <w:nsid w:val="133F06E1"/>
    <w:multiLevelType w:val="multilevel"/>
    <w:tmpl w:val="3DB0F32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18424CE0"/>
    <w:multiLevelType w:val="hybridMultilevel"/>
    <w:tmpl w:val="E062A24A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467092"/>
    <w:multiLevelType w:val="hybridMultilevel"/>
    <w:tmpl w:val="136EC978"/>
    <w:lvl w:ilvl="0" w:tplc="943E8718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1E20600B"/>
    <w:multiLevelType w:val="multilevel"/>
    <w:tmpl w:val="A80A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6B1A4A"/>
    <w:multiLevelType w:val="hybridMultilevel"/>
    <w:tmpl w:val="5A7CA550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1A328B8"/>
    <w:multiLevelType w:val="multilevel"/>
    <w:tmpl w:val="5A9EBB2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9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20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8D4094A"/>
    <w:multiLevelType w:val="hybridMultilevel"/>
    <w:tmpl w:val="D896B4B2"/>
    <w:lvl w:ilvl="0" w:tplc="0FAEE500">
      <w:start w:val="3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29456ACA"/>
    <w:multiLevelType w:val="multilevel"/>
    <w:tmpl w:val="E062A2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4F5566"/>
    <w:multiLevelType w:val="hybridMultilevel"/>
    <w:tmpl w:val="CAEE93BE"/>
    <w:lvl w:ilvl="0" w:tplc="5D10A5B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D0B42ED"/>
    <w:multiLevelType w:val="multilevel"/>
    <w:tmpl w:val="C5BA21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6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28" w15:restartNumberingAfterBreak="0">
    <w:nsid w:val="2FC73463"/>
    <w:multiLevelType w:val="hybridMultilevel"/>
    <w:tmpl w:val="8176EE4C"/>
    <w:lvl w:ilvl="0" w:tplc="3862958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048733D"/>
    <w:multiLevelType w:val="multilevel"/>
    <w:tmpl w:val="B8AC1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0651C9"/>
    <w:multiLevelType w:val="hybridMultilevel"/>
    <w:tmpl w:val="874ABF08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5C1262"/>
    <w:multiLevelType w:val="hybridMultilevel"/>
    <w:tmpl w:val="DD129FA4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40165F1F"/>
    <w:multiLevelType w:val="hybridMultilevel"/>
    <w:tmpl w:val="D47AD6A2"/>
    <w:lvl w:ilvl="0" w:tplc="41E20D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76901"/>
    <w:multiLevelType w:val="hybridMultilevel"/>
    <w:tmpl w:val="57DE32FE"/>
    <w:lvl w:ilvl="0" w:tplc="85FC8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E96E22"/>
    <w:multiLevelType w:val="hybridMultilevel"/>
    <w:tmpl w:val="EBA49F8C"/>
    <w:lvl w:ilvl="0" w:tplc="013A7A3C">
      <w:start w:val="1"/>
      <w:numFmt w:val="decimal"/>
      <w:lvlText w:val="%1."/>
      <w:lvlJc w:val="left"/>
      <w:pPr>
        <w:tabs>
          <w:tab w:val="num" w:pos="720"/>
        </w:tabs>
        <w:ind w:left="510" w:hanging="34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89E0D49"/>
    <w:multiLevelType w:val="singleLevel"/>
    <w:tmpl w:val="C04CA37C"/>
    <w:lvl w:ilvl="0">
      <w:start w:val="1"/>
      <w:numFmt w:val="bullet"/>
      <w:lvlText w:val="–"/>
      <w:lvlJc w:val="left"/>
      <w:pPr>
        <w:tabs>
          <w:tab w:val="num" w:pos="680"/>
        </w:tabs>
        <w:ind w:left="680" w:hanging="396"/>
      </w:pPr>
      <w:rPr>
        <w:rFonts w:hint="default"/>
      </w:rPr>
    </w:lvl>
  </w:abstractNum>
  <w:abstractNum w:abstractNumId="38" w15:restartNumberingAfterBreak="0">
    <w:nsid w:val="4D0E44D4"/>
    <w:multiLevelType w:val="hybridMultilevel"/>
    <w:tmpl w:val="3C2A961E"/>
    <w:lvl w:ilvl="0" w:tplc="537073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D3936CD"/>
    <w:multiLevelType w:val="hybridMultilevel"/>
    <w:tmpl w:val="BFB4D67A"/>
    <w:lvl w:ilvl="0" w:tplc="9E024C4E">
      <w:start w:val="2500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E7516DE"/>
    <w:multiLevelType w:val="hybridMultilevel"/>
    <w:tmpl w:val="30A458F4"/>
    <w:lvl w:ilvl="0" w:tplc="9BC0A17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45F7A66"/>
    <w:multiLevelType w:val="hybridMultilevel"/>
    <w:tmpl w:val="2A264F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510" w:hanging="34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3" w15:restartNumberingAfterBreak="0">
    <w:nsid w:val="57BB7244"/>
    <w:multiLevelType w:val="multilevel"/>
    <w:tmpl w:val="6246857E"/>
    <w:lvl w:ilvl="0">
      <w:start w:val="1"/>
      <w:numFmt w:val="decimal"/>
      <w:lvlText w:val="%1."/>
      <w:lvlJc w:val="left"/>
      <w:pPr>
        <w:tabs>
          <w:tab w:val="num" w:pos="720"/>
        </w:tabs>
        <w:ind w:left="51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8753870"/>
    <w:multiLevelType w:val="hybridMultilevel"/>
    <w:tmpl w:val="94120CC0"/>
    <w:lvl w:ilvl="0" w:tplc="0D9EBB9A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5A3811"/>
    <w:multiLevelType w:val="hybridMultilevel"/>
    <w:tmpl w:val="C1C05604"/>
    <w:lvl w:ilvl="0" w:tplc="24042E04">
      <w:start w:val="1"/>
      <w:numFmt w:val="decimal"/>
      <w:lvlText w:val="%1."/>
      <w:lvlJc w:val="left"/>
      <w:pPr>
        <w:ind w:left="175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46" w15:restartNumberingAfterBreak="0">
    <w:nsid w:val="609D31EA"/>
    <w:multiLevelType w:val="multilevel"/>
    <w:tmpl w:val="169A9AEE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4" w:hanging="14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03" w:hanging="14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2" w:hanging="14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1" w:hanging="14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30" w:hanging="14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39" w:hanging="148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48" w:hanging="148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7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8" w15:restartNumberingAfterBreak="0">
    <w:nsid w:val="696B7B1E"/>
    <w:multiLevelType w:val="multilevel"/>
    <w:tmpl w:val="09706AD4"/>
    <w:lvl w:ilvl="0">
      <w:start w:val="1"/>
      <w:numFmt w:val="decimal"/>
      <w:lvlText w:val="%1"/>
      <w:lvlJc w:val="left"/>
      <w:pPr>
        <w:ind w:left="85" w:firstLine="57"/>
      </w:pPr>
    </w:lvl>
    <w:lvl w:ilvl="1">
      <w:start w:val="1"/>
      <w:numFmt w:val="lowerLetter"/>
      <w:lvlText w:val="%2."/>
      <w:lvlJc w:val="left"/>
      <w:pPr>
        <w:ind w:left="1492" w:hanging="360"/>
      </w:pPr>
    </w:lvl>
    <w:lvl w:ilvl="2">
      <w:start w:val="1"/>
      <w:numFmt w:val="lowerRoman"/>
      <w:lvlText w:val="%3."/>
      <w:lvlJc w:val="right"/>
      <w:pPr>
        <w:ind w:left="2212" w:hanging="180"/>
      </w:pPr>
    </w:lvl>
    <w:lvl w:ilvl="3">
      <w:start w:val="1"/>
      <w:numFmt w:val="decimal"/>
      <w:lvlText w:val="%4."/>
      <w:lvlJc w:val="left"/>
      <w:pPr>
        <w:ind w:left="2932" w:hanging="360"/>
      </w:pPr>
    </w:lvl>
    <w:lvl w:ilvl="4">
      <w:start w:val="1"/>
      <w:numFmt w:val="lowerLetter"/>
      <w:lvlText w:val="%5."/>
      <w:lvlJc w:val="left"/>
      <w:pPr>
        <w:ind w:left="3652" w:hanging="360"/>
      </w:pPr>
    </w:lvl>
    <w:lvl w:ilvl="5">
      <w:start w:val="1"/>
      <w:numFmt w:val="lowerRoman"/>
      <w:lvlText w:val="%6."/>
      <w:lvlJc w:val="right"/>
      <w:pPr>
        <w:ind w:left="4372" w:hanging="180"/>
      </w:pPr>
    </w:lvl>
    <w:lvl w:ilvl="6">
      <w:start w:val="1"/>
      <w:numFmt w:val="decimal"/>
      <w:lvlText w:val="%7."/>
      <w:lvlJc w:val="left"/>
      <w:pPr>
        <w:ind w:left="5092" w:hanging="360"/>
      </w:pPr>
    </w:lvl>
    <w:lvl w:ilvl="7">
      <w:start w:val="1"/>
      <w:numFmt w:val="lowerLetter"/>
      <w:lvlText w:val="%8."/>
      <w:lvlJc w:val="left"/>
      <w:pPr>
        <w:ind w:left="5812" w:hanging="360"/>
      </w:pPr>
    </w:lvl>
    <w:lvl w:ilvl="8">
      <w:start w:val="1"/>
      <w:numFmt w:val="lowerRoman"/>
      <w:lvlText w:val="%9."/>
      <w:lvlJc w:val="right"/>
      <w:pPr>
        <w:ind w:left="6532" w:hanging="180"/>
      </w:pPr>
    </w:lvl>
  </w:abstractNum>
  <w:abstractNum w:abstractNumId="49" w15:restartNumberingAfterBreak="0">
    <w:nsid w:val="6A284AB4"/>
    <w:multiLevelType w:val="hybridMultilevel"/>
    <w:tmpl w:val="82F0CEAE"/>
    <w:lvl w:ilvl="0" w:tplc="15A4A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0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1" w15:restartNumberingAfterBreak="0">
    <w:nsid w:val="76E325A6"/>
    <w:multiLevelType w:val="hybridMultilevel"/>
    <w:tmpl w:val="C7FA6332"/>
    <w:lvl w:ilvl="0" w:tplc="9A5056C2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9910486"/>
    <w:multiLevelType w:val="hybridMultilevel"/>
    <w:tmpl w:val="F17A9E64"/>
    <w:lvl w:ilvl="0" w:tplc="5B82EF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3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B6A6BC1"/>
    <w:multiLevelType w:val="hybridMultilevel"/>
    <w:tmpl w:val="9572AD42"/>
    <w:lvl w:ilvl="0" w:tplc="6C5A36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101564">
    <w:abstractNumId w:val="1"/>
  </w:num>
  <w:num w:numId="2" w16cid:durableId="1683165704">
    <w:abstractNumId w:val="2"/>
  </w:num>
  <w:num w:numId="3" w16cid:durableId="1335257573">
    <w:abstractNumId w:val="3"/>
  </w:num>
  <w:num w:numId="4" w16cid:durableId="725227839">
    <w:abstractNumId w:val="4"/>
  </w:num>
  <w:num w:numId="5" w16cid:durableId="1300383558">
    <w:abstractNumId w:val="47"/>
  </w:num>
  <w:num w:numId="6" w16cid:durableId="1163274456">
    <w:abstractNumId w:val="26"/>
  </w:num>
  <w:num w:numId="7" w16cid:durableId="1229728642">
    <w:abstractNumId w:val="25"/>
  </w:num>
  <w:num w:numId="8" w16cid:durableId="953294690">
    <w:abstractNumId w:val="21"/>
  </w:num>
  <w:num w:numId="9" w16cid:durableId="495610339">
    <w:abstractNumId w:val="33"/>
  </w:num>
  <w:num w:numId="10" w16cid:durableId="158038524">
    <w:abstractNumId w:val="5"/>
  </w:num>
  <w:num w:numId="11" w16cid:durableId="1243443471">
    <w:abstractNumId w:val="32"/>
  </w:num>
  <w:num w:numId="12" w16cid:durableId="788283203">
    <w:abstractNumId w:val="17"/>
  </w:num>
  <w:num w:numId="13" w16cid:durableId="1914392976">
    <w:abstractNumId w:val="19"/>
  </w:num>
  <w:num w:numId="14" w16cid:durableId="200434081">
    <w:abstractNumId w:val="8"/>
  </w:num>
  <w:num w:numId="15" w16cid:durableId="55642982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2306965">
    <w:abstractNumId w:val="53"/>
  </w:num>
  <w:num w:numId="17" w16cid:durableId="1106345750">
    <w:abstractNumId w:val="50"/>
  </w:num>
  <w:num w:numId="18" w16cid:durableId="1700812398">
    <w:abstractNumId w:val="10"/>
  </w:num>
  <w:num w:numId="19" w16cid:durableId="207647869">
    <w:abstractNumId w:val="20"/>
  </w:num>
  <w:num w:numId="20" w16cid:durableId="2113043798">
    <w:abstractNumId w:val="15"/>
  </w:num>
  <w:num w:numId="21" w16cid:durableId="567805242">
    <w:abstractNumId w:val="24"/>
  </w:num>
  <w:num w:numId="22" w16cid:durableId="1022173096">
    <w:abstractNumId w:val="46"/>
  </w:num>
  <w:num w:numId="23" w16cid:durableId="375475671">
    <w:abstractNumId w:val="14"/>
  </w:num>
  <w:num w:numId="24" w16cid:durableId="1469972898">
    <w:abstractNumId w:val="39"/>
  </w:num>
  <w:num w:numId="25" w16cid:durableId="872766884">
    <w:abstractNumId w:val="28"/>
  </w:num>
  <w:num w:numId="26" w16cid:durableId="2055998802">
    <w:abstractNumId w:val="34"/>
  </w:num>
  <w:num w:numId="27" w16cid:durableId="1145273303">
    <w:abstractNumId w:val="6"/>
  </w:num>
  <w:num w:numId="28" w16cid:durableId="11628898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17601020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500272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25772197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3751887">
    <w:abstractNumId w:val="37"/>
  </w:num>
  <w:num w:numId="33" w16cid:durableId="1096634648">
    <w:abstractNumId w:val="40"/>
  </w:num>
  <w:num w:numId="34" w16cid:durableId="1365056721">
    <w:abstractNumId w:val="52"/>
  </w:num>
  <w:num w:numId="35" w16cid:durableId="1196575324">
    <w:abstractNumId w:val="31"/>
  </w:num>
  <w:num w:numId="36" w16cid:durableId="1602034664">
    <w:abstractNumId w:val="35"/>
  </w:num>
  <w:num w:numId="37" w16cid:durableId="2113939709">
    <w:abstractNumId w:val="13"/>
  </w:num>
  <w:num w:numId="38" w16cid:durableId="953367403">
    <w:abstractNumId w:val="23"/>
  </w:num>
  <w:num w:numId="39" w16cid:durableId="1101409604">
    <w:abstractNumId w:val="16"/>
  </w:num>
  <w:num w:numId="40" w16cid:durableId="139687396">
    <w:abstractNumId w:val="38"/>
  </w:num>
  <w:num w:numId="41" w16cid:durableId="1383137751">
    <w:abstractNumId w:val="30"/>
  </w:num>
  <w:num w:numId="42" w16cid:durableId="675575557">
    <w:abstractNumId w:val="36"/>
  </w:num>
  <w:num w:numId="43" w16cid:durableId="861938977">
    <w:abstractNumId w:val="29"/>
  </w:num>
  <w:num w:numId="44" w16cid:durableId="1874347525">
    <w:abstractNumId w:val="43"/>
  </w:num>
  <w:num w:numId="45" w16cid:durableId="1691446285">
    <w:abstractNumId w:val="45"/>
  </w:num>
  <w:num w:numId="46" w16cid:durableId="1302929876">
    <w:abstractNumId w:val="54"/>
  </w:num>
  <w:num w:numId="47" w16cid:durableId="1301033150">
    <w:abstractNumId w:val="49"/>
  </w:num>
  <w:num w:numId="48" w16cid:durableId="1626621168">
    <w:abstractNumId w:val="18"/>
  </w:num>
  <w:num w:numId="49" w16cid:durableId="1502892203">
    <w:abstractNumId w:val="42"/>
  </w:num>
  <w:num w:numId="50" w16cid:durableId="57936958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4579050">
    <w:abstractNumId w:val="0"/>
  </w:num>
  <w:num w:numId="52" w16cid:durableId="169758362">
    <w:abstractNumId w:val="2"/>
    <w:lvlOverride w:ilvl="0">
      <w:startOverride w:val="11"/>
    </w:lvlOverride>
  </w:num>
  <w:num w:numId="53" w16cid:durableId="1609779611">
    <w:abstractNumId w:val="10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520099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66777261">
    <w:abstractNumId w:val="44"/>
  </w:num>
  <w:num w:numId="56" w16cid:durableId="2122218872">
    <w:abstractNumId w:val="48"/>
  </w:num>
  <w:num w:numId="57" w16cid:durableId="1723138708">
    <w:abstractNumId w:val="11"/>
  </w:num>
  <w:num w:numId="58" w16cid:durableId="136289689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06257271">
    <w:abstractNumId w:val="7"/>
  </w:num>
  <w:num w:numId="60" w16cid:durableId="17008615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4897575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48EF"/>
    <w:rsid w:val="00006FC4"/>
    <w:rsid w:val="0001765A"/>
    <w:rsid w:val="000202F7"/>
    <w:rsid w:val="00034989"/>
    <w:rsid w:val="000523A2"/>
    <w:rsid w:val="00057309"/>
    <w:rsid w:val="00060FC8"/>
    <w:rsid w:val="00061CB6"/>
    <w:rsid w:val="00063060"/>
    <w:rsid w:val="00065FA3"/>
    <w:rsid w:val="0006739B"/>
    <w:rsid w:val="00071551"/>
    <w:rsid w:val="00081530"/>
    <w:rsid w:val="0008351A"/>
    <w:rsid w:val="00083F6B"/>
    <w:rsid w:val="00095C68"/>
    <w:rsid w:val="0009696B"/>
    <w:rsid w:val="000A0BC2"/>
    <w:rsid w:val="000A37DD"/>
    <w:rsid w:val="000A5232"/>
    <w:rsid w:val="000A7C7A"/>
    <w:rsid w:val="000B4DDB"/>
    <w:rsid w:val="000B5E5C"/>
    <w:rsid w:val="000B5E77"/>
    <w:rsid w:val="000B617C"/>
    <w:rsid w:val="000C7472"/>
    <w:rsid w:val="000D4569"/>
    <w:rsid w:val="000E1D2D"/>
    <w:rsid w:val="000E7CD2"/>
    <w:rsid w:val="000F4650"/>
    <w:rsid w:val="000F509F"/>
    <w:rsid w:val="00102392"/>
    <w:rsid w:val="001073A0"/>
    <w:rsid w:val="0010740A"/>
    <w:rsid w:val="00111342"/>
    <w:rsid w:val="00112749"/>
    <w:rsid w:val="0011328A"/>
    <w:rsid w:val="001150F3"/>
    <w:rsid w:val="001154C0"/>
    <w:rsid w:val="00115FE8"/>
    <w:rsid w:val="0012481F"/>
    <w:rsid w:val="00127CC5"/>
    <w:rsid w:val="00133AF1"/>
    <w:rsid w:val="00141415"/>
    <w:rsid w:val="00141879"/>
    <w:rsid w:val="00142EA1"/>
    <w:rsid w:val="00145938"/>
    <w:rsid w:val="00145B54"/>
    <w:rsid w:val="001460F9"/>
    <w:rsid w:val="00152484"/>
    <w:rsid w:val="00152FB6"/>
    <w:rsid w:val="00155E91"/>
    <w:rsid w:val="00156132"/>
    <w:rsid w:val="00157AFA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3226"/>
    <w:rsid w:val="00193FE4"/>
    <w:rsid w:val="001A1A24"/>
    <w:rsid w:val="001A4147"/>
    <w:rsid w:val="001A421E"/>
    <w:rsid w:val="001A4F0A"/>
    <w:rsid w:val="001A7105"/>
    <w:rsid w:val="001B157D"/>
    <w:rsid w:val="001B5F91"/>
    <w:rsid w:val="001B701D"/>
    <w:rsid w:val="001B7755"/>
    <w:rsid w:val="001C0502"/>
    <w:rsid w:val="001C0E9E"/>
    <w:rsid w:val="001C19CF"/>
    <w:rsid w:val="001C480D"/>
    <w:rsid w:val="001C6F2F"/>
    <w:rsid w:val="001C6FB0"/>
    <w:rsid w:val="001D40B5"/>
    <w:rsid w:val="001D6061"/>
    <w:rsid w:val="001E31AA"/>
    <w:rsid w:val="001E33A2"/>
    <w:rsid w:val="001E3825"/>
    <w:rsid w:val="001F21F4"/>
    <w:rsid w:val="001F437A"/>
    <w:rsid w:val="001F5A85"/>
    <w:rsid w:val="001F74AA"/>
    <w:rsid w:val="001F7D8A"/>
    <w:rsid w:val="00200BE9"/>
    <w:rsid w:val="002027FB"/>
    <w:rsid w:val="00212F46"/>
    <w:rsid w:val="00213A2E"/>
    <w:rsid w:val="00214312"/>
    <w:rsid w:val="002208DD"/>
    <w:rsid w:val="00223574"/>
    <w:rsid w:val="0022369C"/>
    <w:rsid w:val="002257C5"/>
    <w:rsid w:val="00225DFE"/>
    <w:rsid w:val="00230598"/>
    <w:rsid w:val="00236758"/>
    <w:rsid w:val="00244071"/>
    <w:rsid w:val="00245BE5"/>
    <w:rsid w:val="002533AC"/>
    <w:rsid w:val="002552FA"/>
    <w:rsid w:val="00263DD7"/>
    <w:rsid w:val="00265753"/>
    <w:rsid w:val="00266A64"/>
    <w:rsid w:val="002701A6"/>
    <w:rsid w:val="002764A1"/>
    <w:rsid w:val="00277141"/>
    <w:rsid w:val="002814B9"/>
    <w:rsid w:val="00282905"/>
    <w:rsid w:val="00284284"/>
    <w:rsid w:val="0029226E"/>
    <w:rsid w:val="002A2527"/>
    <w:rsid w:val="002A34E1"/>
    <w:rsid w:val="002A5721"/>
    <w:rsid w:val="002B1D56"/>
    <w:rsid w:val="002B630F"/>
    <w:rsid w:val="002B7B4B"/>
    <w:rsid w:val="002B7FC9"/>
    <w:rsid w:val="002C1A18"/>
    <w:rsid w:val="002C3103"/>
    <w:rsid w:val="002C39A5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46A4"/>
    <w:rsid w:val="002F583F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2378A"/>
    <w:rsid w:val="0033048C"/>
    <w:rsid w:val="00334A75"/>
    <w:rsid w:val="00336A6B"/>
    <w:rsid w:val="003424A9"/>
    <w:rsid w:val="00343293"/>
    <w:rsid w:val="00343A75"/>
    <w:rsid w:val="003449FC"/>
    <w:rsid w:val="00344E5B"/>
    <w:rsid w:val="00345437"/>
    <w:rsid w:val="00345C50"/>
    <w:rsid w:val="00352CED"/>
    <w:rsid w:val="00356812"/>
    <w:rsid w:val="00356D8F"/>
    <w:rsid w:val="0035715A"/>
    <w:rsid w:val="00362877"/>
    <w:rsid w:val="00364E74"/>
    <w:rsid w:val="00365CAE"/>
    <w:rsid w:val="0037073D"/>
    <w:rsid w:val="00376C68"/>
    <w:rsid w:val="00384386"/>
    <w:rsid w:val="00384772"/>
    <w:rsid w:val="00392908"/>
    <w:rsid w:val="003A24BB"/>
    <w:rsid w:val="003A3A7B"/>
    <w:rsid w:val="003A4883"/>
    <w:rsid w:val="003C229E"/>
    <w:rsid w:val="003D2BA1"/>
    <w:rsid w:val="003D32DC"/>
    <w:rsid w:val="003D6D16"/>
    <w:rsid w:val="003D6D84"/>
    <w:rsid w:val="003D7938"/>
    <w:rsid w:val="003E35F7"/>
    <w:rsid w:val="003E5E3B"/>
    <w:rsid w:val="003E61F3"/>
    <w:rsid w:val="003F0EED"/>
    <w:rsid w:val="003F2EAD"/>
    <w:rsid w:val="003F3065"/>
    <w:rsid w:val="003F6005"/>
    <w:rsid w:val="00401F2D"/>
    <w:rsid w:val="004038F8"/>
    <w:rsid w:val="00411AD0"/>
    <w:rsid w:val="004135EB"/>
    <w:rsid w:val="004228F7"/>
    <w:rsid w:val="00423E06"/>
    <w:rsid w:val="00424AEC"/>
    <w:rsid w:val="004331B9"/>
    <w:rsid w:val="00441B7B"/>
    <w:rsid w:val="00442686"/>
    <w:rsid w:val="00446510"/>
    <w:rsid w:val="00450526"/>
    <w:rsid w:val="00457718"/>
    <w:rsid w:val="00457A17"/>
    <w:rsid w:val="0046069D"/>
    <w:rsid w:val="00464664"/>
    <w:rsid w:val="0047144C"/>
    <w:rsid w:val="004809CF"/>
    <w:rsid w:val="004840FC"/>
    <w:rsid w:val="004876D9"/>
    <w:rsid w:val="0049095E"/>
    <w:rsid w:val="004913BD"/>
    <w:rsid w:val="004A13AE"/>
    <w:rsid w:val="004A2738"/>
    <w:rsid w:val="004A404B"/>
    <w:rsid w:val="004A6271"/>
    <w:rsid w:val="004A79F7"/>
    <w:rsid w:val="004B2E20"/>
    <w:rsid w:val="004B5337"/>
    <w:rsid w:val="004B5894"/>
    <w:rsid w:val="004C1CA9"/>
    <w:rsid w:val="004C2467"/>
    <w:rsid w:val="004C5711"/>
    <w:rsid w:val="004D1A9D"/>
    <w:rsid w:val="004D3590"/>
    <w:rsid w:val="004D57AD"/>
    <w:rsid w:val="004E0BF5"/>
    <w:rsid w:val="004E71FD"/>
    <w:rsid w:val="004F40D4"/>
    <w:rsid w:val="004F528A"/>
    <w:rsid w:val="004F6D10"/>
    <w:rsid w:val="004F7D54"/>
    <w:rsid w:val="00500EB6"/>
    <w:rsid w:val="005053DC"/>
    <w:rsid w:val="00506C33"/>
    <w:rsid w:val="00522804"/>
    <w:rsid w:val="0052506B"/>
    <w:rsid w:val="00526319"/>
    <w:rsid w:val="005275F7"/>
    <w:rsid w:val="005276D4"/>
    <w:rsid w:val="00530577"/>
    <w:rsid w:val="005328FF"/>
    <w:rsid w:val="005336B8"/>
    <w:rsid w:val="0053512F"/>
    <w:rsid w:val="00535C10"/>
    <w:rsid w:val="00541DA1"/>
    <w:rsid w:val="005450CB"/>
    <w:rsid w:val="00545B6C"/>
    <w:rsid w:val="005512D5"/>
    <w:rsid w:val="005526B1"/>
    <w:rsid w:val="00555AAD"/>
    <w:rsid w:val="00561C55"/>
    <w:rsid w:val="00562F68"/>
    <w:rsid w:val="0056517C"/>
    <w:rsid w:val="0057696E"/>
    <w:rsid w:val="00581AF0"/>
    <w:rsid w:val="00583AD7"/>
    <w:rsid w:val="00584490"/>
    <w:rsid w:val="00585948"/>
    <w:rsid w:val="00585A33"/>
    <w:rsid w:val="00590A04"/>
    <w:rsid w:val="005931F4"/>
    <w:rsid w:val="005956A1"/>
    <w:rsid w:val="0059798B"/>
    <w:rsid w:val="0059799D"/>
    <w:rsid w:val="005A0EC9"/>
    <w:rsid w:val="005A4C29"/>
    <w:rsid w:val="005B19B6"/>
    <w:rsid w:val="005B22F3"/>
    <w:rsid w:val="005B2869"/>
    <w:rsid w:val="005B3FB6"/>
    <w:rsid w:val="005B6DCA"/>
    <w:rsid w:val="005C5518"/>
    <w:rsid w:val="005D0D65"/>
    <w:rsid w:val="005D1405"/>
    <w:rsid w:val="005D4D92"/>
    <w:rsid w:val="005E1BB6"/>
    <w:rsid w:val="005E4F81"/>
    <w:rsid w:val="005E6CE9"/>
    <w:rsid w:val="005F4BEE"/>
    <w:rsid w:val="005F4E0D"/>
    <w:rsid w:val="005F5B25"/>
    <w:rsid w:val="005F6339"/>
    <w:rsid w:val="00600F38"/>
    <w:rsid w:val="00605412"/>
    <w:rsid w:val="006124FC"/>
    <w:rsid w:val="00614E10"/>
    <w:rsid w:val="00621BE7"/>
    <w:rsid w:val="00623996"/>
    <w:rsid w:val="00623DA8"/>
    <w:rsid w:val="006254A6"/>
    <w:rsid w:val="00630346"/>
    <w:rsid w:val="00630B63"/>
    <w:rsid w:val="00631FE5"/>
    <w:rsid w:val="0063231E"/>
    <w:rsid w:val="00634B8A"/>
    <w:rsid w:val="00634E9F"/>
    <w:rsid w:val="00642C75"/>
    <w:rsid w:val="006611A9"/>
    <w:rsid w:val="006630E7"/>
    <w:rsid w:val="00665388"/>
    <w:rsid w:val="006653C4"/>
    <w:rsid w:val="00665D9F"/>
    <w:rsid w:val="0066655E"/>
    <w:rsid w:val="00673064"/>
    <w:rsid w:val="006741C3"/>
    <w:rsid w:val="006848AC"/>
    <w:rsid w:val="00686563"/>
    <w:rsid w:val="00687A0D"/>
    <w:rsid w:val="00690F7B"/>
    <w:rsid w:val="00690FED"/>
    <w:rsid w:val="006947A5"/>
    <w:rsid w:val="006A184C"/>
    <w:rsid w:val="006A72F2"/>
    <w:rsid w:val="006B529B"/>
    <w:rsid w:val="006B695B"/>
    <w:rsid w:val="006B78A9"/>
    <w:rsid w:val="006C0A35"/>
    <w:rsid w:val="006C4538"/>
    <w:rsid w:val="006C47B6"/>
    <w:rsid w:val="006C7F2D"/>
    <w:rsid w:val="006D02E7"/>
    <w:rsid w:val="006D78A7"/>
    <w:rsid w:val="006E5556"/>
    <w:rsid w:val="006E7CC2"/>
    <w:rsid w:val="007048CB"/>
    <w:rsid w:val="00707F9D"/>
    <w:rsid w:val="00712551"/>
    <w:rsid w:val="00713BA2"/>
    <w:rsid w:val="007203DA"/>
    <w:rsid w:val="00720969"/>
    <w:rsid w:val="00725D4B"/>
    <w:rsid w:val="00731FEE"/>
    <w:rsid w:val="00733F1C"/>
    <w:rsid w:val="00733F87"/>
    <w:rsid w:val="00734400"/>
    <w:rsid w:val="00735901"/>
    <w:rsid w:val="00736BB3"/>
    <w:rsid w:val="0074094A"/>
    <w:rsid w:val="00743850"/>
    <w:rsid w:val="007466C0"/>
    <w:rsid w:val="00747A25"/>
    <w:rsid w:val="00752BA8"/>
    <w:rsid w:val="0077293F"/>
    <w:rsid w:val="00773FD8"/>
    <w:rsid w:val="00780D9A"/>
    <w:rsid w:val="007810EA"/>
    <w:rsid w:val="007861F5"/>
    <w:rsid w:val="00786EA2"/>
    <w:rsid w:val="00787996"/>
    <w:rsid w:val="007903E3"/>
    <w:rsid w:val="00790E68"/>
    <w:rsid w:val="00790ECA"/>
    <w:rsid w:val="007924E4"/>
    <w:rsid w:val="007A125B"/>
    <w:rsid w:val="007A4D60"/>
    <w:rsid w:val="007B363D"/>
    <w:rsid w:val="007C114D"/>
    <w:rsid w:val="007D132E"/>
    <w:rsid w:val="007D63FD"/>
    <w:rsid w:val="007E258E"/>
    <w:rsid w:val="007E29DC"/>
    <w:rsid w:val="007E2E98"/>
    <w:rsid w:val="007E462A"/>
    <w:rsid w:val="007E6F94"/>
    <w:rsid w:val="007F25C9"/>
    <w:rsid w:val="007F70C3"/>
    <w:rsid w:val="00807909"/>
    <w:rsid w:val="00812FAC"/>
    <w:rsid w:val="0081616D"/>
    <w:rsid w:val="0082077E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5140"/>
    <w:rsid w:val="00856E61"/>
    <w:rsid w:val="00862F9C"/>
    <w:rsid w:val="00866B86"/>
    <w:rsid w:val="00866C67"/>
    <w:rsid w:val="00867220"/>
    <w:rsid w:val="00871123"/>
    <w:rsid w:val="008717BF"/>
    <w:rsid w:val="008740A6"/>
    <w:rsid w:val="00876B53"/>
    <w:rsid w:val="0088205B"/>
    <w:rsid w:val="00882346"/>
    <w:rsid w:val="008852CC"/>
    <w:rsid w:val="00890C9B"/>
    <w:rsid w:val="00893F0A"/>
    <w:rsid w:val="00895531"/>
    <w:rsid w:val="0089612D"/>
    <w:rsid w:val="008966DA"/>
    <w:rsid w:val="00897133"/>
    <w:rsid w:val="008A3C59"/>
    <w:rsid w:val="008A3CE7"/>
    <w:rsid w:val="008A65CD"/>
    <w:rsid w:val="008A7486"/>
    <w:rsid w:val="008B136E"/>
    <w:rsid w:val="008B5057"/>
    <w:rsid w:val="008B735D"/>
    <w:rsid w:val="008C1534"/>
    <w:rsid w:val="008C2877"/>
    <w:rsid w:val="008C2F20"/>
    <w:rsid w:val="008C7A7E"/>
    <w:rsid w:val="008D2AC8"/>
    <w:rsid w:val="008D2E9C"/>
    <w:rsid w:val="008D45B4"/>
    <w:rsid w:val="008D6653"/>
    <w:rsid w:val="008E0AD1"/>
    <w:rsid w:val="008E3B94"/>
    <w:rsid w:val="008E43F1"/>
    <w:rsid w:val="008E7E76"/>
    <w:rsid w:val="008F4B72"/>
    <w:rsid w:val="008F4E7C"/>
    <w:rsid w:val="008F6D65"/>
    <w:rsid w:val="00907D3C"/>
    <w:rsid w:val="0091323A"/>
    <w:rsid w:val="0091395D"/>
    <w:rsid w:val="00915C56"/>
    <w:rsid w:val="0092444A"/>
    <w:rsid w:val="00927AB4"/>
    <w:rsid w:val="00930A1B"/>
    <w:rsid w:val="00936C7A"/>
    <w:rsid w:val="00942898"/>
    <w:rsid w:val="00943E1F"/>
    <w:rsid w:val="00946982"/>
    <w:rsid w:val="00952DEF"/>
    <w:rsid w:val="00955783"/>
    <w:rsid w:val="0095667A"/>
    <w:rsid w:val="00965F26"/>
    <w:rsid w:val="009676B6"/>
    <w:rsid w:val="00975010"/>
    <w:rsid w:val="009757C6"/>
    <w:rsid w:val="009771A1"/>
    <w:rsid w:val="009771EB"/>
    <w:rsid w:val="00980E84"/>
    <w:rsid w:val="00983DE4"/>
    <w:rsid w:val="009845CB"/>
    <w:rsid w:val="009866DF"/>
    <w:rsid w:val="00987BE6"/>
    <w:rsid w:val="0099202D"/>
    <w:rsid w:val="00993B3C"/>
    <w:rsid w:val="00997F6B"/>
    <w:rsid w:val="009A0BD7"/>
    <w:rsid w:val="009A1FCF"/>
    <w:rsid w:val="009A637B"/>
    <w:rsid w:val="009B04C5"/>
    <w:rsid w:val="009B321B"/>
    <w:rsid w:val="009B38B8"/>
    <w:rsid w:val="009C4AFE"/>
    <w:rsid w:val="009D0869"/>
    <w:rsid w:val="009D3603"/>
    <w:rsid w:val="009E0BFB"/>
    <w:rsid w:val="009E2120"/>
    <w:rsid w:val="009E3B3E"/>
    <w:rsid w:val="009E5274"/>
    <w:rsid w:val="009E588D"/>
    <w:rsid w:val="009E5AD3"/>
    <w:rsid w:val="009E7A19"/>
    <w:rsid w:val="009E7C9A"/>
    <w:rsid w:val="009F217A"/>
    <w:rsid w:val="009F2DF8"/>
    <w:rsid w:val="009F7447"/>
    <w:rsid w:val="009F7E16"/>
    <w:rsid w:val="00A019DD"/>
    <w:rsid w:val="00A0534C"/>
    <w:rsid w:val="00A06C5A"/>
    <w:rsid w:val="00A073ED"/>
    <w:rsid w:val="00A076EF"/>
    <w:rsid w:val="00A10E45"/>
    <w:rsid w:val="00A13C69"/>
    <w:rsid w:val="00A15512"/>
    <w:rsid w:val="00A209F9"/>
    <w:rsid w:val="00A21FBA"/>
    <w:rsid w:val="00A30732"/>
    <w:rsid w:val="00A4029C"/>
    <w:rsid w:val="00A4207A"/>
    <w:rsid w:val="00A43280"/>
    <w:rsid w:val="00A44A4F"/>
    <w:rsid w:val="00A461FB"/>
    <w:rsid w:val="00A500FB"/>
    <w:rsid w:val="00A534B3"/>
    <w:rsid w:val="00A5367A"/>
    <w:rsid w:val="00A6323A"/>
    <w:rsid w:val="00A63ABA"/>
    <w:rsid w:val="00A64F65"/>
    <w:rsid w:val="00A67830"/>
    <w:rsid w:val="00A70864"/>
    <w:rsid w:val="00A7563D"/>
    <w:rsid w:val="00A75AD6"/>
    <w:rsid w:val="00A75BF8"/>
    <w:rsid w:val="00A7693B"/>
    <w:rsid w:val="00A80C98"/>
    <w:rsid w:val="00A837F9"/>
    <w:rsid w:val="00A846C5"/>
    <w:rsid w:val="00A911D4"/>
    <w:rsid w:val="00A91D38"/>
    <w:rsid w:val="00A939D1"/>
    <w:rsid w:val="00A968A4"/>
    <w:rsid w:val="00A971DF"/>
    <w:rsid w:val="00AA4E03"/>
    <w:rsid w:val="00AA7224"/>
    <w:rsid w:val="00AB22EB"/>
    <w:rsid w:val="00AC27A8"/>
    <w:rsid w:val="00AC2969"/>
    <w:rsid w:val="00AC3CB4"/>
    <w:rsid w:val="00AC45C5"/>
    <w:rsid w:val="00AC4856"/>
    <w:rsid w:val="00AC495A"/>
    <w:rsid w:val="00AC797E"/>
    <w:rsid w:val="00AD1C45"/>
    <w:rsid w:val="00AD239F"/>
    <w:rsid w:val="00AD2F5E"/>
    <w:rsid w:val="00AD7A4C"/>
    <w:rsid w:val="00AE045E"/>
    <w:rsid w:val="00AE1256"/>
    <w:rsid w:val="00AE1959"/>
    <w:rsid w:val="00AE50E4"/>
    <w:rsid w:val="00AF2B7D"/>
    <w:rsid w:val="00B00AD6"/>
    <w:rsid w:val="00B01D8F"/>
    <w:rsid w:val="00B04F41"/>
    <w:rsid w:val="00B04F8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34B0"/>
    <w:rsid w:val="00B34DA3"/>
    <w:rsid w:val="00B36CB1"/>
    <w:rsid w:val="00B46CAA"/>
    <w:rsid w:val="00B50E09"/>
    <w:rsid w:val="00B57B6A"/>
    <w:rsid w:val="00B62397"/>
    <w:rsid w:val="00B637D1"/>
    <w:rsid w:val="00B6486E"/>
    <w:rsid w:val="00B64931"/>
    <w:rsid w:val="00B65CD4"/>
    <w:rsid w:val="00B66039"/>
    <w:rsid w:val="00B6604F"/>
    <w:rsid w:val="00B67C9F"/>
    <w:rsid w:val="00B70F88"/>
    <w:rsid w:val="00B734BB"/>
    <w:rsid w:val="00B73531"/>
    <w:rsid w:val="00B741DA"/>
    <w:rsid w:val="00B81487"/>
    <w:rsid w:val="00B838E5"/>
    <w:rsid w:val="00B85715"/>
    <w:rsid w:val="00B8596B"/>
    <w:rsid w:val="00B87E70"/>
    <w:rsid w:val="00B93D12"/>
    <w:rsid w:val="00B9623D"/>
    <w:rsid w:val="00BA0615"/>
    <w:rsid w:val="00BA0EA9"/>
    <w:rsid w:val="00BA2803"/>
    <w:rsid w:val="00BA39F9"/>
    <w:rsid w:val="00BA6C9B"/>
    <w:rsid w:val="00BA7826"/>
    <w:rsid w:val="00BB2487"/>
    <w:rsid w:val="00BB3AC9"/>
    <w:rsid w:val="00BB60C1"/>
    <w:rsid w:val="00BB67E4"/>
    <w:rsid w:val="00BE180E"/>
    <w:rsid w:val="00BE6D92"/>
    <w:rsid w:val="00BF154E"/>
    <w:rsid w:val="00BF417F"/>
    <w:rsid w:val="00C063EC"/>
    <w:rsid w:val="00C06DFC"/>
    <w:rsid w:val="00C136E5"/>
    <w:rsid w:val="00C13A3D"/>
    <w:rsid w:val="00C2084A"/>
    <w:rsid w:val="00C21A17"/>
    <w:rsid w:val="00C25469"/>
    <w:rsid w:val="00C26116"/>
    <w:rsid w:val="00C26248"/>
    <w:rsid w:val="00C31B08"/>
    <w:rsid w:val="00C31FFE"/>
    <w:rsid w:val="00C36988"/>
    <w:rsid w:val="00C36C2C"/>
    <w:rsid w:val="00C37592"/>
    <w:rsid w:val="00C432A6"/>
    <w:rsid w:val="00C50603"/>
    <w:rsid w:val="00C517B2"/>
    <w:rsid w:val="00C53050"/>
    <w:rsid w:val="00C536BA"/>
    <w:rsid w:val="00C61C95"/>
    <w:rsid w:val="00C63EA8"/>
    <w:rsid w:val="00C70BD0"/>
    <w:rsid w:val="00C759A3"/>
    <w:rsid w:val="00C7649A"/>
    <w:rsid w:val="00C77C0A"/>
    <w:rsid w:val="00C81453"/>
    <w:rsid w:val="00C855AF"/>
    <w:rsid w:val="00C87945"/>
    <w:rsid w:val="00C92375"/>
    <w:rsid w:val="00C9398D"/>
    <w:rsid w:val="00C9454D"/>
    <w:rsid w:val="00CA2789"/>
    <w:rsid w:val="00CA3622"/>
    <w:rsid w:val="00CA3C95"/>
    <w:rsid w:val="00CA4BB1"/>
    <w:rsid w:val="00CA5C28"/>
    <w:rsid w:val="00CA6ABF"/>
    <w:rsid w:val="00CB4032"/>
    <w:rsid w:val="00CB6D59"/>
    <w:rsid w:val="00CB757C"/>
    <w:rsid w:val="00CC04E3"/>
    <w:rsid w:val="00CC0BAF"/>
    <w:rsid w:val="00CC27D2"/>
    <w:rsid w:val="00CC3108"/>
    <w:rsid w:val="00CC3DC6"/>
    <w:rsid w:val="00CC7D38"/>
    <w:rsid w:val="00CD08E4"/>
    <w:rsid w:val="00CD09E8"/>
    <w:rsid w:val="00CD0BE1"/>
    <w:rsid w:val="00CD7F67"/>
    <w:rsid w:val="00CE2252"/>
    <w:rsid w:val="00CE2EE3"/>
    <w:rsid w:val="00CE4C7B"/>
    <w:rsid w:val="00CE4D61"/>
    <w:rsid w:val="00CE5D48"/>
    <w:rsid w:val="00CE66E7"/>
    <w:rsid w:val="00CF1BB6"/>
    <w:rsid w:val="00CF203A"/>
    <w:rsid w:val="00CF6C80"/>
    <w:rsid w:val="00D01634"/>
    <w:rsid w:val="00D0282E"/>
    <w:rsid w:val="00D03AEF"/>
    <w:rsid w:val="00D03DC3"/>
    <w:rsid w:val="00D07E17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6D9D"/>
    <w:rsid w:val="00D4022D"/>
    <w:rsid w:val="00D42E5E"/>
    <w:rsid w:val="00D440E9"/>
    <w:rsid w:val="00D44C6C"/>
    <w:rsid w:val="00D46D97"/>
    <w:rsid w:val="00D51E6B"/>
    <w:rsid w:val="00D51F68"/>
    <w:rsid w:val="00D52F0E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64EE"/>
    <w:rsid w:val="00D93AD5"/>
    <w:rsid w:val="00DA5CBD"/>
    <w:rsid w:val="00DA669D"/>
    <w:rsid w:val="00DA6B52"/>
    <w:rsid w:val="00DA6B95"/>
    <w:rsid w:val="00DB372B"/>
    <w:rsid w:val="00DB57CA"/>
    <w:rsid w:val="00DC30EC"/>
    <w:rsid w:val="00DC64E1"/>
    <w:rsid w:val="00DC743D"/>
    <w:rsid w:val="00DE0808"/>
    <w:rsid w:val="00DF014D"/>
    <w:rsid w:val="00DF0450"/>
    <w:rsid w:val="00DF081F"/>
    <w:rsid w:val="00DF23B5"/>
    <w:rsid w:val="00DF3939"/>
    <w:rsid w:val="00DF3DF9"/>
    <w:rsid w:val="00DF6CA6"/>
    <w:rsid w:val="00DF71B5"/>
    <w:rsid w:val="00E03943"/>
    <w:rsid w:val="00E04310"/>
    <w:rsid w:val="00E055E7"/>
    <w:rsid w:val="00E1133A"/>
    <w:rsid w:val="00E12978"/>
    <w:rsid w:val="00E15B85"/>
    <w:rsid w:val="00E15F86"/>
    <w:rsid w:val="00E22D31"/>
    <w:rsid w:val="00E232DB"/>
    <w:rsid w:val="00E2470B"/>
    <w:rsid w:val="00E2596A"/>
    <w:rsid w:val="00E25AA2"/>
    <w:rsid w:val="00E34F5F"/>
    <w:rsid w:val="00E358CC"/>
    <w:rsid w:val="00E400E7"/>
    <w:rsid w:val="00E4064F"/>
    <w:rsid w:val="00E41641"/>
    <w:rsid w:val="00E42745"/>
    <w:rsid w:val="00E43654"/>
    <w:rsid w:val="00E43A2D"/>
    <w:rsid w:val="00E4583F"/>
    <w:rsid w:val="00E463A4"/>
    <w:rsid w:val="00E5232E"/>
    <w:rsid w:val="00E52578"/>
    <w:rsid w:val="00E53903"/>
    <w:rsid w:val="00E571B5"/>
    <w:rsid w:val="00E57455"/>
    <w:rsid w:val="00E62767"/>
    <w:rsid w:val="00E63407"/>
    <w:rsid w:val="00E6669C"/>
    <w:rsid w:val="00E67DCE"/>
    <w:rsid w:val="00E73D9D"/>
    <w:rsid w:val="00E75950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1F60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B7FB3"/>
    <w:rsid w:val="00EC197B"/>
    <w:rsid w:val="00EC2459"/>
    <w:rsid w:val="00EC31E8"/>
    <w:rsid w:val="00EC3C14"/>
    <w:rsid w:val="00ED0E64"/>
    <w:rsid w:val="00ED3C78"/>
    <w:rsid w:val="00ED3E82"/>
    <w:rsid w:val="00ED5A65"/>
    <w:rsid w:val="00EE20C2"/>
    <w:rsid w:val="00EE2C8E"/>
    <w:rsid w:val="00EE7033"/>
    <w:rsid w:val="00EE7CC9"/>
    <w:rsid w:val="00EF1FD7"/>
    <w:rsid w:val="00F11242"/>
    <w:rsid w:val="00F11D4F"/>
    <w:rsid w:val="00F13C3D"/>
    <w:rsid w:val="00F147B9"/>
    <w:rsid w:val="00F21B6B"/>
    <w:rsid w:val="00F231C0"/>
    <w:rsid w:val="00F248CB"/>
    <w:rsid w:val="00F25540"/>
    <w:rsid w:val="00F25AB2"/>
    <w:rsid w:val="00F26090"/>
    <w:rsid w:val="00F332D4"/>
    <w:rsid w:val="00F3498B"/>
    <w:rsid w:val="00F4036F"/>
    <w:rsid w:val="00F4050A"/>
    <w:rsid w:val="00F41AA9"/>
    <w:rsid w:val="00F4369D"/>
    <w:rsid w:val="00F45D63"/>
    <w:rsid w:val="00F46DA2"/>
    <w:rsid w:val="00F47876"/>
    <w:rsid w:val="00F55C91"/>
    <w:rsid w:val="00F562FB"/>
    <w:rsid w:val="00F577FC"/>
    <w:rsid w:val="00F64B6B"/>
    <w:rsid w:val="00F659DC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D76"/>
    <w:rsid w:val="00F86055"/>
    <w:rsid w:val="00F923CD"/>
    <w:rsid w:val="00F939E7"/>
    <w:rsid w:val="00F93E2B"/>
    <w:rsid w:val="00F945CF"/>
    <w:rsid w:val="00F94782"/>
    <w:rsid w:val="00F96E53"/>
    <w:rsid w:val="00F97DC3"/>
    <w:rsid w:val="00FA25A6"/>
    <w:rsid w:val="00FB04E4"/>
    <w:rsid w:val="00FB5B93"/>
    <w:rsid w:val="00FB61CC"/>
    <w:rsid w:val="00FB788D"/>
    <w:rsid w:val="00FC07C5"/>
    <w:rsid w:val="00FC3059"/>
    <w:rsid w:val="00FC65C2"/>
    <w:rsid w:val="00FC68B1"/>
    <w:rsid w:val="00FC7B77"/>
    <w:rsid w:val="00FD7452"/>
    <w:rsid w:val="00FE1222"/>
    <w:rsid w:val="00FE1955"/>
    <w:rsid w:val="00FE32F1"/>
    <w:rsid w:val="00FE3D77"/>
    <w:rsid w:val="00FE433C"/>
    <w:rsid w:val="00FE6A4A"/>
    <w:rsid w:val="00FE6D8E"/>
    <w:rsid w:val="00FE75C4"/>
    <w:rsid w:val="00FE7B3D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0"/>
    <w:next w:val="a0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0"/>
    <w:uiPriority w:val="9"/>
    <w:unhideWhenUsed/>
    <w:qFormat/>
    <w:locked/>
    <w:rsid w:val="00D51E6B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30">
    <w:name w:val="heading 3"/>
    <w:aliases w:val="h3 Знак Знак Знак Знак,Heading 3 - old,Заголовок 3 Знак1,Заголовок 3 Знак Знак,h3 Знак Знак Знак Знак Знак Знак,Heading 3 - old Знак Знак,H3,h3,Çàãîëîâîê 3"/>
    <w:basedOn w:val="a0"/>
    <w:next w:val="a0"/>
    <w:link w:val="31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0"/>
    <w:next w:val="a0"/>
    <w:link w:val="40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0"/>
    <w:next w:val="a0"/>
    <w:link w:val="50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D51E6B"/>
    <w:pPr>
      <w:spacing w:before="240" w:after="60"/>
      <w:ind w:left="4500" w:hanging="18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locked/>
    <w:rsid w:val="00D51E6B"/>
    <w:pPr>
      <w:keepNext/>
      <w:keepLines/>
      <w:spacing w:before="40"/>
      <w:outlineLvl w:val="6"/>
    </w:pPr>
    <w:rPr>
      <w:rFonts w:ascii="Calibri Light" w:hAnsi="Calibri Light"/>
      <w:i/>
      <w:iCs/>
      <w:color w:val="404040"/>
      <w:lang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locked/>
    <w:rsid w:val="00D51E6B"/>
    <w:pPr>
      <w:keepNext/>
      <w:suppressAutoHyphens w:val="0"/>
      <w:jc w:val="center"/>
      <w:outlineLvl w:val="7"/>
    </w:pPr>
    <w:rPr>
      <w:b/>
      <w:spacing w:val="4"/>
      <w:sz w:val="24"/>
      <w:lang w:eastAsia="ru-RU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locked/>
    <w:rsid w:val="00D51E6B"/>
    <w:pPr>
      <w:keepNext/>
      <w:tabs>
        <w:tab w:val="left" w:pos="4395"/>
        <w:tab w:val="left" w:pos="4962"/>
        <w:tab w:val="left" w:pos="6237"/>
      </w:tabs>
      <w:ind w:firstLine="567"/>
      <w:jc w:val="right"/>
      <w:outlineLvl w:val="8"/>
    </w:pPr>
    <w:rPr>
      <w:b/>
      <w:sz w:val="24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1">
    <w:name w:val="Заголовок 3 Знак"/>
    <w:aliases w:val="h3 Знак Знак Знак Знак Знак1,Heading 3 - old Знак1,Заголовок 3 Знак1 Знак1,Заголовок 3 Знак Знак Знак1,h3 Знак Знак Знак Знак Знак Знак Знак1,Heading 3 - old Знак Знак Знак1,H3 Знак1,h3 Знак1,Çàãîëîâîê 3 Знак1"/>
    <w:link w:val="30"/>
    <w:uiPriority w:val="99"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rsid w:val="00A461FB"/>
    <w:rPr>
      <w:rFonts w:ascii="Symbol" w:hAnsi="Symbol" w:cs="Symbol"/>
    </w:rPr>
  </w:style>
  <w:style w:type="character" w:customStyle="1" w:styleId="WW8Num8z0">
    <w:name w:val="WW8Num8z0"/>
    <w:rsid w:val="00A461FB"/>
    <w:rPr>
      <w:rFonts w:ascii="Wingdings" w:hAnsi="Wingdings" w:cs="Wingdings"/>
    </w:rPr>
  </w:style>
  <w:style w:type="character" w:customStyle="1" w:styleId="WW8Num10z0">
    <w:name w:val="WW8Num10z0"/>
    <w:rsid w:val="00A461FB"/>
    <w:rPr>
      <w:rFonts w:ascii="Symbol" w:hAnsi="Symbol" w:cs="Symbol"/>
    </w:rPr>
  </w:style>
  <w:style w:type="character" w:customStyle="1" w:styleId="WW8Num10z1">
    <w:name w:val="WW8Num10z1"/>
    <w:rsid w:val="00A461FB"/>
    <w:rPr>
      <w:rFonts w:ascii="Courier New" w:hAnsi="Courier New" w:cs="Courier New"/>
    </w:rPr>
  </w:style>
  <w:style w:type="character" w:customStyle="1" w:styleId="WW8Num10z2">
    <w:name w:val="WW8Num10z2"/>
    <w:rsid w:val="00A461FB"/>
    <w:rPr>
      <w:rFonts w:ascii="Wingdings" w:hAnsi="Wingdings" w:cs="Wingdings"/>
    </w:rPr>
  </w:style>
  <w:style w:type="character" w:customStyle="1" w:styleId="WW8Num12z0">
    <w:name w:val="WW8Num12z0"/>
    <w:rsid w:val="00A461FB"/>
    <w:rPr>
      <w:rFonts w:ascii="Wingdings" w:hAnsi="Wingdings" w:cs="Wingdings"/>
    </w:rPr>
  </w:style>
  <w:style w:type="character" w:customStyle="1" w:styleId="WW8Num16z0">
    <w:name w:val="WW8Num16z0"/>
    <w:rsid w:val="00A461FB"/>
    <w:rPr>
      <w:rFonts w:ascii="Wingdings" w:hAnsi="Wingdings" w:cs="Wingdings"/>
    </w:rPr>
  </w:style>
  <w:style w:type="character" w:customStyle="1" w:styleId="WW8Num19z0">
    <w:name w:val="WW8Num19z0"/>
    <w:rsid w:val="00A461FB"/>
    <w:rPr>
      <w:rFonts w:ascii="Wingdings" w:hAnsi="Wingdings" w:cs="Wingdings"/>
    </w:rPr>
  </w:style>
  <w:style w:type="character" w:customStyle="1" w:styleId="WW8Num20z0">
    <w:name w:val="WW8Num20z0"/>
    <w:rsid w:val="00A461FB"/>
    <w:rPr>
      <w:rFonts w:ascii="Symbol" w:hAnsi="Symbol" w:cs="Symbol"/>
    </w:rPr>
  </w:style>
  <w:style w:type="character" w:customStyle="1" w:styleId="WW8Num22z0">
    <w:name w:val="WW8Num22z0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4">
    <w:name w:val="page number"/>
    <w:basedOn w:val="a1"/>
    <w:uiPriority w:val="99"/>
    <w:rsid w:val="00A461FB"/>
  </w:style>
  <w:style w:type="paragraph" w:customStyle="1" w:styleId="11">
    <w:name w:val="Заголовок1"/>
    <w:basedOn w:val="a0"/>
    <w:next w:val="a5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5">
    <w:name w:val="Body Text"/>
    <w:basedOn w:val="a0"/>
    <w:link w:val="a6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6">
    <w:name w:val="Основной текст Знак"/>
    <w:link w:val="a5"/>
    <w:uiPriority w:val="99"/>
    <w:locked/>
    <w:rsid w:val="0019165E"/>
    <w:rPr>
      <w:sz w:val="20"/>
      <w:szCs w:val="20"/>
      <w:lang w:eastAsia="ar-SA" w:bidi="ar-SA"/>
    </w:rPr>
  </w:style>
  <w:style w:type="paragraph" w:styleId="a7">
    <w:name w:val="List"/>
    <w:basedOn w:val="a5"/>
    <w:uiPriority w:val="99"/>
    <w:rsid w:val="00A461FB"/>
    <w:rPr>
      <w:rFonts w:ascii="Arial" w:hAnsi="Arial" w:cs="Arial"/>
    </w:rPr>
  </w:style>
  <w:style w:type="paragraph" w:styleId="a8">
    <w:name w:val="Title"/>
    <w:basedOn w:val="a0"/>
    <w:next w:val="a9"/>
    <w:link w:val="aa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a">
    <w:name w:val="Заголовок Знак"/>
    <w:link w:val="a8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0"/>
    <w:next w:val="a0"/>
    <w:autoRedefine/>
    <w:uiPriority w:val="99"/>
    <w:semiHidden/>
    <w:rsid w:val="00F96E53"/>
    <w:pPr>
      <w:ind w:left="200" w:hanging="200"/>
    </w:pPr>
  </w:style>
  <w:style w:type="paragraph" w:styleId="ab">
    <w:name w:val="index heading"/>
    <w:basedOn w:val="a0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9">
    <w:name w:val="Subtitle"/>
    <w:basedOn w:val="11"/>
    <w:next w:val="a5"/>
    <w:link w:val="ac"/>
    <w:uiPriority w:val="99"/>
    <w:qFormat/>
    <w:rsid w:val="00A461FB"/>
    <w:pPr>
      <w:jc w:val="center"/>
    </w:pPr>
    <w:rPr>
      <w:i/>
      <w:iCs/>
    </w:rPr>
  </w:style>
  <w:style w:type="character" w:customStyle="1" w:styleId="ac">
    <w:name w:val="Подзаголовок Знак"/>
    <w:link w:val="a9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d">
    <w:name w:val="footer"/>
    <w:basedOn w:val="a0"/>
    <w:link w:val="ae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locked/>
    <w:rsid w:val="0019165E"/>
    <w:rPr>
      <w:sz w:val="20"/>
      <w:szCs w:val="20"/>
      <w:lang w:eastAsia="ar-SA" w:bidi="ar-SA"/>
    </w:rPr>
  </w:style>
  <w:style w:type="paragraph" w:styleId="21">
    <w:name w:val="Body Text 2"/>
    <w:basedOn w:val="a0"/>
    <w:link w:val="22"/>
    <w:uiPriority w:val="99"/>
    <w:rsid w:val="00A461FB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locked/>
    <w:rsid w:val="0019165E"/>
    <w:rPr>
      <w:sz w:val="20"/>
      <w:szCs w:val="20"/>
      <w:lang w:eastAsia="ar-SA" w:bidi="ar-SA"/>
    </w:rPr>
  </w:style>
  <w:style w:type="paragraph" w:styleId="32">
    <w:name w:val="Body Text 3"/>
    <w:basedOn w:val="a0"/>
    <w:link w:val="33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3">
    <w:name w:val="Основной текст 3 Знак"/>
    <w:link w:val="32"/>
    <w:uiPriority w:val="99"/>
    <w:locked/>
    <w:rsid w:val="0019165E"/>
    <w:rPr>
      <w:sz w:val="16"/>
      <w:szCs w:val="16"/>
      <w:lang w:eastAsia="ar-SA" w:bidi="ar-SA"/>
    </w:rPr>
  </w:style>
  <w:style w:type="paragraph" w:styleId="af">
    <w:name w:val="header"/>
    <w:aliases w:val="Знак Знак"/>
    <w:basedOn w:val="a0"/>
    <w:link w:val="af0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Знак Знак Знак"/>
    <w:link w:val="af"/>
    <w:uiPriority w:val="99"/>
    <w:locked/>
    <w:rsid w:val="0019165E"/>
    <w:rPr>
      <w:sz w:val="20"/>
      <w:szCs w:val="20"/>
      <w:lang w:eastAsia="ar-SA" w:bidi="ar-SA"/>
    </w:rPr>
  </w:style>
  <w:style w:type="paragraph" w:customStyle="1" w:styleId="af1">
    <w:name w:val="Содержимое таблицы"/>
    <w:basedOn w:val="a0"/>
    <w:uiPriority w:val="99"/>
    <w:rsid w:val="00A461FB"/>
    <w:pPr>
      <w:suppressLineNumbers/>
    </w:pPr>
  </w:style>
  <w:style w:type="paragraph" w:customStyle="1" w:styleId="af2">
    <w:name w:val="Заголовок таблицы"/>
    <w:basedOn w:val="af1"/>
    <w:uiPriority w:val="99"/>
    <w:rsid w:val="00A461FB"/>
    <w:pPr>
      <w:jc w:val="center"/>
    </w:pPr>
    <w:rPr>
      <w:b/>
      <w:bCs/>
    </w:rPr>
  </w:style>
  <w:style w:type="paragraph" w:customStyle="1" w:styleId="af3">
    <w:name w:val="Содержимое врезки"/>
    <w:basedOn w:val="a5"/>
    <w:uiPriority w:val="99"/>
    <w:rsid w:val="00A461FB"/>
  </w:style>
  <w:style w:type="paragraph" w:styleId="af4">
    <w:name w:val="Balloon Text"/>
    <w:basedOn w:val="a0"/>
    <w:link w:val="af5"/>
    <w:uiPriority w:val="99"/>
    <w:rsid w:val="00A7563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locked/>
    <w:rsid w:val="0019165E"/>
    <w:rPr>
      <w:sz w:val="2"/>
      <w:szCs w:val="2"/>
      <w:lang w:eastAsia="ar-SA" w:bidi="ar-SA"/>
    </w:rPr>
  </w:style>
  <w:style w:type="paragraph" w:styleId="23">
    <w:name w:val="Body Text Indent 2"/>
    <w:basedOn w:val="a0"/>
    <w:link w:val="24"/>
    <w:uiPriority w:val="99"/>
    <w:rsid w:val="001A421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1A421E"/>
    <w:rPr>
      <w:lang w:eastAsia="ar-SA" w:bidi="ar-SA"/>
    </w:rPr>
  </w:style>
  <w:style w:type="paragraph" w:styleId="34">
    <w:name w:val="Body Text Indent 3"/>
    <w:basedOn w:val="a0"/>
    <w:link w:val="35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locked/>
    <w:rsid w:val="005336B8"/>
    <w:rPr>
      <w:sz w:val="16"/>
      <w:szCs w:val="16"/>
      <w:lang w:eastAsia="ar-SA" w:bidi="ar-SA"/>
    </w:rPr>
  </w:style>
  <w:style w:type="paragraph" w:styleId="af6">
    <w:name w:val="Body Text Indent"/>
    <w:basedOn w:val="a0"/>
    <w:link w:val="af7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7">
    <w:name w:val="Основной текст с отступом Знак"/>
    <w:basedOn w:val="a1"/>
    <w:link w:val="af6"/>
    <w:uiPriority w:val="99"/>
    <w:locked/>
    <w:rsid w:val="005336B8"/>
  </w:style>
  <w:style w:type="character" w:customStyle="1" w:styleId="apple-converted-space">
    <w:name w:val="apple-converted-space"/>
    <w:basedOn w:val="a1"/>
    <w:uiPriority w:val="99"/>
    <w:rsid w:val="00D51F68"/>
  </w:style>
  <w:style w:type="paragraph" w:customStyle="1" w:styleId="WW-">
    <w:name w:val="WW-Название"/>
    <w:basedOn w:val="a0"/>
    <w:next w:val="a9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8">
    <w:name w:val="List Paragraph"/>
    <w:basedOn w:val="a0"/>
    <w:uiPriority w:val="99"/>
    <w:qFormat/>
    <w:rsid w:val="0089612D"/>
    <w:pPr>
      <w:ind w:left="720"/>
    </w:pPr>
  </w:style>
  <w:style w:type="character" w:styleId="af9">
    <w:name w:val="annotation reference"/>
    <w:uiPriority w:val="99"/>
    <w:unhideWhenUsed/>
    <w:rsid w:val="007C114D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7C114D"/>
  </w:style>
  <w:style w:type="character" w:customStyle="1" w:styleId="afb">
    <w:name w:val="Текст примечания Знак"/>
    <w:link w:val="afa"/>
    <w:uiPriority w:val="99"/>
    <w:rsid w:val="007C114D"/>
    <w:rPr>
      <w:sz w:val="20"/>
      <w:szCs w:val="20"/>
      <w:lang w:eastAsia="ar-SA"/>
    </w:rPr>
  </w:style>
  <w:style w:type="paragraph" w:styleId="afc">
    <w:name w:val="annotation subject"/>
    <w:basedOn w:val="afa"/>
    <w:next w:val="afa"/>
    <w:link w:val="afd"/>
    <w:uiPriority w:val="99"/>
    <w:unhideWhenUsed/>
    <w:rsid w:val="007C114D"/>
    <w:rPr>
      <w:b/>
      <w:bCs/>
    </w:rPr>
  </w:style>
  <w:style w:type="character" w:customStyle="1" w:styleId="afd">
    <w:name w:val="Тема примечания Знак"/>
    <w:link w:val="afc"/>
    <w:uiPriority w:val="99"/>
    <w:rsid w:val="007C114D"/>
    <w:rPr>
      <w:b/>
      <w:bCs/>
      <w:sz w:val="20"/>
      <w:szCs w:val="20"/>
      <w:lang w:eastAsia="ar-SA"/>
    </w:rPr>
  </w:style>
  <w:style w:type="paragraph" w:styleId="afe">
    <w:name w:val="Revision"/>
    <w:hidden/>
    <w:uiPriority w:val="99"/>
    <w:semiHidden/>
    <w:rsid w:val="00C13A3D"/>
    <w:rPr>
      <w:lang w:eastAsia="ar-SA"/>
    </w:rPr>
  </w:style>
  <w:style w:type="character" w:styleId="aff">
    <w:name w:val="Hyperlink"/>
    <w:basedOn w:val="a1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0">
    <w:name w:val="Normal (Web)"/>
    <w:basedOn w:val="a0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1">
    <w:name w:val="Table Grid"/>
    <w:basedOn w:val="a2"/>
    <w:uiPriority w:val="3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No Spacing"/>
    <w:link w:val="aff3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3">
    <w:name w:val="Без интервала Знак"/>
    <w:link w:val="aff2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1"/>
    <w:link w:val="2"/>
    <w:uiPriority w:val="9"/>
    <w:rsid w:val="00D51E6B"/>
    <w:rPr>
      <w:rFonts w:ascii="Cambria" w:hAnsi="Cambria"/>
      <w:b/>
      <w:bCs/>
      <w:i/>
      <w:iCs/>
      <w:szCs w:val="28"/>
      <w:lang w:val="x-none" w:eastAsia="x-none"/>
    </w:rPr>
  </w:style>
  <w:style w:type="character" w:customStyle="1" w:styleId="60">
    <w:name w:val="Заголовок 6 Знак"/>
    <w:basedOn w:val="a1"/>
    <w:link w:val="6"/>
    <w:semiHidden/>
    <w:rsid w:val="00D51E6B"/>
    <w:rPr>
      <w:b/>
      <w:bCs/>
      <w:sz w:val="22"/>
      <w:szCs w:val="22"/>
      <w:lang w:eastAsia="zh-CN"/>
    </w:rPr>
  </w:style>
  <w:style w:type="paragraph" w:customStyle="1" w:styleId="71">
    <w:name w:val="Заголовок 71"/>
    <w:basedOn w:val="a0"/>
    <w:next w:val="a0"/>
    <w:uiPriority w:val="99"/>
    <w:semiHidden/>
    <w:unhideWhenUsed/>
    <w:qFormat/>
    <w:rsid w:val="00D51E6B"/>
    <w:pPr>
      <w:keepNext/>
      <w:keepLines/>
      <w:suppressAutoHyphens w:val="0"/>
      <w:spacing w:before="200" w:line="276" w:lineRule="auto"/>
      <w:outlineLvl w:val="6"/>
    </w:pPr>
    <w:rPr>
      <w:rFonts w:ascii="Calibri Light" w:hAnsi="Calibri Light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1"/>
    <w:link w:val="8"/>
    <w:uiPriority w:val="99"/>
    <w:semiHidden/>
    <w:rsid w:val="00D51E6B"/>
    <w:rPr>
      <w:b/>
      <w:spacing w:val="4"/>
      <w:sz w:val="24"/>
    </w:rPr>
  </w:style>
  <w:style w:type="character" w:customStyle="1" w:styleId="90">
    <w:name w:val="Заголовок 9 Знак"/>
    <w:basedOn w:val="a1"/>
    <w:link w:val="9"/>
    <w:uiPriority w:val="99"/>
    <w:semiHidden/>
    <w:rsid w:val="00D51E6B"/>
    <w:rPr>
      <w:b/>
      <w:sz w:val="24"/>
      <w:szCs w:val="24"/>
      <w:lang w:eastAsia="zh-CN"/>
    </w:rPr>
  </w:style>
  <w:style w:type="numbering" w:customStyle="1" w:styleId="13">
    <w:name w:val="Нет списка1"/>
    <w:next w:val="a3"/>
    <w:uiPriority w:val="99"/>
    <w:semiHidden/>
    <w:unhideWhenUsed/>
    <w:rsid w:val="00D51E6B"/>
  </w:style>
  <w:style w:type="table" w:customStyle="1" w:styleId="TableGrid">
    <w:name w:val="TableGrid"/>
    <w:rsid w:val="00D51E6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0">
    <w:name w:val="Заголовок 7 Знак"/>
    <w:basedOn w:val="a1"/>
    <w:link w:val="7"/>
    <w:uiPriority w:val="99"/>
    <w:semiHidden/>
    <w:rsid w:val="00D51E6B"/>
    <w:rPr>
      <w:rFonts w:ascii="Calibri Light" w:eastAsia="Times New Roman" w:hAnsi="Calibri Light" w:cs="Times New Roman"/>
      <w:i/>
      <w:iCs/>
      <w:color w:val="404040"/>
      <w:lang w:eastAsia="en-US"/>
    </w:rPr>
  </w:style>
  <w:style w:type="paragraph" w:styleId="aff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f5"/>
    <w:uiPriority w:val="99"/>
    <w:qFormat/>
    <w:rsid w:val="00D51E6B"/>
    <w:pPr>
      <w:suppressAutoHyphens w:val="0"/>
    </w:pPr>
    <w:rPr>
      <w:lang w:val="x-none" w:eastAsia="ru-RU"/>
    </w:rPr>
  </w:style>
  <w:style w:type="character" w:customStyle="1" w:styleId="aff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ff4"/>
    <w:uiPriority w:val="99"/>
    <w:rsid w:val="00D51E6B"/>
    <w:rPr>
      <w:lang w:val="x-none"/>
    </w:rPr>
  </w:style>
  <w:style w:type="character" w:styleId="aff6">
    <w:name w:val="footnote reference"/>
    <w:rsid w:val="00D51E6B"/>
    <w:rPr>
      <w:vertAlign w:val="superscript"/>
    </w:rPr>
  </w:style>
  <w:style w:type="paragraph" w:customStyle="1" w:styleId="aff7">
    <w:name w:val="Обычный + по ширине"/>
    <w:basedOn w:val="a0"/>
    <w:rsid w:val="00D51E6B"/>
    <w:pPr>
      <w:suppressAutoHyphens w:val="0"/>
      <w:jc w:val="both"/>
    </w:pPr>
    <w:rPr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D51E6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51E6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0">
    <w:name w:val="Основной текст с отступом 31"/>
    <w:basedOn w:val="a0"/>
    <w:link w:val="BodyTextIndent3"/>
    <w:uiPriority w:val="99"/>
    <w:rsid w:val="00D51E6B"/>
    <w:pPr>
      <w:spacing w:after="120"/>
      <w:ind w:left="283"/>
    </w:pPr>
    <w:rPr>
      <w:rFonts w:eastAsia="Calibri"/>
      <w:sz w:val="16"/>
      <w:szCs w:val="16"/>
      <w:lang w:val="x-none"/>
    </w:rPr>
  </w:style>
  <w:style w:type="character" w:customStyle="1" w:styleId="BodyTextIndent3">
    <w:name w:val="Body Text Indent 3 Знак"/>
    <w:link w:val="310"/>
    <w:uiPriority w:val="99"/>
    <w:locked/>
    <w:rsid w:val="00D51E6B"/>
    <w:rPr>
      <w:rFonts w:eastAsia="Calibri"/>
      <w:sz w:val="16"/>
      <w:szCs w:val="16"/>
      <w:lang w:val="x-none" w:eastAsia="ar-SA"/>
    </w:rPr>
  </w:style>
  <w:style w:type="paragraph" w:customStyle="1" w:styleId="ConsNormal">
    <w:name w:val="ConsNormal"/>
    <w:link w:val="ConsNormal0"/>
    <w:uiPriority w:val="99"/>
    <w:rsid w:val="00D51E6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320">
    <w:name w:val="Заголовок 3 Знак2"/>
    <w:aliases w:val="h3 Знак Знак Знак Знак Знак,Heading 3 - old Знак,Заголовок 3 Знак1 Знак,Заголовок 3 Знак Знак Знак,h3 Знак Знак Знак Знак Знак Знак Знак,Heading 3 - old Знак Знак Знак,H3 Знак,h3 Знак,Çàãîëîâîê 3 Знак"/>
    <w:uiPriority w:val="99"/>
    <w:locked/>
    <w:rsid w:val="00D51E6B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ConsPlusNormal0">
    <w:name w:val="ConsPlusNormal Знак"/>
    <w:link w:val="ConsPlusNormal"/>
    <w:locked/>
    <w:rsid w:val="00D51E6B"/>
    <w:rPr>
      <w:rFonts w:ascii="Arial" w:hAnsi="Arial" w:cs="Arial"/>
    </w:rPr>
  </w:style>
  <w:style w:type="paragraph" w:customStyle="1" w:styleId="Style15">
    <w:name w:val="Style15"/>
    <w:basedOn w:val="a0"/>
    <w:uiPriority w:val="99"/>
    <w:rsid w:val="00D51E6B"/>
    <w:pPr>
      <w:widowControl w:val="0"/>
      <w:suppressAutoHyphens w:val="0"/>
      <w:autoSpaceDE w:val="0"/>
      <w:autoSpaceDN w:val="0"/>
      <w:adjustRightInd w:val="0"/>
      <w:spacing w:line="277" w:lineRule="exact"/>
      <w:jc w:val="both"/>
    </w:pPr>
    <w:rPr>
      <w:sz w:val="24"/>
      <w:szCs w:val="24"/>
      <w:lang w:eastAsia="ru-RU"/>
    </w:rPr>
  </w:style>
  <w:style w:type="paragraph" w:customStyle="1" w:styleId="Style80">
    <w:name w:val="Style80"/>
    <w:basedOn w:val="a0"/>
    <w:rsid w:val="00D51E6B"/>
    <w:pPr>
      <w:widowControl w:val="0"/>
      <w:suppressAutoHyphens w:val="0"/>
      <w:autoSpaceDE w:val="0"/>
      <w:autoSpaceDN w:val="0"/>
      <w:adjustRightInd w:val="0"/>
      <w:spacing w:line="277" w:lineRule="exact"/>
    </w:pPr>
    <w:rPr>
      <w:sz w:val="24"/>
      <w:szCs w:val="24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D51E6B"/>
  </w:style>
  <w:style w:type="paragraph" w:customStyle="1" w:styleId="14">
    <w:name w:val="Без интервала1"/>
    <w:uiPriority w:val="99"/>
    <w:rsid w:val="00D51E6B"/>
    <w:rPr>
      <w:rFonts w:ascii="Calibri" w:eastAsia="Calibri" w:hAnsi="Calibri" w:cs="Calibri"/>
      <w:sz w:val="22"/>
      <w:szCs w:val="22"/>
      <w:lang w:eastAsia="en-US"/>
    </w:rPr>
  </w:style>
  <w:style w:type="paragraph" w:customStyle="1" w:styleId="15">
    <w:name w:val="Абзац списка1"/>
    <w:basedOn w:val="a0"/>
    <w:uiPriority w:val="99"/>
    <w:rsid w:val="00D51E6B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D51E6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16">
    <w:name w:val="Обычный1"/>
    <w:uiPriority w:val="99"/>
    <w:rsid w:val="00D51E6B"/>
    <w:pPr>
      <w:suppressAutoHyphens/>
    </w:pPr>
    <w:rPr>
      <w:rFonts w:ascii="Calibri" w:eastAsia="Calibri" w:hAnsi="Calibri"/>
      <w:lang w:eastAsia="ar-SA"/>
    </w:rPr>
  </w:style>
  <w:style w:type="character" w:customStyle="1" w:styleId="FooterChar">
    <w:name w:val="Footer Char"/>
    <w:locked/>
    <w:rsid w:val="00D51E6B"/>
    <w:rPr>
      <w:rFonts w:ascii="Times New Roman" w:hAnsi="Times New Roman" w:cs="Times New Roman"/>
      <w:sz w:val="24"/>
      <w:szCs w:val="24"/>
    </w:rPr>
  </w:style>
  <w:style w:type="paragraph" w:styleId="aff8">
    <w:name w:val="Plain Text"/>
    <w:basedOn w:val="a0"/>
    <w:link w:val="aff9"/>
    <w:uiPriority w:val="99"/>
    <w:rsid w:val="00D51E6B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aff9">
    <w:name w:val="Текст Знак"/>
    <w:basedOn w:val="a1"/>
    <w:link w:val="aff8"/>
    <w:uiPriority w:val="99"/>
    <w:rsid w:val="00D51E6B"/>
    <w:rPr>
      <w:rFonts w:ascii="Courier New" w:hAnsi="Courier New"/>
      <w:lang w:val="x-none" w:eastAsia="x-none"/>
    </w:rPr>
  </w:style>
  <w:style w:type="paragraph" w:customStyle="1" w:styleId="25">
    <w:name w:val="Абзац списка2"/>
    <w:basedOn w:val="a0"/>
    <w:link w:val="ListParagraphChar"/>
    <w:rsid w:val="00D51E6B"/>
    <w:pPr>
      <w:widowControl w:val="0"/>
      <w:suppressAutoHyphens w:val="0"/>
      <w:autoSpaceDE w:val="0"/>
      <w:autoSpaceDN w:val="0"/>
      <w:adjustRightInd w:val="0"/>
      <w:ind w:left="720"/>
    </w:pPr>
    <w:rPr>
      <w:rFonts w:ascii="Arial" w:hAnsi="Arial"/>
      <w:sz w:val="18"/>
      <w:szCs w:val="18"/>
      <w:lang w:val="x-none" w:eastAsia="x-none"/>
    </w:rPr>
  </w:style>
  <w:style w:type="character" w:customStyle="1" w:styleId="ListParagraphChar">
    <w:name w:val="List Paragraph Char"/>
    <w:link w:val="25"/>
    <w:locked/>
    <w:rsid w:val="00D51E6B"/>
    <w:rPr>
      <w:rFonts w:ascii="Arial" w:hAnsi="Arial"/>
      <w:sz w:val="18"/>
      <w:szCs w:val="18"/>
      <w:lang w:val="x-none" w:eastAsia="x-none"/>
    </w:rPr>
  </w:style>
  <w:style w:type="numbering" w:customStyle="1" w:styleId="111">
    <w:name w:val="Нет списка111"/>
    <w:next w:val="a3"/>
    <w:uiPriority w:val="99"/>
    <w:semiHidden/>
    <w:unhideWhenUsed/>
    <w:rsid w:val="00D51E6B"/>
  </w:style>
  <w:style w:type="paragraph" w:customStyle="1" w:styleId="26">
    <w:name w:val="Стиль_таб2"/>
    <w:basedOn w:val="a0"/>
    <w:uiPriority w:val="99"/>
    <w:semiHidden/>
    <w:rsid w:val="00D51E6B"/>
    <w:pPr>
      <w:widowControl w:val="0"/>
      <w:suppressAutoHyphens w:val="0"/>
      <w:spacing w:before="120" w:after="120"/>
      <w:jc w:val="both"/>
    </w:pPr>
    <w:rPr>
      <w:sz w:val="24"/>
      <w:lang w:eastAsia="ru-RU"/>
    </w:rPr>
  </w:style>
  <w:style w:type="paragraph" w:customStyle="1" w:styleId="210">
    <w:name w:val="Основной текст 21"/>
    <w:basedOn w:val="a0"/>
    <w:uiPriority w:val="99"/>
    <w:rsid w:val="00D51E6B"/>
    <w:pPr>
      <w:widowControl w:val="0"/>
      <w:suppressAutoHyphens w:val="0"/>
      <w:ind w:left="567" w:hanging="567"/>
      <w:jc w:val="both"/>
    </w:pPr>
    <w:rPr>
      <w:sz w:val="24"/>
      <w:lang w:eastAsia="ru-RU"/>
    </w:rPr>
  </w:style>
  <w:style w:type="paragraph" w:customStyle="1" w:styleId="311">
    <w:name w:val="Основной текст 31"/>
    <w:basedOn w:val="a0"/>
    <w:uiPriority w:val="99"/>
    <w:rsid w:val="00D51E6B"/>
    <w:pPr>
      <w:tabs>
        <w:tab w:val="left" w:pos="426"/>
      </w:tabs>
      <w:suppressAutoHyphens w:val="0"/>
      <w:jc w:val="both"/>
    </w:pPr>
    <w:rPr>
      <w:rFonts w:ascii="Arial" w:hAnsi="Arial" w:cs="Arial"/>
      <w:sz w:val="24"/>
      <w:szCs w:val="18"/>
      <w:lang w:eastAsia="ru-RU"/>
    </w:rPr>
  </w:style>
  <w:style w:type="paragraph" w:customStyle="1" w:styleId="textn">
    <w:name w:val="textn"/>
    <w:basedOn w:val="a0"/>
    <w:uiPriority w:val="99"/>
    <w:rsid w:val="00D51E6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style-span">
    <w:name w:val="apple-style-span"/>
    <w:uiPriority w:val="99"/>
    <w:rsid w:val="00D51E6B"/>
    <w:rPr>
      <w:rFonts w:cs="Times New Roman"/>
    </w:rPr>
  </w:style>
  <w:style w:type="paragraph" w:customStyle="1" w:styleId="17">
    <w:name w:val="Знак1"/>
    <w:basedOn w:val="a0"/>
    <w:uiPriority w:val="99"/>
    <w:rsid w:val="00D51E6B"/>
    <w:pPr>
      <w:widowControl w:val="0"/>
      <w:suppressAutoHyphens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character" w:customStyle="1" w:styleId="ConsNormal0">
    <w:name w:val="ConsNormal Знак"/>
    <w:link w:val="ConsNormal"/>
    <w:uiPriority w:val="99"/>
    <w:locked/>
    <w:rsid w:val="00D51E6B"/>
    <w:rPr>
      <w:rFonts w:ascii="Arial" w:hAnsi="Arial" w:cs="Arial"/>
    </w:rPr>
  </w:style>
  <w:style w:type="paragraph" w:customStyle="1" w:styleId="321">
    <w:name w:val="Основной текст 32"/>
    <w:basedOn w:val="a0"/>
    <w:uiPriority w:val="99"/>
    <w:rsid w:val="00D51E6B"/>
    <w:pPr>
      <w:tabs>
        <w:tab w:val="left" w:pos="426"/>
      </w:tabs>
      <w:suppressAutoHyphens w:val="0"/>
      <w:jc w:val="both"/>
    </w:pPr>
    <w:rPr>
      <w:rFonts w:ascii="Arial" w:hAnsi="Arial"/>
      <w:sz w:val="24"/>
      <w:lang w:eastAsia="ru-RU"/>
    </w:rPr>
  </w:style>
  <w:style w:type="paragraph" w:customStyle="1" w:styleId="140">
    <w:name w:val="ГС_Название_14пт"/>
    <w:next w:val="a0"/>
    <w:uiPriority w:val="99"/>
    <w:rsid w:val="00D51E6B"/>
    <w:pPr>
      <w:spacing w:before="120" w:after="240"/>
      <w:jc w:val="center"/>
    </w:pPr>
    <w:rPr>
      <w:rFonts w:ascii="Arial" w:hAnsi="Arial"/>
      <w:b/>
      <w:bCs/>
      <w:kern w:val="28"/>
      <w:sz w:val="28"/>
      <w:szCs w:val="28"/>
    </w:rPr>
  </w:style>
  <w:style w:type="paragraph" w:customStyle="1" w:styleId="Heading">
    <w:name w:val="Heading"/>
    <w:uiPriority w:val="99"/>
    <w:rsid w:val="00D51E6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a">
    <w:name w:val="Strong"/>
    <w:uiPriority w:val="22"/>
    <w:qFormat/>
    <w:locked/>
    <w:rsid w:val="00D51E6B"/>
    <w:rPr>
      <w:rFonts w:cs="Times New Roman"/>
      <w:b/>
    </w:rPr>
  </w:style>
  <w:style w:type="table" w:customStyle="1" w:styleId="18">
    <w:name w:val="Сетка таблицы1"/>
    <w:basedOn w:val="a2"/>
    <w:next w:val="aff1"/>
    <w:uiPriority w:val="99"/>
    <w:rsid w:val="00D51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3"/>
    <w:semiHidden/>
    <w:rsid w:val="00D51E6B"/>
  </w:style>
  <w:style w:type="paragraph" w:customStyle="1" w:styleId="19">
    <w:name w:val="заголовок 1"/>
    <w:basedOn w:val="a0"/>
    <w:next w:val="a0"/>
    <w:uiPriority w:val="99"/>
    <w:rsid w:val="00D51E6B"/>
    <w:pPr>
      <w:keepNext/>
      <w:suppressAutoHyphens w:val="0"/>
      <w:jc w:val="center"/>
    </w:pPr>
    <w:rPr>
      <w:b/>
      <w:i/>
      <w:sz w:val="28"/>
      <w:lang w:eastAsia="ru-RU"/>
    </w:rPr>
  </w:style>
  <w:style w:type="numbering" w:customStyle="1" w:styleId="27">
    <w:name w:val="Нет списка2"/>
    <w:next w:val="a3"/>
    <w:semiHidden/>
    <w:rsid w:val="00D51E6B"/>
  </w:style>
  <w:style w:type="character" w:customStyle="1" w:styleId="WW8Num6z0">
    <w:name w:val="WW8Num6z0"/>
    <w:rsid w:val="00D51E6B"/>
    <w:rPr>
      <w:rFonts w:ascii="Symbol" w:hAnsi="Symbol"/>
    </w:rPr>
  </w:style>
  <w:style w:type="numbering" w:customStyle="1" w:styleId="36">
    <w:name w:val="Нет списка3"/>
    <w:next w:val="a3"/>
    <w:semiHidden/>
    <w:rsid w:val="00D51E6B"/>
  </w:style>
  <w:style w:type="numbering" w:customStyle="1" w:styleId="41">
    <w:name w:val="Нет списка4"/>
    <w:next w:val="a3"/>
    <w:uiPriority w:val="99"/>
    <w:semiHidden/>
    <w:unhideWhenUsed/>
    <w:rsid w:val="00D51E6B"/>
  </w:style>
  <w:style w:type="character" w:styleId="affb">
    <w:name w:val="FollowedHyperlink"/>
    <w:unhideWhenUsed/>
    <w:rsid w:val="00D51E6B"/>
    <w:rPr>
      <w:color w:val="0000FF"/>
      <w:u w:val="single"/>
    </w:rPr>
  </w:style>
  <w:style w:type="character" w:customStyle="1" w:styleId="21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uiPriority w:val="9"/>
    <w:semiHidden/>
    <w:locked/>
    <w:rsid w:val="00D51E6B"/>
    <w:rPr>
      <w:rFonts w:ascii="Times New Roman" w:eastAsia="Times New Roman" w:hAnsi="Times New Roman" w:cs="Times New Roman" w:hint="default"/>
      <w:b/>
      <w:bCs/>
      <w:iCs/>
      <w:sz w:val="28"/>
      <w:szCs w:val="28"/>
      <w:lang w:eastAsia="ru-RU"/>
    </w:rPr>
  </w:style>
  <w:style w:type="character" w:customStyle="1" w:styleId="1a">
    <w:name w:val="Текст сноски Знак1"/>
    <w:uiPriority w:val="99"/>
    <w:semiHidden/>
    <w:rsid w:val="00D51E6B"/>
    <w:rPr>
      <w:rFonts w:ascii="Courier New" w:eastAsia="Courier New" w:hAnsi="Courier New" w:cs="Courier New"/>
      <w:color w:val="000000"/>
      <w:lang w:bidi="ru-RU"/>
    </w:rPr>
  </w:style>
  <w:style w:type="character" w:customStyle="1" w:styleId="28">
    <w:name w:val="Текст сноски Знак2"/>
    <w:aliases w:val="Знак4 Знак Знак2,Текст сноски Знак1 Знак1,Текст сноски Знак Знак Знак1,Знак4 Знак1 Знак2,Знак4 Знак3,Знак4 Знак Знак Знак2 Знак1,Текст сноски Знак Знак1 Знак1,Footnote Text Char Знак Знак1,Знак5 Знак1,Знак8 Знак Знак Знак Знак1"/>
    <w:uiPriority w:val="99"/>
    <w:semiHidden/>
    <w:rsid w:val="00D51E6B"/>
    <w:rPr>
      <w:rFonts w:ascii="Courier New" w:eastAsia="Courier New" w:hAnsi="Courier New" w:cs="Courier New"/>
      <w:color w:val="000000"/>
      <w:lang w:eastAsia="ru-RU" w:bidi="ru-RU"/>
    </w:rPr>
  </w:style>
  <w:style w:type="character" w:customStyle="1" w:styleId="1b">
    <w:name w:val="Верхний колонтитул Знак1"/>
    <w:aliases w:val="Знак Знак Знак1"/>
    <w:uiPriority w:val="99"/>
    <w:semiHidden/>
    <w:rsid w:val="00D51E6B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c">
    <w:name w:val="endnote text"/>
    <w:basedOn w:val="a0"/>
    <w:link w:val="affd"/>
    <w:uiPriority w:val="99"/>
    <w:unhideWhenUsed/>
    <w:rsid w:val="00D51E6B"/>
    <w:pPr>
      <w:suppressAutoHyphens w:val="0"/>
    </w:pPr>
    <w:rPr>
      <w:lang w:eastAsia="ru-RU"/>
    </w:rPr>
  </w:style>
  <w:style w:type="character" w:customStyle="1" w:styleId="affd">
    <w:name w:val="Текст концевой сноски Знак"/>
    <w:basedOn w:val="a1"/>
    <w:link w:val="affc"/>
    <w:uiPriority w:val="99"/>
    <w:rsid w:val="00D51E6B"/>
  </w:style>
  <w:style w:type="paragraph" w:styleId="29">
    <w:name w:val="List Number 2"/>
    <w:basedOn w:val="a0"/>
    <w:uiPriority w:val="99"/>
    <w:unhideWhenUsed/>
    <w:rsid w:val="00D51E6B"/>
    <w:pPr>
      <w:tabs>
        <w:tab w:val="left" w:pos="3312"/>
      </w:tabs>
    </w:pPr>
    <w:rPr>
      <w:sz w:val="24"/>
      <w:szCs w:val="24"/>
      <w:lang w:eastAsia="zh-CN"/>
    </w:rPr>
  </w:style>
  <w:style w:type="character" w:customStyle="1" w:styleId="37">
    <w:name w:val="Стиль3 Знак Знак Знак"/>
    <w:link w:val="38"/>
    <w:locked/>
    <w:rsid w:val="00D51E6B"/>
    <w:rPr>
      <w:sz w:val="24"/>
      <w:szCs w:val="24"/>
    </w:rPr>
  </w:style>
  <w:style w:type="paragraph" w:customStyle="1" w:styleId="38">
    <w:name w:val="Стиль3 Знак Знак"/>
    <w:basedOn w:val="23"/>
    <w:link w:val="37"/>
    <w:rsid w:val="00D51E6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sz w:val="24"/>
      <w:szCs w:val="24"/>
      <w:lang w:eastAsia="ru-RU"/>
    </w:rPr>
  </w:style>
  <w:style w:type="paragraph" w:customStyle="1" w:styleId="2a">
    <w:name w:val="Указатель2"/>
    <w:basedOn w:val="a0"/>
    <w:uiPriority w:val="99"/>
    <w:rsid w:val="00D51E6B"/>
    <w:pPr>
      <w:suppressLineNumbers/>
    </w:pPr>
    <w:rPr>
      <w:rFonts w:cs="Mangal"/>
      <w:sz w:val="24"/>
      <w:szCs w:val="24"/>
      <w:lang w:eastAsia="zh-CN"/>
    </w:rPr>
  </w:style>
  <w:style w:type="paragraph" w:customStyle="1" w:styleId="1c">
    <w:name w:val="Название объекта1"/>
    <w:basedOn w:val="a0"/>
    <w:uiPriority w:val="99"/>
    <w:rsid w:val="00D51E6B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1d">
    <w:name w:val="Указатель1"/>
    <w:basedOn w:val="a0"/>
    <w:uiPriority w:val="99"/>
    <w:rsid w:val="00D51E6B"/>
    <w:pPr>
      <w:suppressLineNumbers/>
    </w:pPr>
    <w:rPr>
      <w:rFonts w:cs="Mangal"/>
      <w:sz w:val="24"/>
      <w:szCs w:val="24"/>
      <w:lang w:eastAsia="zh-CN"/>
    </w:rPr>
  </w:style>
  <w:style w:type="paragraph" w:customStyle="1" w:styleId="42">
    <w:name w:val="çàãîëîâîê 4"/>
    <w:basedOn w:val="a0"/>
    <w:next w:val="a0"/>
    <w:uiPriority w:val="99"/>
    <w:rsid w:val="00D51E6B"/>
    <w:pPr>
      <w:keepNext/>
      <w:jc w:val="center"/>
    </w:pPr>
    <w:rPr>
      <w:b/>
      <w:sz w:val="24"/>
      <w:lang w:eastAsia="zh-CN"/>
    </w:rPr>
  </w:style>
  <w:style w:type="paragraph" w:customStyle="1" w:styleId="2b">
    <w:name w:val="Стиль2"/>
    <w:basedOn w:val="29"/>
    <w:uiPriority w:val="99"/>
    <w:rsid w:val="00D51E6B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91">
    <w:name w:val="Знак Знак9 Знак Знак"/>
    <w:basedOn w:val="a0"/>
    <w:uiPriority w:val="99"/>
    <w:rsid w:val="00D51E6B"/>
    <w:pPr>
      <w:spacing w:before="280" w:after="280"/>
    </w:pPr>
    <w:rPr>
      <w:rFonts w:ascii="Tahoma" w:hAnsi="Tahoma" w:cs="Tahoma"/>
      <w:lang w:val="en-US" w:eastAsia="zh-CN"/>
    </w:rPr>
  </w:style>
  <w:style w:type="paragraph" w:customStyle="1" w:styleId="affe">
    <w:name w:val="Знак Знак Знак Знак Знак Знак Знак"/>
    <w:basedOn w:val="a0"/>
    <w:uiPriority w:val="99"/>
    <w:rsid w:val="00D51E6B"/>
    <w:pPr>
      <w:widowControl w:val="0"/>
      <w:spacing w:after="160" w:line="240" w:lineRule="exact"/>
      <w:jc w:val="right"/>
    </w:pPr>
    <w:rPr>
      <w:lang w:val="en-GB" w:eastAsia="zh-CN"/>
    </w:rPr>
  </w:style>
  <w:style w:type="paragraph" w:customStyle="1" w:styleId="ConsNonformat">
    <w:name w:val="ConsNonformat"/>
    <w:uiPriority w:val="99"/>
    <w:rsid w:val="00D51E6B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xl26">
    <w:name w:val="xl26"/>
    <w:basedOn w:val="a0"/>
    <w:uiPriority w:val="99"/>
    <w:rsid w:val="00D51E6B"/>
    <w:pPr>
      <w:spacing w:before="280" w:after="280"/>
      <w:jc w:val="center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uiPriority w:val="99"/>
    <w:rsid w:val="00D51E6B"/>
    <w:pPr>
      <w:suppressAutoHyphens/>
      <w:autoSpaceDE w:val="0"/>
    </w:pPr>
    <w:rPr>
      <w:sz w:val="24"/>
      <w:szCs w:val="24"/>
      <w:lang w:eastAsia="zh-CN"/>
    </w:rPr>
  </w:style>
  <w:style w:type="paragraph" w:customStyle="1" w:styleId="afff">
    <w:name w:val="Подпись письма"/>
    <w:basedOn w:val="a0"/>
    <w:uiPriority w:val="99"/>
    <w:rsid w:val="00D51E6B"/>
    <w:pPr>
      <w:tabs>
        <w:tab w:val="num" w:pos="720"/>
        <w:tab w:val="right" w:pos="9639"/>
      </w:tabs>
      <w:overflowPunct w:val="0"/>
      <w:autoSpaceDE w:val="0"/>
    </w:pPr>
    <w:rPr>
      <w:rFonts w:ascii="Times New Roman CYR" w:hAnsi="Times New Roman CYR" w:cs="Times New Roman CYR"/>
      <w:sz w:val="24"/>
      <w:lang w:eastAsia="zh-CN"/>
    </w:rPr>
  </w:style>
  <w:style w:type="paragraph" w:customStyle="1" w:styleId="1e">
    <w:name w:val="Текст1"/>
    <w:basedOn w:val="a0"/>
    <w:uiPriority w:val="99"/>
    <w:rsid w:val="00D51E6B"/>
    <w:pPr>
      <w:ind w:firstLine="567"/>
      <w:jc w:val="both"/>
    </w:pPr>
    <w:rPr>
      <w:rFonts w:ascii="Courier New" w:hAnsi="Courier New" w:cs="Courier New"/>
      <w:lang w:eastAsia="zh-CN"/>
    </w:rPr>
  </w:style>
  <w:style w:type="paragraph" w:customStyle="1" w:styleId="212">
    <w:name w:val="Основной текст с отступом 21"/>
    <w:basedOn w:val="a0"/>
    <w:uiPriority w:val="99"/>
    <w:rsid w:val="00D51E6B"/>
    <w:pPr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3">
    <w:name w:val="Стиль3"/>
    <w:basedOn w:val="212"/>
    <w:uiPriority w:val="99"/>
    <w:rsid w:val="00D51E6B"/>
    <w:pPr>
      <w:widowControl w:val="0"/>
      <w:numPr>
        <w:numId w:val="18"/>
      </w:numPr>
      <w:tabs>
        <w:tab w:val="left" w:pos="360"/>
      </w:tabs>
      <w:spacing w:after="0" w:line="240" w:lineRule="auto"/>
      <w:ind w:left="0" w:firstLine="0"/>
      <w:jc w:val="both"/>
    </w:pPr>
  </w:style>
  <w:style w:type="paragraph" w:customStyle="1" w:styleId="Normal1">
    <w:name w:val="Normal1"/>
    <w:uiPriority w:val="99"/>
    <w:rsid w:val="00D51E6B"/>
    <w:pPr>
      <w:widowControl w:val="0"/>
      <w:suppressAutoHyphens/>
      <w:ind w:firstLine="720"/>
    </w:pPr>
    <w:rPr>
      <w:lang w:eastAsia="zh-CN"/>
    </w:rPr>
  </w:style>
  <w:style w:type="paragraph" w:customStyle="1" w:styleId="112">
    <w:name w:val="заголовок 11"/>
    <w:basedOn w:val="a0"/>
    <w:next w:val="a0"/>
    <w:uiPriority w:val="99"/>
    <w:rsid w:val="00D51E6B"/>
    <w:pPr>
      <w:keepNext/>
      <w:jc w:val="center"/>
    </w:pPr>
    <w:rPr>
      <w:sz w:val="24"/>
      <w:lang w:eastAsia="zh-CN"/>
    </w:rPr>
  </w:style>
  <w:style w:type="paragraph" w:customStyle="1" w:styleId="xl32">
    <w:name w:val="xl32"/>
    <w:basedOn w:val="a0"/>
    <w:uiPriority w:val="99"/>
    <w:rsid w:val="00D51E6B"/>
    <w:pPr>
      <w:spacing w:before="280" w:after="280"/>
    </w:pPr>
    <w:rPr>
      <w:sz w:val="18"/>
      <w:szCs w:val="18"/>
      <w:lang w:eastAsia="zh-CN"/>
    </w:rPr>
  </w:style>
  <w:style w:type="paragraph" w:customStyle="1" w:styleId="afff0">
    <w:name w:val="Таблицы (моноширинный)"/>
    <w:basedOn w:val="a0"/>
    <w:next w:val="a0"/>
    <w:uiPriority w:val="99"/>
    <w:rsid w:val="00D51E6B"/>
    <w:pPr>
      <w:widowControl w:val="0"/>
      <w:autoSpaceDE w:val="0"/>
      <w:jc w:val="both"/>
    </w:pPr>
    <w:rPr>
      <w:rFonts w:ascii="Courier New" w:hAnsi="Courier New" w:cs="Courier New"/>
      <w:lang w:eastAsia="zh-CN"/>
    </w:rPr>
  </w:style>
  <w:style w:type="paragraph" w:customStyle="1" w:styleId="1f">
    <w:name w:val="Стиль1"/>
    <w:basedOn w:val="a0"/>
    <w:uiPriority w:val="99"/>
    <w:rsid w:val="00D51E6B"/>
    <w:pPr>
      <w:keepNext/>
      <w:keepLines/>
      <w:widowControl w:val="0"/>
      <w:suppressLineNumbers/>
      <w:tabs>
        <w:tab w:val="num" w:pos="720"/>
        <w:tab w:val="left" w:pos="3312"/>
      </w:tabs>
      <w:spacing w:after="60"/>
      <w:ind w:left="720" w:hanging="360"/>
    </w:pPr>
    <w:rPr>
      <w:b/>
      <w:sz w:val="28"/>
      <w:szCs w:val="24"/>
      <w:lang w:eastAsia="zh-CN"/>
    </w:rPr>
  </w:style>
  <w:style w:type="paragraph" w:customStyle="1" w:styleId="Heading1">
    <w:name w:val="Heading #1"/>
    <w:basedOn w:val="a0"/>
    <w:uiPriority w:val="99"/>
    <w:rsid w:val="00D51E6B"/>
    <w:pPr>
      <w:shd w:val="clear" w:color="auto" w:fill="FFFFFF"/>
      <w:spacing w:before="3720" w:after="240" w:line="240" w:lineRule="atLeast"/>
      <w:jc w:val="center"/>
    </w:pPr>
    <w:rPr>
      <w:b/>
      <w:bCs/>
      <w:sz w:val="51"/>
      <w:szCs w:val="51"/>
      <w:lang w:eastAsia="ru-RU"/>
    </w:rPr>
  </w:style>
  <w:style w:type="paragraph" w:customStyle="1" w:styleId="afff1">
    <w:name w:val="Блочная цитата"/>
    <w:basedOn w:val="a0"/>
    <w:uiPriority w:val="99"/>
    <w:rsid w:val="00D51E6B"/>
    <w:pPr>
      <w:spacing w:after="283"/>
      <w:ind w:left="567" w:right="567"/>
    </w:pPr>
    <w:rPr>
      <w:sz w:val="24"/>
      <w:szCs w:val="24"/>
      <w:lang w:eastAsia="zh-CN"/>
    </w:rPr>
  </w:style>
  <w:style w:type="paragraph" w:customStyle="1" w:styleId="headertext">
    <w:name w:val="headertext"/>
    <w:basedOn w:val="a0"/>
    <w:uiPriority w:val="99"/>
    <w:rsid w:val="00D51E6B"/>
    <w:pPr>
      <w:spacing w:before="280" w:after="280"/>
    </w:pPr>
    <w:rPr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0"/>
    <w:uiPriority w:val="99"/>
    <w:rsid w:val="00D51E6B"/>
    <w:pPr>
      <w:spacing w:before="280" w:after="280"/>
    </w:pPr>
    <w:rPr>
      <w:sz w:val="24"/>
      <w:szCs w:val="24"/>
      <w:lang w:eastAsia="zh-CN"/>
    </w:rPr>
  </w:style>
  <w:style w:type="paragraph" w:customStyle="1" w:styleId="western">
    <w:name w:val="western"/>
    <w:basedOn w:val="a0"/>
    <w:uiPriority w:val="99"/>
    <w:rsid w:val="00D51E6B"/>
    <w:pPr>
      <w:spacing w:before="280" w:after="280"/>
    </w:pPr>
    <w:rPr>
      <w:sz w:val="24"/>
      <w:szCs w:val="24"/>
      <w:lang w:eastAsia="zh-CN"/>
    </w:rPr>
  </w:style>
  <w:style w:type="paragraph" w:customStyle="1" w:styleId="p3">
    <w:name w:val="p3"/>
    <w:basedOn w:val="a0"/>
    <w:uiPriority w:val="99"/>
    <w:rsid w:val="00D51E6B"/>
    <w:pPr>
      <w:spacing w:before="280" w:after="280"/>
    </w:pPr>
    <w:rPr>
      <w:sz w:val="24"/>
      <w:szCs w:val="24"/>
      <w:lang w:eastAsia="zh-CN"/>
    </w:rPr>
  </w:style>
  <w:style w:type="paragraph" w:customStyle="1" w:styleId="2c">
    <w:name w:val="Обычный2"/>
    <w:uiPriority w:val="99"/>
    <w:rsid w:val="00D51E6B"/>
    <w:pPr>
      <w:widowControl w:val="0"/>
      <w:suppressAutoHyphens/>
      <w:snapToGrid w:val="0"/>
      <w:ind w:firstLine="720"/>
    </w:pPr>
    <w:rPr>
      <w:lang w:eastAsia="zh-CN" w:bidi="hi-IN"/>
    </w:rPr>
  </w:style>
  <w:style w:type="paragraph" w:customStyle="1" w:styleId="pj">
    <w:name w:val="pj"/>
    <w:basedOn w:val="a0"/>
    <w:uiPriority w:val="99"/>
    <w:rsid w:val="00D51E6B"/>
    <w:pPr>
      <w:spacing w:before="280" w:after="280"/>
    </w:pPr>
    <w:rPr>
      <w:sz w:val="24"/>
      <w:szCs w:val="24"/>
      <w:lang w:eastAsia="zh-CN"/>
    </w:rPr>
  </w:style>
  <w:style w:type="character" w:customStyle="1" w:styleId="afff2">
    <w:name w:val="Основной текст_"/>
    <w:link w:val="2d"/>
    <w:locked/>
    <w:rsid w:val="00D51E6B"/>
    <w:rPr>
      <w:sz w:val="21"/>
      <w:szCs w:val="21"/>
      <w:shd w:val="clear" w:color="auto" w:fill="FFFFFF"/>
    </w:rPr>
  </w:style>
  <w:style w:type="paragraph" w:customStyle="1" w:styleId="2d">
    <w:name w:val="Основной текст2"/>
    <w:basedOn w:val="a0"/>
    <w:link w:val="afff2"/>
    <w:rsid w:val="00D51E6B"/>
    <w:pPr>
      <w:widowControl w:val="0"/>
      <w:shd w:val="clear" w:color="auto" w:fill="FFFFFF"/>
      <w:suppressAutoHyphens w:val="0"/>
      <w:spacing w:line="274" w:lineRule="exact"/>
      <w:jc w:val="both"/>
    </w:pPr>
    <w:rPr>
      <w:sz w:val="21"/>
      <w:szCs w:val="21"/>
      <w:lang w:eastAsia="ru-RU"/>
    </w:rPr>
  </w:style>
  <w:style w:type="character" w:customStyle="1" w:styleId="afff3">
    <w:name w:val="Подпись к таблице_"/>
    <w:link w:val="afff4"/>
    <w:locked/>
    <w:rsid w:val="00D51E6B"/>
    <w:rPr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0"/>
    <w:link w:val="afff3"/>
    <w:rsid w:val="00D51E6B"/>
    <w:pPr>
      <w:widowControl w:val="0"/>
      <w:shd w:val="clear" w:color="auto" w:fill="FFFFFF"/>
      <w:suppressAutoHyphens w:val="0"/>
      <w:spacing w:line="0" w:lineRule="atLeast"/>
    </w:pPr>
    <w:rPr>
      <w:i/>
      <w:iCs/>
      <w:sz w:val="21"/>
      <w:szCs w:val="21"/>
      <w:lang w:eastAsia="ru-RU"/>
    </w:rPr>
  </w:style>
  <w:style w:type="character" w:customStyle="1" w:styleId="afff5">
    <w:name w:val="Колонтитул_"/>
    <w:link w:val="1f0"/>
    <w:locked/>
    <w:rsid w:val="00D51E6B"/>
    <w:rPr>
      <w:sz w:val="21"/>
      <w:szCs w:val="21"/>
      <w:shd w:val="clear" w:color="auto" w:fill="FFFFFF"/>
    </w:rPr>
  </w:style>
  <w:style w:type="paragraph" w:customStyle="1" w:styleId="1f0">
    <w:name w:val="Колонтитул1"/>
    <w:basedOn w:val="a0"/>
    <w:link w:val="afff5"/>
    <w:rsid w:val="00D51E6B"/>
    <w:pPr>
      <w:widowControl w:val="0"/>
      <w:shd w:val="clear" w:color="auto" w:fill="FFFFFF"/>
      <w:suppressAutoHyphens w:val="0"/>
      <w:spacing w:line="0" w:lineRule="atLeast"/>
    </w:pPr>
    <w:rPr>
      <w:sz w:val="21"/>
      <w:szCs w:val="21"/>
      <w:lang w:eastAsia="ru-RU"/>
    </w:rPr>
  </w:style>
  <w:style w:type="character" w:customStyle="1" w:styleId="1f1">
    <w:name w:val="Заголовок №1_"/>
    <w:link w:val="113"/>
    <w:locked/>
    <w:rsid w:val="00D51E6B"/>
    <w:rPr>
      <w:sz w:val="21"/>
      <w:szCs w:val="21"/>
      <w:shd w:val="clear" w:color="auto" w:fill="FFFFFF"/>
    </w:rPr>
  </w:style>
  <w:style w:type="paragraph" w:customStyle="1" w:styleId="113">
    <w:name w:val="Заголовок №11"/>
    <w:basedOn w:val="a0"/>
    <w:link w:val="1f1"/>
    <w:rsid w:val="00D51E6B"/>
    <w:pPr>
      <w:widowControl w:val="0"/>
      <w:shd w:val="clear" w:color="auto" w:fill="FFFFFF"/>
      <w:suppressAutoHyphens w:val="0"/>
      <w:spacing w:before="300" w:after="300" w:line="0" w:lineRule="atLeast"/>
      <w:jc w:val="center"/>
      <w:outlineLvl w:val="0"/>
    </w:pPr>
    <w:rPr>
      <w:sz w:val="21"/>
      <w:szCs w:val="21"/>
      <w:lang w:eastAsia="ru-RU"/>
    </w:rPr>
  </w:style>
  <w:style w:type="character" w:customStyle="1" w:styleId="afff6">
    <w:name w:val="Пункты Знак"/>
    <w:link w:val="a"/>
    <w:locked/>
    <w:rsid w:val="00D51E6B"/>
    <w:rPr>
      <w:bCs/>
      <w:sz w:val="28"/>
      <w:szCs w:val="28"/>
      <w:lang w:val="x-none" w:eastAsia="x-none"/>
    </w:rPr>
  </w:style>
  <w:style w:type="paragraph" w:customStyle="1" w:styleId="a">
    <w:name w:val="Пункты"/>
    <w:basedOn w:val="2"/>
    <w:link w:val="afff6"/>
    <w:qFormat/>
    <w:rsid w:val="00D51E6B"/>
    <w:pPr>
      <w:numPr>
        <w:ilvl w:val="1"/>
        <w:numId w:val="19"/>
      </w:numPr>
      <w:tabs>
        <w:tab w:val="left" w:pos="1134"/>
      </w:tabs>
      <w:spacing w:before="120" w:after="0"/>
      <w:ind w:left="0" w:firstLine="0"/>
      <w:jc w:val="both"/>
    </w:pPr>
    <w:rPr>
      <w:rFonts w:ascii="Times New Roman" w:hAnsi="Times New Roman"/>
      <w:b w:val="0"/>
      <w:i w:val="0"/>
      <w:iCs w:val="0"/>
      <w:sz w:val="28"/>
    </w:rPr>
  </w:style>
  <w:style w:type="paragraph" w:customStyle="1" w:styleId="afff7">
    <w:name w:val="Нормальный (таблица)"/>
    <w:basedOn w:val="a0"/>
    <w:next w:val="a0"/>
    <w:uiPriority w:val="99"/>
    <w:rsid w:val="00D51E6B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8">
    <w:name w:val="Прижатый влево"/>
    <w:basedOn w:val="a0"/>
    <w:next w:val="a0"/>
    <w:uiPriority w:val="99"/>
    <w:rsid w:val="00D51E6B"/>
    <w:pPr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styleId="afff9">
    <w:name w:val="endnote reference"/>
    <w:unhideWhenUsed/>
    <w:rsid w:val="00D51E6B"/>
    <w:rPr>
      <w:vertAlign w:val="superscript"/>
    </w:rPr>
  </w:style>
  <w:style w:type="character" w:styleId="afffa">
    <w:name w:val="Placeholder Text"/>
    <w:uiPriority w:val="99"/>
    <w:semiHidden/>
    <w:rsid w:val="00D51E6B"/>
    <w:rPr>
      <w:color w:val="808080"/>
    </w:rPr>
  </w:style>
  <w:style w:type="character" w:customStyle="1" w:styleId="WW8Num1z0">
    <w:name w:val="WW8Num1z0"/>
    <w:rsid w:val="00D51E6B"/>
  </w:style>
  <w:style w:type="character" w:customStyle="1" w:styleId="WW8Num1z1">
    <w:name w:val="WW8Num1z1"/>
    <w:rsid w:val="00D51E6B"/>
  </w:style>
  <w:style w:type="character" w:customStyle="1" w:styleId="WW8Num1z2">
    <w:name w:val="WW8Num1z2"/>
    <w:rsid w:val="00D51E6B"/>
  </w:style>
  <w:style w:type="character" w:customStyle="1" w:styleId="WW8Num1z3">
    <w:name w:val="WW8Num1z3"/>
    <w:rsid w:val="00D51E6B"/>
  </w:style>
  <w:style w:type="character" w:customStyle="1" w:styleId="WW8Num1z4">
    <w:name w:val="WW8Num1z4"/>
    <w:rsid w:val="00D51E6B"/>
  </w:style>
  <w:style w:type="character" w:customStyle="1" w:styleId="WW8Num1z5">
    <w:name w:val="WW8Num1z5"/>
    <w:rsid w:val="00D51E6B"/>
  </w:style>
  <w:style w:type="character" w:customStyle="1" w:styleId="WW8Num1z6">
    <w:name w:val="WW8Num1z6"/>
    <w:rsid w:val="00D51E6B"/>
  </w:style>
  <w:style w:type="character" w:customStyle="1" w:styleId="WW8Num1z7">
    <w:name w:val="WW8Num1z7"/>
    <w:rsid w:val="00D51E6B"/>
  </w:style>
  <w:style w:type="character" w:customStyle="1" w:styleId="WW8Num1z8">
    <w:name w:val="WW8Num1z8"/>
    <w:rsid w:val="00D51E6B"/>
  </w:style>
  <w:style w:type="character" w:customStyle="1" w:styleId="WW8Num2z1">
    <w:name w:val="WW8Num2z1"/>
    <w:rsid w:val="00D51E6B"/>
  </w:style>
  <w:style w:type="character" w:customStyle="1" w:styleId="WW8Num2z2">
    <w:name w:val="WW8Num2z2"/>
    <w:rsid w:val="00D51E6B"/>
  </w:style>
  <w:style w:type="character" w:customStyle="1" w:styleId="WW8Num2z3">
    <w:name w:val="WW8Num2z3"/>
    <w:rsid w:val="00D51E6B"/>
  </w:style>
  <w:style w:type="character" w:customStyle="1" w:styleId="WW8Num2z4">
    <w:name w:val="WW8Num2z4"/>
    <w:rsid w:val="00D51E6B"/>
  </w:style>
  <w:style w:type="character" w:customStyle="1" w:styleId="WW8Num2z5">
    <w:name w:val="WW8Num2z5"/>
    <w:rsid w:val="00D51E6B"/>
  </w:style>
  <w:style w:type="character" w:customStyle="1" w:styleId="WW8Num2z6">
    <w:name w:val="WW8Num2z6"/>
    <w:rsid w:val="00D51E6B"/>
  </w:style>
  <w:style w:type="character" w:customStyle="1" w:styleId="WW8Num2z7">
    <w:name w:val="WW8Num2z7"/>
    <w:rsid w:val="00D51E6B"/>
  </w:style>
  <w:style w:type="character" w:customStyle="1" w:styleId="WW8Num2z8">
    <w:name w:val="WW8Num2z8"/>
    <w:rsid w:val="00D51E6B"/>
  </w:style>
  <w:style w:type="character" w:customStyle="1" w:styleId="WW8Num3z0">
    <w:name w:val="WW8Num3z0"/>
    <w:rsid w:val="00D51E6B"/>
  </w:style>
  <w:style w:type="character" w:customStyle="1" w:styleId="WW8Num3z1">
    <w:name w:val="WW8Num3z1"/>
    <w:rsid w:val="00D51E6B"/>
    <w:rPr>
      <w:rFonts w:ascii="Times New Roman" w:eastAsia="Times New Roman" w:hAnsi="Times New Roman" w:cs="Times New Roman" w:hint="default"/>
      <w:b/>
      <w:bCs/>
      <w:i/>
      <w:iCs w:val="0"/>
      <w:sz w:val="24"/>
      <w:szCs w:val="24"/>
    </w:rPr>
  </w:style>
  <w:style w:type="character" w:customStyle="1" w:styleId="WW8Num4z0">
    <w:name w:val="WW8Num4z0"/>
    <w:rsid w:val="00D51E6B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51E6B"/>
    <w:rPr>
      <w:b/>
      <w:bCs w:val="0"/>
    </w:rPr>
  </w:style>
  <w:style w:type="character" w:customStyle="1" w:styleId="WW8Num5z1">
    <w:name w:val="WW8Num5z1"/>
    <w:rsid w:val="00D51E6B"/>
  </w:style>
  <w:style w:type="character" w:customStyle="1" w:styleId="WW8Num5z2">
    <w:name w:val="WW8Num5z2"/>
    <w:rsid w:val="00D51E6B"/>
    <w:rPr>
      <w:i w:val="0"/>
      <w:iCs w:val="0"/>
    </w:rPr>
  </w:style>
  <w:style w:type="character" w:customStyle="1" w:styleId="WW8Num6z1">
    <w:name w:val="WW8Num6z1"/>
    <w:rsid w:val="00D51E6B"/>
  </w:style>
  <w:style w:type="character" w:customStyle="1" w:styleId="WW8Num6z2">
    <w:name w:val="WW8Num6z2"/>
    <w:rsid w:val="00D51E6B"/>
  </w:style>
  <w:style w:type="character" w:customStyle="1" w:styleId="WW8Num6z3">
    <w:name w:val="WW8Num6z3"/>
    <w:rsid w:val="00D51E6B"/>
  </w:style>
  <w:style w:type="character" w:customStyle="1" w:styleId="WW8Num6z4">
    <w:name w:val="WW8Num6z4"/>
    <w:rsid w:val="00D51E6B"/>
  </w:style>
  <w:style w:type="character" w:customStyle="1" w:styleId="WW8Num6z5">
    <w:name w:val="WW8Num6z5"/>
    <w:rsid w:val="00D51E6B"/>
  </w:style>
  <w:style w:type="character" w:customStyle="1" w:styleId="WW8Num6z6">
    <w:name w:val="WW8Num6z6"/>
    <w:rsid w:val="00D51E6B"/>
  </w:style>
  <w:style w:type="character" w:customStyle="1" w:styleId="WW8Num6z7">
    <w:name w:val="WW8Num6z7"/>
    <w:rsid w:val="00D51E6B"/>
  </w:style>
  <w:style w:type="character" w:customStyle="1" w:styleId="WW8Num6z8">
    <w:name w:val="WW8Num6z8"/>
    <w:rsid w:val="00D51E6B"/>
  </w:style>
  <w:style w:type="character" w:customStyle="1" w:styleId="WW8Num7z0">
    <w:name w:val="WW8Num7z0"/>
    <w:rsid w:val="00D51E6B"/>
    <w:rPr>
      <w:rFonts w:ascii="Symbol" w:hAnsi="Symbol" w:cs="OpenSymbol" w:hint="default"/>
    </w:rPr>
  </w:style>
  <w:style w:type="character" w:customStyle="1" w:styleId="WW8Num7z1">
    <w:name w:val="WW8Num7z1"/>
    <w:rsid w:val="00D51E6B"/>
    <w:rPr>
      <w:rFonts w:ascii="OpenSymbol" w:hAnsi="OpenSymbol" w:cs="OpenSymbol" w:hint="default"/>
    </w:rPr>
  </w:style>
  <w:style w:type="character" w:customStyle="1" w:styleId="WW8Num9z0">
    <w:name w:val="WW8Num9z0"/>
    <w:rsid w:val="00D51E6B"/>
    <w:rPr>
      <w:rFonts w:ascii="Symbol" w:hAnsi="Symbol" w:cs="Symbol" w:hint="default"/>
      <w:sz w:val="22"/>
      <w:szCs w:val="22"/>
    </w:rPr>
  </w:style>
  <w:style w:type="character" w:customStyle="1" w:styleId="WW8Num9z1">
    <w:name w:val="WW8Num9z1"/>
    <w:rsid w:val="00D51E6B"/>
  </w:style>
  <w:style w:type="character" w:customStyle="1" w:styleId="WW8Num9z2">
    <w:name w:val="WW8Num9z2"/>
    <w:rsid w:val="00D51E6B"/>
  </w:style>
  <w:style w:type="character" w:customStyle="1" w:styleId="WW8Num9z3">
    <w:name w:val="WW8Num9z3"/>
    <w:rsid w:val="00D51E6B"/>
  </w:style>
  <w:style w:type="character" w:customStyle="1" w:styleId="WW8Num9z4">
    <w:name w:val="WW8Num9z4"/>
    <w:rsid w:val="00D51E6B"/>
  </w:style>
  <w:style w:type="character" w:customStyle="1" w:styleId="WW8Num9z5">
    <w:name w:val="WW8Num9z5"/>
    <w:rsid w:val="00D51E6B"/>
  </w:style>
  <w:style w:type="character" w:customStyle="1" w:styleId="WW8Num9z6">
    <w:name w:val="WW8Num9z6"/>
    <w:rsid w:val="00D51E6B"/>
  </w:style>
  <w:style w:type="character" w:customStyle="1" w:styleId="WW8Num9z7">
    <w:name w:val="WW8Num9z7"/>
    <w:rsid w:val="00D51E6B"/>
  </w:style>
  <w:style w:type="character" w:customStyle="1" w:styleId="WW8Num9z8">
    <w:name w:val="WW8Num9z8"/>
    <w:rsid w:val="00D51E6B"/>
  </w:style>
  <w:style w:type="character" w:customStyle="1" w:styleId="WW8Num10z3">
    <w:name w:val="WW8Num10z3"/>
    <w:rsid w:val="00D51E6B"/>
  </w:style>
  <w:style w:type="character" w:customStyle="1" w:styleId="WW8Num10z4">
    <w:name w:val="WW8Num10z4"/>
    <w:rsid w:val="00D51E6B"/>
  </w:style>
  <w:style w:type="character" w:customStyle="1" w:styleId="WW8Num10z5">
    <w:name w:val="WW8Num10z5"/>
    <w:rsid w:val="00D51E6B"/>
  </w:style>
  <w:style w:type="character" w:customStyle="1" w:styleId="WW8Num10z6">
    <w:name w:val="WW8Num10z6"/>
    <w:rsid w:val="00D51E6B"/>
  </w:style>
  <w:style w:type="character" w:customStyle="1" w:styleId="WW8Num10z7">
    <w:name w:val="WW8Num10z7"/>
    <w:rsid w:val="00D51E6B"/>
  </w:style>
  <w:style w:type="character" w:customStyle="1" w:styleId="WW8Num10z8">
    <w:name w:val="WW8Num10z8"/>
    <w:rsid w:val="00D51E6B"/>
  </w:style>
  <w:style w:type="character" w:customStyle="1" w:styleId="WW8Num11z0">
    <w:name w:val="WW8Num11z0"/>
    <w:rsid w:val="00D51E6B"/>
    <w:rPr>
      <w:b w:val="0"/>
      <w:bCs w:val="0"/>
      <w:sz w:val="22"/>
      <w:szCs w:val="22"/>
      <w:lang w:val="ru-RU"/>
    </w:rPr>
  </w:style>
  <w:style w:type="character" w:customStyle="1" w:styleId="WW8Num12z1">
    <w:name w:val="WW8Num12z1"/>
    <w:rsid w:val="00D51E6B"/>
  </w:style>
  <w:style w:type="character" w:customStyle="1" w:styleId="WW8Num12z2">
    <w:name w:val="WW8Num12z2"/>
    <w:rsid w:val="00D51E6B"/>
  </w:style>
  <w:style w:type="character" w:customStyle="1" w:styleId="WW8Num12z3">
    <w:name w:val="WW8Num12z3"/>
    <w:rsid w:val="00D51E6B"/>
  </w:style>
  <w:style w:type="character" w:customStyle="1" w:styleId="WW8Num12z4">
    <w:name w:val="WW8Num12z4"/>
    <w:rsid w:val="00D51E6B"/>
  </w:style>
  <w:style w:type="character" w:customStyle="1" w:styleId="WW8Num12z5">
    <w:name w:val="WW8Num12z5"/>
    <w:rsid w:val="00D51E6B"/>
  </w:style>
  <w:style w:type="character" w:customStyle="1" w:styleId="WW8Num12z6">
    <w:name w:val="WW8Num12z6"/>
    <w:rsid w:val="00D51E6B"/>
  </w:style>
  <w:style w:type="character" w:customStyle="1" w:styleId="WW8Num12z7">
    <w:name w:val="WW8Num12z7"/>
    <w:rsid w:val="00D51E6B"/>
  </w:style>
  <w:style w:type="character" w:customStyle="1" w:styleId="WW8Num12z8">
    <w:name w:val="WW8Num12z8"/>
    <w:rsid w:val="00D51E6B"/>
  </w:style>
  <w:style w:type="character" w:customStyle="1" w:styleId="WW8Num13z0">
    <w:name w:val="WW8Num13z0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4z0">
    <w:name w:val="WW8Num14z0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4z2">
    <w:name w:val="WW8Num14z2"/>
    <w:rsid w:val="00D51E6B"/>
  </w:style>
  <w:style w:type="character" w:customStyle="1" w:styleId="WW8Num14z3">
    <w:name w:val="WW8Num14z3"/>
    <w:rsid w:val="00D51E6B"/>
  </w:style>
  <w:style w:type="character" w:customStyle="1" w:styleId="WW8Num14z4">
    <w:name w:val="WW8Num14z4"/>
    <w:rsid w:val="00D51E6B"/>
  </w:style>
  <w:style w:type="character" w:customStyle="1" w:styleId="WW8Num14z5">
    <w:name w:val="WW8Num14z5"/>
    <w:rsid w:val="00D51E6B"/>
  </w:style>
  <w:style w:type="character" w:customStyle="1" w:styleId="WW8Num14z6">
    <w:name w:val="WW8Num14z6"/>
    <w:rsid w:val="00D51E6B"/>
  </w:style>
  <w:style w:type="character" w:customStyle="1" w:styleId="WW8Num14z7">
    <w:name w:val="WW8Num14z7"/>
    <w:rsid w:val="00D51E6B"/>
  </w:style>
  <w:style w:type="character" w:customStyle="1" w:styleId="WW8Num14z8">
    <w:name w:val="WW8Num14z8"/>
    <w:rsid w:val="00D51E6B"/>
  </w:style>
  <w:style w:type="character" w:customStyle="1" w:styleId="WW8Num15z0">
    <w:name w:val="WW8Num15z0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6z1">
    <w:name w:val="WW8Num16z1"/>
    <w:rsid w:val="00D51E6B"/>
  </w:style>
  <w:style w:type="character" w:customStyle="1" w:styleId="WW8Num16z2">
    <w:name w:val="WW8Num16z2"/>
    <w:rsid w:val="00D51E6B"/>
  </w:style>
  <w:style w:type="character" w:customStyle="1" w:styleId="WW8Num16z3">
    <w:name w:val="WW8Num16z3"/>
    <w:rsid w:val="00D51E6B"/>
  </w:style>
  <w:style w:type="character" w:customStyle="1" w:styleId="WW8Num16z4">
    <w:name w:val="WW8Num16z4"/>
    <w:rsid w:val="00D51E6B"/>
  </w:style>
  <w:style w:type="character" w:customStyle="1" w:styleId="WW8Num16z5">
    <w:name w:val="WW8Num16z5"/>
    <w:rsid w:val="00D51E6B"/>
  </w:style>
  <w:style w:type="character" w:customStyle="1" w:styleId="WW8Num16z6">
    <w:name w:val="WW8Num16z6"/>
    <w:rsid w:val="00D51E6B"/>
  </w:style>
  <w:style w:type="character" w:customStyle="1" w:styleId="WW8Num16z7">
    <w:name w:val="WW8Num16z7"/>
    <w:rsid w:val="00D51E6B"/>
  </w:style>
  <w:style w:type="character" w:customStyle="1" w:styleId="WW8Num16z8">
    <w:name w:val="WW8Num16z8"/>
    <w:rsid w:val="00D51E6B"/>
  </w:style>
  <w:style w:type="character" w:customStyle="1" w:styleId="WW8Num17z0">
    <w:name w:val="WW8Num17z0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8z0">
    <w:name w:val="WW8Num18z0"/>
    <w:rsid w:val="00D51E6B"/>
    <w:rPr>
      <w:rFonts w:ascii="Courier New" w:hAnsi="Courier New" w:cs="Courier New" w:hint="default"/>
      <w:shd w:val="clear" w:color="auto" w:fill="00FF00"/>
    </w:rPr>
  </w:style>
  <w:style w:type="character" w:customStyle="1" w:styleId="WW8Num18z2">
    <w:name w:val="WW8Num18z2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9z1">
    <w:name w:val="WW8Num19z1"/>
    <w:rsid w:val="00D51E6B"/>
    <w:rPr>
      <w:rFonts w:ascii="Courier New" w:hAnsi="Courier New" w:cs="Times New Roman" w:hint="default"/>
      <w:b/>
      <w:bCs w:val="0"/>
    </w:rPr>
  </w:style>
  <w:style w:type="character" w:customStyle="1" w:styleId="WW8Num19z2">
    <w:name w:val="WW8Num19z2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20z1">
    <w:name w:val="WW8Num20z1"/>
    <w:rsid w:val="00D51E6B"/>
    <w:rPr>
      <w:rFonts w:ascii="Courier New" w:hAnsi="Courier New" w:cs="Times New Roman" w:hint="default"/>
      <w:b/>
      <w:bCs w:val="0"/>
    </w:rPr>
  </w:style>
  <w:style w:type="character" w:customStyle="1" w:styleId="WW8Num20z2">
    <w:name w:val="WW8Num20z2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21z0">
    <w:name w:val="WW8Num21z0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2e">
    <w:name w:val="Основной шрифт абзаца2"/>
    <w:rsid w:val="00D51E6B"/>
  </w:style>
  <w:style w:type="character" w:customStyle="1" w:styleId="WW8Num11z1">
    <w:name w:val="WW8Num11z1"/>
    <w:rsid w:val="00D51E6B"/>
  </w:style>
  <w:style w:type="character" w:customStyle="1" w:styleId="WW8Num11z2">
    <w:name w:val="WW8Num11z2"/>
    <w:rsid w:val="00D51E6B"/>
  </w:style>
  <w:style w:type="character" w:customStyle="1" w:styleId="WW8Num11z3">
    <w:name w:val="WW8Num11z3"/>
    <w:rsid w:val="00D51E6B"/>
  </w:style>
  <w:style w:type="character" w:customStyle="1" w:styleId="WW8Num11z4">
    <w:name w:val="WW8Num11z4"/>
    <w:rsid w:val="00D51E6B"/>
  </w:style>
  <w:style w:type="character" w:customStyle="1" w:styleId="WW8Num11z5">
    <w:name w:val="WW8Num11z5"/>
    <w:rsid w:val="00D51E6B"/>
  </w:style>
  <w:style w:type="character" w:customStyle="1" w:styleId="WW8Num11z6">
    <w:name w:val="WW8Num11z6"/>
    <w:rsid w:val="00D51E6B"/>
  </w:style>
  <w:style w:type="character" w:customStyle="1" w:styleId="WW8Num11z7">
    <w:name w:val="WW8Num11z7"/>
    <w:rsid w:val="00D51E6B"/>
  </w:style>
  <w:style w:type="character" w:customStyle="1" w:styleId="WW8Num11z8">
    <w:name w:val="WW8Num11z8"/>
    <w:rsid w:val="00D51E6B"/>
  </w:style>
  <w:style w:type="character" w:customStyle="1" w:styleId="WW8Num13z2">
    <w:name w:val="WW8Num13z2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4z1">
    <w:name w:val="WW8Num14z1"/>
    <w:rsid w:val="00D51E6B"/>
    <w:rPr>
      <w:rFonts w:ascii="Courier New" w:hAnsi="Courier New" w:cs="Times New Roman" w:hint="default"/>
      <w:b/>
      <w:bCs w:val="0"/>
    </w:rPr>
  </w:style>
  <w:style w:type="character" w:customStyle="1" w:styleId="WW8Num15z1">
    <w:name w:val="WW8Num15z1"/>
    <w:rsid w:val="00D51E6B"/>
    <w:rPr>
      <w:rFonts w:ascii="Courier New" w:hAnsi="Courier New" w:cs="Times New Roman" w:hint="default"/>
      <w:b/>
      <w:bCs w:val="0"/>
    </w:rPr>
  </w:style>
  <w:style w:type="character" w:customStyle="1" w:styleId="WW8Num15z2">
    <w:name w:val="WW8Num15z2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WW8Num18z1">
    <w:name w:val="WW8Num18z1"/>
    <w:rsid w:val="00D51E6B"/>
  </w:style>
  <w:style w:type="character" w:customStyle="1" w:styleId="WW8Num18z3">
    <w:name w:val="WW8Num18z3"/>
    <w:rsid w:val="00D51E6B"/>
  </w:style>
  <w:style w:type="character" w:customStyle="1" w:styleId="WW8Num18z4">
    <w:name w:val="WW8Num18z4"/>
    <w:rsid w:val="00D51E6B"/>
  </w:style>
  <w:style w:type="character" w:customStyle="1" w:styleId="WW8Num18z5">
    <w:name w:val="WW8Num18z5"/>
    <w:rsid w:val="00D51E6B"/>
  </w:style>
  <w:style w:type="character" w:customStyle="1" w:styleId="WW8Num18z6">
    <w:name w:val="WW8Num18z6"/>
    <w:rsid w:val="00D51E6B"/>
  </w:style>
  <w:style w:type="character" w:customStyle="1" w:styleId="WW8Num18z7">
    <w:name w:val="WW8Num18z7"/>
    <w:rsid w:val="00D51E6B"/>
  </w:style>
  <w:style w:type="character" w:customStyle="1" w:styleId="WW8Num18z8">
    <w:name w:val="WW8Num18z8"/>
    <w:rsid w:val="00D51E6B"/>
  </w:style>
  <w:style w:type="character" w:customStyle="1" w:styleId="WW8Num19z3">
    <w:name w:val="WW8Num19z3"/>
    <w:rsid w:val="00D51E6B"/>
  </w:style>
  <w:style w:type="character" w:customStyle="1" w:styleId="WW8Num19z4">
    <w:name w:val="WW8Num19z4"/>
    <w:rsid w:val="00D51E6B"/>
  </w:style>
  <w:style w:type="character" w:customStyle="1" w:styleId="WW8Num19z5">
    <w:name w:val="WW8Num19z5"/>
    <w:rsid w:val="00D51E6B"/>
  </w:style>
  <w:style w:type="character" w:customStyle="1" w:styleId="WW8Num19z6">
    <w:name w:val="WW8Num19z6"/>
    <w:rsid w:val="00D51E6B"/>
  </w:style>
  <w:style w:type="character" w:customStyle="1" w:styleId="WW8Num19z7">
    <w:name w:val="WW8Num19z7"/>
    <w:rsid w:val="00D51E6B"/>
  </w:style>
  <w:style w:type="character" w:customStyle="1" w:styleId="WW8Num19z8">
    <w:name w:val="WW8Num19z8"/>
    <w:rsid w:val="00D51E6B"/>
  </w:style>
  <w:style w:type="character" w:customStyle="1" w:styleId="WW8Num21z1">
    <w:name w:val="WW8Num21z1"/>
    <w:rsid w:val="00D51E6B"/>
  </w:style>
  <w:style w:type="character" w:customStyle="1" w:styleId="WW8Num21z2">
    <w:name w:val="WW8Num21z2"/>
    <w:rsid w:val="00D51E6B"/>
  </w:style>
  <w:style w:type="character" w:customStyle="1" w:styleId="WW8Num21z3">
    <w:name w:val="WW8Num21z3"/>
    <w:rsid w:val="00D51E6B"/>
  </w:style>
  <w:style w:type="character" w:customStyle="1" w:styleId="WW8Num21z4">
    <w:name w:val="WW8Num21z4"/>
    <w:rsid w:val="00D51E6B"/>
  </w:style>
  <w:style w:type="character" w:customStyle="1" w:styleId="WW8Num21z5">
    <w:name w:val="WW8Num21z5"/>
    <w:rsid w:val="00D51E6B"/>
  </w:style>
  <w:style w:type="character" w:customStyle="1" w:styleId="WW8Num21z6">
    <w:name w:val="WW8Num21z6"/>
    <w:rsid w:val="00D51E6B"/>
  </w:style>
  <w:style w:type="character" w:customStyle="1" w:styleId="WW8Num21z7">
    <w:name w:val="WW8Num21z7"/>
    <w:rsid w:val="00D51E6B"/>
  </w:style>
  <w:style w:type="character" w:customStyle="1" w:styleId="WW8Num21z8">
    <w:name w:val="WW8Num21z8"/>
    <w:rsid w:val="00D51E6B"/>
  </w:style>
  <w:style w:type="character" w:customStyle="1" w:styleId="WW8Num4z1">
    <w:name w:val="WW8Num4z1"/>
    <w:rsid w:val="00D51E6B"/>
  </w:style>
  <w:style w:type="character" w:customStyle="1" w:styleId="WW8Num4z2">
    <w:name w:val="WW8Num4z2"/>
    <w:rsid w:val="00D51E6B"/>
    <w:rPr>
      <w:i w:val="0"/>
      <w:iCs w:val="0"/>
    </w:rPr>
  </w:style>
  <w:style w:type="character" w:customStyle="1" w:styleId="1f2">
    <w:name w:val="Основной шрифт абзаца1"/>
    <w:rsid w:val="00D51E6B"/>
  </w:style>
  <w:style w:type="character" w:customStyle="1" w:styleId="1f3">
    <w:name w:val="Знак Знак1"/>
    <w:rsid w:val="00D51E6B"/>
    <w:rPr>
      <w:rFonts w:ascii="Tahoma" w:hAnsi="Tahoma" w:cs="Tahoma" w:hint="default"/>
      <w:sz w:val="16"/>
      <w:szCs w:val="16"/>
      <w:lang w:val="ru-RU" w:bidi="ar-SA"/>
    </w:rPr>
  </w:style>
  <w:style w:type="character" w:customStyle="1" w:styleId="39">
    <w:name w:val="Знак Знак3"/>
    <w:rsid w:val="00D51E6B"/>
    <w:rPr>
      <w:rFonts w:ascii="Courier New" w:hAnsi="Courier New" w:cs="Courier New" w:hint="default"/>
      <w:lang w:val="ru-RU" w:bidi="ar-SA"/>
    </w:rPr>
  </w:style>
  <w:style w:type="character" w:customStyle="1" w:styleId="2f">
    <w:name w:val="Знак Знак2"/>
    <w:rsid w:val="00D51E6B"/>
    <w:rPr>
      <w:sz w:val="24"/>
      <w:szCs w:val="24"/>
      <w:lang w:val="ru-RU" w:bidi="ar-SA"/>
    </w:rPr>
  </w:style>
  <w:style w:type="character" w:customStyle="1" w:styleId="afffb">
    <w:name w:val="Символ сноски"/>
    <w:qFormat/>
    <w:rsid w:val="00D51E6B"/>
    <w:rPr>
      <w:vertAlign w:val="superscript"/>
    </w:rPr>
  </w:style>
  <w:style w:type="character" w:customStyle="1" w:styleId="43">
    <w:name w:val="Знак Знак4"/>
    <w:rsid w:val="00D51E6B"/>
    <w:rPr>
      <w:sz w:val="24"/>
      <w:lang w:val="ru-RU" w:bidi="ar-SA"/>
    </w:rPr>
  </w:style>
  <w:style w:type="character" w:customStyle="1" w:styleId="114">
    <w:name w:val="Заголовок 1 Знак1"/>
    <w:rsid w:val="00D51E6B"/>
    <w:rPr>
      <w:rFonts w:ascii="Arial" w:hAnsi="Arial" w:cs="Arial" w:hint="default"/>
      <w:b/>
      <w:bCs w:val="0"/>
      <w:sz w:val="28"/>
      <w:szCs w:val="18"/>
      <w:lang w:val="ru-RU" w:bidi="ar-SA"/>
    </w:rPr>
  </w:style>
  <w:style w:type="character" w:customStyle="1" w:styleId="Heading10">
    <w:name w:val="Heading #1_"/>
    <w:rsid w:val="00D51E6B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51E6B"/>
    <w:rPr>
      <w:sz w:val="24"/>
      <w:szCs w:val="24"/>
      <w:u w:val="single"/>
      <w:lang w:val="ru-RU" w:bidi="ar-SA"/>
    </w:rPr>
  </w:style>
  <w:style w:type="character" w:customStyle="1" w:styleId="92">
    <w:name w:val="Знак Знак9"/>
    <w:rsid w:val="00D51E6B"/>
    <w:rPr>
      <w:sz w:val="24"/>
      <w:szCs w:val="24"/>
      <w:lang w:val="ru-RU" w:bidi="ar-SA"/>
    </w:rPr>
  </w:style>
  <w:style w:type="character" w:customStyle="1" w:styleId="1f4">
    <w:name w:val="Знак сноски1"/>
    <w:rsid w:val="00D51E6B"/>
    <w:rPr>
      <w:vertAlign w:val="superscript"/>
    </w:rPr>
  </w:style>
  <w:style w:type="character" w:customStyle="1" w:styleId="afffc">
    <w:name w:val="Символы концевой сноски"/>
    <w:rsid w:val="00D51E6B"/>
    <w:rPr>
      <w:vertAlign w:val="superscript"/>
    </w:rPr>
  </w:style>
  <w:style w:type="character" w:customStyle="1" w:styleId="WW-0">
    <w:name w:val="WW-Символы концевой сноски"/>
    <w:rsid w:val="00D51E6B"/>
  </w:style>
  <w:style w:type="character" w:customStyle="1" w:styleId="s1">
    <w:name w:val="s1"/>
    <w:rsid w:val="00D51E6B"/>
  </w:style>
  <w:style w:type="character" w:customStyle="1" w:styleId="afffd">
    <w:name w:val="Маркеры списка"/>
    <w:rsid w:val="00D51E6B"/>
    <w:rPr>
      <w:rFonts w:ascii="OpenSymbol" w:eastAsia="OpenSymbol" w:hAnsi="OpenSymbol" w:cs="OpenSymbol" w:hint="default"/>
    </w:rPr>
  </w:style>
  <w:style w:type="character" w:customStyle="1" w:styleId="1f5">
    <w:name w:val="Знак концевой сноски1"/>
    <w:rsid w:val="00D51E6B"/>
    <w:rPr>
      <w:vertAlign w:val="superscript"/>
    </w:rPr>
  </w:style>
  <w:style w:type="character" w:customStyle="1" w:styleId="ListLabel1">
    <w:name w:val="ListLabel 1"/>
    <w:rsid w:val="00D51E6B"/>
    <w:rPr>
      <w:rFonts w:ascii="Times New Roman" w:hAnsi="Times New Roman" w:cs="Times New Roman" w:hint="default"/>
      <w:b/>
      <w:bCs w:val="0"/>
    </w:rPr>
  </w:style>
  <w:style w:type="character" w:customStyle="1" w:styleId="ListLabel2">
    <w:name w:val="ListLabel 2"/>
    <w:rsid w:val="00D51E6B"/>
    <w:rPr>
      <w:rFonts w:ascii="Courier New" w:hAnsi="Courier New" w:cs="Courier New" w:hint="default"/>
    </w:rPr>
  </w:style>
  <w:style w:type="character" w:customStyle="1" w:styleId="ListLabel3">
    <w:name w:val="ListLabel 3"/>
    <w:rsid w:val="00D51E6B"/>
    <w:rPr>
      <w:rFonts w:ascii="Times New Roman" w:hAnsi="Times New Roman" w:cs="Times New Roman" w:hint="default"/>
      <w:color w:val="000000"/>
    </w:rPr>
  </w:style>
  <w:style w:type="character" w:customStyle="1" w:styleId="ListLabel5">
    <w:name w:val="ListLabel 5"/>
    <w:rsid w:val="00D51E6B"/>
    <w:rPr>
      <w:rFonts w:ascii="Symbol" w:hAnsi="Symbol" w:cs="Symbol" w:hint="default"/>
      <w:sz w:val="22"/>
      <w:szCs w:val="22"/>
    </w:rPr>
  </w:style>
  <w:style w:type="character" w:customStyle="1" w:styleId="ListLabel6">
    <w:name w:val="ListLabel 6"/>
    <w:rsid w:val="00D51E6B"/>
    <w:rPr>
      <w:b w:val="0"/>
      <w:bCs w:val="0"/>
      <w:sz w:val="22"/>
      <w:szCs w:val="22"/>
      <w:lang w:val="ru-RU"/>
    </w:rPr>
  </w:style>
  <w:style w:type="character" w:customStyle="1" w:styleId="afffe">
    <w:name w:val="Подпись к таблице + Не курсив"/>
    <w:rsid w:val="00D51E6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6">
    <w:name w:val="Основной текст1"/>
    <w:rsid w:val="00D51E6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4pt">
    <w:name w:val="Основной текст + 14 pt"/>
    <w:aliases w:val="Интервал 0 pt"/>
    <w:rsid w:val="00D51E6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affff">
    <w:name w:val="Основной текст + Курсив"/>
    <w:rsid w:val="00D51E6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affff0">
    <w:name w:val="Колонтитул"/>
    <w:rsid w:val="00D51E6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3pt">
    <w:name w:val="Основной текст + 13 pt"/>
    <w:rsid w:val="00D51E6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f0">
    <w:name w:val="Основной текст (2) + Не курсив"/>
    <w:rsid w:val="00D51E6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7">
    <w:name w:val="Заголовок №1"/>
    <w:rsid w:val="00D51E6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D51E6B"/>
  </w:style>
  <w:style w:type="character" w:customStyle="1" w:styleId="nobr">
    <w:name w:val="nobr"/>
    <w:rsid w:val="00D51E6B"/>
  </w:style>
  <w:style w:type="character" w:customStyle="1" w:styleId="affff1">
    <w:name w:val="Гипертекстовая ссылка"/>
    <w:uiPriority w:val="99"/>
    <w:rsid w:val="00D51E6B"/>
    <w:rPr>
      <w:color w:val="106BBE"/>
    </w:rPr>
  </w:style>
  <w:style w:type="table" w:customStyle="1" w:styleId="2f1">
    <w:name w:val="Сетка таблицы2"/>
    <w:basedOn w:val="a2"/>
    <w:next w:val="aff1"/>
    <w:uiPriority w:val="39"/>
    <w:rsid w:val="00D51E6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">
    <w:name w:val="Сетка таблицы11"/>
    <w:basedOn w:val="a2"/>
    <w:uiPriority w:val="99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2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a">
    <w:name w:val="Сетка таблицы3"/>
    <w:basedOn w:val="a2"/>
    <w:uiPriority w:val="59"/>
    <w:rsid w:val="00D51E6B"/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2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2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2"/>
    <w:uiPriority w:val="99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2"/>
    <w:uiPriority w:val="99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2"/>
    <w:uiPriority w:val="99"/>
    <w:rsid w:val="00D51E6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2">
    <w:name w:val="caption"/>
    <w:basedOn w:val="11"/>
    <w:next w:val="a5"/>
    <w:uiPriority w:val="99"/>
    <w:semiHidden/>
    <w:unhideWhenUsed/>
    <w:qFormat/>
    <w:locked/>
    <w:rsid w:val="00D51E6B"/>
    <w:pPr>
      <w:keepNext w:val="0"/>
      <w:spacing w:before="0" w:after="0"/>
      <w:jc w:val="center"/>
    </w:pPr>
    <w:rPr>
      <w:rFonts w:ascii="Times New Roman" w:hAnsi="Times New Roman" w:cs="Times New Roman"/>
      <w:b/>
      <w:bCs/>
      <w:sz w:val="56"/>
      <w:szCs w:val="56"/>
      <w:lang w:eastAsia="zh-CN"/>
    </w:rPr>
  </w:style>
  <w:style w:type="paragraph" w:customStyle="1" w:styleId="formattext">
    <w:name w:val="formattext"/>
    <w:basedOn w:val="a0"/>
    <w:rsid w:val="00D51E6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numbering" w:customStyle="1" w:styleId="52">
    <w:name w:val="Нет списка5"/>
    <w:next w:val="a3"/>
    <w:uiPriority w:val="99"/>
    <w:semiHidden/>
    <w:unhideWhenUsed/>
    <w:rsid w:val="00D51E6B"/>
  </w:style>
  <w:style w:type="numbering" w:customStyle="1" w:styleId="122">
    <w:name w:val="Нет списка12"/>
    <w:next w:val="a3"/>
    <w:uiPriority w:val="99"/>
    <w:semiHidden/>
    <w:unhideWhenUsed/>
    <w:rsid w:val="00D51E6B"/>
  </w:style>
  <w:style w:type="numbering" w:customStyle="1" w:styleId="1120">
    <w:name w:val="Нет списка112"/>
    <w:next w:val="a3"/>
    <w:semiHidden/>
    <w:rsid w:val="00D51E6B"/>
  </w:style>
  <w:style w:type="numbering" w:customStyle="1" w:styleId="214">
    <w:name w:val="Нет списка21"/>
    <w:next w:val="a3"/>
    <w:semiHidden/>
    <w:rsid w:val="00D51E6B"/>
  </w:style>
  <w:style w:type="numbering" w:customStyle="1" w:styleId="312">
    <w:name w:val="Нет списка31"/>
    <w:next w:val="a3"/>
    <w:semiHidden/>
    <w:rsid w:val="00D51E6B"/>
  </w:style>
  <w:style w:type="numbering" w:customStyle="1" w:styleId="410">
    <w:name w:val="Нет списка41"/>
    <w:next w:val="a3"/>
    <w:uiPriority w:val="99"/>
    <w:semiHidden/>
    <w:unhideWhenUsed/>
    <w:rsid w:val="00D51E6B"/>
  </w:style>
  <w:style w:type="numbering" w:customStyle="1" w:styleId="62">
    <w:name w:val="Нет списка6"/>
    <w:next w:val="a3"/>
    <w:uiPriority w:val="99"/>
    <w:semiHidden/>
    <w:unhideWhenUsed/>
    <w:rsid w:val="00D51E6B"/>
  </w:style>
  <w:style w:type="numbering" w:customStyle="1" w:styleId="130">
    <w:name w:val="Нет списка13"/>
    <w:next w:val="a3"/>
    <w:uiPriority w:val="99"/>
    <w:semiHidden/>
    <w:unhideWhenUsed/>
    <w:rsid w:val="00D51E6B"/>
  </w:style>
  <w:style w:type="numbering" w:customStyle="1" w:styleId="1130">
    <w:name w:val="Нет списка113"/>
    <w:next w:val="a3"/>
    <w:semiHidden/>
    <w:rsid w:val="00D51E6B"/>
  </w:style>
  <w:style w:type="numbering" w:customStyle="1" w:styleId="220">
    <w:name w:val="Нет списка22"/>
    <w:next w:val="a3"/>
    <w:semiHidden/>
    <w:rsid w:val="00D51E6B"/>
  </w:style>
  <w:style w:type="numbering" w:customStyle="1" w:styleId="322">
    <w:name w:val="Нет списка32"/>
    <w:next w:val="a3"/>
    <w:semiHidden/>
    <w:rsid w:val="00D51E6B"/>
  </w:style>
  <w:style w:type="numbering" w:customStyle="1" w:styleId="420">
    <w:name w:val="Нет списка42"/>
    <w:next w:val="a3"/>
    <w:uiPriority w:val="99"/>
    <w:semiHidden/>
    <w:unhideWhenUsed/>
    <w:rsid w:val="00D51E6B"/>
  </w:style>
  <w:style w:type="numbering" w:customStyle="1" w:styleId="73">
    <w:name w:val="Нет списка7"/>
    <w:next w:val="a3"/>
    <w:uiPriority w:val="99"/>
    <w:semiHidden/>
    <w:unhideWhenUsed/>
    <w:rsid w:val="00D51E6B"/>
  </w:style>
  <w:style w:type="table" w:customStyle="1" w:styleId="81">
    <w:name w:val="Сетка таблицы8"/>
    <w:basedOn w:val="a2"/>
    <w:next w:val="aff1"/>
    <w:uiPriority w:val="39"/>
    <w:rsid w:val="00D51E6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D51E6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710">
    <w:name w:val="Заголовок 7 Знак1"/>
    <w:basedOn w:val="a1"/>
    <w:semiHidden/>
    <w:rsid w:val="00D51E6B"/>
    <w:rPr>
      <w:rFonts w:asciiTheme="majorHAnsi" w:eastAsiaTheme="majorEastAsia" w:hAnsiTheme="majorHAnsi" w:cstheme="majorBidi"/>
      <w:i/>
      <w:iCs/>
      <w:color w:val="243F60" w:themeColor="accent1" w:themeShade="7F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lid.ru/production/devices/devices_48.html" TargetMode="External"/><Relationship Id="rId13" Type="http://schemas.openxmlformats.org/officeDocument/2006/relationships/hyperlink" Target="mailto:n.melnikov@quality.spb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bolid.ru/production/devices/devices_48.html" TargetMode="External"/><Relationship Id="rId17" Type="http://schemas.openxmlformats.org/officeDocument/2006/relationships/hyperlink" Target="https://docs.cntd.ru/document/12001295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120010802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lid.ru/production/devices/devices_63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1200173797" TargetMode="External"/><Relationship Id="rId10" Type="http://schemas.openxmlformats.org/officeDocument/2006/relationships/hyperlink" Target="http://www.bolid.ru/production/devices/devices_47.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bolid.ru/production/devices/devices_40.html" TargetMode="External"/><Relationship Id="rId14" Type="http://schemas.openxmlformats.org/officeDocument/2006/relationships/hyperlink" Target="https://docs.cntd.ru/document/1200144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3884-D49A-4B85-971C-22B417BE2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21</Pages>
  <Words>9826</Words>
  <Characters>56011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65706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Rulon Oboev</cp:lastModifiedBy>
  <cp:revision>22</cp:revision>
  <cp:lastPrinted>2020-12-29T09:54:00Z</cp:lastPrinted>
  <dcterms:created xsi:type="dcterms:W3CDTF">2026-04-28T12:41:00Z</dcterms:created>
  <dcterms:modified xsi:type="dcterms:W3CDTF">2026-04-28T13:10:00Z</dcterms:modified>
</cp:coreProperties>
</file>