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E6B" w:rsidRPr="00F45638" w:rsidRDefault="00F8273B" w:rsidP="00847C4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638">
        <w:rPr>
          <w:rFonts w:ascii="Times New Roman" w:hAnsi="Times New Roman" w:cs="Times New Roman"/>
          <w:b/>
          <w:sz w:val="24"/>
          <w:szCs w:val="24"/>
        </w:rPr>
        <w:t>К</w:t>
      </w:r>
      <w:r w:rsidR="00F45638">
        <w:rPr>
          <w:rFonts w:ascii="Times New Roman" w:hAnsi="Times New Roman" w:cs="Times New Roman"/>
          <w:b/>
          <w:sz w:val="24"/>
          <w:szCs w:val="24"/>
        </w:rPr>
        <w:t xml:space="preserve">ОНТРАКТ </w:t>
      </w:r>
      <w:r w:rsidR="00F573A3" w:rsidRPr="00F45638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396F3C">
        <w:rPr>
          <w:rFonts w:ascii="Times New Roman" w:hAnsi="Times New Roman" w:cs="Times New Roman"/>
          <w:b/>
          <w:sz w:val="24"/>
          <w:szCs w:val="24"/>
        </w:rPr>
        <w:t>612</w:t>
      </w:r>
      <w:r w:rsidR="00847C47" w:rsidRPr="00F45638">
        <w:rPr>
          <w:rFonts w:ascii="Times New Roman" w:hAnsi="Times New Roman" w:cs="Times New Roman"/>
          <w:b/>
          <w:sz w:val="24"/>
          <w:szCs w:val="24"/>
        </w:rPr>
        <w:t>-</w:t>
      </w:r>
      <w:r w:rsidR="00C411EC">
        <w:rPr>
          <w:rFonts w:ascii="Times New Roman" w:hAnsi="Times New Roman" w:cs="Times New Roman"/>
          <w:b/>
          <w:sz w:val="24"/>
          <w:szCs w:val="24"/>
        </w:rPr>
        <w:t>пкф</w:t>
      </w:r>
      <w:r w:rsidR="00FD752B">
        <w:rPr>
          <w:rFonts w:ascii="Times New Roman" w:hAnsi="Times New Roman" w:cs="Times New Roman"/>
          <w:b/>
          <w:sz w:val="24"/>
          <w:szCs w:val="24"/>
        </w:rPr>
        <w:t>/26</w:t>
      </w:r>
      <w:r w:rsidR="007C063F">
        <w:rPr>
          <w:rFonts w:ascii="Times New Roman" w:hAnsi="Times New Roman" w:cs="Times New Roman"/>
          <w:b/>
          <w:sz w:val="24"/>
          <w:szCs w:val="24"/>
        </w:rPr>
        <w:t>-2</w:t>
      </w:r>
    </w:p>
    <w:p w:rsidR="00F573A3" w:rsidRDefault="00F573A3" w:rsidP="00FD752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4616D8"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C411EC">
        <w:rPr>
          <w:rFonts w:ascii="Times New Roman" w:hAnsi="Times New Roman" w:cs="Times New Roman"/>
          <w:sz w:val="24"/>
          <w:szCs w:val="24"/>
        </w:rPr>
        <w:t>оборудования для оснащения предметного кабинета физики</w:t>
      </w:r>
    </w:p>
    <w:p w:rsidR="00FD752B" w:rsidRPr="008666EB" w:rsidRDefault="00FD752B" w:rsidP="00FD752B">
      <w:pPr>
        <w:pStyle w:val="ConsPlusNormal"/>
        <w:jc w:val="center"/>
        <w:rPr>
          <w:rFonts w:ascii="Times New Roman" w:hAnsi="Times New Roman" w:cs="Times New Roman"/>
          <w:sz w:val="24"/>
          <w:szCs w:val="24"/>
          <w:highlight w:val="red"/>
        </w:rPr>
      </w:pPr>
    </w:p>
    <w:p w:rsidR="00F573A3" w:rsidRPr="008810BD" w:rsidRDefault="00F573A3" w:rsidP="00F573A3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 w:rsidRPr="00CB566B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</w:t>
      </w:r>
      <w:r w:rsidR="00396C6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5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CB566B">
        <w:rPr>
          <w:rFonts w:ascii="Times New Roman" w:hAnsi="Times New Roman" w:cs="Times New Roman"/>
          <w:sz w:val="24"/>
          <w:szCs w:val="24"/>
        </w:rPr>
        <w:t>______________ 202</w:t>
      </w:r>
      <w:r w:rsidR="00FD752B">
        <w:rPr>
          <w:rFonts w:ascii="Times New Roman" w:hAnsi="Times New Roman" w:cs="Times New Roman"/>
          <w:sz w:val="24"/>
          <w:szCs w:val="24"/>
        </w:rPr>
        <w:t>6</w:t>
      </w:r>
      <w:r w:rsidRPr="00CB566B">
        <w:rPr>
          <w:rFonts w:ascii="Times New Roman" w:hAnsi="Times New Roman" w:cs="Times New Roman"/>
          <w:sz w:val="24"/>
          <w:szCs w:val="24"/>
        </w:rPr>
        <w:t xml:space="preserve"> г.  </w:t>
      </w:r>
    </w:p>
    <w:p w:rsidR="00F573A3" w:rsidRDefault="00F573A3" w:rsidP="00F573A3">
      <w:pPr>
        <w:pStyle w:val="ConsPlusCell"/>
        <w:jc w:val="both"/>
      </w:pPr>
    </w:p>
    <w:p w:rsidR="00F573A3" w:rsidRPr="009E0799" w:rsidRDefault="00B83EE7" w:rsidP="00691DCD">
      <w:pPr>
        <w:pStyle w:val="ConsPlusCel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3EE7">
        <w:rPr>
          <w:rFonts w:ascii="Times New Roman" w:hAnsi="Times New Roman" w:cs="Times New Roman"/>
          <w:sz w:val="24"/>
          <w:szCs w:val="24"/>
        </w:rPr>
        <w:t xml:space="preserve">Государственное бюджетное </w:t>
      </w:r>
      <w:r w:rsidR="00753205">
        <w:rPr>
          <w:rFonts w:ascii="Times New Roman" w:hAnsi="Times New Roman" w:cs="Times New Roman"/>
          <w:sz w:val="24"/>
          <w:szCs w:val="24"/>
        </w:rPr>
        <w:t>общеобразовательное учреждение средняя общеобразовательная школа</w:t>
      </w:r>
      <w:r w:rsidRPr="00B83EE7">
        <w:rPr>
          <w:rFonts w:ascii="Times New Roman" w:hAnsi="Times New Roman" w:cs="Times New Roman"/>
          <w:sz w:val="24"/>
          <w:szCs w:val="24"/>
        </w:rPr>
        <w:t xml:space="preserve"> № </w:t>
      </w:r>
      <w:r w:rsidR="00906655">
        <w:rPr>
          <w:rFonts w:ascii="Times New Roman" w:hAnsi="Times New Roman" w:cs="Times New Roman"/>
          <w:sz w:val="24"/>
          <w:szCs w:val="24"/>
        </w:rPr>
        <w:t>612</w:t>
      </w:r>
      <w:r w:rsidRPr="00B83EE7">
        <w:rPr>
          <w:rFonts w:ascii="Times New Roman" w:hAnsi="Times New Roman" w:cs="Times New Roman"/>
          <w:sz w:val="24"/>
          <w:szCs w:val="24"/>
        </w:rPr>
        <w:t xml:space="preserve">  Центрального района Санкт-Петербурга</w:t>
      </w:r>
      <w:r w:rsidR="00F573A3" w:rsidRPr="00B83EE7">
        <w:rPr>
          <w:rFonts w:ascii="Times New Roman" w:hAnsi="Times New Roman" w:cs="Times New Roman"/>
          <w:sz w:val="24"/>
          <w:szCs w:val="24"/>
        </w:rPr>
        <w:t xml:space="preserve">, именуемое в дальнейшем Заказчик, в лице </w:t>
      </w:r>
      <w:r w:rsidR="00753205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906655" w:rsidRPr="00906655">
        <w:rPr>
          <w:rFonts w:ascii="Times New Roman" w:hAnsi="Times New Roman" w:cs="Times New Roman"/>
          <w:sz w:val="24"/>
          <w:szCs w:val="24"/>
        </w:rPr>
        <w:t>Трошневой</w:t>
      </w:r>
      <w:proofErr w:type="spellEnd"/>
      <w:r w:rsidR="00906655" w:rsidRPr="00906655">
        <w:rPr>
          <w:rFonts w:ascii="Times New Roman" w:hAnsi="Times New Roman" w:cs="Times New Roman"/>
          <w:sz w:val="24"/>
          <w:szCs w:val="24"/>
        </w:rPr>
        <w:t xml:space="preserve"> Елены Николаевны</w:t>
      </w:r>
      <w:r w:rsidR="00F573A3" w:rsidRPr="00B83EE7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 и</w:t>
      </w:r>
      <w:r w:rsidR="00691DCD" w:rsidRPr="00B83EE7">
        <w:rPr>
          <w:rFonts w:ascii="Times New Roman" w:hAnsi="Times New Roman" w:cs="Times New Roman"/>
          <w:sz w:val="24"/>
          <w:szCs w:val="24"/>
        </w:rPr>
        <w:t xml:space="preserve"> </w:t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</w:r>
      <w:r w:rsidR="00F573A3" w:rsidRPr="00B83EE7">
        <w:rPr>
          <w:rFonts w:ascii="Times New Roman" w:hAnsi="Times New Roman" w:cs="Times New Roman"/>
          <w:sz w:val="24"/>
          <w:szCs w:val="24"/>
        </w:rPr>
        <w:softHyphen/>
        <w:t>________________________, именуемое в дальнейшем «Поставщик» в лице</w:t>
      </w:r>
      <w:r w:rsidR="00691DCD" w:rsidRPr="00B83EE7">
        <w:rPr>
          <w:rFonts w:ascii="Times New Roman" w:hAnsi="Times New Roman" w:cs="Times New Roman"/>
          <w:sz w:val="24"/>
          <w:szCs w:val="24"/>
        </w:rPr>
        <w:t xml:space="preserve"> </w:t>
      </w:r>
      <w:r w:rsidR="00F573A3" w:rsidRPr="00B83EE7">
        <w:rPr>
          <w:rFonts w:ascii="Times New Roman" w:hAnsi="Times New Roman" w:cs="Times New Roman"/>
          <w:sz w:val="24"/>
          <w:szCs w:val="24"/>
        </w:rPr>
        <w:t>________________________, действующего на основании</w:t>
      </w:r>
      <w:r w:rsidR="00F573A3" w:rsidRPr="009E0799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691DCD">
        <w:rPr>
          <w:rFonts w:ascii="Times New Roman" w:hAnsi="Times New Roman" w:cs="Times New Roman"/>
          <w:sz w:val="24"/>
          <w:szCs w:val="24"/>
        </w:rPr>
        <w:t xml:space="preserve">, </w:t>
      </w:r>
      <w:r w:rsidR="00F573A3" w:rsidRPr="009E0799">
        <w:rPr>
          <w:rFonts w:ascii="Times New Roman" w:hAnsi="Times New Roman" w:cs="Times New Roman"/>
          <w:sz w:val="24"/>
          <w:szCs w:val="24"/>
        </w:rPr>
        <w:t>с другой стороны, именуемые совместно в дальнейшем «Стороны», заключили настоящий  контракт (далее – Контракт) о нижеследующем:</w:t>
      </w:r>
    </w:p>
    <w:p w:rsidR="00F573A3" w:rsidRPr="00CB566B" w:rsidRDefault="00F573A3" w:rsidP="00F573A3">
      <w:pPr>
        <w:pStyle w:val="ConsPlusCell"/>
        <w:jc w:val="both"/>
      </w:pPr>
      <w:r w:rsidRPr="00A31478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F573A3" w:rsidRPr="00E72EBE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0" w:name="P25"/>
      <w:bookmarkEnd w:id="0"/>
      <w:r w:rsidRPr="00E72EBE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F573A3" w:rsidRPr="00150A07" w:rsidRDefault="00F573A3" w:rsidP="00847C4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0A07">
        <w:rPr>
          <w:rFonts w:ascii="Times New Roman" w:hAnsi="Times New Roman" w:cs="Times New Roman"/>
          <w:sz w:val="24"/>
          <w:szCs w:val="24"/>
        </w:rPr>
        <w:t xml:space="preserve">1.1. Поставщик обязуется поставить </w:t>
      </w:r>
      <w:r w:rsidR="00C411EC">
        <w:rPr>
          <w:rFonts w:ascii="Times New Roman" w:hAnsi="Times New Roman" w:cs="Times New Roman"/>
          <w:sz w:val="24"/>
          <w:szCs w:val="24"/>
        </w:rPr>
        <w:t>оборудование</w:t>
      </w:r>
      <w:r w:rsidR="00C411EC" w:rsidRPr="00C411EC">
        <w:rPr>
          <w:rFonts w:ascii="Times New Roman" w:hAnsi="Times New Roman" w:cs="Times New Roman"/>
          <w:sz w:val="24"/>
          <w:szCs w:val="24"/>
        </w:rPr>
        <w:t xml:space="preserve"> для оснащения предметного кабинета физики</w:t>
      </w:r>
      <w:r w:rsidR="00C03F46">
        <w:rPr>
          <w:rFonts w:ascii="Times New Roman" w:hAnsi="Times New Roman" w:cs="Times New Roman"/>
          <w:sz w:val="24"/>
          <w:szCs w:val="24"/>
        </w:rPr>
        <w:t xml:space="preserve"> </w:t>
      </w:r>
      <w:r w:rsidR="00AA4ED0">
        <w:rPr>
          <w:rFonts w:ascii="Times New Roman" w:hAnsi="Times New Roman" w:cs="Times New Roman"/>
          <w:sz w:val="24"/>
          <w:szCs w:val="24"/>
        </w:rPr>
        <w:t xml:space="preserve"> </w:t>
      </w:r>
      <w:r w:rsidRPr="004616D8">
        <w:rPr>
          <w:rFonts w:ascii="Times New Roman" w:hAnsi="Times New Roman" w:cs="Times New Roman"/>
          <w:sz w:val="24"/>
          <w:szCs w:val="24"/>
        </w:rPr>
        <w:t>(далее - Товар)</w:t>
      </w:r>
      <w:r w:rsidR="007A2415">
        <w:rPr>
          <w:rFonts w:ascii="Times New Roman" w:hAnsi="Times New Roman" w:cs="Times New Roman"/>
          <w:sz w:val="24"/>
          <w:szCs w:val="24"/>
        </w:rPr>
        <w:t xml:space="preserve"> для нужд </w:t>
      </w:r>
      <w:r w:rsidR="007A2415" w:rsidRPr="007A2415">
        <w:rPr>
          <w:rFonts w:ascii="Times New Roman" w:hAnsi="Times New Roman" w:cs="Times New Roman"/>
          <w:sz w:val="24"/>
          <w:szCs w:val="24"/>
        </w:rPr>
        <w:t>ГБОУ школы № 61</w:t>
      </w:r>
      <w:r w:rsidR="003932D9">
        <w:rPr>
          <w:rFonts w:ascii="Times New Roman" w:hAnsi="Times New Roman" w:cs="Times New Roman"/>
          <w:sz w:val="24"/>
          <w:szCs w:val="24"/>
        </w:rPr>
        <w:t>2 Центральног</w:t>
      </w:r>
      <w:r w:rsidR="00FD752B">
        <w:rPr>
          <w:rFonts w:ascii="Times New Roman" w:hAnsi="Times New Roman" w:cs="Times New Roman"/>
          <w:sz w:val="24"/>
          <w:szCs w:val="24"/>
        </w:rPr>
        <w:t>о района Санкт-Петербурга в 2026</w:t>
      </w:r>
      <w:r w:rsidR="007A2415" w:rsidRPr="007A2415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4616D8">
        <w:rPr>
          <w:rFonts w:ascii="Times New Roman" w:hAnsi="Times New Roman" w:cs="Times New Roman"/>
          <w:sz w:val="24"/>
          <w:szCs w:val="24"/>
        </w:rPr>
        <w:t>, а Заказчик обязуется</w:t>
      </w:r>
      <w:r w:rsidRPr="00150A07">
        <w:rPr>
          <w:rFonts w:ascii="Times New Roman" w:hAnsi="Times New Roman" w:cs="Times New Roman"/>
          <w:sz w:val="24"/>
          <w:szCs w:val="24"/>
        </w:rPr>
        <w:t xml:space="preserve"> принять и оплатить Товар в порядке и на условиях, предусмотренных Контрактом.</w:t>
      </w:r>
    </w:p>
    <w:p w:rsidR="00F573A3" w:rsidRPr="007F55E7" w:rsidRDefault="00F573A3" w:rsidP="007F55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33"/>
      <w:bookmarkEnd w:id="1"/>
      <w:r w:rsidRPr="00150A0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характеристики поставляемого Товара указаны в спецификации (</w:t>
      </w:r>
      <w:hyperlink w:anchor="P447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605EDB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070D0E">
        <w:rPr>
          <w:rFonts w:ascii="Times New Roman" w:hAnsi="Times New Roman" w:cs="Times New Roman"/>
          <w:sz w:val="24"/>
          <w:szCs w:val="24"/>
        </w:rPr>
        <w:t xml:space="preserve"> № 1</w:t>
      </w:r>
      <w:r w:rsidR="00294F78">
        <w:rPr>
          <w:rFonts w:ascii="Times New Roman" w:hAnsi="Times New Roman" w:cs="Times New Roman"/>
          <w:sz w:val="24"/>
          <w:szCs w:val="24"/>
        </w:rPr>
        <w:t xml:space="preserve"> </w:t>
      </w:r>
      <w:r w:rsidR="00294F78" w:rsidRPr="00150A07">
        <w:rPr>
          <w:rFonts w:ascii="Times New Roman" w:hAnsi="Times New Roman" w:cs="Times New Roman"/>
          <w:sz w:val="24"/>
          <w:szCs w:val="24"/>
        </w:rPr>
        <w:t>к настоящему Контракту</w:t>
      </w:r>
      <w:r w:rsidR="00294F78">
        <w:rPr>
          <w:rFonts w:ascii="Times New Roman" w:hAnsi="Times New Roman" w:cs="Times New Roman"/>
          <w:sz w:val="24"/>
          <w:szCs w:val="24"/>
        </w:rPr>
        <w:t>) и техническом задании (</w:t>
      </w:r>
      <w:r w:rsidRPr="003126E9">
        <w:rPr>
          <w:rFonts w:ascii="Times New Roman" w:hAnsi="Times New Roman" w:cs="Times New Roman"/>
          <w:sz w:val="24"/>
          <w:szCs w:val="24"/>
        </w:rPr>
        <w:t>Приложение № 2</w:t>
      </w:r>
      <w:r w:rsidRPr="004F0647">
        <w:t xml:space="preserve"> </w:t>
      </w:r>
      <w:r w:rsidRPr="00150A07">
        <w:rPr>
          <w:rFonts w:ascii="Times New Roman" w:hAnsi="Times New Roman" w:cs="Times New Roman"/>
          <w:sz w:val="24"/>
          <w:szCs w:val="24"/>
        </w:rPr>
        <w:t>к</w:t>
      </w:r>
      <w:r w:rsidR="00294F78">
        <w:rPr>
          <w:rFonts w:ascii="Times New Roman" w:hAnsi="Times New Roman" w:cs="Times New Roman"/>
          <w:sz w:val="24"/>
          <w:szCs w:val="24"/>
        </w:rPr>
        <w:t xml:space="preserve"> настоящему Контракту), являющих</w:t>
      </w:r>
      <w:r w:rsidRPr="00150A07">
        <w:rPr>
          <w:rFonts w:ascii="Times New Roman" w:hAnsi="Times New Roman" w:cs="Times New Roman"/>
          <w:sz w:val="24"/>
          <w:szCs w:val="24"/>
        </w:rPr>
        <w:t>ся неотъемлемой частью настоящего Контракта.</w:t>
      </w:r>
    </w:p>
    <w:p w:rsidR="00F573A3" w:rsidRPr="00E72EBE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72EBE">
        <w:rPr>
          <w:rFonts w:ascii="Times New Roman" w:hAnsi="Times New Roman" w:cs="Times New Roman"/>
          <w:b/>
          <w:sz w:val="24"/>
          <w:szCs w:val="24"/>
        </w:rPr>
        <w:t>2. Цена Контракта и порядок расчетов</w:t>
      </w:r>
    </w:p>
    <w:p w:rsidR="000A3B66" w:rsidRDefault="00F573A3" w:rsidP="000A3B66">
      <w:pPr>
        <w:ind w:firstLine="567"/>
        <w:jc w:val="both"/>
      </w:pPr>
      <w:r w:rsidRPr="00A31478">
        <w:t>2.1</w:t>
      </w:r>
      <w:r w:rsidRPr="00733260">
        <w:t xml:space="preserve">. </w:t>
      </w:r>
      <w:proofErr w:type="gramStart"/>
      <w:r w:rsidR="000A3B66" w:rsidRPr="00733260">
        <w:t xml:space="preserve">Цена Контракта составляет ______ (_____________) рублей ___ копеек, в том числе НДС  в размере _______ </w:t>
      </w:r>
      <w:r w:rsidR="000A3B66" w:rsidRPr="00733260">
        <w:rPr>
          <w:b/>
        </w:rPr>
        <w:t>(</w:t>
      </w:r>
      <w:r w:rsidR="000A3B66" w:rsidRPr="00733260">
        <w:t>___________</w:t>
      </w:r>
      <w:r w:rsidR="000A3B66" w:rsidRPr="00733260">
        <w:rPr>
          <w:b/>
        </w:rPr>
        <w:t xml:space="preserve">) </w:t>
      </w:r>
      <w:r w:rsidR="000A3B66" w:rsidRPr="00733260">
        <w:t>рублей ___ копеек</w:t>
      </w:r>
      <w:r w:rsidR="000A3B66" w:rsidRPr="00733260">
        <w:rPr>
          <w:b/>
        </w:rPr>
        <w:t xml:space="preserve"> </w:t>
      </w:r>
      <w:r w:rsidR="000A3B66" w:rsidRPr="00733260">
        <w:rPr>
          <w:b/>
          <w:i/>
          <w:iCs/>
        </w:rPr>
        <w:t xml:space="preserve"> (в случае если Поставщик не является плательщиком НДС указывается:</w:t>
      </w:r>
      <w:proofErr w:type="gramEnd"/>
      <w:r w:rsidR="000A3B66" w:rsidRPr="00733260">
        <w:rPr>
          <w:b/>
          <w:i/>
          <w:iCs/>
        </w:rPr>
        <w:t xml:space="preserve"> </w:t>
      </w:r>
      <w:proofErr w:type="gramStart"/>
      <w:r w:rsidR="000A3B66" w:rsidRPr="00733260">
        <w:rPr>
          <w:b/>
          <w:i/>
          <w:iCs/>
        </w:rPr>
        <w:t>«НДС не облагается на основании ______»)</w:t>
      </w:r>
      <w:r w:rsidR="000A3B66" w:rsidRPr="00733260">
        <w:t>, в соответствии с расчетом цены контракта, являющимся приложением № 1 к настоящему Контракту.</w:t>
      </w:r>
      <w:proofErr w:type="gramEnd"/>
    </w:p>
    <w:p w:rsidR="00F573A3" w:rsidRDefault="00F573A3" w:rsidP="000A3B66">
      <w:pPr>
        <w:ind w:firstLine="567"/>
        <w:jc w:val="both"/>
      </w:pPr>
      <w:r w:rsidRPr="00ED5995">
        <w:t xml:space="preserve">Сумма, подлежащая уплате </w:t>
      </w:r>
      <w:r>
        <w:t>З</w:t>
      </w:r>
      <w:r w:rsidRPr="00ED5995">
        <w:t xml:space="preserve">аказчиком юридическому лицу или физическому лицу, </w:t>
      </w:r>
      <w:r>
        <w:br/>
      </w:r>
      <w:r w:rsidRPr="00ED5995"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br/>
      </w:r>
      <w:r w:rsidRPr="00ED5995"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t>.</w:t>
      </w:r>
    </w:p>
    <w:p w:rsidR="00F573A3" w:rsidRPr="00ED5995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2.2. Цена Контракта включает в себя: стоимость Товара, расходы, связанные </w:t>
      </w:r>
      <w:r>
        <w:rPr>
          <w:rFonts w:ascii="Times New Roman" w:hAnsi="Times New Roman" w:cs="Times New Roman"/>
          <w:sz w:val="24"/>
          <w:szCs w:val="24"/>
        </w:rPr>
        <w:br/>
      </w:r>
      <w:r w:rsidRPr="00ED5995">
        <w:rPr>
          <w:rFonts w:ascii="Times New Roman" w:hAnsi="Times New Roman" w:cs="Times New Roman"/>
          <w:sz w:val="24"/>
          <w:szCs w:val="24"/>
        </w:rPr>
        <w:t>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F573A3" w:rsidRPr="00ED5995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5995">
        <w:rPr>
          <w:rFonts w:ascii="Times New Roman" w:hAnsi="Times New Roman" w:cs="Times New Roman"/>
          <w:sz w:val="24"/>
          <w:szCs w:val="24"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9" w:history="1">
        <w:r w:rsidRPr="00605ED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ED5995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ED5995">
        <w:rPr>
          <w:rFonts w:ascii="Times New Roman" w:hAnsi="Times New Roman" w:cs="Times New Roman"/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:rsidR="00F573A3" w:rsidRPr="002C5A34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5A34">
        <w:rPr>
          <w:rFonts w:ascii="Times New Roman" w:hAnsi="Times New Roman" w:cs="Times New Roman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Pr="002C5A34">
        <w:rPr>
          <w:rFonts w:ascii="Times New Roman" w:hAnsi="Times New Roman" w:cs="Times New Roman"/>
          <w:sz w:val="24"/>
          <w:szCs w:val="24"/>
        </w:rPr>
        <w:t>изменения</w:t>
      </w:r>
      <w:proofErr w:type="gramEnd"/>
      <w:r w:rsidRPr="002C5A34">
        <w:rPr>
          <w:rFonts w:ascii="Times New Roman" w:hAnsi="Times New Roman" w:cs="Times New Roman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4124D4" w:rsidRDefault="00F573A3" w:rsidP="004124D4">
      <w:pPr>
        <w:widowControl w:val="0"/>
        <w:autoSpaceDE w:val="0"/>
        <w:autoSpaceDN w:val="0"/>
        <w:adjustRightInd w:val="0"/>
        <w:ind w:firstLine="567"/>
        <w:jc w:val="both"/>
      </w:pPr>
      <w:r w:rsidRPr="002C5A34">
        <w:t xml:space="preserve">2.3. </w:t>
      </w:r>
      <w:r w:rsidR="004124D4">
        <w:t xml:space="preserve">Источник финансирования: </w:t>
      </w:r>
      <w:r w:rsidR="00294F78" w:rsidRPr="00294F78">
        <w:t xml:space="preserve">«Внебюджетные средства: Субсидии на </w:t>
      </w:r>
      <w:r w:rsidR="003B4F26">
        <w:t>иные цели</w:t>
      </w:r>
      <w:r w:rsidR="00294F78" w:rsidRPr="00294F78">
        <w:t>»</w:t>
      </w:r>
      <w:r w:rsidR="004124D4">
        <w:t>.</w:t>
      </w:r>
    </w:p>
    <w:p w:rsidR="00F573A3" w:rsidRPr="002C5A34" w:rsidRDefault="00F573A3" w:rsidP="004124D4">
      <w:pPr>
        <w:widowControl w:val="0"/>
        <w:autoSpaceDE w:val="0"/>
        <w:autoSpaceDN w:val="0"/>
        <w:adjustRightInd w:val="0"/>
        <w:ind w:firstLine="567"/>
        <w:jc w:val="both"/>
      </w:pPr>
      <w:r w:rsidRPr="002C5A34">
        <w:t>2.4. Авансирование не предусмотрено.</w:t>
      </w:r>
    </w:p>
    <w:p w:rsidR="003932D9" w:rsidRDefault="00F573A3" w:rsidP="003932D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bookmarkStart w:id="2" w:name="P69"/>
      <w:bookmarkEnd w:id="2"/>
      <w:r w:rsidRPr="002C5A34">
        <w:t xml:space="preserve">2.5. </w:t>
      </w:r>
      <w:r w:rsidR="003932D9" w:rsidRPr="003932D9">
        <w:rPr>
          <w:color w:val="000000"/>
        </w:rPr>
        <w:t xml:space="preserve">Оплата за товар производится Заказчиком по факту поставки товара Поставщиком в срок не более 10 (десяти) рабочих дней с даты </w:t>
      </w:r>
      <w:r w:rsidR="003932D9">
        <w:rPr>
          <w:color w:val="000000"/>
        </w:rPr>
        <w:t xml:space="preserve">подписания акта приемки товара </w:t>
      </w:r>
      <w:r w:rsidR="003932D9" w:rsidRPr="003932D9">
        <w:rPr>
          <w:color w:val="000000"/>
        </w:rPr>
        <w:t>(по форме 0510452)</w:t>
      </w:r>
      <w:r w:rsidR="003932D9" w:rsidRPr="003932D9">
        <w:rPr>
          <w:color w:val="000000"/>
          <w:vertAlign w:val="superscript"/>
        </w:rPr>
        <w:footnoteReference w:id="1"/>
      </w:r>
      <w:r w:rsidR="003932D9" w:rsidRPr="003932D9">
        <w:rPr>
          <w:color w:val="000000"/>
        </w:rPr>
        <w:t>, а также товарной накладной</w:t>
      </w:r>
      <w:r w:rsidR="003932D9">
        <w:rPr>
          <w:color w:val="000000"/>
        </w:rPr>
        <w:t xml:space="preserve"> (поставщик имеет право предоставить УПД)</w:t>
      </w:r>
      <w:r w:rsidR="003932D9" w:rsidRPr="003932D9">
        <w:rPr>
          <w:color w:val="000000"/>
        </w:rPr>
        <w:t xml:space="preserve">, в двух </w:t>
      </w:r>
      <w:r w:rsidR="003932D9" w:rsidRPr="003932D9">
        <w:rPr>
          <w:color w:val="000000"/>
        </w:rPr>
        <w:lastRenderedPageBreak/>
        <w:t>экземплярах Заказчиком и получения надлежащим образом оформленных документов (счет на оплату Товара, счет-фактуру (в случае если Поставщик является плательщиком НДС</w:t>
      </w:r>
      <w:r w:rsidR="003932D9">
        <w:rPr>
          <w:color w:val="000000"/>
        </w:rPr>
        <w:t xml:space="preserve">). </w:t>
      </w:r>
    </w:p>
    <w:p w:rsidR="003932D9" w:rsidRPr="003932D9" w:rsidRDefault="003932D9" w:rsidP="003932D9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932D9">
        <w:rPr>
          <w:color w:val="000000"/>
        </w:rPr>
        <w:t>Оплата осуществляется на основании счета, товарной накладной</w:t>
      </w:r>
      <w:r>
        <w:rPr>
          <w:color w:val="000000"/>
        </w:rPr>
        <w:t xml:space="preserve"> или УПД</w:t>
      </w:r>
      <w:r w:rsidRPr="003932D9">
        <w:rPr>
          <w:color w:val="000000"/>
        </w:rPr>
        <w:t xml:space="preserve">, подписанной Сторонами, акта приемки товара (по форме 0510452) подписанного Заказчиком. </w:t>
      </w:r>
    </w:p>
    <w:p w:rsidR="003932D9" w:rsidRPr="003932D9" w:rsidRDefault="003932D9" w:rsidP="003932D9">
      <w:pPr>
        <w:ind w:firstLine="567"/>
        <w:jc w:val="both"/>
      </w:pPr>
      <w:r>
        <w:rPr>
          <w:color w:val="000000"/>
        </w:rPr>
        <w:t>2.6</w:t>
      </w:r>
      <w:r w:rsidRPr="003932D9">
        <w:rPr>
          <w:color w:val="000000"/>
        </w:rPr>
        <w:t xml:space="preserve">. </w:t>
      </w:r>
      <w:r w:rsidRPr="003932D9">
        <w:t xml:space="preserve">В случае нарушения Поставщиком условий контракта, оплата осуществляется путем выплаты Поставщику суммы, уменьшенной на сумму неустойки (пени, штрафа) в соответствии с Гражданским кодексом РФ. </w:t>
      </w:r>
    </w:p>
    <w:p w:rsidR="003932D9" w:rsidRPr="003932D9" w:rsidRDefault="003932D9" w:rsidP="003932D9">
      <w:pPr>
        <w:tabs>
          <w:tab w:val="left" w:pos="426"/>
        </w:tabs>
        <w:ind w:firstLine="567"/>
        <w:rPr>
          <w:bCs/>
        </w:rPr>
      </w:pPr>
      <w:r>
        <w:t>2.7</w:t>
      </w:r>
      <w:r w:rsidRPr="003932D9">
        <w:t xml:space="preserve">.  </w:t>
      </w:r>
      <w:r w:rsidRPr="003932D9">
        <w:rPr>
          <w:bCs/>
        </w:rPr>
        <w:t xml:space="preserve">При невыполнении или ненадлежащем выполнении обязательств по Контракту Поставщик несет ответственность в случаях и объемах, предусмотренных п. </w:t>
      </w:r>
      <w:r>
        <w:rPr>
          <w:bCs/>
        </w:rPr>
        <w:t>6</w:t>
      </w:r>
      <w:r w:rsidRPr="003932D9">
        <w:rPr>
          <w:bCs/>
        </w:rPr>
        <w:t>. Контракта.</w:t>
      </w:r>
    </w:p>
    <w:p w:rsidR="00F573A3" w:rsidRDefault="008846FF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="00F573A3" w:rsidRPr="00C97323">
        <w:rPr>
          <w:rFonts w:ascii="Times New Roman" w:hAnsi="Times New Roman" w:cs="Times New Roman"/>
          <w:sz w:val="24"/>
          <w:szCs w:val="24"/>
        </w:rPr>
        <w:t>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:rsidR="008846FF" w:rsidRPr="00C97323" w:rsidRDefault="008846FF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2.9. </w:t>
      </w:r>
      <w:r w:rsidRPr="008846FF">
        <w:rPr>
          <w:rFonts w:ascii="Times New Roman" w:hAnsi="Times New Roman" w:cs="Times New Roman"/>
          <w:bCs/>
          <w:sz w:val="24"/>
          <w:szCs w:val="24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82087" w:rsidRDefault="00E82087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3. Порядок, сроки и условия поставки и приемки Товара</w:t>
      </w:r>
    </w:p>
    <w:p w:rsidR="00DE7CAF" w:rsidRDefault="00F573A3" w:rsidP="00DE7CAF">
      <w:pPr>
        <w:pStyle w:val="1"/>
        <w:ind w:firstLine="567"/>
        <w:rPr>
          <w:szCs w:val="24"/>
        </w:rPr>
      </w:pPr>
      <w:r w:rsidRPr="004D7F48">
        <w:rPr>
          <w:szCs w:val="24"/>
        </w:rPr>
        <w:t xml:space="preserve">3.1. Поставщик самостоятельно </w:t>
      </w:r>
      <w:r w:rsidRPr="00070D0E">
        <w:rPr>
          <w:szCs w:val="24"/>
        </w:rPr>
        <w:t xml:space="preserve">доставляет Товар Заказчику по адресу: </w:t>
      </w:r>
      <w:r w:rsidRPr="00070D0E">
        <w:rPr>
          <w:szCs w:val="24"/>
        </w:rPr>
        <w:br/>
      </w:r>
      <w:r w:rsidR="00753205">
        <w:t>191</w:t>
      </w:r>
      <w:r w:rsidR="00906655">
        <w:t>119</w:t>
      </w:r>
      <w:r w:rsidR="00B83EE7" w:rsidRPr="00980ECB">
        <w:t xml:space="preserve">, Санкт-Петербург, </w:t>
      </w:r>
      <w:r w:rsidR="00906655">
        <w:t>улица Звенигородская, д.30а</w:t>
      </w:r>
      <w:r w:rsidR="00B83EE7" w:rsidRPr="00980ECB">
        <w:t xml:space="preserve">, </w:t>
      </w:r>
      <w:r w:rsidR="00D33D96">
        <w:t>литер А</w:t>
      </w:r>
      <w:r w:rsidR="00B83EE7" w:rsidRPr="008C0D32">
        <w:t xml:space="preserve"> </w:t>
      </w:r>
      <w:r w:rsidR="0082089A">
        <w:rPr>
          <w:szCs w:val="24"/>
        </w:rPr>
        <w:t>в течение 4</w:t>
      </w:r>
      <w:r w:rsidR="00FD752B">
        <w:rPr>
          <w:szCs w:val="24"/>
        </w:rPr>
        <w:t>5</w:t>
      </w:r>
      <w:r w:rsidR="00DE7CAF" w:rsidRPr="00AA5DD4">
        <w:rPr>
          <w:szCs w:val="24"/>
        </w:rPr>
        <w:t xml:space="preserve"> (</w:t>
      </w:r>
      <w:r w:rsidR="0082089A" w:rsidRPr="0082089A">
        <w:rPr>
          <w:szCs w:val="24"/>
        </w:rPr>
        <w:t>сорока пяти</w:t>
      </w:r>
      <w:r w:rsidR="00DE7CAF" w:rsidRPr="00AA5DD4">
        <w:rPr>
          <w:szCs w:val="24"/>
        </w:rPr>
        <w:t>) рабочих дней с момента заключения Контракта.</w:t>
      </w:r>
    </w:p>
    <w:p w:rsidR="008846FF" w:rsidRPr="008846FF" w:rsidRDefault="008846FF" w:rsidP="00DE7CAF">
      <w:pPr>
        <w:pStyle w:val="1"/>
        <w:ind w:firstLine="567"/>
      </w:pPr>
      <w:r>
        <w:t>3.2</w:t>
      </w:r>
      <w:r w:rsidRPr="008846FF">
        <w:t xml:space="preserve">. Передача Товара осуществляется Поставщиком лицам, уполномоченному на то Заказчиком (Комиссии по приёмке товара). Товар, переданный не уполномоченным лицам, считается не поставленным и оплате не подлежит. </w:t>
      </w:r>
    </w:p>
    <w:p w:rsidR="008846FF" w:rsidRPr="008846FF" w:rsidRDefault="008846FF" w:rsidP="008846FF">
      <w:pPr>
        <w:spacing w:after="60"/>
        <w:ind w:firstLine="567"/>
        <w:jc w:val="both"/>
      </w:pPr>
      <w:r>
        <w:t>3.3</w:t>
      </w:r>
      <w:r w:rsidRPr="008846FF">
        <w:t>. Поставщик одновременно с поставкой Товара предо</w:t>
      </w:r>
      <w:r>
        <w:t xml:space="preserve">ставляет Заказчику подписанные </w:t>
      </w:r>
      <w:r w:rsidRPr="008846FF">
        <w:t>со своей стороны счет на оплату Товара, счет-фактуру (в случае если Поставщик является плательщиком НДС), товарную накладную</w:t>
      </w:r>
      <w:r>
        <w:t xml:space="preserve"> или УПД </w:t>
      </w:r>
      <w:r w:rsidR="006F090E">
        <w:t>(</w:t>
      </w:r>
      <w:r w:rsidR="006F090E" w:rsidRPr="006F090E">
        <w:t>в двух экземплярах</w:t>
      </w:r>
      <w:r w:rsidR="006F090E">
        <w:t xml:space="preserve"> при предоставлении на бумажном носителе)</w:t>
      </w:r>
      <w:r>
        <w:t xml:space="preserve">, </w:t>
      </w:r>
      <w:r w:rsidR="006F090E">
        <w:t>документ</w:t>
      </w:r>
      <w:r w:rsidR="0038084C">
        <w:t>ы</w:t>
      </w:r>
      <w:r w:rsidRPr="004D7F48">
        <w:t xml:space="preserve">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 xml:space="preserve">На основании переданных Поставщиком указанных документов ответственное лицо Заказчика формирует акт приемки товара (по форме 0510452). 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>Оформление акта приемки товара (по форме 0510452) осуществляется без участия Поставщика с последующим уведомлением о результатах приемки на электронный адрес Поставщика, указанный в Контракте.</w:t>
      </w:r>
    </w:p>
    <w:p w:rsidR="008846FF" w:rsidRPr="008846FF" w:rsidRDefault="008846FF" w:rsidP="008846FF">
      <w:pPr>
        <w:spacing w:after="60"/>
        <w:ind w:firstLine="567"/>
        <w:jc w:val="both"/>
      </w:pPr>
      <w:r>
        <w:t>3.4</w:t>
      </w:r>
      <w:r w:rsidRPr="008846FF">
        <w:t>. </w:t>
      </w:r>
      <w:r w:rsidR="006F090E" w:rsidRPr="006F090E">
        <w:t xml:space="preserve">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 w:rsidR="006F090E" w:rsidRPr="006F090E">
        <w:br/>
        <w:t xml:space="preserve">с Федеральным </w:t>
      </w:r>
      <w:hyperlink r:id="rId10" w:history="1">
        <w:r w:rsidR="006F090E" w:rsidRPr="006F090E">
          <w:rPr>
            <w:rStyle w:val="ad"/>
          </w:rPr>
          <w:t>законом</w:t>
        </w:r>
      </w:hyperlink>
      <w:r w:rsidR="006F090E" w:rsidRPr="006F090E"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 xml:space="preserve">По результатам проведения экспертизы оформляется письменное заключение. </w:t>
      </w:r>
    </w:p>
    <w:p w:rsidR="008846FF" w:rsidRPr="008846FF" w:rsidRDefault="008846FF" w:rsidP="008846FF">
      <w:pPr>
        <w:spacing w:after="60"/>
        <w:ind w:firstLine="567"/>
        <w:jc w:val="both"/>
      </w:pPr>
      <w:r>
        <w:lastRenderedPageBreak/>
        <w:t>3.4</w:t>
      </w:r>
      <w:r w:rsidRPr="008846FF">
        <w:t>.1. Для проведения экспертизы поставленного Товара эксперты, экспертные организации имеют право запрашивать у Заказчика и Поставщика дополни</w:t>
      </w:r>
      <w:r>
        <w:t xml:space="preserve">тельные материалы, относящиеся </w:t>
      </w:r>
      <w:r w:rsidRPr="008846FF">
        <w:t xml:space="preserve">к условиям исполнения Контракта и отдельным этапам исполнения Контракта. </w:t>
      </w:r>
    </w:p>
    <w:p w:rsidR="008846FF" w:rsidRPr="008846FF" w:rsidRDefault="008846FF" w:rsidP="008846FF">
      <w:pPr>
        <w:spacing w:after="60"/>
        <w:ind w:firstLine="567"/>
        <w:jc w:val="both"/>
      </w:pPr>
      <w:r>
        <w:t>3.4</w:t>
      </w:r>
      <w:r w:rsidRPr="008846FF">
        <w:t>.2. В случае, если по результатам такой экспертизы установлены нарушения требований Контракта, не препятствующие приемке, в заключении</w:t>
      </w:r>
      <w:r w:rsidR="0038084C">
        <w:t xml:space="preserve"> могут содержаться предложения </w:t>
      </w:r>
      <w:r w:rsidRPr="008846FF">
        <w:t>об устранении данных нарушений, в том числе с указанием срока их устранения.</w:t>
      </w:r>
    </w:p>
    <w:p w:rsidR="008846FF" w:rsidRPr="008846FF" w:rsidRDefault="008846FF" w:rsidP="008846FF">
      <w:pPr>
        <w:spacing w:after="60"/>
        <w:ind w:firstLine="567"/>
        <w:jc w:val="both"/>
      </w:pPr>
      <w:r>
        <w:t>3.4</w:t>
      </w:r>
      <w:r w:rsidRPr="008846FF">
        <w:t>.3. В случае привлечения Заказчиком для</w:t>
      </w:r>
      <w:r w:rsidR="0038084C">
        <w:t xml:space="preserve"> проведения указанной в пункте 3.4</w:t>
      </w:r>
      <w:r w:rsidRPr="008846FF">
        <w:t xml:space="preserve"> Контракта экспертизы экспертов, экспертных организаций при принятии решения </w:t>
      </w:r>
      <w:r w:rsidRPr="008846FF">
        <w:br/>
        <w:t>о приемке или об отказе в приемке результатов исполнения Контракта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</w:t>
      </w:r>
      <w:r w:rsidRPr="008846FF">
        <w:br/>
        <w:t>для ее проведения.</w:t>
      </w:r>
    </w:p>
    <w:p w:rsidR="008846FF" w:rsidRPr="008846FF" w:rsidRDefault="008846FF" w:rsidP="008846FF">
      <w:pPr>
        <w:spacing w:after="60"/>
        <w:ind w:firstLine="567"/>
        <w:jc w:val="both"/>
      </w:pPr>
      <w:r>
        <w:t>3.5</w:t>
      </w:r>
      <w:r w:rsidRPr="008846FF">
        <w:t>. Не позднее 5 (пяти) рабочих дней со дня поступления Заказчику товарной накладной</w:t>
      </w:r>
      <w:r w:rsidR="0038084C">
        <w:t xml:space="preserve"> или УПД</w:t>
      </w:r>
      <w:r w:rsidRPr="008846FF">
        <w:t>, в по</w:t>
      </w:r>
      <w:r>
        <w:t>рядке, предусмотренном пунктом 3.3</w:t>
      </w:r>
      <w:r w:rsidRPr="008846FF">
        <w:t xml:space="preserve"> Контракта Заказчик (за исключением случая создания приемочной комиссии в соответствии с частью 6 статьи 94 Закона о контрактной системе) и результатов экспертизы, провед</w:t>
      </w:r>
      <w:r w:rsidR="0038084C">
        <w:t>енной в соответствии с пунктом 3.4</w:t>
      </w:r>
      <w:r w:rsidRPr="008846FF">
        <w:t xml:space="preserve"> Контракта, осуществляет одно из следующих действий: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>а) оформляет акт приемки товара (по форме 0510452), подписывает 2 (два) экземпляра товарной накладной, один из которых направляет Поставщику;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 xml:space="preserve">б) направляет мотивированный отказ от приемки Товара и акт приемки товара </w:t>
      </w:r>
      <w:r w:rsidRPr="008846FF">
        <w:br/>
        <w:t xml:space="preserve">(по форме 0510452) с указанием выявленных в ходе приемки Товара недостатков и сроков </w:t>
      </w:r>
      <w:r w:rsidRPr="008846FF">
        <w:br/>
        <w:t xml:space="preserve">их устранения Поставщиком. 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3.5</w:t>
      </w:r>
      <w:r w:rsidR="008846FF" w:rsidRPr="008846FF">
        <w:t xml:space="preserve">.1. Заказчик имеет право частично принять Товар с отражением информации </w:t>
      </w:r>
      <w:r w:rsidR="008846FF" w:rsidRPr="008846FF">
        <w:br/>
        <w:t xml:space="preserve">о расхождениях в приемке в соответствии с условиями настоящего Контракта </w:t>
      </w:r>
      <w:r w:rsidR="008846FF" w:rsidRPr="008846FF">
        <w:br/>
        <w:t>и фактически принятого Товара.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3.6</w:t>
      </w:r>
      <w:r w:rsidR="008846FF" w:rsidRPr="008846FF">
        <w:t>. По решению Заказчика для приемки Товара может создаваться приемочная комиссия, которая состоит не менее чем из пяти человек.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3.6</w:t>
      </w:r>
      <w:r w:rsidR="008846FF" w:rsidRPr="008846FF">
        <w:t xml:space="preserve">.1. Приемочная комиссия имеет право частично принять поставленный Товар </w:t>
      </w:r>
      <w:r w:rsidR="008846FF" w:rsidRPr="008846FF">
        <w:br/>
        <w:t xml:space="preserve">с отражением информации в акте приемки товара (по форме 0510452) о расхождениях </w:t>
      </w:r>
      <w:r w:rsidR="008846FF" w:rsidRPr="008846FF">
        <w:br/>
        <w:t>в приемке в соответствии с условиями настоящего Контракта и информации о фактически принятом Товаре.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3.7</w:t>
      </w:r>
      <w:r w:rsidR="008846FF" w:rsidRPr="008846FF">
        <w:t xml:space="preserve">. Датой поступления Поставщику акта приемки товара (по форме 0510452) </w:t>
      </w:r>
      <w:r w:rsidR="008846FF" w:rsidRPr="008846FF">
        <w:br/>
        <w:t>с указанием выявленных в ходе приемки Товара недостатков: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 xml:space="preserve">дата, указанная лицом, имеющим право действовать от имени Поставщика, </w:t>
      </w:r>
      <w:r w:rsidRPr="008846FF">
        <w:br/>
        <w:t>в акте приемки товара (по форме 0510452) (в случае передачи лицу, имеющему право действовать от имени Поставщика, лично);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>дата направления акта приемки товара (по форме 0510452), подписанного Заказчиком, на электронный адрес Поставщика, указанный в Контракте</w:t>
      </w:r>
      <w:r w:rsidR="0038084C">
        <w:t xml:space="preserve"> или через систему электронного документооборота</w:t>
      </w:r>
      <w:r w:rsidRPr="008846FF">
        <w:t>;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>или дата получения Заказчиком подтверждения о вручении Поставщику заказного письма, либо дата получения Заказчиком информации об отсутствии Поставщика по адресу, указанному в настоящем Контракте, информации о возврате такого письма по истечении срока хранения (в случае направления заказным письмом).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3.8</w:t>
      </w:r>
      <w:r w:rsidR="008846FF" w:rsidRPr="008846FF">
        <w:t xml:space="preserve">. В случае получения мотивированного отказа от приемки Товара и акт приемки товара (по форме 0510452) с указанием недостатков Поставщик вправе устранить причины, указанные в нем, и направить Заказчику товарную накладную в порядке, предусмотренном настоящим разделом Контракта. </w:t>
      </w:r>
    </w:p>
    <w:p w:rsidR="008846FF" w:rsidRPr="008846FF" w:rsidRDefault="0038084C" w:rsidP="008846FF">
      <w:pPr>
        <w:spacing w:after="60"/>
        <w:ind w:firstLine="567"/>
        <w:jc w:val="both"/>
      </w:pPr>
      <w:r>
        <w:lastRenderedPageBreak/>
        <w:t>3.9</w:t>
      </w:r>
      <w:r w:rsidR="008846FF" w:rsidRPr="008846FF">
        <w:t>. Поставщик обязан устранить все обнаруженные в ходе приемки недостатки своими силами и за свой счет, в сроки, установленные в акте приемки товара (по форме 0510452).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 xml:space="preserve">Устранение Поставщиком выявленных Заказчиком недостатков не освобождает </w:t>
      </w:r>
      <w:r w:rsidRPr="008846FF">
        <w:br/>
        <w:t>его от уплаты неустойки (штрафа, пени), предусмотренных настоящим Контрактом.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3.10</w:t>
      </w:r>
      <w:r w:rsidR="008846FF" w:rsidRPr="008846FF">
        <w:t>. Датой приемки поставленного Товара считается дата сформированного Заказчиком акта приемки товара (по форме 0510452).</w:t>
      </w:r>
    </w:p>
    <w:p w:rsidR="008846FF" w:rsidRPr="008846FF" w:rsidRDefault="008846FF" w:rsidP="008846FF">
      <w:pPr>
        <w:spacing w:after="60"/>
        <w:ind w:firstLine="567"/>
        <w:jc w:val="both"/>
      </w:pPr>
      <w:r w:rsidRPr="008846FF">
        <w:t>Обязательства Поставщика по настоящему Контракту считаются исполненными после подписания Сторонами товарной накладной</w:t>
      </w:r>
      <w:r w:rsidR="0038084C">
        <w:t xml:space="preserve"> или УПД</w:t>
      </w:r>
      <w:r w:rsidRPr="008846FF">
        <w:t xml:space="preserve"> и сформированного Заказчиком акта приемки товара (по форме 0510452)</w:t>
      </w:r>
      <w:r w:rsidR="00D33D96">
        <w:t xml:space="preserve"> Заказчиком</w:t>
      </w:r>
      <w:r w:rsidRPr="008846FF">
        <w:t>.</w:t>
      </w:r>
    </w:p>
    <w:p w:rsidR="008846FF" w:rsidRPr="008846FF" w:rsidRDefault="0038084C" w:rsidP="008846FF">
      <w:pPr>
        <w:spacing w:after="60"/>
        <w:ind w:firstLine="567"/>
        <w:jc w:val="both"/>
      </w:pPr>
      <w:r>
        <w:t>3.11</w:t>
      </w:r>
      <w:r w:rsidR="008846FF" w:rsidRPr="008846FF">
        <w:t>. 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Контракта, если выявленное несоответствие не препятствует приемке этих результатов и устранено Поставщиком.</w:t>
      </w:r>
    </w:p>
    <w:p w:rsidR="00F573A3" w:rsidRDefault="00F573A3" w:rsidP="00F573A3">
      <w:pPr>
        <w:pStyle w:val="ConsPlusNormal"/>
        <w:jc w:val="both"/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4. Взаимодействие Сторон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 Поставщик обязан: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4.1.1. поставить Товар в порядке, количестве, в срок и на условиях, предусмотренных Контрактом и Спецификацией.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4.1.3. обеспечить за свой счет устранение выявленных недостатков Товара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или осуществить его соответствующую замену в порядке и на условиях, предусмотренных настоящим Контрактом;</w:t>
      </w:r>
    </w:p>
    <w:p w:rsidR="00F573A3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с уведомлением о вручении по адресу Заказчика, указанному в настоящем Контракте,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19"/>
      <w:bookmarkStart w:id="4" w:name="P123"/>
      <w:bookmarkEnd w:id="3"/>
      <w:bookmarkEnd w:id="4"/>
      <w:r w:rsidRPr="003A482C"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A482C">
        <w:rPr>
          <w:rFonts w:ascii="Times New Roman" w:hAnsi="Times New Roman" w:cs="Times New Roman"/>
          <w:sz w:val="24"/>
          <w:szCs w:val="24"/>
        </w:rPr>
        <w:t xml:space="preserve">. предоставлять Заказчику по его требованию документы, относящиеся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 сложностях, возникающих при исполнении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24"/>
      <w:bookmarkEnd w:id="5"/>
      <w:r w:rsidRPr="003A482C">
        <w:rPr>
          <w:rFonts w:ascii="Times New Roman" w:hAnsi="Times New Roman" w:cs="Times New Roman"/>
          <w:sz w:val="24"/>
          <w:szCs w:val="24"/>
        </w:rPr>
        <w:t>4.2. Поставщик вправе: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4.2.1. требовать от Заказчика произвести приемку Товара в порядке и в сроки, предусмотренные Контрактом;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52"/>
      <w:bookmarkEnd w:id="6"/>
      <w:r w:rsidRPr="003A482C">
        <w:rPr>
          <w:rFonts w:ascii="Times New Roman" w:hAnsi="Times New Roman" w:cs="Times New Roman"/>
          <w:sz w:val="24"/>
          <w:szCs w:val="24"/>
        </w:rPr>
        <w:t xml:space="preserve">4.2.3. принять решение об одностороннем отказе </w:t>
      </w:r>
      <w:r w:rsidRPr="00733260">
        <w:rPr>
          <w:rFonts w:ascii="Times New Roman" w:hAnsi="Times New Roman" w:cs="Times New Roman"/>
          <w:sz w:val="24"/>
          <w:szCs w:val="24"/>
        </w:rPr>
        <w:t xml:space="preserve">от исполнения Контракта </w:t>
      </w:r>
      <w:r w:rsidRPr="00733260">
        <w:rPr>
          <w:rFonts w:ascii="Times New Roman" w:hAnsi="Times New Roman" w:cs="Times New Roman"/>
          <w:sz w:val="24"/>
          <w:szCs w:val="24"/>
        </w:rPr>
        <w:br/>
        <w:t>в соответствии с гражданским законодательством;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4.2.4. требовать возмещения убытков, уплаты неустоек (штрафов, пеней) </w:t>
      </w:r>
      <w:r w:rsidRPr="00733260"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 w:rsidR="000A3B66" w:rsidRPr="00733260">
        <w:rPr>
          <w:rFonts w:ascii="Times New Roman" w:hAnsi="Times New Roman" w:cs="Times New Roman"/>
          <w:sz w:val="24"/>
          <w:szCs w:val="24"/>
        </w:rPr>
        <w:t xml:space="preserve">разделом 6 </w:t>
      </w:r>
      <w:r w:rsidRPr="00733260">
        <w:rPr>
          <w:rFonts w:ascii="Times New Roman" w:hAnsi="Times New Roman" w:cs="Times New Roman"/>
          <w:sz w:val="24"/>
          <w:szCs w:val="24"/>
        </w:rPr>
        <w:t>Контракта;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4.3. Заказчик обязуется: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4.3.2. принять решение об одностороннем отказе от исполнения Контракта  в случае, </w:t>
      </w:r>
      <w:r w:rsidRPr="00733260">
        <w:rPr>
          <w:rFonts w:ascii="Times New Roman" w:hAnsi="Times New Roman" w:cs="Times New Roman"/>
          <w:sz w:val="24"/>
          <w:szCs w:val="24"/>
        </w:rPr>
        <w:lastRenderedPageBreak/>
        <w:t xml:space="preserve">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4.3.4. требовать уплаты неустоек (штрафов, пеней) в соответствии с </w:t>
      </w:r>
      <w:r w:rsidR="000A3B66" w:rsidRPr="00733260">
        <w:rPr>
          <w:rFonts w:ascii="Times New Roman" w:hAnsi="Times New Roman" w:cs="Times New Roman"/>
          <w:sz w:val="24"/>
          <w:szCs w:val="24"/>
        </w:rPr>
        <w:t>разделом 6 Контракта</w:t>
      </w:r>
      <w:r w:rsidRPr="00733260">
        <w:rPr>
          <w:rFonts w:ascii="Times New Roman" w:hAnsi="Times New Roman" w:cs="Times New Roman"/>
          <w:sz w:val="24"/>
          <w:szCs w:val="24"/>
        </w:rPr>
        <w:t>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11" w:history="1">
        <w:r w:rsidRPr="007332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33260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 Заказчик вправе: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4.4.1. требовать от Поставщика надлежащего исполнения обязательств по Контракту;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4.4.4. требовать возмещения убытков в соответствии с </w:t>
      </w:r>
      <w:r w:rsidR="000A3B66" w:rsidRPr="00733260">
        <w:rPr>
          <w:rFonts w:ascii="Times New Roman" w:hAnsi="Times New Roman" w:cs="Times New Roman"/>
          <w:sz w:val="24"/>
          <w:szCs w:val="24"/>
        </w:rPr>
        <w:t>разделом 6 Контракта</w:t>
      </w:r>
      <w:r w:rsidRPr="00733260">
        <w:rPr>
          <w:rFonts w:ascii="Times New Roman" w:hAnsi="Times New Roman" w:cs="Times New Roman"/>
          <w:sz w:val="24"/>
          <w:szCs w:val="24"/>
        </w:rPr>
        <w:t>, причиненных по вине Поставщика;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12" w:history="1">
        <w:r w:rsidRPr="0073326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733260">
        <w:rPr>
          <w:rFonts w:ascii="Times New Roman" w:hAnsi="Times New Roman" w:cs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33260">
        <w:rPr>
          <w:rFonts w:ascii="Times New Roman" w:hAnsi="Times New Roman" w:cs="Times New Roman"/>
          <w:sz w:val="24"/>
          <w:szCs w:val="24"/>
        </w:rPr>
        <w:t>4.4.6. отказаться от приемки и оплаты Товара, не соответствующего</w:t>
      </w:r>
      <w:r w:rsidRPr="003A482C">
        <w:rPr>
          <w:rFonts w:ascii="Times New Roman" w:hAnsi="Times New Roman" w:cs="Times New Roman"/>
          <w:sz w:val="24"/>
          <w:szCs w:val="24"/>
        </w:rPr>
        <w:t xml:space="preserve"> условиям Контракта;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83"/>
      <w:bookmarkEnd w:id="7"/>
      <w:r w:rsidRPr="003A482C">
        <w:rPr>
          <w:rFonts w:ascii="Times New Roman" w:hAnsi="Times New Roman" w:cs="Times New Roman"/>
          <w:sz w:val="24"/>
          <w:szCs w:val="24"/>
        </w:rPr>
        <w:t xml:space="preserve">4.4.7. принять решение об одностороннем отказе от исполнения Контракта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 xml:space="preserve">в соответствии с гражданским законодательством; </w:t>
      </w:r>
    </w:p>
    <w:p w:rsidR="00F573A3" w:rsidRPr="003A482C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53340">
        <w:rPr>
          <w:rFonts w:ascii="Times New Roman" w:hAnsi="Times New Roman" w:cs="Times New Roman"/>
          <w:sz w:val="24"/>
          <w:szCs w:val="24"/>
        </w:rP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3" w:history="1">
        <w:r w:rsidRPr="00223617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3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D53340">
        <w:rPr>
          <w:rFonts w:ascii="Times New Roman" w:hAnsi="Times New Roman" w:cs="Times New Roman"/>
          <w:sz w:val="24"/>
          <w:szCs w:val="24"/>
        </w:rPr>
        <w:t>от 5 апреля 2013 г. N 44-ФЗ "О контрактной системе в сфере закупок товаров, работ, услуг для обеспечения государственных и муниципальных нужд".</w:t>
      </w:r>
      <w:r w:rsidRPr="003A48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73A3" w:rsidRDefault="00F573A3" w:rsidP="00F573A3">
      <w:pPr>
        <w:pStyle w:val="ConsPlusNormal"/>
        <w:jc w:val="both"/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F3C04">
        <w:rPr>
          <w:rFonts w:ascii="Times New Roman" w:hAnsi="Times New Roman" w:cs="Times New Roman"/>
          <w:b/>
          <w:sz w:val="24"/>
          <w:szCs w:val="24"/>
        </w:rPr>
        <w:t>5. Качество Товара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На Товаре не должно быть механических повреждений.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и законодательством Российской Федерации.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Поставляемый Товар должен соответствовать действующим в Российской Федерации </w:t>
      </w:r>
      <w:r w:rsidRPr="003A482C">
        <w:rPr>
          <w:rFonts w:ascii="Times New Roman" w:hAnsi="Times New Roman" w:cs="Times New Roman"/>
          <w:sz w:val="24"/>
          <w:szCs w:val="24"/>
        </w:rPr>
        <w:lastRenderedPageBreak/>
        <w:t>стандартам, техническим регламентам, санитарным и фитосанитарным нормам.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:rsidR="00F573A3" w:rsidRPr="003A482C" w:rsidRDefault="00F573A3" w:rsidP="00F573A3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482C">
        <w:rPr>
          <w:rFonts w:ascii="Times New Roman" w:hAnsi="Times New Roman" w:cs="Times New Roman"/>
          <w:sz w:val="24"/>
          <w:szCs w:val="24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 w:val="24"/>
          <w:szCs w:val="24"/>
        </w:rPr>
        <w:br/>
      </w:r>
      <w:r w:rsidRPr="003A482C">
        <w:rPr>
          <w:rFonts w:ascii="Times New Roman" w:hAnsi="Times New Roman" w:cs="Times New Roman"/>
          <w:sz w:val="24"/>
          <w:szCs w:val="24"/>
        </w:rPr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F573A3" w:rsidRDefault="00F573A3" w:rsidP="00F573A3">
      <w:pPr>
        <w:pStyle w:val="ConsPlusNormal"/>
        <w:jc w:val="both"/>
      </w:pPr>
      <w:bookmarkStart w:id="8" w:name="P209"/>
      <w:bookmarkEnd w:id="8"/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9" w:name="P217"/>
      <w:bookmarkEnd w:id="9"/>
      <w:r w:rsidRPr="004F3C04">
        <w:rPr>
          <w:rFonts w:ascii="Times New Roman" w:hAnsi="Times New Roman" w:cs="Times New Roman"/>
          <w:b/>
          <w:sz w:val="24"/>
          <w:szCs w:val="24"/>
        </w:rPr>
        <w:t>6. Ответственность Сторон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и условиями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06D13">
        <w:rPr>
          <w:rFonts w:ascii="Times New Roman" w:hAnsi="Times New Roman" w:cs="Times New Roman"/>
          <w:sz w:val="24"/>
          <w:szCs w:val="24"/>
        </w:rP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F06D13">
        <w:rPr>
          <w:rFonts w:ascii="Times New Roman" w:hAnsi="Times New Roman" w:cs="Times New Roman"/>
          <w:sz w:val="24"/>
          <w:szCs w:val="24"/>
        </w:rPr>
        <w:t>в части непокрытой неустойкой.</w:t>
      </w:r>
    </w:p>
    <w:p w:rsidR="00F573A3" w:rsidRPr="00F06D13" w:rsidRDefault="00F573A3" w:rsidP="00F573A3">
      <w:pPr>
        <w:pStyle w:val="ConsPlusNormal"/>
        <w:ind w:firstLine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06D13">
        <w:rPr>
          <w:rFonts w:ascii="Times New Roman" w:eastAsia="Calibri" w:hAnsi="Times New Roman" w:cs="Times New Roman"/>
          <w:sz w:val="24"/>
          <w:szCs w:val="24"/>
        </w:rPr>
        <w:t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F573A3" w:rsidRPr="00F06D13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F06D13">
        <w:rPr>
          <w:rFonts w:eastAsia="Calibri"/>
        </w:rPr>
        <w:t xml:space="preserve">6.3. Штрафы начисляются за ненадлежащее исполнение Заказчиком обязательств, предусмотренных контрактом, за исключением просрочки </w:t>
      </w:r>
      <w:r w:rsidRPr="00676220">
        <w:rPr>
          <w:rFonts w:eastAsia="Calibri"/>
        </w:rPr>
        <w:t>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контракта не превышает 3 млн. рублей (включительно);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6.4. Общая сумма начисленных штрафов за ненадлежащее исполнение Заказчиком обязательств, предусмотренных контрактом, не может превышать цену контракта</w:t>
      </w:r>
      <w:r w:rsidR="006F090E">
        <w:rPr>
          <w:rFonts w:eastAsia="Calibri"/>
        </w:rPr>
        <w:t>.</w:t>
      </w:r>
      <w:r w:rsidRPr="00676220">
        <w:rPr>
          <w:rFonts w:eastAsia="Calibri"/>
        </w:rPr>
        <w:t xml:space="preserve">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lastRenderedPageBreak/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>
        <w:rPr>
          <w:rFonts w:eastAsia="Calibri"/>
        </w:rPr>
        <w:br/>
      </w:r>
      <w:r w:rsidRPr="00676220">
        <w:rPr>
          <w:rFonts w:eastAsia="Calibri"/>
        </w:rPr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>
        <w:rPr>
          <w:rFonts w:eastAsia="Calibri"/>
        </w:rPr>
        <w:br/>
      </w:r>
      <w:r w:rsidRPr="00676220">
        <w:rPr>
          <w:rFonts w:eastAsia="Calibri"/>
        </w:rPr>
        <w:t xml:space="preserve">(за исключением случаев, предусмотренных п. </w:t>
      </w:r>
      <w:r>
        <w:rPr>
          <w:rFonts w:eastAsia="Calibri"/>
        </w:rPr>
        <w:t>6</w:t>
      </w:r>
      <w:r w:rsidRPr="00676220">
        <w:rPr>
          <w:rFonts w:eastAsia="Calibri"/>
        </w:rPr>
        <w:t>.7.2. настоящего контракта), размер штрафа устанавливается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 процентов цены контракта (этапа) в случае, если цена контракта (эт</w:t>
      </w:r>
      <w:r w:rsidR="006F090E">
        <w:rPr>
          <w:rFonts w:eastAsia="Calibri"/>
        </w:rPr>
        <w:t>апа) не превышает 3 млн. рублей.</w:t>
      </w:r>
    </w:p>
    <w:p w:rsidR="00F573A3" w:rsidRPr="00676220" w:rsidRDefault="00E55C79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6.7.2</w:t>
      </w:r>
      <w:r w:rsidR="00F573A3" w:rsidRPr="00676220">
        <w:rPr>
          <w:rFonts w:eastAsia="Calibri"/>
        </w:rPr>
        <w:t>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а) 1000 рублей, если цена контр</w:t>
      </w:r>
      <w:r w:rsidR="006F090E">
        <w:rPr>
          <w:rFonts w:eastAsia="Calibri"/>
        </w:rPr>
        <w:t>акта не превышает 3 млн. рублей.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6.8</w:t>
      </w:r>
      <w:r w:rsidRPr="00676220">
        <w:rPr>
          <w:rFonts w:eastAsia="Calibri"/>
        </w:rPr>
        <w:t>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сумма, подлежащая оплате в соответствии с условиями контракта;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размер неустойки, подлежащий взысканию;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 xml:space="preserve">основания применения и порядок расчёта неустойки; 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t>итоговая сумма, подлежащая оплате по контракту.</w:t>
      </w:r>
    </w:p>
    <w:p w:rsidR="00F573A3" w:rsidRPr="00676220" w:rsidRDefault="00F573A3" w:rsidP="00F573A3">
      <w:pPr>
        <w:ind w:firstLine="567"/>
        <w:jc w:val="both"/>
        <w:rPr>
          <w:rFonts w:eastAsia="Calibri"/>
        </w:rPr>
      </w:pPr>
      <w:r>
        <w:rPr>
          <w:rFonts w:eastAsia="Calibri"/>
        </w:rPr>
        <w:t>6.9</w:t>
      </w:r>
      <w:r w:rsidRPr="00676220">
        <w:rPr>
          <w:rFonts w:eastAsia="Calibri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F573A3" w:rsidRDefault="00F573A3" w:rsidP="00F573A3">
      <w:pPr>
        <w:ind w:firstLine="567"/>
        <w:jc w:val="both"/>
        <w:rPr>
          <w:rFonts w:eastAsia="Calibri"/>
        </w:rPr>
      </w:pPr>
      <w:r w:rsidRPr="00676220">
        <w:rPr>
          <w:rFonts w:eastAsia="Calibri"/>
        </w:rPr>
        <w:lastRenderedPageBreak/>
        <w:t>6.1</w:t>
      </w:r>
      <w:r>
        <w:rPr>
          <w:rFonts w:eastAsia="Calibri"/>
        </w:rPr>
        <w:t>0</w:t>
      </w:r>
      <w:r w:rsidRPr="00676220">
        <w:rPr>
          <w:rFonts w:eastAsia="Calibri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F573A3" w:rsidRPr="009A73F2" w:rsidRDefault="00F573A3" w:rsidP="00F573A3">
      <w:pPr>
        <w:ind w:firstLine="567"/>
        <w:jc w:val="both"/>
      </w:pPr>
      <w:r w:rsidRPr="009A73F2">
        <w:t>6.1</w:t>
      </w:r>
      <w:r>
        <w:t>1</w:t>
      </w:r>
      <w:r w:rsidRPr="009A73F2">
        <w:t>. В случае просрочки со стороны Поставщика и</w:t>
      </w:r>
      <w:r>
        <w:t xml:space="preserve">сполнения настоящего Контракта </w:t>
      </w:r>
      <w:r w:rsidRPr="009A73F2">
        <w:t>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:rsidR="00F573A3" w:rsidRDefault="00F573A3" w:rsidP="00F573A3">
      <w:pPr>
        <w:ind w:firstLine="567"/>
        <w:jc w:val="both"/>
      </w:pPr>
      <w:r>
        <w:t>6.12</w:t>
      </w:r>
      <w:r w:rsidRPr="009A73F2">
        <w:t>. В случае расторжения Контракта 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733260" w:rsidRDefault="00733260" w:rsidP="007B2424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33260" w:rsidRDefault="00733260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733260" w:rsidRPr="004F3C04" w:rsidRDefault="00F573A3" w:rsidP="004616D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F3C04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0A3B66" w:rsidRPr="00733260" w:rsidRDefault="000A3B66" w:rsidP="000A3B66">
      <w:pPr>
        <w:ind w:firstLine="567"/>
        <w:jc w:val="both"/>
      </w:pPr>
      <w:r w:rsidRPr="00733260">
        <w:t>7.1.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0A3B66" w:rsidRPr="005F0A37" w:rsidRDefault="000A3B66" w:rsidP="000A3B66">
      <w:pPr>
        <w:ind w:firstLine="567"/>
        <w:jc w:val="both"/>
      </w:pPr>
      <w:r w:rsidRPr="00733260">
        <w:t>7.2. При наступлении указанных в пункте 7.1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F573A3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F3C04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</w:t>
      </w:r>
      <w:r>
        <w:rPr>
          <w:rFonts w:ascii="Times New Roman" w:hAnsi="Times New Roman" w:cs="Times New Roman"/>
          <w:sz w:val="24"/>
          <w:szCs w:val="24"/>
        </w:rPr>
        <w:t xml:space="preserve">етствующие положения Контракта </w:t>
      </w:r>
      <w:r w:rsidRPr="008A75DE">
        <w:rPr>
          <w:rFonts w:ascii="Times New Roman" w:hAnsi="Times New Roman" w:cs="Times New Roman"/>
          <w:sz w:val="24"/>
          <w:szCs w:val="24"/>
        </w:rPr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B533E">
        <w:rPr>
          <w:rFonts w:ascii="Times New Roman" w:hAnsi="Times New Roman" w:cs="Times New Roman"/>
          <w:sz w:val="24"/>
          <w:szCs w:val="24"/>
        </w:rPr>
        <w:t>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При </w:t>
      </w:r>
      <w:proofErr w:type="spellStart"/>
      <w:r w:rsidRPr="008A75DE">
        <w:rPr>
          <w:rFonts w:ascii="Times New Roman" w:hAnsi="Times New Roman" w:cs="Times New Roman"/>
          <w:sz w:val="24"/>
          <w:szCs w:val="24"/>
        </w:rPr>
        <w:t>неурегулировании</w:t>
      </w:r>
      <w:proofErr w:type="spellEnd"/>
      <w:r w:rsidRPr="008A75DE">
        <w:rPr>
          <w:rFonts w:ascii="Times New Roman" w:hAnsi="Times New Roman" w:cs="Times New Roman"/>
          <w:sz w:val="24"/>
          <w:szCs w:val="24"/>
        </w:rPr>
        <w:t xml:space="preserve"> Сторонами спора в досудебном порядке, спор разрешается в судебном порядке.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F3C04">
        <w:rPr>
          <w:rFonts w:ascii="Times New Roman" w:hAnsi="Times New Roman" w:cs="Times New Roman"/>
          <w:b/>
          <w:sz w:val="24"/>
          <w:szCs w:val="24"/>
        </w:rPr>
        <w:t>. Срок действия и порядок расторжения Контракта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>.1. Настоящий Контракт вступает в силу с момента его подписания обеими Сторонами и действует по 31 декабря 202</w:t>
      </w:r>
      <w:r w:rsidR="00FD752B">
        <w:rPr>
          <w:rFonts w:ascii="Times New Roman" w:hAnsi="Times New Roman" w:cs="Times New Roman"/>
          <w:sz w:val="24"/>
          <w:szCs w:val="24"/>
        </w:rPr>
        <w:t>6</w:t>
      </w:r>
      <w:r w:rsidRPr="008A75DE">
        <w:rPr>
          <w:rFonts w:ascii="Times New Roman" w:hAnsi="Times New Roman" w:cs="Times New Roman"/>
          <w:sz w:val="24"/>
          <w:szCs w:val="24"/>
        </w:rP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5DE">
        <w:rPr>
          <w:rFonts w:ascii="Times New Roman" w:hAnsi="Times New Roman" w:cs="Times New Roman"/>
          <w:sz w:val="24"/>
          <w:szCs w:val="24"/>
        </w:rPr>
        <w:t xml:space="preserve">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4" w:history="1">
        <w:r w:rsidRPr="005C1745">
          <w:rPr>
            <w:rFonts w:ascii="Times New Roman" w:hAnsi="Times New Roman" w:cs="Times New Roman"/>
            <w:sz w:val="24"/>
            <w:szCs w:val="24"/>
          </w:rPr>
          <w:t>частями 9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- </w:t>
      </w:r>
      <w:hyperlink r:id="rId15" w:history="1">
        <w:r w:rsidRPr="005C1745">
          <w:rPr>
            <w:rFonts w:ascii="Times New Roman" w:hAnsi="Times New Roman" w:cs="Times New Roman"/>
            <w:sz w:val="24"/>
            <w:szCs w:val="24"/>
          </w:rPr>
          <w:t>23 статьи 95</w:t>
        </w:r>
      </w:hyperlink>
      <w:r w:rsidRPr="008A75DE">
        <w:rPr>
          <w:rFonts w:ascii="Times New Roman" w:hAnsi="Times New Roman" w:cs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</w:t>
      </w:r>
      <w:r w:rsidRPr="008A75DE">
        <w:rPr>
          <w:rFonts w:ascii="Times New Roman" w:hAnsi="Times New Roman" w:cs="Times New Roman"/>
          <w:sz w:val="24"/>
          <w:szCs w:val="24"/>
        </w:rPr>
        <w:lastRenderedPageBreak/>
        <w:t>муниципальных нужд".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4F3C04">
        <w:rPr>
          <w:rFonts w:ascii="Times New Roman" w:hAnsi="Times New Roman" w:cs="Times New Roman"/>
          <w:b/>
          <w:sz w:val="24"/>
          <w:szCs w:val="24"/>
        </w:rPr>
        <w:t xml:space="preserve">. Прочие положения 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.4. Изменение условий Контракта при его исполнении не допускается, за исключением случаев предусмотренных </w:t>
      </w:r>
      <w:hyperlink r:id="rId16" w:history="1">
        <w:r w:rsidRPr="005C1745">
          <w:rPr>
            <w:rFonts w:ascii="Times New Roman" w:hAnsi="Times New Roman" w:cs="Times New Roman"/>
            <w:sz w:val="24"/>
            <w:szCs w:val="24"/>
          </w:rPr>
          <w:t>статьей 95</w:t>
        </w:r>
      </w:hyperlink>
      <w:r w:rsidRPr="005C1745">
        <w:rPr>
          <w:rFonts w:ascii="Times New Roman" w:hAnsi="Times New Roman" w:cs="Times New Roman"/>
          <w:sz w:val="24"/>
          <w:szCs w:val="24"/>
        </w:rPr>
        <w:t xml:space="preserve"> </w:t>
      </w:r>
      <w:r w:rsidRPr="008A75DE">
        <w:rPr>
          <w:rFonts w:ascii="Times New Roman" w:hAnsi="Times New Roman" w:cs="Times New Roman"/>
          <w:sz w:val="24"/>
          <w:szCs w:val="24"/>
        </w:rPr>
        <w:t>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A75DE">
        <w:rPr>
          <w:rFonts w:ascii="Times New Roman" w:hAnsi="Times New Roman" w:cs="Times New Roman"/>
          <w:sz w:val="24"/>
          <w:szCs w:val="24"/>
        </w:rPr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:rsidR="00F573A3" w:rsidRPr="00733260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8A75DE">
        <w:rPr>
          <w:rFonts w:ascii="Times New Roman" w:hAnsi="Times New Roman" w:cs="Times New Roman"/>
          <w:sz w:val="24"/>
          <w:szCs w:val="24"/>
        </w:rPr>
        <w:t xml:space="preserve">.6. Стороны обязуются обеспечить конфиденциальность сведений, относящихся к </w:t>
      </w:r>
      <w:r w:rsidRPr="00733260">
        <w:rPr>
          <w:rFonts w:ascii="Times New Roman" w:hAnsi="Times New Roman" w:cs="Times New Roman"/>
          <w:sz w:val="24"/>
          <w:szCs w:val="24"/>
        </w:rPr>
        <w:t>предмету Контракта, и ставших им известными в ходе исполнения Контракта.</w:t>
      </w:r>
    </w:p>
    <w:p w:rsidR="000A3B66" w:rsidRPr="003E3BB1" w:rsidRDefault="00F573A3" w:rsidP="000A3B66">
      <w:pPr>
        <w:tabs>
          <w:tab w:val="left" w:pos="1134"/>
        </w:tabs>
        <w:ind w:firstLine="540"/>
        <w:jc w:val="both"/>
      </w:pPr>
      <w:r w:rsidRPr="00733260">
        <w:t xml:space="preserve">10.7. </w:t>
      </w:r>
      <w:r w:rsidR="000A3B66" w:rsidRPr="00733260">
        <w:t>Контракт составлен в форме электронного документа, подписанного усиленными электронными подписями Сторон.</w:t>
      </w: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8A75DE" w:rsidRDefault="00F573A3" w:rsidP="00F573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4F3C04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:rsidR="00F573A3" w:rsidRDefault="00F573A3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8A75DE">
        <w:rPr>
          <w:rFonts w:ascii="Times New Roman" w:hAnsi="Times New Roman" w:cs="Times New Roman"/>
          <w:sz w:val="24"/>
          <w:szCs w:val="24"/>
        </w:rPr>
        <w:t>.1. Неотъемлемой частью настоящего Контракта является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573A3" w:rsidRDefault="006607BB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w:anchor="P447" w:history="1">
        <w:r w:rsidR="00F573A3">
          <w:rPr>
            <w:rFonts w:ascii="Times New Roman" w:hAnsi="Times New Roman" w:cs="Times New Roman"/>
            <w:sz w:val="24"/>
            <w:szCs w:val="24"/>
          </w:rPr>
          <w:t>Приложение</w:t>
        </w:r>
      </w:hyperlink>
      <w:r w:rsidR="00F573A3" w:rsidRPr="00873B36">
        <w:rPr>
          <w:rFonts w:ascii="Times New Roman" w:hAnsi="Times New Roman" w:cs="Times New Roman"/>
          <w:sz w:val="24"/>
          <w:szCs w:val="24"/>
        </w:rPr>
        <w:t xml:space="preserve"> № 1</w:t>
      </w:r>
      <w:r w:rsidR="00F573A3">
        <w:rPr>
          <w:rFonts w:ascii="Times New Roman" w:hAnsi="Times New Roman" w:cs="Times New Roman"/>
          <w:sz w:val="24"/>
          <w:szCs w:val="24"/>
        </w:rPr>
        <w:t>. С</w:t>
      </w:r>
      <w:r w:rsidR="00F573A3" w:rsidRPr="008A75DE">
        <w:rPr>
          <w:rFonts w:ascii="Times New Roman" w:hAnsi="Times New Roman" w:cs="Times New Roman"/>
          <w:sz w:val="24"/>
          <w:szCs w:val="24"/>
        </w:rPr>
        <w:t>пецификация.</w:t>
      </w:r>
    </w:p>
    <w:p w:rsidR="00371E36" w:rsidRPr="008A75DE" w:rsidRDefault="00371E36" w:rsidP="00F573A3">
      <w:pPr>
        <w:pStyle w:val="ConsPlusNormal"/>
        <w:spacing w:line="24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2. Техническое задание.</w:t>
      </w:r>
    </w:p>
    <w:p w:rsidR="00F573A3" w:rsidRPr="008A75DE" w:rsidRDefault="00F573A3" w:rsidP="00F573A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573A3" w:rsidRPr="004F3C04" w:rsidRDefault="00F573A3" w:rsidP="00F57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4F3C04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:rsidR="00F573A3" w:rsidRDefault="00F573A3" w:rsidP="00F573A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26"/>
      </w:tblGrid>
      <w:tr w:rsidR="00F573A3" w:rsidTr="003B4F26">
        <w:tc>
          <w:tcPr>
            <w:tcW w:w="5139" w:type="dxa"/>
          </w:tcPr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63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396F3C" w:rsidRPr="00396F3C" w:rsidRDefault="00484456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</w:pPr>
            <w:r w:rsidRPr="00484456"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  <w:t xml:space="preserve">Государственное бюджетное </w:t>
            </w:r>
          </w:p>
          <w:p w:rsidR="003B4F26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</w:pPr>
            <w:r w:rsidRPr="00396F3C"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  <w:t>общеобразовательное учреждение сре</w:t>
            </w:r>
            <w:r w:rsidR="003B4F26"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  <w:t>дняя общеобразовательная школа №</w:t>
            </w:r>
            <w:r w:rsidRPr="00396F3C"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  <w:t>612 Центрального района Санкт-Петербурга</w:t>
            </w:r>
            <w:r w:rsidR="003B4F26">
              <w:rPr>
                <w:rFonts w:ascii="Times New Roman" w:eastAsia="WenQuanYi Zen Hei" w:hAnsi="Times New Roman" w:cs="Times New Roman"/>
                <w:b/>
                <w:bCs/>
                <w:kern w:val="3"/>
                <w:sz w:val="24"/>
                <w:szCs w:val="24"/>
                <w:lang w:bidi="hi-IN"/>
              </w:rPr>
              <w:t xml:space="preserve"> </w:t>
            </w:r>
          </w:p>
          <w:p w:rsidR="00396F3C" w:rsidRPr="003B4F26" w:rsidRDefault="003B4F26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3B4F26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(ГБОУ школа №612 Центрального района СПб)</w:t>
            </w:r>
          </w:p>
          <w:p w:rsidR="00396F3C" w:rsidRPr="00396F3C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Юридический адрес: 191119, СПб., ул. Звенигородская, д.30а, лит А</w:t>
            </w:r>
          </w:p>
          <w:p w:rsidR="00396F3C" w:rsidRPr="00396F3C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Фактический адрес: 191119, СПб., ул. Звенигородская, д.30а, лит А</w:t>
            </w:r>
          </w:p>
          <w:p w:rsidR="00396F3C" w:rsidRPr="00396F3C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 xml:space="preserve">Тел/факс 8-921-953-34-97, </w:t>
            </w:r>
            <w:proofErr w:type="spellStart"/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к.л</w:t>
            </w:r>
            <w:proofErr w:type="spellEnd"/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 xml:space="preserve">. Софья </w:t>
            </w:r>
            <w:proofErr w:type="spellStart"/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Ибрагимовна</w:t>
            </w:r>
            <w:proofErr w:type="spellEnd"/>
          </w:p>
          <w:p w:rsidR="00396F3C" w:rsidRPr="00396F3C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val="en-US" w:bidi="hi-IN"/>
              </w:rPr>
            </w:pPr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val="en-US" w:bidi="hi-IN"/>
              </w:rPr>
              <w:t>m</w:t>
            </w:r>
            <w:r w:rsidR="00DE7CAF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val="en-US" w:bidi="hi-IN"/>
              </w:rPr>
              <w:t xml:space="preserve">ail:  sch612@center-edu.spb.ru </w:t>
            </w:r>
          </w:p>
          <w:p w:rsidR="00396F3C" w:rsidRPr="00396F3C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ИНН 7825430494</w:t>
            </w:r>
          </w:p>
          <w:p w:rsidR="00396F3C" w:rsidRDefault="00396F3C" w:rsidP="00396F3C">
            <w:pPr>
              <w:pStyle w:val="ConsPlusNormal"/>
              <w:outlineLvl w:val="1"/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</w:pPr>
            <w:r w:rsidRPr="00396F3C">
              <w:rPr>
                <w:rFonts w:ascii="Times New Roman" w:eastAsia="WenQuanYi Zen Hei" w:hAnsi="Times New Roman" w:cs="Times New Roman"/>
                <w:bCs/>
                <w:kern w:val="3"/>
                <w:sz w:val="24"/>
                <w:szCs w:val="24"/>
                <w:lang w:bidi="hi-IN"/>
              </w:rPr>
              <w:t>КПП  784001001</w:t>
            </w:r>
          </w:p>
          <w:p w:rsidR="00DE7CAF" w:rsidRPr="00347EE4" w:rsidRDefault="00DE7CAF" w:rsidP="00DE7CAF">
            <w:pPr>
              <w:rPr>
                <w:bCs/>
              </w:rPr>
            </w:pPr>
            <w:r w:rsidRPr="00347EE4">
              <w:rPr>
                <w:bCs/>
              </w:rPr>
              <w:t xml:space="preserve">Лицевой счет 0671048 в Комитете финансов </w:t>
            </w:r>
            <w:r w:rsidRPr="00347EE4">
              <w:rPr>
                <w:bCs/>
              </w:rPr>
              <w:lastRenderedPageBreak/>
              <w:t>СПб</w:t>
            </w:r>
          </w:p>
          <w:p w:rsidR="00DE7CAF" w:rsidRPr="00347EE4" w:rsidRDefault="00DE7CAF" w:rsidP="00DE7CAF">
            <w:pPr>
              <w:rPr>
                <w:bCs/>
              </w:rPr>
            </w:pPr>
            <w:r w:rsidRPr="00347EE4">
              <w:rPr>
                <w:bCs/>
              </w:rPr>
              <w:t>БИК 014030106</w:t>
            </w:r>
          </w:p>
          <w:p w:rsidR="00DE7CAF" w:rsidRPr="00347EE4" w:rsidRDefault="00DE7CAF" w:rsidP="00DE7CAF">
            <w:pPr>
              <w:rPr>
                <w:bCs/>
              </w:rPr>
            </w:pPr>
            <w:r w:rsidRPr="00347EE4">
              <w:rPr>
                <w:bCs/>
              </w:rPr>
              <w:t>Р/С 03224643400000007200</w:t>
            </w:r>
          </w:p>
          <w:p w:rsidR="00DE7CAF" w:rsidRPr="00347EE4" w:rsidRDefault="00DE7CAF" w:rsidP="00DE7CAF">
            <w:pPr>
              <w:rPr>
                <w:bCs/>
              </w:rPr>
            </w:pPr>
            <w:r w:rsidRPr="00347EE4">
              <w:t>к/с 40102810945370000005</w:t>
            </w:r>
          </w:p>
          <w:p w:rsidR="00DE7CAF" w:rsidRPr="00347EE4" w:rsidRDefault="00DE7CAF" w:rsidP="00DE7CAF">
            <w:pPr>
              <w:rPr>
                <w:bCs/>
              </w:rPr>
            </w:pPr>
            <w:r w:rsidRPr="00347EE4">
              <w:rPr>
                <w:bCs/>
              </w:rPr>
              <w:t>ОКЦ №1 Северо-Западного ГУ Банка России// УФК по г. Санкт-Петербургу, г Санкт-Петербург</w:t>
            </w:r>
          </w:p>
          <w:p w:rsidR="00753297" w:rsidRDefault="00396F3C" w:rsidP="00396F3C">
            <w:pPr>
              <w:pStyle w:val="1"/>
              <w:ind w:firstLine="0"/>
              <w:rPr>
                <w:rFonts w:eastAsia="WenQuanYi Zen Hei"/>
                <w:bCs/>
                <w:kern w:val="3"/>
                <w:szCs w:val="24"/>
                <w:lang w:bidi="hi-IN"/>
              </w:rPr>
            </w:pPr>
            <w:r w:rsidRPr="00396F3C">
              <w:rPr>
                <w:rFonts w:eastAsia="WenQuanYi Zen Hei"/>
                <w:bCs/>
                <w:kern w:val="3"/>
                <w:szCs w:val="24"/>
                <w:lang w:bidi="hi-IN"/>
              </w:rPr>
              <w:t>ОГРН  1037843060408</w:t>
            </w:r>
          </w:p>
          <w:p w:rsidR="00396F3C" w:rsidRPr="00396F3C" w:rsidRDefault="00396F3C" w:rsidP="00396F3C">
            <w:pPr>
              <w:pStyle w:val="1"/>
              <w:ind w:firstLine="0"/>
              <w:rPr>
                <w:szCs w:val="24"/>
                <w:highlight w:val="yellow"/>
              </w:rPr>
            </w:pPr>
          </w:p>
          <w:p w:rsidR="00753297" w:rsidRPr="00745047" w:rsidRDefault="00753205" w:rsidP="00753297">
            <w:r>
              <w:t>Директор</w:t>
            </w:r>
          </w:p>
          <w:p w:rsidR="00753297" w:rsidRPr="00745047" w:rsidRDefault="00753297" w:rsidP="00753297"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  <w:r w:rsidRPr="00745047">
              <w:softHyphen/>
            </w:r>
          </w:p>
          <w:p w:rsidR="00753297" w:rsidRPr="00745047" w:rsidRDefault="00753297" w:rsidP="00753297">
            <w:r w:rsidRPr="00745047">
              <w:t>________________ /</w:t>
            </w:r>
            <w:r w:rsidR="00396F3C">
              <w:t xml:space="preserve">Е.Н. </w:t>
            </w:r>
            <w:proofErr w:type="spellStart"/>
            <w:r w:rsidR="00396F3C">
              <w:t>Трошнева</w:t>
            </w:r>
            <w:proofErr w:type="spellEnd"/>
            <w:r w:rsidRPr="00745047">
              <w:t>/</w:t>
            </w:r>
          </w:p>
          <w:p w:rsidR="00F573A3" w:rsidRPr="00484456" w:rsidRDefault="00753297" w:rsidP="004844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5047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5140" w:type="dxa"/>
          </w:tcPr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ПОСТАВЩИК</w:t>
            </w:r>
          </w:p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3A3" w:rsidRDefault="00F573A3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CAF" w:rsidRDefault="00DE7CAF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CD2" w:rsidRDefault="004D2CD2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2B" w:rsidRDefault="00FD752B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2B" w:rsidRDefault="00FD752B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2B" w:rsidRDefault="00FD752B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F26" w:rsidRDefault="003B4F26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F26" w:rsidRDefault="003B4F26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F26" w:rsidRDefault="003B4F26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Default="00D14D2D" w:rsidP="003B4F26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D2D" w:rsidRPr="00D9333E" w:rsidRDefault="00D14D2D" w:rsidP="00D14D2D">
            <w:r w:rsidRPr="00745047">
              <w:t>_______________ /</w:t>
            </w:r>
            <w:r>
              <w:t>______________</w:t>
            </w:r>
            <w:r w:rsidRPr="00745047">
              <w:t>/</w:t>
            </w:r>
          </w:p>
          <w:p w:rsidR="00D14D2D" w:rsidRDefault="00D14D2D" w:rsidP="00D14D2D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</w:tr>
    </w:tbl>
    <w:p w:rsidR="0026202D" w:rsidRDefault="0026202D" w:rsidP="00484456">
      <w:pPr>
        <w:sectPr w:rsidR="0026202D" w:rsidSect="00E82087">
          <w:pgSz w:w="11906" w:h="16838"/>
          <w:pgMar w:top="993" w:right="851" w:bottom="1134" w:left="1560" w:header="709" w:footer="709" w:gutter="0"/>
          <w:cols w:space="708"/>
          <w:docGrid w:linePitch="360"/>
        </w:sectPr>
      </w:pPr>
    </w:p>
    <w:p w:rsidR="00E55C79" w:rsidRDefault="00E55C79" w:rsidP="00E55C79">
      <w:pPr>
        <w:jc w:val="right"/>
      </w:pPr>
      <w:r>
        <w:lastRenderedPageBreak/>
        <w:t>Приложение № 1</w:t>
      </w:r>
      <w:r w:rsidRPr="00371E36">
        <w:t xml:space="preserve"> к Контракту </w:t>
      </w:r>
    </w:p>
    <w:p w:rsidR="00E55C79" w:rsidRPr="00371E36" w:rsidRDefault="00E55C79" w:rsidP="00E55C79">
      <w:pPr>
        <w:jc w:val="right"/>
      </w:pPr>
      <w:r>
        <w:t xml:space="preserve">№ </w:t>
      </w:r>
      <w:r w:rsidR="00906655">
        <w:t>612</w:t>
      </w:r>
      <w:r>
        <w:t>-</w:t>
      </w:r>
      <w:r w:rsidR="0082089A">
        <w:t>пкф</w:t>
      </w:r>
      <w:r w:rsidR="00FD752B">
        <w:t>/26</w:t>
      </w:r>
      <w:r w:rsidR="007C063F">
        <w:t>-2</w:t>
      </w:r>
      <w:r>
        <w:t xml:space="preserve"> от </w:t>
      </w:r>
      <w:r w:rsidR="00FD752B">
        <w:t>«___» _____________ 2026</w:t>
      </w:r>
      <w:r w:rsidRPr="00371E36">
        <w:t xml:space="preserve"> г.</w:t>
      </w:r>
    </w:p>
    <w:p w:rsidR="00F573A3" w:rsidRPr="00F043DC" w:rsidRDefault="00F573A3" w:rsidP="00F573A3">
      <w:pPr>
        <w:ind w:left="7230"/>
        <w:jc w:val="right"/>
        <w:rPr>
          <w:szCs w:val="20"/>
        </w:rPr>
      </w:pPr>
    </w:p>
    <w:p w:rsidR="00F573A3" w:rsidRPr="00E72975" w:rsidRDefault="00F573A3" w:rsidP="00F573A3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2975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tbl>
      <w:tblPr>
        <w:tblW w:w="15133" w:type="dxa"/>
        <w:tblLook w:val="04A0" w:firstRow="1" w:lastRow="0" w:firstColumn="1" w:lastColumn="0" w:noHBand="0" w:noVBand="1"/>
      </w:tblPr>
      <w:tblGrid>
        <w:gridCol w:w="540"/>
        <w:gridCol w:w="3679"/>
        <w:gridCol w:w="3260"/>
        <w:gridCol w:w="1843"/>
        <w:gridCol w:w="1147"/>
        <w:gridCol w:w="1191"/>
        <w:gridCol w:w="1631"/>
        <w:gridCol w:w="1842"/>
      </w:tblGrid>
      <w:tr w:rsidR="00937801" w:rsidRPr="00937801" w:rsidTr="00937801">
        <w:trPr>
          <w:trHeight w:val="4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№ п/п</w:t>
            </w: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Ед.</w:t>
            </w:r>
            <w:r w:rsidRPr="00937801">
              <w:rPr>
                <w:sz w:val="22"/>
                <w:szCs w:val="22"/>
              </w:rPr>
              <w:br/>
              <w:t>изм.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Кол-во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Цена с НДС/НДС не облагается, руб.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Сумма с НДС/НДС не облагается, руб.</w:t>
            </w:r>
          </w:p>
        </w:tc>
      </w:tr>
      <w:tr w:rsidR="00937801" w:rsidRPr="00937801" w:rsidTr="00937801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1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шт.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</w:tr>
      <w:tr w:rsidR="00937801" w:rsidRPr="00937801" w:rsidTr="00937801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01" w:rsidRPr="00937801" w:rsidRDefault="00937801" w:rsidP="00937801">
            <w:pPr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….</w:t>
            </w: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01" w:rsidRPr="00937801" w:rsidRDefault="00937801" w:rsidP="0093780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  <w:r w:rsidRPr="00937801">
              <w:rPr>
                <w:sz w:val="22"/>
                <w:szCs w:val="22"/>
              </w:rPr>
              <w:t>шт.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</w:rPr>
            </w:pPr>
          </w:p>
        </w:tc>
      </w:tr>
      <w:tr w:rsidR="00937801" w:rsidRPr="00937801" w:rsidTr="00937801">
        <w:trPr>
          <w:trHeight w:val="4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b/>
                <w:sz w:val="22"/>
                <w:szCs w:val="22"/>
              </w:rPr>
            </w:pPr>
            <w:r w:rsidRPr="0093780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7801" w:rsidRPr="00937801" w:rsidRDefault="00937801" w:rsidP="00937801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F573A3" w:rsidRDefault="00F573A3" w:rsidP="00F573A3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  <w:u w:val="single"/>
        </w:rPr>
      </w:pPr>
    </w:p>
    <w:p w:rsidR="00CB6187" w:rsidRPr="00E72975" w:rsidRDefault="00CB6187" w:rsidP="00F573A3">
      <w:pPr>
        <w:pStyle w:val="ConsNormal"/>
        <w:widowControl/>
        <w:ind w:left="0" w:right="-108" w:firstLine="0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008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F573A3" w:rsidRPr="00856224" w:rsidTr="003B4F26">
        <w:trPr>
          <w:cantSplit/>
          <w:trHeight w:val="1710"/>
          <w:jc w:val="center"/>
        </w:trPr>
        <w:tc>
          <w:tcPr>
            <w:tcW w:w="5052" w:type="dxa"/>
          </w:tcPr>
          <w:p w:rsidR="00F573A3" w:rsidRPr="00856224" w:rsidRDefault="00CB6187" w:rsidP="003B4F26">
            <w:pPr>
              <w:pStyle w:val="ab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За</w:t>
            </w:r>
            <w:r w:rsidR="00F573A3" w:rsidRPr="00856224">
              <w:rPr>
                <w:b/>
                <w:bCs/>
              </w:rPr>
              <w:t xml:space="preserve">казчик </w:t>
            </w:r>
          </w:p>
          <w:p w:rsidR="002A6B7C" w:rsidRDefault="00B43594" w:rsidP="002A6B7C">
            <w:r>
              <w:t>Директор</w:t>
            </w:r>
          </w:p>
          <w:p w:rsidR="002A6B7C" w:rsidRDefault="002A6B7C" w:rsidP="002A6B7C"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 xml:space="preserve"> </w:t>
            </w:r>
          </w:p>
          <w:p w:rsidR="002A6B7C" w:rsidRPr="00D9333E" w:rsidRDefault="002A6B7C" w:rsidP="002A6B7C">
            <w:r w:rsidRPr="00745047">
              <w:t>_______________ /</w:t>
            </w:r>
            <w:r w:rsidR="00906655">
              <w:t xml:space="preserve">Е.Н. </w:t>
            </w:r>
            <w:proofErr w:type="spellStart"/>
            <w:r w:rsidR="00906655">
              <w:t>Трошнева</w:t>
            </w:r>
            <w:proofErr w:type="spellEnd"/>
            <w:r w:rsidRPr="00745047">
              <w:t>/</w:t>
            </w:r>
          </w:p>
          <w:p w:rsidR="002A6B7C" w:rsidRPr="00A31478" w:rsidRDefault="002A6B7C" w:rsidP="002A6B7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  <w:p w:rsidR="00F573A3" w:rsidRPr="00856224" w:rsidRDefault="00F573A3" w:rsidP="003B4F26">
            <w:pPr>
              <w:pStyle w:val="ab"/>
              <w:ind w:left="0"/>
              <w:rPr>
                <w:b/>
                <w:bCs/>
              </w:rPr>
            </w:pPr>
          </w:p>
        </w:tc>
        <w:tc>
          <w:tcPr>
            <w:tcW w:w="5028" w:type="dxa"/>
          </w:tcPr>
          <w:p w:rsidR="00F573A3" w:rsidRPr="00856224" w:rsidRDefault="00F573A3" w:rsidP="003B4F26">
            <w:pPr>
              <w:rPr>
                <w:b/>
                <w:bCs/>
              </w:rPr>
            </w:pPr>
            <w:r w:rsidRPr="00856224">
              <w:rPr>
                <w:b/>
                <w:bCs/>
              </w:rPr>
              <w:t>Поставщик</w:t>
            </w:r>
          </w:p>
          <w:p w:rsidR="00F573A3" w:rsidRDefault="00F573A3" w:rsidP="003B4F26">
            <w:pPr>
              <w:rPr>
                <w:bCs/>
              </w:rPr>
            </w:pPr>
          </w:p>
          <w:p w:rsidR="00F573A3" w:rsidRDefault="00F573A3" w:rsidP="003B4F26">
            <w:pPr>
              <w:rPr>
                <w:bCs/>
              </w:rPr>
            </w:pPr>
          </w:p>
          <w:p w:rsidR="0055319F" w:rsidRPr="00D9333E" w:rsidRDefault="0055319F" w:rsidP="0055319F">
            <w:r w:rsidRPr="00745047">
              <w:t>_______________ /</w:t>
            </w:r>
            <w:r>
              <w:t>______________</w:t>
            </w:r>
            <w:r w:rsidRPr="00745047">
              <w:t>/</w:t>
            </w:r>
          </w:p>
          <w:p w:rsidR="00F573A3" w:rsidRPr="00856224" w:rsidRDefault="0055319F" w:rsidP="0055319F">
            <w:pPr>
              <w:rPr>
                <w:b/>
                <w:bCs/>
              </w:rPr>
            </w:pPr>
            <w:r>
              <w:t>Подписано ЭЦП</w:t>
            </w:r>
          </w:p>
        </w:tc>
      </w:tr>
    </w:tbl>
    <w:p w:rsidR="00F573A3" w:rsidRDefault="00F573A3" w:rsidP="00F573A3">
      <w:pPr>
        <w:spacing w:after="160" w:line="259" w:lineRule="auto"/>
        <w:sectPr w:rsidR="00F573A3" w:rsidSect="0026202D">
          <w:pgSz w:w="16838" w:h="11906" w:orient="landscape"/>
          <w:pgMar w:top="1559" w:right="1134" w:bottom="851" w:left="1134" w:header="709" w:footer="709" w:gutter="0"/>
          <w:cols w:space="708"/>
          <w:docGrid w:linePitch="360"/>
        </w:sectPr>
      </w:pPr>
    </w:p>
    <w:p w:rsidR="00371E36" w:rsidRDefault="00BE12A3" w:rsidP="001741AA">
      <w:pPr>
        <w:ind w:left="709"/>
        <w:jc w:val="right"/>
      </w:pPr>
      <w:r w:rsidRPr="00371E36">
        <w:lastRenderedPageBreak/>
        <w:t xml:space="preserve">Приложение № 2 </w:t>
      </w:r>
      <w:r w:rsidR="00D93A33" w:rsidRPr="00371E36">
        <w:t xml:space="preserve">к Контракту </w:t>
      </w:r>
    </w:p>
    <w:p w:rsidR="00D93A33" w:rsidRPr="00371E36" w:rsidRDefault="00371E36" w:rsidP="001741AA">
      <w:pPr>
        <w:ind w:left="709"/>
        <w:jc w:val="right"/>
      </w:pPr>
      <w:r>
        <w:t xml:space="preserve">№ </w:t>
      </w:r>
      <w:r w:rsidR="00906655">
        <w:t>612</w:t>
      </w:r>
      <w:r>
        <w:t>-</w:t>
      </w:r>
      <w:r w:rsidR="0082089A">
        <w:t>пкф</w:t>
      </w:r>
      <w:r w:rsidR="00FD752B">
        <w:t>/26</w:t>
      </w:r>
      <w:r w:rsidR="007C063F">
        <w:t>-2</w:t>
      </w:r>
      <w:r>
        <w:t xml:space="preserve"> от </w:t>
      </w:r>
      <w:r w:rsidR="00D93A33" w:rsidRPr="00371E36">
        <w:t>«___» _____________ 202</w:t>
      </w:r>
      <w:r w:rsidR="00FD752B">
        <w:t>6</w:t>
      </w:r>
      <w:r w:rsidR="00D93A33" w:rsidRPr="00371E36">
        <w:t xml:space="preserve"> г.</w:t>
      </w:r>
    </w:p>
    <w:p w:rsidR="007A2415" w:rsidRPr="007A2415" w:rsidRDefault="007A2415" w:rsidP="00841093">
      <w:pPr>
        <w:widowControl w:val="0"/>
        <w:autoSpaceDE w:val="0"/>
        <w:autoSpaceDN w:val="0"/>
        <w:jc w:val="both"/>
      </w:pPr>
    </w:p>
    <w:p w:rsidR="0062041B" w:rsidRDefault="001F60A7" w:rsidP="001F60A7">
      <w:pPr>
        <w:widowControl w:val="0"/>
        <w:tabs>
          <w:tab w:val="left" w:pos="6750"/>
        </w:tabs>
        <w:ind w:firstLine="567"/>
        <w:jc w:val="center"/>
        <w:rPr>
          <w:rFonts w:cs="Arial"/>
          <w:b/>
        </w:rPr>
      </w:pPr>
      <w:r w:rsidRPr="001F60A7">
        <w:rPr>
          <w:rFonts w:cs="Arial"/>
          <w:b/>
        </w:rPr>
        <w:t>ТЕХНИЧЕСКОЕ ЗАДАНИЕ</w:t>
      </w:r>
      <w:r w:rsidRPr="001F60A7">
        <w:rPr>
          <w:rFonts w:cs="Arial"/>
          <w:b/>
        </w:rPr>
        <w:br w:type="textWrapping" w:clear="all"/>
        <w:t xml:space="preserve">          на </w:t>
      </w:r>
      <w:r w:rsidR="0082089A" w:rsidRPr="0082089A">
        <w:rPr>
          <w:rFonts w:cs="Arial"/>
          <w:b/>
        </w:rPr>
        <w:t>поставку оборудования для оснащения предметного кабинета физики</w:t>
      </w:r>
    </w:p>
    <w:p w:rsidR="001F60A7" w:rsidRPr="001F60A7" w:rsidRDefault="001F60A7" w:rsidP="001F60A7">
      <w:pPr>
        <w:widowControl w:val="0"/>
        <w:tabs>
          <w:tab w:val="left" w:pos="6750"/>
        </w:tabs>
        <w:ind w:firstLine="567"/>
        <w:jc w:val="center"/>
        <w:rPr>
          <w:rFonts w:cs="Arial"/>
          <w:b/>
        </w:rPr>
      </w:pPr>
      <w:r w:rsidRPr="001F60A7">
        <w:rPr>
          <w:rFonts w:cs="Arial"/>
          <w:b/>
        </w:rPr>
        <w:t xml:space="preserve"> </w:t>
      </w:r>
    </w:p>
    <w:p w:rsidR="001F60A7" w:rsidRPr="001F60A7" w:rsidRDefault="001F60A7" w:rsidP="001F60A7">
      <w:pPr>
        <w:widowControl w:val="0"/>
        <w:ind w:firstLine="567"/>
        <w:jc w:val="center"/>
        <w:rPr>
          <w:b/>
        </w:rPr>
      </w:pPr>
      <w:r w:rsidRPr="001F60A7">
        <w:rPr>
          <w:b/>
        </w:rPr>
        <w:t>1. Общие сведения</w:t>
      </w:r>
    </w:p>
    <w:p w:rsidR="001F60A7" w:rsidRPr="001F60A7" w:rsidRDefault="001F60A7" w:rsidP="001F60A7">
      <w:pPr>
        <w:widowControl w:val="0"/>
        <w:ind w:firstLine="567"/>
        <w:jc w:val="both"/>
        <w:rPr>
          <w:rFonts w:cs="Arial"/>
        </w:rPr>
      </w:pPr>
      <w:r w:rsidRPr="001F60A7">
        <w:rPr>
          <w:rFonts w:cs="Arial"/>
        </w:rPr>
        <w:t xml:space="preserve">1.1. По настоящему контракту на </w:t>
      </w:r>
      <w:r w:rsidR="0082089A" w:rsidRPr="0082089A">
        <w:rPr>
          <w:rFonts w:cs="Arial"/>
        </w:rPr>
        <w:t>поставку оборудования для оснащения предметного кабинета физики</w:t>
      </w:r>
      <w:r w:rsidRPr="001F60A7">
        <w:rPr>
          <w:rFonts w:cs="Arial"/>
        </w:rPr>
        <w:t xml:space="preserve"> для нужд Государственного бюджетного общеобразовательного учреждения средней общеобразовательной школы № 612 Центрального района Санкт-Петербурга (далее – Контракт), Поставщик обязуется поставить </w:t>
      </w:r>
      <w:r w:rsidR="0082089A" w:rsidRPr="0082089A">
        <w:rPr>
          <w:rFonts w:cs="Arial"/>
        </w:rPr>
        <w:t>оборудования для оснащения предметного кабинета физики</w:t>
      </w:r>
      <w:r w:rsidRPr="001F60A7">
        <w:rPr>
          <w:rFonts w:cs="Arial"/>
        </w:rPr>
        <w:t xml:space="preserve"> для нужд Государственного бюджетного общеобразовательного учреждения средней общеобразовательной школы № 612 Центрального района Санкт-Петербурга (далее – Товар), а Заказчик обязуется произвести надлежащим образом оплату за поставленный и принятый Товар.</w:t>
      </w:r>
    </w:p>
    <w:p w:rsidR="001F60A7" w:rsidRPr="001F60A7" w:rsidRDefault="001F60A7" w:rsidP="001F60A7">
      <w:pPr>
        <w:widowControl w:val="0"/>
        <w:ind w:firstLine="567"/>
        <w:jc w:val="both"/>
        <w:rPr>
          <w:b/>
        </w:rPr>
      </w:pPr>
    </w:p>
    <w:p w:rsidR="001F60A7" w:rsidRPr="001F60A7" w:rsidRDefault="001F60A7" w:rsidP="001F60A7">
      <w:pPr>
        <w:widowControl w:val="0"/>
        <w:ind w:firstLine="567"/>
        <w:jc w:val="center"/>
        <w:rPr>
          <w:b/>
          <w:color w:val="000000"/>
          <w:spacing w:val="-6"/>
        </w:rPr>
      </w:pPr>
      <w:r w:rsidRPr="001F60A7">
        <w:rPr>
          <w:b/>
          <w:color w:val="000000"/>
          <w:spacing w:val="-6"/>
        </w:rPr>
        <w:t>2. Требования к Товару</w:t>
      </w:r>
    </w:p>
    <w:p w:rsidR="001F60A7" w:rsidRPr="001F60A7" w:rsidRDefault="001F60A7" w:rsidP="001F60A7">
      <w:pPr>
        <w:widowControl w:val="0"/>
        <w:ind w:firstLine="567"/>
        <w:jc w:val="both"/>
        <w:rPr>
          <w:color w:val="000000"/>
          <w:spacing w:val="-6"/>
        </w:rPr>
      </w:pPr>
      <w:r w:rsidRPr="001F60A7">
        <w:rPr>
          <w:color w:val="000000"/>
          <w:spacing w:val="-6"/>
        </w:rPr>
        <w:t xml:space="preserve">2.1. Поставка </w:t>
      </w:r>
      <w:r w:rsidR="0082089A" w:rsidRPr="0082089A">
        <w:rPr>
          <w:rFonts w:cs="Arial"/>
        </w:rPr>
        <w:t>оборудования для оснащения предметного кабинета физики</w:t>
      </w:r>
      <w:r w:rsidRPr="001F60A7">
        <w:rPr>
          <w:color w:val="000000"/>
          <w:spacing w:val="-6"/>
        </w:rPr>
        <w:t xml:space="preserve"> должна быть выполнена в соответствии с требованиями, установленными Контрактом и Техническим заданием. </w:t>
      </w:r>
    </w:p>
    <w:p w:rsidR="001F60A7" w:rsidRPr="001F60A7" w:rsidRDefault="001F60A7" w:rsidP="001F60A7">
      <w:pPr>
        <w:widowControl w:val="0"/>
        <w:ind w:firstLine="567"/>
        <w:jc w:val="both"/>
        <w:rPr>
          <w:color w:val="000000"/>
          <w:spacing w:val="-6"/>
        </w:rPr>
      </w:pPr>
      <w:r w:rsidRPr="001F60A7">
        <w:rPr>
          <w:color w:val="000000"/>
          <w:spacing w:val="-6"/>
        </w:rPr>
        <w:t>2.2.</w:t>
      </w:r>
      <w:r w:rsidRPr="001F60A7">
        <w:t> </w:t>
      </w:r>
      <w:r w:rsidRPr="001F60A7">
        <w:rPr>
          <w:color w:val="000000"/>
          <w:spacing w:val="-6"/>
        </w:rPr>
        <w:t xml:space="preserve">Срок поставки Товара: в течение </w:t>
      </w:r>
      <w:r w:rsidR="0082089A">
        <w:t>4</w:t>
      </w:r>
      <w:r w:rsidR="0062041B" w:rsidRPr="00841093">
        <w:t>5 (</w:t>
      </w:r>
      <w:r w:rsidR="0082089A">
        <w:t>сорока пяти</w:t>
      </w:r>
      <w:r w:rsidR="0062041B" w:rsidRPr="00841093">
        <w:t>) рабочих дней</w:t>
      </w:r>
      <w:r w:rsidRPr="001F60A7">
        <w:rPr>
          <w:color w:val="000000"/>
          <w:spacing w:val="-6"/>
        </w:rPr>
        <w:t xml:space="preserve"> с даты заключения Контракта. </w:t>
      </w:r>
    </w:p>
    <w:p w:rsidR="001F60A7" w:rsidRPr="003B4F26" w:rsidRDefault="001F60A7" w:rsidP="003B4F26">
      <w:pPr>
        <w:tabs>
          <w:tab w:val="left" w:pos="851"/>
        </w:tabs>
        <w:ind w:firstLine="567"/>
        <w:jc w:val="both"/>
        <w:rPr>
          <w:color w:val="000000"/>
        </w:rPr>
      </w:pPr>
      <w:r w:rsidRPr="001F60A7">
        <w:rPr>
          <w:color w:val="000000"/>
          <w:spacing w:val="-6"/>
        </w:rPr>
        <w:t>2.3. </w:t>
      </w:r>
      <w:r w:rsidRPr="001F60A7">
        <w:rPr>
          <w:color w:val="000000"/>
        </w:rPr>
        <w:t xml:space="preserve">Место поставки Товара: Санкт-Петербург, ул. Звенигородская д. 30а, литер А в помещения, указанные Заказчиком. </w:t>
      </w:r>
      <w:r w:rsidRPr="001F60A7">
        <w:rPr>
          <w:color w:val="000000"/>
          <w:spacing w:val="-6"/>
        </w:rPr>
        <w:t xml:space="preserve">   </w:t>
      </w:r>
    </w:p>
    <w:p w:rsidR="001F60A7" w:rsidRPr="001F60A7" w:rsidRDefault="003B4F26" w:rsidP="001F60A7">
      <w:pPr>
        <w:widowControl w:val="0"/>
        <w:ind w:firstLine="567"/>
        <w:jc w:val="both"/>
        <w:rPr>
          <w:color w:val="000000"/>
          <w:spacing w:val="-6"/>
        </w:rPr>
      </w:pPr>
      <w:r>
        <w:rPr>
          <w:color w:val="000000"/>
          <w:spacing w:val="-6"/>
        </w:rPr>
        <w:t>2.4</w:t>
      </w:r>
      <w:r w:rsidR="001F60A7" w:rsidRPr="001F60A7">
        <w:rPr>
          <w:color w:val="000000"/>
          <w:spacing w:val="-6"/>
        </w:rPr>
        <w:t>. Требования к товару:</w:t>
      </w:r>
    </w:p>
    <w:p w:rsidR="001F60A7" w:rsidRDefault="001F60A7" w:rsidP="001741AA">
      <w:pPr>
        <w:widowControl w:val="0"/>
        <w:autoSpaceDE w:val="0"/>
        <w:autoSpaceDN w:val="0"/>
        <w:ind w:left="709"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2377"/>
        <w:gridCol w:w="2343"/>
        <w:gridCol w:w="2906"/>
        <w:gridCol w:w="2067"/>
        <w:gridCol w:w="1492"/>
        <w:gridCol w:w="2346"/>
        <w:gridCol w:w="768"/>
        <w:gridCol w:w="640"/>
      </w:tblGrid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765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754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Код КТРУ/ОКДП</w:t>
            </w:r>
            <w:proofErr w:type="gramStart"/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b/>
                <w:kern w:val="3"/>
                <w:sz w:val="20"/>
                <w:szCs w:val="20"/>
                <w:lang w:val="en-US" w:eastAsia="en-US"/>
              </w:rPr>
              <w:t>/</w:t>
            </w: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ККН</w:t>
            </w:r>
          </w:p>
        </w:tc>
        <w:tc>
          <w:tcPr>
            <w:tcW w:w="2835" w:type="pct"/>
            <w:gridSpan w:val="4"/>
            <w:shd w:val="clear" w:color="auto" w:fill="FFFFFF"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bCs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Показатель (характеристика) товара</w:t>
            </w:r>
          </w:p>
        </w:tc>
        <w:tc>
          <w:tcPr>
            <w:tcW w:w="247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206" w:type="pct"/>
            <w:vMerge w:val="restar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Кол-во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shd w:val="clear" w:color="auto" w:fill="FFFFFF"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665" w:type="pct"/>
            <w:shd w:val="clear" w:color="auto" w:fill="FFFFFF"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480" w:type="pct"/>
            <w:shd w:val="clear" w:color="auto" w:fill="FFFFFF"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Единица измерения характеристик и</w:t>
            </w:r>
          </w:p>
        </w:tc>
        <w:tc>
          <w:tcPr>
            <w:tcW w:w="755" w:type="pct"/>
            <w:shd w:val="clear" w:color="auto" w:fill="FFFFFF"/>
            <w:vAlign w:val="center"/>
            <w:hideMark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/>
                <w:kern w:val="3"/>
                <w:sz w:val="20"/>
                <w:szCs w:val="20"/>
                <w:lang w:eastAsia="en-US"/>
              </w:rPr>
              <w:t>Инструкция по заполнению характеристик в заявке</w:t>
            </w:r>
          </w:p>
        </w:tc>
        <w:tc>
          <w:tcPr>
            <w:tcW w:w="247" w:type="pct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b/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Виртуальный планетарий кубический</w:t>
            </w:r>
          </w:p>
        </w:tc>
        <w:tc>
          <w:tcPr>
            <w:tcW w:w="754" w:type="pct"/>
            <w:vMerge w:val="restar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ОКПД</w:t>
            </w:r>
            <w:proofErr w:type="gramStart"/>
            <w:r w:rsidRPr="007C063F">
              <w:rPr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kern w:val="3"/>
                <w:sz w:val="20"/>
                <w:szCs w:val="20"/>
                <w:lang w:eastAsia="en-US"/>
              </w:rPr>
              <w:t>: 32.99.53.190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t>КТРУ: нет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  <w:t>ККН: нет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</w:r>
            <w:r w:rsidRPr="007C063F">
              <w:rPr>
                <w:kern w:val="3"/>
                <w:sz w:val="20"/>
                <w:szCs w:val="20"/>
                <w:lang w:eastAsia="en-US"/>
              </w:rPr>
              <w:t>Предельная цена: нет</w:t>
            </w: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Режимы</w:t>
            </w:r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Проекция звезд; Северное сияние; Луна</w:t>
            </w:r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 w:val="restar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Направление проекции</w:t>
            </w:r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Вертикальное</w:t>
            </w:r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 xml:space="preserve">Максимальное расстояние проекции, </w:t>
            </w:r>
            <w:proofErr w:type="gramStart"/>
            <w:r w:rsidRPr="007C063F">
              <w:rPr>
                <w:rFonts w:eastAsia="Calibri"/>
                <w:sz w:val="20"/>
                <w:szCs w:val="20"/>
                <w:lang w:eastAsia="en-US"/>
              </w:rPr>
              <w:t>м</w:t>
            </w:r>
            <w:proofErr w:type="gramEnd"/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shd w:val="clear" w:color="auto" w:fill="FFFFFF"/>
                <w:lang w:eastAsia="en-US"/>
              </w:rPr>
              <w:t>≥</w:t>
            </w:r>
            <w:r w:rsidRPr="007C063F">
              <w:rPr>
                <w:kern w:val="3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r w:rsidRPr="007C063F">
              <w:rPr>
                <w:kern w:val="3"/>
                <w:sz w:val="20"/>
                <w:szCs w:val="20"/>
                <w:shd w:val="clear" w:color="auto" w:fill="FFFFFF"/>
                <w:lang w:eastAsia="en-US"/>
              </w:rPr>
              <w:t>2</w:t>
            </w:r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Максимальная площадь проекции</w:t>
            </w:r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shd w:val="clear" w:color="auto" w:fill="FFFFFF"/>
                <w:lang w:eastAsia="en-US"/>
              </w:rPr>
              <w:t>≥</w:t>
            </w:r>
            <w:r w:rsidRPr="007C063F">
              <w:rPr>
                <w:kern w:val="3"/>
                <w:sz w:val="20"/>
                <w:szCs w:val="20"/>
                <w:shd w:val="clear" w:color="auto" w:fill="FFFFFF"/>
                <w:lang w:val="en-US" w:eastAsia="en-US"/>
              </w:rPr>
              <w:t xml:space="preserve"> </w:t>
            </w:r>
            <w:r w:rsidRPr="007C063F">
              <w:rPr>
                <w:kern w:val="3"/>
                <w:sz w:val="20"/>
                <w:szCs w:val="20"/>
                <w:shd w:val="clear" w:color="auto" w:fill="FFFFFF"/>
                <w:lang w:eastAsia="en-US"/>
              </w:rPr>
              <w:t>80</w:t>
            </w:r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Наличие пульта в комплекте</w:t>
            </w:r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Тип подсветки</w:t>
            </w:r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7C063F">
              <w:rPr>
                <w:rFonts w:eastAsia="Calibri"/>
                <w:sz w:val="20"/>
                <w:szCs w:val="20"/>
                <w:lang w:eastAsia="en-US"/>
              </w:rPr>
              <w:t>Светодиоидный</w:t>
            </w:r>
            <w:proofErr w:type="spellEnd"/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Материал корпуса</w:t>
            </w:r>
          </w:p>
        </w:tc>
        <w:tc>
          <w:tcPr>
            <w:tcW w:w="665" w:type="pct"/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480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Глобус тип 2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ОКПД</w:t>
            </w:r>
            <w:proofErr w:type="gramStart"/>
            <w:r w:rsidRPr="007C063F">
              <w:rPr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kern w:val="3"/>
                <w:sz w:val="20"/>
                <w:szCs w:val="20"/>
                <w:lang w:eastAsia="en-US"/>
              </w:rPr>
              <w:t>: 32.99.59.000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t>КТРУ: 32.99.59.000-00000008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  <w:t>ККН: 32.99.59.000-021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</w:r>
            <w:r w:rsidRPr="007C063F">
              <w:rPr>
                <w:kern w:val="3"/>
                <w:sz w:val="20"/>
                <w:szCs w:val="20"/>
                <w:lang w:eastAsia="en-US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Тип глобуса по тематике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Физический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Глобус рельефный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Материал подставки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Пластик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 xml:space="preserve">Диаметр, </w:t>
            </w:r>
            <w:proofErr w:type="gramStart"/>
            <w:r w:rsidRPr="007C063F">
              <w:rPr>
                <w:rFonts w:eastAsia="Calibri"/>
                <w:sz w:val="20"/>
                <w:szCs w:val="20"/>
                <w:lang w:eastAsia="en-US"/>
              </w:rPr>
              <w:t>СМ</w:t>
            </w:r>
            <w:proofErr w:type="gram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≥ 20 и &lt; 40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Модель глобуса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Земля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ТУ производителя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Калориметр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ОКПД</w:t>
            </w:r>
            <w:proofErr w:type="gramStart"/>
            <w:r w:rsidRPr="007C063F">
              <w:rPr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kern w:val="3"/>
                <w:sz w:val="20"/>
                <w:szCs w:val="20"/>
                <w:lang w:eastAsia="en-US"/>
              </w:rPr>
              <w:t>: 32.99.53.190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t>КТРУ: нет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  <w:t>ККН: нет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</w:r>
            <w:r w:rsidRPr="007C063F">
              <w:rPr>
                <w:kern w:val="3"/>
                <w:sz w:val="20"/>
                <w:szCs w:val="20"/>
                <w:lang w:eastAsia="en-US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Наличие калориметрических тел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 xml:space="preserve">Диаметр тел, </w:t>
            </w:r>
            <w:proofErr w:type="gramStart"/>
            <w:r w:rsidRPr="007C063F">
              <w:rPr>
                <w:rFonts w:eastAsia="Calibri"/>
                <w:sz w:val="20"/>
                <w:szCs w:val="20"/>
                <w:lang w:eastAsia="en-US"/>
              </w:rPr>
              <w:t>мм</w:t>
            </w:r>
            <w:proofErr w:type="gram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≥ 19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 xml:space="preserve">Высота цилиндров, </w:t>
            </w:r>
            <w:proofErr w:type="gramStart"/>
            <w:r w:rsidRPr="007C063F">
              <w:rPr>
                <w:rFonts w:eastAsia="Calibri"/>
                <w:sz w:val="20"/>
                <w:szCs w:val="20"/>
                <w:lang w:eastAsia="en-US"/>
              </w:rPr>
              <w:t>мм</w:t>
            </w:r>
            <w:proofErr w:type="gram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≥ 30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Компас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ОКПД</w:t>
            </w:r>
            <w:proofErr w:type="gramStart"/>
            <w:r w:rsidRPr="007C063F">
              <w:rPr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kern w:val="3"/>
                <w:sz w:val="20"/>
                <w:szCs w:val="20"/>
                <w:lang w:eastAsia="en-US"/>
              </w:rPr>
              <w:t>: 26.51.11.111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t>КТРУ: 26.51.11.110-00000004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  <w:t>ККН: 26.51.11.111-002</w:t>
            </w:r>
            <w:r w:rsidRPr="007C063F">
              <w:rPr>
                <w:bCs/>
                <w:color w:val="000000"/>
                <w:kern w:val="3"/>
                <w:sz w:val="20"/>
                <w:szCs w:val="20"/>
                <w:lang w:eastAsia="en-US"/>
              </w:rPr>
              <w:br/>
            </w:r>
            <w:r w:rsidRPr="007C063F">
              <w:rPr>
                <w:kern w:val="3"/>
                <w:sz w:val="20"/>
                <w:szCs w:val="20"/>
                <w:lang w:eastAsia="en-US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Материал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Пластик-металл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Крышка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Отсутствие</w:t>
            </w:r>
          </w:p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Вид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Магнитный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Соответствие нормативно-технической документации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ТУ производителя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9C19F8" w:rsidRPr="007C063F" w:rsidTr="00EE7AB4">
        <w:trPr>
          <w:trHeight w:val="20"/>
          <w:jc w:val="center"/>
        </w:trPr>
        <w:tc>
          <w:tcPr>
            <w:tcW w:w="19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Default="009C19F8" w:rsidP="009C19F8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Комплект портретов для оформления кабинета</w:t>
            </w:r>
          </w:p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754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ОКПД</w:t>
            </w:r>
            <w:proofErr w:type="gramStart"/>
            <w:r w:rsidRPr="008F0B78">
              <w:rPr>
                <w:kern w:val="3"/>
                <w:sz w:val="20"/>
                <w:szCs w:val="20"/>
              </w:rPr>
              <w:t>2</w:t>
            </w:r>
            <w:proofErr w:type="gramEnd"/>
            <w:r w:rsidRPr="008F0B78">
              <w:rPr>
                <w:kern w:val="3"/>
                <w:sz w:val="20"/>
                <w:szCs w:val="20"/>
              </w:rPr>
              <w:t>: 32.99.53.190</w:t>
            </w:r>
          </w:p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bCs/>
                <w:color w:val="000000"/>
                <w:kern w:val="3"/>
                <w:sz w:val="20"/>
                <w:szCs w:val="20"/>
              </w:rPr>
              <w:t>КТРУ: нет</w:t>
            </w:r>
            <w:r w:rsidRPr="008F0B78">
              <w:rPr>
                <w:bCs/>
                <w:color w:val="000000"/>
                <w:kern w:val="3"/>
                <w:sz w:val="20"/>
                <w:szCs w:val="20"/>
              </w:rPr>
              <w:br/>
              <w:t>ККН: нет</w:t>
            </w:r>
            <w:r w:rsidRPr="008F0B78">
              <w:rPr>
                <w:bCs/>
                <w:color w:val="000000"/>
                <w:kern w:val="3"/>
                <w:sz w:val="20"/>
                <w:szCs w:val="20"/>
              </w:rPr>
              <w:br/>
            </w:r>
            <w:r w:rsidRPr="008F0B78">
              <w:rPr>
                <w:kern w:val="3"/>
                <w:sz w:val="20"/>
                <w:szCs w:val="20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Цветность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jc w:val="center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Цветные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9C19F8" w:rsidRPr="007C063F" w:rsidTr="00EE7AB4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Количество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jc w:val="center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≥ 12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шт.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9C19F8" w:rsidRPr="007C063F" w:rsidTr="000F0428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Иллюстрация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jc w:val="center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 xml:space="preserve">Ампер Андре Мари; Вольта </w:t>
            </w:r>
            <w:proofErr w:type="spellStart"/>
            <w:r w:rsidRPr="008F0B78">
              <w:rPr>
                <w:sz w:val="20"/>
                <w:szCs w:val="20"/>
              </w:rPr>
              <w:t>Алессандро</w:t>
            </w:r>
            <w:proofErr w:type="spellEnd"/>
            <w:r w:rsidRPr="008F0B78">
              <w:rPr>
                <w:sz w:val="20"/>
                <w:szCs w:val="20"/>
              </w:rPr>
              <w:t>; Герц Генрих Рудольф; Джоуль Джеймс Прескотт; Кулон Шарль Огюстен; Курчатов Игорь Васильевич; Максвелл Джемс Клерк; Ньютон Исаак; Ом Георг Симон; Попов Александр Степанович; Резерфорд Эрнест; Эйнштейн Альберт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9C19F8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 xml:space="preserve">Габариты, </w:t>
            </w:r>
            <w:proofErr w:type="gramStart"/>
            <w:r w:rsidRPr="008F0B78">
              <w:rPr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jc w:val="center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450 х 350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 xml:space="preserve">Значение характеристики </w:t>
            </w:r>
            <w:r w:rsidRPr="008F0B78">
              <w:rPr>
                <w:kern w:val="3"/>
                <w:sz w:val="20"/>
                <w:szCs w:val="20"/>
              </w:rPr>
              <w:lastRenderedPageBreak/>
              <w:t>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Манометр демонстрационный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ОКПД</w:t>
            </w:r>
            <w:proofErr w:type="gramStart"/>
            <w:r w:rsidRPr="007C063F">
              <w:rPr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kern w:val="3"/>
                <w:sz w:val="20"/>
                <w:szCs w:val="20"/>
                <w:lang w:eastAsia="en-US"/>
              </w:rPr>
              <w:t>: 26.51.52.130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КТРУ: 26.51.52.130-00000008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ККН: нет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Максимальный предел измерения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≥ 300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Миллиметр ртутного столба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Материал трубки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Стекло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Тип в зависимости от принципа действия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Жидкостный (U-образный)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Модель строения солнечной системы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ОКПД</w:t>
            </w:r>
            <w:proofErr w:type="gramStart"/>
            <w:r w:rsidRPr="007C063F">
              <w:rPr>
                <w:kern w:val="3"/>
                <w:sz w:val="20"/>
                <w:szCs w:val="20"/>
                <w:lang w:eastAsia="en-US"/>
              </w:rPr>
              <w:t>2</w:t>
            </w:r>
            <w:proofErr w:type="gramEnd"/>
            <w:r w:rsidRPr="007C063F">
              <w:rPr>
                <w:kern w:val="3"/>
                <w:sz w:val="20"/>
                <w:szCs w:val="20"/>
                <w:lang w:eastAsia="en-US"/>
              </w:rPr>
              <w:t>: 32.99.53.190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КТРУ: нет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ККН: нет</w:t>
            </w:r>
          </w:p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Наличие электропривода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Количество планет для крепления на стойку основания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≥ 6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Количество планет на подставках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≥ 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7C063F" w:rsidRPr="007C063F" w:rsidTr="00F23D4A">
        <w:trPr>
          <w:trHeight w:val="20"/>
          <w:jc w:val="center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Наличие имитации колец Сатурна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C063F"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3F" w:rsidRPr="007C063F" w:rsidRDefault="007C063F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</w:tr>
      <w:tr w:rsidR="009C19F8" w:rsidRPr="007C063F" w:rsidTr="00F64E06">
        <w:trPr>
          <w:trHeight w:val="3691"/>
          <w:jc w:val="center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numPr>
                <w:ilvl w:val="0"/>
                <w:numId w:val="9"/>
              </w:numPr>
              <w:suppressAutoHyphens/>
              <w:autoSpaceDN w:val="0"/>
              <w:spacing w:after="160" w:line="259" w:lineRule="auto"/>
              <w:ind w:left="0" w:firstLine="0"/>
              <w:contextualSpacing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Палочка для проведения демонстрационных опытов по электростатике тип 2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ОКПД</w:t>
            </w:r>
            <w:proofErr w:type="gramStart"/>
            <w:r w:rsidRPr="008F0B78">
              <w:rPr>
                <w:kern w:val="3"/>
                <w:sz w:val="20"/>
                <w:szCs w:val="20"/>
              </w:rPr>
              <w:t>2</w:t>
            </w:r>
            <w:proofErr w:type="gramEnd"/>
            <w:r w:rsidRPr="008F0B78">
              <w:rPr>
                <w:kern w:val="3"/>
                <w:sz w:val="20"/>
                <w:szCs w:val="20"/>
              </w:rPr>
              <w:t>: 32.99.53.190</w:t>
            </w:r>
          </w:p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КТРУ: нет</w:t>
            </w:r>
          </w:p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ККН: нет</w:t>
            </w:r>
          </w:p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Предельная цена: нет</w:t>
            </w:r>
          </w:p>
        </w:tc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Материал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jc w:val="center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Эбонит</w:t>
            </w:r>
            <w:bookmarkStart w:id="10" w:name="_GoBack"/>
            <w:bookmarkEnd w:id="10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sz w:val="20"/>
                <w:szCs w:val="20"/>
              </w:rPr>
            </w:pPr>
            <w:r w:rsidRPr="008F0B78">
              <w:rPr>
                <w:sz w:val="20"/>
                <w:szCs w:val="20"/>
              </w:rPr>
              <w:t>-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9F8" w:rsidRPr="008F0B78" w:rsidRDefault="009C19F8" w:rsidP="000217F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</w:rPr>
            </w:pPr>
            <w:r w:rsidRPr="008F0B78">
              <w:rPr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19F8" w:rsidRPr="007C063F" w:rsidRDefault="009C19F8" w:rsidP="007C063F">
            <w:pPr>
              <w:widowControl w:val="0"/>
              <w:suppressAutoHyphens/>
              <w:autoSpaceDN w:val="0"/>
              <w:jc w:val="center"/>
              <w:textAlignment w:val="baseline"/>
              <w:rPr>
                <w:kern w:val="3"/>
                <w:sz w:val="20"/>
                <w:szCs w:val="20"/>
                <w:lang w:eastAsia="en-US"/>
              </w:rPr>
            </w:pPr>
            <w:r w:rsidRPr="007C063F">
              <w:rPr>
                <w:kern w:val="3"/>
                <w:sz w:val="20"/>
                <w:szCs w:val="20"/>
                <w:lang w:eastAsia="en-US"/>
              </w:rPr>
              <w:t>1</w:t>
            </w:r>
          </w:p>
        </w:tc>
      </w:tr>
    </w:tbl>
    <w:p w:rsidR="0082089A" w:rsidRDefault="0082089A" w:rsidP="001741AA">
      <w:pPr>
        <w:widowControl w:val="0"/>
        <w:autoSpaceDE w:val="0"/>
        <w:autoSpaceDN w:val="0"/>
        <w:ind w:left="709" w:firstLine="567"/>
        <w:jc w:val="both"/>
      </w:pPr>
    </w:p>
    <w:p w:rsidR="007A2415" w:rsidRPr="00AA4ED0" w:rsidRDefault="007A2415" w:rsidP="00841093">
      <w:pPr>
        <w:ind w:left="709" w:firstLine="567"/>
        <w:jc w:val="both"/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672"/>
        <w:gridCol w:w="4673"/>
      </w:tblGrid>
      <w:tr w:rsidR="00BE12A3" w:rsidRPr="00F83DB3" w:rsidTr="00D07E35">
        <w:trPr>
          <w:jc w:val="center"/>
        </w:trPr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9308C" w:rsidRPr="00F83DB3" w:rsidRDefault="00BE12A3" w:rsidP="001741AA">
            <w:pPr>
              <w:ind w:left="709"/>
              <w:jc w:val="both"/>
              <w:rPr>
                <w:b/>
              </w:rPr>
            </w:pPr>
            <w:r w:rsidRPr="00F83DB3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F83DB3" w:rsidRDefault="00BE12A3" w:rsidP="001741AA">
            <w:pPr>
              <w:ind w:left="709"/>
              <w:jc w:val="both"/>
              <w:rPr>
                <w:b/>
              </w:rPr>
            </w:pPr>
            <w:r w:rsidRPr="00F83DB3">
              <w:rPr>
                <w:b/>
              </w:rPr>
              <w:t>Поставщик:</w:t>
            </w:r>
          </w:p>
        </w:tc>
      </w:tr>
      <w:tr w:rsidR="004E37F9" w:rsidRPr="00F83DB3" w:rsidTr="00D07E35">
        <w:trPr>
          <w:jc w:val="center"/>
        </w:trPr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747F7" w:rsidRDefault="007B3186" w:rsidP="001741AA">
            <w:pPr>
              <w:ind w:left="709"/>
            </w:pPr>
            <w:r>
              <w:t>Директор</w:t>
            </w:r>
          </w:p>
          <w:p w:rsidR="003932D9" w:rsidRDefault="003932D9" w:rsidP="001741AA">
            <w:pPr>
              <w:ind w:left="709"/>
            </w:pPr>
          </w:p>
          <w:p w:rsidR="00B747F7" w:rsidRPr="00D9333E" w:rsidRDefault="00101DE0" w:rsidP="001741AA">
            <w:pPr>
              <w:ind w:left="709"/>
            </w:pP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_________</w:t>
            </w:r>
            <w:r w:rsidR="00B747F7" w:rsidRPr="00745047">
              <w:t>_____ /</w:t>
            </w:r>
            <w:r w:rsidR="00906655">
              <w:t xml:space="preserve">Е.Н. </w:t>
            </w:r>
            <w:proofErr w:type="spellStart"/>
            <w:r w:rsidR="00906655">
              <w:t>Трошнева</w:t>
            </w:r>
            <w:proofErr w:type="spellEnd"/>
            <w:r w:rsidR="00B747F7" w:rsidRPr="00745047">
              <w:t>/</w:t>
            </w:r>
          </w:p>
          <w:p w:rsidR="004E37F9" w:rsidRPr="006A74FF" w:rsidRDefault="00B747F7" w:rsidP="001741AA">
            <w:pPr>
              <w:pStyle w:val="ConsPlusNormal"/>
              <w:ind w:left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9147D" w:rsidRDefault="00A9147D" w:rsidP="001741AA">
            <w:pPr>
              <w:ind w:left="709"/>
              <w:rPr>
                <w:highlight w:val="yellow"/>
              </w:rPr>
            </w:pPr>
          </w:p>
          <w:p w:rsidR="003932D9" w:rsidRDefault="003932D9" w:rsidP="001741AA">
            <w:pPr>
              <w:ind w:left="709"/>
              <w:rPr>
                <w:highlight w:val="yellow"/>
              </w:rPr>
            </w:pPr>
          </w:p>
          <w:p w:rsidR="00A9147D" w:rsidRPr="00D9333E" w:rsidRDefault="00A9147D" w:rsidP="001741AA">
            <w:pPr>
              <w:ind w:left="709"/>
            </w:pPr>
            <w:r w:rsidRPr="00745047">
              <w:t>_______________ /</w:t>
            </w:r>
            <w:r w:rsidR="0055319F">
              <w:t>______________</w:t>
            </w:r>
            <w:r w:rsidRPr="00745047">
              <w:t>/</w:t>
            </w:r>
          </w:p>
          <w:p w:rsidR="00A9147D" w:rsidRPr="00F83DB3" w:rsidRDefault="00A9147D" w:rsidP="001741AA">
            <w:pPr>
              <w:ind w:left="709"/>
              <w:rPr>
                <w:highlight w:val="yellow"/>
              </w:rPr>
            </w:pPr>
            <w:r>
              <w:t>Подписано ЭЦП</w:t>
            </w:r>
          </w:p>
        </w:tc>
      </w:tr>
    </w:tbl>
    <w:p w:rsidR="00BE12A3" w:rsidRDefault="00BE12A3" w:rsidP="00780EED">
      <w:pPr>
        <w:jc w:val="both"/>
      </w:pPr>
    </w:p>
    <w:sectPr w:rsidR="00BE12A3" w:rsidSect="001F60A7">
      <w:pgSz w:w="16838" w:h="11906" w:orient="landscape"/>
      <w:pgMar w:top="1701" w:right="709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7BB" w:rsidRDefault="006607BB" w:rsidP="00C55E72">
      <w:r>
        <w:separator/>
      </w:r>
    </w:p>
  </w:endnote>
  <w:endnote w:type="continuationSeparator" w:id="0">
    <w:p w:rsidR="006607BB" w:rsidRDefault="006607BB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7BB" w:rsidRDefault="006607BB" w:rsidP="00C55E72">
      <w:r>
        <w:separator/>
      </w:r>
    </w:p>
  </w:footnote>
  <w:footnote w:type="continuationSeparator" w:id="0">
    <w:p w:rsidR="006607BB" w:rsidRDefault="006607BB" w:rsidP="00C55E72">
      <w:r>
        <w:continuationSeparator/>
      </w:r>
    </w:p>
  </w:footnote>
  <w:footnote w:id="1">
    <w:p w:rsidR="003B4F26" w:rsidRPr="000B10F7" w:rsidRDefault="003B4F26" w:rsidP="003932D9">
      <w:pPr>
        <w:pStyle w:val="af1"/>
        <w:rPr>
          <w:sz w:val="18"/>
          <w:szCs w:val="18"/>
        </w:rPr>
      </w:pPr>
      <w:r>
        <w:rPr>
          <w:rStyle w:val="af3"/>
          <w:rFonts w:eastAsiaTheme="majorEastAsia"/>
        </w:rPr>
        <w:footnoteRef/>
      </w:r>
      <w:r>
        <w:t xml:space="preserve"> </w:t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22320"/>
    <w:multiLevelType w:val="hybridMultilevel"/>
    <w:tmpl w:val="92949F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21FA2"/>
    <w:multiLevelType w:val="multilevel"/>
    <w:tmpl w:val="61B4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30F5D"/>
    <w:multiLevelType w:val="multilevel"/>
    <w:tmpl w:val="0FAC74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F1499F"/>
    <w:multiLevelType w:val="multilevel"/>
    <w:tmpl w:val="E53011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48F641C8"/>
    <w:multiLevelType w:val="multilevel"/>
    <w:tmpl w:val="A23EA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A36353"/>
    <w:multiLevelType w:val="multilevel"/>
    <w:tmpl w:val="747E7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D2048F"/>
    <w:multiLevelType w:val="multilevel"/>
    <w:tmpl w:val="2BB41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812A5F"/>
    <w:multiLevelType w:val="hybridMultilevel"/>
    <w:tmpl w:val="5352DD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FA2546"/>
    <w:multiLevelType w:val="hybridMultilevel"/>
    <w:tmpl w:val="3A6E1450"/>
    <w:lvl w:ilvl="0" w:tplc="A398992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B8A100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7E8239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2D0704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D58AF8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E0C77D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DE4A5A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3D2B2E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B7226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512B"/>
    <w:rsid w:val="00013A66"/>
    <w:rsid w:val="00015F8C"/>
    <w:rsid w:val="00016479"/>
    <w:rsid w:val="0002354B"/>
    <w:rsid w:val="00032CD1"/>
    <w:rsid w:val="00037908"/>
    <w:rsid w:val="00040725"/>
    <w:rsid w:val="00040825"/>
    <w:rsid w:val="000573DE"/>
    <w:rsid w:val="0006594E"/>
    <w:rsid w:val="00072F80"/>
    <w:rsid w:val="0007349F"/>
    <w:rsid w:val="00073E57"/>
    <w:rsid w:val="00075571"/>
    <w:rsid w:val="00085C41"/>
    <w:rsid w:val="00085DD8"/>
    <w:rsid w:val="00090D9B"/>
    <w:rsid w:val="000A0AC9"/>
    <w:rsid w:val="000A11EF"/>
    <w:rsid w:val="000A3B66"/>
    <w:rsid w:val="000C2794"/>
    <w:rsid w:val="000D043D"/>
    <w:rsid w:val="000E2C18"/>
    <w:rsid w:val="000E503F"/>
    <w:rsid w:val="000F6A52"/>
    <w:rsid w:val="00101DE0"/>
    <w:rsid w:val="001114CD"/>
    <w:rsid w:val="001119FE"/>
    <w:rsid w:val="001137AA"/>
    <w:rsid w:val="00116F14"/>
    <w:rsid w:val="001300B5"/>
    <w:rsid w:val="00131005"/>
    <w:rsid w:val="001433A7"/>
    <w:rsid w:val="00146D70"/>
    <w:rsid w:val="00157919"/>
    <w:rsid w:val="00173A78"/>
    <w:rsid w:val="001741AA"/>
    <w:rsid w:val="001769EA"/>
    <w:rsid w:val="00186F13"/>
    <w:rsid w:val="00195CAD"/>
    <w:rsid w:val="00196DEE"/>
    <w:rsid w:val="001A1579"/>
    <w:rsid w:val="001A2D95"/>
    <w:rsid w:val="001A49D2"/>
    <w:rsid w:val="001B37E5"/>
    <w:rsid w:val="001B6B12"/>
    <w:rsid w:val="001C4FDA"/>
    <w:rsid w:val="001C503D"/>
    <w:rsid w:val="001C7E47"/>
    <w:rsid w:val="001D1C76"/>
    <w:rsid w:val="001D58D7"/>
    <w:rsid w:val="001F10AE"/>
    <w:rsid w:val="001F60A7"/>
    <w:rsid w:val="00217D7F"/>
    <w:rsid w:val="00224D8F"/>
    <w:rsid w:val="0022746C"/>
    <w:rsid w:val="0023122D"/>
    <w:rsid w:val="00231A2F"/>
    <w:rsid w:val="00236ADB"/>
    <w:rsid w:val="00242BBD"/>
    <w:rsid w:val="002566BE"/>
    <w:rsid w:val="0026202D"/>
    <w:rsid w:val="00263EC8"/>
    <w:rsid w:val="0026649D"/>
    <w:rsid w:val="002718A0"/>
    <w:rsid w:val="002746EA"/>
    <w:rsid w:val="0029308C"/>
    <w:rsid w:val="00294522"/>
    <w:rsid w:val="00294F78"/>
    <w:rsid w:val="002A6B7C"/>
    <w:rsid w:val="002C51C4"/>
    <w:rsid w:val="002C5E6B"/>
    <w:rsid w:val="002C7A85"/>
    <w:rsid w:val="002D0804"/>
    <w:rsid w:val="002F0A53"/>
    <w:rsid w:val="002F27F8"/>
    <w:rsid w:val="003029B3"/>
    <w:rsid w:val="00304CB6"/>
    <w:rsid w:val="0031013D"/>
    <w:rsid w:val="00342E1F"/>
    <w:rsid w:val="00347EE4"/>
    <w:rsid w:val="00351F5B"/>
    <w:rsid w:val="003545B9"/>
    <w:rsid w:val="0036595A"/>
    <w:rsid w:val="00371C66"/>
    <w:rsid w:val="00371E36"/>
    <w:rsid w:val="0038084C"/>
    <w:rsid w:val="00383F39"/>
    <w:rsid w:val="00385C2E"/>
    <w:rsid w:val="00390247"/>
    <w:rsid w:val="00391B46"/>
    <w:rsid w:val="003932D9"/>
    <w:rsid w:val="00396492"/>
    <w:rsid w:val="00396C65"/>
    <w:rsid w:val="00396F3C"/>
    <w:rsid w:val="003A7659"/>
    <w:rsid w:val="003B05A2"/>
    <w:rsid w:val="003B4F26"/>
    <w:rsid w:val="003B6C95"/>
    <w:rsid w:val="003C5A7C"/>
    <w:rsid w:val="003D3BBC"/>
    <w:rsid w:val="003D575E"/>
    <w:rsid w:val="003E289F"/>
    <w:rsid w:val="003E67AF"/>
    <w:rsid w:val="003F1EBB"/>
    <w:rsid w:val="003F719F"/>
    <w:rsid w:val="0040638E"/>
    <w:rsid w:val="004071CF"/>
    <w:rsid w:val="004074A5"/>
    <w:rsid w:val="00410D48"/>
    <w:rsid w:val="004124D4"/>
    <w:rsid w:val="0041418D"/>
    <w:rsid w:val="0041770A"/>
    <w:rsid w:val="00421B17"/>
    <w:rsid w:val="00430CEC"/>
    <w:rsid w:val="00433C78"/>
    <w:rsid w:val="00434BC9"/>
    <w:rsid w:val="00434E61"/>
    <w:rsid w:val="004616D8"/>
    <w:rsid w:val="00461A6B"/>
    <w:rsid w:val="004626AE"/>
    <w:rsid w:val="00474E88"/>
    <w:rsid w:val="00476C00"/>
    <w:rsid w:val="00484456"/>
    <w:rsid w:val="00484465"/>
    <w:rsid w:val="004A6DB2"/>
    <w:rsid w:val="004B161E"/>
    <w:rsid w:val="004B4571"/>
    <w:rsid w:val="004C3FF9"/>
    <w:rsid w:val="004D0AE9"/>
    <w:rsid w:val="004D2CD2"/>
    <w:rsid w:val="004D3078"/>
    <w:rsid w:val="004D55D9"/>
    <w:rsid w:val="004D58C2"/>
    <w:rsid w:val="004D5AA5"/>
    <w:rsid w:val="004E37F9"/>
    <w:rsid w:val="00501102"/>
    <w:rsid w:val="00514A16"/>
    <w:rsid w:val="00524A5B"/>
    <w:rsid w:val="00531755"/>
    <w:rsid w:val="0055319F"/>
    <w:rsid w:val="00560691"/>
    <w:rsid w:val="00562D7C"/>
    <w:rsid w:val="00571FB7"/>
    <w:rsid w:val="005730FF"/>
    <w:rsid w:val="005853D0"/>
    <w:rsid w:val="00590BB2"/>
    <w:rsid w:val="0059114E"/>
    <w:rsid w:val="005942FA"/>
    <w:rsid w:val="005E36CA"/>
    <w:rsid w:val="00600BCD"/>
    <w:rsid w:val="00605AFA"/>
    <w:rsid w:val="0062041B"/>
    <w:rsid w:val="00623295"/>
    <w:rsid w:val="00636EFF"/>
    <w:rsid w:val="0063736B"/>
    <w:rsid w:val="006450BC"/>
    <w:rsid w:val="00650A5A"/>
    <w:rsid w:val="006607BB"/>
    <w:rsid w:val="00666A2F"/>
    <w:rsid w:val="006832B2"/>
    <w:rsid w:val="00683522"/>
    <w:rsid w:val="00691DCD"/>
    <w:rsid w:val="00692BE7"/>
    <w:rsid w:val="00696B40"/>
    <w:rsid w:val="006A39A5"/>
    <w:rsid w:val="006A74FF"/>
    <w:rsid w:val="006B1D37"/>
    <w:rsid w:val="006E0E6A"/>
    <w:rsid w:val="006F090E"/>
    <w:rsid w:val="006F6C53"/>
    <w:rsid w:val="007051E0"/>
    <w:rsid w:val="00733260"/>
    <w:rsid w:val="00753205"/>
    <w:rsid w:val="00753297"/>
    <w:rsid w:val="00756FC5"/>
    <w:rsid w:val="00760FA5"/>
    <w:rsid w:val="0077053F"/>
    <w:rsid w:val="007714AC"/>
    <w:rsid w:val="0077154D"/>
    <w:rsid w:val="00777FD3"/>
    <w:rsid w:val="00780EED"/>
    <w:rsid w:val="007817F4"/>
    <w:rsid w:val="00783C73"/>
    <w:rsid w:val="00791CC6"/>
    <w:rsid w:val="00794920"/>
    <w:rsid w:val="007949E9"/>
    <w:rsid w:val="007978AB"/>
    <w:rsid w:val="007979EC"/>
    <w:rsid w:val="007A2415"/>
    <w:rsid w:val="007A7272"/>
    <w:rsid w:val="007B125C"/>
    <w:rsid w:val="007B2424"/>
    <w:rsid w:val="007B3186"/>
    <w:rsid w:val="007B794C"/>
    <w:rsid w:val="007C063F"/>
    <w:rsid w:val="007C1049"/>
    <w:rsid w:val="007C11C5"/>
    <w:rsid w:val="007C6FA5"/>
    <w:rsid w:val="007D02D1"/>
    <w:rsid w:val="007F0682"/>
    <w:rsid w:val="007F2879"/>
    <w:rsid w:val="007F5512"/>
    <w:rsid w:val="007F55E7"/>
    <w:rsid w:val="00804288"/>
    <w:rsid w:val="00807674"/>
    <w:rsid w:val="0080792C"/>
    <w:rsid w:val="008127D0"/>
    <w:rsid w:val="00812E35"/>
    <w:rsid w:val="0081364B"/>
    <w:rsid w:val="0082089A"/>
    <w:rsid w:val="00836AF5"/>
    <w:rsid w:val="00841093"/>
    <w:rsid w:val="00847C47"/>
    <w:rsid w:val="00855321"/>
    <w:rsid w:val="0085536C"/>
    <w:rsid w:val="00860178"/>
    <w:rsid w:val="0086285E"/>
    <w:rsid w:val="00863463"/>
    <w:rsid w:val="008662BC"/>
    <w:rsid w:val="008666EB"/>
    <w:rsid w:val="008846FF"/>
    <w:rsid w:val="00892240"/>
    <w:rsid w:val="008D22BA"/>
    <w:rsid w:val="008D2E9D"/>
    <w:rsid w:val="008E239A"/>
    <w:rsid w:val="008E72CF"/>
    <w:rsid w:val="008F0AFE"/>
    <w:rsid w:val="00906655"/>
    <w:rsid w:val="009072DC"/>
    <w:rsid w:val="00925906"/>
    <w:rsid w:val="00926ABC"/>
    <w:rsid w:val="00936C66"/>
    <w:rsid w:val="00937801"/>
    <w:rsid w:val="00967306"/>
    <w:rsid w:val="009867BC"/>
    <w:rsid w:val="009A0746"/>
    <w:rsid w:val="009A5D99"/>
    <w:rsid w:val="009A6321"/>
    <w:rsid w:val="009B001D"/>
    <w:rsid w:val="009B1DA8"/>
    <w:rsid w:val="009B6A5A"/>
    <w:rsid w:val="009C19F8"/>
    <w:rsid w:val="009D00C8"/>
    <w:rsid w:val="009D1EA0"/>
    <w:rsid w:val="009D2A54"/>
    <w:rsid w:val="009D53AC"/>
    <w:rsid w:val="009F68E7"/>
    <w:rsid w:val="00A021E7"/>
    <w:rsid w:val="00A15A41"/>
    <w:rsid w:val="00A217A2"/>
    <w:rsid w:val="00A235B7"/>
    <w:rsid w:val="00A3323B"/>
    <w:rsid w:val="00A446EF"/>
    <w:rsid w:val="00A475A1"/>
    <w:rsid w:val="00A55AF5"/>
    <w:rsid w:val="00A674B4"/>
    <w:rsid w:val="00A73C02"/>
    <w:rsid w:val="00A81DD5"/>
    <w:rsid w:val="00A83A79"/>
    <w:rsid w:val="00A84759"/>
    <w:rsid w:val="00A86794"/>
    <w:rsid w:val="00A91177"/>
    <w:rsid w:val="00A9147D"/>
    <w:rsid w:val="00A9457C"/>
    <w:rsid w:val="00AA4ED0"/>
    <w:rsid w:val="00AB79A3"/>
    <w:rsid w:val="00AD5CD7"/>
    <w:rsid w:val="00AE3B9E"/>
    <w:rsid w:val="00AE5EBB"/>
    <w:rsid w:val="00B1613E"/>
    <w:rsid w:val="00B22850"/>
    <w:rsid w:val="00B2719F"/>
    <w:rsid w:val="00B30704"/>
    <w:rsid w:val="00B355AB"/>
    <w:rsid w:val="00B43594"/>
    <w:rsid w:val="00B53DAE"/>
    <w:rsid w:val="00B61B83"/>
    <w:rsid w:val="00B747F7"/>
    <w:rsid w:val="00B83031"/>
    <w:rsid w:val="00B83EE7"/>
    <w:rsid w:val="00B87F5C"/>
    <w:rsid w:val="00B9087F"/>
    <w:rsid w:val="00B930F3"/>
    <w:rsid w:val="00BA0483"/>
    <w:rsid w:val="00BA412D"/>
    <w:rsid w:val="00BA79C9"/>
    <w:rsid w:val="00BB58B0"/>
    <w:rsid w:val="00BB5F62"/>
    <w:rsid w:val="00BC5FF4"/>
    <w:rsid w:val="00BE12A3"/>
    <w:rsid w:val="00BE1386"/>
    <w:rsid w:val="00BE44C5"/>
    <w:rsid w:val="00C00235"/>
    <w:rsid w:val="00C03F46"/>
    <w:rsid w:val="00C31BB8"/>
    <w:rsid w:val="00C36A79"/>
    <w:rsid w:val="00C411EC"/>
    <w:rsid w:val="00C4244A"/>
    <w:rsid w:val="00C554B5"/>
    <w:rsid w:val="00C55E72"/>
    <w:rsid w:val="00C60766"/>
    <w:rsid w:val="00C64000"/>
    <w:rsid w:val="00C76CAD"/>
    <w:rsid w:val="00C7763F"/>
    <w:rsid w:val="00C93EE8"/>
    <w:rsid w:val="00CA10C7"/>
    <w:rsid w:val="00CB4C1E"/>
    <w:rsid w:val="00CB6187"/>
    <w:rsid w:val="00CC7F50"/>
    <w:rsid w:val="00CD257F"/>
    <w:rsid w:val="00CD536F"/>
    <w:rsid w:val="00CD73ED"/>
    <w:rsid w:val="00CE1F8E"/>
    <w:rsid w:val="00CE405C"/>
    <w:rsid w:val="00CE43AE"/>
    <w:rsid w:val="00CE570E"/>
    <w:rsid w:val="00CF0D3C"/>
    <w:rsid w:val="00D07E35"/>
    <w:rsid w:val="00D12C88"/>
    <w:rsid w:val="00D14D2D"/>
    <w:rsid w:val="00D26B00"/>
    <w:rsid w:val="00D27F84"/>
    <w:rsid w:val="00D33D96"/>
    <w:rsid w:val="00D4283F"/>
    <w:rsid w:val="00D459FF"/>
    <w:rsid w:val="00D465EB"/>
    <w:rsid w:val="00D53A96"/>
    <w:rsid w:val="00D54208"/>
    <w:rsid w:val="00D5468C"/>
    <w:rsid w:val="00D727D0"/>
    <w:rsid w:val="00D92522"/>
    <w:rsid w:val="00D928AA"/>
    <w:rsid w:val="00D93A33"/>
    <w:rsid w:val="00D9737C"/>
    <w:rsid w:val="00DA0A53"/>
    <w:rsid w:val="00DA0EB7"/>
    <w:rsid w:val="00DA3621"/>
    <w:rsid w:val="00DA445D"/>
    <w:rsid w:val="00DC2CAB"/>
    <w:rsid w:val="00DD61EB"/>
    <w:rsid w:val="00DE00B0"/>
    <w:rsid w:val="00DE2282"/>
    <w:rsid w:val="00DE31E5"/>
    <w:rsid w:val="00DE3BFB"/>
    <w:rsid w:val="00DE4715"/>
    <w:rsid w:val="00DE5F96"/>
    <w:rsid w:val="00DE7CAF"/>
    <w:rsid w:val="00E003A0"/>
    <w:rsid w:val="00E008E9"/>
    <w:rsid w:val="00E0606D"/>
    <w:rsid w:val="00E0779F"/>
    <w:rsid w:val="00E244E4"/>
    <w:rsid w:val="00E418E9"/>
    <w:rsid w:val="00E42919"/>
    <w:rsid w:val="00E441D1"/>
    <w:rsid w:val="00E53DAA"/>
    <w:rsid w:val="00E55C79"/>
    <w:rsid w:val="00E57C83"/>
    <w:rsid w:val="00E648C8"/>
    <w:rsid w:val="00E66375"/>
    <w:rsid w:val="00E7607A"/>
    <w:rsid w:val="00E80BF0"/>
    <w:rsid w:val="00E82087"/>
    <w:rsid w:val="00E9489F"/>
    <w:rsid w:val="00E94B1F"/>
    <w:rsid w:val="00EA4104"/>
    <w:rsid w:val="00EA784F"/>
    <w:rsid w:val="00EB12F8"/>
    <w:rsid w:val="00EB3559"/>
    <w:rsid w:val="00EC355A"/>
    <w:rsid w:val="00EC3CB8"/>
    <w:rsid w:val="00ED15DF"/>
    <w:rsid w:val="00ED330D"/>
    <w:rsid w:val="00ED7804"/>
    <w:rsid w:val="00EE2BD7"/>
    <w:rsid w:val="00EF1F19"/>
    <w:rsid w:val="00EF2854"/>
    <w:rsid w:val="00F235BE"/>
    <w:rsid w:val="00F4029F"/>
    <w:rsid w:val="00F45638"/>
    <w:rsid w:val="00F45D61"/>
    <w:rsid w:val="00F50630"/>
    <w:rsid w:val="00F50EF1"/>
    <w:rsid w:val="00F51D49"/>
    <w:rsid w:val="00F521D3"/>
    <w:rsid w:val="00F573A3"/>
    <w:rsid w:val="00F64E06"/>
    <w:rsid w:val="00F81CDF"/>
    <w:rsid w:val="00F8273B"/>
    <w:rsid w:val="00F83DB3"/>
    <w:rsid w:val="00F92AF3"/>
    <w:rsid w:val="00F9382E"/>
    <w:rsid w:val="00FA108A"/>
    <w:rsid w:val="00FA51F6"/>
    <w:rsid w:val="00FC044A"/>
    <w:rsid w:val="00FC69ED"/>
    <w:rsid w:val="00FD0C5C"/>
    <w:rsid w:val="00FD5D4F"/>
    <w:rsid w:val="00FD752B"/>
    <w:rsid w:val="00FE2255"/>
    <w:rsid w:val="00FE4382"/>
    <w:rsid w:val="00FF5FB5"/>
    <w:rsid w:val="00FF6A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12C88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9">
    <w:name w:val="Выделение жирным"/>
    <w:qFormat/>
    <w:rsid w:val="00F45D61"/>
    <w:rPr>
      <w:b/>
      <w:bCs/>
    </w:rPr>
  </w:style>
  <w:style w:type="paragraph" w:styleId="aa">
    <w:name w:val="Normal (Web)"/>
    <w:basedOn w:val="a"/>
    <w:uiPriority w:val="99"/>
    <w:semiHidden/>
    <w:unhideWhenUsed/>
    <w:rsid w:val="00E244E4"/>
    <w:pPr>
      <w:spacing w:before="100" w:beforeAutospacing="1" w:after="100" w:afterAutospacing="1"/>
    </w:pPr>
  </w:style>
  <w:style w:type="paragraph" w:customStyle="1" w:styleId="ConsPlusNormal">
    <w:name w:val="ConsPlusNormal"/>
    <w:rsid w:val="00F57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F573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rsid w:val="00F573A3"/>
    <w:pPr>
      <w:ind w:left="5760"/>
      <w:jc w:val="both"/>
    </w:pPr>
    <w:rPr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F573A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573A3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rsid w:val="00D928AA"/>
  </w:style>
  <w:style w:type="character" w:customStyle="1" w:styleId="val">
    <w:name w:val="val"/>
    <w:basedOn w:val="a0"/>
    <w:rsid w:val="00396F3C"/>
  </w:style>
  <w:style w:type="paragraph" w:customStyle="1" w:styleId="ae">
    <w:name w:val="Содержимое таблицы"/>
    <w:basedOn w:val="a"/>
    <w:rsid w:val="004616D8"/>
    <w:pPr>
      <w:suppressLineNumbers/>
      <w:suppressAutoHyphens/>
    </w:pPr>
    <w:rPr>
      <w:rFonts w:eastAsia="SimSun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3F719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719F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3932D9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3932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rsid w:val="003932D9"/>
    <w:rPr>
      <w:rFonts w:cs="Times New Roman"/>
      <w:vertAlign w:val="superscript"/>
    </w:rPr>
  </w:style>
  <w:style w:type="numbering" w:customStyle="1" w:styleId="10">
    <w:name w:val="Нет списка1"/>
    <w:next w:val="a2"/>
    <w:uiPriority w:val="99"/>
    <w:semiHidden/>
    <w:unhideWhenUsed/>
    <w:rsid w:val="0082089A"/>
  </w:style>
  <w:style w:type="character" w:styleId="af4">
    <w:name w:val="annotation reference"/>
    <w:basedOn w:val="a0"/>
    <w:uiPriority w:val="99"/>
    <w:semiHidden/>
    <w:unhideWhenUsed/>
    <w:rsid w:val="0082089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2089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2089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089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089A"/>
    <w:rPr>
      <w:b/>
      <w:bCs/>
      <w:sz w:val="20"/>
      <w:szCs w:val="20"/>
    </w:rPr>
  </w:style>
  <w:style w:type="paragraph" w:styleId="af9">
    <w:name w:val="No Spacing"/>
    <w:link w:val="afa"/>
    <w:uiPriority w:val="1"/>
    <w:qFormat/>
    <w:rsid w:val="0082089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a">
    <w:name w:val="Без интервала Знак"/>
    <w:link w:val="af9"/>
    <w:uiPriority w:val="1"/>
    <w:rsid w:val="0082089A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12C88"/>
    <w:pPr>
      <w:widowControl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9">
    <w:name w:val="Выделение жирным"/>
    <w:qFormat/>
    <w:rsid w:val="00F45D61"/>
    <w:rPr>
      <w:b/>
      <w:bCs/>
    </w:rPr>
  </w:style>
  <w:style w:type="paragraph" w:styleId="aa">
    <w:name w:val="Normal (Web)"/>
    <w:basedOn w:val="a"/>
    <w:uiPriority w:val="99"/>
    <w:semiHidden/>
    <w:unhideWhenUsed/>
    <w:rsid w:val="00E244E4"/>
    <w:pPr>
      <w:spacing w:before="100" w:beforeAutospacing="1" w:after="100" w:afterAutospacing="1"/>
    </w:pPr>
  </w:style>
  <w:style w:type="paragraph" w:customStyle="1" w:styleId="ConsPlusNormal">
    <w:name w:val="ConsPlusNormal"/>
    <w:rsid w:val="00F57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Cell">
    <w:name w:val="ConsPlusCell"/>
    <w:rsid w:val="00F573A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 Indent"/>
    <w:basedOn w:val="a"/>
    <w:link w:val="ac"/>
    <w:rsid w:val="00F573A3"/>
    <w:pPr>
      <w:ind w:left="5760"/>
      <w:jc w:val="both"/>
    </w:pPr>
    <w:rPr>
      <w:lang w:eastAsia="en-US"/>
    </w:rPr>
  </w:style>
  <w:style w:type="character" w:customStyle="1" w:styleId="ac">
    <w:name w:val="Основной текст с отступом Знак"/>
    <w:basedOn w:val="a0"/>
    <w:link w:val="ab"/>
    <w:rsid w:val="00F573A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573A3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styleId="ad">
    <w:name w:val="Hyperlink"/>
    <w:basedOn w:val="a0"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rsid w:val="00D928AA"/>
  </w:style>
  <w:style w:type="character" w:customStyle="1" w:styleId="val">
    <w:name w:val="val"/>
    <w:basedOn w:val="a0"/>
    <w:rsid w:val="00396F3C"/>
  </w:style>
  <w:style w:type="paragraph" w:customStyle="1" w:styleId="ae">
    <w:name w:val="Содержимое таблицы"/>
    <w:basedOn w:val="a"/>
    <w:rsid w:val="004616D8"/>
    <w:pPr>
      <w:suppressLineNumbers/>
      <w:suppressAutoHyphens/>
    </w:pPr>
    <w:rPr>
      <w:rFonts w:eastAsia="SimSun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3F719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F719F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3932D9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3932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rsid w:val="003932D9"/>
    <w:rPr>
      <w:rFonts w:cs="Times New Roman"/>
      <w:vertAlign w:val="superscript"/>
    </w:rPr>
  </w:style>
  <w:style w:type="numbering" w:customStyle="1" w:styleId="10">
    <w:name w:val="Нет списка1"/>
    <w:next w:val="a2"/>
    <w:uiPriority w:val="99"/>
    <w:semiHidden/>
    <w:unhideWhenUsed/>
    <w:rsid w:val="0082089A"/>
  </w:style>
  <w:style w:type="character" w:styleId="af4">
    <w:name w:val="annotation reference"/>
    <w:basedOn w:val="a0"/>
    <w:uiPriority w:val="99"/>
    <w:semiHidden/>
    <w:unhideWhenUsed/>
    <w:rsid w:val="0082089A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82089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82089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089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089A"/>
    <w:rPr>
      <w:b/>
      <w:bCs/>
      <w:sz w:val="20"/>
      <w:szCs w:val="20"/>
    </w:rPr>
  </w:style>
  <w:style w:type="paragraph" w:styleId="af9">
    <w:name w:val="No Spacing"/>
    <w:link w:val="afa"/>
    <w:uiPriority w:val="1"/>
    <w:qFormat/>
    <w:rsid w:val="0082089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a">
    <w:name w:val="Без интервала Знак"/>
    <w:link w:val="af9"/>
    <w:uiPriority w:val="1"/>
    <w:rsid w:val="0082089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16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1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187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3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1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36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8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914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60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77459">
                  <w:marLeft w:val="0"/>
                  <w:marRight w:val="0"/>
                  <w:marTop w:val="75"/>
                  <w:marBottom w:val="75"/>
                  <w:divBdr>
                    <w:top w:val="none" w:sz="0" w:space="4" w:color="auto"/>
                    <w:left w:val="none" w:sz="0" w:space="11" w:color="auto"/>
                    <w:bottom w:val="single" w:sz="12" w:space="4" w:color="D9DEE6"/>
                    <w:right w:val="none" w:sz="0" w:space="11" w:color="auto"/>
                  </w:divBdr>
                </w:div>
              </w:divsChild>
            </w:div>
          </w:divsChild>
        </w:div>
      </w:divsChild>
    </w:div>
    <w:div w:id="8869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1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6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0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1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5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2005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1933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03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6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6885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4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5286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4186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1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8376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84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9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4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0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9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59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4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211CD177507B2067599AA23F958BD7C6476A4851923C4D93518FE2FBFCDDEC674B6FA48F478D7AED8C175BF9527M1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211CD177507B2067599AA23F958BD7C6476A4851923C4D93518FE2FBFCDDEC674B6FA48F478D7AED8C175BF9527M1J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11CD177507B2067599AA23F958BD7C6476A4851923C4D93518FE2FBFCDDEC674B6FA48F478D7AED8C175BF9527M1J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consultantplus://offline/ref=C211CD177507B2067599AA23F958BD7C6476A4851923C4D93518FE2FBFCDDEC666B6A244F47DCEA7DFD423EED32475939CC9E909159E6BF824M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524FF-0F9D-453B-9FF0-BC29DE808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16</Pages>
  <Words>5613</Words>
  <Characters>32000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Бухгалтер</cp:lastModifiedBy>
  <cp:revision>4</cp:revision>
  <cp:lastPrinted>2026-04-15T14:06:00Z</cp:lastPrinted>
  <dcterms:created xsi:type="dcterms:W3CDTF">2026-04-08T16:54:00Z</dcterms:created>
  <dcterms:modified xsi:type="dcterms:W3CDTF">2026-04-28T06:20:00Z</dcterms:modified>
</cp:coreProperties>
</file>