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8BC52E" w14:textId="67E9675A" w:rsidR="00FD0F77" w:rsidRPr="002907EE" w:rsidRDefault="0032662D">
      <w:pPr>
        <w:spacing w:before="0" w:after="0"/>
        <w:jc w:val="center"/>
        <w:rPr>
          <w:b/>
          <w:color w:val="auto"/>
          <w:szCs w:val="22"/>
        </w:rPr>
      </w:pPr>
      <w:r>
        <w:rPr>
          <w:b/>
          <w:color w:val="auto"/>
          <w:szCs w:val="22"/>
        </w:rPr>
        <w:t>Контракт</w:t>
      </w:r>
      <w:r w:rsidR="00A95A60" w:rsidRPr="002907EE">
        <w:rPr>
          <w:b/>
          <w:color w:val="auto"/>
          <w:szCs w:val="22"/>
        </w:rPr>
        <w:t xml:space="preserve"> №</w:t>
      </w:r>
      <w:r w:rsidR="0085212A">
        <w:rPr>
          <w:b/>
          <w:color w:val="auto"/>
          <w:szCs w:val="22"/>
        </w:rPr>
        <w:t xml:space="preserve"> </w:t>
      </w:r>
      <w:r w:rsidR="00AF6F74">
        <w:rPr>
          <w:b/>
          <w:color w:val="auto"/>
          <w:szCs w:val="22"/>
        </w:rPr>
        <w:t>0</w:t>
      </w:r>
      <w:r w:rsidR="008B3BCA">
        <w:rPr>
          <w:b/>
          <w:color w:val="auto"/>
          <w:szCs w:val="22"/>
        </w:rPr>
        <w:t>71</w:t>
      </w:r>
      <w:r w:rsidR="00AF6F74">
        <w:rPr>
          <w:b/>
          <w:color w:val="auto"/>
          <w:szCs w:val="22"/>
        </w:rPr>
        <w:t>-ЭМ</w:t>
      </w:r>
    </w:p>
    <w:p w14:paraId="59DEA3D3" w14:textId="77777777" w:rsidR="002A10FE" w:rsidRPr="002907EE" w:rsidRDefault="002A10FE">
      <w:pPr>
        <w:spacing w:before="0" w:after="0"/>
        <w:jc w:val="center"/>
        <w:rPr>
          <w:b/>
          <w:color w:val="auto"/>
          <w:szCs w:val="22"/>
        </w:rPr>
      </w:pPr>
    </w:p>
    <w:p w14:paraId="4D3FB9D5" w14:textId="73DB63C8" w:rsidR="002A10FE" w:rsidRPr="002907EE" w:rsidRDefault="002A10FE" w:rsidP="001222F0">
      <w:pPr>
        <w:ind w:left="-567"/>
        <w:jc w:val="center"/>
        <w:rPr>
          <w:color w:val="auto"/>
          <w:szCs w:val="22"/>
        </w:rPr>
      </w:pPr>
      <w:r w:rsidRPr="002907EE">
        <w:rPr>
          <w:color w:val="auto"/>
          <w:szCs w:val="22"/>
        </w:rPr>
        <w:t xml:space="preserve">Санкт-Петербург </w:t>
      </w:r>
      <w:r w:rsidR="00067D43" w:rsidRPr="002907EE">
        <w:rPr>
          <w:color w:val="auto"/>
          <w:szCs w:val="22"/>
        </w:rPr>
        <w:tab/>
      </w:r>
      <w:r w:rsidRPr="002907EE">
        <w:rPr>
          <w:color w:val="auto"/>
          <w:szCs w:val="22"/>
        </w:rPr>
        <w:tab/>
      </w:r>
      <w:r w:rsidRPr="002907EE">
        <w:rPr>
          <w:color w:val="auto"/>
          <w:szCs w:val="22"/>
        </w:rPr>
        <w:tab/>
      </w:r>
      <w:r w:rsidR="001222F0">
        <w:rPr>
          <w:color w:val="auto"/>
          <w:szCs w:val="22"/>
        </w:rPr>
        <w:tab/>
      </w:r>
      <w:r w:rsidR="001222F0">
        <w:rPr>
          <w:color w:val="auto"/>
          <w:szCs w:val="22"/>
        </w:rPr>
        <w:tab/>
      </w:r>
      <w:r w:rsidR="001222F0">
        <w:rPr>
          <w:color w:val="auto"/>
          <w:szCs w:val="22"/>
        </w:rPr>
        <w:tab/>
      </w:r>
      <w:r w:rsidRPr="002907EE">
        <w:rPr>
          <w:color w:val="auto"/>
          <w:szCs w:val="22"/>
        </w:rPr>
        <w:tab/>
      </w:r>
      <w:r w:rsidRPr="002907EE">
        <w:rPr>
          <w:color w:val="auto"/>
          <w:szCs w:val="22"/>
        </w:rPr>
        <w:tab/>
        <w:t xml:space="preserve">«___» </w:t>
      </w:r>
      <w:r w:rsidR="001222F0">
        <w:rPr>
          <w:color w:val="auto"/>
          <w:szCs w:val="22"/>
        </w:rPr>
        <w:t>_________</w:t>
      </w:r>
      <w:r w:rsidRPr="002907EE">
        <w:rPr>
          <w:color w:val="auto"/>
          <w:szCs w:val="22"/>
        </w:rPr>
        <w:t xml:space="preserve"> 202</w:t>
      </w:r>
      <w:r w:rsidR="001222F0">
        <w:rPr>
          <w:color w:val="auto"/>
          <w:szCs w:val="22"/>
        </w:rPr>
        <w:t>__</w:t>
      </w:r>
      <w:r w:rsidRPr="002907EE">
        <w:rPr>
          <w:color w:val="auto"/>
          <w:szCs w:val="22"/>
        </w:rPr>
        <w:t xml:space="preserve"> г.</w:t>
      </w:r>
    </w:p>
    <w:p w14:paraId="20C8F49A" w14:textId="5085E127" w:rsidR="009E71CD" w:rsidRPr="009E71CD" w:rsidRDefault="002A10FE" w:rsidP="009E71CD">
      <w:pPr>
        <w:pStyle w:val="3"/>
        <w:ind w:left="-567"/>
        <w:rPr>
          <w:color w:val="auto"/>
          <w:sz w:val="22"/>
          <w:szCs w:val="22"/>
        </w:rPr>
      </w:pPr>
      <w:r w:rsidRPr="002907EE">
        <w:rPr>
          <w:color w:val="auto"/>
          <w:sz w:val="22"/>
          <w:szCs w:val="22"/>
        </w:rPr>
        <w:tab/>
      </w:r>
      <w:r w:rsidR="00F9123D" w:rsidRPr="00F9123D">
        <w:rPr>
          <w:b/>
          <w:color w:val="auto"/>
          <w:sz w:val="22"/>
          <w:szCs w:val="22"/>
        </w:rPr>
        <w:t xml:space="preserve">Санкт-Петербургское государственное бюджетное учреждение здравоохранения «Городская </w:t>
      </w:r>
      <w:r w:rsidR="001222F0">
        <w:rPr>
          <w:b/>
          <w:color w:val="auto"/>
          <w:sz w:val="22"/>
          <w:szCs w:val="22"/>
        </w:rPr>
        <w:t>больница</w:t>
      </w:r>
      <w:r w:rsidR="00F9123D" w:rsidRPr="00F9123D">
        <w:rPr>
          <w:b/>
          <w:color w:val="auto"/>
          <w:sz w:val="22"/>
          <w:szCs w:val="22"/>
        </w:rPr>
        <w:t xml:space="preserve"> № </w:t>
      </w:r>
      <w:r w:rsidR="001222F0">
        <w:rPr>
          <w:b/>
          <w:color w:val="auto"/>
          <w:sz w:val="22"/>
          <w:szCs w:val="22"/>
        </w:rPr>
        <w:t>14</w:t>
      </w:r>
      <w:r w:rsidR="00F9123D" w:rsidRPr="00F9123D">
        <w:rPr>
          <w:b/>
          <w:color w:val="auto"/>
          <w:sz w:val="22"/>
          <w:szCs w:val="22"/>
        </w:rPr>
        <w:t>»</w:t>
      </w:r>
      <w:r w:rsidR="00F9123D" w:rsidRPr="00F9123D">
        <w:rPr>
          <w:color w:val="auto"/>
          <w:sz w:val="22"/>
          <w:szCs w:val="22"/>
        </w:rPr>
        <w:t xml:space="preserve"> (СПБ ГБУЗ «Городская </w:t>
      </w:r>
      <w:r w:rsidR="001222F0">
        <w:rPr>
          <w:color w:val="auto"/>
          <w:sz w:val="22"/>
          <w:szCs w:val="22"/>
        </w:rPr>
        <w:t>больница</w:t>
      </w:r>
      <w:r w:rsidR="00F9123D" w:rsidRPr="00F9123D">
        <w:rPr>
          <w:color w:val="auto"/>
          <w:sz w:val="22"/>
          <w:szCs w:val="22"/>
        </w:rPr>
        <w:t xml:space="preserve"> № </w:t>
      </w:r>
      <w:r w:rsidR="001222F0">
        <w:rPr>
          <w:color w:val="auto"/>
          <w:sz w:val="22"/>
          <w:szCs w:val="22"/>
        </w:rPr>
        <w:t>14</w:t>
      </w:r>
      <w:r w:rsidR="00F9123D" w:rsidRPr="00F9123D">
        <w:rPr>
          <w:color w:val="auto"/>
          <w:sz w:val="22"/>
          <w:szCs w:val="22"/>
        </w:rPr>
        <w:t xml:space="preserve">») , именуемое в дальнейшем «Заказчик», в лице главного врача </w:t>
      </w:r>
      <w:r w:rsidR="001222F0">
        <w:rPr>
          <w:color w:val="auto"/>
          <w:sz w:val="22"/>
          <w:szCs w:val="22"/>
        </w:rPr>
        <w:t>Хохловой Ирины Михайловны</w:t>
      </w:r>
      <w:r w:rsidR="00F9123D" w:rsidRPr="00F9123D">
        <w:rPr>
          <w:color w:val="auto"/>
          <w:sz w:val="22"/>
          <w:szCs w:val="22"/>
        </w:rPr>
        <w:t xml:space="preserve">, действующего на основании Устава, с одной стороны, и </w:t>
      </w:r>
      <w:r w:rsidR="000A5F38" w:rsidRPr="001222F0">
        <w:rPr>
          <w:bCs/>
          <w:snapToGrid w:val="0"/>
          <w:color w:val="auto"/>
          <w:sz w:val="22"/>
          <w:szCs w:val="22"/>
        </w:rPr>
        <w:t>______________________________</w:t>
      </w:r>
      <w:r w:rsidR="009E71CD" w:rsidRPr="009E71CD">
        <w:rPr>
          <w:b/>
          <w:snapToGrid w:val="0"/>
          <w:color w:val="auto"/>
          <w:sz w:val="22"/>
          <w:szCs w:val="22"/>
        </w:rPr>
        <w:t xml:space="preserve"> </w:t>
      </w:r>
      <w:r w:rsidR="009E71CD" w:rsidRPr="009E71CD">
        <w:rPr>
          <w:snapToGrid w:val="0"/>
          <w:color w:val="auto"/>
          <w:sz w:val="22"/>
          <w:szCs w:val="22"/>
        </w:rPr>
        <w:t>(</w:t>
      </w:r>
      <w:r w:rsidR="000A5F38">
        <w:rPr>
          <w:snapToGrid w:val="0"/>
          <w:color w:val="auto"/>
          <w:sz w:val="22"/>
          <w:szCs w:val="22"/>
        </w:rPr>
        <w:t>_____________</w:t>
      </w:r>
      <w:r w:rsidR="009E71CD" w:rsidRPr="009E71CD">
        <w:rPr>
          <w:snapToGrid w:val="0"/>
          <w:color w:val="auto"/>
          <w:sz w:val="22"/>
          <w:szCs w:val="22"/>
        </w:rPr>
        <w:t xml:space="preserve">), именуемое в дальнейшем «Поставщик», в лице </w:t>
      </w:r>
      <w:r w:rsidR="000A5F38">
        <w:rPr>
          <w:snapToGrid w:val="0"/>
          <w:color w:val="auto"/>
          <w:sz w:val="22"/>
          <w:szCs w:val="22"/>
        </w:rPr>
        <w:t>_____________________</w:t>
      </w:r>
      <w:r w:rsidR="009E71CD" w:rsidRPr="009E71CD">
        <w:rPr>
          <w:snapToGrid w:val="0"/>
          <w:color w:val="auto"/>
          <w:sz w:val="22"/>
          <w:szCs w:val="22"/>
        </w:rPr>
        <w:t xml:space="preserve">, действующего на основании </w:t>
      </w:r>
      <w:r w:rsidR="000A5F38">
        <w:rPr>
          <w:snapToGrid w:val="0"/>
          <w:color w:val="auto"/>
          <w:sz w:val="22"/>
          <w:szCs w:val="22"/>
        </w:rPr>
        <w:t>____________</w:t>
      </w:r>
      <w:r w:rsidR="009E71CD" w:rsidRPr="009E71CD">
        <w:rPr>
          <w:snapToGrid w:val="0"/>
          <w:color w:val="auto"/>
          <w:sz w:val="22"/>
          <w:szCs w:val="22"/>
        </w:rPr>
        <w:t xml:space="preserve">, с другой стороны, здесь и далее именуемые «Стороны», </w:t>
      </w:r>
      <w:r w:rsidR="009E71CD" w:rsidRPr="009E71CD">
        <w:rPr>
          <w:color w:val="auto"/>
          <w:sz w:val="22"/>
          <w:szCs w:val="22"/>
        </w:rPr>
        <w:t xml:space="preserve">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на основании п.4 ч.1 статьи 93 Федерального закона о контрактной системе, заключили настоящий </w:t>
      </w:r>
      <w:r w:rsidR="0091716E">
        <w:rPr>
          <w:color w:val="auto"/>
          <w:sz w:val="22"/>
          <w:szCs w:val="22"/>
        </w:rPr>
        <w:t>К</w:t>
      </w:r>
      <w:r w:rsidR="009E71CD" w:rsidRPr="009E71CD">
        <w:rPr>
          <w:color w:val="auto"/>
          <w:sz w:val="22"/>
          <w:szCs w:val="22"/>
        </w:rPr>
        <w:t>онтракт</w:t>
      </w:r>
      <w:r w:rsidR="0091716E">
        <w:rPr>
          <w:color w:val="auto"/>
          <w:sz w:val="22"/>
          <w:szCs w:val="22"/>
        </w:rPr>
        <w:t xml:space="preserve"> (далее-Контракт)</w:t>
      </w:r>
      <w:r w:rsidR="009E71CD" w:rsidRPr="009E71CD">
        <w:rPr>
          <w:color w:val="auto"/>
          <w:sz w:val="22"/>
          <w:szCs w:val="22"/>
        </w:rPr>
        <w:t xml:space="preserve"> о нижеследующем.</w:t>
      </w:r>
    </w:p>
    <w:p w14:paraId="585C71B7" w14:textId="77777777" w:rsidR="00FD0F77" w:rsidRPr="002907EE" w:rsidRDefault="00FD0F77" w:rsidP="009E71CD">
      <w:pPr>
        <w:spacing w:before="0" w:after="0"/>
        <w:ind w:left="-567"/>
        <w:rPr>
          <w:color w:val="auto"/>
          <w:szCs w:val="22"/>
        </w:rPr>
      </w:pPr>
    </w:p>
    <w:p w14:paraId="6D83550A" w14:textId="77777777" w:rsidR="00067D43" w:rsidRPr="002907EE" w:rsidRDefault="00A95A60" w:rsidP="009E71CD">
      <w:pPr>
        <w:spacing w:before="0" w:after="0"/>
        <w:ind w:left="-567"/>
        <w:jc w:val="center"/>
        <w:rPr>
          <w:b/>
          <w:color w:val="auto"/>
          <w:szCs w:val="22"/>
        </w:rPr>
      </w:pPr>
      <w:r w:rsidRPr="002907EE">
        <w:rPr>
          <w:b/>
          <w:color w:val="auto"/>
          <w:szCs w:val="22"/>
        </w:rPr>
        <w:t>1. Предмет договора</w:t>
      </w:r>
    </w:p>
    <w:p w14:paraId="62625F7C" w14:textId="31D8D00D" w:rsidR="00067D43" w:rsidRPr="002907EE" w:rsidRDefault="002907EE" w:rsidP="009E71CD">
      <w:pPr>
        <w:widowControl w:val="0"/>
        <w:suppressAutoHyphens/>
        <w:autoSpaceDE w:val="0"/>
        <w:spacing w:before="0" w:after="0"/>
        <w:ind w:left="-567"/>
        <w:rPr>
          <w:color w:val="auto"/>
          <w:szCs w:val="22"/>
          <w:lang w:eastAsia="ar-SA"/>
        </w:rPr>
      </w:pPr>
      <w:r>
        <w:rPr>
          <w:color w:val="auto"/>
          <w:szCs w:val="22"/>
          <w:lang w:eastAsia="ar-SA"/>
        </w:rPr>
        <w:tab/>
      </w:r>
      <w:r w:rsidR="00067D43" w:rsidRPr="002907EE">
        <w:rPr>
          <w:color w:val="auto"/>
          <w:szCs w:val="22"/>
          <w:lang w:eastAsia="ar-SA"/>
        </w:rPr>
        <w:t xml:space="preserve">1.1. </w:t>
      </w:r>
      <w:r w:rsidR="00067D43" w:rsidRPr="002907EE">
        <w:rPr>
          <w:color w:val="auto"/>
          <w:szCs w:val="22"/>
        </w:rPr>
        <w:t xml:space="preserve">Поставщик обязуется в порядке и сроки, предусмотренные </w:t>
      </w:r>
      <w:r w:rsidR="00002579">
        <w:rPr>
          <w:color w:val="auto"/>
          <w:szCs w:val="22"/>
        </w:rPr>
        <w:t>Контрактом</w:t>
      </w:r>
      <w:r w:rsidR="00067D43" w:rsidRPr="002907EE">
        <w:rPr>
          <w:color w:val="auto"/>
          <w:szCs w:val="22"/>
        </w:rPr>
        <w:t xml:space="preserve">, осуществить поставку </w:t>
      </w:r>
      <w:r w:rsidR="008B3BCA" w:rsidRPr="008B3BCA">
        <w:rPr>
          <w:color w:val="auto"/>
          <w:szCs w:val="22"/>
        </w:rPr>
        <w:t>системы подъема и перемещения пациента</w:t>
      </w:r>
      <w:r w:rsidR="008B3BCA" w:rsidRPr="008B3BCA">
        <w:rPr>
          <w:color w:val="auto"/>
          <w:szCs w:val="22"/>
        </w:rPr>
        <w:t xml:space="preserve"> </w:t>
      </w:r>
      <w:r w:rsidR="00067D43" w:rsidRPr="002907EE">
        <w:rPr>
          <w:color w:val="auto"/>
          <w:szCs w:val="22"/>
        </w:rPr>
        <w:t xml:space="preserve">(далее – </w:t>
      </w:r>
      <w:r w:rsidR="0091716E">
        <w:rPr>
          <w:color w:val="auto"/>
          <w:szCs w:val="22"/>
        </w:rPr>
        <w:t>Товар</w:t>
      </w:r>
      <w:r w:rsidR="00002579">
        <w:rPr>
          <w:color w:val="auto"/>
          <w:szCs w:val="22"/>
        </w:rPr>
        <w:t xml:space="preserve">), </w:t>
      </w:r>
      <w:r w:rsidR="00067D43" w:rsidRPr="002907EE">
        <w:rPr>
          <w:color w:val="auto"/>
          <w:szCs w:val="22"/>
        </w:rPr>
        <w:t xml:space="preserve">а Заказчик обязуется в порядке и сроки, предусмотренные </w:t>
      </w:r>
      <w:r w:rsidR="00002579">
        <w:rPr>
          <w:color w:val="auto"/>
          <w:szCs w:val="22"/>
        </w:rPr>
        <w:t>Контрактом</w:t>
      </w:r>
      <w:r w:rsidR="00067D43" w:rsidRPr="002907EE">
        <w:rPr>
          <w:color w:val="auto"/>
          <w:szCs w:val="22"/>
        </w:rPr>
        <w:t>, принять и оплатить поставленн</w:t>
      </w:r>
      <w:r w:rsidR="00002579">
        <w:rPr>
          <w:color w:val="auto"/>
          <w:szCs w:val="22"/>
        </w:rPr>
        <w:t>ый Товар</w:t>
      </w:r>
      <w:r w:rsidR="00067D43" w:rsidRPr="002907EE">
        <w:rPr>
          <w:color w:val="auto"/>
          <w:szCs w:val="22"/>
        </w:rPr>
        <w:t>.</w:t>
      </w:r>
    </w:p>
    <w:p w14:paraId="125239E4" w14:textId="77777777" w:rsidR="00167B5C" w:rsidRDefault="0091716E" w:rsidP="00167B5C">
      <w:pPr>
        <w:spacing w:before="0" w:after="0"/>
        <w:ind w:left="-567"/>
        <w:rPr>
          <w:color w:val="auto"/>
          <w:szCs w:val="22"/>
        </w:rPr>
      </w:pPr>
      <w:r>
        <w:rPr>
          <w:color w:val="auto"/>
          <w:szCs w:val="22"/>
        </w:rPr>
        <w:tab/>
      </w:r>
      <w:r w:rsidR="00B91F64" w:rsidRPr="00B91F64">
        <w:rPr>
          <w:color w:val="auto"/>
          <w:szCs w:val="22"/>
        </w:rPr>
        <w:t xml:space="preserve">1.2. Наименование, количество и иные характеристики поставляемого Товара указаны в спецификации (приложение № 1 к Контракту), являющейся неотъемлемой частью Контракта. </w:t>
      </w:r>
    </w:p>
    <w:p w14:paraId="1C651B86" w14:textId="48DF76E0" w:rsidR="00167B5C" w:rsidRPr="00167B5C" w:rsidRDefault="00167B5C" w:rsidP="00167B5C">
      <w:pPr>
        <w:spacing w:before="0" w:after="0"/>
        <w:ind w:left="-567" w:firstLine="567"/>
        <w:rPr>
          <w:color w:val="auto"/>
          <w:szCs w:val="22"/>
        </w:rPr>
      </w:pPr>
      <w:r>
        <w:rPr>
          <w:color w:val="auto"/>
          <w:szCs w:val="22"/>
        </w:rPr>
        <w:t xml:space="preserve">1.3. </w:t>
      </w:r>
      <w:r w:rsidRPr="002D1EEC">
        <w:rPr>
          <w:sz w:val="24"/>
          <w:szCs w:val="24"/>
        </w:rPr>
        <w:t xml:space="preserve">Поставка Товара осуществляется по заявке с разгрузкой транспортного средства в соответствии с Заявкой о получении Товара (приложение № 3 к Контракту) в сроки, не </w:t>
      </w:r>
      <w:r w:rsidR="008B3BCA">
        <w:rPr>
          <w:sz w:val="24"/>
          <w:szCs w:val="24"/>
        </w:rPr>
        <w:t>позднее 29.05.2026</w:t>
      </w:r>
      <w:r w:rsidRPr="002D1EEC">
        <w:rPr>
          <w:sz w:val="24"/>
          <w:szCs w:val="24"/>
        </w:rPr>
        <w:t xml:space="preserve"> по адресу </w:t>
      </w:r>
      <w:r w:rsidRPr="002D1EEC">
        <w:t>г. Санкт-Петербург, ул. Косинова, д.19/9</w:t>
      </w:r>
      <w:r>
        <w:t xml:space="preserve"> Литер А</w:t>
      </w:r>
      <w:r w:rsidRPr="002D1EEC">
        <w:rPr>
          <w:sz w:val="24"/>
          <w:szCs w:val="24"/>
        </w:rPr>
        <w:t xml:space="preserve"> (далее – Место доставки).</w:t>
      </w:r>
    </w:p>
    <w:p w14:paraId="634A00BC" w14:textId="77777777" w:rsidR="00B91F64" w:rsidRPr="00B91F64" w:rsidRDefault="00B91F64" w:rsidP="00B91F64">
      <w:pPr>
        <w:widowControl w:val="0"/>
        <w:tabs>
          <w:tab w:val="left" w:pos="851"/>
        </w:tabs>
        <w:overflowPunct w:val="0"/>
        <w:autoSpaceDE w:val="0"/>
        <w:autoSpaceDN w:val="0"/>
        <w:adjustRightInd w:val="0"/>
        <w:spacing w:before="0" w:after="0"/>
        <w:ind w:left="-567"/>
        <w:rPr>
          <w:color w:val="auto"/>
          <w:kern w:val="28"/>
          <w:szCs w:val="22"/>
        </w:rPr>
      </w:pPr>
    </w:p>
    <w:p w14:paraId="290B1606" w14:textId="77777777" w:rsidR="00B91F64" w:rsidRPr="00B91F64" w:rsidRDefault="00B91F64" w:rsidP="00B91F64">
      <w:pPr>
        <w:spacing w:before="0" w:after="0"/>
        <w:ind w:left="-567"/>
        <w:jc w:val="center"/>
        <w:rPr>
          <w:rFonts w:eastAsia="Calibri"/>
          <w:b/>
          <w:color w:val="auto"/>
          <w:szCs w:val="22"/>
          <w:lang w:eastAsia="en-US"/>
        </w:rPr>
      </w:pPr>
      <w:bookmarkStart w:id="0" w:name="sub_3200"/>
      <w:r w:rsidRPr="00B91F64">
        <w:rPr>
          <w:rFonts w:eastAsia="Calibri"/>
          <w:b/>
          <w:color w:val="auto"/>
          <w:szCs w:val="22"/>
          <w:lang w:eastAsia="en-US"/>
        </w:rPr>
        <w:t>II. Цена Контракта и порядок расчетов</w:t>
      </w:r>
    </w:p>
    <w:p w14:paraId="2958A2F9" w14:textId="77777777" w:rsidR="00B91F64" w:rsidRPr="00B91F64" w:rsidRDefault="00B91F64" w:rsidP="00B91F64">
      <w:pPr>
        <w:spacing w:before="0" w:after="0"/>
        <w:ind w:left="-567" w:firstLine="709"/>
        <w:rPr>
          <w:rFonts w:eastAsia="Calibri"/>
          <w:color w:val="auto"/>
          <w:szCs w:val="22"/>
          <w:lang w:eastAsia="en-US"/>
        </w:rPr>
      </w:pPr>
      <w:bookmarkStart w:id="1" w:name="P1440"/>
      <w:bookmarkStart w:id="2" w:name="P1457"/>
      <w:bookmarkStart w:id="3" w:name="sub_3201"/>
      <w:bookmarkEnd w:id="0"/>
      <w:bookmarkEnd w:id="1"/>
      <w:bookmarkEnd w:id="2"/>
      <w:r w:rsidRPr="00B91F64">
        <w:rPr>
          <w:rFonts w:eastAsia="Calibri"/>
          <w:color w:val="auto"/>
          <w:szCs w:val="22"/>
          <w:lang w:eastAsia="en-US"/>
        </w:rPr>
        <w:t xml:space="preserve">2.1. Цена Контракта составляет </w:t>
      </w:r>
      <w:bookmarkStart w:id="4" w:name="sub_3202"/>
      <w:bookmarkEnd w:id="3"/>
      <w:r w:rsidR="000A5F38">
        <w:rPr>
          <w:rFonts w:eastAsia="Calibri"/>
          <w:b/>
          <w:color w:val="auto"/>
          <w:szCs w:val="22"/>
          <w:lang w:eastAsia="en-US"/>
        </w:rPr>
        <w:t>___________</w:t>
      </w:r>
      <w:r w:rsidRPr="00B91F64">
        <w:rPr>
          <w:rFonts w:eastAsia="Calibri"/>
          <w:b/>
          <w:color w:val="auto"/>
          <w:szCs w:val="22"/>
          <w:lang w:eastAsia="en-US"/>
        </w:rPr>
        <w:t xml:space="preserve"> рублей (</w:t>
      </w:r>
      <w:r w:rsidR="000A5F38">
        <w:rPr>
          <w:rFonts w:eastAsia="Calibri"/>
          <w:b/>
          <w:color w:val="auto"/>
          <w:szCs w:val="22"/>
          <w:lang w:eastAsia="en-US"/>
        </w:rPr>
        <w:t>____________________</w:t>
      </w:r>
      <w:r w:rsidRPr="00B91F64">
        <w:rPr>
          <w:rFonts w:eastAsia="Calibri"/>
          <w:b/>
          <w:color w:val="auto"/>
          <w:szCs w:val="22"/>
          <w:lang w:eastAsia="en-US"/>
        </w:rPr>
        <w:t xml:space="preserve"> рубл</w:t>
      </w:r>
      <w:r w:rsidR="00E76D43">
        <w:rPr>
          <w:rFonts w:eastAsia="Calibri"/>
          <w:b/>
          <w:color w:val="auto"/>
          <w:szCs w:val="22"/>
          <w:lang w:eastAsia="en-US"/>
        </w:rPr>
        <w:t>ей</w:t>
      </w:r>
      <w:r w:rsidRPr="00B91F64">
        <w:rPr>
          <w:rFonts w:eastAsia="Calibri"/>
          <w:b/>
          <w:color w:val="auto"/>
          <w:szCs w:val="22"/>
          <w:lang w:eastAsia="en-US"/>
        </w:rPr>
        <w:t xml:space="preserve"> </w:t>
      </w:r>
      <w:r w:rsidR="000A5F38">
        <w:rPr>
          <w:rFonts w:eastAsia="Calibri"/>
          <w:b/>
          <w:color w:val="auto"/>
          <w:szCs w:val="22"/>
          <w:lang w:eastAsia="en-US"/>
        </w:rPr>
        <w:t>__</w:t>
      </w:r>
      <w:r w:rsidRPr="00B91F64">
        <w:rPr>
          <w:rFonts w:eastAsia="Calibri"/>
          <w:b/>
          <w:color w:val="auto"/>
          <w:szCs w:val="22"/>
          <w:lang w:eastAsia="en-US"/>
        </w:rPr>
        <w:t xml:space="preserve"> копеек), </w:t>
      </w:r>
      <w:r w:rsidRPr="00B91F64">
        <w:rPr>
          <w:rFonts w:eastAsia="Calibri"/>
          <w:color w:val="auto"/>
          <w:szCs w:val="22"/>
          <w:lang w:eastAsia="en-US"/>
        </w:rPr>
        <w:t>в том числе НДС (</w:t>
      </w:r>
      <w:r w:rsidR="000A5F38">
        <w:rPr>
          <w:rFonts w:eastAsia="Calibri"/>
          <w:color w:val="auto"/>
          <w:szCs w:val="22"/>
          <w:lang w:eastAsia="en-US"/>
        </w:rPr>
        <w:t>__</w:t>
      </w:r>
      <w:r w:rsidRPr="00B91F64">
        <w:rPr>
          <w:rFonts w:eastAsia="Calibri"/>
          <w:color w:val="auto"/>
          <w:szCs w:val="22"/>
          <w:lang w:eastAsia="en-US"/>
        </w:rPr>
        <w:t xml:space="preserve">%) – </w:t>
      </w:r>
      <w:r w:rsidR="000A5F38">
        <w:rPr>
          <w:rFonts w:eastAsia="Calibri"/>
          <w:color w:val="auto"/>
          <w:szCs w:val="22"/>
          <w:lang w:eastAsia="en-US"/>
        </w:rPr>
        <w:t>_____</w:t>
      </w:r>
      <w:r w:rsidRPr="00B91F64">
        <w:rPr>
          <w:rFonts w:eastAsia="Calibri"/>
          <w:color w:val="auto"/>
          <w:szCs w:val="22"/>
          <w:lang w:eastAsia="en-US"/>
        </w:rPr>
        <w:t xml:space="preserve"> рублей (</w:t>
      </w:r>
      <w:r w:rsidR="000A5F38">
        <w:rPr>
          <w:rFonts w:eastAsia="Calibri"/>
          <w:color w:val="auto"/>
          <w:szCs w:val="22"/>
          <w:lang w:eastAsia="en-US"/>
        </w:rPr>
        <w:t>_______________</w:t>
      </w:r>
      <w:r w:rsidRPr="00B91F64">
        <w:rPr>
          <w:rFonts w:eastAsia="Calibri"/>
          <w:color w:val="auto"/>
          <w:szCs w:val="22"/>
          <w:lang w:eastAsia="en-US"/>
        </w:rPr>
        <w:t xml:space="preserve"> рубл</w:t>
      </w:r>
      <w:r w:rsidR="00E76D43">
        <w:rPr>
          <w:rFonts w:eastAsia="Calibri"/>
          <w:color w:val="auto"/>
          <w:szCs w:val="22"/>
          <w:lang w:eastAsia="en-US"/>
        </w:rPr>
        <w:t>я</w:t>
      </w:r>
      <w:r w:rsidRPr="00B91F64">
        <w:rPr>
          <w:rFonts w:eastAsia="Calibri"/>
          <w:color w:val="auto"/>
          <w:szCs w:val="22"/>
          <w:lang w:eastAsia="en-US"/>
        </w:rPr>
        <w:t xml:space="preserve"> </w:t>
      </w:r>
      <w:r w:rsidR="000A5F38">
        <w:rPr>
          <w:rFonts w:eastAsia="Calibri"/>
          <w:color w:val="auto"/>
          <w:szCs w:val="22"/>
          <w:lang w:eastAsia="en-US"/>
        </w:rPr>
        <w:t>__</w:t>
      </w:r>
      <w:r w:rsidRPr="00B91F64">
        <w:rPr>
          <w:rFonts w:eastAsia="Calibri"/>
          <w:color w:val="auto"/>
          <w:szCs w:val="22"/>
          <w:lang w:eastAsia="en-US"/>
        </w:rPr>
        <w:t xml:space="preserve"> копеек).</w:t>
      </w:r>
    </w:p>
    <w:p w14:paraId="4870E62D" w14:textId="77777777" w:rsidR="00B91F64" w:rsidRPr="00B91F64" w:rsidRDefault="00B91F64" w:rsidP="00B91F64">
      <w:pPr>
        <w:spacing w:before="0" w:after="0"/>
        <w:ind w:left="-567" w:firstLine="709"/>
        <w:rPr>
          <w:rFonts w:eastAsia="Calibri"/>
          <w:color w:val="auto"/>
          <w:szCs w:val="22"/>
          <w:lang w:eastAsia="en-US"/>
        </w:rPr>
      </w:pPr>
      <w:r w:rsidRPr="00B91F64">
        <w:rPr>
          <w:rFonts w:eastAsia="Calibri"/>
          <w:color w:val="auto"/>
          <w:szCs w:val="22"/>
          <w:lang w:eastAsia="en-US"/>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E3B1D46" w14:textId="77777777" w:rsidR="00B91F64" w:rsidRPr="00B91F64" w:rsidRDefault="00B91F64" w:rsidP="00B91F64">
      <w:pPr>
        <w:spacing w:before="0" w:after="0"/>
        <w:ind w:left="-567" w:firstLine="709"/>
        <w:rPr>
          <w:rFonts w:eastAsia="Calibri"/>
          <w:color w:val="auto"/>
          <w:szCs w:val="22"/>
          <w:lang w:eastAsia="en-US"/>
        </w:rPr>
      </w:pPr>
      <w:bookmarkStart w:id="5" w:name="P1458"/>
      <w:bookmarkStart w:id="6" w:name="sub_3203"/>
      <w:bookmarkEnd w:id="4"/>
      <w:bookmarkEnd w:id="5"/>
      <w:r w:rsidRPr="00B91F64">
        <w:rPr>
          <w:rFonts w:eastAsia="Calibri"/>
          <w:color w:val="auto"/>
          <w:szCs w:val="22"/>
          <w:lang w:eastAsia="en-US"/>
        </w:rPr>
        <w:t>2.3.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bookmarkStart w:id="7" w:name="P1459"/>
      <w:bookmarkEnd w:id="7"/>
    </w:p>
    <w:p w14:paraId="2CDEC080" w14:textId="77777777" w:rsidR="00B91F64" w:rsidRPr="00B91F64" w:rsidRDefault="00B91F64" w:rsidP="00B91F64">
      <w:pPr>
        <w:spacing w:before="0" w:after="0"/>
        <w:ind w:left="-567" w:firstLine="709"/>
        <w:rPr>
          <w:rFonts w:eastAsia="Calibri"/>
          <w:color w:val="auto"/>
          <w:szCs w:val="22"/>
          <w:lang w:eastAsia="en-US"/>
        </w:rPr>
      </w:pPr>
      <w:bookmarkStart w:id="8" w:name="sub_3204"/>
      <w:bookmarkEnd w:id="6"/>
      <w:r w:rsidRPr="00B91F64">
        <w:rPr>
          <w:rFonts w:eastAsia="Calibri"/>
          <w:color w:val="auto"/>
          <w:szCs w:val="22"/>
          <w:lang w:eastAsia="en-US"/>
        </w:rPr>
        <w:t>2.4.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и Контрактом.</w:t>
      </w:r>
    </w:p>
    <w:p w14:paraId="788BBF92" w14:textId="77777777" w:rsidR="00B91F64" w:rsidRPr="00B91F64" w:rsidRDefault="00B91F64" w:rsidP="00B91F64">
      <w:pPr>
        <w:spacing w:before="0" w:after="0"/>
        <w:ind w:left="-567" w:firstLine="709"/>
        <w:rPr>
          <w:rFonts w:eastAsia="Calibri"/>
          <w:color w:val="auto"/>
          <w:szCs w:val="22"/>
          <w:lang w:eastAsia="en-US"/>
        </w:rPr>
      </w:pPr>
      <w:bookmarkStart w:id="9" w:name="P1460"/>
      <w:bookmarkEnd w:id="8"/>
      <w:bookmarkEnd w:id="9"/>
      <w:r w:rsidRPr="00B91F64">
        <w:rPr>
          <w:rFonts w:eastAsia="Calibri"/>
          <w:color w:val="auto"/>
          <w:szCs w:val="22"/>
          <w:lang w:eastAsia="en-US"/>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14:paraId="24413269" w14:textId="18CF3DFF" w:rsidR="00B91F64" w:rsidRPr="00B91F64" w:rsidRDefault="00B91F64" w:rsidP="00B91F64">
      <w:pPr>
        <w:spacing w:before="0" w:after="0"/>
        <w:ind w:left="-567" w:firstLine="709"/>
        <w:rPr>
          <w:rFonts w:eastAsia="Calibri"/>
          <w:color w:val="auto"/>
          <w:szCs w:val="22"/>
          <w:lang w:eastAsia="en-US"/>
        </w:rPr>
      </w:pPr>
      <w:bookmarkStart w:id="10" w:name="sub_3205"/>
      <w:r w:rsidRPr="00B91F64">
        <w:rPr>
          <w:rFonts w:eastAsia="Calibri"/>
          <w:color w:val="auto"/>
          <w:szCs w:val="22"/>
          <w:lang w:eastAsia="en-US"/>
        </w:rPr>
        <w:t>2.5. Источник финансирования Контракта - за счет внебюджетных средств, КВР 244, КОСГУ 3</w:t>
      </w:r>
      <w:r w:rsidR="00F9190B">
        <w:rPr>
          <w:rFonts w:eastAsia="Calibri"/>
          <w:color w:val="auto"/>
          <w:szCs w:val="22"/>
          <w:lang w:eastAsia="en-US"/>
        </w:rPr>
        <w:t>10</w:t>
      </w:r>
      <w:r w:rsidRPr="00B91F64">
        <w:rPr>
          <w:rFonts w:eastAsia="Calibri"/>
          <w:color w:val="auto"/>
          <w:szCs w:val="22"/>
          <w:lang w:eastAsia="en-US"/>
        </w:rPr>
        <w:t>.</w:t>
      </w:r>
    </w:p>
    <w:p w14:paraId="7437AF0C" w14:textId="77777777" w:rsidR="00B91F64" w:rsidRPr="00B91F64" w:rsidRDefault="00B91F64" w:rsidP="00B91F64">
      <w:pPr>
        <w:spacing w:before="0" w:after="0"/>
        <w:ind w:left="-567" w:firstLine="709"/>
        <w:rPr>
          <w:rFonts w:eastAsia="Calibri"/>
          <w:color w:val="auto"/>
          <w:szCs w:val="22"/>
          <w:lang w:eastAsia="en-US"/>
        </w:rPr>
      </w:pPr>
      <w:bookmarkStart w:id="11" w:name="P1462"/>
      <w:bookmarkStart w:id="12" w:name="P1466"/>
      <w:bookmarkStart w:id="13" w:name="sub_3207"/>
      <w:bookmarkEnd w:id="10"/>
      <w:bookmarkEnd w:id="11"/>
      <w:bookmarkEnd w:id="12"/>
      <w:r w:rsidRPr="00B91F64">
        <w:rPr>
          <w:rFonts w:eastAsia="Calibri"/>
          <w:color w:val="auto"/>
          <w:szCs w:val="22"/>
          <w:lang w:eastAsia="en-US"/>
        </w:rPr>
        <w:t xml:space="preserve">2.6. Оплата по Контракту производится по факту поставки Товара. </w:t>
      </w:r>
    </w:p>
    <w:p w14:paraId="17435573" w14:textId="51375EB4" w:rsidR="00B91F64" w:rsidRPr="00B91F64" w:rsidRDefault="00B91F64" w:rsidP="00B91F64">
      <w:pPr>
        <w:spacing w:before="0" w:after="0"/>
        <w:ind w:left="-567" w:firstLine="709"/>
        <w:rPr>
          <w:rFonts w:eastAsia="Calibri"/>
          <w:color w:val="auto"/>
          <w:szCs w:val="22"/>
          <w:lang w:eastAsia="en-US"/>
        </w:rPr>
      </w:pPr>
      <w:r w:rsidRPr="00B91F64">
        <w:rPr>
          <w:rFonts w:eastAsia="Calibri"/>
          <w:color w:val="auto"/>
          <w:szCs w:val="22"/>
          <w:lang w:eastAsia="en-US"/>
        </w:rPr>
        <w:t xml:space="preserve">2.7. Расчеты между Заказчиком и Поставщиком производятся не более </w:t>
      </w:r>
      <w:r w:rsidR="00334B27">
        <w:rPr>
          <w:rFonts w:eastAsia="Calibri"/>
          <w:color w:val="auto"/>
          <w:szCs w:val="22"/>
          <w:lang w:eastAsia="en-US"/>
        </w:rPr>
        <w:t>10</w:t>
      </w:r>
      <w:r w:rsidRPr="00B91F64">
        <w:rPr>
          <w:rFonts w:eastAsia="Calibri"/>
          <w:color w:val="auto"/>
          <w:szCs w:val="22"/>
          <w:lang w:eastAsia="en-US"/>
        </w:rPr>
        <w:t xml:space="preserve"> (</w:t>
      </w:r>
      <w:r w:rsidR="00334B27">
        <w:rPr>
          <w:rFonts w:eastAsia="Calibri"/>
          <w:color w:val="auto"/>
          <w:szCs w:val="22"/>
          <w:lang w:eastAsia="en-US"/>
        </w:rPr>
        <w:t>десяти</w:t>
      </w:r>
      <w:r w:rsidRPr="00B91F64">
        <w:rPr>
          <w:rFonts w:eastAsia="Calibri"/>
          <w:color w:val="auto"/>
          <w:szCs w:val="22"/>
          <w:lang w:eastAsia="en-US"/>
        </w:rPr>
        <w:t>) рабочих дней с даты подписания Заказчиком акта приема-передачи Товара.</w:t>
      </w:r>
    </w:p>
    <w:p w14:paraId="0D31DA72" w14:textId="77777777" w:rsidR="00B91F64" w:rsidRPr="00B91F64" w:rsidRDefault="00B91F64" w:rsidP="00B91F64">
      <w:pPr>
        <w:spacing w:before="0" w:after="0"/>
        <w:ind w:left="-567" w:firstLine="709"/>
        <w:rPr>
          <w:rFonts w:eastAsia="Calibri"/>
          <w:color w:val="auto"/>
          <w:szCs w:val="22"/>
          <w:lang w:eastAsia="en-US"/>
        </w:rPr>
      </w:pPr>
      <w:bookmarkStart w:id="14" w:name="sub_3208"/>
      <w:bookmarkEnd w:id="13"/>
      <w:r w:rsidRPr="00B91F64">
        <w:rPr>
          <w:rFonts w:eastAsia="Calibri"/>
          <w:color w:val="auto"/>
          <w:szCs w:val="22"/>
          <w:lang w:eastAsia="en-US"/>
        </w:rPr>
        <w:t>2.8.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на основании предоставленных Поставщиком счета, счета-фактуры.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14:paraId="4C960DB2" w14:textId="77777777" w:rsidR="00B91F64" w:rsidRPr="00B91F64" w:rsidRDefault="00B91F64" w:rsidP="00B91F64">
      <w:pPr>
        <w:spacing w:before="0" w:after="0"/>
        <w:ind w:left="-567"/>
        <w:jc w:val="center"/>
        <w:rPr>
          <w:rFonts w:eastAsia="Calibri"/>
          <w:b/>
          <w:color w:val="auto"/>
          <w:szCs w:val="22"/>
          <w:lang w:eastAsia="en-US"/>
        </w:rPr>
      </w:pPr>
      <w:bookmarkStart w:id="15" w:name="P1475"/>
      <w:bookmarkStart w:id="16" w:name="P1477"/>
      <w:bookmarkStart w:id="17" w:name="sub_3300"/>
      <w:bookmarkEnd w:id="14"/>
      <w:bookmarkEnd w:id="15"/>
      <w:bookmarkEnd w:id="16"/>
    </w:p>
    <w:p w14:paraId="33984E0A" w14:textId="77777777" w:rsidR="00B91F64" w:rsidRPr="00B91F64" w:rsidRDefault="00B91F64" w:rsidP="00B91F64">
      <w:pPr>
        <w:spacing w:before="0" w:after="0"/>
        <w:ind w:left="-567"/>
        <w:jc w:val="center"/>
        <w:rPr>
          <w:rFonts w:eastAsia="Calibri"/>
          <w:color w:val="auto"/>
          <w:szCs w:val="22"/>
          <w:lang w:eastAsia="en-US"/>
        </w:rPr>
      </w:pPr>
      <w:r w:rsidRPr="00B91F64">
        <w:rPr>
          <w:rFonts w:eastAsia="Calibri"/>
          <w:b/>
          <w:color w:val="auto"/>
          <w:szCs w:val="22"/>
          <w:lang w:eastAsia="en-US"/>
        </w:rPr>
        <w:t>III. Порядок, сроки и условия поставки и приемки Товара</w:t>
      </w:r>
    </w:p>
    <w:p w14:paraId="74F6B071" w14:textId="43D4E3F7" w:rsidR="00B91F64" w:rsidRPr="00B91F64" w:rsidRDefault="00B91F64" w:rsidP="00B91F64">
      <w:pPr>
        <w:spacing w:before="0" w:after="0"/>
        <w:ind w:left="-567" w:firstLine="709"/>
        <w:rPr>
          <w:rFonts w:eastAsia="Calibri"/>
          <w:b/>
          <w:color w:val="auto"/>
          <w:szCs w:val="22"/>
          <w:lang w:eastAsia="en-US"/>
        </w:rPr>
      </w:pPr>
      <w:bookmarkStart w:id="18" w:name="P1480"/>
      <w:bookmarkStart w:id="19" w:name="sub_3301"/>
      <w:bookmarkEnd w:id="17"/>
      <w:bookmarkEnd w:id="18"/>
      <w:r w:rsidRPr="00B91F64">
        <w:rPr>
          <w:rFonts w:eastAsia="Calibri"/>
          <w:color w:val="auto"/>
          <w:szCs w:val="22"/>
          <w:lang w:eastAsia="en-US"/>
        </w:rPr>
        <w:t xml:space="preserve">3.1. Поставщик самостоятельно доставляет Товар Заказчику по адресу: </w:t>
      </w:r>
      <w:r w:rsidR="001222F0" w:rsidRPr="007A0688">
        <w:rPr>
          <w:rFonts w:eastAsia="Calibri"/>
          <w:b/>
          <w:bCs/>
          <w:color w:val="auto"/>
          <w:szCs w:val="22"/>
          <w:lang w:eastAsia="en-US"/>
        </w:rPr>
        <w:t>19809</w:t>
      </w:r>
      <w:r w:rsidR="00AF6F74">
        <w:rPr>
          <w:rFonts w:eastAsia="Calibri"/>
          <w:b/>
          <w:bCs/>
          <w:color w:val="auto"/>
          <w:szCs w:val="22"/>
          <w:lang w:eastAsia="en-US"/>
        </w:rPr>
        <w:t>5</w:t>
      </w:r>
      <w:r w:rsidR="001222F0" w:rsidRPr="007A0688">
        <w:rPr>
          <w:rFonts w:eastAsia="Calibri"/>
          <w:b/>
          <w:bCs/>
          <w:color w:val="auto"/>
          <w:szCs w:val="22"/>
          <w:lang w:eastAsia="en-US"/>
        </w:rPr>
        <w:t>, г. Санкт-Петербург, ул. Косинова, д.19/9</w:t>
      </w:r>
      <w:r w:rsidR="00AF6F74">
        <w:rPr>
          <w:rFonts w:eastAsia="Calibri"/>
          <w:b/>
          <w:bCs/>
          <w:color w:val="auto"/>
          <w:szCs w:val="22"/>
          <w:lang w:eastAsia="en-US"/>
        </w:rPr>
        <w:t xml:space="preserve"> Литер А.</w:t>
      </w:r>
      <w:r w:rsidRPr="007A0688">
        <w:rPr>
          <w:rFonts w:eastAsia="Calibri"/>
          <w:b/>
          <w:bCs/>
          <w:color w:val="auto"/>
          <w:szCs w:val="22"/>
          <w:lang w:eastAsia="en-US"/>
        </w:rPr>
        <w:t xml:space="preserve"> </w:t>
      </w:r>
      <w:r w:rsidRPr="00B91F64">
        <w:rPr>
          <w:rFonts w:eastAsia="Calibri"/>
          <w:color w:val="auto"/>
          <w:szCs w:val="22"/>
          <w:lang w:eastAsia="en-US"/>
        </w:rPr>
        <w:t xml:space="preserve">(далее - место доставки), в течении </w:t>
      </w:r>
      <w:r w:rsidR="004106E0">
        <w:rPr>
          <w:rFonts w:eastAsia="Calibri"/>
          <w:color w:val="auto"/>
          <w:szCs w:val="22"/>
          <w:lang w:eastAsia="en-US"/>
        </w:rPr>
        <w:t xml:space="preserve">5 </w:t>
      </w:r>
      <w:r w:rsidRPr="00B91F64">
        <w:rPr>
          <w:rFonts w:eastAsia="Calibri"/>
          <w:color w:val="auto"/>
          <w:szCs w:val="22"/>
          <w:lang w:eastAsia="en-US"/>
        </w:rPr>
        <w:t>(</w:t>
      </w:r>
      <w:r w:rsidR="004106E0">
        <w:rPr>
          <w:rFonts w:eastAsia="Calibri"/>
          <w:color w:val="auto"/>
          <w:szCs w:val="22"/>
          <w:lang w:eastAsia="en-US"/>
        </w:rPr>
        <w:t>пяти</w:t>
      </w:r>
      <w:r w:rsidRPr="00B91F64">
        <w:rPr>
          <w:rFonts w:eastAsia="Calibri"/>
          <w:color w:val="auto"/>
          <w:szCs w:val="22"/>
          <w:lang w:eastAsia="en-US"/>
        </w:rPr>
        <w:t>) дней с момента подписания Контракта</w:t>
      </w:r>
      <w:r w:rsidRPr="00B91F64">
        <w:rPr>
          <w:rFonts w:eastAsia="Calibri"/>
          <w:b/>
          <w:color w:val="auto"/>
          <w:szCs w:val="22"/>
          <w:lang w:eastAsia="en-US"/>
        </w:rPr>
        <w:t>.</w:t>
      </w:r>
      <w:bookmarkEnd w:id="19"/>
    </w:p>
    <w:p w14:paraId="36DBE4F3" w14:textId="77777777" w:rsidR="00B91F64" w:rsidRPr="00B91F64" w:rsidRDefault="00B91F64" w:rsidP="00B91F64">
      <w:pPr>
        <w:spacing w:before="0" w:after="0"/>
        <w:ind w:left="-567" w:firstLine="709"/>
        <w:rPr>
          <w:rFonts w:eastAsia="Calibri"/>
          <w:color w:val="auto"/>
          <w:szCs w:val="22"/>
          <w:lang w:eastAsia="en-US"/>
        </w:rPr>
      </w:pPr>
      <w:r w:rsidRPr="00B91F64">
        <w:rPr>
          <w:rFonts w:eastAsia="Calibri"/>
          <w:color w:val="auto"/>
          <w:szCs w:val="22"/>
          <w:lang w:eastAsia="en-US"/>
        </w:rPr>
        <w:t>Поставщик не менее чем за 2 (два) дня до осуществления поставки Товара направляет в адрес Заказчика уведомление о времени и дате доставки Товара в место доставки.</w:t>
      </w:r>
    </w:p>
    <w:p w14:paraId="2CEB0888" w14:textId="02C0242F" w:rsidR="00B91F64" w:rsidRDefault="00B91F64" w:rsidP="00B91F64">
      <w:pPr>
        <w:spacing w:before="0" w:after="0"/>
        <w:ind w:left="-567" w:firstLine="709"/>
        <w:rPr>
          <w:rFonts w:eastAsia="Calibri"/>
          <w:color w:val="auto"/>
          <w:szCs w:val="22"/>
          <w:lang w:eastAsia="en-US"/>
        </w:rPr>
      </w:pPr>
      <w:bookmarkStart w:id="20" w:name="P1482"/>
      <w:bookmarkStart w:id="21" w:name="P1485"/>
      <w:bookmarkStart w:id="22" w:name="sub_3302"/>
      <w:bookmarkEnd w:id="20"/>
      <w:bookmarkEnd w:id="21"/>
      <w:r w:rsidRPr="00B91F64">
        <w:rPr>
          <w:rFonts w:eastAsia="Calibri"/>
          <w:color w:val="auto"/>
          <w:szCs w:val="22"/>
          <w:lang w:eastAsia="en-US"/>
        </w:rPr>
        <w:lastRenderedPageBreak/>
        <w:t xml:space="preserve">3.2. </w:t>
      </w:r>
      <w:bookmarkStart w:id="23" w:name="sub_3303"/>
      <w:bookmarkEnd w:id="22"/>
      <w:r w:rsidRPr="00B91F64">
        <w:rPr>
          <w:rFonts w:eastAsia="Calibri"/>
          <w:color w:val="auto"/>
          <w:szCs w:val="22"/>
          <w:lang w:eastAsia="en-US"/>
        </w:rPr>
        <w:t>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7B86D27B" w14:textId="77777777" w:rsidR="004106E0" w:rsidRDefault="004106E0" w:rsidP="004106E0">
      <w:pPr>
        <w:spacing w:before="0" w:after="0"/>
        <w:ind w:left="-567" w:firstLine="709"/>
        <w:rPr>
          <w:rFonts w:eastAsia="Calibri"/>
          <w:color w:val="auto"/>
          <w:szCs w:val="22"/>
          <w:lang w:eastAsia="en-US"/>
        </w:rPr>
      </w:pPr>
      <w:r>
        <w:rPr>
          <w:rFonts w:eastAsia="Calibri"/>
          <w:color w:val="auto"/>
          <w:szCs w:val="22"/>
          <w:lang w:eastAsia="en-US"/>
        </w:rPr>
        <w:t>3.2.1. Одновременно с поставленным товаром поставщик передает следующие документы:</w:t>
      </w:r>
    </w:p>
    <w:p w14:paraId="3C868964" w14:textId="004904C2" w:rsidR="004106E0" w:rsidRDefault="004106E0" w:rsidP="004106E0">
      <w:pPr>
        <w:spacing w:before="0" w:after="0"/>
        <w:ind w:left="-567" w:firstLine="709"/>
        <w:rPr>
          <w:rFonts w:eastAsia="Calibri"/>
          <w:color w:val="auto"/>
          <w:szCs w:val="22"/>
          <w:lang w:eastAsia="en-US"/>
        </w:rPr>
      </w:pPr>
      <w:r w:rsidRPr="004106E0">
        <w:rPr>
          <w:rFonts w:eastAsia="Calibri"/>
          <w:color w:val="auto"/>
          <w:szCs w:val="22"/>
          <w:lang w:eastAsia="en-US"/>
        </w:rPr>
        <w:t>а) счет на оплату поставленного Товара;</w:t>
      </w:r>
    </w:p>
    <w:p w14:paraId="659D5485" w14:textId="25D19143" w:rsidR="004106E0" w:rsidRPr="004106E0" w:rsidRDefault="004106E0" w:rsidP="004106E0">
      <w:pPr>
        <w:spacing w:before="0" w:after="0"/>
        <w:ind w:left="-567" w:firstLine="709"/>
        <w:rPr>
          <w:rFonts w:eastAsia="Calibri"/>
          <w:color w:val="auto"/>
          <w:szCs w:val="22"/>
          <w:lang w:eastAsia="en-US"/>
        </w:rPr>
      </w:pPr>
      <w:r>
        <w:rPr>
          <w:rFonts w:eastAsia="Calibri"/>
          <w:color w:val="auto"/>
          <w:szCs w:val="22"/>
          <w:lang w:eastAsia="en-US"/>
        </w:rPr>
        <w:t>б)</w:t>
      </w:r>
      <w:r w:rsidRPr="004106E0">
        <w:rPr>
          <w:rFonts w:eastAsia="Calibri"/>
          <w:lang w:eastAsia="en-US"/>
        </w:rPr>
        <w:t xml:space="preserve"> Товарная накладная.</w:t>
      </w:r>
      <w:r>
        <w:rPr>
          <w:rFonts w:eastAsia="Calibri"/>
          <w:lang w:eastAsia="en-US"/>
        </w:rPr>
        <w:t xml:space="preserve"> </w:t>
      </w:r>
    </w:p>
    <w:p w14:paraId="6C712747" w14:textId="0C484725" w:rsidR="004106E0" w:rsidRDefault="004106E0" w:rsidP="004106E0">
      <w:pPr>
        <w:spacing w:before="0" w:after="0"/>
        <w:ind w:left="-567" w:firstLine="709"/>
        <w:rPr>
          <w:rFonts w:eastAsia="Calibri"/>
          <w:color w:val="auto"/>
          <w:szCs w:val="22"/>
          <w:lang w:eastAsia="en-US"/>
        </w:rPr>
      </w:pPr>
      <w:r>
        <w:rPr>
          <w:rFonts w:eastAsia="Calibri"/>
          <w:color w:val="auto"/>
          <w:szCs w:val="22"/>
          <w:lang w:eastAsia="en-US"/>
        </w:rPr>
        <w:t>в</w:t>
      </w:r>
      <w:r w:rsidRPr="004106E0">
        <w:rPr>
          <w:rFonts w:eastAsia="Calibri"/>
          <w:color w:val="auto"/>
          <w:szCs w:val="22"/>
          <w:lang w:eastAsia="en-US"/>
        </w:rPr>
        <w:t>) копия документа, подтверждающего соответствие Товара, выданного уполномоченными органами (организациями) для товара, подлежащего декларированию или обязательной сертификации либо информационной письмо, что поставляемый товар не подлежит обязательному декларированию или обязательной сертификации (в случае если данные требования предъявляются действующим законодательством);</w:t>
      </w:r>
    </w:p>
    <w:p w14:paraId="4BDE008D" w14:textId="0AD00E0E" w:rsidR="004106E0" w:rsidRPr="004106E0" w:rsidRDefault="004106E0" w:rsidP="004106E0">
      <w:pPr>
        <w:spacing w:before="0" w:after="0"/>
        <w:ind w:left="-567" w:firstLine="709"/>
        <w:rPr>
          <w:rFonts w:eastAsia="Calibri"/>
          <w:color w:val="auto"/>
          <w:szCs w:val="22"/>
          <w:lang w:eastAsia="en-US"/>
        </w:rPr>
      </w:pPr>
      <w:r>
        <w:rPr>
          <w:rFonts w:eastAsia="Calibri"/>
          <w:color w:val="auto"/>
          <w:szCs w:val="22"/>
          <w:lang w:eastAsia="en-US"/>
        </w:rPr>
        <w:t>г) Регистрационное удостоверение на товар</w:t>
      </w:r>
    </w:p>
    <w:p w14:paraId="4FB32378" w14:textId="77777777" w:rsidR="00B91F64" w:rsidRPr="00B91F64" w:rsidRDefault="00B91F64" w:rsidP="00B91F64">
      <w:pPr>
        <w:spacing w:before="0" w:after="0"/>
        <w:ind w:left="-567" w:firstLine="709"/>
        <w:rPr>
          <w:rFonts w:eastAsia="Calibri"/>
          <w:color w:val="auto"/>
          <w:szCs w:val="22"/>
          <w:lang w:eastAsia="en-US"/>
        </w:rPr>
      </w:pPr>
      <w:bookmarkStart w:id="24" w:name="sub_3304"/>
      <w:bookmarkEnd w:id="23"/>
      <w:r w:rsidRPr="00B91F64">
        <w:rPr>
          <w:rFonts w:eastAsia="Calibri"/>
          <w:color w:val="auto"/>
          <w:szCs w:val="22"/>
          <w:lang w:eastAsia="en-US"/>
        </w:rPr>
        <w:t>3.3.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2664992C" w14:textId="77777777" w:rsidR="00B91F64" w:rsidRPr="00B91F64" w:rsidRDefault="00B91F64" w:rsidP="00B91F64">
      <w:pPr>
        <w:spacing w:before="0" w:after="0"/>
        <w:ind w:left="-567" w:firstLine="709"/>
        <w:rPr>
          <w:rFonts w:eastAsia="Calibri"/>
          <w:color w:val="auto"/>
          <w:szCs w:val="22"/>
          <w:lang w:eastAsia="en-US"/>
        </w:rPr>
      </w:pPr>
      <w:bookmarkStart w:id="25" w:name="sub_3305"/>
      <w:bookmarkEnd w:id="24"/>
      <w:r w:rsidRPr="00B91F64">
        <w:rPr>
          <w:rFonts w:eastAsia="Calibri"/>
          <w:color w:val="auto"/>
          <w:szCs w:val="22"/>
          <w:lang w:eastAsia="en-US"/>
        </w:rPr>
        <w:t>3.4.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p>
    <w:p w14:paraId="7C54FA02" w14:textId="72158E3F" w:rsidR="00B91F64" w:rsidRPr="00B91F64" w:rsidRDefault="00B91F64" w:rsidP="00B91F64">
      <w:pPr>
        <w:spacing w:before="0" w:after="0"/>
        <w:ind w:left="-567" w:firstLine="709"/>
        <w:rPr>
          <w:rFonts w:eastAsia="Calibri"/>
          <w:color w:val="auto"/>
          <w:szCs w:val="22"/>
          <w:lang w:eastAsia="en-US"/>
        </w:rPr>
      </w:pPr>
      <w:bookmarkStart w:id="26" w:name="sub_3306"/>
      <w:bookmarkEnd w:id="25"/>
      <w:r w:rsidRPr="00B91F64">
        <w:rPr>
          <w:rFonts w:eastAsia="Calibri"/>
          <w:color w:val="auto"/>
          <w:szCs w:val="22"/>
          <w:lang w:eastAsia="en-US"/>
        </w:rPr>
        <w:t xml:space="preserve">3.5. При отсутствии у Заказчика претензий по количеству и качеству поставленного Товара Заказчик в течение </w:t>
      </w:r>
      <w:r w:rsidR="001222F0">
        <w:rPr>
          <w:rFonts w:eastAsia="Calibri"/>
          <w:color w:val="auto"/>
          <w:szCs w:val="22"/>
          <w:lang w:eastAsia="en-US"/>
        </w:rPr>
        <w:t>20</w:t>
      </w:r>
      <w:r w:rsidRPr="00B91F64">
        <w:rPr>
          <w:rFonts w:eastAsia="Calibri"/>
          <w:color w:val="auto"/>
          <w:szCs w:val="22"/>
          <w:lang w:eastAsia="en-US"/>
        </w:rPr>
        <w:t xml:space="preserve"> (</w:t>
      </w:r>
      <w:r w:rsidR="001222F0">
        <w:rPr>
          <w:rFonts w:eastAsia="Calibri"/>
          <w:color w:val="auto"/>
          <w:szCs w:val="22"/>
          <w:lang w:eastAsia="en-US"/>
        </w:rPr>
        <w:t>двадцати</w:t>
      </w:r>
      <w:r w:rsidRPr="00B91F64">
        <w:rPr>
          <w:rFonts w:eastAsia="Calibri"/>
          <w:color w:val="auto"/>
          <w:szCs w:val="22"/>
          <w:lang w:eastAsia="en-US"/>
        </w:rPr>
        <w:t>) рабочих дней с момента доставки Товара Поставщиком подписывает акт приема-передачи Товара, товарную (товарно-транспортную) накладную. После этого Товар считается переданным Поставщиком Заказчику.</w:t>
      </w:r>
    </w:p>
    <w:p w14:paraId="63081470" w14:textId="77777777" w:rsidR="00B91F64" w:rsidRPr="00B91F64" w:rsidRDefault="00B91F64" w:rsidP="00B91F64">
      <w:pPr>
        <w:spacing w:before="0" w:after="0"/>
        <w:ind w:left="-567" w:firstLine="709"/>
        <w:rPr>
          <w:rFonts w:eastAsia="Calibri"/>
          <w:color w:val="auto"/>
          <w:szCs w:val="22"/>
          <w:lang w:eastAsia="en-US"/>
        </w:rPr>
      </w:pPr>
      <w:bookmarkStart w:id="27" w:name="P1489"/>
      <w:bookmarkStart w:id="28" w:name="sub_3307"/>
      <w:bookmarkEnd w:id="26"/>
      <w:bookmarkEnd w:id="27"/>
      <w:r w:rsidRPr="00B91F64">
        <w:rPr>
          <w:rFonts w:eastAsia="Calibri"/>
          <w:color w:val="auto"/>
          <w:szCs w:val="22"/>
          <w:lang w:eastAsia="en-US"/>
        </w:rPr>
        <w:t>3.6.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3.5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4804F450" w14:textId="77777777" w:rsidR="00B91F64" w:rsidRPr="00B91F64" w:rsidRDefault="00B91F64" w:rsidP="00B91F64">
      <w:pPr>
        <w:spacing w:before="0" w:after="0"/>
        <w:ind w:left="-567" w:firstLine="709"/>
        <w:rPr>
          <w:rFonts w:eastAsia="Calibri"/>
          <w:color w:val="auto"/>
          <w:szCs w:val="22"/>
          <w:lang w:eastAsia="en-US"/>
        </w:rPr>
      </w:pPr>
      <w:bookmarkStart w:id="29" w:name="sub_3308"/>
      <w:bookmarkEnd w:id="28"/>
      <w:r w:rsidRPr="00B91F64">
        <w:rPr>
          <w:rFonts w:eastAsia="Calibri"/>
          <w:color w:val="auto"/>
          <w:szCs w:val="22"/>
          <w:lang w:eastAsia="en-US"/>
        </w:rPr>
        <w:t>3.7.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011D82EC" w14:textId="77777777" w:rsidR="00B91F64" w:rsidRPr="00B91F64" w:rsidRDefault="00B91F64" w:rsidP="00B91F64">
      <w:pPr>
        <w:spacing w:before="0" w:after="0"/>
        <w:ind w:left="-567" w:firstLine="709"/>
        <w:rPr>
          <w:rFonts w:eastAsia="Calibri"/>
          <w:color w:val="auto"/>
          <w:szCs w:val="22"/>
          <w:lang w:eastAsia="en-US"/>
        </w:rPr>
      </w:pPr>
      <w:bookmarkStart w:id="30" w:name="sub_3309"/>
      <w:bookmarkEnd w:id="29"/>
      <w:r w:rsidRPr="00B91F64">
        <w:rPr>
          <w:rFonts w:eastAsia="Calibri"/>
          <w:color w:val="auto"/>
          <w:szCs w:val="22"/>
          <w:lang w:eastAsia="en-US"/>
        </w:rPr>
        <w:t>3.8.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пункте 3.5 Контракта.</w:t>
      </w:r>
    </w:p>
    <w:p w14:paraId="643453C0" w14:textId="77777777" w:rsidR="00B91F64" w:rsidRPr="00B91F64" w:rsidRDefault="00B91F64" w:rsidP="00B91F64">
      <w:pPr>
        <w:spacing w:before="0" w:after="0"/>
        <w:ind w:left="-567" w:firstLine="709"/>
        <w:rPr>
          <w:rFonts w:eastAsia="Calibri"/>
          <w:color w:val="auto"/>
          <w:szCs w:val="22"/>
          <w:lang w:eastAsia="en-US"/>
        </w:rPr>
      </w:pPr>
      <w:bookmarkStart w:id="31" w:name="sub_3310"/>
      <w:bookmarkEnd w:id="30"/>
      <w:r w:rsidRPr="00B91F64">
        <w:rPr>
          <w:rFonts w:eastAsia="Calibri"/>
          <w:color w:val="auto"/>
          <w:szCs w:val="22"/>
          <w:lang w:eastAsia="en-US"/>
        </w:rPr>
        <w:t>3.9.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467DD98C" w14:textId="77777777" w:rsidR="00B91F64" w:rsidRPr="00B91F64" w:rsidRDefault="00B91F64" w:rsidP="00B91F64">
      <w:pPr>
        <w:spacing w:before="0" w:after="0"/>
        <w:ind w:left="-567"/>
        <w:rPr>
          <w:color w:val="auto"/>
          <w:szCs w:val="22"/>
        </w:rPr>
      </w:pPr>
      <w:r w:rsidRPr="00B91F64">
        <w:rPr>
          <w:color w:val="auto"/>
          <w:szCs w:val="22"/>
        </w:rPr>
        <w:tab/>
      </w:r>
      <w:r w:rsidRPr="00B91F64">
        <w:rPr>
          <w:color w:val="auto"/>
          <w:szCs w:val="22"/>
          <w:u w:val="single"/>
        </w:rPr>
        <w:t>3.10. Со стороны Заказчика ответственное лицо за надлежащее исполнение настоящего Контракта:</w:t>
      </w:r>
      <w:r w:rsidRPr="00B91F64">
        <w:rPr>
          <w:color w:val="auto"/>
          <w:szCs w:val="22"/>
        </w:rPr>
        <w:t xml:space="preserve"> </w:t>
      </w:r>
    </w:p>
    <w:bookmarkEnd w:id="31"/>
    <w:p w14:paraId="650FAB45" w14:textId="2BA57C33" w:rsidR="00B91F64" w:rsidRPr="00B91F64" w:rsidRDefault="008B3BCA" w:rsidP="00B91F64">
      <w:pPr>
        <w:spacing w:before="0" w:after="0"/>
        <w:ind w:left="-567"/>
        <w:jc w:val="left"/>
        <w:rPr>
          <w:b/>
          <w:i/>
          <w:color w:val="000000"/>
          <w:szCs w:val="22"/>
        </w:rPr>
      </w:pPr>
      <w:r>
        <w:rPr>
          <w:b/>
          <w:i/>
          <w:color w:val="000000"/>
          <w:szCs w:val="22"/>
        </w:rPr>
        <w:t>Главная медицинская сестра</w:t>
      </w:r>
      <w:r w:rsidR="00B91F64" w:rsidRPr="00B91F64">
        <w:rPr>
          <w:b/>
          <w:i/>
          <w:color w:val="000000"/>
          <w:szCs w:val="22"/>
        </w:rPr>
        <w:t xml:space="preserve"> </w:t>
      </w:r>
      <w:r>
        <w:rPr>
          <w:b/>
          <w:i/>
          <w:color w:val="000000"/>
          <w:szCs w:val="22"/>
        </w:rPr>
        <w:t>Павлова Ольга Витальевна</w:t>
      </w:r>
      <w:r w:rsidR="00B91F64" w:rsidRPr="00B91F64">
        <w:rPr>
          <w:b/>
          <w:i/>
          <w:color w:val="000000"/>
          <w:szCs w:val="22"/>
        </w:rPr>
        <w:t xml:space="preserve">, </w:t>
      </w:r>
      <w:r w:rsidR="001222F0">
        <w:rPr>
          <w:b/>
          <w:i/>
          <w:color w:val="000000"/>
          <w:szCs w:val="22"/>
        </w:rPr>
        <w:t>т.:</w:t>
      </w:r>
      <w:r w:rsidR="00B91F64" w:rsidRPr="00B91F64">
        <w:rPr>
          <w:b/>
          <w:i/>
          <w:color w:val="000000"/>
          <w:szCs w:val="22"/>
        </w:rPr>
        <w:t xml:space="preserve"> 8</w:t>
      </w:r>
      <w:r w:rsidR="001222F0">
        <w:rPr>
          <w:b/>
          <w:i/>
          <w:color w:val="000000"/>
          <w:szCs w:val="22"/>
        </w:rPr>
        <w:t>(812)</w:t>
      </w:r>
      <w:r w:rsidR="004106E0">
        <w:rPr>
          <w:b/>
          <w:i/>
          <w:color w:val="000000"/>
          <w:szCs w:val="22"/>
        </w:rPr>
        <w:t>786-</w:t>
      </w:r>
      <w:r>
        <w:rPr>
          <w:b/>
          <w:i/>
          <w:color w:val="000000"/>
          <w:szCs w:val="22"/>
        </w:rPr>
        <w:t>44-22</w:t>
      </w:r>
      <w:r w:rsidR="00B91F64" w:rsidRPr="00B91F64">
        <w:rPr>
          <w:b/>
          <w:i/>
          <w:color w:val="000000"/>
          <w:szCs w:val="22"/>
        </w:rPr>
        <w:t>.</w:t>
      </w:r>
    </w:p>
    <w:p w14:paraId="252A66FC" w14:textId="77777777" w:rsidR="00B91F64" w:rsidRPr="00B91F64" w:rsidRDefault="00B91F64" w:rsidP="00B91F64">
      <w:pPr>
        <w:spacing w:before="0" w:after="0"/>
        <w:ind w:left="-567"/>
        <w:jc w:val="left"/>
        <w:rPr>
          <w:rFonts w:eastAsia="Calibri"/>
          <w:color w:val="auto"/>
          <w:szCs w:val="22"/>
          <w:lang w:eastAsia="en-US"/>
        </w:rPr>
      </w:pPr>
    </w:p>
    <w:p w14:paraId="66BDA11E" w14:textId="77777777" w:rsidR="00B91F64" w:rsidRPr="00B91F64" w:rsidRDefault="00B91F64" w:rsidP="00B91F64">
      <w:pPr>
        <w:spacing w:before="0" w:after="0"/>
        <w:ind w:left="-567"/>
        <w:jc w:val="center"/>
        <w:rPr>
          <w:rFonts w:eastAsia="Calibri"/>
          <w:b/>
          <w:color w:val="auto"/>
          <w:szCs w:val="22"/>
          <w:lang w:eastAsia="en-US"/>
        </w:rPr>
      </w:pPr>
      <w:bookmarkStart w:id="32" w:name="sub_3400"/>
      <w:r w:rsidRPr="00B91F64">
        <w:rPr>
          <w:rFonts w:eastAsia="Calibri"/>
          <w:b/>
          <w:color w:val="auto"/>
          <w:szCs w:val="22"/>
          <w:lang w:eastAsia="en-US"/>
        </w:rPr>
        <w:t>IV. Взаимодействие Сторон</w:t>
      </w:r>
    </w:p>
    <w:p w14:paraId="13DAF85B" w14:textId="77777777" w:rsidR="00B91F64" w:rsidRPr="00B91F64" w:rsidRDefault="00B91F64" w:rsidP="00B91F64">
      <w:pPr>
        <w:spacing w:before="0" w:after="0"/>
        <w:ind w:left="-567" w:firstLine="709"/>
        <w:rPr>
          <w:rFonts w:eastAsia="Calibri"/>
          <w:color w:val="auto"/>
          <w:szCs w:val="22"/>
          <w:lang w:eastAsia="en-US"/>
        </w:rPr>
      </w:pPr>
      <w:bookmarkStart w:id="33" w:name="P1497"/>
      <w:bookmarkStart w:id="34" w:name="sub_3401"/>
      <w:bookmarkEnd w:id="32"/>
      <w:bookmarkEnd w:id="33"/>
      <w:r w:rsidRPr="00B91F64">
        <w:rPr>
          <w:rFonts w:eastAsia="Calibri"/>
          <w:color w:val="auto"/>
          <w:szCs w:val="22"/>
          <w:lang w:eastAsia="en-US"/>
        </w:rPr>
        <w:t>4.1. Поставщик обязан:</w:t>
      </w:r>
    </w:p>
    <w:p w14:paraId="52768995" w14:textId="77777777" w:rsidR="00B91F64" w:rsidRPr="00B91F64" w:rsidRDefault="00B91F64" w:rsidP="00B91F64">
      <w:pPr>
        <w:spacing w:before="0" w:after="0"/>
        <w:ind w:left="-567" w:firstLine="709"/>
        <w:rPr>
          <w:rFonts w:eastAsia="Calibri"/>
          <w:color w:val="auto"/>
          <w:szCs w:val="22"/>
          <w:lang w:eastAsia="en-US"/>
        </w:rPr>
      </w:pPr>
      <w:bookmarkStart w:id="35" w:name="sub_3411"/>
      <w:bookmarkEnd w:id="34"/>
      <w:r w:rsidRPr="00B91F64">
        <w:rPr>
          <w:rFonts w:eastAsia="Calibri"/>
          <w:color w:val="auto"/>
          <w:szCs w:val="22"/>
          <w:lang w:eastAsia="en-US"/>
        </w:rPr>
        <w:t>4.1.1. поставить Товар в порядке, количестве, в срок и на условиях, предусмотренных Контрактом и спецификацией;</w:t>
      </w:r>
    </w:p>
    <w:p w14:paraId="288900C2" w14:textId="77777777" w:rsidR="00B91F64" w:rsidRPr="00B91F64" w:rsidRDefault="00B91F64" w:rsidP="00B91F64">
      <w:pPr>
        <w:spacing w:before="0" w:after="0"/>
        <w:ind w:left="-567" w:firstLine="709"/>
        <w:rPr>
          <w:rFonts w:eastAsia="Calibri"/>
          <w:color w:val="auto"/>
          <w:szCs w:val="22"/>
          <w:lang w:eastAsia="en-US"/>
        </w:rPr>
      </w:pPr>
      <w:bookmarkStart w:id="36" w:name="P1499"/>
      <w:bookmarkStart w:id="37" w:name="sub_3412"/>
      <w:bookmarkEnd w:id="35"/>
      <w:bookmarkEnd w:id="36"/>
      <w:r w:rsidRPr="00B91F64">
        <w:rPr>
          <w:rFonts w:eastAsia="Calibri"/>
          <w:color w:val="auto"/>
          <w:szCs w:val="22"/>
          <w:lang w:eastAsia="en-US"/>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2AEECDF9" w14:textId="77777777" w:rsidR="00B91F64" w:rsidRPr="00B91F64" w:rsidRDefault="00B91F64" w:rsidP="00B91F64">
      <w:pPr>
        <w:spacing w:before="0" w:after="0"/>
        <w:ind w:left="-567" w:firstLine="709"/>
        <w:rPr>
          <w:rFonts w:eastAsia="Calibri"/>
          <w:color w:val="auto"/>
          <w:szCs w:val="22"/>
          <w:lang w:eastAsia="en-US"/>
        </w:rPr>
      </w:pPr>
      <w:bookmarkStart w:id="38" w:name="sub_3413"/>
      <w:bookmarkEnd w:id="37"/>
      <w:r w:rsidRPr="00B91F64">
        <w:rPr>
          <w:rFonts w:eastAsia="Calibri"/>
          <w:color w:val="auto"/>
          <w:szCs w:val="22"/>
          <w:lang w:eastAsia="en-US"/>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2660857A" w14:textId="77777777" w:rsidR="00B91F64" w:rsidRPr="00B91F64" w:rsidRDefault="00B91F64" w:rsidP="00B91F64">
      <w:pPr>
        <w:spacing w:before="0" w:after="0"/>
        <w:ind w:left="-567" w:firstLine="709"/>
        <w:rPr>
          <w:rFonts w:eastAsia="Calibri"/>
          <w:color w:val="auto"/>
          <w:szCs w:val="22"/>
          <w:lang w:eastAsia="en-US"/>
        </w:rPr>
      </w:pPr>
      <w:bookmarkStart w:id="39" w:name="P1502"/>
      <w:bookmarkStart w:id="40" w:name="P1503"/>
      <w:bookmarkStart w:id="41" w:name="sub_3415"/>
      <w:bookmarkEnd w:id="38"/>
      <w:bookmarkEnd w:id="39"/>
      <w:bookmarkEnd w:id="40"/>
      <w:r w:rsidRPr="00B91F64">
        <w:rPr>
          <w:rFonts w:eastAsia="Calibri"/>
          <w:color w:val="auto"/>
          <w:szCs w:val="22"/>
          <w:lang w:eastAsia="en-US"/>
        </w:rPr>
        <w:t xml:space="preserve">4.1.4. </w:t>
      </w:r>
      <w:bookmarkStart w:id="42" w:name="sub_3416"/>
      <w:bookmarkEnd w:id="41"/>
      <w:r w:rsidRPr="00B91F64">
        <w:rPr>
          <w:rFonts w:eastAsia="Calibri"/>
          <w:color w:val="auto"/>
          <w:szCs w:val="22"/>
          <w:lang w:eastAsia="en-US"/>
        </w:rPr>
        <w:t>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w:t>
      </w:r>
    </w:p>
    <w:p w14:paraId="5FED5FC0" w14:textId="77777777" w:rsidR="00B91F64" w:rsidRPr="00B91F64" w:rsidRDefault="00B91F64" w:rsidP="00B91F64">
      <w:pPr>
        <w:spacing w:before="0" w:after="0"/>
        <w:ind w:left="-567" w:firstLine="709"/>
        <w:rPr>
          <w:rFonts w:eastAsia="Calibri"/>
          <w:color w:val="auto"/>
          <w:szCs w:val="22"/>
          <w:lang w:eastAsia="en-US"/>
        </w:rPr>
      </w:pPr>
      <w:bookmarkStart w:id="43" w:name="P1504"/>
      <w:bookmarkStart w:id="44" w:name="sub_3417"/>
      <w:bookmarkEnd w:id="42"/>
      <w:bookmarkEnd w:id="43"/>
      <w:r w:rsidRPr="00B91F64">
        <w:rPr>
          <w:rFonts w:eastAsia="Calibri"/>
          <w:color w:val="auto"/>
          <w:szCs w:val="22"/>
          <w:lang w:eastAsia="en-US"/>
        </w:rPr>
        <w:lastRenderedPageBreak/>
        <w:t>4.1.</w:t>
      </w:r>
      <w:bookmarkStart w:id="45" w:name="sub_3418"/>
      <w:bookmarkEnd w:id="44"/>
      <w:r w:rsidRPr="00B91F64">
        <w:rPr>
          <w:rFonts w:eastAsia="Calibri"/>
          <w:color w:val="auto"/>
          <w:szCs w:val="22"/>
          <w:lang w:eastAsia="en-US"/>
        </w:rPr>
        <w:t>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307F3F10" w14:textId="77777777" w:rsidR="00B91F64" w:rsidRPr="00B91F64" w:rsidRDefault="00B91F64" w:rsidP="00B91F64">
      <w:pPr>
        <w:spacing w:before="0" w:after="0"/>
        <w:ind w:left="-567" w:firstLine="709"/>
        <w:rPr>
          <w:rFonts w:eastAsia="Calibri"/>
          <w:color w:val="auto"/>
          <w:szCs w:val="22"/>
          <w:lang w:eastAsia="en-US"/>
        </w:rPr>
      </w:pPr>
      <w:bookmarkStart w:id="46" w:name="P1505"/>
      <w:bookmarkStart w:id="47" w:name="sub_3402"/>
      <w:bookmarkEnd w:id="45"/>
      <w:bookmarkEnd w:id="46"/>
      <w:r w:rsidRPr="00B91F64">
        <w:rPr>
          <w:rFonts w:eastAsia="Calibri"/>
          <w:color w:val="auto"/>
          <w:szCs w:val="22"/>
          <w:lang w:eastAsia="en-US"/>
        </w:rPr>
        <w:t>4.2. Поставщик вправе:</w:t>
      </w:r>
    </w:p>
    <w:p w14:paraId="1CA31B63" w14:textId="77777777" w:rsidR="00B91F64" w:rsidRPr="00B91F64" w:rsidRDefault="00B91F64" w:rsidP="00B91F64">
      <w:pPr>
        <w:spacing w:before="0" w:after="0"/>
        <w:ind w:left="-567" w:firstLine="709"/>
        <w:rPr>
          <w:rFonts w:eastAsia="Calibri"/>
          <w:color w:val="auto"/>
          <w:szCs w:val="22"/>
          <w:lang w:eastAsia="en-US"/>
        </w:rPr>
      </w:pPr>
      <w:bookmarkStart w:id="48" w:name="sub_3421"/>
      <w:bookmarkEnd w:id="47"/>
      <w:r w:rsidRPr="00B91F64">
        <w:rPr>
          <w:rFonts w:eastAsia="Calibri"/>
          <w:color w:val="auto"/>
          <w:szCs w:val="22"/>
          <w:lang w:eastAsia="en-US"/>
        </w:rPr>
        <w:t>4.2.1. требовать от Заказчика произвести приемку Товара в порядке и в сроки, предусмотренные Контрактом;</w:t>
      </w:r>
    </w:p>
    <w:p w14:paraId="385E5EE3" w14:textId="77777777" w:rsidR="00B91F64" w:rsidRPr="00B91F64" w:rsidRDefault="00B91F64" w:rsidP="00B91F64">
      <w:pPr>
        <w:spacing w:before="0" w:after="0"/>
        <w:ind w:left="-567" w:firstLine="709"/>
        <w:rPr>
          <w:rFonts w:eastAsia="Calibri"/>
          <w:color w:val="auto"/>
          <w:szCs w:val="22"/>
          <w:lang w:eastAsia="en-US"/>
        </w:rPr>
      </w:pPr>
      <w:bookmarkStart w:id="49" w:name="P1518"/>
      <w:bookmarkStart w:id="50" w:name="sub_3422"/>
      <w:bookmarkEnd w:id="48"/>
      <w:bookmarkEnd w:id="49"/>
      <w:r w:rsidRPr="00B91F64">
        <w:rPr>
          <w:rFonts w:eastAsia="Calibri"/>
          <w:color w:val="auto"/>
          <w:szCs w:val="22"/>
          <w:lang w:eastAsia="en-US"/>
        </w:rPr>
        <w:t>4.2.2. требовать своевременной оплаты на условиях, установленных Контрактом, надлежащим образом поставленного и принятого Заказчиком Товара;</w:t>
      </w:r>
    </w:p>
    <w:p w14:paraId="176AED9A" w14:textId="77777777" w:rsidR="00B91F64" w:rsidRPr="00B91F64" w:rsidRDefault="00B91F64" w:rsidP="00B91F64">
      <w:pPr>
        <w:spacing w:before="0" w:after="0"/>
        <w:ind w:left="-567" w:firstLine="709"/>
        <w:rPr>
          <w:rFonts w:eastAsia="Calibri"/>
          <w:color w:val="auto"/>
          <w:szCs w:val="22"/>
          <w:lang w:eastAsia="en-US"/>
        </w:rPr>
      </w:pPr>
      <w:bookmarkStart w:id="51" w:name="P1519"/>
      <w:bookmarkStart w:id="52" w:name="sub_3423"/>
      <w:bookmarkEnd w:id="50"/>
      <w:bookmarkEnd w:id="51"/>
      <w:r w:rsidRPr="00B91F64">
        <w:rPr>
          <w:rFonts w:eastAsia="Calibri"/>
          <w:color w:val="auto"/>
          <w:szCs w:val="22"/>
          <w:lang w:eastAsia="en-US"/>
        </w:rPr>
        <w:t xml:space="preserve">4.2.3. принять решение об одностороннем отказе от исполнения Контракта в соответствии с гражданским законодательством; </w:t>
      </w:r>
    </w:p>
    <w:p w14:paraId="7C29FD31" w14:textId="77777777" w:rsidR="00B91F64" w:rsidRPr="00B91F64" w:rsidRDefault="00B91F64" w:rsidP="00B91F64">
      <w:pPr>
        <w:spacing w:before="0" w:after="0"/>
        <w:ind w:left="-567" w:firstLine="709"/>
        <w:rPr>
          <w:rFonts w:eastAsia="Calibri"/>
          <w:color w:val="auto"/>
          <w:szCs w:val="22"/>
          <w:lang w:eastAsia="en-US"/>
        </w:rPr>
      </w:pPr>
      <w:bookmarkStart w:id="53" w:name="sub_3424"/>
      <w:bookmarkEnd w:id="52"/>
      <w:r w:rsidRPr="00B91F64">
        <w:rPr>
          <w:rFonts w:eastAsia="Calibri"/>
          <w:color w:val="auto"/>
          <w:szCs w:val="22"/>
          <w:lang w:eastAsia="en-US"/>
        </w:rPr>
        <w:t>4.2.4. требовать возмещения убытков, уплаты неустоек (штрафов, пеней) в соответствии с разделом VI Контракта;</w:t>
      </w:r>
    </w:p>
    <w:p w14:paraId="71E32F3E" w14:textId="77777777" w:rsidR="00B91F64" w:rsidRPr="00B91F64" w:rsidRDefault="00B91F64" w:rsidP="00B91F64">
      <w:pPr>
        <w:spacing w:before="0" w:after="0"/>
        <w:ind w:left="-567" w:firstLine="709"/>
        <w:rPr>
          <w:rFonts w:eastAsia="Calibri"/>
          <w:color w:val="auto"/>
          <w:szCs w:val="22"/>
          <w:lang w:eastAsia="en-US"/>
        </w:rPr>
      </w:pPr>
      <w:bookmarkStart w:id="54" w:name="P1521"/>
      <w:bookmarkStart w:id="55" w:name="sub_3426"/>
      <w:bookmarkEnd w:id="53"/>
      <w:bookmarkEnd w:id="54"/>
      <w:r w:rsidRPr="00B91F64">
        <w:rPr>
          <w:rFonts w:eastAsia="Calibri"/>
          <w:color w:val="auto"/>
          <w:szCs w:val="22"/>
          <w:lang w:eastAsia="en-US"/>
        </w:rPr>
        <w:t>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2015, N 29, ст. 4353).</w:t>
      </w:r>
    </w:p>
    <w:p w14:paraId="339853D6" w14:textId="77777777" w:rsidR="00B91F64" w:rsidRPr="00B91F64" w:rsidRDefault="00B91F64" w:rsidP="00B91F64">
      <w:pPr>
        <w:spacing w:before="0" w:after="0"/>
        <w:ind w:left="-567" w:firstLine="709"/>
        <w:rPr>
          <w:rFonts w:eastAsia="Calibri"/>
          <w:color w:val="auto"/>
          <w:szCs w:val="22"/>
          <w:lang w:eastAsia="en-US"/>
        </w:rPr>
      </w:pPr>
      <w:bookmarkStart w:id="56" w:name="sub_3403"/>
      <w:bookmarkEnd w:id="55"/>
      <w:r w:rsidRPr="00B91F64">
        <w:rPr>
          <w:rFonts w:eastAsia="Calibri"/>
          <w:color w:val="auto"/>
          <w:szCs w:val="22"/>
          <w:lang w:eastAsia="en-US"/>
        </w:rPr>
        <w:t>4.3. Заказчик обязуется:</w:t>
      </w:r>
    </w:p>
    <w:p w14:paraId="75D50B63" w14:textId="77777777" w:rsidR="00B91F64" w:rsidRPr="00B91F64" w:rsidRDefault="00B91F64" w:rsidP="00B91F64">
      <w:pPr>
        <w:spacing w:before="0" w:after="0"/>
        <w:ind w:left="-567" w:firstLine="709"/>
        <w:rPr>
          <w:rFonts w:eastAsia="Calibri"/>
          <w:color w:val="auto"/>
          <w:szCs w:val="22"/>
          <w:lang w:eastAsia="en-US"/>
        </w:rPr>
      </w:pPr>
      <w:bookmarkStart w:id="57" w:name="sub_3431"/>
      <w:bookmarkEnd w:id="56"/>
      <w:r w:rsidRPr="00B91F64">
        <w:rPr>
          <w:rFonts w:eastAsia="Calibri"/>
          <w:color w:val="auto"/>
          <w:szCs w:val="22"/>
          <w:lang w:eastAsia="en-US"/>
        </w:rPr>
        <w:t>4.3.1. обеспечить своевременную приемку и оплату поставленного Товара надлежащего качества в порядке и сроки, предусмотренные Контрактом;</w:t>
      </w:r>
    </w:p>
    <w:p w14:paraId="0922BC38" w14:textId="77777777" w:rsidR="00B91F64" w:rsidRPr="00B91F64" w:rsidRDefault="00B91F64" w:rsidP="00B91F64">
      <w:pPr>
        <w:spacing w:before="0" w:after="0"/>
        <w:ind w:left="-567" w:firstLine="709"/>
        <w:rPr>
          <w:rFonts w:eastAsia="Calibri"/>
          <w:color w:val="auto"/>
          <w:szCs w:val="22"/>
          <w:lang w:eastAsia="en-US"/>
        </w:rPr>
      </w:pPr>
      <w:bookmarkStart w:id="58" w:name="P1525"/>
      <w:bookmarkStart w:id="59" w:name="sub_3432"/>
      <w:bookmarkEnd w:id="57"/>
      <w:bookmarkEnd w:id="58"/>
      <w:r w:rsidRPr="00B91F64">
        <w:rPr>
          <w:rFonts w:eastAsia="Calibri"/>
          <w:color w:val="auto"/>
          <w:szCs w:val="22"/>
          <w:lang w:eastAsia="en-US"/>
        </w:rPr>
        <w:t xml:space="preserve">4.3.2. </w:t>
      </w:r>
      <w:bookmarkStart w:id="60" w:name="P1526"/>
      <w:bookmarkStart w:id="61" w:name="sub_3433"/>
      <w:bookmarkEnd w:id="59"/>
      <w:bookmarkEnd w:id="60"/>
      <w:r w:rsidRPr="00B91F64">
        <w:rPr>
          <w:rFonts w:eastAsia="Calibri"/>
          <w:color w:val="auto"/>
          <w:szCs w:val="22"/>
          <w:lang w:eastAsia="en-US"/>
        </w:rPr>
        <w:t>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разместить его в единой информационной системе в сфере закупок и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w:t>
      </w:r>
    </w:p>
    <w:p w14:paraId="149B6F83" w14:textId="77777777" w:rsidR="00B91F64" w:rsidRPr="00B91F64" w:rsidRDefault="00B91F64" w:rsidP="00B91F64">
      <w:pPr>
        <w:spacing w:before="0" w:after="0"/>
        <w:ind w:left="-567" w:firstLine="709"/>
        <w:rPr>
          <w:rFonts w:eastAsia="Calibri"/>
          <w:color w:val="auto"/>
          <w:szCs w:val="22"/>
          <w:lang w:eastAsia="en-US"/>
        </w:rPr>
      </w:pPr>
      <w:bookmarkStart w:id="62" w:name="sub_3434"/>
      <w:bookmarkEnd w:id="61"/>
      <w:r w:rsidRPr="00B91F64">
        <w:rPr>
          <w:rFonts w:eastAsia="Calibri"/>
          <w:color w:val="auto"/>
          <w:szCs w:val="22"/>
          <w:lang w:eastAsia="en-US"/>
        </w:rPr>
        <w:t>4.3.3. требовать уплаты неустоек (штрафов, пеней) в соответствии с разделом VI Контракта;</w:t>
      </w:r>
    </w:p>
    <w:p w14:paraId="2A11ACCA" w14:textId="77777777" w:rsidR="00B91F64" w:rsidRPr="00B91F64" w:rsidRDefault="00B91F64" w:rsidP="00B91F64">
      <w:pPr>
        <w:spacing w:before="0" w:after="0"/>
        <w:ind w:left="-567" w:firstLine="709"/>
        <w:rPr>
          <w:rFonts w:eastAsia="Calibri"/>
          <w:color w:val="auto"/>
          <w:szCs w:val="22"/>
          <w:lang w:eastAsia="en-US"/>
        </w:rPr>
      </w:pPr>
      <w:bookmarkStart w:id="63" w:name="sub_3435"/>
      <w:bookmarkEnd w:id="62"/>
      <w:r w:rsidRPr="00B91F64">
        <w:rPr>
          <w:rFonts w:eastAsia="Calibri"/>
          <w:color w:val="auto"/>
          <w:szCs w:val="22"/>
          <w:lang w:eastAsia="en-US"/>
        </w:rPr>
        <w:t>4.3.4. провести экспертизу поставленного Товара для проверки его соответствия условиям Контракта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031E7DB4" w14:textId="77777777" w:rsidR="00B91F64" w:rsidRPr="00B91F64" w:rsidRDefault="00B91F64" w:rsidP="00B91F64">
      <w:pPr>
        <w:spacing w:before="0" w:after="0"/>
        <w:ind w:left="-567" w:firstLine="709"/>
        <w:rPr>
          <w:rFonts w:eastAsia="Calibri"/>
          <w:color w:val="auto"/>
          <w:szCs w:val="22"/>
          <w:lang w:eastAsia="en-US"/>
        </w:rPr>
      </w:pPr>
      <w:bookmarkStart w:id="64" w:name="P1529"/>
      <w:bookmarkStart w:id="65" w:name="sub_3404"/>
      <w:bookmarkEnd w:id="63"/>
      <w:bookmarkEnd w:id="64"/>
      <w:r w:rsidRPr="00B91F64">
        <w:rPr>
          <w:rFonts w:eastAsia="Calibri"/>
          <w:color w:val="auto"/>
          <w:szCs w:val="22"/>
          <w:lang w:eastAsia="en-US"/>
        </w:rPr>
        <w:t>4.4. Заказчик вправе:</w:t>
      </w:r>
    </w:p>
    <w:p w14:paraId="43C91E55" w14:textId="77777777" w:rsidR="00B91F64" w:rsidRPr="00B91F64" w:rsidRDefault="00B91F64" w:rsidP="00B91F64">
      <w:pPr>
        <w:spacing w:before="0" w:after="0"/>
        <w:ind w:left="-567" w:firstLine="709"/>
        <w:rPr>
          <w:rFonts w:eastAsia="Calibri"/>
          <w:color w:val="auto"/>
          <w:szCs w:val="22"/>
          <w:lang w:eastAsia="en-US"/>
        </w:rPr>
      </w:pPr>
      <w:bookmarkStart w:id="66" w:name="sub_3441"/>
      <w:bookmarkEnd w:id="65"/>
      <w:r w:rsidRPr="00B91F64">
        <w:rPr>
          <w:rFonts w:eastAsia="Calibri"/>
          <w:color w:val="auto"/>
          <w:szCs w:val="22"/>
          <w:lang w:eastAsia="en-US"/>
        </w:rPr>
        <w:t>4.4.1. требовать от Поставщика надлежащего исполнения обязательств по Контракту;</w:t>
      </w:r>
    </w:p>
    <w:p w14:paraId="159D88B6" w14:textId="77777777" w:rsidR="00B91F64" w:rsidRPr="00B91F64" w:rsidRDefault="00B91F64" w:rsidP="00B91F64">
      <w:pPr>
        <w:spacing w:before="0" w:after="0"/>
        <w:ind w:left="-567" w:firstLine="709"/>
        <w:rPr>
          <w:rFonts w:eastAsia="Calibri"/>
          <w:color w:val="auto"/>
          <w:szCs w:val="22"/>
          <w:lang w:eastAsia="en-US"/>
        </w:rPr>
      </w:pPr>
      <w:bookmarkStart w:id="67" w:name="sub_3442"/>
      <w:bookmarkEnd w:id="66"/>
      <w:r w:rsidRPr="00B91F64">
        <w:rPr>
          <w:rFonts w:eastAsia="Calibri"/>
          <w:color w:val="auto"/>
          <w:szCs w:val="22"/>
          <w:lang w:eastAsia="en-US"/>
        </w:rPr>
        <w:t>4.4.2. требовать от Поставщика своевременного устранения недостатков, выявленных как в ходе приемки, так и в течение гарантийного периода;</w:t>
      </w:r>
    </w:p>
    <w:p w14:paraId="579272D3" w14:textId="77777777" w:rsidR="00B91F64" w:rsidRPr="00B91F64" w:rsidRDefault="00B91F64" w:rsidP="00B91F64">
      <w:pPr>
        <w:spacing w:before="0" w:after="0"/>
        <w:ind w:left="-567" w:firstLine="709"/>
        <w:rPr>
          <w:rFonts w:eastAsia="Calibri"/>
          <w:color w:val="auto"/>
          <w:szCs w:val="22"/>
          <w:lang w:eastAsia="en-US"/>
        </w:rPr>
      </w:pPr>
      <w:bookmarkStart w:id="68" w:name="sub_3443"/>
      <w:bookmarkEnd w:id="67"/>
      <w:r w:rsidRPr="00B91F64">
        <w:rPr>
          <w:rFonts w:eastAsia="Calibri"/>
          <w:color w:val="auto"/>
          <w:szCs w:val="22"/>
          <w:lang w:eastAsia="en-US"/>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284BF826" w14:textId="77777777" w:rsidR="00B91F64" w:rsidRPr="00B91F64" w:rsidRDefault="00B91F64" w:rsidP="00B91F64">
      <w:pPr>
        <w:spacing w:before="0" w:after="0"/>
        <w:ind w:left="-567" w:firstLine="709"/>
        <w:rPr>
          <w:rFonts w:eastAsia="Calibri"/>
          <w:color w:val="auto"/>
          <w:szCs w:val="22"/>
          <w:lang w:eastAsia="en-US"/>
        </w:rPr>
      </w:pPr>
      <w:bookmarkStart w:id="69" w:name="sub_3444"/>
      <w:bookmarkEnd w:id="68"/>
      <w:r w:rsidRPr="00B91F64">
        <w:rPr>
          <w:rFonts w:eastAsia="Calibri"/>
          <w:color w:val="auto"/>
          <w:szCs w:val="22"/>
          <w:lang w:eastAsia="en-US"/>
        </w:rPr>
        <w:t>4.4.4. требовать возмещения убытков в соответствии с разделом VI Контракта, причиненных по вине Поставщика;</w:t>
      </w:r>
    </w:p>
    <w:p w14:paraId="057B8813" w14:textId="77777777" w:rsidR="00B91F64" w:rsidRPr="00B91F64" w:rsidRDefault="00B91F64" w:rsidP="00B91F64">
      <w:pPr>
        <w:spacing w:before="0" w:after="0"/>
        <w:ind w:left="-567" w:firstLine="709"/>
        <w:rPr>
          <w:rFonts w:eastAsia="Calibri"/>
          <w:color w:val="auto"/>
          <w:szCs w:val="22"/>
          <w:lang w:eastAsia="en-US"/>
        </w:rPr>
      </w:pPr>
      <w:bookmarkStart w:id="70" w:name="P1534"/>
      <w:bookmarkStart w:id="71" w:name="sub_3445"/>
      <w:bookmarkEnd w:id="69"/>
      <w:bookmarkEnd w:id="70"/>
      <w:r w:rsidRPr="00B91F64">
        <w:rPr>
          <w:rFonts w:eastAsia="Calibri"/>
          <w:color w:val="auto"/>
          <w:szCs w:val="22"/>
          <w:lang w:eastAsia="en-US"/>
        </w:rPr>
        <w:t>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6F1FF234" w14:textId="77777777" w:rsidR="00B91F64" w:rsidRPr="00B91F64" w:rsidRDefault="00B91F64" w:rsidP="00B91F64">
      <w:pPr>
        <w:spacing w:before="0" w:after="0"/>
        <w:ind w:left="-567" w:firstLine="709"/>
        <w:rPr>
          <w:rFonts w:eastAsia="Calibri"/>
          <w:color w:val="auto"/>
          <w:szCs w:val="22"/>
          <w:lang w:eastAsia="en-US"/>
        </w:rPr>
      </w:pPr>
      <w:bookmarkStart w:id="72" w:name="sub_3446"/>
      <w:bookmarkEnd w:id="71"/>
      <w:r w:rsidRPr="00B91F64">
        <w:rPr>
          <w:rFonts w:eastAsia="Calibri"/>
          <w:color w:val="auto"/>
          <w:szCs w:val="22"/>
          <w:lang w:eastAsia="en-US"/>
        </w:rPr>
        <w:t>4.4.6. отказаться от приемки и оплаты Товара, не соответствующего условиям Контракта;</w:t>
      </w:r>
    </w:p>
    <w:p w14:paraId="379BA2A9" w14:textId="77777777" w:rsidR="00B91F64" w:rsidRPr="00B91F64" w:rsidRDefault="00B91F64" w:rsidP="00B91F64">
      <w:pPr>
        <w:spacing w:before="0" w:after="0"/>
        <w:ind w:left="-567" w:firstLine="709"/>
        <w:rPr>
          <w:rFonts w:eastAsia="Calibri"/>
          <w:color w:val="auto"/>
          <w:szCs w:val="22"/>
          <w:lang w:eastAsia="en-US"/>
        </w:rPr>
      </w:pPr>
      <w:bookmarkStart w:id="73" w:name="P1536"/>
      <w:bookmarkStart w:id="74" w:name="sub_3447"/>
      <w:bookmarkEnd w:id="72"/>
      <w:bookmarkEnd w:id="73"/>
      <w:r w:rsidRPr="00B91F64">
        <w:rPr>
          <w:rFonts w:eastAsia="Calibri"/>
          <w:color w:val="auto"/>
          <w:szCs w:val="22"/>
          <w:lang w:eastAsia="en-US"/>
        </w:rPr>
        <w:t xml:space="preserve">4.4.7. принять решение об одностороннем отказе от исполнения Контракта в соответствии с гражданским законодательством; </w:t>
      </w:r>
    </w:p>
    <w:p w14:paraId="68BC0B47" w14:textId="77777777" w:rsidR="00B91F64" w:rsidRPr="00B91F64" w:rsidRDefault="00B91F64" w:rsidP="00B91F64">
      <w:pPr>
        <w:spacing w:before="0" w:after="0"/>
        <w:ind w:left="-567" w:firstLine="709"/>
        <w:rPr>
          <w:rFonts w:eastAsia="Calibri"/>
          <w:color w:val="auto"/>
          <w:szCs w:val="22"/>
          <w:lang w:eastAsia="en-US"/>
        </w:rPr>
      </w:pPr>
      <w:bookmarkStart w:id="75" w:name="P1537"/>
      <w:bookmarkStart w:id="76" w:name="sub_3448"/>
      <w:bookmarkEnd w:id="74"/>
      <w:bookmarkEnd w:id="75"/>
      <w:r w:rsidRPr="00B91F64">
        <w:rPr>
          <w:rFonts w:eastAsia="Calibri"/>
          <w:color w:val="auto"/>
          <w:szCs w:val="22"/>
          <w:lang w:eastAsia="en-US"/>
        </w:rPr>
        <w:t>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14:paraId="1109937D" w14:textId="77777777" w:rsidR="00B91F64" w:rsidRPr="00B91F64" w:rsidRDefault="00B91F64" w:rsidP="00B91F64">
      <w:pPr>
        <w:spacing w:before="0" w:after="0"/>
        <w:ind w:left="-567"/>
        <w:jc w:val="center"/>
        <w:rPr>
          <w:rFonts w:eastAsia="Calibri"/>
          <w:b/>
          <w:color w:val="auto"/>
          <w:szCs w:val="22"/>
          <w:lang w:eastAsia="en-US"/>
        </w:rPr>
      </w:pPr>
      <w:bookmarkStart w:id="77" w:name="P1539"/>
      <w:bookmarkStart w:id="78" w:name="sub_3500"/>
      <w:bookmarkEnd w:id="76"/>
      <w:bookmarkEnd w:id="77"/>
    </w:p>
    <w:p w14:paraId="376BDD14" w14:textId="77777777" w:rsidR="00B91F64" w:rsidRPr="00B91F64" w:rsidRDefault="00B91F64" w:rsidP="00B91F64">
      <w:pPr>
        <w:spacing w:before="0" w:after="0"/>
        <w:ind w:left="-567"/>
        <w:jc w:val="center"/>
        <w:rPr>
          <w:rFonts w:eastAsia="Calibri"/>
          <w:b/>
          <w:color w:val="auto"/>
          <w:szCs w:val="22"/>
          <w:lang w:eastAsia="en-US"/>
        </w:rPr>
      </w:pPr>
      <w:r w:rsidRPr="00B91F64">
        <w:rPr>
          <w:rFonts w:eastAsia="Calibri"/>
          <w:b/>
          <w:color w:val="auto"/>
          <w:szCs w:val="22"/>
          <w:lang w:eastAsia="en-US"/>
        </w:rPr>
        <w:t>V. Качество Товара</w:t>
      </w:r>
    </w:p>
    <w:p w14:paraId="400D2AB9" w14:textId="0286CAE6" w:rsidR="00B91F64" w:rsidRPr="00B91F64" w:rsidRDefault="00B91F64" w:rsidP="00B91F64">
      <w:pPr>
        <w:spacing w:before="0" w:after="0"/>
        <w:ind w:left="-567" w:firstLine="709"/>
        <w:rPr>
          <w:rFonts w:eastAsia="Calibri"/>
          <w:color w:val="auto"/>
          <w:szCs w:val="22"/>
          <w:lang w:eastAsia="en-US"/>
        </w:rPr>
      </w:pPr>
      <w:bookmarkStart w:id="79" w:name="sub_3501"/>
      <w:bookmarkEnd w:id="78"/>
      <w:r w:rsidRPr="00B91F64">
        <w:rPr>
          <w:rFonts w:eastAsia="Calibri"/>
          <w:color w:val="auto"/>
          <w:szCs w:val="22"/>
          <w:lang w:eastAsia="en-US"/>
        </w:rPr>
        <w:t xml:space="preserve">5.1. Поставщик гарантирует, что поставляемый Товар </w:t>
      </w:r>
      <w:r w:rsidR="007A0688">
        <w:rPr>
          <w:rFonts w:eastAsia="Calibri"/>
          <w:color w:val="auto"/>
          <w:szCs w:val="22"/>
          <w:lang w:eastAsia="en-US"/>
        </w:rPr>
        <w:t xml:space="preserve">новый и ранее не был в пользование и </w:t>
      </w:r>
      <w:r w:rsidRPr="00B91F64">
        <w:rPr>
          <w:rFonts w:eastAsia="Calibri"/>
          <w:color w:val="auto"/>
          <w:szCs w:val="22"/>
          <w:lang w:eastAsia="en-US"/>
        </w:rPr>
        <w:t>соответствует требованиям, установленным Контрактом.</w:t>
      </w:r>
    </w:p>
    <w:p w14:paraId="542CC89B" w14:textId="77777777" w:rsidR="00B91F64" w:rsidRPr="00B91F64" w:rsidRDefault="00B91F64" w:rsidP="00B91F64">
      <w:pPr>
        <w:spacing w:before="0" w:after="0"/>
        <w:ind w:left="-567" w:firstLine="709"/>
        <w:rPr>
          <w:rFonts w:eastAsia="Calibri"/>
          <w:color w:val="auto"/>
          <w:szCs w:val="22"/>
          <w:lang w:eastAsia="en-US"/>
        </w:rPr>
      </w:pPr>
      <w:bookmarkStart w:id="80" w:name="sub_3502"/>
      <w:bookmarkEnd w:id="79"/>
      <w:r w:rsidRPr="00B91F64">
        <w:rPr>
          <w:rFonts w:eastAsia="Calibri"/>
          <w:color w:val="auto"/>
          <w:szCs w:val="22"/>
          <w:lang w:eastAsia="en-US"/>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bookmarkEnd w:id="80"/>
    <w:p w14:paraId="5518D480" w14:textId="77777777" w:rsidR="00B91F64" w:rsidRPr="00B91F64" w:rsidRDefault="00B91F64" w:rsidP="00B91F64">
      <w:pPr>
        <w:spacing w:before="0" w:after="0"/>
        <w:ind w:left="-567" w:firstLine="709"/>
        <w:rPr>
          <w:rFonts w:eastAsia="Calibri"/>
          <w:color w:val="auto"/>
          <w:szCs w:val="22"/>
          <w:lang w:eastAsia="en-US"/>
        </w:rPr>
      </w:pPr>
      <w:r w:rsidRPr="00B91F64">
        <w:rPr>
          <w:rFonts w:eastAsia="Calibri"/>
          <w:color w:val="auto"/>
          <w:szCs w:val="22"/>
          <w:lang w:eastAsia="en-US"/>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349D0572" w14:textId="77777777" w:rsidR="00B91F64" w:rsidRPr="00B91F64" w:rsidRDefault="00B91F64" w:rsidP="00B91F64">
      <w:pPr>
        <w:spacing w:before="0" w:after="0"/>
        <w:ind w:left="-567" w:firstLine="709"/>
        <w:rPr>
          <w:rFonts w:eastAsia="Calibri"/>
          <w:color w:val="auto"/>
          <w:szCs w:val="22"/>
          <w:lang w:eastAsia="en-US"/>
        </w:rPr>
      </w:pPr>
      <w:bookmarkStart w:id="81" w:name="sub_3503"/>
      <w:r w:rsidRPr="00B91F64">
        <w:rPr>
          <w:rFonts w:eastAsia="Calibri"/>
          <w:color w:val="auto"/>
          <w:szCs w:val="22"/>
          <w:lang w:eastAsia="en-US"/>
        </w:rPr>
        <w:t>5.3. Товар должен быть упакован и замаркирован в соответствии с действующими стандартами.</w:t>
      </w:r>
    </w:p>
    <w:bookmarkEnd w:id="81"/>
    <w:p w14:paraId="06E6C32E" w14:textId="77777777" w:rsidR="00B91F64" w:rsidRPr="00B91F64" w:rsidRDefault="00B91F64" w:rsidP="00B91F64">
      <w:pPr>
        <w:spacing w:before="0" w:after="0"/>
        <w:ind w:left="-567" w:firstLine="709"/>
        <w:rPr>
          <w:rFonts w:eastAsia="Calibri"/>
          <w:color w:val="auto"/>
          <w:szCs w:val="22"/>
          <w:lang w:eastAsia="en-US"/>
        </w:rPr>
      </w:pPr>
      <w:r w:rsidRPr="00B91F64">
        <w:rPr>
          <w:rFonts w:eastAsia="Calibri"/>
          <w:color w:val="auto"/>
          <w:szCs w:val="22"/>
          <w:lang w:eastAsia="en-US"/>
        </w:rPr>
        <w:lastRenderedPageBreak/>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5DDA6A3D" w14:textId="77777777" w:rsidR="00B91F64" w:rsidRPr="00B91F64" w:rsidRDefault="00B91F64" w:rsidP="00B91F64">
      <w:pPr>
        <w:spacing w:before="0" w:after="0"/>
        <w:ind w:left="-567" w:firstLine="709"/>
        <w:rPr>
          <w:rFonts w:eastAsia="Calibri"/>
          <w:color w:val="auto"/>
          <w:szCs w:val="22"/>
          <w:lang w:eastAsia="en-US"/>
        </w:rPr>
      </w:pPr>
      <w:bookmarkStart w:id="82" w:name="P1546"/>
      <w:bookmarkStart w:id="83" w:name="sub_3504"/>
      <w:bookmarkEnd w:id="82"/>
      <w:r w:rsidRPr="00B91F64">
        <w:rPr>
          <w:rFonts w:eastAsia="Calibri"/>
          <w:color w:val="auto"/>
          <w:szCs w:val="22"/>
          <w:lang w:eastAsia="en-US"/>
        </w:rPr>
        <w:t>5.4. Требования к гарантии качества Товара, к гарантийному сроку и (или) объему предоставления гарантий его качества, к гарантийному обслуживанию Товара указаны в технических требованиях.</w:t>
      </w:r>
    </w:p>
    <w:p w14:paraId="1F2A9EA6" w14:textId="77777777" w:rsidR="00B91F64" w:rsidRPr="00B91F64" w:rsidRDefault="00B91F64" w:rsidP="00B91F64">
      <w:pPr>
        <w:spacing w:before="0" w:after="0"/>
        <w:ind w:left="-567" w:firstLine="709"/>
        <w:rPr>
          <w:rFonts w:eastAsia="Calibri"/>
          <w:color w:val="auto"/>
          <w:szCs w:val="22"/>
          <w:lang w:eastAsia="en-US"/>
        </w:rPr>
      </w:pPr>
      <w:bookmarkStart w:id="84" w:name="P1547"/>
      <w:bookmarkStart w:id="85" w:name="sub_3505"/>
      <w:bookmarkEnd w:id="83"/>
      <w:bookmarkEnd w:id="84"/>
      <w:r w:rsidRPr="00B91F64">
        <w:rPr>
          <w:rFonts w:eastAsia="Calibri"/>
          <w:color w:val="auto"/>
          <w:szCs w:val="22"/>
          <w:lang w:eastAsia="en-US"/>
        </w:rPr>
        <w:t>5.5. Требования к предоставлению гарантии производителя и (или) Поставщика Товара и к сроку действия такой гарантии указаны в спецификации.</w:t>
      </w:r>
    </w:p>
    <w:bookmarkEnd w:id="85"/>
    <w:p w14:paraId="4114FCC7" w14:textId="77777777" w:rsidR="00B91F64" w:rsidRPr="00B91F64" w:rsidRDefault="00B91F64" w:rsidP="00B91F64">
      <w:pPr>
        <w:spacing w:before="0" w:after="0"/>
        <w:ind w:left="-567"/>
        <w:jc w:val="left"/>
        <w:rPr>
          <w:rFonts w:eastAsia="Calibri"/>
          <w:color w:val="auto"/>
          <w:szCs w:val="22"/>
          <w:lang w:eastAsia="en-US"/>
        </w:rPr>
      </w:pPr>
    </w:p>
    <w:p w14:paraId="5D323A27" w14:textId="77777777" w:rsidR="00B91F64" w:rsidRPr="00B91F64" w:rsidRDefault="00B91F64" w:rsidP="00B91F64">
      <w:pPr>
        <w:spacing w:before="0" w:after="0"/>
        <w:ind w:left="-567"/>
        <w:jc w:val="center"/>
        <w:rPr>
          <w:rFonts w:eastAsia="Calibri"/>
          <w:b/>
          <w:color w:val="auto"/>
          <w:szCs w:val="22"/>
          <w:lang w:eastAsia="en-US"/>
        </w:rPr>
      </w:pPr>
      <w:bookmarkStart w:id="86" w:name="P1550"/>
      <w:bookmarkStart w:id="87" w:name="sub_3600"/>
      <w:bookmarkEnd w:id="86"/>
      <w:r w:rsidRPr="00B91F64">
        <w:rPr>
          <w:rFonts w:eastAsia="Calibri"/>
          <w:b/>
          <w:color w:val="auto"/>
          <w:szCs w:val="22"/>
          <w:lang w:eastAsia="en-US"/>
        </w:rPr>
        <w:t>VI. Ответственность Сторон</w:t>
      </w:r>
    </w:p>
    <w:p w14:paraId="6AEDDE88" w14:textId="77777777" w:rsidR="00B91F64" w:rsidRPr="00B91F64" w:rsidRDefault="00B91F64" w:rsidP="00B91F64">
      <w:pPr>
        <w:widowControl w:val="0"/>
        <w:autoSpaceDE w:val="0"/>
        <w:autoSpaceDN w:val="0"/>
        <w:adjustRightInd w:val="0"/>
        <w:spacing w:before="0" w:after="0"/>
        <w:ind w:left="-567" w:firstLine="567"/>
        <w:rPr>
          <w:rFonts w:eastAsia="Calibri"/>
          <w:color w:val="auto"/>
          <w:szCs w:val="22"/>
          <w:lang w:eastAsia="en-US"/>
        </w:rPr>
      </w:pPr>
      <w:bookmarkStart w:id="88" w:name="sub_3700"/>
      <w:bookmarkEnd w:id="87"/>
      <w:r w:rsidRPr="00B91F64">
        <w:rPr>
          <w:rFonts w:eastAsia="Calibri"/>
          <w:color w:val="auto"/>
          <w:szCs w:val="22"/>
          <w:lang w:eastAsia="en-US"/>
        </w:rPr>
        <w:t>6.1. Стороны несут ответственность за неисполнение или ненадлежащее исполнение своих обязательств по договору в соответствии с законодательством РФ.</w:t>
      </w:r>
    </w:p>
    <w:p w14:paraId="427EE49E" w14:textId="77777777" w:rsidR="00B91F64" w:rsidRPr="00B91F64" w:rsidRDefault="00B91F64" w:rsidP="00B91F64">
      <w:pPr>
        <w:widowControl w:val="0"/>
        <w:autoSpaceDE w:val="0"/>
        <w:autoSpaceDN w:val="0"/>
        <w:adjustRightInd w:val="0"/>
        <w:spacing w:before="0" w:after="0"/>
        <w:ind w:left="-567" w:firstLine="567"/>
        <w:rPr>
          <w:rFonts w:eastAsia="Calibri"/>
          <w:color w:val="auto"/>
          <w:szCs w:val="22"/>
          <w:lang w:eastAsia="en-US"/>
        </w:rPr>
      </w:pPr>
      <w:r w:rsidRPr="00B91F64">
        <w:rPr>
          <w:rFonts w:eastAsia="Calibri"/>
          <w:color w:val="auto"/>
          <w:szCs w:val="22"/>
          <w:lang w:eastAsia="en-US"/>
        </w:rPr>
        <w:t>6.2. Неустойка по договору выплачивается только на основании обоснованного письменного требования Стороны.</w:t>
      </w:r>
    </w:p>
    <w:p w14:paraId="191559BE" w14:textId="77777777" w:rsidR="00B91F64" w:rsidRPr="00B91F64" w:rsidRDefault="00B91F64" w:rsidP="00B91F64">
      <w:pPr>
        <w:widowControl w:val="0"/>
        <w:autoSpaceDE w:val="0"/>
        <w:autoSpaceDN w:val="0"/>
        <w:adjustRightInd w:val="0"/>
        <w:spacing w:before="0" w:after="0"/>
        <w:ind w:left="-567" w:firstLine="567"/>
        <w:rPr>
          <w:rFonts w:eastAsia="Calibri"/>
          <w:color w:val="auto"/>
          <w:szCs w:val="22"/>
          <w:lang w:eastAsia="en-US"/>
        </w:rPr>
      </w:pPr>
      <w:r w:rsidRPr="00B91F64">
        <w:rPr>
          <w:rFonts w:eastAsia="Calibri"/>
          <w:color w:val="auto"/>
          <w:szCs w:val="22"/>
          <w:lang w:eastAsia="en-US"/>
        </w:rPr>
        <w:t>6.3. Размер штрафа устанавливается договором в соответствии с пунктами 3–9 Правил, утвержденных постановлением Правительства от 30.08.2017 № 1042, в том числе рассчитывается как процент цены договора.</w:t>
      </w:r>
    </w:p>
    <w:p w14:paraId="6320876B" w14:textId="77777777" w:rsidR="00B91F64" w:rsidRPr="00B91F64" w:rsidRDefault="00B91F64" w:rsidP="00B91F64">
      <w:pPr>
        <w:widowControl w:val="0"/>
        <w:autoSpaceDE w:val="0"/>
        <w:autoSpaceDN w:val="0"/>
        <w:adjustRightInd w:val="0"/>
        <w:spacing w:before="0" w:after="0"/>
        <w:ind w:left="-567" w:firstLine="567"/>
        <w:rPr>
          <w:rFonts w:eastAsia="Calibri"/>
          <w:color w:val="auto"/>
          <w:szCs w:val="22"/>
          <w:lang w:eastAsia="en-US"/>
        </w:rPr>
      </w:pPr>
      <w:r w:rsidRPr="00B91F64">
        <w:rPr>
          <w:rFonts w:eastAsia="Calibri"/>
          <w:color w:val="auto"/>
          <w:szCs w:val="22"/>
          <w:lang w:eastAsia="en-US"/>
        </w:rPr>
        <w:t xml:space="preserve">6.4.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(Подрядчик, Исполнитель) вправе потребовать уплаты неустоек (штрафов, пеней). </w:t>
      </w:r>
    </w:p>
    <w:p w14:paraId="71F7F2F4" w14:textId="77777777" w:rsidR="00B91F64" w:rsidRPr="00B91F64" w:rsidRDefault="00B91F64" w:rsidP="00B91F64">
      <w:pPr>
        <w:widowControl w:val="0"/>
        <w:autoSpaceDE w:val="0"/>
        <w:autoSpaceDN w:val="0"/>
        <w:adjustRightInd w:val="0"/>
        <w:spacing w:before="0" w:after="0"/>
        <w:ind w:left="-567" w:firstLine="567"/>
        <w:rPr>
          <w:rFonts w:eastAsia="Calibri"/>
          <w:color w:val="auto"/>
          <w:szCs w:val="22"/>
          <w:lang w:eastAsia="en-US"/>
        </w:rPr>
      </w:pPr>
      <w:r w:rsidRPr="00B91F64">
        <w:rPr>
          <w:rFonts w:eastAsia="Calibri"/>
          <w:color w:val="auto"/>
          <w:szCs w:val="22"/>
          <w:lang w:eastAsia="en-US"/>
        </w:rPr>
        <w:t>6.5. Пени начисляются за каждый день просрочки исполнения Заказчиком обязательства, предусмотренного договором, начиная со дня, следующего после дня истечения контракт дату уплаты пеней ключевой ставки Центрального банка Российской Федерации от не уплаченной в срок суммы.</w:t>
      </w:r>
    </w:p>
    <w:p w14:paraId="503067BC" w14:textId="77777777" w:rsidR="00B91F64" w:rsidRPr="00B91F64" w:rsidRDefault="00B91F64" w:rsidP="00B91F64">
      <w:pPr>
        <w:widowControl w:val="0"/>
        <w:autoSpaceDE w:val="0"/>
        <w:autoSpaceDN w:val="0"/>
        <w:adjustRightInd w:val="0"/>
        <w:spacing w:before="0" w:after="0"/>
        <w:ind w:left="-567" w:firstLine="567"/>
        <w:rPr>
          <w:rFonts w:eastAsia="Calibri"/>
          <w:color w:val="auto"/>
          <w:szCs w:val="22"/>
          <w:lang w:eastAsia="en-US"/>
        </w:rPr>
      </w:pPr>
      <w:r w:rsidRPr="00B91F64">
        <w:rPr>
          <w:rFonts w:eastAsia="Calibri"/>
          <w:color w:val="auto"/>
          <w:szCs w:val="22"/>
          <w:lang w:eastAsia="en-US"/>
        </w:rPr>
        <w:t>6.6.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следующем порядке:</w:t>
      </w:r>
    </w:p>
    <w:p w14:paraId="6C08831E" w14:textId="77777777" w:rsidR="00B91F64" w:rsidRPr="00B91F64" w:rsidRDefault="00B91F64" w:rsidP="00B91F64">
      <w:pPr>
        <w:widowControl w:val="0"/>
        <w:autoSpaceDE w:val="0"/>
        <w:autoSpaceDN w:val="0"/>
        <w:adjustRightInd w:val="0"/>
        <w:spacing w:before="0" w:after="0"/>
        <w:ind w:left="-567" w:firstLine="567"/>
        <w:rPr>
          <w:rFonts w:eastAsia="Calibri"/>
          <w:color w:val="auto"/>
          <w:szCs w:val="22"/>
          <w:lang w:eastAsia="en-US"/>
        </w:rPr>
      </w:pPr>
      <w:r w:rsidRPr="00B91F64">
        <w:rPr>
          <w:rFonts w:eastAsia="Calibri"/>
          <w:color w:val="auto"/>
          <w:szCs w:val="22"/>
          <w:lang w:eastAsia="en-US"/>
        </w:rPr>
        <w:t xml:space="preserve">а) 1000 рублей, если цена договора не превышает 3 млн. рублей (включительно); </w:t>
      </w:r>
    </w:p>
    <w:p w14:paraId="1D9AFE5A" w14:textId="77777777" w:rsidR="00B91F64" w:rsidRPr="00B91F64" w:rsidRDefault="00B91F64" w:rsidP="00B91F64">
      <w:pPr>
        <w:widowControl w:val="0"/>
        <w:autoSpaceDE w:val="0"/>
        <w:autoSpaceDN w:val="0"/>
        <w:adjustRightInd w:val="0"/>
        <w:spacing w:before="0" w:after="0"/>
        <w:ind w:left="-567" w:firstLine="567"/>
        <w:rPr>
          <w:rFonts w:eastAsia="Calibri"/>
          <w:color w:val="auto"/>
          <w:szCs w:val="22"/>
          <w:lang w:eastAsia="en-US"/>
        </w:rPr>
      </w:pPr>
      <w:r w:rsidRPr="00B91F64">
        <w:rPr>
          <w:rFonts w:eastAsia="Calibri"/>
          <w:color w:val="auto"/>
          <w:szCs w:val="22"/>
          <w:lang w:eastAsia="en-US"/>
        </w:rPr>
        <w:t>6.7. В случае просрочки исполнения Поставщиком (Подрядчиком, Исполнителем)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(Подрядчиком, Исполнителем) обязательств, предусмотренных договором, Заказчик направляет Поставщику (Подрядчику, Исполнителю) требование об уплате неустоек (штрафов, пеней).</w:t>
      </w:r>
    </w:p>
    <w:p w14:paraId="5E1C7E43" w14:textId="77777777" w:rsidR="00B91F64" w:rsidRPr="00B91F64" w:rsidRDefault="00B91F64" w:rsidP="00B91F64">
      <w:pPr>
        <w:widowControl w:val="0"/>
        <w:autoSpaceDE w:val="0"/>
        <w:autoSpaceDN w:val="0"/>
        <w:adjustRightInd w:val="0"/>
        <w:spacing w:before="0" w:after="0"/>
        <w:ind w:left="-567" w:firstLine="567"/>
        <w:rPr>
          <w:rFonts w:eastAsia="Calibri"/>
          <w:color w:val="auto"/>
          <w:szCs w:val="22"/>
          <w:lang w:eastAsia="en-US"/>
        </w:rPr>
      </w:pPr>
      <w:r w:rsidRPr="00B91F64">
        <w:rPr>
          <w:rFonts w:eastAsia="Calibri"/>
          <w:color w:val="auto"/>
          <w:szCs w:val="22"/>
          <w:lang w:eastAsia="en-US"/>
        </w:rPr>
        <w:t>6.8. Пени начисляются за каждый день просрочки исполнения Поставщиком (Подрядчиком, Исполнителем) обязательства, предусмотренного договором, в размере 1/300 действующей на дату уплаты пеней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(Подрядчиком, Исполнителем).</w:t>
      </w:r>
    </w:p>
    <w:p w14:paraId="0624B9B1" w14:textId="77777777" w:rsidR="00B91F64" w:rsidRPr="00B91F64" w:rsidRDefault="00B91F64" w:rsidP="00B91F64">
      <w:pPr>
        <w:widowControl w:val="0"/>
        <w:autoSpaceDE w:val="0"/>
        <w:autoSpaceDN w:val="0"/>
        <w:adjustRightInd w:val="0"/>
        <w:spacing w:before="0" w:after="0"/>
        <w:ind w:left="-567" w:firstLine="567"/>
        <w:rPr>
          <w:rFonts w:eastAsia="Calibri"/>
          <w:color w:val="auto"/>
          <w:szCs w:val="22"/>
          <w:lang w:eastAsia="en-US"/>
        </w:rPr>
      </w:pPr>
      <w:r w:rsidRPr="00B91F64">
        <w:rPr>
          <w:rFonts w:eastAsia="Calibri"/>
          <w:color w:val="auto"/>
          <w:szCs w:val="22"/>
          <w:lang w:eastAsia="en-US"/>
        </w:rPr>
        <w:t xml:space="preserve">Пени начисляются за каждый день просрочки исполнения Поставщиком (Подрядчиком, Исполнителем) обязательства, предусмотренного договором, начиная со дня, следующего после дня истечения установленного договором срока исполнения указанного обязательства. </w:t>
      </w:r>
    </w:p>
    <w:p w14:paraId="49F47D9D" w14:textId="77777777" w:rsidR="00B91F64" w:rsidRPr="00B91F64" w:rsidRDefault="00B91F64" w:rsidP="00B91F64">
      <w:pPr>
        <w:widowControl w:val="0"/>
        <w:autoSpaceDE w:val="0"/>
        <w:autoSpaceDN w:val="0"/>
        <w:adjustRightInd w:val="0"/>
        <w:spacing w:before="0" w:after="0"/>
        <w:ind w:left="-567" w:firstLine="567"/>
        <w:rPr>
          <w:rFonts w:eastAsia="Calibri"/>
          <w:color w:val="auto"/>
          <w:szCs w:val="22"/>
          <w:lang w:eastAsia="en-US"/>
        </w:rPr>
      </w:pPr>
      <w:r w:rsidRPr="00B91F64">
        <w:rPr>
          <w:rFonts w:eastAsia="Calibri"/>
          <w:color w:val="auto"/>
          <w:szCs w:val="22"/>
          <w:lang w:eastAsia="en-US"/>
        </w:rPr>
        <w:t>6.9.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(при наличии в договоре таких обязательств), размер штрафа устанавливается в следующем порядке:</w:t>
      </w:r>
    </w:p>
    <w:p w14:paraId="4383C05C" w14:textId="77777777" w:rsidR="00B91F64" w:rsidRPr="00B91F64" w:rsidRDefault="00B91F64" w:rsidP="00B91F64">
      <w:pPr>
        <w:widowControl w:val="0"/>
        <w:autoSpaceDE w:val="0"/>
        <w:autoSpaceDN w:val="0"/>
        <w:adjustRightInd w:val="0"/>
        <w:spacing w:before="0" w:after="0"/>
        <w:ind w:left="-567" w:firstLine="567"/>
        <w:rPr>
          <w:rFonts w:eastAsia="Calibri"/>
          <w:color w:val="auto"/>
          <w:szCs w:val="22"/>
          <w:lang w:eastAsia="en-US"/>
        </w:rPr>
      </w:pPr>
      <w:r w:rsidRPr="00B91F64">
        <w:rPr>
          <w:rFonts w:eastAsia="Calibri"/>
          <w:color w:val="auto"/>
          <w:szCs w:val="22"/>
          <w:lang w:eastAsia="en-US"/>
        </w:rPr>
        <w:t>а) 1000 рублей, если цена договора не превышает 3 млн. рублей</w:t>
      </w:r>
    </w:p>
    <w:p w14:paraId="30775879" w14:textId="77777777" w:rsidR="00B91F64" w:rsidRPr="00B91F64" w:rsidRDefault="00B91F64" w:rsidP="00B91F64">
      <w:pPr>
        <w:widowControl w:val="0"/>
        <w:autoSpaceDE w:val="0"/>
        <w:autoSpaceDN w:val="0"/>
        <w:adjustRightInd w:val="0"/>
        <w:spacing w:before="0" w:after="0"/>
        <w:ind w:left="-567" w:firstLine="567"/>
        <w:rPr>
          <w:rFonts w:eastAsia="Calibri"/>
          <w:color w:val="auto"/>
          <w:szCs w:val="22"/>
          <w:lang w:eastAsia="en-US"/>
        </w:rPr>
      </w:pPr>
      <w:r w:rsidRPr="00B91F64">
        <w:rPr>
          <w:rFonts w:eastAsia="Calibri"/>
          <w:color w:val="auto"/>
          <w:szCs w:val="22"/>
          <w:lang w:eastAsia="en-US"/>
        </w:rPr>
        <w:t>6.10. За каждый факт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следующем порядке (за исключением случаев, предусмотренных пунктами 4-8 Правил, утвержденных постановлением Правительства от 30.08.2017 № 1042):</w:t>
      </w:r>
    </w:p>
    <w:p w14:paraId="6D89E5A2" w14:textId="77777777" w:rsidR="00B91F64" w:rsidRPr="00B91F64" w:rsidRDefault="00B91F64" w:rsidP="00B91F64">
      <w:pPr>
        <w:widowControl w:val="0"/>
        <w:autoSpaceDE w:val="0"/>
        <w:autoSpaceDN w:val="0"/>
        <w:adjustRightInd w:val="0"/>
        <w:spacing w:before="0" w:after="0"/>
        <w:ind w:left="-567" w:firstLine="567"/>
        <w:rPr>
          <w:rFonts w:eastAsia="Calibri"/>
          <w:color w:val="auto"/>
          <w:szCs w:val="22"/>
          <w:lang w:eastAsia="en-US"/>
        </w:rPr>
      </w:pPr>
      <w:r w:rsidRPr="00B91F64">
        <w:rPr>
          <w:rFonts w:eastAsia="Calibri"/>
          <w:color w:val="auto"/>
          <w:szCs w:val="22"/>
          <w:lang w:eastAsia="en-US"/>
        </w:rPr>
        <w:t>а) 10 процентов начальной (максимальной) цены контракта, если цена контракта не превышает 3 млн. рублей;</w:t>
      </w:r>
    </w:p>
    <w:p w14:paraId="5E3B6339" w14:textId="77777777" w:rsidR="00B91F64" w:rsidRPr="00B91F64" w:rsidRDefault="00B91F64" w:rsidP="00B91F64">
      <w:pPr>
        <w:widowControl w:val="0"/>
        <w:autoSpaceDE w:val="0"/>
        <w:autoSpaceDN w:val="0"/>
        <w:adjustRightInd w:val="0"/>
        <w:spacing w:before="0" w:after="0"/>
        <w:ind w:left="-567" w:firstLine="567"/>
        <w:rPr>
          <w:rFonts w:eastAsia="Calibri"/>
          <w:color w:val="auto"/>
          <w:szCs w:val="22"/>
          <w:lang w:eastAsia="en-US"/>
        </w:rPr>
      </w:pPr>
      <w:r w:rsidRPr="00B91F64">
        <w:rPr>
          <w:rFonts w:eastAsia="Calibri"/>
          <w:color w:val="auto"/>
          <w:szCs w:val="22"/>
          <w:lang w:eastAsia="en-US"/>
        </w:rPr>
        <w:t xml:space="preserve">6.11.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 </w:t>
      </w:r>
    </w:p>
    <w:p w14:paraId="275A66CA" w14:textId="77777777" w:rsidR="00B91F64" w:rsidRPr="00B91F64" w:rsidRDefault="00B91F64" w:rsidP="00B91F64">
      <w:pPr>
        <w:widowControl w:val="0"/>
        <w:autoSpaceDE w:val="0"/>
        <w:autoSpaceDN w:val="0"/>
        <w:adjustRightInd w:val="0"/>
        <w:spacing w:before="0" w:after="0"/>
        <w:ind w:left="-567" w:firstLine="567"/>
        <w:rPr>
          <w:rFonts w:eastAsia="Calibri"/>
          <w:color w:val="auto"/>
          <w:szCs w:val="22"/>
          <w:lang w:eastAsia="en-US"/>
        </w:rPr>
      </w:pPr>
      <w:r w:rsidRPr="00B91F64">
        <w:rPr>
          <w:rFonts w:eastAsia="Calibri"/>
          <w:color w:val="auto"/>
          <w:szCs w:val="22"/>
          <w:lang w:eastAsia="en-US"/>
        </w:rPr>
        <w:t>6.12.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52260822" w14:textId="77777777" w:rsidR="00B91F64" w:rsidRPr="00B91F64" w:rsidRDefault="00B91F64" w:rsidP="00B91F64">
      <w:pPr>
        <w:widowControl w:val="0"/>
        <w:autoSpaceDE w:val="0"/>
        <w:autoSpaceDN w:val="0"/>
        <w:adjustRightInd w:val="0"/>
        <w:spacing w:before="0" w:after="0"/>
        <w:ind w:left="-567" w:firstLine="567"/>
        <w:rPr>
          <w:rFonts w:eastAsia="Calibri"/>
          <w:color w:val="auto"/>
          <w:szCs w:val="22"/>
          <w:lang w:eastAsia="en-US"/>
        </w:rPr>
      </w:pPr>
      <w:r w:rsidRPr="00B91F64">
        <w:rPr>
          <w:rFonts w:eastAsia="Calibri"/>
          <w:color w:val="auto"/>
          <w:szCs w:val="22"/>
          <w:lang w:eastAsia="en-US"/>
        </w:rPr>
        <w:t>6.13. Под ненадлежащим исполнением Поставщиком (Подрядчиком, Исполнителем) обязательств понимается оказание услуг, не соответствующих требованиям к качеству, объему услуг, установленным настоящим договором.</w:t>
      </w:r>
    </w:p>
    <w:p w14:paraId="1812D566" w14:textId="77777777" w:rsidR="00B91F64" w:rsidRPr="00B91F64" w:rsidRDefault="00B91F64" w:rsidP="00B91F64">
      <w:pPr>
        <w:widowControl w:val="0"/>
        <w:autoSpaceDE w:val="0"/>
        <w:autoSpaceDN w:val="0"/>
        <w:adjustRightInd w:val="0"/>
        <w:spacing w:before="0" w:after="0"/>
        <w:ind w:left="-567" w:firstLine="567"/>
        <w:rPr>
          <w:rFonts w:eastAsia="Calibri"/>
          <w:color w:val="auto"/>
          <w:szCs w:val="22"/>
          <w:lang w:eastAsia="en-US"/>
        </w:rPr>
      </w:pPr>
      <w:r w:rsidRPr="00B91F64">
        <w:rPr>
          <w:rFonts w:eastAsia="Calibri"/>
          <w:color w:val="auto"/>
          <w:szCs w:val="22"/>
          <w:lang w:eastAsia="en-US"/>
        </w:rPr>
        <w:t>6.14. Сторона освобождается от уплаты неустойки (штрафа, пеней),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259163C0" w14:textId="77777777" w:rsidR="00B91F64" w:rsidRPr="00B91F64" w:rsidRDefault="00B91F64" w:rsidP="00B91F64">
      <w:pPr>
        <w:widowControl w:val="0"/>
        <w:autoSpaceDE w:val="0"/>
        <w:autoSpaceDN w:val="0"/>
        <w:adjustRightInd w:val="0"/>
        <w:spacing w:before="0" w:after="0"/>
        <w:ind w:left="-567" w:firstLine="567"/>
        <w:rPr>
          <w:rFonts w:eastAsia="Calibri"/>
          <w:color w:val="auto"/>
          <w:szCs w:val="22"/>
          <w:lang w:eastAsia="en-US"/>
        </w:rPr>
      </w:pPr>
      <w:r w:rsidRPr="00B91F64">
        <w:rPr>
          <w:rFonts w:eastAsia="Calibri"/>
          <w:color w:val="auto"/>
          <w:szCs w:val="22"/>
          <w:lang w:eastAsia="en-US"/>
        </w:rPr>
        <w:lastRenderedPageBreak/>
        <w:t>6.15. Уплата Поставщиком (Подрядчиком, Исполнителем) неустойки или применение иной формы ответственности не освобождает его от исполнения обязательств по настоящему договору.</w:t>
      </w:r>
    </w:p>
    <w:p w14:paraId="55AC9158" w14:textId="77777777" w:rsidR="00B91F64" w:rsidRPr="00B91F64" w:rsidRDefault="00B91F64" w:rsidP="00B91F64">
      <w:pPr>
        <w:widowControl w:val="0"/>
        <w:autoSpaceDE w:val="0"/>
        <w:autoSpaceDN w:val="0"/>
        <w:adjustRightInd w:val="0"/>
        <w:spacing w:before="0" w:after="0"/>
        <w:ind w:left="-567" w:firstLine="567"/>
        <w:rPr>
          <w:rFonts w:eastAsia="Calibri"/>
          <w:color w:val="auto"/>
          <w:szCs w:val="22"/>
          <w:lang w:eastAsia="en-US"/>
        </w:rPr>
      </w:pPr>
      <w:r w:rsidRPr="00B91F64">
        <w:rPr>
          <w:rFonts w:eastAsia="Calibri"/>
          <w:color w:val="auto"/>
          <w:szCs w:val="22"/>
          <w:lang w:eastAsia="en-US"/>
        </w:rPr>
        <w:t>6.16. Ответственность за достоверность и соответствие законодательству Российской Федерации сведений, указанных в представленных документах, несет Поставщик.</w:t>
      </w:r>
    </w:p>
    <w:p w14:paraId="5850B994" w14:textId="77777777" w:rsidR="00B91F64" w:rsidRPr="00B91F64" w:rsidRDefault="00B91F64" w:rsidP="00B91F64">
      <w:pPr>
        <w:widowControl w:val="0"/>
        <w:autoSpaceDE w:val="0"/>
        <w:autoSpaceDN w:val="0"/>
        <w:adjustRightInd w:val="0"/>
        <w:spacing w:before="0" w:after="0"/>
        <w:ind w:left="-567" w:firstLine="567"/>
        <w:rPr>
          <w:rFonts w:eastAsia="Calibri"/>
          <w:color w:val="auto"/>
          <w:szCs w:val="22"/>
          <w:lang w:eastAsia="en-US"/>
        </w:rPr>
      </w:pPr>
      <w:r w:rsidRPr="00B91F64">
        <w:rPr>
          <w:rFonts w:eastAsia="Calibri"/>
          <w:color w:val="auto"/>
          <w:szCs w:val="22"/>
          <w:lang w:eastAsia="en-US"/>
        </w:rPr>
        <w:t xml:space="preserve">6.17. Неисполнение (один и более раз) Сторонами своих обязательств является существенным нарушением условий настоящего договора. </w:t>
      </w:r>
    </w:p>
    <w:p w14:paraId="2BEC5016" w14:textId="77777777" w:rsidR="00B91F64" w:rsidRPr="00B91F64" w:rsidRDefault="00B91F64" w:rsidP="00B91F64">
      <w:pPr>
        <w:spacing w:before="0" w:after="0"/>
        <w:ind w:left="-567" w:firstLine="540"/>
        <w:rPr>
          <w:rFonts w:eastAsia="Calibri"/>
          <w:color w:val="auto"/>
          <w:szCs w:val="22"/>
          <w:lang w:eastAsia="en-US"/>
        </w:rPr>
      </w:pPr>
      <w:r w:rsidRPr="00B91F64">
        <w:rPr>
          <w:rFonts w:eastAsia="Calibri"/>
          <w:color w:val="auto"/>
          <w:szCs w:val="22"/>
          <w:lang w:eastAsia="en-US"/>
        </w:rPr>
        <w:t>6.18. В случае неисполнения или ненадлежащего исполнения Поставщиком обязательств по договору Заказчик в соответствии с Гражданским кодексом РФ вправе произвести оплату по договору в размере, за вычетом суммы неустойки подлежащей уплате Поставщиком в соответствии с условиями ответственности по договору.  В этом случае оплата по договору осуществляется на основании акта сдачи-приемки, в котором Заказчик делает отметку о сумме, подлежащей оплате в соответствии с условиями договора; размере нестойки, подлежащей взысканию; основаниях применения и порядке расчета неустойки; итоговой сумме, подлежащей оплате Поставщику по договору.</w:t>
      </w:r>
    </w:p>
    <w:p w14:paraId="23C9365C" w14:textId="77777777" w:rsidR="00B91F64" w:rsidRPr="00B91F64" w:rsidRDefault="00B91F64" w:rsidP="00B91F64">
      <w:pPr>
        <w:spacing w:before="0" w:after="0"/>
        <w:ind w:left="-567"/>
        <w:jc w:val="center"/>
        <w:rPr>
          <w:rFonts w:eastAsia="Calibri"/>
          <w:b/>
          <w:color w:val="auto"/>
          <w:szCs w:val="22"/>
          <w:lang w:eastAsia="en-US"/>
        </w:rPr>
      </w:pPr>
    </w:p>
    <w:p w14:paraId="79371D24" w14:textId="77777777" w:rsidR="00B91F64" w:rsidRPr="00B91F64" w:rsidRDefault="00B91F64" w:rsidP="00B91F64">
      <w:pPr>
        <w:keepNext/>
        <w:autoSpaceDE w:val="0"/>
        <w:autoSpaceDN w:val="0"/>
        <w:adjustRightInd w:val="0"/>
        <w:spacing w:before="0" w:after="0"/>
        <w:ind w:left="-567" w:firstLine="709"/>
        <w:jc w:val="center"/>
        <w:rPr>
          <w:b/>
          <w:bCs/>
          <w:color w:val="000000"/>
          <w:szCs w:val="22"/>
        </w:rPr>
      </w:pPr>
      <w:bookmarkStart w:id="89" w:name="sub_3800"/>
      <w:bookmarkEnd w:id="88"/>
      <w:r w:rsidRPr="00B91F64">
        <w:rPr>
          <w:b/>
          <w:color w:val="auto"/>
          <w:szCs w:val="22"/>
        </w:rPr>
        <w:t xml:space="preserve">VII. </w:t>
      </w:r>
      <w:bookmarkEnd w:id="89"/>
      <w:r w:rsidRPr="00B91F64">
        <w:rPr>
          <w:b/>
          <w:bCs/>
          <w:color w:val="000000"/>
          <w:szCs w:val="22"/>
        </w:rPr>
        <w:t xml:space="preserve">Требования к сроку и (или) объему предоставления гарантии качества товара </w:t>
      </w:r>
    </w:p>
    <w:p w14:paraId="5265F759" w14:textId="77777777" w:rsidR="00B91F64" w:rsidRPr="00B91F64" w:rsidRDefault="00B91F64" w:rsidP="00B91F64">
      <w:pPr>
        <w:autoSpaceDE w:val="0"/>
        <w:autoSpaceDN w:val="0"/>
        <w:adjustRightInd w:val="0"/>
        <w:spacing w:before="0" w:after="0"/>
        <w:ind w:left="-567" w:firstLine="709"/>
        <w:rPr>
          <w:bCs/>
          <w:color w:val="auto"/>
          <w:szCs w:val="22"/>
        </w:rPr>
      </w:pPr>
      <w:bookmarkStart w:id="90" w:name="sub_3801"/>
      <w:r w:rsidRPr="00B91F64">
        <w:rPr>
          <w:color w:val="auto"/>
          <w:szCs w:val="22"/>
        </w:rPr>
        <w:t xml:space="preserve">7.1. </w:t>
      </w:r>
      <w:r w:rsidRPr="00B91F64">
        <w:rPr>
          <w:bCs/>
          <w:color w:val="auto"/>
          <w:szCs w:val="22"/>
        </w:rPr>
        <w:t>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14:paraId="2CCEE22E" w14:textId="77777777" w:rsidR="00B91F64" w:rsidRPr="00B91F64" w:rsidRDefault="00B91F64" w:rsidP="00B91F64">
      <w:pPr>
        <w:autoSpaceDE w:val="0"/>
        <w:autoSpaceDN w:val="0"/>
        <w:adjustRightInd w:val="0"/>
        <w:spacing w:before="0" w:after="0"/>
        <w:ind w:left="-567" w:firstLine="709"/>
        <w:rPr>
          <w:bCs/>
          <w:color w:val="auto"/>
          <w:szCs w:val="22"/>
        </w:rPr>
      </w:pPr>
      <w:r w:rsidRPr="00B91F64">
        <w:rPr>
          <w:bCs/>
          <w:color w:val="auto"/>
          <w:szCs w:val="22"/>
        </w:rPr>
        <w:t>7.2.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14:paraId="17C7D82E" w14:textId="77777777" w:rsidR="00B91F64" w:rsidRPr="00B91F64" w:rsidRDefault="00B91F64" w:rsidP="00B91F64">
      <w:pPr>
        <w:autoSpaceDE w:val="0"/>
        <w:autoSpaceDN w:val="0"/>
        <w:adjustRightInd w:val="0"/>
        <w:spacing w:before="0" w:after="0"/>
        <w:ind w:left="-567" w:firstLine="709"/>
        <w:rPr>
          <w:bCs/>
          <w:color w:val="auto"/>
          <w:szCs w:val="22"/>
        </w:rPr>
      </w:pPr>
      <w:r w:rsidRPr="00B91F64">
        <w:rPr>
          <w:bCs/>
          <w:color w:val="auto"/>
          <w:szCs w:val="22"/>
        </w:rPr>
        <w:t>7.3.</w:t>
      </w:r>
      <w:r w:rsidRPr="00B91F64">
        <w:rPr>
          <w:b/>
          <w:bCs/>
          <w:color w:val="auto"/>
          <w:szCs w:val="22"/>
        </w:rPr>
        <w:t xml:space="preserve"> </w:t>
      </w:r>
      <w:r w:rsidRPr="00B91F64">
        <w:rPr>
          <w:bCs/>
          <w:color w:val="auto"/>
          <w:szCs w:val="22"/>
        </w:rPr>
        <w:t>Гарантийный срок на товар должен быть не менее 12 месяцев, но не менее срока, установленного заводом-изготовителем. Гарантийный срок начинает исчисляться со дня подписания акта приема-передачи товара.</w:t>
      </w:r>
    </w:p>
    <w:p w14:paraId="68BD0B8A" w14:textId="77777777" w:rsidR="00B91F64" w:rsidRPr="00B91F64" w:rsidRDefault="00B91F64" w:rsidP="00B91F64">
      <w:pPr>
        <w:autoSpaceDE w:val="0"/>
        <w:autoSpaceDN w:val="0"/>
        <w:adjustRightInd w:val="0"/>
        <w:spacing w:before="0" w:after="0"/>
        <w:ind w:left="-567" w:firstLine="709"/>
        <w:rPr>
          <w:bCs/>
          <w:color w:val="auto"/>
          <w:szCs w:val="22"/>
        </w:rPr>
      </w:pPr>
      <w:r w:rsidRPr="00B91F64">
        <w:rPr>
          <w:bCs/>
          <w:color w:val="auto"/>
          <w:szCs w:val="22"/>
        </w:rPr>
        <w:t>7.4. Неисправный или дефектный товар будет возвращено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bookmarkEnd w:id="90"/>
    <w:p w14:paraId="37709B21" w14:textId="77777777" w:rsidR="00B91F64" w:rsidRPr="00B91F64" w:rsidRDefault="00B91F64" w:rsidP="00B91F64">
      <w:pPr>
        <w:spacing w:before="0" w:after="0"/>
        <w:ind w:left="-567"/>
        <w:jc w:val="left"/>
        <w:rPr>
          <w:rFonts w:eastAsia="Calibri"/>
          <w:color w:val="auto"/>
          <w:szCs w:val="22"/>
          <w:lang w:eastAsia="en-US"/>
        </w:rPr>
      </w:pPr>
    </w:p>
    <w:p w14:paraId="75FC0D56" w14:textId="77777777" w:rsidR="00B91F64" w:rsidRPr="00B91F64" w:rsidRDefault="00B91F64" w:rsidP="00B91F64">
      <w:pPr>
        <w:spacing w:before="0" w:after="0"/>
        <w:ind w:left="-567"/>
        <w:jc w:val="center"/>
        <w:rPr>
          <w:rFonts w:eastAsia="Calibri"/>
          <w:b/>
          <w:color w:val="auto"/>
          <w:szCs w:val="22"/>
          <w:lang w:eastAsia="en-US"/>
        </w:rPr>
      </w:pPr>
      <w:bookmarkStart w:id="91" w:name="P1600"/>
      <w:bookmarkStart w:id="92" w:name="sub_31000"/>
      <w:bookmarkEnd w:id="91"/>
      <w:r w:rsidRPr="00B91F64">
        <w:rPr>
          <w:rFonts w:eastAsia="Calibri"/>
          <w:b/>
          <w:color w:val="auto"/>
          <w:szCs w:val="22"/>
          <w:lang w:val="en-US" w:eastAsia="en-US"/>
        </w:rPr>
        <w:t>VII</w:t>
      </w:r>
      <w:r w:rsidRPr="00B91F64">
        <w:rPr>
          <w:rFonts w:eastAsia="Calibri"/>
          <w:b/>
          <w:color w:val="auto"/>
          <w:szCs w:val="22"/>
          <w:lang w:eastAsia="en-US"/>
        </w:rPr>
        <w:t>I. Обстоятельства непреодолимой силы</w:t>
      </w:r>
    </w:p>
    <w:p w14:paraId="61989FF7" w14:textId="77777777" w:rsidR="00B91F64" w:rsidRPr="00B91F64" w:rsidRDefault="00B91F64" w:rsidP="00B91F64">
      <w:pPr>
        <w:spacing w:before="0" w:after="0"/>
        <w:ind w:left="-567" w:firstLine="709"/>
        <w:rPr>
          <w:rFonts w:eastAsia="Calibri"/>
          <w:color w:val="auto"/>
          <w:szCs w:val="22"/>
          <w:lang w:eastAsia="en-US"/>
        </w:rPr>
      </w:pPr>
      <w:bookmarkStart w:id="93" w:name="sub_31001"/>
      <w:bookmarkEnd w:id="92"/>
      <w:r w:rsidRPr="00B91F64">
        <w:rPr>
          <w:rFonts w:eastAsia="Calibri"/>
          <w:color w:val="auto"/>
          <w:szCs w:val="22"/>
          <w:lang w:eastAsia="en-US"/>
        </w:rPr>
        <w:t>8.1.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373DAD29" w14:textId="77777777" w:rsidR="00B91F64" w:rsidRPr="00B91F64" w:rsidRDefault="00B91F64" w:rsidP="00B91F64">
      <w:pPr>
        <w:spacing w:before="0" w:after="0"/>
        <w:ind w:left="-567" w:firstLine="709"/>
        <w:rPr>
          <w:rFonts w:eastAsia="Calibri"/>
          <w:color w:val="auto"/>
          <w:szCs w:val="22"/>
          <w:lang w:eastAsia="en-US"/>
        </w:rPr>
      </w:pPr>
      <w:bookmarkStart w:id="94" w:name="sub_31002"/>
      <w:bookmarkEnd w:id="93"/>
      <w:r w:rsidRPr="00B91F64">
        <w:rPr>
          <w:rFonts w:eastAsia="Calibri"/>
          <w:color w:val="auto"/>
          <w:szCs w:val="22"/>
          <w:lang w:eastAsia="en-US"/>
        </w:rPr>
        <w:t>8.2.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15 (пятнадцати)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5428BCFC" w14:textId="77777777" w:rsidR="00B91F64" w:rsidRPr="00B91F64" w:rsidRDefault="00B91F64" w:rsidP="00B91F64">
      <w:pPr>
        <w:spacing w:before="0" w:after="0"/>
        <w:ind w:left="-567" w:firstLine="709"/>
        <w:rPr>
          <w:rFonts w:eastAsia="Calibri"/>
          <w:color w:val="auto"/>
          <w:szCs w:val="22"/>
          <w:lang w:eastAsia="en-US"/>
        </w:rPr>
      </w:pPr>
      <w:bookmarkStart w:id="95" w:name="sub_31003"/>
      <w:bookmarkEnd w:id="94"/>
      <w:r w:rsidRPr="00B91F64">
        <w:rPr>
          <w:rFonts w:eastAsia="Calibri"/>
          <w:color w:val="auto"/>
          <w:szCs w:val="22"/>
          <w:lang w:eastAsia="en-US"/>
        </w:rPr>
        <w:t>8.3.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39E6E724" w14:textId="77777777" w:rsidR="00B91F64" w:rsidRPr="00B91F64" w:rsidRDefault="00B91F64" w:rsidP="00B91F64">
      <w:pPr>
        <w:spacing w:before="0" w:after="0"/>
        <w:ind w:left="-567" w:firstLine="709"/>
        <w:rPr>
          <w:rFonts w:eastAsia="Calibri"/>
          <w:color w:val="auto"/>
          <w:szCs w:val="22"/>
          <w:lang w:eastAsia="en-US"/>
        </w:rPr>
      </w:pPr>
      <w:bookmarkStart w:id="96" w:name="sub_31004"/>
      <w:bookmarkEnd w:id="95"/>
      <w:r w:rsidRPr="00B91F64">
        <w:rPr>
          <w:rFonts w:eastAsia="Calibri"/>
          <w:color w:val="auto"/>
          <w:szCs w:val="22"/>
          <w:lang w:eastAsia="en-US"/>
        </w:rPr>
        <w:t>8.4.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bookmarkEnd w:id="96"/>
    </w:p>
    <w:p w14:paraId="6A3E1084" w14:textId="77777777" w:rsidR="00B91F64" w:rsidRPr="00B91F64" w:rsidRDefault="00B91F64" w:rsidP="00B91F64">
      <w:pPr>
        <w:spacing w:before="0" w:after="0"/>
        <w:ind w:left="-567"/>
        <w:jc w:val="center"/>
        <w:rPr>
          <w:rFonts w:eastAsia="Calibri"/>
          <w:b/>
          <w:color w:val="auto"/>
          <w:szCs w:val="22"/>
          <w:lang w:eastAsia="en-US"/>
        </w:rPr>
      </w:pPr>
      <w:bookmarkStart w:id="97" w:name="sub_31100"/>
    </w:p>
    <w:p w14:paraId="6A0C79E2" w14:textId="77777777" w:rsidR="00B91F64" w:rsidRPr="00B91F64" w:rsidRDefault="00B91F64" w:rsidP="00B91F64">
      <w:pPr>
        <w:spacing w:before="0" w:after="0"/>
        <w:ind w:left="-567"/>
        <w:jc w:val="center"/>
        <w:rPr>
          <w:rFonts w:eastAsia="Calibri"/>
          <w:b/>
          <w:color w:val="auto"/>
          <w:szCs w:val="22"/>
          <w:lang w:eastAsia="en-US"/>
        </w:rPr>
      </w:pPr>
      <w:r w:rsidRPr="00B91F64">
        <w:rPr>
          <w:rFonts w:eastAsia="Calibri"/>
          <w:b/>
          <w:color w:val="auto"/>
          <w:szCs w:val="22"/>
          <w:lang w:val="en-US" w:eastAsia="en-US"/>
        </w:rPr>
        <w:t>I</w:t>
      </w:r>
      <w:r w:rsidRPr="00B91F64">
        <w:rPr>
          <w:rFonts w:eastAsia="Calibri"/>
          <w:b/>
          <w:color w:val="auto"/>
          <w:szCs w:val="22"/>
          <w:lang w:eastAsia="en-US"/>
        </w:rPr>
        <w:t>X. Рассмотрение и разрешение споров</w:t>
      </w:r>
    </w:p>
    <w:p w14:paraId="7BACBC73" w14:textId="77777777" w:rsidR="00B91F64" w:rsidRPr="00B91F64" w:rsidRDefault="00B91F64" w:rsidP="00B91F64">
      <w:pPr>
        <w:spacing w:before="0" w:after="0"/>
        <w:ind w:left="-567" w:firstLine="709"/>
        <w:rPr>
          <w:rFonts w:eastAsia="Calibri"/>
          <w:color w:val="auto"/>
          <w:szCs w:val="22"/>
          <w:lang w:eastAsia="en-US"/>
        </w:rPr>
      </w:pPr>
      <w:bookmarkStart w:id="98" w:name="sub_31101"/>
      <w:bookmarkEnd w:id="97"/>
      <w:r w:rsidRPr="00B91F64">
        <w:rPr>
          <w:rFonts w:eastAsia="Calibri"/>
          <w:color w:val="auto"/>
          <w:szCs w:val="22"/>
          <w:lang w:eastAsia="en-US"/>
        </w:rPr>
        <w:t>9.1.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2CC67074" w14:textId="77777777" w:rsidR="00B91F64" w:rsidRPr="00B91F64" w:rsidRDefault="00B91F64" w:rsidP="00B91F64">
      <w:pPr>
        <w:spacing w:before="0" w:after="0"/>
        <w:ind w:left="-567" w:firstLine="709"/>
        <w:rPr>
          <w:rFonts w:eastAsia="Calibri"/>
          <w:color w:val="auto"/>
          <w:szCs w:val="22"/>
          <w:lang w:eastAsia="en-US"/>
        </w:rPr>
      </w:pPr>
      <w:bookmarkStart w:id="99" w:name="sub_31102"/>
      <w:bookmarkEnd w:id="98"/>
      <w:r w:rsidRPr="00B91F64">
        <w:rPr>
          <w:rFonts w:eastAsia="Calibri"/>
          <w:color w:val="auto"/>
          <w:szCs w:val="22"/>
          <w:lang w:eastAsia="en-US"/>
        </w:rPr>
        <w:t>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53D4E28A" w14:textId="77777777" w:rsidR="00B91F64" w:rsidRPr="00B91F64" w:rsidRDefault="00B91F64" w:rsidP="00B91F64">
      <w:pPr>
        <w:spacing w:before="0" w:after="0"/>
        <w:ind w:left="-567" w:firstLine="709"/>
        <w:rPr>
          <w:rFonts w:eastAsia="Calibri"/>
          <w:color w:val="auto"/>
          <w:szCs w:val="22"/>
          <w:lang w:eastAsia="en-US"/>
        </w:rPr>
      </w:pPr>
      <w:bookmarkStart w:id="100" w:name="sub_31103"/>
      <w:bookmarkEnd w:id="99"/>
      <w:r w:rsidRPr="00B91F64">
        <w:rPr>
          <w:rFonts w:eastAsia="Calibri"/>
          <w:color w:val="auto"/>
          <w:szCs w:val="22"/>
          <w:lang w:eastAsia="en-US"/>
        </w:rPr>
        <w:t>9.3. Срок рассмотрения претензии не может превышать 10 (десять)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29039E27" w14:textId="77777777" w:rsidR="00B91F64" w:rsidRPr="00B91F64" w:rsidRDefault="00B91F64" w:rsidP="00B91F64">
      <w:pPr>
        <w:spacing w:before="0" w:after="0"/>
        <w:ind w:left="-567" w:firstLine="709"/>
        <w:rPr>
          <w:rFonts w:eastAsia="Calibri"/>
          <w:color w:val="auto"/>
          <w:szCs w:val="22"/>
          <w:lang w:eastAsia="en-US"/>
        </w:rPr>
      </w:pPr>
      <w:bookmarkStart w:id="101" w:name="sub_31104"/>
      <w:bookmarkEnd w:id="100"/>
      <w:r w:rsidRPr="00B91F64">
        <w:rPr>
          <w:rFonts w:eastAsia="Calibri"/>
          <w:color w:val="auto"/>
          <w:szCs w:val="22"/>
          <w:lang w:eastAsia="en-US"/>
        </w:rPr>
        <w:t>9.4. При неурегулировании Сторонами спора в досудебном порядке, спор разрешается в судебном порядке</w:t>
      </w:r>
      <w:r w:rsidRPr="00B91F64">
        <w:rPr>
          <w:rFonts w:eastAsia="Calibri"/>
          <w:color w:val="000000"/>
          <w:szCs w:val="22"/>
        </w:rPr>
        <w:t xml:space="preserve"> в Арбитражном суде г. Санкт-Петербурга и Ленинградской области</w:t>
      </w:r>
      <w:r w:rsidRPr="00B91F64">
        <w:rPr>
          <w:rFonts w:eastAsia="Calibri"/>
          <w:color w:val="auto"/>
          <w:szCs w:val="22"/>
          <w:lang w:eastAsia="en-US"/>
        </w:rPr>
        <w:t>.</w:t>
      </w:r>
    </w:p>
    <w:bookmarkEnd w:id="101"/>
    <w:p w14:paraId="0AD705BA" w14:textId="77777777" w:rsidR="00B91F64" w:rsidRPr="00B91F64" w:rsidRDefault="00B91F64" w:rsidP="00B91F64">
      <w:pPr>
        <w:spacing w:before="0" w:after="0"/>
        <w:ind w:left="-567"/>
        <w:jc w:val="left"/>
        <w:rPr>
          <w:rFonts w:eastAsia="Calibri"/>
          <w:color w:val="auto"/>
          <w:szCs w:val="22"/>
          <w:lang w:eastAsia="en-US"/>
        </w:rPr>
      </w:pPr>
    </w:p>
    <w:p w14:paraId="760375F3" w14:textId="77777777" w:rsidR="00B91F64" w:rsidRPr="00B91F64" w:rsidRDefault="00B91F64" w:rsidP="00B91F64">
      <w:pPr>
        <w:spacing w:before="0" w:after="0"/>
        <w:ind w:left="-567"/>
        <w:jc w:val="center"/>
        <w:rPr>
          <w:rFonts w:eastAsia="Calibri"/>
          <w:b/>
          <w:color w:val="auto"/>
          <w:szCs w:val="22"/>
          <w:lang w:eastAsia="en-US"/>
        </w:rPr>
      </w:pPr>
      <w:bookmarkStart w:id="102" w:name="sub_31200"/>
      <w:r w:rsidRPr="00B91F64">
        <w:rPr>
          <w:rFonts w:eastAsia="Calibri"/>
          <w:b/>
          <w:color w:val="auto"/>
          <w:szCs w:val="22"/>
          <w:lang w:eastAsia="en-US"/>
        </w:rPr>
        <w:t>X. Срок действия и порядок расторжения Контракта</w:t>
      </w:r>
      <w:bookmarkEnd w:id="102"/>
    </w:p>
    <w:p w14:paraId="7DD0F31E" w14:textId="5B1DE895" w:rsidR="00B91F64" w:rsidRPr="00B91F64" w:rsidRDefault="00B91F64" w:rsidP="00B91F64">
      <w:pPr>
        <w:spacing w:before="0" w:after="0"/>
        <w:ind w:left="-567" w:firstLine="709"/>
        <w:rPr>
          <w:rFonts w:eastAsia="Calibri"/>
          <w:color w:val="auto"/>
          <w:szCs w:val="22"/>
          <w:lang w:eastAsia="en-US"/>
        </w:rPr>
      </w:pPr>
      <w:bookmarkStart w:id="103" w:name="sub_31201"/>
      <w:r w:rsidRPr="00B91F64">
        <w:rPr>
          <w:rFonts w:eastAsia="Calibri"/>
          <w:color w:val="auto"/>
          <w:szCs w:val="22"/>
          <w:lang w:eastAsia="en-US"/>
        </w:rPr>
        <w:t>10.1. Контракт вступает в силу с момента его подписания обеими Сторонами и действует по 31 декабря 202</w:t>
      </w:r>
      <w:r w:rsidR="000D7AB9">
        <w:rPr>
          <w:rFonts w:eastAsia="Calibri"/>
          <w:color w:val="auto"/>
          <w:szCs w:val="22"/>
          <w:lang w:eastAsia="en-US"/>
        </w:rPr>
        <w:t>6</w:t>
      </w:r>
      <w:r w:rsidRPr="00B91F64">
        <w:rPr>
          <w:rFonts w:eastAsia="Calibri"/>
          <w:color w:val="auto"/>
          <w:szCs w:val="22"/>
          <w:lang w:eastAsia="en-US"/>
        </w:rPr>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14:paraId="540BD23D" w14:textId="77777777" w:rsidR="00B91F64" w:rsidRPr="00B91F64" w:rsidRDefault="00B91F64" w:rsidP="00B91F64">
      <w:pPr>
        <w:spacing w:before="0" w:after="0"/>
        <w:ind w:left="-567" w:firstLine="709"/>
        <w:rPr>
          <w:rFonts w:eastAsia="Calibri"/>
          <w:color w:val="auto"/>
          <w:szCs w:val="22"/>
          <w:lang w:eastAsia="en-US"/>
        </w:rPr>
      </w:pPr>
      <w:bookmarkStart w:id="104" w:name="sub_31202"/>
      <w:bookmarkEnd w:id="103"/>
      <w:r w:rsidRPr="00B91F64">
        <w:rPr>
          <w:rFonts w:eastAsia="Calibri"/>
          <w:color w:val="auto"/>
          <w:szCs w:val="22"/>
          <w:lang w:eastAsia="en-US"/>
        </w:rPr>
        <w:t xml:space="preserve">10.2.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w:t>
      </w:r>
      <w:r w:rsidRPr="00B91F64">
        <w:rPr>
          <w:rFonts w:eastAsia="Calibri"/>
          <w:color w:val="auto"/>
          <w:szCs w:val="22"/>
          <w:lang w:eastAsia="en-US"/>
        </w:rPr>
        <w:lastRenderedPageBreak/>
        <w:t>законодательством Российской Федерации в порядке, предусмотренном частями 9 - 23 статьи 95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bookmarkEnd w:id="104"/>
    </w:p>
    <w:p w14:paraId="648D503D" w14:textId="77777777" w:rsidR="00B91F64" w:rsidRPr="00B91F64" w:rsidRDefault="00B91F64" w:rsidP="00B91F64">
      <w:pPr>
        <w:spacing w:before="0" w:after="0"/>
        <w:ind w:left="-567" w:firstLine="709"/>
        <w:rPr>
          <w:rFonts w:eastAsia="Calibri"/>
          <w:color w:val="auto"/>
          <w:szCs w:val="22"/>
          <w:lang w:eastAsia="en-US"/>
        </w:rPr>
      </w:pPr>
    </w:p>
    <w:p w14:paraId="1C4C2B73" w14:textId="77777777" w:rsidR="00B91F64" w:rsidRPr="00B91F64" w:rsidRDefault="00B91F64" w:rsidP="00B91F64">
      <w:pPr>
        <w:spacing w:before="0" w:after="0"/>
        <w:ind w:left="-567"/>
        <w:jc w:val="center"/>
        <w:rPr>
          <w:rFonts w:eastAsia="Calibri"/>
          <w:color w:val="auto"/>
          <w:szCs w:val="22"/>
          <w:lang w:eastAsia="en-US"/>
        </w:rPr>
      </w:pPr>
      <w:bookmarkStart w:id="105" w:name="sub_31300"/>
      <w:r w:rsidRPr="00B91F64">
        <w:rPr>
          <w:rFonts w:eastAsia="Calibri"/>
          <w:b/>
          <w:color w:val="auto"/>
          <w:szCs w:val="22"/>
          <w:lang w:eastAsia="en-US"/>
        </w:rPr>
        <w:t>XI. Прочие положения</w:t>
      </w:r>
      <w:bookmarkEnd w:id="105"/>
    </w:p>
    <w:p w14:paraId="312B94D9" w14:textId="77777777" w:rsidR="00B91F64" w:rsidRPr="00B91F64" w:rsidRDefault="00B91F64" w:rsidP="00B91F64">
      <w:pPr>
        <w:spacing w:before="0" w:after="0"/>
        <w:ind w:left="-567" w:firstLine="709"/>
        <w:rPr>
          <w:rFonts w:eastAsia="Calibri"/>
          <w:color w:val="auto"/>
          <w:szCs w:val="22"/>
          <w:lang w:eastAsia="en-US"/>
        </w:rPr>
      </w:pPr>
      <w:bookmarkStart w:id="106" w:name="sub_31301"/>
      <w:r w:rsidRPr="00B91F64">
        <w:rPr>
          <w:rFonts w:eastAsia="Calibri"/>
          <w:color w:val="auto"/>
          <w:szCs w:val="22"/>
          <w:lang w:eastAsia="en-US"/>
        </w:rPr>
        <w:t>11.1. Во всем, что не предусмотрено Контрактом, Стороны руководствуются законодательством Российской Федерации.</w:t>
      </w:r>
    </w:p>
    <w:p w14:paraId="6FFA19E7" w14:textId="77777777" w:rsidR="00B91F64" w:rsidRPr="00B91F64" w:rsidRDefault="00B91F64" w:rsidP="00B91F64">
      <w:pPr>
        <w:spacing w:before="0" w:after="0"/>
        <w:ind w:left="-567" w:firstLine="709"/>
        <w:rPr>
          <w:rFonts w:eastAsia="Calibri"/>
          <w:color w:val="auto"/>
          <w:szCs w:val="22"/>
          <w:lang w:eastAsia="en-US"/>
        </w:rPr>
      </w:pPr>
      <w:bookmarkStart w:id="107" w:name="sub_31302"/>
      <w:bookmarkEnd w:id="106"/>
      <w:r w:rsidRPr="00B91F64">
        <w:rPr>
          <w:rFonts w:eastAsia="Calibri"/>
          <w:color w:val="auto"/>
          <w:szCs w:val="22"/>
          <w:lang w:eastAsia="en-US"/>
        </w:rPr>
        <w:t>11.2.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68C0A149" w14:textId="77777777" w:rsidR="00B91F64" w:rsidRPr="00B91F64" w:rsidRDefault="00B91F64" w:rsidP="00B91F64">
      <w:pPr>
        <w:spacing w:before="0" w:after="0"/>
        <w:ind w:left="-567" w:firstLine="709"/>
        <w:rPr>
          <w:rFonts w:eastAsia="Calibri"/>
          <w:color w:val="auto"/>
          <w:szCs w:val="22"/>
          <w:lang w:eastAsia="en-US"/>
        </w:rPr>
      </w:pPr>
      <w:bookmarkStart w:id="108" w:name="sub_31303"/>
      <w:bookmarkEnd w:id="107"/>
      <w:r w:rsidRPr="00B91F64">
        <w:rPr>
          <w:rFonts w:eastAsia="Calibri"/>
          <w:color w:val="auto"/>
          <w:szCs w:val="22"/>
          <w:lang w:eastAsia="en-US"/>
        </w:rPr>
        <w:t>11.3.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40F85CCA" w14:textId="6629BD87" w:rsidR="00B91F64" w:rsidRPr="00B91F64" w:rsidRDefault="00B91F64" w:rsidP="00B91F64">
      <w:pPr>
        <w:spacing w:before="0" w:after="0"/>
        <w:ind w:left="-567" w:firstLine="709"/>
        <w:rPr>
          <w:rFonts w:eastAsia="Calibri"/>
          <w:color w:val="auto"/>
          <w:szCs w:val="22"/>
          <w:lang w:eastAsia="en-US"/>
        </w:rPr>
      </w:pPr>
      <w:bookmarkStart w:id="109" w:name="sub_31304"/>
      <w:bookmarkEnd w:id="108"/>
      <w:r w:rsidRPr="00B91F64">
        <w:rPr>
          <w:rFonts w:eastAsia="Calibri"/>
          <w:color w:val="auto"/>
          <w:szCs w:val="22"/>
          <w:lang w:eastAsia="en-US"/>
        </w:rPr>
        <w:t xml:space="preserve">11.4. Изменение условий Контракта при его исполнении не допускается, за исключением случаев, </w:t>
      </w:r>
      <w:r w:rsidRPr="00E359CA">
        <w:rPr>
          <w:rFonts w:eastAsia="Calibri"/>
          <w:color w:val="auto"/>
          <w:szCs w:val="22"/>
          <w:lang w:eastAsia="en-US"/>
        </w:rPr>
        <w:t xml:space="preserve">предусмотренных статьей 95 Федерального </w:t>
      </w:r>
      <w:r w:rsidRPr="00B91F64">
        <w:rPr>
          <w:rFonts w:eastAsia="Calibri"/>
          <w:color w:val="auto"/>
          <w:szCs w:val="22"/>
          <w:lang w:eastAsia="en-US"/>
        </w:rPr>
        <w:t>закона от 5 апреля 2013 г. № 44-ФЗ "О контрактной системе в сфере закупок товаров, работ, услуг для обеспечения государственных и муниципальных нужд".</w:t>
      </w:r>
    </w:p>
    <w:p w14:paraId="130C811C" w14:textId="77777777" w:rsidR="00B91F64" w:rsidRPr="00B91F64" w:rsidRDefault="00B91F64" w:rsidP="00B91F64">
      <w:pPr>
        <w:spacing w:before="0" w:after="0"/>
        <w:ind w:left="-567" w:firstLine="709"/>
        <w:rPr>
          <w:rFonts w:eastAsia="Calibri"/>
          <w:color w:val="auto"/>
          <w:szCs w:val="22"/>
          <w:lang w:eastAsia="en-US"/>
        </w:rPr>
      </w:pPr>
      <w:bookmarkStart w:id="110" w:name="sub_31305"/>
      <w:bookmarkEnd w:id="109"/>
      <w:r w:rsidRPr="00B91F64">
        <w:rPr>
          <w:rFonts w:eastAsia="Calibri"/>
          <w:color w:val="auto"/>
          <w:szCs w:val="22"/>
          <w:lang w:eastAsia="en-US"/>
        </w:rPr>
        <w:t>11.5.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bookmarkEnd w:id="110"/>
    <w:p w14:paraId="61C1CCD6" w14:textId="77777777" w:rsidR="00B91F64" w:rsidRPr="00B91F64" w:rsidRDefault="00B91F64" w:rsidP="00B91F64">
      <w:pPr>
        <w:spacing w:before="0" w:after="0"/>
        <w:ind w:left="-567" w:firstLine="709"/>
        <w:rPr>
          <w:rFonts w:eastAsia="Calibri"/>
          <w:color w:val="auto"/>
          <w:szCs w:val="22"/>
          <w:lang w:eastAsia="en-US"/>
        </w:rPr>
      </w:pPr>
      <w:r w:rsidRPr="00B91F64">
        <w:rPr>
          <w:rFonts w:eastAsia="Calibri"/>
          <w:color w:val="auto"/>
          <w:szCs w:val="22"/>
          <w:lang w:eastAsia="en-US"/>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62DC1A63" w14:textId="77777777" w:rsidR="00B91F64" w:rsidRPr="00B91F64" w:rsidRDefault="00B91F64" w:rsidP="00B91F64">
      <w:pPr>
        <w:spacing w:before="0" w:after="0"/>
        <w:ind w:left="-567" w:firstLine="709"/>
        <w:rPr>
          <w:rFonts w:eastAsia="Calibri"/>
          <w:color w:val="auto"/>
          <w:szCs w:val="22"/>
          <w:lang w:eastAsia="en-US"/>
        </w:rPr>
      </w:pPr>
      <w:bookmarkStart w:id="111" w:name="sub_31306"/>
      <w:r w:rsidRPr="00B91F64">
        <w:rPr>
          <w:rFonts w:eastAsia="Calibri"/>
          <w:color w:val="auto"/>
          <w:szCs w:val="22"/>
          <w:lang w:eastAsia="en-US"/>
        </w:rPr>
        <w:t>11.6.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30ED3057" w14:textId="77777777" w:rsidR="00B91F64" w:rsidRPr="00B91F64" w:rsidRDefault="00B91F64" w:rsidP="00B91F64">
      <w:pPr>
        <w:spacing w:before="0" w:after="0"/>
        <w:ind w:left="-567" w:firstLine="709"/>
        <w:rPr>
          <w:rFonts w:eastAsia="Calibri"/>
          <w:color w:val="auto"/>
          <w:szCs w:val="22"/>
          <w:lang w:eastAsia="en-US"/>
        </w:rPr>
      </w:pPr>
      <w:bookmarkStart w:id="112" w:name="P1633"/>
      <w:bookmarkStart w:id="113" w:name="sub_31307"/>
      <w:bookmarkEnd w:id="111"/>
      <w:bookmarkEnd w:id="112"/>
      <w:r w:rsidRPr="00B91F64">
        <w:rPr>
          <w:rFonts w:eastAsia="Calibri"/>
          <w:color w:val="auto"/>
          <w:szCs w:val="22"/>
          <w:lang w:eastAsia="en-US"/>
        </w:rPr>
        <w:t>11.7. Контракт составлен в 2 (двух) экземплярах, идентичных по содержанию и имеющих одинаковую юридическую силу, один из которых передан Поставщику, второй - находится у Заказчика.</w:t>
      </w:r>
    </w:p>
    <w:p w14:paraId="1664546C" w14:textId="77777777" w:rsidR="00B91F64" w:rsidRPr="00B91F64" w:rsidRDefault="00B91F64" w:rsidP="00B91F64">
      <w:pPr>
        <w:spacing w:before="0" w:after="0"/>
        <w:ind w:left="-567" w:firstLine="709"/>
        <w:rPr>
          <w:rFonts w:eastAsia="Calibri"/>
          <w:color w:val="auto"/>
          <w:szCs w:val="22"/>
          <w:lang w:eastAsia="en-US"/>
        </w:rPr>
      </w:pPr>
    </w:p>
    <w:p w14:paraId="22076C68" w14:textId="77777777" w:rsidR="00B91F64" w:rsidRPr="00B91F64" w:rsidRDefault="00B91F64" w:rsidP="00B91F64">
      <w:pPr>
        <w:spacing w:before="0" w:after="0"/>
        <w:ind w:left="-567"/>
        <w:jc w:val="center"/>
        <w:rPr>
          <w:rFonts w:eastAsia="Calibri"/>
          <w:b/>
          <w:color w:val="auto"/>
          <w:szCs w:val="22"/>
          <w:lang w:eastAsia="en-US"/>
        </w:rPr>
      </w:pPr>
      <w:bookmarkStart w:id="114" w:name="sub_31400"/>
      <w:bookmarkEnd w:id="113"/>
      <w:r w:rsidRPr="00B91F64">
        <w:rPr>
          <w:rFonts w:eastAsia="Calibri"/>
          <w:b/>
          <w:color w:val="auto"/>
          <w:szCs w:val="22"/>
          <w:lang w:eastAsia="en-US"/>
        </w:rPr>
        <w:t>XI</w:t>
      </w:r>
      <w:r w:rsidRPr="00B91F64">
        <w:rPr>
          <w:rFonts w:eastAsia="Calibri"/>
          <w:b/>
          <w:color w:val="auto"/>
          <w:szCs w:val="22"/>
          <w:lang w:val="en-US" w:eastAsia="en-US"/>
        </w:rPr>
        <w:t>I</w:t>
      </w:r>
      <w:r w:rsidRPr="00B91F64">
        <w:rPr>
          <w:rFonts w:eastAsia="Calibri"/>
          <w:b/>
          <w:color w:val="auto"/>
          <w:szCs w:val="22"/>
          <w:lang w:eastAsia="en-US"/>
        </w:rPr>
        <w:t>. Перечень приложений</w:t>
      </w:r>
      <w:bookmarkEnd w:id="114"/>
    </w:p>
    <w:p w14:paraId="11D69BF7" w14:textId="77777777" w:rsidR="00B91F64" w:rsidRPr="00B91F64" w:rsidRDefault="00B91F64" w:rsidP="00B91F64">
      <w:pPr>
        <w:spacing w:before="0" w:after="0"/>
        <w:ind w:left="-567" w:firstLine="709"/>
        <w:rPr>
          <w:rFonts w:eastAsia="Calibri"/>
          <w:color w:val="auto"/>
          <w:szCs w:val="22"/>
          <w:lang w:eastAsia="en-US"/>
        </w:rPr>
      </w:pPr>
      <w:bookmarkStart w:id="115" w:name="sub_31412"/>
      <w:r w:rsidRPr="00B91F64">
        <w:rPr>
          <w:rFonts w:eastAsia="Calibri"/>
          <w:color w:val="auto"/>
          <w:szCs w:val="22"/>
          <w:lang w:eastAsia="en-US"/>
        </w:rPr>
        <w:t>12.1. Неотъемлемой частью Контракта являются следующие приложения:</w:t>
      </w:r>
    </w:p>
    <w:bookmarkEnd w:id="115"/>
    <w:p w14:paraId="7129FF76" w14:textId="49BE5439" w:rsidR="00B91F64" w:rsidRDefault="00B91F64" w:rsidP="00B91F64">
      <w:pPr>
        <w:spacing w:before="0" w:after="0"/>
        <w:ind w:left="-567" w:firstLine="709"/>
        <w:rPr>
          <w:rFonts w:eastAsia="Calibri"/>
          <w:color w:val="auto"/>
          <w:szCs w:val="22"/>
          <w:lang w:eastAsia="en-US"/>
        </w:rPr>
      </w:pPr>
      <w:r w:rsidRPr="00B91F64">
        <w:rPr>
          <w:rFonts w:eastAsia="Calibri"/>
          <w:color w:val="auto"/>
          <w:szCs w:val="22"/>
          <w:lang w:eastAsia="en-US"/>
        </w:rPr>
        <w:t>- Спецификация (приложение № 1);</w:t>
      </w:r>
    </w:p>
    <w:p w14:paraId="25B1EAF2" w14:textId="582766F9" w:rsidR="00AB592C" w:rsidRPr="00B91F64" w:rsidRDefault="00AB592C" w:rsidP="00B91F64">
      <w:pPr>
        <w:spacing w:before="0" w:after="0"/>
        <w:ind w:left="-567" w:firstLine="709"/>
        <w:rPr>
          <w:rFonts w:eastAsia="Calibri"/>
          <w:color w:val="auto"/>
          <w:szCs w:val="22"/>
          <w:lang w:eastAsia="en-US"/>
        </w:rPr>
      </w:pPr>
      <w:r>
        <w:rPr>
          <w:rFonts w:eastAsia="Calibri"/>
          <w:color w:val="auto"/>
          <w:szCs w:val="22"/>
          <w:lang w:eastAsia="en-US"/>
        </w:rPr>
        <w:t xml:space="preserve">- </w:t>
      </w:r>
      <w:r w:rsidRPr="00DA4A20">
        <w:rPr>
          <w:color w:val="auto"/>
        </w:rPr>
        <w:t>Описание объекта закупки</w:t>
      </w:r>
      <w:r>
        <w:rPr>
          <w:color w:val="auto"/>
        </w:rPr>
        <w:t xml:space="preserve"> (приложение №2)</w:t>
      </w:r>
    </w:p>
    <w:p w14:paraId="1C325354" w14:textId="77777777" w:rsidR="00B91F64" w:rsidRPr="00B91F64" w:rsidRDefault="00B91F64" w:rsidP="00B91F64">
      <w:pPr>
        <w:spacing w:before="0" w:after="0"/>
        <w:jc w:val="left"/>
        <w:rPr>
          <w:rFonts w:eastAsia="Calibri"/>
          <w:color w:val="auto"/>
          <w:szCs w:val="22"/>
          <w:lang w:eastAsia="en-US"/>
        </w:rPr>
      </w:pPr>
      <w:bookmarkStart w:id="116" w:name="P1639"/>
      <w:bookmarkEnd w:id="116"/>
    </w:p>
    <w:p w14:paraId="51B39076" w14:textId="77777777" w:rsidR="00B91F64" w:rsidRPr="00B91F64" w:rsidRDefault="00B91F64" w:rsidP="00B91F64">
      <w:pPr>
        <w:spacing w:before="0" w:after="0"/>
        <w:jc w:val="center"/>
        <w:rPr>
          <w:rFonts w:eastAsia="Calibri"/>
          <w:b/>
          <w:color w:val="auto"/>
          <w:szCs w:val="22"/>
          <w:lang w:eastAsia="en-US"/>
        </w:rPr>
      </w:pPr>
      <w:bookmarkStart w:id="117" w:name="sub_31500"/>
      <w:r w:rsidRPr="00B91F64">
        <w:rPr>
          <w:rFonts w:eastAsia="Calibri"/>
          <w:b/>
          <w:color w:val="auto"/>
          <w:szCs w:val="22"/>
          <w:lang w:eastAsia="en-US"/>
        </w:rPr>
        <w:t>X</w:t>
      </w:r>
      <w:r w:rsidRPr="00B91F64">
        <w:rPr>
          <w:rFonts w:eastAsia="Calibri"/>
          <w:b/>
          <w:color w:val="auto"/>
          <w:szCs w:val="22"/>
          <w:lang w:val="en-US" w:eastAsia="en-US"/>
        </w:rPr>
        <w:t>III</w:t>
      </w:r>
      <w:r w:rsidRPr="00B91F64">
        <w:rPr>
          <w:rFonts w:eastAsia="Calibri"/>
          <w:b/>
          <w:color w:val="auto"/>
          <w:szCs w:val="22"/>
          <w:lang w:eastAsia="en-US"/>
        </w:rPr>
        <w:t>. Адреса и банковские реквизиты Сторон</w:t>
      </w:r>
      <w:bookmarkEnd w:id="117"/>
    </w:p>
    <w:p w14:paraId="70B9DBA0" w14:textId="77777777" w:rsidR="00B91F64" w:rsidRPr="00B91F64" w:rsidRDefault="00B91F64" w:rsidP="00B91F64">
      <w:pPr>
        <w:spacing w:before="0" w:after="0"/>
        <w:jc w:val="center"/>
        <w:rPr>
          <w:b/>
          <w:color w:val="auto"/>
          <w:szCs w:val="22"/>
        </w:rPr>
      </w:pPr>
    </w:p>
    <w:tbl>
      <w:tblPr>
        <w:tblW w:w="5090" w:type="pct"/>
        <w:tblInd w:w="-147" w:type="dxa"/>
        <w:tblLook w:val="04A0" w:firstRow="1" w:lastRow="0" w:firstColumn="1" w:lastColumn="0" w:noHBand="0" w:noVBand="1"/>
      </w:tblPr>
      <w:tblGrid>
        <w:gridCol w:w="5202"/>
        <w:gridCol w:w="4974"/>
      </w:tblGrid>
      <w:tr w:rsidR="00B91F64" w:rsidRPr="00B91F64" w14:paraId="79760475" w14:textId="77777777" w:rsidTr="00F56E72">
        <w:trPr>
          <w:trHeight w:val="73"/>
        </w:trPr>
        <w:tc>
          <w:tcPr>
            <w:tcW w:w="2556" w:type="pct"/>
          </w:tcPr>
          <w:p w14:paraId="252B8462" w14:textId="77777777" w:rsidR="00B91F64" w:rsidRPr="00B91F64" w:rsidRDefault="00B91F64" w:rsidP="00B91F64">
            <w:pPr>
              <w:spacing w:before="0" w:after="0"/>
              <w:rPr>
                <w:b/>
                <w:color w:val="auto"/>
                <w:szCs w:val="22"/>
              </w:rPr>
            </w:pPr>
            <w:r w:rsidRPr="00B91F64">
              <w:rPr>
                <w:b/>
                <w:color w:val="auto"/>
                <w:szCs w:val="22"/>
              </w:rPr>
              <w:t xml:space="preserve">«ЗАКАЗЧИК»: </w:t>
            </w:r>
          </w:p>
          <w:p w14:paraId="53B6CC9A" w14:textId="77777777" w:rsidR="00CB6777" w:rsidRPr="00027497" w:rsidRDefault="00CB6777" w:rsidP="00CB6777">
            <w:pPr>
              <w:pStyle w:val="Standard"/>
              <w:widowControl w:val="0"/>
              <w:rPr>
                <w:rFonts w:cs="Times New Roman"/>
                <w:b/>
                <w:bCs/>
                <w:sz w:val="20"/>
                <w:szCs w:val="20"/>
                <w:lang w:eastAsia="ar-SA" w:bidi="ar-SA"/>
              </w:rPr>
            </w:pPr>
            <w:r w:rsidRPr="00027497">
              <w:rPr>
                <w:rFonts w:cs="Times New Roman"/>
                <w:b/>
                <w:bCs/>
                <w:sz w:val="20"/>
                <w:szCs w:val="20"/>
                <w:lang w:eastAsia="ar-SA" w:bidi="ar-SA"/>
              </w:rPr>
              <w:t>СПб ГБУЗ «Городская больница №14»</w:t>
            </w:r>
          </w:p>
          <w:p w14:paraId="26D40CDC" w14:textId="77777777" w:rsidR="00CB6777" w:rsidRPr="00027497" w:rsidRDefault="00CB6777" w:rsidP="00CB6777">
            <w:pPr>
              <w:widowControl w:val="0"/>
              <w:spacing w:before="0" w:after="0"/>
              <w:rPr>
                <w:sz w:val="20"/>
              </w:rPr>
            </w:pPr>
            <w:r w:rsidRPr="00027497">
              <w:rPr>
                <w:sz w:val="20"/>
              </w:rPr>
              <w:t>Юридический адрес и фактический адрес:</w:t>
            </w:r>
          </w:p>
          <w:p w14:paraId="2FFE1064" w14:textId="77777777" w:rsidR="00CB6777" w:rsidRDefault="00CB6777" w:rsidP="00CB6777">
            <w:pPr>
              <w:widowControl w:val="0"/>
              <w:spacing w:before="0" w:after="0"/>
              <w:rPr>
                <w:sz w:val="20"/>
              </w:rPr>
            </w:pPr>
            <w:r w:rsidRPr="007B33A9">
              <w:rPr>
                <w:sz w:val="20"/>
              </w:rPr>
              <w:t>198095,</w:t>
            </w:r>
            <w:r>
              <w:rPr>
                <w:sz w:val="20"/>
              </w:rPr>
              <w:t xml:space="preserve"> г. </w:t>
            </w:r>
            <w:r w:rsidRPr="007B33A9">
              <w:rPr>
                <w:sz w:val="20"/>
              </w:rPr>
              <w:t>С</w:t>
            </w:r>
            <w:r>
              <w:rPr>
                <w:sz w:val="20"/>
              </w:rPr>
              <w:t>анкт</w:t>
            </w:r>
            <w:r w:rsidRPr="007B33A9">
              <w:rPr>
                <w:sz w:val="20"/>
              </w:rPr>
              <w:t>-П</w:t>
            </w:r>
            <w:r>
              <w:rPr>
                <w:sz w:val="20"/>
              </w:rPr>
              <w:t>етербург</w:t>
            </w:r>
            <w:r w:rsidRPr="007B33A9">
              <w:rPr>
                <w:sz w:val="20"/>
              </w:rPr>
              <w:t>,</w:t>
            </w:r>
            <w:r>
              <w:rPr>
                <w:sz w:val="20"/>
              </w:rPr>
              <w:t xml:space="preserve"> </w:t>
            </w:r>
            <w:proofErr w:type="spellStart"/>
            <w:r>
              <w:rPr>
                <w:sz w:val="20"/>
              </w:rPr>
              <w:t>вн</w:t>
            </w:r>
            <w:proofErr w:type="spellEnd"/>
            <w:r w:rsidRPr="007B33A9">
              <w:rPr>
                <w:sz w:val="20"/>
              </w:rPr>
              <w:t>.</w:t>
            </w:r>
            <w:r>
              <w:rPr>
                <w:sz w:val="20"/>
              </w:rPr>
              <w:t xml:space="preserve"> тер</w:t>
            </w:r>
            <w:r w:rsidRPr="007B33A9">
              <w:rPr>
                <w:sz w:val="20"/>
              </w:rPr>
              <w:t>.</w:t>
            </w:r>
            <w:r>
              <w:rPr>
                <w:sz w:val="20"/>
              </w:rPr>
              <w:t xml:space="preserve"> г</w:t>
            </w:r>
            <w:r w:rsidRPr="007B33A9">
              <w:rPr>
                <w:sz w:val="20"/>
              </w:rPr>
              <w:t xml:space="preserve">. </w:t>
            </w:r>
            <w:r>
              <w:rPr>
                <w:sz w:val="20"/>
              </w:rPr>
              <w:t>муниципальный округ Нарвский округ</w:t>
            </w:r>
            <w:r w:rsidRPr="007B33A9">
              <w:rPr>
                <w:sz w:val="20"/>
              </w:rPr>
              <w:t>,</w:t>
            </w:r>
            <w:r>
              <w:rPr>
                <w:sz w:val="20"/>
              </w:rPr>
              <w:t xml:space="preserve"> ул.</w:t>
            </w:r>
            <w:r w:rsidRPr="007B33A9">
              <w:rPr>
                <w:sz w:val="20"/>
              </w:rPr>
              <w:t xml:space="preserve"> К</w:t>
            </w:r>
            <w:r>
              <w:rPr>
                <w:sz w:val="20"/>
              </w:rPr>
              <w:t>осинова</w:t>
            </w:r>
            <w:r w:rsidRPr="007B33A9">
              <w:rPr>
                <w:sz w:val="20"/>
              </w:rPr>
              <w:t>,</w:t>
            </w:r>
            <w:r>
              <w:rPr>
                <w:sz w:val="20"/>
              </w:rPr>
              <w:t xml:space="preserve"> </w:t>
            </w:r>
            <w:r w:rsidRPr="007B33A9">
              <w:rPr>
                <w:sz w:val="20"/>
              </w:rPr>
              <w:t xml:space="preserve">Д. 19/9, </w:t>
            </w:r>
            <w:r>
              <w:rPr>
                <w:sz w:val="20"/>
              </w:rPr>
              <w:t>литера</w:t>
            </w:r>
            <w:r w:rsidRPr="007B33A9">
              <w:rPr>
                <w:sz w:val="20"/>
              </w:rPr>
              <w:t xml:space="preserve"> А</w:t>
            </w:r>
          </w:p>
          <w:p w14:paraId="40C79635" w14:textId="77777777" w:rsidR="00CB6777" w:rsidRPr="00937AE2" w:rsidRDefault="00CB6777" w:rsidP="00CB6777">
            <w:pPr>
              <w:widowControl w:val="0"/>
              <w:spacing w:before="0" w:after="0"/>
              <w:rPr>
                <w:rStyle w:val="aa"/>
                <w:sz w:val="20"/>
              </w:rPr>
            </w:pPr>
            <w:r w:rsidRPr="00027497">
              <w:rPr>
                <w:sz w:val="20"/>
              </w:rPr>
              <w:t xml:space="preserve"> тел./факс: (812) 747-14-30 Эл. почта: </w:t>
            </w:r>
            <w:hyperlink r:id="rId6" w:history="1">
              <w:r w:rsidRPr="00937AE2">
                <w:rPr>
                  <w:rStyle w:val="aa"/>
                  <w:sz w:val="20"/>
                </w:rPr>
                <w:t>bolniza14@yandex.ru</w:t>
              </w:r>
            </w:hyperlink>
          </w:p>
          <w:p w14:paraId="43DA4CD7" w14:textId="77777777" w:rsidR="00CB6777" w:rsidRPr="00027497" w:rsidRDefault="00CB6777" w:rsidP="00CB6777">
            <w:pPr>
              <w:widowControl w:val="0"/>
              <w:spacing w:before="0" w:after="0"/>
              <w:rPr>
                <w:sz w:val="20"/>
              </w:rPr>
            </w:pPr>
            <w:r w:rsidRPr="00027497">
              <w:rPr>
                <w:sz w:val="20"/>
              </w:rPr>
              <w:t>Фактический адрес: 198095, г. Санкт-Петербург, ул. Косинова, д.19</w:t>
            </w:r>
            <w:r>
              <w:rPr>
                <w:sz w:val="20"/>
                <w:lang w:val="en-US"/>
              </w:rPr>
              <w:t xml:space="preserve">/9 </w:t>
            </w:r>
            <w:r>
              <w:rPr>
                <w:sz w:val="20"/>
              </w:rPr>
              <w:t>Литер А</w:t>
            </w:r>
            <w:r w:rsidRPr="00027497">
              <w:rPr>
                <w:sz w:val="20"/>
              </w:rPr>
              <w:t xml:space="preserve"> тел./факс: (812) 747-14-30 Эл. почта: </w:t>
            </w:r>
            <w:hyperlink r:id="rId7" w:history="1">
              <w:r w:rsidRPr="00937AE2">
                <w:rPr>
                  <w:rStyle w:val="aa"/>
                  <w:sz w:val="20"/>
                </w:rPr>
                <w:t>bolniza14@yandex.ru</w:t>
              </w:r>
            </w:hyperlink>
          </w:p>
          <w:p w14:paraId="28C2A8ED" w14:textId="77777777" w:rsidR="00CB6777" w:rsidRPr="00027497" w:rsidRDefault="00CB6777" w:rsidP="00CB6777">
            <w:pPr>
              <w:spacing w:before="0" w:after="0"/>
              <w:rPr>
                <w:sz w:val="20"/>
              </w:rPr>
            </w:pPr>
            <w:r w:rsidRPr="00027497">
              <w:rPr>
                <w:sz w:val="20"/>
              </w:rPr>
              <w:t>ИНН 7805045350 КПП 780501001</w:t>
            </w:r>
          </w:p>
          <w:p w14:paraId="4ED75740" w14:textId="77777777" w:rsidR="00CB6777" w:rsidRPr="00027497" w:rsidRDefault="00CB6777" w:rsidP="00CB6777">
            <w:pPr>
              <w:spacing w:before="0" w:after="0"/>
              <w:rPr>
                <w:sz w:val="20"/>
              </w:rPr>
            </w:pPr>
            <w:r w:rsidRPr="00027497">
              <w:rPr>
                <w:sz w:val="20"/>
              </w:rPr>
              <w:t>ОГРН 1037811011336, ОКВЭД 86, 86.10</w:t>
            </w:r>
          </w:p>
          <w:p w14:paraId="363B1335" w14:textId="77777777" w:rsidR="00CB6777" w:rsidRPr="00027497" w:rsidRDefault="00CB6777" w:rsidP="00CB6777">
            <w:pPr>
              <w:spacing w:before="0" w:after="0"/>
              <w:rPr>
                <w:sz w:val="20"/>
              </w:rPr>
            </w:pPr>
            <w:r w:rsidRPr="00027497">
              <w:rPr>
                <w:sz w:val="20"/>
              </w:rPr>
              <w:t>ОКАТО 40276565000, ОКТМО 40339000</w:t>
            </w:r>
          </w:p>
          <w:p w14:paraId="135CB3BF" w14:textId="77777777" w:rsidR="00CB6777" w:rsidRPr="00027497" w:rsidRDefault="00CB6777" w:rsidP="00CB6777">
            <w:pPr>
              <w:spacing w:before="0" w:after="0"/>
              <w:rPr>
                <w:sz w:val="20"/>
              </w:rPr>
            </w:pPr>
            <w:r w:rsidRPr="00027497">
              <w:rPr>
                <w:sz w:val="20"/>
              </w:rPr>
              <w:t>ОКПО 39435642, ОКОГУ 2300229</w:t>
            </w:r>
          </w:p>
          <w:p w14:paraId="6668518B" w14:textId="77777777" w:rsidR="00CB6777" w:rsidRPr="00027497" w:rsidRDefault="00CB6777" w:rsidP="00CB6777">
            <w:pPr>
              <w:spacing w:before="0" w:after="0"/>
              <w:rPr>
                <w:sz w:val="20"/>
              </w:rPr>
            </w:pPr>
            <w:r w:rsidRPr="00027497">
              <w:rPr>
                <w:sz w:val="20"/>
              </w:rPr>
              <w:t>ОКФС 13, ОКОПФ 75203</w:t>
            </w:r>
          </w:p>
          <w:p w14:paraId="4B0D3350" w14:textId="77777777" w:rsidR="00CB6777" w:rsidRPr="00027497" w:rsidRDefault="00CB6777" w:rsidP="00CB6777">
            <w:pPr>
              <w:spacing w:before="0" w:after="0"/>
              <w:rPr>
                <w:b/>
                <w:sz w:val="20"/>
              </w:rPr>
            </w:pPr>
            <w:r w:rsidRPr="00027497">
              <w:rPr>
                <w:b/>
                <w:sz w:val="20"/>
              </w:rPr>
              <w:t>Банк получателя</w:t>
            </w:r>
          </w:p>
          <w:p w14:paraId="54765A87" w14:textId="77777777" w:rsidR="00CB6777" w:rsidRPr="00027497" w:rsidRDefault="00CB6777" w:rsidP="00CB6777">
            <w:pPr>
              <w:spacing w:before="0" w:after="0"/>
              <w:rPr>
                <w:sz w:val="20"/>
              </w:rPr>
            </w:pPr>
            <w:r w:rsidRPr="00027497">
              <w:rPr>
                <w:sz w:val="20"/>
              </w:rPr>
              <w:t>ОКЦ № 1 СЗГУ Банка России//УФК по г. Санкт-Петербургу г. Санкт-Петербург</w:t>
            </w:r>
          </w:p>
          <w:p w14:paraId="5B7BDE68" w14:textId="77777777" w:rsidR="00CB6777" w:rsidRPr="00027497" w:rsidRDefault="00CB6777" w:rsidP="00CB6777">
            <w:pPr>
              <w:spacing w:before="0" w:after="0"/>
              <w:rPr>
                <w:sz w:val="20"/>
              </w:rPr>
            </w:pPr>
            <w:r w:rsidRPr="00027497">
              <w:rPr>
                <w:sz w:val="20"/>
              </w:rPr>
              <w:t>БИК 014030106</w:t>
            </w:r>
            <w:r>
              <w:rPr>
                <w:sz w:val="20"/>
              </w:rPr>
              <w:t xml:space="preserve"> </w:t>
            </w:r>
            <w:r w:rsidRPr="00027497">
              <w:rPr>
                <w:sz w:val="20"/>
              </w:rPr>
              <w:t>Счет № 40102810945370000005</w:t>
            </w:r>
          </w:p>
          <w:p w14:paraId="3A10352A" w14:textId="77777777" w:rsidR="00CB6777" w:rsidRPr="00027497" w:rsidRDefault="00CB6777" w:rsidP="00CB6777">
            <w:pPr>
              <w:spacing w:before="0" w:after="0"/>
              <w:rPr>
                <w:sz w:val="20"/>
              </w:rPr>
            </w:pPr>
            <w:r w:rsidRPr="00027497">
              <w:rPr>
                <w:sz w:val="20"/>
              </w:rPr>
              <w:t>Счет № 03224643400000007200- для оплаты услуг; для оплаты обеспечения исполнения контрактов</w:t>
            </w:r>
          </w:p>
          <w:p w14:paraId="1AD46FFD" w14:textId="77777777" w:rsidR="00CB6777" w:rsidRPr="00027497" w:rsidRDefault="00CB6777" w:rsidP="00CB6777">
            <w:pPr>
              <w:spacing w:before="0" w:after="0"/>
              <w:rPr>
                <w:b/>
                <w:sz w:val="20"/>
              </w:rPr>
            </w:pPr>
            <w:r w:rsidRPr="00027497">
              <w:rPr>
                <w:b/>
                <w:sz w:val="20"/>
              </w:rPr>
              <w:t>Получатель</w:t>
            </w:r>
          </w:p>
          <w:p w14:paraId="62D90DAE" w14:textId="77777777" w:rsidR="00CB6777" w:rsidRPr="00027497" w:rsidRDefault="00CB6777" w:rsidP="00CB6777">
            <w:pPr>
              <w:spacing w:before="0" w:after="0"/>
              <w:rPr>
                <w:sz w:val="20"/>
              </w:rPr>
            </w:pPr>
            <w:r w:rsidRPr="00027497">
              <w:rPr>
                <w:sz w:val="20"/>
              </w:rPr>
              <w:t>ИНН 7830002430 КПП 783801001</w:t>
            </w:r>
          </w:p>
          <w:p w14:paraId="24DEF187" w14:textId="3BEEC512" w:rsidR="005650BB" w:rsidRPr="00E359CA" w:rsidRDefault="00CB6777" w:rsidP="00CB6777">
            <w:pPr>
              <w:spacing w:before="0" w:after="0"/>
              <w:jc w:val="left"/>
              <w:rPr>
                <w:color w:val="auto"/>
                <w:szCs w:val="22"/>
              </w:rPr>
            </w:pPr>
            <w:r w:rsidRPr="00027497">
              <w:rPr>
                <w:sz w:val="20"/>
              </w:rPr>
              <w:t>Комитет Финансов (СПб ГБУЗ «Городская больница № 14», ИНН 7805045350   КПП 780501001, л/с 0151128)</w:t>
            </w:r>
          </w:p>
          <w:p w14:paraId="3800D9D6" w14:textId="77777777" w:rsidR="00B91F64" w:rsidRPr="00B91F64" w:rsidRDefault="00B91F64" w:rsidP="00B91F64">
            <w:pPr>
              <w:spacing w:before="0" w:after="0"/>
              <w:jc w:val="left"/>
              <w:rPr>
                <w:color w:val="auto"/>
                <w:szCs w:val="22"/>
              </w:rPr>
            </w:pPr>
            <w:r w:rsidRPr="00B91F64">
              <w:rPr>
                <w:color w:val="auto"/>
                <w:szCs w:val="22"/>
              </w:rPr>
              <w:t>Главный врач</w:t>
            </w:r>
          </w:p>
          <w:p w14:paraId="13B1BA5D" w14:textId="7BCD4511" w:rsidR="00B91F64" w:rsidRPr="00B91F64" w:rsidRDefault="00A857F0" w:rsidP="00B91F64">
            <w:pPr>
              <w:spacing w:before="0" w:after="0"/>
              <w:jc w:val="left"/>
              <w:rPr>
                <w:color w:val="auto"/>
                <w:szCs w:val="22"/>
              </w:rPr>
            </w:pPr>
            <w:r>
              <w:rPr>
                <w:color w:val="auto"/>
                <w:szCs w:val="22"/>
              </w:rPr>
              <w:t>Хохлова И.М.</w:t>
            </w:r>
          </w:p>
          <w:p w14:paraId="3C2B65AE" w14:textId="77805C9C" w:rsidR="00B91F64" w:rsidRPr="00B91F64" w:rsidRDefault="00B91F64" w:rsidP="00A857F0">
            <w:pPr>
              <w:snapToGrid w:val="0"/>
              <w:spacing w:before="0" w:after="0"/>
              <w:rPr>
                <w:color w:val="auto"/>
                <w:szCs w:val="22"/>
              </w:rPr>
            </w:pPr>
            <w:r w:rsidRPr="00B91F64">
              <w:rPr>
                <w:i/>
                <w:color w:val="auto"/>
                <w:sz w:val="18"/>
                <w:szCs w:val="18"/>
              </w:rPr>
              <w:t>Контракт подписан электронно-цифровыми подписями</w:t>
            </w:r>
          </w:p>
        </w:tc>
        <w:tc>
          <w:tcPr>
            <w:tcW w:w="2444" w:type="pct"/>
          </w:tcPr>
          <w:p w14:paraId="67E8A7B7" w14:textId="77777777" w:rsidR="00B91F64" w:rsidRPr="00B91F64" w:rsidRDefault="00B91F64" w:rsidP="00B91F64">
            <w:pPr>
              <w:spacing w:before="0" w:after="0"/>
              <w:rPr>
                <w:b/>
                <w:color w:val="auto"/>
                <w:szCs w:val="22"/>
              </w:rPr>
            </w:pPr>
            <w:r w:rsidRPr="00B91F64">
              <w:rPr>
                <w:b/>
                <w:color w:val="auto"/>
                <w:szCs w:val="22"/>
              </w:rPr>
              <w:t>«ПОСТАВЩИК»:</w:t>
            </w:r>
          </w:p>
          <w:p w14:paraId="6376F9B6" w14:textId="77777777" w:rsidR="00B91F64" w:rsidRDefault="00A11D71" w:rsidP="00B91F64">
            <w:pPr>
              <w:spacing w:before="0" w:after="0"/>
              <w:jc w:val="left"/>
              <w:rPr>
                <w:b/>
                <w:color w:val="auto"/>
                <w:szCs w:val="22"/>
              </w:rPr>
            </w:pPr>
            <w:r>
              <w:rPr>
                <w:b/>
                <w:color w:val="auto"/>
                <w:szCs w:val="22"/>
              </w:rPr>
              <w:t>Наименование</w:t>
            </w:r>
          </w:p>
          <w:p w14:paraId="665699F9" w14:textId="77777777" w:rsidR="00A11D71" w:rsidRDefault="00A11D71" w:rsidP="00B91F64">
            <w:pPr>
              <w:spacing w:before="0" w:after="0"/>
              <w:jc w:val="left"/>
              <w:rPr>
                <w:b/>
                <w:color w:val="auto"/>
                <w:szCs w:val="22"/>
              </w:rPr>
            </w:pPr>
          </w:p>
          <w:p w14:paraId="235DE403" w14:textId="77777777" w:rsidR="00A11D71" w:rsidRDefault="00A11D71" w:rsidP="00B91F64">
            <w:pPr>
              <w:spacing w:before="0" w:after="0"/>
              <w:jc w:val="left"/>
              <w:rPr>
                <w:b/>
                <w:color w:val="auto"/>
                <w:szCs w:val="22"/>
              </w:rPr>
            </w:pPr>
          </w:p>
          <w:p w14:paraId="640118E9" w14:textId="77777777" w:rsidR="00A11D71" w:rsidRDefault="00A11D71" w:rsidP="00B91F64">
            <w:pPr>
              <w:spacing w:before="0" w:after="0"/>
              <w:jc w:val="left"/>
              <w:rPr>
                <w:b/>
                <w:color w:val="auto"/>
                <w:szCs w:val="22"/>
              </w:rPr>
            </w:pPr>
          </w:p>
          <w:p w14:paraId="192589F9" w14:textId="77777777" w:rsidR="00A11D71" w:rsidRDefault="00A11D71" w:rsidP="00B91F64">
            <w:pPr>
              <w:spacing w:before="0" w:after="0"/>
              <w:jc w:val="left"/>
              <w:rPr>
                <w:b/>
                <w:color w:val="auto"/>
                <w:szCs w:val="22"/>
              </w:rPr>
            </w:pPr>
          </w:p>
          <w:p w14:paraId="502ADB70" w14:textId="77777777" w:rsidR="00A11D71" w:rsidRDefault="00A11D71" w:rsidP="00B91F64">
            <w:pPr>
              <w:spacing w:before="0" w:after="0"/>
              <w:jc w:val="left"/>
              <w:rPr>
                <w:b/>
                <w:color w:val="auto"/>
                <w:szCs w:val="22"/>
              </w:rPr>
            </w:pPr>
          </w:p>
          <w:p w14:paraId="17314A8E" w14:textId="77777777" w:rsidR="00A11D71" w:rsidRDefault="00A11D71" w:rsidP="00B91F64">
            <w:pPr>
              <w:spacing w:before="0" w:after="0"/>
              <w:jc w:val="left"/>
              <w:rPr>
                <w:b/>
                <w:color w:val="auto"/>
                <w:szCs w:val="22"/>
              </w:rPr>
            </w:pPr>
          </w:p>
          <w:p w14:paraId="5905EE85" w14:textId="77777777" w:rsidR="00A11D71" w:rsidRDefault="00A11D71" w:rsidP="00B91F64">
            <w:pPr>
              <w:spacing w:before="0" w:after="0"/>
              <w:jc w:val="left"/>
              <w:rPr>
                <w:b/>
                <w:color w:val="auto"/>
                <w:szCs w:val="22"/>
              </w:rPr>
            </w:pPr>
          </w:p>
          <w:p w14:paraId="539C425A" w14:textId="77777777" w:rsidR="00A11D71" w:rsidRDefault="00A11D71" w:rsidP="00B91F64">
            <w:pPr>
              <w:spacing w:before="0" w:after="0"/>
              <w:jc w:val="left"/>
              <w:rPr>
                <w:b/>
                <w:color w:val="auto"/>
                <w:szCs w:val="22"/>
              </w:rPr>
            </w:pPr>
          </w:p>
          <w:p w14:paraId="2CAA4EF6" w14:textId="77777777" w:rsidR="00A11D71" w:rsidRDefault="00A11D71" w:rsidP="00B91F64">
            <w:pPr>
              <w:spacing w:before="0" w:after="0"/>
              <w:jc w:val="left"/>
              <w:rPr>
                <w:b/>
                <w:color w:val="auto"/>
                <w:szCs w:val="22"/>
              </w:rPr>
            </w:pPr>
          </w:p>
          <w:p w14:paraId="1CA40C29" w14:textId="77777777" w:rsidR="00A11D71" w:rsidRDefault="00A11D71" w:rsidP="00B91F64">
            <w:pPr>
              <w:spacing w:before="0" w:after="0"/>
              <w:jc w:val="left"/>
              <w:rPr>
                <w:b/>
                <w:color w:val="auto"/>
                <w:szCs w:val="22"/>
              </w:rPr>
            </w:pPr>
          </w:p>
          <w:p w14:paraId="5C733DBC" w14:textId="77777777" w:rsidR="00A11D71" w:rsidRDefault="00A11D71" w:rsidP="00B91F64">
            <w:pPr>
              <w:spacing w:before="0" w:after="0"/>
              <w:jc w:val="left"/>
              <w:rPr>
                <w:b/>
                <w:color w:val="auto"/>
                <w:szCs w:val="22"/>
              </w:rPr>
            </w:pPr>
          </w:p>
          <w:p w14:paraId="4C144204" w14:textId="77777777" w:rsidR="00A11D71" w:rsidRDefault="00A11D71" w:rsidP="00B91F64">
            <w:pPr>
              <w:spacing w:before="0" w:after="0"/>
              <w:jc w:val="left"/>
              <w:rPr>
                <w:b/>
                <w:color w:val="auto"/>
                <w:szCs w:val="22"/>
              </w:rPr>
            </w:pPr>
          </w:p>
          <w:p w14:paraId="403582CC" w14:textId="1777831E" w:rsidR="00A11D71" w:rsidRDefault="00A11D71" w:rsidP="00B91F64">
            <w:pPr>
              <w:spacing w:before="0" w:after="0"/>
              <w:jc w:val="left"/>
              <w:rPr>
                <w:b/>
                <w:color w:val="auto"/>
                <w:szCs w:val="22"/>
              </w:rPr>
            </w:pPr>
          </w:p>
          <w:p w14:paraId="5EEDD3B6" w14:textId="64DFE7B3" w:rsidR="00B03879" w:rsidRDefault="00B03879" w:rsidP="00B91F64">
            <w:pPr>
              <w:spacing w:before="0" w:after="0"/>
              <w:jc w:val="left"/>
              <w:rPr>
                <w:b/>
                <w:color w:val="auto"/>
                <w:szCs w:val="22"/>
              </w:rPr>
            </w:pPr>
          </w:p>
          <w:p w14:paraId="7CC89E28" w14:textId="37686675" w:rsidR="00B03879" w:rsidRDefault="00B03879" w:rsidP="00B91F64">
            <w:pPr>
              <w:spacing w:before="0" w:after="0"/>
              <w:jc w:val="left"/>
              <w:rPr>
                <w:b/>
                <w:color w:val="auto"/>
                <w:szCs w:val="22"/>
              </w:rPr>
            </w:pPr>
          </w:p>
          <w:p w14:paraId="3B2F6F25" w14:textId="25C7B3B6" w:rsidR="00B03879" w:rsidRDefault="00B03879" w:rsidP="00B91F64">
            <w:pPr>
              <w:spacing w:before="0" w:after="0"/>
              <w:jc w:val="left"/>
              <w:rPr>
                <w:b/>
                <w:color w:val="auto"/>
                <w:szCs w:val="22"/>
              </w:rPr>
            </w:pPr>
          </w:p>
          <w:p w14:paraId="79461BB7" w14:textId="77777777" w:rsidR="00B03879" w:rsidRDefault="00B03879" w:rsidP="00B91F64">
            <w:pPr>
              <w:spacing w:before="0" w:after="0"/>
              <w:jc w:val="left"/>
              <w:rPr>
                <w:b/>
                <w:color w:val="auto"/>
                <w:szCs w:val="22"/>
              </w:rPr>
            </w:pPr>
          </w:p>
          <w:p w14:paraId="5FE7A2CD" w14:textId="77777777" w:rsidR="00A11D71" w:rsidRDefault="00A11D71" w:rsidP="00B91F64">
            <w:pPr>
              <w:spacing w:before="0" w:after="0"/>
              <w:jc w:val="left"/>
              <w:rPr>
                <w:b/>
                <w:color w:val="auto"/>
                <w:szCs w:val="22"/>
              </w:rPr>
            </w:pPr>
          </w:p>
          <w:p w14:paraId="545D7261" w14:textId="77777777" w:rsidR="00A11D71" w:rsidRDefault="00A11D71" w:rsidP="00B91F64">
            <w:pPr>
              <w:spacing w:before="0" w:after="0"/>
              <w:jc w:val="left"/>
              <w:rPr>
                <w:b/>
                <w:color w:val="auto"/>
                <w:szCs w:val="22"/>
              </w:rPr>
            </w:pPr>
          </w:p>
          <w:p w14:paraId="1FF9E043" w14:textId="77777777" w:rsidR="005650BB" w:rsidRDefault="005650BB" w:rsidP="00B91F64">
            <w:pPr>
              <w:spacing w:before="0" w:after="0"/>
              <w:jc w:val="left"/>
              <w:rPr>
                <w:b/>
                <w:color w:val="auto"/>
                <w:szCs w:val="22"/>
              </w:rPr>
            </w:pPr>
          </w:p>
          <w:p w14:paraId="501D28D4" w14:textId="77777777" w:rsidR="005650BB" w:rsidRPr="00B91F64" w:rsidRDefault="005650BB" w:rsidP="00B91F64">
            <w:pPr>
              <w:spacing w:before="0" w:after="0"/>
              <w:jc w:val="left"/>
              <w:rPr>
                <w:b/>
                <w:color w:val="auto"/>
                <w:szCs w:val="22"/>
              </w:rPr>
            </w:pPr>
          </w:p>
          <w:p w14:paraId="09B43997" w14:textId="77777777" w:rsidR="00B91F64" w:rsidRPr="00114E3A" w:rsidRDefault="00A11D71" w:rsidP="00B91F64">
            <w:pPr>
              <w:spacing w:before="0" w:after="0"/>
              <w:jc w:val="left"/>
              <w:rPr>
                <w:b/>
                <w:color w:val="auto"/>
                <w:szCs w:val="22"/>
              </w:rPr>
            </w:pPr>
            <w:r w:rsidRPr="00114E3A">
              <w:rPr>
                <w:b/>
                <w:color w:val="auto"/>
                <w:szCs w:val="22"/>
              </w:rPr>
              <w:t>Должность</w:t>
            </w:r>
          </w:p>
          <w:p w14:paraId="621210E6" w14:textId="77777777" w:rsidR="00B91F64" w:rsidRPr="00114E3A" w:rsidRDefault="00A11D71" w:rsidP="00B91F64">
            <w:pPr>
              <w:spacing w:before="0" w:after="0"/>
              <w:jc w:val="left"/>
              <w:rPr>
                <w:b/>
                <w:color w:val="auto"/>
                <w:szCs w:val="22"/>
              </w:rPr>
            </w:pPr>
            <w:r w:rsidRPr="00114E3A">
              <w:rPr>
                <w:b/>
                <w:color w:val="auto"/>
                <w:szCs w:val="22"/>
              </w:rPr>
              <w:t>Инициалы</w:t>
            </w:r>
          </w:p>
          <w:p w14:paraId="5AFB659C" w14:textId="0C32E493" w:rsidR="00114E3A" w:rsidRPr="00B91F64" w:rsidRDefault="00B91F64" w:rsidP="00B03879">
            <w:pPr>
              <w:spacing w:before="0" w:after="0"/>
              <w:rPr>
                <w:color w:val="auto"/>
                <w:szCs w:val="22"/>
              </w:rPr>
            </w:pPr>
            <w:r w:rsidRPr="00B91F64">
              <w:rPr>
                <w:i/>
                <w:color w:val="auto"/>
                <w:sz w:val="18"/>
                <w:szCs w:val="18"/>
              </w:rPr>
              <w:t>Контракт подписан электронно-цифровыми подписями</w:t>
            </w:r>
          </w:p>
        </w:tc>
      </w:tr>
    </w:tbl>
    <w:p w14:paraId="07CFBFB2" w14:textId="77777777" w:rsidR="004106E0" w:rsidRDefault="004106E0" w:rsidP="00CA2A86">
      <w:pPr>
        <w:spacing w:before="0" w:after="0"/>
        <w:ind w:firstLine="4253"/>
        <w:jc w:val="right"/>
        <w:rPr>
          <w:rFonts w:eastAsia="Calibri"/>
          <w:color w:val="auto"/>
          <w:lang w:eastAsia="en-US"/>
        </w:rPr>
      </w:pPr>
      <w:r>
        <w:rPr>
          <w:rFonts w:eastAsia="Calibri"/>
          <w:color w:val="auto"/>
          <w:lang w:eastAsia="en-US"/>
        </w:rPr>
        <w:br w:type="page"/>
      </w:r>
    </w:p>
    <w:p w14:paraId="3F960732" w14:textId="6D58EED8" w:rsidR="00CA2A86" w:rsidRPr="00CA2A86" w:rsidRDefault="00CA2A86" w:rsidP="00CA2A86">
      <w:pPr>
        <w:spacing w:before="0" w:after="0"/>
        <w:ind w:firstLine="4253"/>
        <w:jc w:val="right"/>
        <w:rPr>
          <w:rFonts w:eastAsia="Calibri"/>
          <w:color w:val="auto"/>
          <w:lang w:eastAsia="en-US"/>
        </w:rPr>
      </w:pPr>
      <w:r w:rsidRPr="00CA2A86">
        <w:rPr>
          <w:rFonts w:eastAsia="Calibri"/>
          <w:color w:val="auto"/>
          <w:lang w:eastAsia="en-US"/>
        </w:rPr>
        <w:lastRenderedPageBreak/>
        <w:t xml:space="preserve">Приложение № 1 </w:t>
      </w:r>
    </w:p>
    <w:p w14:paraId="799EEB64" w14:textId="6A5EEB9F" w:rsidR="00CA2A86" w:rsidRPr="00CA2A86" w:rsidRDefault="00CA2A86" w:rsidP="00CA2A86">
      <w:pPr>
        <w:spacing w:before="0" w:after="0"/>
        <w:ind w:firstLine="4253"/>
        <w:jc w:val="right"/>
        <w:rPr>
          <w:rFonts w:eastAsia="Calibri"/>
          <w:color w:val="auto"/>
          <w:lang w:eastAsia="en-US"/>
        </w:rPr>
      </w:pPr>
      <w:r w:rsidRPr="00CA2A86">
        <w:rPr>
          <w:rFonts w:eastAsia="Calibri"/>
          <w:color w:val="auto"/>
          <w:lang w:eastAsia="en-US"/>
        </w:rPr>
        <w:t xml:space="preserve">к контракту от «__» </w:t>
      </w:r>
      <w:r w:rsidR="00A857F0">
        <w:rPr>
          <w:rFonts w:eastAsia="Calibri"/>
          <w:color w:val="auto"/>
          <w:lang w:eastAsia="en-US"/>
        </w:rPr>
        <w:t>__________</w:t>
      </w:r>
      <w:r w:rsidRPr="00CA2A86">
        <w:rPr>
          <w:rFonts w:eastAsia="Calibri"/>
          <w:color w:val="auto"/>
          <w:lang w:eastAsia="en-US"/>
        </w:rPr>
        <w:t xml:space="preserve"> 202</w:t>
      </w:r>
      <w:r w:rsidR="000D7AB9">
        <w:rPr>
          <w:rFonts w:eastAsia="Calibri"/>
          <w:color w:val="auto"/>
          <w:lang w:eastAsia="en-US"/>
        </w:rPr>
        <w:t>6</w:t>
      </w:r>
      <w:r w:rsidRPr="00CA2A86">
        <w:rPr>
          <w:rFonts w:eastAsia="Calibri"/>
          <w:color w:val="auto"/>
          <w:lang w:eastAsia="en-US"/>
        </w:rPr>
        <w:t xml:space="preserve"> года № </w:t>
      </w:r>
      <w:r w:rsidR="00CB6777">
        <w:rPr>
          <w:rFonts w:eastAsia="Calibri"/>
          <w:color w:val="auto"/>
          <w:lang w:eastAsia="en-US"/>
        </w:rPr>
        <w:t>0</w:t>
      </w:r>
      <w:r w:rsidR="000D7AB9">
        <w:rPr>
          <w:rFonts w:eastAsia="Calibri"/>
          <w:color w:val="auto"/>
          <w:lang w:eastAsia="en-US"/>
        </w:rPr>
        <w:t>71</w:t>
      </w:r>
      <w:r w:rsidR="00A857F0">
        <w:rPr>
          <w:rFonts w:eastAsia="Calibri"/>
          <w:color w:val="auto"/>
          <w:lang w:eastAsia="en-US"/>
        </w:rPr>
        <w:t>-ЭМ</w:t>
      </w:r>
    </w:p>
    <w:p w14:paraId="60B9608D" w14:textId="77777777" w:rsidR="00CA2A86" w:rsidRPr="00CA2A86" w:rsidRDefault="00CA2A86" w:rsidP="00CA2A86">
      <w:pPr>
        <w:spacing w:before="0" w:after="0"/>
        <w:jc w:val="right"/>
        <w:rPr>
          <w:rFonts w:eastAsia="Calibri"/>
          <w:color w:val="auto"/>
          <w:lang w:eastAsia="en-US"/>
        </w:rPr>
      </w:pPr>
    </w:p>
    <w:p w14:paraId="42B9D990" w14:textId="77777777" w:rsidR="00CA2A86" w:rsidRPr="00CA2A86" w:rsidRDefault="00CA2A86" w:rsidP="00CA2A86">
      <w:pPr>
        <w:spacing w:before="0" w:after="0"/>
        <w:jc w:val="center"/>
        <w:rPr>
          <w:rFonts w:eastAsia="Calibri"/>
          <w:b/>
          <w:bCs/>
          <w:color w:val="auto"/>
          <w:lang w:eastAsia="en-US"/>
        </w:rPr>
      </w:pPr>
      <w:bookmarkStart w:id="118" w:name="P1909"/>
      <w:bookmarkEnd w:id="118"/>
    </w:p>
    <w:p w14:paraId="6EDC4911" w14:textId="77777777" w:rsidR="00CA2A86" w:rsidRPr="00CA2A86" w:rsidRDefault="00CA2A86" w:rsidP="00CA2A86">
      <w:pPr>
        <w:spacing w:before="0" w:after="0"/>
        <w:jc w:val="center"/>
        <w:rPr>
          <w:rFonts w:eastAsia="Calibri"/>
          <w:b/>
          <w:bCs/>
          <w:color w:val="auto"/>
          <w:lang w:eastAsia="en-US"/>
        </w:rPr>
      </w:pPr>
      <w:r w:rsidRPr="00CA2A86">
        <w:rPr>
          <w:rFonts w:eastAsia="Calibri"/>
          <w:b/>
          <w:bCs/>
          <w:color w:val="auto"/>
          <w:lang w:eastAsia="en-US"/>
        </w:rPr>
        <w:t xml:space="preserve"> Спецификация</w:t>
      </w:r>
    </w:p>
    <w:p w14:paraId="13EC16A0" w14:textId="77777777" w:rsidR="00CA2A86" w:rsidRPr="00CA2A86" w:rsidRDefault="00CA2A86" w:rsidP="00CA2A86">
      <w:pPr>
        <w:spacing w:before="0" w:after="0"/>
        <w:jc w:val="center"/>
        <w:rPr>
          <w:rFonts w:eastAsia="Calibri"/>
          <w:b/>
          <w:bCs/>
          <w:color w:val="auto"/>
          <w:lang w:eastAsia="en-US"/>
        </w:rPr>
      </w:pPr>
    </w:p>
    <w:tbl>
      <w:tblPr>
        <w:tblW w:w="10207" w:type="dxa"/>
        <w:tblInd w:w="-318" w:type="dxa"/>
        <w:tblLayout w:type="fixed"/>
        <w:tblLook w:val="04A0" w:firstRow="1" w:lastRow="0" w:firstColumn="1" w:lastColumn="0" w:noHBand="0" w:noVBand="1"/>
      </w:tblPr>
      <w:tblGrid>
        <w:gridCol w:w="566"/>
        <w:gridCol w:w="3121"/>
        <w:gridCol w:w="1701"/>
        <w:gridCol w:w="709"/>
        <w:gridCol w:w="992"/>
        <w:gridCol w:w="992"/>
        <w:gridCol w:w="850"/>
        <w:gridCol w:w="1276"/>
      </w:tblGrid>
      <w:tr w:rsidR="00E359CA" w:rsidRPr="00A857F0" w14:paraId="6C088E95" w14:textId="77777777" w:rsidTr="00B03879">
        <w:trPr>
          <w:trHeight w:val="918"/>
        </w:trPr>
        <w:tc>
          <w:tcPr>
            <w:tcW w:w="566" w:type="dxa"/>
            <w:tcBorders>
              <w:top w:val="single" w:sz="4" w:space="0" w:color="auto"/>
              <w:left w:val="single" w:sz="4" w:space="0" w:color="auto"/>
              <w:bottom w:val="single" w:sz="4" w:space="0" w:color="auto"/>
              <w:right w:val="single" w:sz="4" w:space="0" w:color="auto"/>
            </w:tcBorders>
            <w:noWrap/>
            <w:hideMark/>
          </w:tcPr>
          <w:p w14:paraId="632CBEEE" w14:textId="77777777" w:rsidR="00E359CA" w:rsidRPr="00A857F0" w:rsidRDefault="00E359CA" w:rsidP="00CA2A86">
            <w:pPr>
              <w:spacing w:before="0" w:after="0" w:line="252" w:lineRule="auto"/>
              <w:jc w:val="center"/>
              <w:rPr>
                <w:color w:val="auto"/>
                <w:lang w:eastAsia="en-US"/>
              </w:rPr>
            </w:pPr>
            <w:r w:rsidRPr="00A857F0">
              <w:rPr>
                <w:color w:val="auto"/>
                <w:lang w:eastAsia="en-US"/>
              </w:rPr>
              <w:t>№ п/п</w:t>
            </w:r>
          </w:p>
        </w:tc>
        <w:tc>
          <w:tcPr>
            <w:tcW w:w="3121" w:type="dxa"/>
            <w:tcBorders>
              <w:top w:val="single" w:sz="4" w:space="0" w:color="auto"/>
              <w:left w:val="single" w:sz="4" w:space="0" w:color="auto"/>
              <w:bottom w:val="single" w:sz="4" w:space="0" w:color="auto"/>
              <w:right w:val="single" w:sz="4" w:space="0" w:color="auto"/>
            </w:tcBorders>
            <w:hideMark/>
          </w:tcPr>
          <w:p w14:paraId="46A5A340" w14:textId="77777777" w:rsidR="00E359CA" w:rsidRPr="00A857F0" w:rsidRDefault="00E359CA" w:rsidP="00CA2A86">
            <w:pPr>
              <w:spacing w:before="0" w:after="0" w:line="252" w:lineRule="auto"/>
              <w:jc w:val="center"/>
              <w:rPr>
                <w:color w:val="auto"/>
                <w:lang w:eastAsia="en-US"/>
              </w:rPr>
            </w:pPr>
            <w:r w:rsidRPr="00A857F0">
              <w:rPr>
                <w:color w:val="auto"/>
                <w:lang w:eastAsia="en-US"/>
              </w:rPr>
              <w:t>Наименование Товара</w:t>
            </w:r>
          </w:p>
        </w:tc>
        <w:tc>
          <w:tcPr>
            <w:tcW w:w="1701" w:type="dxa"/>
            <w:tcBorders>
              <w:top w:val="single" w:sz="4" w:space="0" w:color="auto"/>
              <w:left w:val="single" w:sz="4" w:space="0" w:color="auto"/>
              <w:bottom w:val="single" w:sz="4" w:space="0" w:color="auto"/>
              <w:right w:val="single" w:sz="4" w:space="0" w:color="auto"/>
            </w:tcBorders>
            <w:hideMark/>
          </w:tcPr>
          <w:p w14:paraId="26F3B9EC" w14:textId="77777777" w:rsidR="00E359CA" w:rsidRPr="00A857F0" w:rsidRDefault="00E359CA" w:rsidP="00CA2A86">
            <w:pPr>
              <w:spacing w:before="0" w:after="0" w:line="252" w:lineRule="auto"/>
              <w:jc w:val="center"/>
              <w:rPr>
                <w:color w:val="auto"/>
                <w:lang w:eastAsia="en-US"/>
              </w:rPr>
            </w:pPr>
            <w:r w:rsidRPr="00A857F0">
              <w:rPr>
                <w:color w:val="auto"/>
                <w:lang w:eastAsia="en-US"/>
              </w:rPr>
              <w:t>Страна происхождения товара</w:t>
            </w:r>
          </w:p>
        </w:tc>
        <w:tc>
          <w:tcPr>
            <w:tcW w:w="709" w:type="dxa"/>
            <w:tcBorders>
              <w:top w:val="single" w:sz="4" w:space="0" w:color="auto"/>
              <w:left w:val="single" w:sz="4" w:space="0" w:color="auto"/>
              <w:bottom w:val="single" w:sz="4" w:space="0" w:color="auto"/>
              <w:right w:val="single" w:sz="4" w:space="0" w:color="auto"/>
            </w:tcBorders>
            <w:hideMark/>
          </w:tcPr>
          <w:p w14:paraId="6F306A9F" w14:textId="77777777" w:rsidR="00E359CA" w:rsidRPr="00A857F0" w:rsidRDefault="00E359CA" w:rsidP="00CA2A86">
            <w:pPr>
              <w:spacing w:before="0" w:after="0" w:line="252" w:lineRule="auto"/>
              <w:jc w:val="center"/>
              <w:rPr>
                <w:color w:val="auto"/>
                <w:lang w:eastAsia="en-US"/>
              </w:rPr>
            </w:pPr>
            <w:r w:rsidRPr="00A857F0">
              <w:rPr>
                <w:color w:val="auto"/>
                <w:lang w:eastAsia="en-US"/>
              </w:rPr>
              <w:t>Ед. изм.</w:t>
            </w:r>
          </w:p>
        </w:tc>
        <w:tc>
          <w:tcPr>
            <w:tcW w:w="992" w:type="dxa"/>
            <w:tcBorders>
              <w:top w:val="single" w:sz="4" w:space="0" w:color="auto"/>
              <w:left w:val="single" w:sz="4" w:space="0" w:color="auto"/>
              <w:bottom w:val="single" w:sz="4" w:space="0" w:color="auto"/>
              <w:right w:val="single" w:sz="4" w:space="0" w:color="auto"/>
            </w:tcBorders>
            <w:hideMark/>
          </w:tcPr>
          <w:p w14:paraId="2F775870" w14:textId="77777777" w:rsidR="00E359CA" w:rsidRPr="00A857F0" w:rsidRDefault="00E359CA" w:rsidP="00CA2A86">
            <w:pPr>
              <w:spacing w:before="0" w:after="0" w:line="252" w:lineRule="auto"/>
              <w:jc w:val="center"/>
              <w:rPr>
                <w:color w:val="auto"/>
                <w:lang w:eastAsia="en-US"/>
              </w:rPr>
            </w:pPr>
            <w:r w:rsidRPr="00A857F0">
              <w:rPr>
                <w:color w:val="auto"/>
                <w:lang w:eastAsia="en-US"/>
              </w:rPr>
              <w:t>Кол-во</w:t>
            </w:r>
          </w:p>
        </w:tc>
        <w:tc>
          <w:tcPr>
            <w:tcW w:w="992" w:type="dxa"/>
            <w:tcBorders>
              <w:top w:val="single" w:sz="4" w:space="0" w:color="auto"/>
              <w:left w:val="single" w:sz="4" w:space="0" w:color="auto"/>
              <w:bottom w:val="single" w:sz="4" w:space="0" w:color="auto"/>
              <w:right w:val="single" w:sz="4" w:space="0" w:color="auto"/>
            </w:tcBorders>
            <w:hideMark/>
          </w:tcPr>
          <w:p w14:paraId="10889223" w14:textId="77777777" w:rsidR="00E359CA" w:rsidRPr="00A857F0" w:rsidRDefault="00E359CA" w:rsidP="00CA2A86">
            <w:pPr>
              <w:spacing w:before="0" w:after="0" w:line="252" w:lineRule="auto"/>
              <w:ind w:left="-103" w:right="-103"/>
              <w:jc w:val="center"/>
              <w:rPr>
                <w:color w:val="auto"/>
                <w:lang w:eastAsia="en-US"/>
              </w:rPr>
            </w:pPr>
            <w:r w:rsidRPr="00A857F0">
              <w:rPr>
                <w:color w:val="auto"/>
                <w:lang w:eastAsia="en-US"/>
              </w:rPr>
              <w:t>Цена за</w:t>
            </w:r>
          </w:p>
          <w:p w14:paraId="625B0D33" w14:textId="77777777" w:rsidR="00E359CA" w:rsidRPr="00A857F0" w:rsidRDefault="00E359CA" w:rsidP="00CA2A86">
            <w:pPr>
              <w:spacing w:before="0" w:after="0" w:line="252" w:lineRule="auto"/>
              <w:ind w:left="-103" w:right="-103"/>
              <w:jc w:val="center"/>
              <w:rPr>
                <w:color w:val="auto"/>
                <w:lang w:eastAsia="en-US"/>
              </w:rPr>
            </w:pPr>
            <w:r w:rsidRPr="00A857F0">
              <w:rPr>
                <w:color w:val="auto"/>
                <w:lang w:eastAsia="en-US"/>
              </w:rPr>
              <w:t>единицу с НДС,</w:t>
            </w:r>
          </w:p>
          <w:p w14:paraId="5A16381D" w14:textId="77777777" w:rsidR="00E359CA" w:rsidRPr="00A857F0" w:rsidRDefault="00E359CA" w:rsidP="00CA2A86">
            <w:pPr>
              <w:spacing w:before="0" w:after="0" w:line="252" w:lineRule="auto"/>
              <w:ind w:left="-103" w:right="-103"/>
              <w:jc w:val="center"/>
              <w:rPr>
                <w:color w:val="auto"/>
                <w:lang w:eastAsia="en-US"/>
              </w:rPr>
            </w:pPr>
            <w:r w:rsidRPr="00A857F0">
              <w:rPr>
                <w:color w:val="auto"/>
                <w:lang w:eastAsia="en-US"/>
              </w:rPr>
              <w:t>руб.</w:t>
            </w:r>
          </w:p>
        </w:tc>
        <w:tc>
          <w:tcPr>
            <w:tcW w:w="850" w:type="dxa"/>
            <w:tcBorders>
              <w:top w:val="single" w:sz="4" w:space="0" w:color="auto"/>
              <w:left w:val="single" w:sz="4" w:space="0" w:color="auto"/>
              <w:bottom w:val="single" w:sz="4" w:space="0" w:color="auto"/>
              <w:right w:val="single" w:sz="4" w:space="0" w:color="auto"/>
            </w:tcBorders>
          </w:tcPr>
          <w:p w14:paraId="2004B9D1" w14:textId="23855BAD" w:rsidR="00E359CA" w:rsidRPr="00A857F0" w:rsidRDefault="00E359CA" w:rsidP="00CA2A86">
            <w:pPr>
              <w:widowControl w:val="0"/>
              <w:spacing w:before="0" w:after="0" w:line="252" w:lineRule="auto"/>
              <w:jc w:val="center"/>
              <w:rPr>
                <w:color w:val="auto"/>
                <w:lang w:eastAsia="en-US"/>
              </w:rPr>
            </w:pPr>
            <w:r>
              <w:rPr>
                <w:color w:val="auto"/>
                <w:lang w:eastAsia="en-US"/>
              </w:rPr>
              <w:t>Ставка НДС %</w:t>
            </w:r>
          </w:p>
        </w:tc>
        <w:tc>
          <w:tcPr>
            <w:tcW w:w="1276" w:type="dxa"/>
            <w:tcBorders>
              <w:top w:val="single" w:sz="4" w:space="0" w:color="auto"/>
              <w:left w:val="single" w:sz="4" w:space="0" w:color="auto"/>
              <w:bottom w:val="single" w:sz="4" w:space="0" w:color="auto"/>
              <w:right w:val="single" w:sz="4" w:space="0" w:color="auto"/>
            </w:tcBorders>
            <w:hideMark/>
          </w:tcPr>
          <w:p w14:paraId="2173A187" w14:textId="2F2B0251" w:rsidR="00E359CA" w:rsidRPr="00A857F0" w:rsidRDefault="00E359CA" w:rsidP="00CA2A86">
            <w:pPr>
              <w:widowControl w:val="0"/>
              <w:spacing w:before="0" w:after="0" w:line="252" w:lineRule="auto"/>
              <w:jc w:val="center"/>
              <w:rPr>
                <w:color w:val="auto"/>
                <w:lang w:eastAsia="en-US"/>
              </w:rPr>
            </w:pPr>
            <w:r w:rsidRPr="00A857F0">
              <w:rPr>
                <w:color w:val="auto"/>
                <w:lang w:eastAsia="en-US"/>
              </w:rPr>
              <w:t>Стоимость с НДС, руб.</w:t>
            </w:r>
          </w:p>
        </w:tc>
      </w:tr>
      <w:tr w:rsidR="00E359CA" w:rsidRPr="00A857F0" w14:paraId="0E633237" w14:textId="77777777" w:rsidTr="00B03879">
        <w:trPr>
          <w:trHeight w:val="579"/>
        </w:trPr>
        <w:tc>
          <w:tcPr>
            <w:tcW w:w="566" w:type="dxa"/>
            <w:tcBorders>
              <w:top w:val="single" w:sz="4" w:space="0" w:color="auto"/>
              <w:left w:val="single" w:sz="4" w:space="0" w:color="auto"/>
              <w:bottom w:val="single" w:sz="4" w:space="0" w:color="auto"/>
              <w:right w:val="single" w:sz="4" w:space="0" w:color="auto"/>
            </w:tcBorders>
            <w:noWrap/>
            <w:vAlign w:val="center"/>
            <w:hideMark/>
          </w:tcPr>
          <w:p w14:paraId="1F52E277" w14:textId="77777777" w:rsidR="00E359CA" w:rsidRPr="00A857F0" w:rsidRDefault="00E359CA" w:rsidP="00A857F0">
            <w:pPr>
              <w:spacing w:before="0" w:after="0" w:line="252" w:lineRule="auto"/>
              <w:jc w:val="center"/>
              <w:rPr>
                <w:color w:val="auto"/>
                <w:lang w:eastAsia="en-US"/>
              </w:rPr>
            </w:pPr>
            <w:r w:rsidRPr="00A857F0">
              <w:rPr>
                <w:color w:val="auto"/>
                <w:lang w:eastAsia="en-US"/>
              </w:rPr>
              <w:t>1</w:t>
            </w:r>
          </w:p>
        </w:tc>
        <w:tc>
          <w:tcPr>
            <w:tcW w:w="3121" w:type="dxa"/>
            <w:tcBorders>
              <w:top w:val="single" w:sz="4" w:space="0" w:color="auto"/>
              <w:left w:val="single" w:sz="4" w:space="0" w:color="auto"/>
              <w:bottom w:val="single" w:sz="4" w:space="0" w:color="auto"/>
              <w:right w:val="single" w:sz="4" w:space="0" w:color="auto"/>
            </w:tcBorders>
            <w:vAlign w:val="center"/>
          </w:tcPr>
          <w:p w14:paraId="49C6BE48" w14:textId="32D0A57D" w:rsidR="00E359CA" w:rsidRPr="00E359CA" w:rsidRDefault="008B3BCA" w:rsidP="00A857F0">
            <w:pPr>
              <w:jc w:val="center"/>
              <w:rPr>
                <w:color w:val="auto"/>
                <w:lang w:eastAsia="en-US"/>
              </w:rPr>
            </w:pPr>
            <w:r w:rsidRPr="008B3BCA">
              <w:rPr>
                <w:color w:val="auto"/>
                <w:lang w:eastAsia="en-US"/>
              </w:rPr>
              <w:t>Система подъема и перемещения пациента передвижная, с питанием от батареи</w:t>
            </w:r>
          </w:p>
        </w:tc>
        <w:tc>
          <w:tcPr>
            <w:tcW w:w="1701" w:type="dxa"/>
            <w:tcBorders>
              <w:top w:val="single" w:sz="4" w:space="0" w:color="auto"/>
              <w:left w:val="single" w:sz="4" w:space="0" w:color="auto"/>
              <w:bottom w:val="single" w:sz="4" w:space="0" w:color="auto"/>
              <w:right w:val="single" w:sz="4" w:space="0" w:color="auto"/>
            </w:tcBorders>
            <w:vAlign w:val="center"/>
          </w:tcPr>
          <w:p w14:paraId="64D19EE8" w14:textId="77777777" w:rsidR="00E359CA" w:rsidRPr="00A857F0" w:rsidRDefault="00E359CA" w:rsidP="00A857F0">
            <w:pPr>
              <w:spacing w:before="0" w:after="0" w:line="252" w:lineRule="auto"/>
              <w:jc w:val="center"/>
              <w:rPr>
                <w:color w:val="auto"/>
                <w:lang w:eastAsia="en-US"/>
              </w:rPr>
            </w:pPr>
          </w:p>
        </w:tc>
        <w:tc>
          <w:tcPr>
            <w:tcW w:w="709" w:type="dxa"/>
            <w:tcBorders>
              <w:top w:val="single" w:sz="4" w:space="0" w:color="auto"/>
              <w:left w:val="single" w:sz="4" w:space="0" w:color="auto"/>
              <w:bottom w:val="single" w:sz="4" w:space="0" w:color="auto"/>
              <w:right w:val="single" w:sz="4" w:space="0" w:color="auto"/>
            </w:tcBorders>
            <w:noWrap/>
            <w:vAlign w:val="center"/>
          </w:tcPr>
          <w:p w14:paraId="58CA1773" w14:textId="21291BAA" w:rsidR="00E359CA" w:rsidRPr="00A857F0" w:rsidRDefault="00E359CA" w:rsidP="00A857F0">
            <w:pPr>
              <w:autoSpaceDE w:val="0"/>
              <w:autoSpaceDN w:val="0"/>
              <w:spacing w:before="0" w:after="0"/>
              <w:jc w:val="center"/>
              <w:rPr>
                <w:color w:val="auto"/>
              </w:rPr>
            </w:pPr>
            <w:r>
              <w:rPr>
                <w:color w:val="auto"/>
              </w:rPr>
              <w:t>Шт.</w:t>
            </w:r>
          </w:p>
        </w:tc>
        <w:tc>
          <w:tcPr>
            <w:tcW w:w="992" w:type="dxa"/>
            <w:tcBorders>
              <w:top w:val="single" w:sz="4" w:space="0" w:color="auto"/>
              <w:left w:val="single" w:sz="4" w:space="0" w:color="auto"/>
              <w:bottom w:val="single" w:sz="4" w:space="0" w:color="auto"/>
              <w:right w:val="single" w:sz="4" w:space="0" w:color="auto"/>
            </w:tcBorders>
            <w:vAlign w:val="center"/>
          </w:tcPr>
          <w:p w14:paraId="5BF28991" w14:textId="6DCFD6F4" w:rsidR="00E359CA" w:rsidRPr="00A857F0" w:rsidRDefault="008B3BCA" w:rsidP="00A857F0">
            <w:pPr>
              <w:autoSpaceDE w:val="0"/>
              <w:autoSpaceDN w:val="0"/>
              <w:spacing w:before="0" w:after="0"/>
              <w:jc w:val="center"/>
              <w:rPr>
                <w:color w:val="auto"/>
              </w:rPr>
            </w:pPr>
            <w:r>
              <w:rPr>
                <w:color w:val="auto"/>
              </w:rPr>
              <w:t>1</w:t>
            </w:r>
          </w:p>
        </w:tc>
        <w:tc>
          <w:tcPr>
            <w:tcW w:w="992" w:type="dxa"/>
            <w:tcBorders>
              <w:top w:val="single" w:sz="4" w:space="0" w:color="auto"/>
              <w:left w:val="single" w:sz="4" w:space="0" w:color="auto"/>
              <w:bottom w:val="single" w:sz="4" w:space="0" w:color="auto"/>
              <w:right w:val="single" w:sz="4" w:space="0" w:color="auto"/>
            </w:tcBorders>
            <w:vAlign w:val="center"/>
          </w:tcPr>
          <w:p w14:paraId="02946402" w14:textId="77777777" w:rsidR="00E359CA" w:rsidRPr="00A857F0" w:rsidRDefault="00E359CA" w:rsidP="00A857F0">
            <w:pPr>
              <w:spacing w:before="0" w:after="0" w:line="252" w:lineRule="auto"/>
              <w:jc w:val="center"/>
              <w:rPr>
                <w:rFonts w:eastAsia="Courier New"/>
                <w:color w:val="auto"/>
                <w:lang w:eastAsia="en-US" w:bidi="ru-RU"/>
              </w:rPr>
            </w:pPr>
          </w:p>
        </w:tc>
        <w:tc>
          <w:tcPr>
            <w:tcW w:w="850" w:type="dxa"/>
            <w:tcBorders>
              <w:top w:val="single" w:sz="4" w:space="0" w:color="auto"/>
              <w:left w:val="single" w:sz="4" w:space="0" w:color="auto"/>
              <w:bottom w:val="single" w:sz="4" w:space="0" w:color="auto"/>
              <w:right w:val="single" w:sz="4" w:space="0" w:color="auto"/>
            </w:tcBorders>
            <w:vAlign w:val="center"/>
          </w:tcPr>
          <w:p w14:paraId="29EBB58C" w14:textId="77777777" w:rsidR="00E359CA" w:rsidRPr="00A857F0" w:rsidRDefault="00E359CA" w:rsidP="00A857F0">
            <w:pPr>
              <w:spacing w:before="0" w:after="0" w:line="360" w:lineRule="auto"/>
              <w:jc w:val="center"/>
              <w:rPr>
                <w:rFonts w:eastAsia="Courier New"/>
                <w:color w:val="auto"/>
                <w:lang w:eastAsia="en-US" w:bidi="ru-RU"/>
              </w:rPr>
            </w:pPr>
          </w:p>
        </w:tc>
        <w:tc>
          <w:tcPr>
            <w:tcW w:w="1276" w:type="dxa"/>
            <w:tcBorders>
              <w:top w:val="single" w:sz="4" w:space="0" w:color="auto"/>
              <w:left w:val="single" w:sz="4" w:space="0" w:color="auto"/>
              <w:bottom w:val="single" w:sz="4" w:space="0" w:color="auto"/>
              <w:right w:val="single" w:sz="4" w:space="0" w:color="auto"/>
            </w:tcBorders>
            <w:noWrap/>
            <w:vAlign w:val="center"/>
          </w:tcPr>
          <w:p w14:paraId="11CD5C86" w14:textId="705938FA" w:rsidR="00E359CA" w:rsidRPr="00A857F0" w:rsidRDefault="00E359CA" w:rsidP="00A857F0">
            <w:pPr>
              <w:spacing w:before="0" w:after="0" w:line="360" w:lineRule="auto"/>
              <w:jc w:val="center"/>
              <w:rPr>
                <w:rFonts w:eastAsia="Courier New"/>
                <w:color w:val="auto"/>
                <w:lang w:eastAsia="en-US" w:bidi="ru-RU"/>
              </w:rPr>
            </w:pPr>
          </w:p>
        </w:tc>
      </w:tr>
      <w:tr w:rsidR="00B03879" w:rsidRPr="00A857F0" w14:paraId="6485578B" w14:textId="77777777" w:rsidTr="008D6E86">
        <w:trPr>
          <w:trHeight w:val="273"/>
        </w:trPr>
        <w:tc>
          <w:tcPr>
            <w:tcW w:w="8081" w:type="dxa"/>
            <w:gridSpan w:val="6"/>
            <w:tcBorders>
              <w:top w:val="single" w:sz="4" w:space="0" w:color="auto"/>
              <w:left w:val="single" w:sz="4" w:space="0" w:color="auto"/>
              <w:bottom w:val="single" w:sz="4" w:space="0" w:color="auto"/>
              <w:right w:val="single" w:sz="4" w:space="0" w:color="auto"/>
            </w:tcBorders>
            <w:noWrap/>
            <w:vAlign w:val="center"/>
          </w:tcPr>
          <w:p w14:paraId="0E8A0E92" w14:textId="5EB42A02" w:rsidR="00B03879" w:rsidRPr="00A857F0" w:rsidRDefault="00B03879" w:rsidP="00A857F0">
            <w:pPr>
              <w:spacing w:before="0" w:after="0" w:line="252" w:lineRule="auto"/>
              <w:jc w:val="right"/>
              <w:rPr>
                <w:rFonts w:eastAsia="Courier New"/>
                <w:color w:val="auto"/>
                <w:lang w:eastAsia="en-US" w:bidi="ru-RU"/>
              </w:rPr>
            </w:pPr>
            <w:r w:rsidRPr="00A857F0">
              <w:rPr>
                <w:rFonts w:eastAsia="Courier New"/>
                <w:color w:val="auto"/>
                <w:lang w:eastAsia="en-US" w:bidi="ru-RU"/>
              </w:rPr>
              <w:t>ИТОГО:</w:t>
            </w:r>
          </w:p>
        </w:tc>
        <w:tc>
          <w:tcPr>
            <w:tcW w:w="850" w:type="dxa"/>
            <w:tcBorders>
              <w:top w:val="single" w:sz="4" w:space="0" w:color="auto"/>
              <w:left w:val="single" w:sz="4" w:space="0" w:color="auto"/>
              <w:bottom w:val="single" w:sz="4" w:space="0" w:color="auto"/>
              <w:right w:val="single" w:sz="4" w:space="0" w:color="auto"/>
            </w:tcBorders>
            <w:vAlign w:val="center"/>
          </w:tcPr>
          <w:p w14:paraId="714A981C" w14:textId="77777777" w:rsidR="00B03879" w:rsidRPr="00A857F0" w:rsidRDefault="00B03879" w:rsidP="00A857F0">
            <w:pPr>
              <w:spacing w:before="0" w:after="0" w:line="360" w:lineRule="auto"/>
              <w:jc w:val="center"/>
              <w:rPr>
                <w:rFonts w:eastAsia="Courier New"/>
                <w:color w:val="auto"/>
                <w:lang w:eastAsia="en-US" w:bidi="ru-RU"/>
              </w:rPr>
            </w:pPr>
          </w:p>
        </w:tc>
        <w:tc>
          <w:tcPr>
            <w:tcW w:w="1276" w:type="dxa"/>
            <w:tcBorders>
              <w:top w:val="single" w:sz="4" w:space="0" w:color="auto"/>
              <w:left w:val="single" w:sz="4" w:space="0" w:color="auto"/>
              <w:bottom w:val="single" w:sz="4" w:space="0" w:color="auto"/>
              <w:right w:val="single" w:sz="4" w:space="0" w:color="auto"/>
            </w:tcBorders>
            <w:noWrap/>
            <w:vAlign w:val="center"/>
          </w:tcPr>
          <w:p w14:paraId="615DBF6B" w14:textId="7399E09B" w:rsidR="00B03879" w:rsidRPr="00A857F0" w:rsidRDefault="00B03879" w:rsidP="00A857F0">
            <w:pPr>
              <w:spacing w:before="0" w:after="0" w:line="360" w:lineRule="auto"/>
              <w:jc w:val="center"/>
              <w:rPr>
                <w:rFonts w:eastAsia="Courier New"/>
                <w:color w:val="auto"/>
                <w:lang w:eastAsia="en-US" w:bidi="ru-RU"/>
              </w:rPr>
            </w:pPr>
          </w:p>
        </w:tc>
      </w:tr>
    </w:tbl>
    <w:p w14:paraId="6A7C4A02" w14:textId="77777777" w:rsidR="007B5C2B" w:rsidRPr="007B5C2B" w:rsidRDefault="007B5C2B" w:rsidP="007B5C2B">
      <w:pPr>
        <w:suppressAutoHyphens/>
        <w:autoSpaceDE w:val="0"/>
        <w:spacing w:before="0" w:after="0"/>
        <w:jc w:val="left"/>
        <w:rPr>
          <w:rFonts w:eastAsia="Arial"/>
          <w:color w:val="auto"/>
          <w:szCs w:val="22"/>
          <w:lang w:eastAsia="ar-SA"/>
        </w:rPr>
      </w:pPr>
    </w:p>
    <w:p w14:paraId="3D3018C0" w14:textId="77777777" w:rsidR="007B5C2B" w:rsidRPr="007B5C2B" w:rsidRDefault="007B5C2B" w:rsidP="007B5C2B">
      <w:pPr>
        <w:suppressAutoHyphens/>
        <w:autoSpaceDE w:val="0"/>
        <w:spacing w:before="0" w:after="0"/>
        <w:jc w:val="left"/>
        <w:rPr>
          <w:rFonts w:eastAsia="Arial"/>
          <w:color w:val="auto"/>
          <w:szCs w:val="22"/>
          <w:lang w:eastAsia="ar-SA"/>
        </w:rPr>
      </w:pPr>
    </w:p>
    <w:p w14:paraId="79325869" w14:textId="77777777" w:rsidR="00114E3A" w:rsidRPr="00B91F64" w:rsidRDefault="00CA2A86" w:rsidP="00114E3A">
      <w:pPr>
        <w:spacing w:before="0" w:after="0"/>
        <w:ind w:left="-567" w:firstLine="709"/>
        <w:rPr>
          <w:rFonts w:eastAsia="Calibri"/>
          <w:color w:val="auto"/>
          <w:szCs w:val="22"/>
          <w:lang w:eastAsia="en-US"/>
        </w:rPr>
      </w:pPr>
      <w:r w:rsidRPr="00A857F0">
        <w:rPr>
          <w:color w:val="auto"/>
          <w:szCs w:val="22"/>
        </w:rPr>
        <w:t>Общая стоимость Контракта составляет</w:t>
      </w:r>
      <w:r w:rsidRPr="00A857F0">
        <w:rPr>
          <w:color w:val="auto"/>
        </w:rPr>
        <w:t xml:space="preserve"> </w:t>
      </w:r>
      <w:r w:rsidR="00114E3A" w:rsidRPr="00A857F0">
        <w:rPr>
          <w:rFonts w:eastAsia="Calibri"/>
          <w:b/>
          <w:color w:val="auto"/>
          <w:szCs w:val="22"/>
          <w:lang w:eastAsia="en-US"/>
        </w:rPr>
        <w:t xml:space="preserve">___________ </w:t>
      </w:r>
      <w:r w:rsidR="00114E3A" w:rsidRPr="00B91F64">
        <w:rPr>
          <w:rFonts w:eastAsia="Calibri"/>
          <w:b/>
          <w:color w:val="auto"/>
          <w:szCs w:val="22"/>
          <w:lang w:eastAsia="en-US"/>
        </w:rPr>
        <w:t>рублей (</w:t>
      </w:r>
      <w:r w:rsidR="00114E3A">
        <w:rPr>
          <w:rFonts w:eastAsia="Calibri"/>
          <w:b/>
          <w:color w:val="auto"/>
          <w:szCs w:val="22"/>
          <w:lang w:eastAsia="en-US"/>
        </w:rPr>
        <w:t>____________________</w:t>
      </w:r>
      <w:r w:rsidR="00114E3A" w:rsidRPr="00B91F64">
        <w:rPr>
          <w:rFonts w:eastAsia="Calibri"/>
          <w:b/>
          <w:color w:val="auto"/>
          <w:szCs w:val="22"/>
          <w:lang w:eastAsia="en-US"/>
        </w:rPr>
        <w:t xml:space="preserve"> рубл</w:t>
      </w:r>
      <w:r w:rsidR="00114E3A">
        <w:rPr>
          <w:rFonts w:eastAsia="Calibri"/>
          <w:b/>
          <w:color w:val="auto"/>
          <w:szCs w:val="22"/>
          <w:lang w:eastAsia="en-US"/>
        </w:rPr>
        <w:t>ей</w:t>
      </w:r>
      <w:r w:rsidR="00114E3A" w:rsidRPr="00B91F64">
        <w:rPr>
          <w:rFonts w:eastAsia="Calibri"/>
          <w:b/>
          <w:color w:val="auto"/>
          <w:szCs w:val="22"/>
          <w:lang w:eastAsia="en-US"/>
        </w:rPr>
        <w:t xml:space="preserve"> </w:t>
      </w:r>
      <w:r w:rsidR="00114E3A">
        <w:rPr>
          <w:rFonts w:eastAsia="Calibri"/>
          <w:b/>
          <w:color w:val="auto"/>
          <w:szCs w:val="22"/>
          <w:lang w:eastAsia="en-US"/>
        </w:rPr>
        <w:t>__</w:t>
      </w:r>
      <w:r w:rsidR="00114E3A" w:rsidRPr="00B91F64">
        <w:rPr>
          <w:rFonts w:eastAsia="Calibri"/>
          <w:b/>
          <w:color w:val="auto"/>
          <w:szCs w:val="22"/>
          <w:lang w:eastAsia="en-US"/>
        </w:rPr>
        <w:t xml:space="preserve"> копеек), </w:t>
      </w:r>
      <w:r w:rsidR="00114E3A" w:rsidRPr="00B91F64">
        <w:rPr>
          <w:rFonts w:eastAsia="Calibri"/>
          <w:color w:val="auto"/>
          <w:szCs w:val="22"/>
          <w:lang w:eastAsia="en-US"/>
        </w:rPr>
        <w:t>в том числе НДС (</w:t>
      </w:r>
      <w:r w:rsidR="00114E3A">
        <w:rPr>
          <w:rFonts w:eastAsia="Calibri"/>
          <w:color w:val="auto"/>
          <w:szCs w:val="22"/>
          <w:lang w:eastAsia="en-US"/>
        </w:rPr>
        <w:t>__</w:t>
      </w:r>
      <w:r w:rsidR="00114E3A" w:rsidRPr="00B91F64">
        <w:rPr>
          <w:rFonts w:eastAsia="Calibri"/>
          <w:color w:val="auto"/>
          <w:szCs w:val="22"/>
          <w:lang w:eastAsia="en-US"/>
        </w:rPr>
        <w:t xml:space="preserve">%) – </w:t>
      </w:r>
      <w:r w:rsidR="00114E3A">
        <w:rPr>
          <w:rFonts w:eastAsia="Calibri"/>
          <w:color w:val="auto"/>
          <w:szCs w:val="22"/>
          <w:lang w:eastAsia="en-US"/>
        </w:rPr>
        <w:t>_____</w:t>
      </w:r>
      <w:r w:rsidR="00114E3A" w:rsidRPr="00B91F64">
        <w:rPr>
          <w:rFonts w:eastAsia="Calibri"/>
          <w:color w:val="auto"/>
          <w:szCs w:val="22"/>
          <w:lang w:eastAsia="en-US"/>
        </w:rPr>
        <w:t xml:space="preserve"> рублей (</w:t>
      </w:r>
      <w:r w:rsidR="00114E3A">
        <w:rPr>
          <w:rFonts w:eastAsia="Calibri"/>
          <w:color w:val="auto"/>
          <w:szCs w:val="22"/>
          <w:lang w:eastAsia="en-US"/>
        </w:rPr>
        <w:t>_______________</w:t>
      </w:r>
      <w:r w:rsidR="00114E3A" w:rsidRPr="00B91F64">
        <w:rPr>
          <w:rFonts w:eastAsia="Calibri"/>
          <w:color w:val="auto"/>
          <w:szCs w:val="22"/>
          <w:lang w:eastAsia="en-US"/>
        </w:rPr>
        <w:t xml:space="preserve"> рубл</w:t>
      </w:r>
      <w:r w:rsidR="00114E3A">
        <w:rPr>
          <w:rFonts w:eastAsia="Calibri"/>
          <w:color w:val="auto"/>
          <w:szCs w:val="22"/>
          <w:lang w:eastAsia="en-US"/>
        </w:rPr>
        <w:t>я</w:t>
      </w:r>
      <w:r w:rsidR="00114E3A" w:rsidRPr="00B91F64">
        <w:rPr>
          <w:rFonts w:eastAsia="Calibri"/>
          <w:color w:val="auto"/>
          <w:szCs w:val="22"/>
          <w:lang w:eastAsia="en-US"/>
        </w:rPr>
        <w:t xml:space="preserve"> </w:t>
      </w:r>
      <w:r w:rsidR="00114E3A">
        <w:rPr>
          <w:rFonts w:eastAsia="Calibri"/>
          <w:color w:val="auto"/>
          <w:szCs w:val="22"/>
          <w:lang w:eastAsia="en-US"/>
        </w:rPr>
        <w:t>__</w:t>
      </w:r>
      <w:r w:rsidR="00114E3A" w:rsidRPr="00B91F64">
        <w:rPr>
          <w:rFonts w:eastAsia="Calibri"/>
          <w:color w:val="auto"/>
          <w:szCs w:val="22"/>
          <w:lang w:eastAsia="en-US"/>
        </w:rPr>
        <w:t xml:space="preserve"> копеек).</w:t>
      </w:r>
    </w:p>
    <w:p w14:paraId="1B76AC1B" w14:textId="77777777" w:rsidR="001C4838" w:rsidRDefault="001C4838" w:rsidP="00114E3A">
      <w:pPr>
        <w:spacing w:before="0" w:after="0"/>
        <w:ind w:left="-567" w:firstLine="709"/>
        <w:rPr>
          <w:rFonts w:eastAsia="Arial"/>
          <w:color w:val="auto"/>
          <w:szCs w:val="22"/>
          <w:lang w:eastAsia="ar-SA"/>
        </w:rPr>
      </w:pPr>
    </w:p>
    <w:p w14:paraId="32B55A4E" w14:textId="77777777" w:rsidR="001C4838" w:rsidRDefault="001C4838" w:rsidP="00CA2A86">
      <w:pPr>
        <w:suppressAutoHyphens/>
        <w:autoSpaceDE w:val="0"/>
        <w:spacing w:before="0" w:after="0"/>
        <w:jc w:val="left"/>
        <w:rPr>
          <w:rFonts w:eastAsia="Arial"/>
          <w:color w:val="auto"/>
          <w:szCs w:val="22"/>
          <w:lang w:eastAsia="ar-SA"/>
        </w:rPr>
      </w:pPr>
    </w:p>
    <w:p w14:paraId="72563BA6" w14:textId="77777777" w:rsidR="001C4838" w:rsidRDefault="001C4838" w:rsidP="00CA2A86">
      <w:pPr>
        <w:suppressAutoHyphens/>
        <w:autoSpaceDE w:val="0"/>
        <w:spacing w:before="0" w:after="0"/>
        <w:jc w:val="left"/>
        <w:rPr>
          <w:rFonts w:eastAsia="Arial"/>
          <w:color w:val="auto"/>
          <w:szCs w:val="22"/>
          <w:lang w:eastAsia="ar-SA"/>
        </w:rPr>
      </w:pPr>
    </w:p>
    <w:tbl>
      <w:tblPr>
        <w:tblW w:w="4998" w:type="pct"/>
        <w:tblCellMar>
          <w:top w:w="102" w:type="dxa"/>
          <w:left w:w="62" w:type="dxa"/>
          <w:bottom w:w="102" w:type="dxa"/>
          <w:right w:w="62" w:type="dxa"/>
        </w:tblCellMar>
        <w:tblLook w:val="04A0" w:firstRow="1" w:lastRow="0" w:firstColumn="1" w:lastColumn="0" w:noHBand="0" w:noVBand="1"/>
      </w:tblPr>
      <w:tblGrid>
        <w:gridCol w:w="4980"/>
        <w:gridCol w:w="4920"/>
      </w:tblGrid>
      <w:tr w:rsidR="001C4838" w:rsidRPr="001C4838" w14:paraId="1AABE9FE" w14:textId="77777777" w:rsidTr="001C4838">
        <w:trPr>
          <w:trHeight w:val="1741"/>
        </w:trPr>
        <w:tc>
          <w:tcPr>
            <w:tcW w:w="2515" w:type="pct"/>
          </w:tcPr>
          <w:p w14:paraId="713B3CEC" w14:textId="77777777" w:rsidR="001C4838" w:rsidRPr="001C4838" w:rsidRDefault="001C4838" w:rsidP="001C4838">
            <w:pPr>
              <w:adjustRightInd w:val="0"/>
              <w:spacing w:before="0" w:after="0"/>
              <w:jc w:val="left"/>
              <w:rPr>
                <w:b/>
                <w:bCs/>
                <w:color w:val="auto"/>
                <w:szCs w:val="22"/>
              </w:rPr>
            </w:pPr>
            <w:r w:rsidRPr="001C4838">
              <w:rPr>
                <w:b/>
                <w:bCs/>
                <w:color w:val="auto"/>
                <w:szCs w:val="22"/>
              </w:rPr>
              <w:t>Заказчик:</w:t>
            </w:r>
          </w:p>
          <w:p w14:paraId="089D200D" w14:textId="77777777" w:rsidR="001C4838" w:rsidRPr="001C4838" w:rsidRDefault="001C4838" w:rsidP="001C4838">
            <w:pPr>
              <w:adjustRightInd w:val="0"/>
              <w:spacing w:before="0" w:after="0"/>
              <w:jc w:val="left"/>
              <w:rPr>
                <w:b/>
                <w:bCs/>
                <w:color w:val="auto"/>
                <w:szCs w:val="22"/>
              </w:rPr>
            </w:pPr>
          </w:p>
          <w:p w14:paraId="0EE33F02" w14:textId="77777777" w:rsidR="001C4838" w:rsidRPr="001C4838" w:rsidRDefault="001C4838" w:rsidP="001C4838">
            <w:pPr>
              <w:adjustRightInd w:val="0"/>
              <w:spacing w:before="0" w:after="0"/>
              <w:jc w:val="left"/>
              <w:rPr>
                <w:bCs/>
                <w:color w:val="auto"/>
                <w:szCs w:val="22"/>
              </w:rPr>
            </w:pPr>
            <w:r w:rsidRPr="001C4838">
              <w:rPr>
                <w:bCs/>
                <w:color w:val="auto"/>
                <w:szCs w:val="22"/>
              </w:rPr>
              <w:t>Главный врач</w:t>
            </w:r>
          </w:p>
          <w:p w14:paraId="3EF4F09D" w14:textId="507B3E72" w:rsidR="001C4838" w:rsidRPr="001C4838" w:rsidRDefault="001C4838" w:rsidP="001C4838">
            <w:pPr>
              <w:adjustRightInd w:val="0"/>
              <w:spacing w:before="0" w:after="0"/>
              <w:jc w:val="left"/>
              <w:rPr>
                <w:bCs/>
                <w:color w:val="auto"/>
                <w:szCs w:val="22"/>
              </w:rPr>
            </w:pPr>
            <w:r w:rsidRPr="001C4838">
              <w:rPr>
                <w:bCs/>
                <w:color w:val="auto"/>
                <w:szCs w:val="22"/>
              </w:rPr>
              <w:t xml:space="preserve">СПб ГБУЗ «Городская </w:t>
            </w:r>
            <w:r w:rsidR="00A857F0">
              <w:rPr>
                <w:bCs/>
                <w:color w:val="auto"/>
                <w:szCs w:val="22"/>
              </w:rPr>
              <w:t>больница</w:t>
            </w:r>
            <w:r w:rsidRPr="001C4838">
              <w:rPr>
                <w:bCs/>
                <w:color w:val="auto"/>
                <w:szCs w:val="22"/>
              </w:rPr>
              <w:t xml:space="preserve"> № </w:t>
            </w:r>
            <w:r w:rsidR="00A857F0">
              <w:rPr>
                <w:bCs/>
                <w:color w:val="auto"/>
                <w:szCs w:val="22"/>
              </w:rPr>
              <w:t>14</w:t>
            </w:r>
            <w:r w:rsidRPr="001C4838">
              <w:rPr>
                <w:bCs/>
                <w:color w:val="auto"/>
                <w:szCs w:val="22"/>
              </w:rPr>
              <w:t>»</w:t>
            </w:r>
          </w:p>
          <w:p w14:paraId="55BF9C6A" w14:textId="44ACBEFF" w:rsidR="001C4838" w:rsidRPr="001C4838" w:rsidRDefault="00A857F0" w:rsidP="001C4838">
            <w:pPr>
              <w:adjustRightInd w:val="0"/>
              <w:spacing w:before="0" w:after="0"/>
              <w:jc w:val="left"/>
              <w:rPr>
                <w:bCs/>
                <w:color w:val="auto"/>
                <w:szCs w:val="22"/>
              </w:rPr>
            </w:pPr>
            <w:r>
              <w:rPr>
                <w:bCs/>
                <w:color w:val="auto"/>
                <w:szCs w:val="22"/>
              </w:rPr>
              <w:t>Хохлова И.М.</w:t>
            </w:r>
          </w:p>
          <w:p w14:paraId="32E05F22" w14:textId="77777777" w:rsidR="001C4838" w:rsidRPr="001C4838" w:rsidRDefault="001C4838" w:rsidP="001C4838">
            <w:pPr>
              <w:adjustRightInd w:val="0"/>
              <w:spacing w:before="0" w:after="0"/>
              <w:jc w:val="left"/>
              <w:rPr>
                <w:bCs/>
                <w:color w:val="auto"/>
                <w:szCs w:val="22"/>
              </w:rPr>
            </w:pPr>
          </w:p>
          <w:p w14:paraId="64AE5FE9" w14:textId="77777777" w:rsidR="001C4838" w:rsidRPr="001C4838" w:rsidRDefault="001C4838" w:rsidP="001C4838">
            <w:pPr>
              <w:autoSpaceDE w:val="0"/>
              <w:autoSpaceDN w:val="0"/>
              <w:adjustRightInd w:val="0"/>
              <w:spacing w:before="0" w:after="0"/>
              <w:jc w:val="left"/>
              <w:rPr>
                <w:b/>
                <w:bCs/>
                <w:color w:val="auto"/>
                <w:sz w:val="16"/>
                <w:szCs w:val="16"/>
              </w:rPr>
            </w:pPr>
            <w:r w:rsidRPr="001C4838">
              <w:rPr>
                <w:i/>
                <w:color w:val="auto"/>
              </w:rPr>
              <w:t xml:space="preserve">Контракт подписан электронно-цифровыми подписями </w:t>
            </w:r>
          </w:p>
        </w:tc>
        <w:tc>
          <w:tcPr>
            <w:tcW w:w="2485" w:type="pct"/>
          </w:tcPr>
          <w:p w14:paraId="10A24F34" w14:textId="77777777" w:rsidR="001C4838" w:rsidRPr="001C4838" w:rsidRDefault="001C4838" w:rsidP="001C4838">
            <w:pPr>
              <w:adjustRightInd w:val="0"/>
              <w:spacing w:before="0" w:after="0"/>
              <w:jc w:val="left"/>
              <w:rPr>
                <w:b/>
                <w:bCs/>
                <w:color w:val="auto"/>
                <w:szCs w:val="22"/>
              </w:rPr>
            </w:pPr>
            <w:r w:rsidRPr="001C4838">
              <w:rPr>
                <w:b/>
                <w:bCs/>
                <w:color w:val="auto"/>
                <w:szCs w:val="22"/>
              </w:rPr>
              <w:t>Поставщик:</w:t>
            </w:r>
          </w:p>
          <w:p w14:paraId="3DC54466" w14:textId="77777777" w:rsidR="001C4838" w:rsidRPr="001C4838" w:rsidRDefault="001C4838" w:rsidP="001C4838">
            <w:pPr>
              <w:adjustRightInd w:val="0"/>
              <w:spacing w:before="0" w:after="0"/>
              <w:jc w:val="left"/>
              <w:rPr>
                <w:b/>
                <w:bCs/>
                <w:color w:val="auto"/>
                <w:szCs w:val="22"/>
              </w:rPr>
            </w:pPr>
          </w:p>
          <w:p w14:paraId="53DDD3F8" w14:textId="77777777" w:rsidR="001C4838" w:rsidRPr="001C4838" w:rsidRDefault="00114E3A" w:rsidP="001C4838">
            <w:pPr>
              <w:widowControl w:val="0"/>
              <w:adjustRightInd w:val="0"/>
              <w:spacing w:before="0" w:after="0"/>
              <w:jc w:val="left"/>
              <w:rPr>
                <w:rFonts w:eastAsia="Calibri"/>
                <w:color w:val="auto"/>
                <w:szCs w:val="22"/>
              </w:rPr>
            </w:pPr>
            <w:r>
              <w:rPr>
                <w:rFonts w:eastAsia="Calibri"/>
                <w:color w:val="auto"/>
                <w:szCs w:val="22"/>
              </w:rPr>
              <w:t>Должность</w:t>
            </w:r>
          </w:p>
          <w:p w14:paraId="0019C5E9" w14:textId="77777777" w:rsidR="001C4838" w:rsidRPr="001C4838" w:rsidRDefault="00114E3A" w:rsidP="001C4838">
            <w:pPr>
              <w:widowControl w:val="0"/>
              <w:suppressAutoHyphens/>
              <w:autoSpaceDN w:val="0"/>
              <w:spacing w:before="0" w:after="0"/>
              <w:jc w:val="left"/>
              <w:rPr>
                <w:rFonts w:eastAsia="Andale Sans UI" w:cs="Tahoma"/>
                <w:bCs/>
                <w:color w:val="auto"/>
                <w:kern w:val="3"/>
                <w:szCs w:val="22"/>
                <w:lang w:eastAsia="ja-JP" w:bidi="fa-IR"/>
              </w:rPr>
            </w:pPr>
            <w:r>
              <w:rPr>
                <w:rFonts w:eastAsia="Andale Sans UI" w:cs="Tahoma"/>
                <w:bCs/>
                <w:color w:val="auto"/>
                <w:kern w:val="3"/>
                <w:szCs w:val="22"/>
                <w:lang w:eastAsia="ja-JP" w:bidi="fa-IR"/>
              </w:rPr>
              <w:t>Наименование</w:t>
            </w:r>
          </w:p>
          <w:p w14:paraId="77CA35F0" w14:textId="77777777" w:rsidR="001C4838" w:rsidRPr="001C4838" w:rsidRDefault="00114E3A" w:rsidP="001C4838">
            <w:pPr>
              <w:widowControl w:val="0"/>
              <w:adjustRightInd w:val="0"/>
              <w:spacing w:before="0" w:after="0"/>
              <w:jc w:val="left"/>
              <w:rPr>
                <w:rFonts w:eastAsia="Calibri"/>
                <w:color w:val="auto"/>
                <w:szCs w:val="22"/>
              </w:rPr>
            </w:pPr>
            <w:r>
              <w:rPr>
                <w:rFonts w:eastAsia="Calibri"/>
                <w:color w:val="auto"/>
                <w:szCs w:val="22"/>
              </w:rPr>
              <w:t>Инициалы</w:t>
            </w:r>
          </w:p>
          <w:p w14:paraId="23841E2B" w14:textId="77777777" w:rsidR="001C4838" w:rsidRPr="001C4838" w:rsidRDefault="001C4838" w:rsidP="001C4838">
            <w:pPr>
              <w:widowControl w:val="0"/>
              <w:adjustRightInd w:val="0"/>
              <w:spacing w:before="0" w:after="0"/>
              <w:jc w:val="left"/>
              <w:rPr>
                <w:rFonts w:eastAsia="Calibri"/>
                <w:color w:val="auto"/>
                <w:szCs w:val="22"/>
              </w:rPr>
            </w:pPr>
          </w:p>
          <w:p w14:paraId="1E8620FA" w14:textId="77777777" w:rsidR="001C4838" w:rsidRPr="001C4838" w:rsidRDefault="001C4838" w:rsidP="001C4838">
            <w:pPr>
              <w:autoSpaceDE w:val="0"/>
              <w:autoSpaceDN w:val="0"/>
              <w:adjustRightInd w:val="0"/>
              <w:spacing w:before="0" w:after="0"/>
              <w:jc w:val="left"/>
              <w:rPr>
                <w:b/>
                <w:bCs/>
                <w:color w:val="auto"/>
                <w:sz w:val="16"/>
                <w:szCs w:val="16"/>
              </w:rPr>
            </w:pPr>
            <w:r w:rsidRPr="001C4838">
              <w:rPr>
                <w:i/>
                <w:color w:val="auto"/>
              </w:rPr>
              <w:t xml:space="preserve">Контракт подписан электронно-цифровыми подписями </w:t>
            </w:r>
          </w:p>
        </w:tc>
      </w:tr>
    </w:tbl>
    <w:p w14:paraId="503C8093" w14:textId="4F360AB1" w:rsidR="00E359CA" w:rsidRDefault="00E359CA" w:rsidP="001C4838">
      <w:pPr>
        <w:suppressAutoHyphens/>
        <w:autoSpaceDE w:val="0"/>
        <w:spacing w:before="0" w:after="0"/>
        <w:jc w:val="left"/>
        <w:rPr>
          <w:color w:val="auto"/>
          <w:szCs w:val="22"/>
          <w:lang w:eastAsia="ar-SA"/>
        </w:rPr>
      </w:pPr>
      <w:r>
        <w:rPr>
          <w:color w:val="auto"/>
          <w:szCs w:val="22"/>
          <w:lang w:eastAsia="ar-SA"/>
        </w:rPr>
        <w:br w:type="page"/>
      </w:r>
    </w:p>
    <w:p w14:paraId="32B9EF73" w14:textId="77777777" w:rsidR="00DA4A20" w:rsidRDefault="00DA4A20" w:rsidP="00E359CA">
      <w:pPr>
        <w:spacing w:before="0" w:after="0"/>
        <w:ind w:firstLine="4253"/>
        <w:jc w:val="right"/>
        <w:rPr>
          <w:rFonts w:eastAsia="Calibri"/>
          <w:color w:val="auto"/>
          <w:lang w:eastAsia="en-US"/>
        </w:rPr>
        <w:sectPr w:rsidR="00DA4A20" w:rsidSect="00F56E72">
          <w:pgSz w:w="11906" w:h="16838"/>
          <w:pgMar w:top="709" w:right="850" w:bottom="851" w:left="1276" w:header="0" w:footer="0" w:gutter="0"/>
          <w:cols w:space="720"/>
          <w:formProt w:val="0"/>
          <w:docGrid w:linePitch="360"/>
        </w:sectPr>
      </w:pPr>
    </w:p>
    <w:p w14:paraId="60ABCB81" w14:textId="7DA4B4D3" w:rsidR="00E359CA" w:rsidRPr="00CA2A86" w:rsidRDefault="00E359CA" w:rsidP="00E359CA">
      <w:pPr>
        <w:spacing w:before="0" w:after="0"/>
        <w:ind w:firstLine="4253"/>
        <w:jc w:val="right"/>
        <w:rPr>
          <w:rFonts w:eastAsia="Calibri"/>
          <w:color w:val="auto"/>
          <w:lang w:eastAsia="en-US"/>
        </w:rPr>
      </w:pPr>
      <w:r w:rsidRPr="00CA2A86">
        <w:rPr>
          <w:rFonts w:eastAsia="Calibri"/>
          <w:color w:val="auto"/>
          <w:lang w:eastAsia="en-US"/>
        </w:rPr>
        <w:lastRenderedPageBreak/>
        <w:t xml:space="preserve">Приложение № </w:t>
      </w:r>
      <w:r>
        <w:rPr>
          <w:rFonts w:eastAsia="Calibri"/>
          <w:color w:val="auto"/>
          <w:lang w:eastAsia="en-US"/>
        </w:rPr>
        <w:t>2</w:t>
      </w:r>
    </w:p>
    <w:p w14:paraId="542B6A1A" w14:textId="55A47689" w:rsidR="00E359CA" w:rsidRDefault="00E359CA" w:rsidP="00E359CA">
      <w:pPr>
        <w:spacing w:before="0" w:after="0"/>
        <w:ind w:firstLine="4253"/>
        <w:jc w:val="right"/>
        <w:rPr>
          <w:rFonts w:eastAsia="Calibri"/>
          <w:color w:val="auto"/>
          <w:lang w:eastAsia="en-US"/>
        </w:rPr>
      </w:pPr>
      <w:r w:rsidRPr="00CA2A86">
        <w:rPr>
          <w:rFonts w:eastAsia="Calibri"/>
          <w:color w:val="auto"/>
          <w:lang w:eastAsia="en-US"/>
        </w:rPr>
        <w:t xml:space="preserve">к контракту от «__» </w:t>
      </w:r>
      <w:r>
        <w:rPr>
          <w:rFonts w:eastAsia="Calibri"/>
          <w:color w:val="auto"/>
          <w:lang w:eastAsia="en-US"/>
        </w:rPr>
        <w:t>__________</w:t>
      </w:r>
      <w:r w:rsidRPr="00CA2A86">
        <w:rPr>
          <w:rFonts w:eastAsia="Calibri"/>
          <w:color w:val="auto"/>
          <w:lang w:eastAsia="en-US"/>
        </w:rPr>
        <w:t xml:space="preserve"> 202</w:t>
      </w:r>
      <w:r w:rsidR="000D7AB9">
        <w:rPr>
          <w:rFonts w:eastAsia="Calibri"/>
          <w:color w:val="auto"/>
          <w:lang w:eastAsia="en-US"/>
        </w:rPr>
        <w:t>6</w:t>
      </w:r>
      <w:r w:rsidRPr="00CA2A86">
        <w:rPr>
          <w:rFonts w:eastAsia="Calibri"/>
          <w:color w:val="auto"/>
          <w:lang w:eastAsia="en-US"/>
        </w:rPr>
        <w:t xml:space="preserve"> года № </w:t>
      </w:r>
      <w:r w:rsidR="00B03879">
        <w:rPr>
          <w:rFonts w:eastAsia="Calibri"/>
          <w:color w:val="auto"/>
          <w:lang w:eastAsia="en-US"/>
        </w:rPr>
        <w:t>0</w:t>
      </w:r>
      <w:r w:rsidR="000D7AB9">
        <w:rPr>
          <w:rFonts w:eastAsia="Calibri"/>
          <w:color w:val="auto"/>
          <w:lang w:eastAsia="en-US"/>
        </w:rPr>
        <w:t>71</w:t>
      </w:r>
      <w:r w:rsidR="00B03879">
        <w:rPr>
          <w:rFonts w:eastAsia="Calibri"/>
          <w:color w:val="auto"/>
          <w:lang w:eastAsia="en-US"/>
        </w:rPr>
        <w:t>-ЭМ</w:t>
      </w:r>
    </w:p>
    <w:p w14:paraId="1819DA0B" w14:textId="77777777" w:rsidR="00B03879" w:rsidRDefault="00B03879" w:rsidP="00E359CA">
      <w:pPr>
        <w:spacing w:before="0" w:after="0"/>
        <w:ind w:firstLine="4253"/>
        <w:jc w:val="right"/>
        <w:rPr>
          <w:rFonts w:eastAsia="Calibri"/>
          <w:color w:val="auto"/>
          <w:lang w:eastAsia="en-US"/>
        </w:rPr>
      </w:pPr>
    </w:p>
    <w:p w14:paraId="674517B8" w14:textId="11C76BA0" w:rsidR="00067D43" w:rsidRPr="00DA4A20" w:rsidRDefault="00AB592C" w:rsidP="00DA4A20">
      <w:pPr>
        <w:suppressAutoHyphens/>
        <w:autoSpaceDE w:val="0"/>
        <w:spacing w:before="0" w:after="0"/>
        <w:jc w:val="center"/>
        <w:rPr>
          <w:color w:val="auto"/>
        </w:rPr>
      </w:pPr>
      <w:r w:rsidRPr="00DA4A20">
        <w:rPr>
          <w:color w:val="auto"/>
        </w:rPr>
        <w:t>Описание объекта закупки</w:t>
      </w:r>
      <w:r w:rsidR="00DA4A20" w:rsidRPr="00DA4A20">
        <w:rPr>
          <w:color w:val="auto"/>
        </w:rPr>
        <w:t xml:space="preserve"> в соответствии со статьей 33 Закона о контрактной системе</w:t>
      </w:r>
    </w:p>
    <w:p w14:paraId="0224D68E" w14:textId="77777777" w:rsidR="00DA4A20" w:rsidRPr="00DA4A20" w:rsidRDefault="00DA4A20" w:rsidP="00DA4A20">
      <w:pPr>
        <w:autoSpaceDE w:val="0"/>
        <w:autoSpaceDN w:val="0"/>
        <w:adjustRightInd w:val="0"/>
        <w:spacing w:line="276" w:lineRule="auto"/>
        <w:jc w:val="center"/>
        <w:rPr>
          <w:color w:val="auto"/>
        </w:rPr>
      </w:pPr>
      <w:r w:rsidRPr="00DA4A20">
        <w:rPr>
          <w:color w:val="auto"/>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14:paraId="0975AAC4" w14:textId="26D7DFF0" w:rsidR="00DA4A20" w:rsidRDefault="00DA4A20" w:rsidP="001C4838">
      <w:pPr>
        <w:suppressAutoHyphens/>
        <w:autoSpaceDE w:val="0"/>
        <w:spacing w:before="0" w:after="0"/>
        <w:jc w:val="left"/>
        <w:rPr>
          <w:color w:val="auto"/>
          <w:szCs w:val="22"/>
          <w:lang w:eastAsia="ar-SA"/>
        </w:rPr>
      </w:pPr>
    </w:p>
    <w:p w14:paraId="42B6CB56" w14:textId="1B79799F" w:rsidR="00B03879" w:rsidRDefault="00B03879" w:rsidP="001C4838">
      <w:pPr>
        <w:suppressAutoHyphens/>
        <w:autoSpaceDE w:val="0"/>
        <w:spacing w:before="0" w:after="0"/>
        <w:jc w:val="left"/>
        <w:rPr>
          <w:color w:val="auto"/>
          <w:szCs w:val="22"/>
          <w:lang w:eastAsia="ar-SA"/>
        </w:rPr>
      </w:pPr>
    </w:p>
    <w:tbl>
      <w:tblPr>
        <w:tblW w:w="15725" w:type="dxa"/>
        <w:tblInd w:w="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2105"/>
        <w:gridCol w:w="1263"/>
        <w:gridCol w:w="2990"/>
        <w:gridCol w:w="1700"/>
        <w:gridCol w:w="1844"/>
        <w:gridCol w:w="2693"/>
        <w:gridCol w:w="7"/>
        <w:gridCol w:w="1269"/>
        <w:gridCol w:w="1134"/>
      </w:tblGrid>
      <w:tr w:rsidR="001A15B6" w:rsidRPr="001A15B6" w14:paraId="73696D2E" w14:textId="77777777" w:rsidTr="008D5712">
        <w:trPr>
          <w:trHeight w:val="315"/>
        </w:trPr>
        <w:tc>
          <w:tcPr>
            <w:tcW w:w="720" w:type="dxa"/>
            <w:vMerge w:val="restart"/>
            <w:shd w:val="clear" w:color="auto" w:fill="auto"/>
            <w:vAlign w:val="center"/>
            <w:hideMark/>
          </w:tcPr>
          <w:p w14:paraId="0D94E127" w14:textId="77777777" w:rsidR="001A15B6" w:rsidRPr="001A15B6" w:rsidRDefault="001A15B6" w:rsidP="001A15B6">
            <w:pPr>
              <w:spacing w:before="0" w:after="0"/>
              <w:jc w:val="center"/>
              <w:rPr>
                <w:b/>
                <w:bCs/>
                <w:color w:val="000000"/>
                <w:sz w:val="20"/>
              </w:rPr>
            </w:pPr>
            <w:r w:rsidRPr="001A15B6">
              <w:rPr>
                <w:b/>
                <w:bCs/>
                <w:color w:val="000000"/>
                <w:sz w:val="20"/>
              </w:rPr>
              <w:t>№ п/п</w:t>
            </w:r>
          </w:p>
        </w:tc>
        <w:tc>
          <w:tcPr>
            <w:tcW w:w="2105" w:type="dxa"/>
            <w:vMerge w:val="restart"/>
            <w:shd w:val="clear" w:color="auto" w:fill="auto"/>
            <w:vAlign w:val="center"/>
            <w:hideMark/>
          </w:tcPr>
          <w:p w14:paraId="238E474C" w14:textId="77777777" w:rsidR="001A15B6" w:rsidRPr="001A15B6" w:rsidRDefault="001A15B6" w:rsidP="001A15B6">
            <w:pPr>
              <w:spacing w:before="0" w:after="0"/>
              <w:jc w:val="center"/>
              <w:rPr>
                <w:b/>
                <w:bCs/>
                <w:color w:val="000000"/>
                <w:sz w:val="20"/>
              </w:rPr>
            </w:pPr>
            <w:r w:rsidRPr="001A15B6">
              <w:rPr>
                <w:b/>
                <w:bCs/>
                <w:color w:val="000000"/>
                <w:sz w:val="20"/>
              </w:rPr>
              <w:t>Наименование товара, работы, услуги по ОКПД2, КТРУ</w:t>
            </w:r>
          </w:p>
        </w:tc>
        <w:tc>
          <w:tcPr>
            <w:tcW w:w="1263" w:type="dxa"/>
            <w:vMerge w:val="restart"/>
            <w:shd w:val="clear" w:color="auto" w:fill="auto"/>
            <w:vAlign w:val="center"/>
            <w:hideMark/>
          </w:tcPr>
          <w:p w14:paraId="2451F5F1" w14:textId="77777777" w:rsidR="001A15B6" w:rsidRPr="001A15B6" w:rsidRDefault="001A15B6" w:rsidP="001A15B6">
            <w:pPr>
              <w:spacing w:before="0" w:after="0"/>
              <w:jc w:val="center"/>
              <w:rPr>
                <w:b/>
                <w:bCs/>
                <w:color w:val="000000"/>
                <w:sz w:val="20"/>
              </w:rPr>
            </w:pPr>
            <w:r w:rsidRPr="001A15B6">
              <w:rPr>
                <w:b/>
                <w:bCs/>
                <w:color w:val="000000"/>
                <w:sz w:val="20"/>
              </w:rPr>
              <w:t>Код позиции</w:t>
            </w:r>
          </w:p>
        </w:tc>
        <w:tc>
          <w:tcPr>
            <w:tcW w:w="9234" w:type="dxa"/>
            <w:gridSpan w:val="5"/>
            <w:shd w:val="clear" w:color="auto" w:fill="auto"/>
            <w:vAlign w:val="center"/>
            <w:hideMark/>
          </w:tcPr>
          <w:p w14:paraId="7754F564" w14:textId="77777777" w:rsidR="001A15B6" w:rsidRPr="001A15B6" w:rsidRDefault="001A15B6" w:rsidP="001A15B6">
            <w:pPr>
              <w:spacing w:before="0" w:after="0"/>
              <w:jc w:val="center"/>
              <w:rPr>
                <w:color w:val="000000"/>
                <w:sz w:val="20"/>
              </w:rPr>
            </w:pPr>
            <w:r w:rsidRPr="001A15B6">
              <w:rPr>
                <w:color w:val="000000"/>
                <w:sz w:val="20"/>
              </w:rPr>
              <w:t>Характеристика товара</w:t>
            </w:r>
          </w:p>
        </w:tc>
        <w:tc>
          <w:tcPr>
            <w:tcW w:w="1269" w:type="dxa"/>
            <w:shd w:val="clear" w:color="auto" w:fill="auto"/>
            <w:vAlign w:val="center"/>
            <w:hideMark/>
          </w:tcPr>
          <w:p w14:paraId="1156EB2D" w14:textId="77777777" w:rsidR="001A15B6" w:rsidRPr="001A15B6" w:rsidRDefault="001A15B6" w:rsidP="001A15B6">
            <w:pPr>
              <w:spacing w:before="0" w:after="0"/>
              <w:jc w:val="center"/>
              <w:rPr>
                <w:b/>
                <w:bCs/>
                <w:color w:val="000000"/>
                <w:sz w:val="20"/>
              </w:rPr>
            </w:pPr>
            <w:r w:rsidRPr="001A15B6">
              <w:rPr>
                <w:b/>
                <w:bCs/>
                <w:color w:val="000000"/>
                <w:sz w:val="20"/>
              </w:rPr>
              <w:t>Единица измерения</w:t>
            </w:r>
          </w:p>
        </w:tc>
        <w:tc>
          <w:tcPr>
            <w:tcW w:w="1134" w:type="dxa"/>
            <w:shd w:val="clear" w:color="auto" w:fill="auto"/>
            <w:vAlign w:val="center"/>
            <w:hideMark/>
          </w:tcPr>
          <w:p w14:paraId="4E88DBEA" w14:textId="77777777" w:rsidR="001A15B6" w:rsidRPr="001A15B6" w:rsidRDefault="001A15B6" w:rsidP="001A15B6">
            <w:pPr>
              <w:spacing w:before="0" w:after="0"/>
              <w:jc w:val="center"/>
              <w:rPr>
                <w:b/>
                <w:bCs/>
                <w:color w:val="000000"/>
                <w:sz w:val="20"/>
              </w:rPr>
            </w:pPr>
            <w:r w:rsidRPr="001A15B6">
              <w:rPr>
                <w:b/>
                <w:bCs/>
                <w:color w:val="000000"/>
                <w:sz w:val="20"/>
              </w:rPr>
              <w:t>Количество</w:t>
            </w:r>
          </w:p>
        </w:tc>
      </w:tr>
      <w:tr w:rsidR="001A15B6" w:rsidRPr="001A15B6" w14:paraId="4944A682" w14:textId="77777777" w:rsidTr="008D5712">
        <w:trPr>
          <w:trHeight w:val="1035"/>
        </w:trPr>
        <w:tc>
          <w:tcPr>
            <w:tcW w:w="720" w:type="dxa"/>
            <w:vMerge/>
            <w:vAlign w:val="center"/>
            <w:hideMark/>
          </w:tcPr>
          <w:p w14:paraId="2E8E815D" w14:textId="77777777" w:rsidR="001A15B6" w:rsidRPr="001A15B6" w:rsidRDefault="001A15B6" w:rsidP="001A15B6">
            <w:pPr>
              <w:spacing w:before="0" w:after="0"/>
              <w:jc w:val="left"/>
              <w:rPr>
                <w:b/>
                <w:bCs/>
                <w:color w:val="000000"/>
                <w:sz w:val="20"/>
              </w:rPr>
            </w:pPr>
          </w:p>
        </w:tc>
        <w:tc>
          <w:tcPr>
            <w:tcW w:w="2105" w:type="dxa"/>
            <w:vMerge/>
            <w:vAlign w:val="center"/>
            <w:hideMark/>
          </w:tcPr>
          <w:p w14:paraId="2C0585CF" w14:textId="77777777" w:rsidR="001A15B6" w:rsidRPr="001A15B6" w:rsidRDefault="001A15B6" w:rsidP="001A15B6">
            <w:pPr>
              <w:spacing w:before="0" w:after="0"/>
              <w:jc w:val="left"/>
              <w:rPr>
                <w:b/>
                <w:bCs/>
                <w:color w:val="000000"/>
                <w:sz w:val="20"/>
              </w:rPr>
            </w:pPr>
          </w:p>
        </w:tc>
        <w:tc>
          <w:tcPr>
            <w:tcW w:w="1263" w:type="dxa"/>
            <w:vMerge/>
            <w:vAlign w:val="center"/>
            <w:hideMark/>
          </w:tcPr>
          <w:p w14:paraId="6AEB1270" w14:textId="77777777" w:rsidR="001A15B6" w:rsidRPr="001A15B6" w:rsidRDefault="001A15B6" w:rsidP="001A15B6">
            <w:pPr>
              <w:spacing w:before="0" w:after="0"/>
              <w:jc w:val="left"/>
              <w:rPr>
                <w:b/>
                <w:bCs/>
                <w:color w:val="000000"/>
                <w:sz w:val="20"/>
              </w:rPr>
            </w:pPr>
          </w:p>
        </w:tc>
        <w:tc>
          <w:tcPr>
            <w:tcW w:w="2990" w:type="dxa"/>
            <w:shd w:val="clear" w:color="auto" w:fill="auto"/>
            <w:vAlign w:val="center"/>
            <w:hideMark/>
          </w:tcPr>
          <w:p w14:paraId="572F5463" w14:textId="77777777" w:rsidR="001A15B6" w:rsidRPr="001A15B6" w:rsidRDefault="001A15B6" w:rsidP="001A15B6">
            <w:pPr>
              <w:spacing w:before="0" w:after="0"/>
              <w:jc w:val="center"/>
              <w:rPr>
                <w:b/>
                <w:bCs/>
                <w:color w:val="000000"/>
                <w:sz w:val="20"/>
              </w:rPr>
            </w:pPr>
            <w:r w:rsidRPr="001A15B6">
              <w:rPr>
                <w:b/>
                <w:bCs/>
                <w:color w:val="000000"/>
                <w:sz w:val="20"/>
              </w:rPr>
              <w:t>Наименование характеристики</w:t>
            </w:r>
          </w:p>
        </w:tc>
        <w:tc>
          <w:tcPr>
            <w:tcW w:w="1700" w:type="dxa"/>
            <w:shd w:val="clear" w:color="auto" w:fill="auto"/>
            <w:vAlign w:val="center"/>
            <w:hideMark/>
          </w:tcPr>
          <w:p w14:paraId="4DC543FD" w14:textId="77777777" w:rsidR="001A15B6" w:rsidRPr="001A15B6" w:rsidRDefault="001A15B6" w:rsidP="001A15B6">
            <w:pPr>
              <w:spacing w:before="0" w:after="0"/>
              <w:jc w:val="center"/>
              <w:rPr>
                <w:b/>
                <w:bCs/>
                <w:color w:val="000000"/>
                <w:sz w:val="20"/>
              </w:rPr>
            </w:pPr>
            <w:r w:rsidRPr="001A15B6">
              <w:rPr>
                <w:b/>
                <w:bCs/>
                <w:color w:val="000000"/>
                <w:sz w:val="20"/>
              </w:rPr>
              <w:t xml:space="preserve">Единица измерения характеристики </w:t>
            </w:r>
          </w:p>
        </w:tc>
        <w:tc>
          <w:tcPr>
            <w:tcW w:w="1844" w:type="dxa"/>
            <w:shd w:val="clear" w:color="auto" w:fill="auto"/>
            <w:vAlign w:val="center"/>
            <w:hideMark/>
          </w:tcPr>
          <w:p w14:paraId="23CE1B93" w14:textId="77777777" w:rsidR="001A15B6" w:rsidRPr="001A15B6" w:rsidRDefault="001A15B6" w:rsidP="001A15B6">
            <w:pPr>
              <w:spacing w:before="0" w:after="0"/>
              <w:jc w:val="center"/>
              <w:rPr>
                <w:b/>
                <w:bCs/>
                <w:color w:val="000000"/>
                <w:sz w:val="20"/>
              </w:rPr>
            </w:pPr>
            <w:r w:rsidRPr="001A15B6">
              <w:rPr>
                <w:b/>
                <w:bCs/>
                <w:color w:val="000000"/>
                <w:sz w:val="20"/>
              </w:rPr>
              <w:t>Значение характеристики</w:t>
            </w:r>
          </w:p>
        </w:tc>
        <w:tc>
          <w:tcPr>
            <w:tcW w:w="2693" w:type="dxa"/>
            <w:shd w:val="clear" w:color="auto" w:fill="auto"/>
            <w:vAlign w:val="center"/>
            <w:hideMark/>
          </w:tcPr>
          <w:p w14:paraId="3504A800" w14:textId="3675982D" w:rsidR="001A15B6" w:rsidRPr="001A15B6" w:rsidRDefault="000D7AB9" w:rsidP="001A15B6">
            <w:pPr>
              <w:spacing w:before="0" w:after="0"/>
              <w:jc w:val="center"/>
              <w:rPr>
                <w:b/>
                <w:bCs/>
                <w:color w:val="000000"/>
                <w:sz w:val="20"/>
              </w:rPr>
            </w:pPr>
            <w:r w:rsidRPr="000D7AB9">
              <w:rPr>
                <w:b/>
                <w:bCs/>
                <w:color w:val="000000"/>
                <w:sz w:val="20"/>
              </w:rPr>
              <w:t>Инструкция по заполнению характеристик в заявке</w:t>
            </w:r>
          </w:p>
        </w:tc>
        <w:tc>
          <w:tcPr>
            <w:tcW w:w="1276" w:type="dxa"/>
            <w:gridSpan w:val="2"/>
            <w:vAlign w:val="center"/>
            <w:hideMark/>
          </w:tcPr>
          <w:p w14:paraId="0EADDA6D" w14:textId="77777777" w:rsidR="001A15B6" w:rsidRPr="001A15B6" w:rsidRDefault="001A15B6" w:rsidP="001A15B6">
            <w:pPr>
              <w:spacing w:before="0" w:after="0"/>
              <w:jc w:val="left"/>
              <w:rPr>
                <w:b/>
                <w:bCs/>
                <w:color w:val="000000"/>
                <w:sz w:val="20"/>
              </w:rPr>
            </w:pPr>
          </w:p>
        </w:tc>
        <w:tc>
          <w:tcPr>
            <w:tcW w:w="1134" w:type="dxa"/>
            <w:vAlign w:val="center"/>
            <w:hideMark/>
          </w:tcPr>
          <w:p w14:paraId="3EA13395" w14:textId="77777777" w:rsidR="001A15B6" w:rsidRPr="001A15B6" w:rsidRDefault="001A15B6" w:rsidP="001A15B6">
            <w:pPr>
              <w:spacing w:before="0" w:after="0"/>
              <w:jc w:val="left"/>
              <w:rPr>
                <w:b/>
                <w:bCs/>
                <w:color w:val="000000"/>
                <w:sz w:val="20"/>
              </w:rPr>
            </w:pPr>
          </w:p>
        </w:tc>
      </w:tr>
      <w:tr w:rsidR="001A15B6" w:rsidRPr="001A15B6" w14:paraId="577CE5EC" w14:textId="77777777" w:rsidTr="008D5712">
        <w:trPr>
          <w:trHeight w:val="315"/>
        </w:trPr>
        <w:tc>
          <w:tcPr>
            <w:tcW w:w="720" w:type="dxa"/>
            <w:shd w:val="clear" w:color="auto" w:fill="auto"/>
            <w:vAlign w:val="center"/>
            <w:hideMark/>
          </w:tcPr>
          <w:p w14:paraId="69B498B9" w14:textId="77777777" w:rsidR="001A15B6" w:rsidRPr="001A15B6" w:rsidRDefault="001A15B6" w:rsidP="001A15B6">
            <w:pPr>
              <w:spacing w:before="0" w:after="0"/>
              <w:jc w:val="center"/>
              <w:rPr>
                <w:color w:val="000000"/>
                <w:sz w:val="20"/>
              </w:rPr>
            </w:pPr>
            <w:r w:rsidRPr="001A15B6">
              <w:rPr>
                <w:color w:val="000000"/>
                <w:sz w:val="20"/>
              </w:rPr>
              <w:t>1</w:t>
            </w:r>
          </w:p>
        </w:tc>
        <w:tc>
          <w:tcPr>
            <w:tcW w:w="2105" w:type="dxa"/>
            <w:shd w:val="clear" w:color="auto" w:fill="auto"/>
            <w:vAlign w:val="center"/>
            <w:hideMark/>
          </w:tcPr>
          <w:p w14:paraId="5053E6B2" w14:textId="77777777" w:rsidR="001A15B6" w:rsidRPr="001A15B6" w:rsidRDefault="001A15B6" w:rsidP="001A15B6">
            <w:pPr>
              <w:spacing w:before="0" w:after="0"/>
              <w:jc w:val="center"/>
              <w:rPr>
                <w:color w:val="000000"/>
                <w:sz w:val="20"/>
              </w:rPr>
            </w:pPr>
            <w:r w:rsidRPr="001A15B6">
              <w:rPr>
                <w:color w:val="000000"/>
                <w:sz w:val="20"/>
              </w:rPr>
              <w:t>2</w:t>
            </w:r>
          </w:p>
        </w:tc>
        <w:tc>
          <w:tcPr>
            <w:tcW w:w="1263" w:type="dxa"/>
            <w:shd w:val="clear" w:color="auto" w:fill="auto"/>
            <w:vAlign w:val="center"/>
            <w:hideMark/>
          </w:tcPr>
          <w:p w14:paraId="3DC60D4F" w14:textId="77777777" w:rsidR="001A15B6" w:rsidRPr="001A15B6" w:rsidRDefault="001A15B6" w:rsidP="001A15B6">
            <w:pPr>
              <w:spacing w:before="0" w:after="0"/>
              <w:jc w:val="center"/>
              <w:rPr>
                <w:color w:val="000000"/>
                <w:sz w:val="20"/>
              </w:rPr>
            </w:pPr>
            <w:r w:rsidRPr="001A15B6">
              <w:rPr>
                <w:color w:val="000000"/>
                <w:sz w:val="20"/>
              </w:rPr>
              <w:t>3</w:t>
            </w:r>
          </w:p>
        </w:tc>
        <w:tc>
          <w:tcPr>
            <w:tcW w:w="2990" w:type="dxa"/>
            <w:shd w:val="clear" w:color="auto" w:fill="auto"/>
            <w:vAlign w:val="center"/>
            <w:hideMark/>
          </w:tcPr>
          <w:p w14:paraId="71F976F3" w14:textId="77777777" w:rsidR="001A15B6" w:rsidRPr="001A15B6" w:rsidRDefault="001A15B6" w:rsidP="001A15B6">
            <w:pPr>
              <w:spacing w:before="0" w:after="0"/>
              <w:jc w:val="center"/>
              <w:rPr>
                <w:color w:val="000000"/>
                <w:sz w:val="20"/>
              </w:rPr>
            </w:pPr>
            <w:r w:rsidRPr="001A15B6">
              <w:rPr>
                <w:color w:val="000000"/>
                <w:sz w:val="20"/>
              </w:rPr>
              <w:t>4</w:t>
            </w:r>
          </w:p>
        </w:tc>
        <w:tc>
          <w:tcPr>
            <w:tcW w:w="1700" w:type="dxa"/>
            <w:shd w:val="clear" w:color="auto" w:fill="auto"/>
            <w:vAlign w:val="center"/>
            <w:hideMark/>
          </w:tcPr>
          <w:p w14:paraId="0A552DA9" w14:textId="77777777" w:rsidR="001A15B6" w:rsidRPr="001A15B6" w:rsidRDefault="001A15B6" w:rsidP="001A15B6">
            <w:pPr>
              <w:spacing w:before="0" w:after="0"/>
              <w:jc w:val="center"/>
              <w:rPr>
                <w:color w:val="000000"/>
                <w:sz w:val="20"/>
              </w:rPr>
            </w:pPr>
            <w:r w:rsidRPr="001A15B6">
              <w:rPr>
                <w:color w:val="000000"/>
                <w:sz w:val="20"/>
              </w:rPr>
              <w:t>5</w:t>
            </w:r>
          </w:p>
        </w:tc>
        <w:tc>
          <w:tcPr>
            <w:tcW w:w="1844" w:type="dxa"/>
            <w:shd w:val="clear" w:color="auto" w:fill="auto"/>
            <w:vAlign w:val="center"/>
            <w:hideMark/>
          </w:tcPr>
          <w:p w14:paraId="00C556BC" w14:textId="77777777" w:rsidR="001A15B6" w:rsidRPr="001A15B6" w:rsidRDefault="001A15B6" w:rsidP="001A15B6">
            <w:pPr>
              <w:spacing w:before="0" w:after="0"/>
              <w:jc w:val="center"/>
              <w:rPr>
                <w:color w:val="000000"/>
                <w:sz w:val="20"/>
              </w:rPr>
            </w:pPr>
            <w:r w:rsidRPr="001A15B6">
              <w:rPr>
                <w:color w:val="000000"/>
                <w:sz w:val="20"/>
              </w:rPr>
              <w:t>6</w:t>
            </w:r>
          </w:p>
        </w:tc>
        <w:tc>
          <w:tcPr>
            <w:tcW w:w="2693" w:type="dxa"/>
            <w:shd w:val="clear" w:color="auto" w:fill="auto"/>
            <w:vAlign w:val="center"/>
            <w:hideMark/>
          </w:tcPr>
          <w:p w14:paraId="2D9D0F76" w14:textId="77777777" w:rsidR="001A15B6" w:rsidRPr="001A15B6" w:rsidRDefault="001A15B6" w:rsidP="001A15B6">
            <w:pPr>
              <w:spacing w:before="0" w:after="0"/>
              <w:jc w:val="center"/>
              <w:rPr>
                <w:color w:val="000000"/>
                <w:sz w:val="20"/>
              </w:rPr>
            </w:pPr>
            <w:r w:rsidRPr="001A15B6">
              <w:rPr>
                <w:color w:val="000000"/>
                <w:sz w:val="20"/>
              </w:rPr>
              <w:t>7</w:t>
            </w:r>
          </w:p>
        </w:tc>
        <w:tc>
          <w:tcPr>
            <w:tcW w:w="1276" w:type="dxa"/>
            <w:gridSpan w:val="2"/>
            <w:shd w:val="clear" w:color="auto" w:fill="auto"/>
            <w:vAlign w:val="center"/>
            <w:hideMark/>
          </w:tcPr>
          <w:p w14:paraId="7D66FF4D" w14:textId="77777777" w:rsidR="001A15B6" w:rsidRPr="001A15B6" w:rsidRDefault="001A15B6" w:rsidP="001A15B6">
            <w:pPr>
              <w:spacing w:before="0" w:after="0"/>
              <w:jc w:val="center"/>
              <w:rPr>
                <w:color w:val="000000"/>
                <w:sz w:val="20"/>
              </w:rPr>
            </w:pPr>
            <w:r w:rsidRPr="001A15B6">
              <w:rPr>
                <w:color w:val="000000"/>
                <w:sz w:val="20"/>
              </w:rPr>
              <w:t>8</w:t>
            </w:r>
          </w:p>
        </w:tc>
        <w:tc>
          <w:tcPr>
            <w:tcW w:w="1134" w:type="dxa"/>
            <w:shd w:val="clear" w:color="auto" w:fill="auto"/>
            <w:vAlign w:val="center"/>
            <w:hideMark/>
          </w:tcPr>
          <w:p w14:paraId="735D25B7" w14:textId="77777777" w:rsidR="001A15B6" w:rsidRPr="001A15B6" w:rsidRDefault="001A15B6" w:rsidP="001A15B6">
            <w:pPr>
              <w:spacing w:before="0" w:after="0"/>
              <w:jc w:val="center"/>
              <w:rPr>
                <w:color w:val="000000"/>
                <w:sz w:val="20"/>
              </w:rPr>
            </w:pPr>
            <w:r w:rsidRPr="001A15B6">
              <w:rPr>
                <w:color w:val="000000"/>
                <w:sz w:val="20"/>
              </w:rPr>
              <w:t>9</w:t>
            </w:r>
          </w:p>
        </w:tc>
      </w:tr>
      <w:tr w:rsidR="008D5712" w:rsidRPr="001A15B6" w14:paraId="6861C9A7" w14:textId="77777777" w:rsidTr="008D5712">
        <w:trPr>
          <w:trHeight w:val="434"/>
        </w:trPr>
        <w:tc>
          <w:tcPr>
            <w:tcW w:w="720" w:type="dxa"/>
            <w:vMerge w:val="restart"/>
            <w:shd w:val="clear" w:color="auto" w:fill="auto"/>
            <w:hideMark/>
          </w:tcPr>
          <w:p w14:paraId="6D8D8618" w14:textId="77777777" w:rsidR="008D5712" w:rsidRPr="001A15B6" w:rsidRDefault="008D5712" w:rsidP="008D5712">
            <w:pPr>
              <w:spacing w:before="0" w:after="0"/>
              <w:jc w:val="center"/>
              <w:rPr>
                <w:color w:val="000000"/>
                <w:sz w:val="20"/>
              </w:rPr>
            </w:pPr>
            <w:r w:rsidRPr="001A15B6">
              <w:rPr>
                <w:color w:val="000000"/>
                <w:sz w:val="20"/>
              </w:rPr>
              <w:t>1</w:t>
            </w:r>
          </w:p>
        </w:tc>
        <w:tc>
          <w:tcPr>
            <w:tcW w:w="2105" w:type="dxa"/>
            <w:vMerge w:val="restart"/>
            <w:shd w:val="clear" w:color="auto" w:fill="auto"/>
            <w:hideMark/>
          </w:tcPr>
          <w:p w14:paraId="695E2E1E" w14:textId="0700045D" w:rsidR="008D5712" w:rsidRPr="001A15B6" w:rsidRDefault="008D5712" w:rsidP="008D5712">
            <w:pPr>
              <w:spacing w:before="0" w:after="0"/>
              <w:jc w:val="left"/>
              <w:rPr>
                <w:color w:val="000000"/>
                <w:sz w:val="20"/>
              </w:rPr>
            </w:pPr>
            <w:r w:rsidRPr="008B3BCA">
              <w:rPr>
                <w:color w:val="000000"/>
                <w:sz w:val="20"/>
              </w:rPr>
              <w:t>Система подъема и перемещения пациента передвижная, с питанием от батареи</w:t>
            </w:r>
          </w:p>
        </w:tc>
        <w:tc>
          <w:tcPr>
            <w:tcW w:w="1263" w:type="dxa"/>
            <w:vMerge w:val="restart"/>
            <w:shd w:val="clear" w:color="auto" w:fill="auto"/>
            <w:hideMark/>
          </w:tcPr>
          <w:p w14:paraId="5D1C2836" w14:textId="02609E96" w:rsidR="008D5712" w:rsidRPr="001A15B6" w:rsidRDefault="008D5712" w:rsidP="008D5712">
            <w:pPr>
              <w:spacing w:before="0" w:after="0"/>
              <w:jc w:val="left"/>
              <w:rPr>
                <w:color w:val="000000"/>
                <w:sz w:val="20"/>
              </w:rPr>
            </w:pPr>
            <w:r w:rsidRPr="008B3BCA">
              <w:rPr>
                <w:color w:val="000000"/>
                <w:sz w:val="20"/>
              </w:rPr>
              <w:t>32.50.50.190- 00001256</w:t>
            </w:r>
          </w:p>
        </w:tc>
        <w:tc>
          <w:tcPr>
            <w:tcW w:w="2990" w:type="dxa"/>
            <w:shd w:val="clear" w:color="auto" w:fill="auto"/>
            <w:vAlign w:val="center"/>
          </w:tcPr>
          <w:p w14:paraId="1C3F8E5D" w14:textId="2057D64E" w:rsidR="008D5712" w:rsidRPr="008D5712" w:rsidRDefault="008D5712" w:rsidP="008D5712">
            <w:pPr>
              <w:spacing w:before="0" w:after="0"/>
              <w:jc w:val="left"/>
              <w:rPr>
                <w:color w:val="000000"/>
                <w:sz w:val="18"/>
                <w:szCs w:val="18"/>
              </w:rPr>
            </w:pPr>
            <w:r>
              <w:rPr>
                <w:color w:val="000000"/>
                <w:sz w:val="18"/>
                <w:szCs w:val="18"/>
              </w:rPr>
              <w:t>Грузоподъемность</w:t>
            </w:r>
          </w:p>
        </w:tc>
        <w:tc>
          <w:tcPr>
            <w:tcW w:w="1700" w:type="dxa"/>
            <w:shd w:val="clear" w:color="auto" w:fill="auto"/>
            <w:vAlign w:val="center"/>
          </w:tcPr>
          <w:p w14:paraId="4D454B18" w14:textId="64C52F12" w:rsidR="008D5712" w:rsidRPr="001A15B6" w:rsidRDefault="008D5712" w:rsidP="008D5712">
            <w:pPr>
              <w:spacing w:before="0" w:after="0"/>
              <w:jc w:val="center"/>
              <w:rPr>
                <w:color w:val="000000"/>
                <w:sz w:val="20"/>
              </w:rPr>
            </w:pPr>
            <w:r>
              <w:rPr>
                <w:sz w:val="18"/>
                <w:szCs w:val="18"/>
              </w:rPr>
              <w:t>Не менее 140</w:t>
            </w:r>
          </w:p>
        </w:tc>
        <w:tc>
          <w:tcPr>
            <w:tcW w:w="1844" w:type="dxa"/>
            <w:shd w:val="clear" w:color="auto" w:fill="auto"/>
            <w:vAlign w:val="center"/>
          </w:tcPr>
          <w:p w14:paraId="765EB23B" w14:textId="7BABC357" w:rsidR="008D5712" w:rsidRPr="001A15B6" w:rsidRDefault="008D5712" w:rsidP="008D5712">
            <w:pPr>
              <w:spacing w:before="0" w:after="0"/>
              <w:jc w:val="center"/>
              <w:rPr>
                <w:color w:val="000000"/>
                <w:sz w:val="20"/>
              </w:rPr>
            </w:pPr>
            <w:r>
              <w:rPr>
                <w:color w:val="000000"/>
                <w:sz w:val="18"/>
                <w:szCs w:val="18"/>
              </w:rPr>
              <w:t>Килограмм</w:t>
            </w:r>
          </w:p>
        </w:tc>
        <w:tc>
          <w:tcPr>
            <w:tcW w:w="2693" w:type="dxa"/>
            <w:shd w:val="clear" w:color="auto" w:fill="auto"/>
            <w:vAlign w:val="center"/>
          </w:tcPr>
          <w:p w14:paraId="29E86B75" w14:textId="7942A1CD" w:rsidR="008D5712" w:rsidRPr="008D5712" w:rsidRDefault="008D5712" w:rsidP="008D5712">
            <w:pPr>
              <w:spacing w:before="0" w:after="0"/>
              <w:jc w:val="center"/>
              <w:rPr>
                <w:color w:val="000000"/>
                <w:sz w:val="18"/>
                <w:szCs w:val="18"/>
              </w:rPr>
            </w:pPr>
            <w:r>
              <w:rPr>
                <w:color w:val="000000"/>
                <w:sz w:val="18"/>
                <w:szCs w:val="18"/>
              </w:rPr>
              <w:t>Участник закупки указывает в заявке конкретное значение характеристики</w:t>
            </w:r>
          </w:p>
        </w:tc>
        <w:tc>
          <w:tcPr>
            <w:tcW w:w="1276" w:type="dxa"/>
            <w:gridSpan w:val="2"/>
            <w:vMerge w:val="restart"/>
            <w:shd w:val="clear" w:color="auto" w:fill="auto"/>
            <w:noWrap/>
            <w:hideMark/>
          </w:tcPr>
          <w:p w14:paraId="546F423E" w14:textId="77777777" w:rsidR="008D5712" w:rsidRPr="001A15B6" w:rsidRDefault="008D5712" w:rsidP="008D5712">
            <w:pPr>
              <w:spacing w:before="0" w:after="0"/>
              <w:jc w:val="center"/>
              <w:rPr>
                <w:color w:val="000000"/>
                <w:sz w:val="20"/>
              </w:rPr>
            </w:pPr>
            <w:r w:rsidRPr="001A15B6">
              <w:rPr>
                <w:color w:val="000000"/>
                <w:sz w:val="20"/>
              </w:rPr>
              <w:t>штука</w:t>
            </w:r>
          </w:p>
        </w:tc>
        <w:tc>
          <w:tcPr>
            <w:tcW w:w="1134" w:type="dxa"/>
            <w:vMerge w:val="restart"/>
            <w:shd w:val="clear" w:color="auto" w:fill="auto"/>
            <w:hideMark/>
          </w:tcPr>
          <w:p w14:paraId="4B4D1D17" w14:textId="4354AC57" w:rsidR="008D5712" w:rsidRPr="001A15B6" w:rsidRDefault="008D5712" w:rsidP="008D5712">
            <w:pPr>
              <w:spacing w:before="0" w:after="0"/>
              <w:jc w:val="center"/>
              <w:rPr>
                <w:color w:val="000000"/>
                <w:sz w:val="20"/>
              </w:rPr>
            </w:pPr>
            <w:r>
              <w:rPr>
                <w:color w:val="000000"/>
                <w:sz w:val="20"/>
              </w:rPr>
              <w:t>1</w:t>
            </w:r>
          </w:p>
        </w:tc>
      </w:tr>
      <w:tr w:rsidR="008D5712" w:rsidRPr="001A15B6" w14:paraId="257B7B2F" w14:textId="77777777" w:rsidTr="008D5712">
        <w:trPr>
          <w:trHeight w:val="554"/>
        </w:trPr>
        <w:tc>
          <w:tcPr>
            <w:tcW w:w="720" w:type="dxa"/>
            <w:vMerge/>
            <w:vAlign w:val="center"/>
            <w:hideMark/>
          </w:tcPr>
          <w:p w14:paraId="0A8204C1" w14:textId="77777777" w:rsidR="008D5712" w:rsidRPr="001A15B6" w:rsidRDefault="008D5712" w:rsidP="008D5712">
            <w:pPr>
              <w:spacing w:before="0" w:after="0"/>
              <w:jc w:val="left"/>
              <w:rPr>
                <w:color w:val="000000"/>
                <w:sz w:val="20"/>
              </w:rPr>
            </w:pPr>
          </w:p>
        </w:tc>
        <w:tc>
          <w:tcPr>
            <w:tcW w:w="2105" w:type="dxa"/>
            <w:vMerge/>
            <w:vAlign w:val="center"/>
            <w:hideMark/>
          </w:tcPr>
          <w:p w14:paraId="38FD27F8" w14:textId="77777777" w:rsidR="008D5712" w:rsidRPr="001A15B6" w:rsidRDefault="008D5712" w:rsidP="008D5712">
            <w:pPr>
              <w:spacing w:before="0" w:after="0"/>
              <w:jc w:val="left"/>
              <w:rPr>
                <w:color w:val="000000"/>
                <w:sz w:val="20"/>
              </w:rPr>
            </w:pPr>
          </w:p>
        </w:tc>
        <w:tc>
          <w:tcPr>
            <w:tcW w:w="1263" w:type="dxa"/>
            <w:vMerge/>
            <w:vAlign w:val="center"/>
            <w:hideMark/>
          </w:tcPr>
          <w:p w14:paraId="62F33659" w14:textId="77777777" w:rsidR="008D5712" w:rsidRPr="001A15B6" w:rsidRDefault="008D5712" w:rsidP="008D5712">
            <w:pPr>
              <w:spacing w:before="0" w:after="0"/>
              <w:jc w:val="left"/>
              <w:rPr>
                <w:color w:val="000000"/>
                <w:sz w:val="20"/>
              </w:rPr>
            </w:pPr>
          </w:p>
        </w:tc>
        <w:tc>
          <w:tcPr>
            <w:tcW w:w="2990" w:type="dxa"/>
            <w:shd w:val="clear" w:color="auto" w:fill="auto"/>
            <w:vAlign w:val="center"/>
          </w:tcPr>
          <w:p w14:paraId="2778EBB2" w14:textId="0771DFD6" w:rsidR="008D5712" w:rsidRPr="001A15B6" w:rsidRDefault="008D5712" w:rsidP="008D5712">
            <w:pPr>
              <w:spacing w:before="0" w:after="0"/>
              <w:jc w:val="left"/>
              <w:rPr>
                <w:color w:val="000000"/>
                <w:sz w:val="20"/>
              </w:rPr>
            </w:pPr>
            <w:r>
              <w:rPr>
                <w:color w:val="000000"/>
                <w:sz w:val="18"/>
                <w:szCs w:val="18"/>
              </w:rPr>
              <w:t>Регулируемые поручни для поддержания рук</w:t>
            </w:r>
          </w:p>
        </w:tc>
        <w:tc>
          <w:tcPr>
            <w:tcW w:w="1700" w:type="dxa"/>
            <w:shd w:val="clear" w:color="auto" w:fill="auto"/>
            <w:vAlign w:val="center"/>
          </w:tcPr>
          <w:p w14:paraId="64F6CCB3" w14:textId="36A4D8B4" w:rsidR="008D5712" w:rsidRPr="001A15B6" w:rsidRDefault="008D5712" w:rsidP="008D5712">
            <w:pPr>
              <w:spacing w:before="0" w:after="0"/>
              <w:jc w:val="center"/>
              <w:rPr>
                <w:color w:val="000000"/>
                <w:sz w:val="20"/>
              </w:rPr>
            </w:pPr>
            <w:r>
              <w:rPr>
                <w:color w:val="000000"/>
                <w:sz w:val="18"/>
                <w:szCs w:val="18"/>
              </w:rPr>
              <w:t>наличие</w:t>
            </w:r>
          </w:p>
        </w:tc>
        <w:tc>
          <w:tcPr>
            <w:tcW w:w="1844" w:type="dxa"/>
            <w:shd w:val="clear" w:color="auto" w:fill="auto"/>
            <w:vAlign w:val="center"/>
          </w:tcPr>
          <w:p w14:paraId="6B17E257" w14:textId="585BB570" w:rsidR="008D5712" w:rsidRPr="001A15B6" w:rsidRDefault="000D7AB9" w:rsidP="008D5712">
            <w:pPr>
              <w:spacing w:before="0" w:after="0"/>
              <w:jc w:val="center"/>
              <w:rPr>
                <w:color w:val="000000"/>
                <w:sz w:val="20"/>
              </w:rPr>
            </w:pPr>
            <w:r>
              <w:rPr>
                <w:color w:val="000000"/>
                <w:sz w:val="20"/>
              </w:rPr>
              <w:t>Х</w:t>
            </w:r>
          </w:p>
        </w:tc>
        <w:tc>
          <w:tcPr>
            <w:tcW w:w="2693" w:type="dxa"/>
            <w:shd w:val="clear" w:color="auto" w:fill="auto"/>
            <w:vAlign w:val="center"/>
          </w:tcPr>
          <w:p w14:paraId="0E53125A" w14:textId="50D53813" w:rsidR="008D5712" w:rsidRPr="001A15B6" w:rsidRDefault="000D7AB9" w:rsidP="008D5712">
            <w:pPr>
              <w:spacing w:before="0" w:after="0"/>
              <w:jc w:val="center"/>
              <w:rPr>
                <w:color w:val="000000"/>
                <w:sz w:val="20"/>
              </w:rPr>
            </w:pPr>
            <w:r w:rsidRPr="000D7AB9">
              <w:rPr>
                <w:color w:val="000000"/>
                <w:sz w:val="20"/>
              </w:rPr>
              <w:t>Значение характеристики не может изменяться участником закупки</w:t>
            </w:r>
          </w:p>
        </w:tc>
        <w:tc>
          <w:tcPr>
            <w:tcW w:w="1276" w:type="dxa"/>
            <w:gridSpan w:val="2"/>
            <w:vMerge/>
            <w:vAlign w:val="center"/>
            <w:hideMark/>
          </w:tcPr>
          <w:p w14:paraId="23F3CC28" w14:textId="77777777" w:rsidR="008D5712" w:rsidRPr="001A15B6" w:rsidRDefault="008D5712" w:rsidP="008D5712">
            <w:pPr>
              <w:spacing w:before="0" w:after="0"/>
              <w:jc w:val="left"/>
              <w:rPr>
                <w:color w:val="000000"/>
                <w:sz w:val="20"/>
              </w:rPr>
            </w:pPr>
          </w:p>
        </w:tc>
        <w:tc>
          <w:tcPr>
            <w:tcW w:w="1134" w:type="dxa"/>
            <w:vMerge/>
            <w:vAlign w:val="center"/>
            <w:hideMark/>
          </w:tcPr>
          <w:p w14:paraId="5AEBDC9E" w14:textId="77777777" w:rsidR="008D5712" w:rsidRPr="001A15B6" w:rsidRDefault="008D5712" w:rsidP="008D5712">
            <w:pPr>
              <w:spacing w:before="0" w:after="0"/>
              <w:jc w:val="left"/>
              <w:rPr>
                <w:color w:val="000000"/>
                <w:sz w:val="20"/>
              </w:rPr>
            </w:pPr>
          </w:p>
        </w:tc>
      </w:tr>
      <w:tr w:rsidR="008D5712" w:rsidRPr="001A15B6" w14:paraId="2D263061" w14:textId="77777777" w:rsidTr="008D5712">
        <w:trPr>
          <w:trHeight w:val="293"/>
        </w:trPr>
        <w:tc>
          <w:tcPr>
            <w:tcW w:w="720" w:type="dxa"/>
            <w:vMerge/>
            <w:vAlign w:val="center"/>
            <w:hideMark/>
          </w:tcPr>
          <w:p w14:paraId="0D316F20" w14:textId="77777777" w:rsidR="008D5712" w:rsidRPr="001A15B6" w:rsidRDefault="008D5712" w:rsidP="008D5712">
            <w:pPr>
              <w:spacing w:before="0" w:after="0"/>
              <w:jc w:val="left"/>
              <w:rPr>
                <w:color w:val="000000"/>
                <w:sz w:val="20"/>
              </w:rPr>
            </w:pPr>
          </w:p>
        </w:tc>
        <w:tc>
          <w:tcPr>
            <w:tcW w:w="2105" w:type="dxa"/>
            <w:vMerge/>
            <w:vAlign w:val="center"/>
            <w:hideMark/>
          </w:tcPr>
          <w:p w14:paraId="3C80E92E" w14:textId="77777777" w:rsidR="008D5712" w:rsidRPr="001A15B6" w:rsidRDefault="008D5712" w:rsidP="008D5712">
            <w:pPr>
              <w:spacing w:before="0" w:after="0"/>
              <w:jc w:val="left"/>
              <w:rPr>
                <w:color w:val="000000"/>
                <w:sz w:val="20"/>
              </w:rPr>
            </w:pPr>
          </w:p>
        </w:tc>
        <w:tc>
          <w:tcPr>
            <w:tcW w:w="1263" w:type="dxa"/>
            <w:vMerge/>
            <w:vAlign w:val="center"/>
            <w:hideMark/>
          </w:tcPr>
          <w:p w14:paraId="387E5949" w14:textId="77777777" w:rsidR="008D5712" w:rsidRPr="001A15B6" w:rsidRDefault="008D5712" w:rsidP="008D5712">
            <w:pPr>
              <w:spacing w:before="0" w:after="0"/>
              <w:jc w:val="left"/>
              <w:rPr>
                <w:color w:val="000000"/>
                <w:sz w:val="20"/>
              </w:rPr>
            </w:pPr>
          </w:p>
        </w:tc>
        <w:tc>
          <w:tcPr>
            <w:tcW w:w="2990" w:type="dxa"/>
            <w:shd w:val="clear" w:color="auto" w:fill="auto"/>
            <w:vAlign w:val="center"/>
          </w:tcPr>
          <w:p w14:paraId="62341B9C" w14:textId="235218CA" w:rsidR="008D5712" w:rsidRPr="001A15B6" w:rsidRDefault="008D5712" w:rsidP="008D5712">
            <w:pPr>
              <w:spacing w:before="0" w:after="0"/>
              <w:jc w:val="left"/>
              <w:rPr>
                <w:color w:val="000000"/>
                <w:sz w:val="20"/>
              </w:rPr>
            </w:pPr>
            <w:r>
              <w:rPr>
                <w:color w:val="000000"/>
                <w:sz w:val="18"/>
                <w:szCs w:val="18"/>
              </w:rPr>
              <w:t>Аккумуляторная батарея</w:t>
            </w:r>
          </w:p>
        </w:tc>
        <w:tc>
          <w:tcPr>
            <w:tcW w:w="1700" w:type="dxa"/>
            <w:shd w:val="clear" w:color="auto" w:fill="auto"/>
            <w:vAlign w:val="center"/>
          </w:tcPr>
          <w:p w14:paraId="04142490" w14:textId="1F8DD161" w:rsidR="008D5712" w:rsidRPr="001A15B6" w:rsidRDefault="008D5712" w:rsidP="008D5712">
            <w:pPr>
              <w:spacing w:before="0" w:after="0"/>
              <w:jc w:val="center"/>
              <w:rPr>
                <w:color w:val="000000"/>
                <w:sz w:val="20"/>
              </w:rPr>
            </w:pPr>
            <w:r>
              <w:rPr>
                <w:color w:val="000000"/>
                <w:sz w:val="18"/>
                <w:szCs w:val="18"/>
              </w:rPr>
              <w:t>наличие</w:t>
            </w:r>
          </w:p>
        </w:tc>
        <w:tc>
          <w:tcPr>
            <w:tcW w:w="1844" w:type="dxa"/>
            <w:shd w:val="clear" w:color="auto" w:fill="auto"/>
            <w:vAlign w:val="center"/>
          </w:tcPr>
          <w:p w14:paraId="13CB6994" w14:textId="08C1F427" w:rsidR="008D5712" w:rsidRPr="001A15B6" w:rsidRDefault="000D7AB9" w:rsidP="008D5712">
            <w:pPr>
              <w:spacing w:before="0" w:after="0"/>
              <w:jc w:val="center"/>
              <w:rPr>
                <w:color w:val="000000"/>
                <w:sz w:val="20"/>
              </w:rPr>
            </w:pPr>
            <w:r>
              <w:rPr>
                <w:color w:val="000000"/>
                <w:sz w:val="20"/>
              </w:rPr>
              <w:t>Х</w:t>
            </w:r>
          </w:p>
        </w:tc>
        <w:tc>
          <w:tcPr>
            <w:tcW w:w="2693" w:type="dxa"/>
            <w:shd w:val="clear" w:color="auto" w:fill="auto"/>
            <w:vAlign w:val="center"/>
          </w:tcPr>
          <w:p w14:paraId="7D9E0E41" w14:textId="52C9B66D" w:rsidR="008D5712" w:rsidRPr="001A15B6" w:rsidRDefault="000D7AB9" w:rsidP="008D5712">
            <w:pPr>
              <w:spacing w:before="0" w:after="0"/>
              <w:jc w:val="center"/>
              <w:rPr>
                <w:color w:val="000000"/>
                <w:sz w:val="20"/>
              </w:rPr>
            </w:pPr>
            <w:r w:rsidRPr="000D7AB9">
              <w:rPr>
                <w:color w:val="000000"/>
                <w:sz w:val="20"/>
              </w:rPr>
              <w:t>Значение характеристики не может изменяться участником закупки</w:t>
            </w:r>
          </w:p>
        </w:tc>
        <w:tc>
          <w:tcPr>
            <w:tcW w:w="1276" w:type="dxa"/>
            <w:gridSpan w:val="2"/>
            <w:vMerge/>
            <w:vAlign w:val="center"/>
            <w:hideMark/>
          </w:tcPr>
          <w:p w14:paraId="3395DC5C" w14:textId="77777777" w:rsidR="008D5712" w:rsidRPr="001A15B6" w:rsidRDefault="008D5712" w:rsidP="008D5712">
            <w:pPr>
              <w:spacing w:before="0" w:after="0"/>
              <w:jc w:val="left"/>
              <w:rPr>
                <w:color w:val="000000"/>
                <w:sz w:val="20"/>
              </w:rPr>
            </w:pPr>
          </w:p>
        </w:tc>
        <w:tc>
          <w:tcPr>
            <w:tcW w:w="1134" w:type="dxa"/>
            <w:vMerge/>
            <w:vAlign w:val="center"/>
            <w:hideMark/>
          </w:tcPr>
          <w:p w14:paraId="17337BEF" w14:textId="77777777" w:rsidR="008D5712" w:rsidRPr="001A15B6" w:rsidRDefault="008D5712" w:rsidP="008D5712">
            <w:pPr>
              <w:spacing w:before="0" w:after="0"/>
              <w:jc w:val="left"/>
              <w:rPr>
                <w:color w:val="000000"/>
                <w:sz w:val="20"/>
              </w:rPr>
            </w:pPr>
          </w:p>
        </w:tc>
      </w:tr>
      <w:tr w:rsidR="008D5712" w:rsidRPr="001A15B6" w14:paraId="6F60E03D" w14:textId="77777777" w:rsidTr="008D5712">
        <w:trPr>
          <w:trHeight w:val="411"/>
        </w:trPr>
        <w:tc>
          <w:tcPr>
            <w:tcW w:w="720" w:type="dxa"/>
            <w:vMerge/>
            <w:vAlign w:val="center"/>
            <w:hideMark/>
          </w:tcPr>
          <w:p w14:paraId="2D1AC7B1" w14:textId="77777777" w:rsidR="008D5712" w:rsidRPr="001A15B6" w:rsidRDefault="008D5712" w:rsidP="008D5712">
            <w:pPr>
              <w:spacing w:before="0" w:after="0"/>
              <w:jc w:val="left"/>
              <w:rPr>
                <w:color w:val="000000"/>
                <w:sz w:val="20"/>
              </w:rPr>
            </w:pPr>
          </w:p>
        </w:tc>
        <w:tc>
          <w:tcPr>
            <w:tcW w:w="2105" w:type="dxa"/>
            <w:vMerge/>
            <w:vAlign w:val="center"/>
            <w:hideMark/>
          </w:tcPr>
          <w:p w14:paraId="776B8B98" w14:textId="77777777" w:rsidR="008D5712" w:rsidRPr="001A15B6" w:rsidRDefault="008D5712" w:rsidP="008D5712">
            <w:pPr>
              <w:spacing w:before="0" w:after="0"/>
              <w:jc w:val="left"/>
              <w:rPr>
                <w:color w:val="000000"/>
                <w:sz w:val="20"/>
              </w:rPr>
            </w:pPr>
          </w:p>
        </w:tc>
        <w:tc>
          <w:tcPr>
            <w:tcW w:w="1263" w:type="dxa"/>
            <w:vMerge/>
            <w:vAlign w:val="center"/>
            <w:hideMark/>
          </w:tcPr>
          <w:p w14:paraId="73D72C31" w14:textId="77777777" w:rsidR="008D5712" w:rsidRPr="001A15B6" w:rsidRDefault="008D5712" w:rsidP="008D5712">
            <w:pPr>
              <w:spacing w:before="0" w:after="0"/>
              <w:jc w:val="left"/>
              <w:rPr>
                <w:color w:val="000000"/>
                <w:sz w:val="20"/>
              </w:rPr>
            </w:pPr>
          </w:p>
        </w:tc>
        <w:tc>
          <w:tcPr>
            <w:tcW w:w="2990" w:type="dxa"/>
            <w:shd w:val="clear" w:color="auto" w:fill="auto"/>
            <w:vAlign w:val="center"/>
          </w:tcPr>
          <w:p w14:paraId="20C75C3F" w14:textId="6B2A5A27" w:rsidR="008D5712" w:rsidRPr="001A15B6" w:rsidRDefault="008D5712" w:rsidP="008D5712">
            <w:pPr>
              <w:spacing w:before="0" w:after="0"/>
              <w:jc w:val="left"/>
              <w:rPr>
                <w:color w:val="000000"/>
                <w:sz w:val="20"/>
              </w:rPr>
            </w:pPr>
            <w:r>
              <w:rPr>
                <w:color w:val="000000"/>
                <w:sz w:val="18"/>
                <w:szCs w:val="18"/>
              </w:rPr>
              <w:t>Индикатор зарядки аккумулятора</w:t>
            </w:r>
          </w:p>
        </w:tc>
        <w:tc>
          <w:tcPr>
            <w:tcW w:w="1700" w:type="dxa"/>
            <w:shd w:val="clear" w:color="auto" w:fill="auto"/>
            <w:vAlign w:val="center"/>
          </w:tcPr>
          <w:p w14:paraId="1B2AADE3" w14:textId="52D187E6" w:rsidR="008D5712" w:rsidRPr="001A15B6" w:rsidRDefault="008D5712" w:rsidP="008D5712">
            <w:pPr>
              <w:spacing w:before="0" w:after="0"/>
              <w:jc w:val="center"/>
              <w:rPr>
                <w:color w:val="000000"/>
                <w:sz w:val="20"/>
              </w:rPr>
            </w:pPr>
            <w:r>
              <w:rPr>
                <w:color w:val="000000"/>
                <w:sz w:val="18"/>
                <w:szCs w:val="18"/>
              </w:rPr>
              <w:t>наличие</w:t>
            </w:r>
          </w:p>
        </w:tc>
        <w:tc>
          <w:tcPr>
            <w:tcW w:w="1844" w:type="dxa"/>
            <w:shd w:val="clear" w:color="auto" w:fill="auto"/>
            <w:vAlign w:val="center"/>
          </w:tcPr>
          <w:p w14:paraId="4F5D9E81" w14:textId="13C03F3B" w:rsidR="008D5712" w:rsidRPr="001A15B6" w:rsidRDefault="000D7AB9" w:rsidP="008D5712">
            <w:pPr>
              <w:spacing w:before="0" w:after="0"/>
              <w:jc w:val="center"/>
              <w:rPr>
                <w:color w:val="000000"/>
                <w:sz w:val="20"/>
              </w:rPr>
            </w:pPr>
            <w:r>
              <w:rPr>
                <w:color w:val="000000"/>
                <w:sz w:val="20"/>
              </w:rPr>
              <w:t>Х</w:t>
            </w:r>
          </w:p>
        </w:tc>
        <w:tc>
          <w:tcPr>
            <w:tcW w:w="2693" w:type="dxa"/>
            <w:shd w:val="clear" w:color="auto" w:fill="auto"/>
            <w:vAlign w:val="center"/>
          </w:tcPr>
          <w:p w14:paraId="559687D0" w14:textId="05EA648A" w:rsidR="008D5712" w:rsidRPr="001A15B6" w:rsidRDefault="000D7AB9" w:rsidP="008D5712">
            <w:pPr>
              <w:spacing w:before="0" w:after="0"/>
              <w:jc w:val="center"/>
              <w:rPr>
                <w:color w:val="000000"/>
                <w:sz w:val="20"/>
              </w:rPr>
            </w:pPr>
            <w:r w:rsidRPr="000D7AB9">
              <w:rPr>
                <w:color w:val="000000"/>
                <w:sz w:val="20"/>
              </w:rPr>
              <w:t>Значение характеристики не может изменяться участником закупки</w:t>
            </w:r>
          </w:p>
        </w:tc>
        <w:tc>
          <w:tcPr>
            <w:tcW w:w="1276" w:type="dxa"/>
            <w:gridSpan w:val="2"/>
            <w:vMerge/>
            <w:vAlign w:val="center"/>
            <w:hideMark/>
          </w:tcPr>
          <w:p w14:paraId="0AE5254F" w14:textId="77777777" w:rsidR="008D5712" w:rsidRPr="001A15B6" w:rsidRDefault="008D5712" w:rsidP="008D5712">
            <w:pPr>
              <w:spacing w:before="0" w:after="0"/>
              <w:jc w:val="left"/>
              <w:rPr>
                <w:color w:val="000000"/>
                <w:sz w:val="20"/>
              </w:rPr>
            </w:pPr>
          </w:p>
        </w:tc>
        <w:tc>
          <w:tcPr>
            <w:tcW w:w="1134" w:type="dxa"/>
            <w:vMerge/>
            <w:vAlign w:val="center"/>
            <w:hideMark/>
          </w:tcPr>
          <w:p w14:paraId="13D50D03" w14:textId="77777777" w:rsidR="008D5712" w:rsidRPr="001A15B6" w:rsidRDefault="008D5712" w:rsidP="008D5712">
            <w:pPr>
              <w:spacing w:before="0" w:after="0"/>
              <w:jc w:val="left"/>
              <w:rPr>
                <w:color w:val="000000"/>
                <w:sz w:val="20"/>
              </w:rPr>
            </w:pPr>
          </w:p>
        </w:tc>
      </w:tr>
      <w:tr w:rsidR="008D5712" w:rsidRPr="001A15B6" w14:paraId="28E85416" w14:textId="77777777" w:rsidTr="008D5712">
        <w:trPr>
          <w:trHeight w:val="544"/>
        </w:trPr>
        <w:tc>
          <w:tcPr>
            <w:tcW w:w="720" w:type="dxa"/>
            <w:vMerge/>
            <w:vAlign w:val="center"/>
            <w:hideMark/>
          </w:tcPr>
          <w:p w14:paraId="72876E2E" w14:textId="77777777" w:rsidR="008D5712" w:rsidRPr="001A15B6" w:rsidRDefault="008D5712" w:rsidP="008D5712">
            <w:pPr>
              <w:spacing w:before="0" w:after="0"/>
              <w:jc w:val="left"/>
              <w:rPr>
                <w:color w:val="000000"/>
                <w:sz w:val="20"/>
              </w:rPr>
            </w:pPr>
          </w:p>
        </w:tc>
        <w:tc>
          <w:tcPr>
            <w:tcW w:w="2105" w:type="dxa"/>
            <w:vMerge/>
            <w:vAlign w:val="center"/>
            <w:hideMark/>
          </w:tcPr>
          <w:p w14:paraId="509ADBD0" w14:textId="77777777" w:rsidR="008D5712" w:rsidRPr="001A15B6" w:rsidRDefault="008D5712" w:rsidP="008D5712">
            <w:pPr>
              <w:spacing w:before="0" w:after="0"/>
              <w:jc w:val="left"/>
              <w:rPr>
                <w:color w:val="000000"/>
                <w:sz w:val="20"/>
              </w:rPr>
            </w:pPr>
          </w:p>
        </w:tc>
        <w:tc>
          <w:tcPr>
            <w:tcW w:w="1263" w:type="dxa"/>
            <w:vMerge/>
            <w:vAlign w:val="center"/>
            <w:hideMark/>
          </w:tcPr>
          <w:p w14:paraId="5FEF9333" w14:textId="77777777" w:rsidR="008D5712" w:rsidRPr="001A15B6" w:rsidRDefault="008D5712" w:rsidP="008D5712">
            <w:pPr>
              <w:spacing w:before="0" w:after="0"/>
              <w:jc w:val="left"/>
              <w:rPr>
                <w:color w:val="000000"/>
                <w:sz w:val="20"/>
              </w:rPr>
            </w:pPr>
          </w:p>
        </w:tc>
        <w:tc>
          <w:tcPr>
            <w:tcW w:w="2990" w:type="dxa"/>
            <w:shd w:val="clear" w:color="auto" w:fill="auto"/>
            <w:vAlign w:val="center"/>
          </w:tcPr>
          <w:p w14:paraId="04EF072A" w14:textId="70556DCF" w:rsidR="008D5712" w:rsidRPr="001A15B6" w:rsidRDefault="008D5712" w:rsidP="008D5712">
            <w:pPr>
              <w:spacing w:before="0" w:after="0"/>
              <w:jc w:val="left"/>
              <w:rPr>
                <w:color w:val="000000"/>
                <w:sz w:val="20"/>
              </w:rPr>
            </w:pPr>
            <w:r>
              <w:rPr>
                <w:color w:val="000000"/>
                <w:sz w:val="18"/>
                <w:szCs w:val="18"/>
              </w:rPr>
              <w:t>Проводной пульт дистанционного управления</w:t>
            </w:r>
          </w:p>
        </w:tc>
        <w:tc>
          <w:tcPr>
            <w:tcW w:w="1700" w:type="dxa"/>
            <w:shd w:val="clear" w:color="auto" w:fill="auto"/>
            <w:vAlign w:val="center"/>
          </w:tcPr>
          <w:p w14:paraId="60F27E7E" w14:textId="1862A48C" w:rsidR="008D5712" w:rsidRPr="001A15B6" w:rsidRDefault="008D5712" w:rsidP="008D5712">
            <w:pPr>
              <w:spacing w:before="0" w:after="0"/>
              <w:jc w:val="center"/>
              <w:rPr>
                <w:color w:val="000000"/>
                <w:sz w:val="20"/>
              </w:rPr>
            </w:pPr>
            <w:r>
              <w:rPr>
                <w:color w:val="000000"/>
                <w:sz w:val="18"/>
                <w:szCs w:val="18"/>
              </w:rPr>
              <w:t>наличие</w:t>
            </w:r>
          </w:p>
        </w:tc>
        <w:tc>
          <w:tcPr>
            <w:tcW w:w="1844" w:type="dxa"/>
            <w:shd w:val="clear" w:color="auto" w:fill="auto"/>
            <w:vAlign w:val="center"/>
          </w:tcPr>
          <w:p w14:paraId="51EB965E" w14:textId="514683B6" w:rsidR="008D5712" w:rsidRPr="001A15B6" w:rsidRDefault="000D7AB9" w:rsidP="008D5712">
            <w:pPr>
              <w:spacing w:before="0" w:after="0"/>
              <w:jc w:val="center"/>
              <w:rPr>
                <w:color w:val="000000"/>
                <w:sz w:val="20"/>
              </w:rPr>
            </w:pPr>
            <w:r>
              <w:rPr>
                <w:color w:val="000000"/>
                <w:sz w:val="20"/>
              </w:rPr>
              <w:t>Х</w:t>
            </w:r>
          </w:p>
        </w:tc>
        <w:tc>
          <w:tcPr>
            <w:tcW w:w="2693" w:type="dxa"/>
            <w:shd w:val="clear" w:color="auto" w:fill="auto"/>
            <w:vAlign w:val="center"/>
          </w:tcPr>
          <w:p w14:paraId="55F471E2" w14:textId="4CC03F12" w:rsidR="008D5712" w:rsidRPr="001A15B6" w:rsidRDefault="000D7AB9" w:rsidP="008D5712">
            <w:pPr>
              <w:spacing w:before="0" w:after="0"/>
              <w:jc w:val="center"/>
              <w:rPr>
                <w:color w:val="000000"/>
                <w:sz w:val="20"/>
              </w:rPr>
            </w:pPr>
            <w:r w:rsidRPr="000D7AB9">
              <w:rPr>
                <w:color w:val="000000"/>
                <w:sz w:val="20"/>
              </w:rPr>
              <w:t>Значение характеристики не может изменяться участником закупки</w:t>
            </w:r>
          </w:p>
        </w:tc>
        <w:tc>
          <w:tcPr>
            <w:tcW w:w="1276" w:type="dxa"/>
            <w:gridSpan w:val="2"/>
            <w:vMerge/>
            <w:vAlign w:val="center"/>
            <w:hideMark/>
          </w:tcPr>
          <w:p w14:paraId="1DC1CDDC" w14:textId="77777777" w:rsidR="008D5712" w:rsidRPr="001A15B6" w:rsidRDefault="008D5712" w:rsidP="008D5712">
            <w:pPr>
              <w:spacing w:before="0" w:after="0"/>
              <w:jc w:val="left"/>
              <w:rPr>
                <w:color w:val="000000"/>
                <w:sz w:val="20"/>
              </w:rPr>
            </w:pPr>
          </w:p>
        </w:tc>
        <w:tc>
          <w:tcPr>
            <w:tcW w:w="1134" w:type="dxa"/>
            <w:vMerge/>
            <w:vAlign w:val="center"/>
            <w:hideMark/>
          </w:tcPr>
          <w:p w14:paraId="2F0333D6" w14:textId="77777777" w:rsidR="008D5712" w:rsidRPr="001A15B6" w:rsidRDefault="008D5712" w:rsidP="008D5712">
            <w:pPr>
              <w:spacing w:before="0" w:after="0"/>
              <w:jc w:val="left"/>
              <w:rPr>
                <w:color w:val="000000"/>
                <w:sz w:val="20"/>
              </w:rPr>
            </w:pPr>
          </w:p>
        </w:tc>
      </w:tr>
      <w:tr w:rsidR="008D5712" w:rsidRPr="001A15B6" w14:paraId="17B29160" w14:textId="77777777" w:rsidTr="008D5712">
        <w:trPr>
          <w:trHeight w:val="283"/>
        </w:trPr>
        <w:tc>
          <w:tcPr>
            <w:tcW w:w="720" w:type="dxa"/>
            <w:vMerge/>
            <w:vAlign w:val="center"/>
            <w:hideMark/>
          </w:tcPr>
          <w:p w14:paraId="73EEA46F" w14:textId="77777777" w:rsidR="008D5712" w:rsidRPr="001A15B6" w:rsidRDefault="008D5712" w:rsidP="008D5712">
            <w:pPr>
              <w:spacing w:before="0" w:after="0"/>
              <w:jc w:val="left"/>
              <w:rPr>
                <w:color w:val="000000"/>
                <w:sz w:val="20"/>
              </w:rPr>
            </w:pPr>
          </w:p>
        </w:tc>
        <w:tc>
          <w:tcPr>
            <w:tcW w:w="2105" w:type="dxa"/>
            <w:vMerge/>
            <w:vAlign w:val="center"/>
            <w:hideMark/>
          </w:tcPr>
          <w:p w14:paraId="25272B5D" w14:textId="77777777" w:rsidR="008D5712" w:rsidRPr="001A15B6" w:rsidRDefault="008D5712" w:rsidP="008D5712">
            <w:pPr>
              <w:spacing w:before="0" w:after="0"/>
              <w:jc w:val="left"/>
              <w:rPr>
                <w:color w:val="000000"/>
                <w:sz w:val="20"/>
              </w:rPr>
            </w:pPr>
          </w:p>
        </w:tc>
        <w:tc>
          <w:tcPr>
            <w:tcW w:w="1263" w:type="dxa"/>
            <w:vMerge/>
            <w:vAlign w:val="center"/>
            <w:hideMark/>
          </w:tcPr>
          <w:p w14:paraId="6AB75E22" w14:textId="77777777" w:rsidR="008D5712" w:rsidRPr="001A15B6" w:rsidRDefault="008D5712" w:rsidP="008D5712">
            <w:pPr>
              <w:spacing w:before="0" w:after="0"/>
              <w:jc w:val="left"/>
              <w:rPr>
                <w:color w:val="000000"/>
                <w:sz w:val="20"/>
              </w:rPr>
            </w:pPr>
          </w:p>
        </w:tc>
        <w:tc>
          <w:tcPr>
            <w:tcW w:w="2990" w:type="dxa"/>
            <w:shd w:val="clear" w:color="auto" w:fill="auto"/>
            <w:vAlign w:val="center"/>
          </w:tcPr>
          <w:p w14:paraId="17A325E8" w14:textId="4E9EC1A6" w:rsidR="008D5712" w:rsidRPr="001A15B6" w:rsidRDefault="008D5712" w:rsidP="008D5712">
            <w:pPr>
              <w:spacing w:before="0" w:after="0"/>
              <w:jc w:val="left"/>
              <w:rPr>
                <w:color w:val="000000"/>
                <w:sz w:val="20"/>
              </w:rPr>
            </w:pPr>
            <w:r>
              <w:rPr>
                <w:color w:val="000000"/>
                <w:sz w:val="18"/>
                <w:szCs w:val="18"/>
              </w:rPr>
              <w:t>Количество колесных опор</w:t>
            </w:r>
          </w:p>
        </w:tc>
        <w:tc>
          <w:tcPr>
            <w:tcW w:w="1700" w:type="dxa"/>
            <w:shd w:val="clear" w:color="auto" w:fill="auto"/>
            <w:vAlign w:val="center"/>
          </w:tcPr>
          <w:p w14:paraId="68F1E9CE" w14:textId="3B77E621" w:rsidR="008D5712" w:rsidRPr="001A15B6" w:rsidRDefault="008D5712" w:rsidP="008D5712">
            <w:pPr>
              <w:spacing w:before="0" w:after="0"/>
              <w:jc w:val="center"/>
              <w:rPr>
                <w:color w:val="000000"/>
                <w:sz w:val="20"/>
              </w:rPr>
            </w:pPr>
            <w:r>
              <w:rPr>
                <w:color w:val="000000"/>
                <w:sz w:val="18"/>
                <w:szCs w:val="18"/>
              </w:rPr>
              <w:t>4</w:t>
            </w:r>
          </w:p>
        </w:tc>
        <w:tc>
          <w:tcPr>
            <w:tcW w:w="1844" w:type="dxa"/>
            <w:shd w:val="clear" w:color="auto" w:fill="auto"/>
            <w:vAlign w:val="center"/>
          </w:tcPr>
          <w:p w14:paraId="23A36A57" w14:textId="01C45E41" w:rsidR="008D5712" w:rsidRPr="001A15B6" w:rsidRDefault="008D5712" w:rsidP="008D5712">
            <w:pPr>
              <w:spacing w:before="0" w:after="0"/>
              <w:jc w:val="center"/>
              <w:rPr>
                <w:color w:val="000000"/>
                <w:sz w:val="20"/>
              </w:rPr>
            </w:pPr>
            <w:r>
              <w:rPr>
                <w:color w:val="000000"/>
                <w:sz w:val="18"/>
                <w:szCs w:val="18"/>
              </w:rPr>
              <w:t>Штука</w:t>
            </w:r>
          </w:p>
        </w:tc>
        <w:tc>
          <w:tcPr>
            <w:tcW w:w="2693" w:type="dxa"/>
            <w:shd w:val="clear" w:color="auto" w:fill="auto"/>
            <w:vAlign w:val="center"/>
          </w:tcPr>
          <w:p w14:paraId="4F3351AA" w14:textId="020D4117" w:rsidR="008D5712" w:rsidRPr="001A15B6" w:rsidRDefault="000D7AB9" w:rsidP="008D5712">
            <w:pPr>
              <w:spacing w:before="0" w:after="0"/>
              <w:jc w:val="center"/>
              <w:rPr>
                <w:color w:val="000000"/>
                <w:sz w:val="20"/>
              </w:rPr>
            </w:pPr>
            <w:r w:rsidRPr="000D7AB9">
              <w:rPr>
                <w:color w:val="000000"/>
                <w:sz w:val="20"/>
              </w:rPr>
              <w:t>Значение характеристики не может изменяться участником закупки</w:t>
            </w:r>
          </w:p>
        </w:tc>
        <w:tc>
          <w:tcPr>
            <w:tcW w:w="1276" w:type="dxa"/>
            <w:gridSpan w:val="2"/>
            <w:vMerge/>
            <w:vAlign w:val="center"/>
            <w:hideMark/>
          </w:tcPr>
          <w:p w14:paraId="7ED0BA39" w14:textId="77777777" w:rsidR="008D5712" w:rsidRPr="001A15B6" w:rsidRDefault="008D5712" w:rsidP="008D5712">
            <w:pPr>
              <w:spacing w:before="0" w:after="0"/>
              <w:jc w:val="left"/>
              <w:rPr>
                <w:color w:val="000000"/>
                <w:sz w:val="20"/>
              </w:rPr>
            </w:pPr>
          </w:p>
        </w:tc>
        <w:tc>
          <w:tcPr>
            <w:tcW w:w="1134" w:type="dxa"/>
            <w:vMerge/>
            <w:vAlign w:val="center"/>
            <w:hideMark/>
          </w:tcPr>
          <w:p w14:paraId="28852A40" w14:textId="77777777" w:rsidR="008D5712" w:rsidRPr="001A15B6" w:rsidRDefault="008D5712" w:rsidP="008D5712">
            <w:pPr>
              <w:spacing w:before="0" w:after="0"/>
              <w:jc w:val="left"/>
              <w:rPr>
                <w:color w:val="000000"/>
                <w:sz w:val="20"/>
              </w:rPr>
            </w:pPr>
          </w:p>
        </w:tc>
      </w:tr>
      <w:tr w:rsidR="008D5712" w:rsidRPr="001A15B6" w14:paraId="13531F82" w14:textId="77777777" w:rsidTr="008D5712">
        <w:trPr>
          <w:trHeight w:val="276"/>
        </w:trPr>
        <w:tc>
          <w:tcPr>
            <w:tcW w:w="720" w:type="dxa"/>
            <w:vMerge/>
            <w:vAlign w:val="center"/>
            <w:hideMark/>
          </w:tcPr>
          <w:p w14:paraId="387FC53A" w14:textId="77777777" w:rsidR="008D5712" w:rsidRPr="001A15B6" w:rsidRDefault="008D5712" w:rsidP="008D5712">
            <w:pPr>
              <w:spacing w:before="0" w:after="0"/>
              <w:jc w:val="left"/>
              <w:rPr>
                <w:color w:val="000000"/>
                <w:sz w:val="20"/>
              </w:rPr>
            </w:pPr>
          </w:p>
        </w:tc>
        <w:tc>
          <w:tcPr>
            <w:tcW w:w="2105" w:type="dxa"/>
            <w:vMerge/>
            <w:vAlign w:val="center"/>
            <w:hideMark/>
          </w:tcPr>
          <w:p w14:paraId="18BE0223" w14:textId="77777777" w:rsidR="008D5712" w:rsidRPr="001A15B6" w:rsidRDefault="008D5712" w:rsidP="008D5712">
            <w:pPr>
              <w:spacing w:before="0" w:after="0"/>
              <w:jc w:val="left"/>
              <w:rPr>
                <w:color w:val="000000"/>
                <w:sz w:val="20"/>
              </w:rPr>
            </w:pPr>
          </w:p>
        </w:tc>
        <w:tc>
          <w:tcPr>
            <w:tcW w:w="1263" w:type="dxa"/>
            <w:vMerge/>
            <w:vAlign w:val="center"/>
            <w:hideMark/>
          </w:tcPr>
          <w:p w14:paraId="4C64B7CE" w14:textId="77777777" w:rsidR="008D5712" w:rsidRPr="001A15B6" w:rsidRDefault="008D5712" w:rsidP="008D5712">
            <w:pPr>
              <w:spacing w:before="0" w:after="0"/>
              <w:jc w:val="left"/>
              <w:rPr>
                <w:color w:val="000000"/>
                <w:sz w:val="20"/>
              </w:rPr>
            </w:pPr>
          </w:p>
        </w:tc>
        <w:tc>
          <w:tcPr>
            <w:tcW w:w="2990" w:type="dxa"/>
            <w:shd w:val="clear" w:color="auto" w:fill="auto"/>
            <w:vAlign w:val="center"/>
          </w:tcPr>
          <w:p w14:paraId="4EEC316D" w14:textId="6560840E" w:rsidR="008D5712" w:rsidRPr="001A15B6" w:rsidRDefault="008D5712" w:rsidP="008D5712">
            <w:pPr>
              <w:spacing w:before="0" w:after="0"/>
              <w:jc w:val="left"/>
              <w:rPr>
                <w:color w:val="000000"/>
                <w:sz w:val="20"/>
              </w:rPr>
            </w:pPr>
            <w:r>
              <w:rPr>
                <w:color w:val="000000"/>
                <w:sz w:val="18"/>
                <w:szCs w:val="18"/>
              </w:rPr>
              <w:t>Тормоз на двух колесных опорах</w:t>
            </w:r>
          </w:p>
        </w:tc>
        <w:tc>
          <w:tcPr>
            <w:tcW w:w="1700" w:type="dxa"/>
            <w:shd w:val="clear" w:color="auto" w:fill="auto"/>
            <w:vAlign w:val="center"/>
          </w:tcPr>
          <w:p w14:paraId="56310966" w14:textId="42B6FFE1" w:rsidR="008D5712" w:rsidRPr="001A15B6" w:rsidRDefault="008D5712" w:rsidP="008D5712">
            <w:pPr>
              <w:spacing w:before="0" w:after="0"/>
              <w:jc w:val="center"/>
              <w:rPr>
                <w:color w:val="000000"/>
                <w:sz w:val="20"/>
              </w:rPr>
            </w:pPr>
            <w:r>
              <w:rPr>
                <w:color w:val="000000"/>
                <w:sz w:val="18"/>
                <w:szCs w:val="18"/>
              </w:rPr>
              <w:t>наличие</w:t>
            </w:r>
          </w:p>
        </w:tc>
        <w:tc>
          <w:tcPr>
            <w:tcW w:w="1844" w:type="dxa"/>
            <w:shd w:val="clear" w:color="auto" w:fill="auto"/>
            <w:vAlign w:val="center"/>
          </w:tcPr>
          <w:p w14:paraId="32426FFD" w14:textId="1937CFAF" w:rsidR="008D5712" w:rsidRPr="001A15B6" w:rsidRDefault="000D7AB9" w:rsidP="008D5712">
            <w:pPr>
              <w:spacing w:before="0" w:after="0"/>
              <w:jc w:val="center"/>
              <w:rPr>
                <w:color w:val="000000"/>
                <w:sz w:val="20"/>
              </w:rPr>
            </w:pPr>
            <w:r>
              <w:rPr>
                <w:color w:val="000000"/>
                <w:sz w:val="20"/>
              </w:rPr>
              <w:t>Х</w:t>
            </w:r>
          </w:p>
        </w:tc>
        <w:tc>
          <w:tcPr>
            <w:tcW w:w="2693" w:type="dxa"/>
            <w:shd w:val="clear" w:color="auto" w:fill="auto"/>
            <w:vAlign w:val="center"/>
          </w:tcPr>
          <w:p w14:paraId="39CEFFE6" w14:textId="0A162D4C" w:rsidR="008D5712" w:rsidRPr="001A15B6" w:rsidRDefault="000D7AB9" w:rsidP="008D5712">
            <w:pPr>
              <w:spacing w:before="0" w:after="0"/>
              <w:jc w:val="center"/>
              <w:rPr>
                <w:color w:val="000000"/>
                <w:sz w:val="20"/>
              </w:rPr>
            </w:pPr>
            <w:r w:rsidRPr="000D7AB9">
              <w:rPr>
                <w:color w:val="000000"/>
                <w:sz w:val="20"/>
              </w:rPr>
              <w:t>Значение характеристики не может изменяться участником закупки</w:t>
            </w:r>
          </w:p>
        </w:tc>
        <w:tc>
          <w:tcPr>
            <w:tcW w:w="1276" w:type="dxa"/>
            <w:gridSpan w:val="2"/>
            <w:vMerge/>
            <w:vAlign w:val="center"/>
            <w:hideMark/>
          </w:tcPr>
          <w:p w14:paraId="553BDCDE" w14:textId="77777777" w:rsidR="008D5712" w:rsidRPr="001A15B6" w:rsidRDefault="008D5712" w:rsidP="008D5712">
            <w:pPr>
              <w:spacing w:before="0" w:after="0"/>
              <w:jc w:val="left"/>
              <w:rPr>
                <w:color w:val="000000"/>
                <w:sz w:val="20"/>
              </w:rPr>
            </w:pPr>
          </w:p>
        </w:tc>
        <w:tc>
          <w:tcPr>
            <w:tcW w:w="1134" w:type="dxa"/>
            <w:vMerge/>
            <w:vAlign w:val="center"/>
            <w:hideMark/>
          </w:tcPr>
          <w:p w14:paraId="749500F8" w14:textId="77777777" w:rsidR="008D5712" w:rsidRPr="001A15B6" w:rsidRDefault="008D5712" w:rsidP="008D5712">
            <w:pPr>
              <w:spacing w:before="0" w:after="0"/>
              <w:jc w:val="left"/>
              <w:rPr>
                <w:color w:val="000000"/>
                <w:sz w:val="20"/>
              </w:rPr>
            </w:pPr>
          </w:p>
        </w:tc>
      </w:tr>
      <w:tr w:rsidR="008D5712" w:rsidRPr="001A15B6" w14:paraId="54339D99" w14:textId="77777777" w:rsidTr="008D5712">
        <w:trPr>
          <w:trHeight w:val="361"/>
        </w:trPr>
        <w:tc>
          <w:tcPr>
            <w:tcW w:w="720" w:type="dxa"/>
            <w:vMerge/>
            <w:vAlign w:val="center"/>
            <w:hideMark/>
          </w:tcPr>
          <w:p w14:paraId="76EC89FA" w14:textId="77777777" w:rsidR="008D5712" w:rsidRPr="001A15B6" w:rsidRDefault="008D5712" w:rsidP="008D5712">
            <w:pPr>
              <w:spacing w:before="0" w:after="0"/>
              <w:jc w:val="left"/>
              <w:rPr>
                <w:color w:val="000000"/>
                <w:sz w:val="20"/>
              </w:rPr>
            </w:pPr>
          </w:p>
        </w:tc>
        <w:tc>
          <w:tcPr>
            <w:tcW w:w="2105" w:type="dxa"/>
            <w:vMerge/>
            <w:vAlign w:val="center"/>
            <w:hideMark/>
          </w:tcPr>
          <w:p w14:paraId="6B762E29" w14:textId="77777777" w:rsidR="008D5712" w:rsidRPr="001A15B6" w:rsidRDefault="008D5712" w:rsidP="008D5712">
            <w:pPr>
              <w:spacing w:before="0" w:after="0"/>
              <w:jc w:val="left"/>
              <w:rPr>
                <w:color w:val="000000"/>
                <w:sz w:val="20"/>
              </w:rPr>
            </w:pPr>
          </w:p>
        </w:tc>
        <w:tc>
          <w:tcPr>
            <w:tcW w:w="1263" w:type="dxa"/>
            <w:vMerge/>
            <w:vAlign w:val="center"/>
            <w:hideMark/>
          </w:tcPr>
          <w:p w14:paraId="2FD5BBEE" w14:textId="77777777" w:rsidR="008D5712" w:rsidRPr="001A15B6" w:rsidRDefault="008D5712" w:rsidP="008D5712">
            <w:pPr>
              <w:spacing w:before="0" w:after="0"/>
              <w:jc w:val="left"/>
              <w:rPr>
                <w:color w:val="000000"/>
                <w:sz w:val="20"/>
              </w:rPr>
            </w:pPr>
          </w:p>
        </w:tc>
        <w:tc>
          <w:tcPr>
            <w:tcW w:w="2990" w:type="dxa"/>
            <w:shd w:val="clear" w:color="auto" w:fill="auto"/>
            <w:vAlign w:val="center"/>
          </w:tcPr>
          <w:p w14:paraId="359755A1" w14:textId="20CA0BD9" w:rsidR="008D5712" w:rsidRPr="001A15B6" w:rsidRDefault="008D5712" w:rsidP="008D5712">
            <w:pPr>
              <w:spacing w:before="0" w:after="0"/>
              <w:jc w:val="left"/>
              <w:rPr>
                <w:color w:val="000000"/>
                <w:sz w:val="20"/>
              </w:rPr>
            </w:pPr>
            <w:r>
              <w:rPr>
                <w:color w:val="000000"/>
                <w:sz w:val="18"/>
                <w:szCs w:val="18"/>
              </w:rPr>
              <w:t>Кнопка аварийного отключения</w:t>
            </w:r>
          </w:p>
        </w:tc>
        <w:tc>
          <w:tcPr>
            <w:tcW w:w="1700" w:type="dxa"/>
            <w:shd w:val="clear" w:color="auto" w:fill="auto"/>
            <w:vAlign w:val="center"/>
          </w:tcPr>
          <w:p w14:paraId="09BCD5DC" w14:textId="02353630" w:rsidR="008D5712" w:rsidRPr="001A15B6" w:rsidRDefault="008D5712" w:rsidP="008D5712">
            <w:pPr>
              <w:spacing w:before="0" w:after="0"/>
              <w:jc w:val="center"/>
              <w:rPr>
                <w:color w:val="000000"/>
                <w:sz w:val="20"/>
              </w:rPr>
            </w:pPr>
            <w:r>
              <w:rPr>
                <w:color w:val="000000"/>
                <w:sz w:val="18"/>
                <w:szCs w:val="18"/>
              </w:rPr>
              <w:t>наличие</w:t>
            </w:r>
          </w:p>
        </w:tc>
        <w:tc>
          <w:tcPr>
            <w:tcW w:w="1844" w:type="dxa"/>
            <w:shd w:val="clear" w:color="auto" w:fill="auto"/>
            <w:vAlign w:val="center"/>
          </w:tcPr>
          <w:p w14:paraId="2C6520A1" w14:textId="0D273C00" w:rsidR="008D5712" w:rsidRPr="001A15B6" w:rsidRDefault="000D7AB9" w:rsidP="008D5712">
            <w:pPr>
              <w:spacing w:before="0" w:after="0"/>
              <w:jc w:val="center"/>
              <w:rPr>
                <w:color w:val="000000"/>
                <w:sz w:val="20"/>
              </w:rPr>
            </w:pPr>
            <w:r>
              <w:rPr>
                <w:color w:val="000000"/>
                <w:sz w:val="20"/>
              </w:rPr>
              <w:t>Х</w:t>
            </w:r>
          </w:p>
        </w:tc>
        <w:tc>
          <w:tcPr>
            <w:tcW w:w="2693" w:type="dxa"/>
            <w:shd w:val="clear" w:color="auto" w:fill="auto"/>
            <w:vAlign w:val="center"/>
          </w:tcPr>
          <w:p w14:paraId="3EA193CF" w14:textId="4FCD8647" w:rsidR="008D5712" w:rsidRPr="001A15B6" w:rsidRDefault="000D7AB9" w:rsidP="008D5712">
            <w:pPr>
              <w:spacing w:before="0" w:after="0"/>
              <w:jc w:val="center"/>
              <w:rPr>
                <w:color w:val="000000"/>
                <w:sz w:val="20"/>
              </w:rPr>
            </w:pPr>
            <w:r w:rsidRPr="000D7AB9">
              <w:rPr>
                <w:color w:val="000000"/>
                <w:sz w:val="20"/>
              </w:rPr>
              <w:t>Значение характеристики не может изменяться участником закупки</w:t>
            </w:r>
          </w:p>
        </w:tc>
        <w:tc>
          <w:tcPr>
            <w:tcW w:w="1276" w:type="dxa"/>
            <w:gridSpan w:val="2"/>
            <w:vMerge/>
            <w:vAlign w:val="center"/>
            <w:hideMark/>
          </w:tcPr>
          <w:p w14:paraId="57B04570" w14:textId="77777777" w:rsidR="008D5712" w:rsidRPr="001A15B6" w:rsidRDefault="008D5712" w:rsidP="008D5712">
            <w:pPr>
              <w:spacing w:before="0" w:after="0"/>
              <w:jc w:val="left"/>
              <w:rPr>
                <w:color w:val="000000"/>
                <w:sz w:val="20"/>
              </w:rPr>
            </w:pPr>
          </w:p>
        </w:tc>
        <w:tc>
          <w:tcPr>
            <w:tcW w:w="1134" w:type="dxa"/>
            <w:vMerge/>
            <w:vAlign w:val="center"/>
            <w:hideMark/>
          </w:tcPr>
          <w:p w14:paraId="2064C057" w14:textId="77777777" w:rsidR="008D5712" w:rsidRPr="001A15B6" w:rsidRDefault="008D5712" w:rsidP="008D5712">
            <w:pPr>
              <w:spacing w:before="0" w:after="0"/>
              <w:jc w:val="left"/>
              <w:rPr>
                <w:color w:val="000000"/>
                <w:sz w:val="20"/>
              </w:rPr>
            </w:pPr>
          </w:p>
        </w:tc>
      </w:tr>
      <w:tr w:rsidR="008D5712" w:rsidRPr="001A15B6" w14:paraId="02016C1F" w14:textId="77777777" w:rsidTr="008D5712">
        <w:trPr>
          <w:trHeight w:val="397"/>
        </w:trPr>
        <w:tc>
          <w:tcPr>
            <w:tcW w:w="720" w:type="dxa"/>
            <w:vMerge/>
            <w:vAlign w:val="center"/>
            <w:hideMark/>
          </w:tcPr>
          <w:p w14:paraId="5B31E82C" w14:textId="77777777" w:rsidR="008D5712" w:rsidRPr="001A15B6" w:rsidRDefault="008D5712" w:rsidP="008D5712">
            <w:pPr>
              <w:spacing w:before="0" w:after="0"/>
              <w:jc w:val="left"/>
              <w:rPr>
                <w:color w:val="000000"/>
                <w:sz w:val="20"/>
              </w:rPr>
            </w:pPr>
          </w:p>
        </w:tc>
        <w:tc>
          <w:tcPr>
            <w:tcW w:w="2105" w:type="dxa"/>
            <w:vMerge/>
            <w:vAlign w:val="center"/>
            <w:hideMark/>
          </w:tcPr>
          <w:p w14:paraId="24A4C7E9" w14:textId="77777777" w:rsidR="008D5712" w:rsidRPr="001A15B6" w:rsidRDefault="008D5712" w:rsidP="008D5712">
            <w:pPr>
              <w:spacing w:before="0" w:after="0"/>
              <w:jc w:val="left"/>
              <w:rPr>
                <w:color w:val="000000"/>
                <w:sz w:val="20"/>
              </w:rPr>
            </w:pPr>
          </w:p>
        </w:tc>
        <w:tc>
          <w:tcPr>
            <w:tcW w:w="1263" w:type="dxa"/>
            <w:vMerge/>
            <w:vAlign w:val="center"/>
            <w:hideMark/>
          </w:tcPr>
          <w:p w14:paraId="60960D02" w14:textId="77777777" w:rsidR="008D5712" w:rsidRPr="001A15B6" w:rsidRDefault="008D5712" w:rsidP="008D5712">
            <w:pPr>
              <w:spacing w:before="0" w:after="0"/>
              <w:jc w:val="left"/>
              <w:rPr>
                <w:color w:val="000000"/>
                <w:sz w:val="20"/>
              </w:rPr>
            </w:pPr>
          </w:p>
        </w:tc>
        <w:tc>
          <w:tcPr>
            <w:tcW w:w="2990" w:type="dxa"/>
            <w:shd w:val="clear" w:color="auto" w:fill="auto"/>
            <w:vAlign w:val="center"/>
          </w:tcPr>
          <w:p w14:paraId="777DFDFC" w14:textId="35FC54B1" w:rsidR="008D5712" w:rsidRPr="001A15B6" w:rsidRDefault="008D5712" w:rsidP="008D5712">
            <w:pPr>
              <w:spacing w:before="0" w:after="0"/>
              <w:jc w:val="left"/>
              <w:rPr>
                <w:color w:val="000000"/>
                <w:sz w:val="20"/>
              </w:rPr>
            </w:pPr>
            <w:r>
              <w:rPr>
                <w:color w:val="000000"/>
                <w:sz w:val="18"/>
                <w:szCs w:val="18"/>
              </w:rPr>
              <w:t>Необходимое напряжение</w:t>
            </w:r>
          </w:p>
        </w:tc>
        <w:tc>
          <w:tcPr>
            <w:tcW w:w="1700" w:type="dxa"/>
            <w:shd w:val="clear" w:color="auto" w:fill="auto"/>
            <w:vAlign w:val="center"/>
          </w:tcPr>
          <w:p w14:paraId="37859AD8" w14:textId="2C49EA49" w:rsidR="008D5712" w:rsidRPr="001A15B6" w:rsidRDefault="008D5712" w:rsidP="008D5712">
            <w:pPr>
              <w:spacing w:before="0" w:after="0"/>
              <w:jc w:val="center"/>
              <w:rPr>
                <w:color w:val="000000"/>
                <w:sz w:val="20"/>
              </w:rPr>
            </w:pPr>
            <w:r>
              <w:rPr>
                <w:color w:val="000000"/>
                <w:sz w:val="18"/>
                <w:szCs w:val="18"/>
              </w:rPr>
              <w:t>220</w:t>
            </w:r>
          </w:p>
        </w:tc>
        <w:tc>
          <w:tcPr>
            <w:tcW w:w="1844" w:type="dxa"/>
            <w:shd w:val="clear" w:color="auto" w:fill="auto"/>
            <w:vAlign w:val="center"/>
          </w:tcPr>
          <w:p w14:paraId="1B921255" w14:textId="2AADC026" w:rsidR="008D5712" w:rsidRPr="001A15B6" w:rsidRDefault="008D5712" w:rsidP="008D5712">
            <w:pPr>
              <w:spacing w:before="0" w:after="0"/>
              <w:jc w:val="center"/>
              <w:rPr>
                <w:color w:val="000000"/>
                <w:sz w:val="20"/>
              </w:rPr>
            </w:pPr>
            <w:r>
              <w:rPr>
                <w:color w:val="000000"/>
                <w:sz w:val="18"/>
                <w:szCs w:val="18"/>
              </w:rPr>
              <w:t>Вольт</w:t>
            </w:r>
          </w:p>
        </w:tc>
        <w:tc>
          <w:tcPr>
            <w:tcW w:w="2693" w:type="dxa"/>
            <w:shd w:val="clear" w:color="auto" w:fill="auto"/>
            <w:vAlign w:val="center"/>
          </w:tcPr>
          <w:p w14:paraId="4DD613C1" w14:textId="5C3026A9" w:rsidR="008D5712" w:rsidRPr="001A15B6" w:rsidRDefault="000D7AB9" w:rsidP="008D5712">
            <w:pPr>
              <w:spacing w:before="0" w:after="0"/>
              <w:jc w:val="center"/>
              <w:rPr>
                <w:color w:val="000000"/>
                <w:sz w:val="20"/>
              </w:rPr>
            </w:pPr>
            <w:r w:rsidRPr="000D7AB9">
              <w:rPr>
                <w:color w:val="000000"/>
                <w:sz w:val="20"/>
              </w:rPr>
              <w:t>Значение характеристики не может изменяться участником закупки</w:t>
            </w:r>
          </w:p>
        </w:tc>
        <w:tc>
          <w:tcPr>
            <w:tcW w:w="1276" w:type="dxa"/>
            <w:gridSpan w:val="2"/>
            <w:vMerge/>
            <w:vAlign w:val="center"/>
            <w:hideMark/>
          </w:tcPr>
          <w:p w14:paraId="28C0BAE4" w14:textId="77777777" w:rsidR="008D5712" w:rsidRPr="001A15B6" w:rsidRDefault="008D5712" w:rsidP="008D5712">
            <w:pPr>
              <w:spacing w:before="0" w:after="0"/>
              <w:jc w:val="left"/>
              <w:rPr>
                <w:color w:val="000000"/>
                <w:sz w:val="20"/>
              </w:rPr>
            </w:pPr>
          </w:p>
        </w:tc>
        <w:tc>
          <w:tcPr>
            <w:tcW w:w="1134" w:type="dxa"/>
            <w:vMerge/>
            <w:vAlign w:val="center"/>
            <w:hideMark/>
          </w:tcPr>
          <w:p w14:paraId="04CE8643" w14:textId="77777777" w:rsidR="008D5712" w:rsidRPr="001A15B6" w:rsidRDefault="008D5712" w:rsidP="008D5712">
            <w:pPr>
              <w:spacing w:before="0" w:after="0"/>
              <w:jc w:val="left"/>
              <w:rPr>
                <w:color w:val="000000"/>
                <w:sz w:val="20"/>
              </w:rPr>
            </w:pPr>
          </w:p>
        </w:tc>
      </w:tr>
      <w:tr w:rsidR="008D5712" w:rsidRPr="001A15B6" w14:paraId="70DF0844" w14:textId="77777777" w:rsidTr="008D5712">
        <w:trPr>
          <w:trHeight w:val="323"/>
        </w:trPr>
        <w:tc>
          <w:tcPr>
            <w:tcW w:w="720" w:type="dxa"/>
            <w:vMerge/>
            <w:vAlign w:val="center"/>
            <w:hideMark/>
          </w:tcPr>
          <w:p w14:paraId="0B9D8215" w14:textId="77777777" w:rsidR="008D5712" w:rsidRPr="001A15B6" w:rsidRDefault="008D5712" w:rsidP="008D5712">
            <w:pPr>
              <w:spacing w:before="0" w:after="0"/>
              <w:jc w:val="left"/>
              <w:rPr>
                <w:color w:val="000000"/>
                <w:sz w:val="20"/>
              </w:rPr>
            </w:pPr>
          </w:p>
        </w:tc>
        <w:tc>
          <w:tcPr>
            <w:tcW w:w="2105" w:type="dxa"/>
            <w:vMerge/>
            <w:vAlign w:val="center"/>
            <w:hideMark/>
          </w:tcPr>
          <w:p w14:paraId="3494288A" w14:textId="77777777" w:rsidR="008D5712" w:rsidRPr="001A15B6" w:rsidRDefault="008D5712" w:rsidP="008D5712">
            <w:pPr>
              <w:spacing w:before="0" w:after="0"/>
              <w:jc w:val="left"/>
              <w:rPr>
                <w:color w:val="000000"/>
                <w:sz w:val="20"/>
              </w:rPr>
            </w:pPr>
          </w:p>
        </w:tc>
        <w:tc>
          <w:tcPr>
            <w:tcW w:w="1263" w:type="dxa"/>
            <w:vMerge/>
            <w:vAlign w:val="center"/>
            <w:hideMark/>
          </w:tcPr>
          <w:p w14:paraId="32E3F67D" w14:textId="77777777" w:rsidR="008D5712" w:rsidRPr="001A15B6" w:rsidRDefault="008D5712" w:rsidP="008D5712">
            <w:pPr>
              <w:spacing w:before="0" w:after="0"/>
              <w:jc w:val="left"/>
              <w:rPr>
                <w:color w:val="000000"/>
                <w:sz w:val="20"/>
              </w:rPr>
            </w:pPr>
          </w:p>
        </w:tc>
        <w:tc>
          <w:tcPr>
            <w:tcW w:w="2990" w:type="dxa"/>
            <w:shd w:val="clear" w:color="auto" w:fill="auto"/>
            <w:vAlign w:val="center"/>
          </w:tcPr>
          <w:p w14:paraId="6E73E51F" w14:textId="66B12C2C" w:rsidR="008D5712" w:rsidRPr="001A15B6" w:rsidRDefault="008D5712" w:rsidP="008D5712">
            <w:pPr>
              <w:spacing w:before="0" w:after="0"/>
              <w:jc w:val="left"/>
              <w:rPr>
                <w:color w:val="000000"/>
                <w:sz w:val="20"/>
              </w:rPr>
            </w:pPr>
            <w:r>
              <w:rPr>
                <w:color w:val="000000"/>
                <w:sz w:val="18"/>
                <w:szCs w:val="18"/>
              </w:rPr>
              <w:t>Зарядное устройство</w:t>
            </w:r>
          </w:p>
        </w:tc>
        <w:tc>
          <w:tcPr>
            <w:tcW w:w="1700" w:type="dxa"/>
            <w:shd w:val="clear" w:color="auto" w:fill="auto"/>
            <w:vAlign w:val="center"/>
          </w:tcPr>
          <w:p w14:paraId="6F29D84C" w14:textId="35F880EE" w:rsidR="008D5712" w:rsidRPr="001A15B6" w:rsidRDefault="008D5712" w:rsidP="008D5712">
            <w:pPr>
              <w:spacing w:before="0" w:after="0"/>
              <w:jc w:val="center"/>
              <w:rPr>
                <w:color w:val="000000"/>
                <w:sz w:val="20"/>
              </w:rPr>
            </w:pPr>
            <w:r>
              <w:rPr>
                <w:color w:val="000000"/>
                <w:sz w:val="18"/>
                <w:szCs w:val="18"/>
              </w:rPr>
              <w:t>наличие</w:t>
            </w:r>
          </w:p>
        </w:tc>
        <w:tc>
          <w:tcPr>
            <w:tcW w:w="1844" w:type="dxa"/>
            <w:shd w:val="clear" w:color="auto" w:fill="auto"/>
            <w:vAlign w:val="center"/>
          </w:tcPr>
          <w:p w14:paraId="335BD1C6" w14:textId="35359428" w:rsidR="008D5712" w:rsidRPr="001A15B6" w:rsidRDefault="000D7AB9" w:rsidP="008D5712">
            <w:pPr>
              <w:spacing w:before="0" w:after="0"/>
              <w:jc w:val="center"/>
              <w:rPr>
                <w:color w:val="000000"/>
                <w:sz w:val="20"/>
              </w:rPr>
            </w:pPr>
            <w:r>
              <w:rPr>
                <w:color w:val="000000"/>
                <w:sz w:val="20"/>
              </w:rPr>
              <w:t>Х</w:t>
            </w:r>
          </w:p>
        </w:tc>
        <w:tc>
          <w:tcPr>
            <w:tcW w:w="2693" w:type="dxa"/>
            <w:shd w:val="clear" w:color="auto" w:fill="auto"/>
            <w:vAlign w:val="center"/>
          </w:tcPr>
          <w:p w14:paraId="648B5DA3" w14:textId="4B7159D3" w:rsidR="008D5712" w:rsidRPr="001A15B6" w:rsidRDefault="000D7AB9" w:rsidP="008D5712">
            <w:pPr>
              <w:spacing w:before="0" w:after="0"/>
              <w:jc w:val="center"/>
              <w:rPr>
                <w:color w:val="000000"/>
                <w:sz w:val="20"/>
              </w:rPr>
            </w:pPr>
            <w:r w:rsidRPr="000D7AB9">
              <w:rPr>
                <w:color w:val="000000"/>
                <w:sz w:val="20"/>
              </w:rPr>
              <w:t>Значение характеристики не может изменяться участником закупки</w:t>
            </w:r>
          </w:p>
        </w:tc>
        <w:tc>
          <w:tcPr>
            <w:tcW w:w="1276" w:type="dxa"/>
            <w:gridSpan w:val="2"/>
            <w:vMerge/>
            <w:vAlign w:val="center"/>
            <w:hideMark/>
          </w:tcPr>
          <w:p w14:paraId="519425B5" w14:textId="77777777" w:rsidR="008D5712" w:rsidRPr="001A15B6" w:rsidRDefault="008D5712" w:rsidP="008D5712">
            <w:pPr>
              <w:spacing w:before="0" w:after="0"/>
              <w:jc w:val="left"/>
              <w:rPr>
                <w:color w:val="000000"/>
                <w:sz w:val="20"/>
              </w:rPr>
            </w:pPr>
          </w:p>
        </w:tc>
        <w:tc>
          <w:tcPr>
            <w:tcW w:w="1134" w:type="dxa"/>
            <w:vMerge/>
            <w:vAlign w:val="center"/>
            <w:hideMark/>
          </w:tcPr>
          <w:p w14:paraId="3B777562" w14:textId="77777777" w:rsidR="008D5712" w:rsidRPr="001A15B6" w:rsidRDefault="008D5712" w:rsidP="008D5712">
            <w:pPr>
              <w:spacing w:before="0" w:after="0"/>
              <w:jc w:val="left"/>
              <w:rPr>
                <w:color w:val="000000"/>
                <w:sz w:val="20"/>
              </w:rPr>
            </w:pPr>
          </w:p>
        </w:tc>
      </w:tr>
      <w:tr w:rsidR="008D5712" w:rsidRPr="001A15B6" w14:paraId="00ABA6CF" w14:textId="77777777" w:rsidTr="008D5712">
        <w:trPr>
          <w:trHeight w:val="363"/>
        </w:trPr>
        <w:tc>
          <w:tcPr>
            <w:tcW w:w="720" w:type="dxa"/>
            <w:vMerge/>
            <w:vAlign w:val="center"/>
            <w:hideMark/>
          </w:tcPr>
          <w:p w14:paraId="374D0679" w14:textId="77777777" w:rsidR="008D5712" w:rsidRPr="001A15B6" w:rsidRDefault="008D5712" w:rsidP="008D5712">
            <w:pPr>
              <w:spacing w:before="0" w:after="0"/>
              <w:jc w:val="left"/>
              <w:rPr>
                <w:color w:val="000000"/>
                <w:sz w:val="20"/>
              </w:rPr>
            </w:pPr>
          </w:p>
        </w:tc>
        <w:tc>
          <w:tcPr>
            <w:tcW w:w="2105" w:type="dxa"/>
            <w:vMerge/>
            <w:vAlign w:val="center"/>
            <w:hideMark/>
          </w:tcPr>
          <w:p w14:paraId="20FE2DD8" w14:textId="77777777" w:rsidR="008D5712" w:rsidRPr="001A15B6" w:rsidRDefault="008D5712" w:rsidP="008D5712">
            <w:pPr>
              <w:spacing w:before="0" w:after="0"/>
              <w:jc w:val="left"/>
              <w:rPr>
                <w:color w:val="000000"/>
                <w:sz w:val="20"/>
              </w:rPr>
            </w:pPr>
          </w:p>
        </w:tc>
        <w:tc>
          <w:tcPr>
            <w:tcW w:w="1263" w:type="dxa"/>
            <w:vMerge/>
            <w:vAlign w:val="center"/>
            <w:hideMark/>
          </w:tcPr>
          <w:p w14:paraId="523181CC" w14:textId="77777777" w:rsidR="008D5712" w:rsidRPr="001A15B6" w:rsidRDefault="008D5712" w:rsidP="008D5712">
            <w:pPr>
              <w:spacing w:before="0" w:after="0"/>
              <w:jc w:val="left"/>
              <w:rPr>
                <w:color w:val="000000"/>
                <w:sz w:val="20"/>
              </w:rPr>
            </w:pPr>
          </w:p>
        </w:tc>
        <w:tc>
          <w:tcPr>
            <w:tcW w:w="2990" w:type="dxa"/>
            <w:shd w:val="clear" w:color="auto" w:fill="auto"/>
            <w:vAlign w:val="center"/>
          </w:tcPr>
          <w:p w14:paraId="504D5024" w14:textId="068808AA" w:rsidR="008D5712" w:rsidRPr="001A15B6" w:rsidRDefault="008D5712" w:rsidP="008D5712">
            <w:pPr>
              <w:spacing w:before="0" w:after="0"/>
              <w:jc w:val="left"/>
              <w:rPr>
                <w:color w:val="000000"/>
                <w:sz w:val="20"/>
              </w:rPr>
            </w:pPr>
            <w:r>
              <w:rPr>
                <w:color w:val="000000"/>
                <w:sz w:val="18"/>
                <w:szCs w:val="18"/>
              </w:rPr>
              <w:t>Распорка-основание</w:t>
            </w:r>
          </w:p>
        </w:tc>
        <w:tc>
          <w:tcPr>
            <w:tcW w:w="1700" w:type="dxa"/>
            <w:shd w:val="clear" w:color="auto" w:fill="auto"/>
            <w:vAlign w:val="center"/>
          </w:tcPr>
          <w:p w14:paraId="41085789" w14:textId="2BC11C6E" w:rsidR="008D5712" w:rsidRPr="001A15B6" w:rsidRDefault="008D5712" w:rsidP="008D5712">
            <w:pPr>
              <w:spacing w:before="0" w:after="0"/>
              <w:jc w:val="center"/>
              <w:rPr>
                <w:color w:val="000000"/>
                <w:sz w:val="20"/>
              </w:rPr>
            </w:pPr>
            <w:r>
              <w:rPr>
                <w:color w:val="000000"/>
                <w:sz w:val="18"/>
                <w:szCs w:val="18"/>
              </w:rPr>
              <w:t>наличие</w:t>
            </w:r>
          </w:p>
        </w:tc>
        <w:tc>
          <w:tcPr>
            <w:tcW w:w="1844" w:type="dxa"/>
            <w:shd w:val="clear" w:color="auto" w:fill="auto"/>
            <w:vAlign w:val="center"/>
          </w:tcPr>
          <w:p w14:paraId="7812F02B" w14:textId="6381994C" w:rsidR="008D5712" w:rsidRPr="001A15B6" w:rsidRDefault="000D7AB9" w:rsidP="008D5712">
            <w:pPr>
              <w:spacing w:before="0" w:after="0"/>
              <w:jc w:val="center"/>
              <w:rPr>
                <w:color w:val="000000"/>
                <w:sz w:val="20"/>
              </w:rPr>
            </w:pPr>
            <w:r>
              <w:rPr>
                <w:color w:val="000000"/>
                <w:sz w:val="20"/>
              </w:rPr>
              <w:t>Х</w:t>
            </w:r>
          </w:p>
        </w:tc>
        <w:tc>
          <w:tcPr>
            <w:tcW w:w="2693" w:type="dxa"/>
            <w:shd w:val="clear" w:color="auto" w:fill="auto"/>
            <w:vAlign w:val="center"/>
          </w:tcPr>
          <w:p w14:paraId="099493D1" w14:textId="06E4CFFD" w:rsidR="008D5712" w:rsidRPr="001A15B6" w:rsidRDefault="000D7AB9" w:rsidP="008D5712">
            <w:pPr>
              <w:spacing w:before="0" w:after="0"/>
              <w:jc w:val="center"/>
              <w:rPr>
                <w:color w:val="000000"/>
                <w:sz w:val="20"/>
              </w:rPr>
            </w:pPr>
            <w:r w:rsidRPr="000D7AB9">
              <w:rPr>
                <w:color w:val="000000"/>
                <w:sz w:val="20"/>
              </w:rPr>
              <w:t>Значение характеристики не может изменяться участником закупки</w:t>
            </w:r>
          </w:p>
        </w:tc>
        <w:tc>
          <w:tcPr>
            <w:tcW w:w="1276" w:type="dxa"/>
            <w:gridSpan w:val="2"/>
            <w:vMerge/>
            <w:vAlign w:val="center"/>
            <w:hideMark/>
          </w:tcPr>
          <w:p w14:paraId="23F76583" w14:textId="77777777" w:rsidR="008D5712" w:rsidRPr="001A15B6" w:rsidRDefault="008D5712" w:rsidP="008D5712">
            <w:pPr>
              <w:spacing w:before="0" w:after="0"/>
              <w:jc w:val="left"/>
              <w:rPr>
                <w:color w:val="000000"/>
                <w:sz w:val="20"/>
              </w:rPr>
            </w:pPr>
          </w:p>
        </w:tc>
        <w:tc>
          <w:tcPr>
            <w:tcW w:w="1134" w:type="dxa"/>
            <w:vMerge/>
            <w:vAlign w:val="center"/>
            <w:hideMark/>
          </w:tcPr>
          <w:p w14:paraId="64FE08FC" w14:textId="77777777" w:rsidR="008D5712" w:rsidRPr="001A15B6" w:rsidRDefault="008D5712" w:rsidP="008D5712">
            <w:pPr>
              <w:spacing w:before="0" w:after="0"/>
              <w:jc w:val="left"/>
              <w:rPr>
                <w:color w:val="000000"/>
                <w:sz w:val="20"/>
              </w:rPr>
            </w:pPr>
          </w:p>
        </w:tc>
      </w:tr>
      <w:tr w:rsidR="008D5712" w:rsidRPr="001A15B6" w14:paraId="1235636B" w14:textId="77777777" w:rsidTr="008D5712">
        <w:trPr>
          <w:trHeight w:val="573"/>
        </w:trPr>
        <w:tc>
          <w:tcPr>
            <w:tcW w:w="720" w:type="dxa"/>
            <w:vMerge/>
            <w:vAlign w:val="center"/>
            <w:hideMark/>
          </w:tcPr>
          <w:p w14:paraId="542AFEF5" w14:textId="77777777" w:rsidR="008D5712" w:rsidRPr="001A15B6" w:rsidRDefault="008D5712" w:rsidP="008D5712">
            <w:pPr>
              <w:spacing w:before="0" w:after="0"/>
              <w:jc w:val="left"/>
              <w:rPr>
                <w:color w:val="000000"/>
                <w:sz w:val="20"/>
              </w:rPr>
            </w:pPr>
          </w:p>
        </w:tc>
        <w:tc>
          <w:tcPr>
            <w:tcW w:w="2105" w:type="dxa"/>
            <w:vMerge/>
            <w:vAlign w:val="center"/>
            <w:hideMark/>
          </w:tcPr>
          <w:p w14:paraId="1083D9D8" w14:textId="77777777" w:rsidR="008D5712" w:rsidRPr="001A15B6" w:rsidRDefault="008D5712" w:rsidP="008D5712">
            <w:pPr>
              <w:spacing w:before="0" w:after="0"/>
              <w:jc w:val="left"/>
              <w:rPr>
                <w:color w:val="000000"/>
                <w:sz w:val="20"/>
              </w:rPr>
            </w:pPr>
          </w:p>
        </w:tc>
        <w:tc>
          <w:tcPr>
            <w:tcW w:w="1263" w:type="dxa"/>
            <w:vMerge/>
            <w:vAlign w:val="center"/>
            <w:hideMark/>
          </w:tcPr>
          <w:p w14:paraId="2D48F46F" w14:textId="77777777" w:rsidR="008D5712" w:rsidRPr="001A15B6" w:rsidRDefault="008D5712" w:rsidP="008D5712">
            <w:pPr>
              <w:spacing w:before="0" w:after="0"/>
              <w:jc w:val="left"/>
              <w:rPr>
                <w:color w:val="000000"/>
                <w:sz w:val="20"/>
              </w:rPr>
            </w:pPr>
          </w:p>
        </w:tc>
        <w:tc>
          <w:tcPr>
            <w:tcW w:w="2990" w:type="dxa"/>
            <w:shd w:val="clear" w:color="auto" w:fill="auto"/>
            <w:vAlign w:val="center"/>
          </w:tcPr>
          <w:p w14:paraId="62D60C4E" w14:textId="1B473A7D" w:rsidR="008D5712" w:rsidRPr="001A15B6" w:rsidRDefault="008D5712" w:rsidP="008D5712">
            <w:pPr>
              <w:spacing w:before="0" w:after="0"/>
              <w:jc w:val="left"/>
              <w:rPr>
                <w:color w:val="000000"/>
                <w:sz w:val="20"/>
              </w:rPr>
            </w:pPr>
            <w:r>
              <w:rPr>
                <w:color w:val="000000"/>
                <w:sz w:val="18"/>
                <w:szCs w:val="18"/>
              </w:rPr>
              <w:t>Механический спуск после аварийной остановки</w:t>
            </w:r>
          </w:p>
        </w:tc>
        <w:tc>
          <w:tcPr>
            <w:tcW w:w="1700" w:type="dxa"/>
            <w:shd w:val="clear" w:color="auto" w:fill="auto"/>
            <w:vAlign w:val="center"/>
          </w:tcPr>
          <w:p w14:paraId="48A2FF33" w14:textId="169B993E" w:rsidR="008D5712" w:rsidRPr="001A15B6" w:rsidRDefault="008D5712" w:rsidP="008D5712">
            <w:pPr>
              <w:spacing w:before="0" w:after="0"/>
              <w:jc w:val="center"/>
              <w:rPr>
                <w:color w:val="000000"/>
                <w:sz w:val="20"/>
              </w:rPr>
            </w:pPr>
            <w:r>
              <w:rPr>
                <w:color w:val="000000"/>
                <w:sz w:val="18"/>
                <w:szCs w:val="18"/>
              </w:rPr>
              <w:t>наличие</w:t>
            </w:r>
          </w:p>
        </w:tc>
        <w:tc>
          <w:tcPr>
            <w:tcW w:w="1844" w:type="dxa"/>
            <w:shd w:val="clear" w:color="auto" w:fill="auto"/>
            <w:vAlign w:val="center"/>
          </w:tcPr>
          <w:p w14:paraId="302532D3" w14:textId="7DE2DF7C" w:rsidR="008D5712" w:rsidRPr="001A15B6" w:rsidRDefault="000D7AB9" w:rsidP="008D5712">
            <w:pPr>
              <w:spacing w:before="0" w:after="0"/>
              <w:jc w:val="center"/>
              <w:rPr>
                <w:color w:val="000000"/>
                <w:sz w:val="20"/>
              </w:rPr>
            </w:pPr>
            <w:r>
              <w:rPr>
                <w:color w:val="000000"/>
                <w:sz w:val="20"/>
              </w:rPr>
              <w:t>Х</w:t>
            </w:r>
          </w:p>
        </w:tc>
        <w:tc>
          <w:tcPr>
            <w:tcW w:w="2693" w:type="dxa"/>
            <w:shd w:val="clear" w:color="auto" w:fill="auto"/>
            <w:vAlign w:val="center"/>
          </w:tcPr>
          <w:p w14:paraId="1E1BA6B1" w14:textId="77B70E69" w:rsidR="008D5712" w:rsidRPr="001A15B6" w:rsidRDefault="000D7AB9" w:rsidP="008D5712">
            <w:pPr>
              <w:spacing w:before="0" w:after="0"/>
              <w:jc w:val="center"/>
              <w:rPr>
                <w:color w:val="000000"/>
                <w:sz w:val="20"/>
              </w:rPr>
            </w:pPr>
            <w:r w:rsidRPr="000D7AB9">
              <w:rPr>
                <w:color w:val="000000"/>
                <w:sz w:val="20"/>
              </w:rPr>
              <w:t>Значение характеристики не может изменяться участником закупки</w:t>
            </w:r>
          </w:p>
        </w:tc>
        <w:tc>
          <w:tcPr>
            <w:tcW w:w="1276" w:type="dxa"/>
            <w:gridSpan w:val="2"/>
            <w:vMerge/>
            <w:vAlign w:val="center"/>
            <w:hideMark/>
          </w:tcPr>
          <w:p w14:paraId="25D68634" w14:textId="77777777" w:rsidR="008D5712" w:rsidRPr="001A15B6" w:rsidRDefault="008D5712" w:rsidP="008D5712">
            <w:pPr>
              <w:spacing w:before="0" w:after="0"/>
              <w:jc w:val="left"/>
              <w:rPr>
                <w:color w:val="000000"/>
                <w:sz w:val="20"/>
              </w:rPr>
            </w:pPr>
          </w:p>
        </w:tc>
        <w:tc>
          <w:tcPr>
            <w:tcW w:w="1134" w:type="dxa"/>
            <w:vMerge/>
            <w:vAlign w:val="center"/>
            <w:hideMark/>
          </w:tcPr>
          <w:p w14:paraId="31E751AF" w14:textId="77777777" w:rsidR="008D5712" w:rsidRPr="001A15B6" w:rsidRDefault="008D5712" w:rsidP="008D5712">
            <w:pPr>
              <w:spacing w:before="0" w:after="0"/>
              <w:jc w:val="left"/>
              <w:rPr>
                <w:color w:val="000000"/>
                <w:sz w:val="20"/>
              </w:rPr>
            </w:pPr>
          </w:p>
        </w:tc>
      </w:tr>
      <w:tr w:rsidR="008D5712" w:rsidRPr="001A15B6" w14:paraId="5FCA06EF" w14:textId="77777777" w:rsidTr="008D5712">
        <w:trPr>
          <w:trHeight w:val="525"/>
        </w:trPr>
        <w:tc>
          <w:tcPr>
            <w:tcW w:w="720" w:type="dxa"/>
            <w:vMerge/>
            <w:vAlign w:val="center"/>
            <w:hideMark/>
          </w:tcPr>
          <w:p w14:paraId="2533C63B" w14:textId="77777777" w:rsidR="008D5712" w:rsidRPr="001A15B6" w:rsidRDefault="008D5712" w:rsidP="008D5712">
            <w:pPr>
              <w:spacing w:before="0" w:after="0"/>
              <w:jc w:val="left"/>
              <w:rPr>
                <w:color w:val="000000"/>
                <w:sz w:val="20"/>
              </w:rPr>
            </w:pPr>
          </w:p>
        </w:tc>
        <w:tc>
          <w:tcPr>
            <w:tcW w:w="2105" w:type="dxa"/>
            <w:vMerge/>
            <w:vAlign w:val="center"/>
            <w:hideMark/>
          </w:tcPr>
          <w:p w14:paraId="4E488E6A" w14:textId="77777777" w:rsidR="008D5712" w:rsidRPr="001A15B6" w:rsidRDefault="008D5712" w:rsidP="008D5712">
            <w:pPr>
              <w:spacing w:before="0" w:after="0"/>
              <w:jc w:val="left"/>
              <w:rPr>
                <w:color w:val="000000"/>
                <w:sz w:val="20"/>
              </w:rPr>
            </w:pPr>
          </w:p>
        </w:tc>
        <w:tc>
          <w:tcPr>
            <w:tcW w:w="1263" w:type="dxa"/>
            <w:vMerge/>
            <w:vAlign w:val="center"/>
            <w:hideMark/>
          </w:tcPr>
          <w:p w14:paraId="508C4F33" w14:textId="77777777" w:rsidR="008D5712" w:rsidRPr="001A15B6" w:rsidRDefault="008D5712" w:rsidP="008D5712">
            <w:pPr>
              <w:spacing w:before="0" w:after="0"/>
              <w:jc w:val="left"/>
              <w:rPr>
                <w:color w:val="000000"/>
                <w:sz w:val="20"/>
              </w:rPr>
            </w:pPr>
          </w:p>
        </w:tc>
        <w:tc>
          <w:tcPr>
            <w:tcW w:w="2990" w:type="dxa"/>
            <w:shd w:val="clear" w:color="auto" w:fill="auto"/>
            <w:vAlign w:val="center"/>
          </w:tcPr>
          <w:p w14:paraId="31C73770" w14:textId="7BD5C491" w:rsidR="008D5712" w:rsidRPr="001A15B6" w:rsidRDefault="008D5712" w:rsidP="008D5712">
            <w:pPr>
              <w:spacing w:before="0" w:after="0"/>
              <w:jc w:val="left"/>
              <w:rPr>
                <w:color w:val="000000"/>
                <w:sz w:val="20"/>
              </w:rPr>
            </w:pPr>
            <w:r>
              <w:rPr>
                <w:color w:val="000000"/>
                <w:sz w:val="18"/>
                <w:szCs w:val="18"/>
              </w:rPr>
              <w:t>Высота от пола до верхнего края ручек рукояти передвижения</w:t>
            </w:r>
          </w:p>
        </w:tc>
        <w:tc>
          <w:tcPr>
            <w:tcW w:w="1700" w:type="dxa"/>
            <w:shd w:val="clear" w:color="auto" w:fill="auto"/>
            <w:vAlign w:val="center"/>
          </w:tcPr>
          <w:p w14:paraId="42A68A58" w14:textId="52E2E9EF" w:rsidR="008D5712" w:rsidRPr="001A15B6" w:rsidRDefault="008D5712" w:rsidP="008D5712">
            <w:pPr>
              <w:spacing w:before="0" w:after="0"/>
              <w:jc w:val="center"/>
              <w:rPr>
                <w:color w:val="000000"/>
                <w:sz w:val="20"/>
              </w:rPr>
            </w:pPr>
            <w:r>
              <w:rPr>
                <w:sz w:val="18"/>
                <w:szCs w:val="18"/>
              </w:rPr>
              <w:t>Не менее 110</w:t>
            </w:r>
          </w:p>
        </w:tc>
        <w:tc>
          <w:tcPr>
            <w:tcW w:w="1844" w:type="dxa"/>
            <w:shd w:val="clear" w:color="auto" w:fill="auto"/>
            <w:vAlign w:val="center"/>
          </w:tcPr>
          <w:p w14:paraId="0A1636D3" w14:textId="66354805" w:rsidR="008D5712" w:rsidRPr="001A15B6" w:rsidRDefault="008D5712" w:rsidP="008D5712">
            <w:pPr>
              <w:spacing w:before="0" w:after="0"/>
              <w:jc w:val="center"/>
              <w:rPr>
                <w:color w:val="000000"/>
                <w:sz w:val="20"/>
              </w:rPr>
            </w:pPr>
            <w:r>
              <w:rPr>
                <w:color w:val="000000"/>
                <w:sz w:val="18"/>
                <w:szCs w:val="18"/>
              </w:rPr>
              <w:t>сантиметр</w:t>
            </w:r>
          </w:p>
        </w:tc>
        <w:tc>
          <w:tcPr>
            <w:tcW w:w="2693" w:type="dxa"/>
            <w:shd w:val="clear" w:color="auto" w:fill="auto"/>
            <w:vAlign w:val="center"/>
          </w:tcPr>
          <w:p w14:paraId="114202DD" w14:textId="7E438B9F" w:rsidR="008D5712" w:rsidRPr="001A15B6" w:rsidRDefault="008D5712" w:rsidP="008D5712">
            <w:pPr>
              <w:spacing w:before="0" w:after="0"/>
              <w:jc w:val="center"/>
              <w:rPr>
                <w:color w:val="000000"/>
                <w:sz w:val="20"/>
              </w:rPr>
            </w:pPr>
            <w:r>
              <w:rPr>
                <w:color w:val="000000"/>
                <w:sz w:val="18"/>
                <w:szCs w:val="18"/>
              </w:rPr>
              <w:t>Участник закупки указывает в заявке конкретное значение характеристики</w:t>
            </w:r>
          </w:p>
        </w:tc>
        <w:tc>
          <w:tcPr>
            <w:tcW w:w="1276" w:type="dxa"/>
            <w:gridSpan w:val="2"/>
            <w:vMerge/>
            <w:vAlign w:val="center"/>
            <w:hideMark/>
          </w:tcPr>
          <w:p w14:paraId="2C749355" w14:textId="77777777" w:rsidR="008D5712" w:rsidRPr="001A15B6" w:rsidRDefault="008D5712" w:rsidP="008D5712">
            <w:pPr>
              <w:spacing w:before="0" w:after="0"/>
              <w:jc w:val="left"/>
              <w:rPr>
                <w:color w:val="000000"/>
                <w:sz w:val="20"/>
              </w:rPr>
            </w:pPr>
          </w:p>
        </w:tc>
        <w:tc>
          <w:tcPr>
            <w:tcW w:w="1134" w:type="dxa"/>
            <w:vMerge/>
            <w:vAlign w:val="center"/>
            <w:hideMark/>
          </w:tcPr>
          <w:p w14:paraId="0F44DC74" w14:textId="77777777" w:rsidR="008D5712" w:rsidRPr="001A15B6" w:rsidRDefault="008D5712" w:rsidP="008D5712">
            <w:pPr>
              <w:spacing w:before="0" w:after="0"/>
              <w:jc w:val="left"/>
              <w:rPr>
                <w:color w:val="000000"/>
                <w:sz w:val="20"/>
              </w:rPr>
            </w:pPr>
          </w:p>
        </w:tc>
      </w:tr>
      <w:tr w:rsidR="008D5712" w:rsidRPr="001A15B6" w14:paraId="2D1A5DD2" w14:textId="77777777" w:rsidTr="008D5712">
        <w:trPr>
          <w:trHeight w:val="525"/>
        </w:trPr>
        <w:tc>
          <w:tcPr>
            <w:tcW w:w="720" w:type="dxa"/>
            <w:vMerge/>
            <w:vAlign w:val="center"/>
            <w:hideMark/>
          </w:tcPr>
          <w:p w14:paraId="6478F2E3" w14:textId="77777777" w:rsidR="008D5712" w:rsidRPr="001A15B6" w:rsidRDefault="008D5712" w:rsidP="008D5712">
            <w:pPr>
              <w:spacing w:before="0" w:after="0"/>
              <w:jc w:val="left"/>
              <w:rPr>
                <w:color w:val="000000"/>
                <w:sz w:val="20"/>
              </w:rPr>
            </w:pPr>
          </w:p>
        </w:tc>
        <w:tc>
          <w:tcPr>
            <w:tcW w:w="2105" w:type="dxa"/>
            <w:vMerge/>
            <w:vAlign w:val="center"/>
            <w:hideMark/>
          </w:tcPr>
          <w:p w14:paraId="0F0AD62B" w14:textId="77777777" w:rsidR="008D5712" w:rsidRPr="001A15B6" w:rsidRDefault="008D5712" w:rsidP="008D5712">
            <w:pPr>
              <w:spacing w:before="0" w:after="0"/>
              <w:jc w:val="left"/>
              <w:rPr>
                <w:color w:val="000000"/>
                <w:sz w:val="20"/>
              </w:rPr>
            </w:pPr>
          </w:p>
        </w:tc>
        <w:tc>
          <w:tcPr>
            <w:tcW w:w="1263" w:type="dxa"/>
            <w:vMerge/>
            <w:vAlign w:val="center"/>
            <w:hideMark/>
          </w:tcPr>
          <w:p w14:paraId="2DC6F215" w14:textId="77777777" w:rsidR="008D5712" w:rsidRPr="001A15B6" w:rsidRDefault="008D5712" w:rsidP="008D5712">
            <w:pPr>
              <w:spacing w:before="0" w:after="0"/>
              <w:jc w:val="left"/>
              <w:rPr>
                <w:color w:val="000000"/>
                <w:sz w:val="20"/>
              </w:rPr>
            </w:pPr>
          </w:p>
        </w:tc>
        <w:tc>
          <w:tcPr>
            <w:tcW w:w="2990" w:type="dxa"/>
            <w:shd w:val="clear" w:color="auto" w:fill="auto"/>
            <w:vAlign w:val="center"/>
          </w:tcPr>
          <w:p w14:paraId="4441EDE4" w14:textId="2518CB9F" w:rsidR="008D5712" w:rsidRPr="001A15B6" w:rsidRDefault="008D5712" w:rsidP="008D5712">
            <w:pPr>
              <w:spacing w:before="0" w:after="0"/>
              <w:jc w:val="left"/>
              <w:rPr>
                <w:color w:val="000000"/>
                <w:sz w:val="20"/>
              </w:rPr>
            </w:pPr>
            <w:r>
              <w:rPr>
                <w:color w:val="000000"/>
                <w:sz w:val="18"/>
                <w:szCs w:val="18"/>
              </w:rPr>
              <w:t>Эргономичный угол наклона ручек рукояти передвижения относительно вертикальной оси вперед</w:t>
            </w:r>
          </w:p>
        </w:tc>
        <w:tc>
          <w:tcPr>
            <w:tcW w:w="1700" w:type="dxa"/>
            <w:shd w:val="clear" w:color="auto" w:fill="auto"/>
            <w:vAlign w:val="center"/>
          </w:tcPr>
          <w:p w14:paraId="30500AA3" w14:textId="43486A81" w:rsidR="008D5712" w:rsidRPr="001A15B6" w:rsidRDefault="008D5712" w:rsidP="008D5712">
            <w:pPr>
              <w:spacing w:before="0" w:after="0"/>
              <w:jc w:val="center"/>
              <w:rPr>
                <w:color w:val="000000"/>
                <w:sz w:val="20"/>
              </w:rPr>
            </w:pPr>
            <w:r>
              <w:rPr>
                <w:sz w:val="18"/>
                <w:szCs w:val="18"/>
              </w:rPr>
              <w:t>Не более 17</w:t>
            </w:r>
          </w:p>
        </w:tc>
        <w:tc>
          <w:tcPr>
            <w:tcW w:w="1844" w:type="dxa"/>
            <w:shd w:val="clear" w:color="auto" w:fill="auto"/>
            <w:vAlign w:val="center"/>
          </w:tcPr>
          <w:p w14:paraId="09B4DBA5" w14:textId="4C2AA53D" w:rsidR="008D5712" w:rsidRPr="001A15B6" w:rsidRDefault="008D5712" w:rsidP="008D5712">
            <w:pPr>
              <w:spacing w:before="0" w:after="0"/>
              <w:jc w:val="center"/>
              <w:rPr>
                <w:color w:val="000000"/>
                <w:sz w:val="20"/>
              </w:rPr>
            </w:pPr>
            <w:r>
              <w:rPr>
                <w:color w:val="000000"/>
                <w:sz w:val="18"/>
                <w:szCs w:val="18"/>
              </w:rPr>
              <w:t>градус</w:t>
            </w:r>
          </w:p>
        </w:tc>
        <w:tc>
          <w:tcPr>
            <w:tcW w:w="2693" w:type="dxa"/>
            <w:shd w:val="clear" w:color="auto" w:fill="auto"/>
            <w:vAlign w:val="center"/>
          </w:tcPr>
          <w:p w14:paraId="7A5B06E7" w14:textId="00504781" w:rsidR="008D5712" w:rsidRPr="001A15B6" w:rsidRDefault="008D5712" w:rsidP="008D5712">
            <w:pPr>
              <w:spacing w:before="0" w:after="0"/>
              <w:jc w:val="center"/>
              <w:rPr>
                <w:color w:val="000000"/>
                <w:sz w:val="20"/>
              </w:rPr>
            </w:pPr>
            <w:r>
              <w:rPr>
                <w:color w:val="000000"/>
                <w:sz w:val="18"/>
                <w:szCs w:val="18"/>
              </w:rPr>
              <w:t>Участник закупки указывает в заявке конкретное значение характеристики</w:t>
            </w:r>
          </w:p>
        </w:tc>
        <w:tc>
          <w:tcPr>
            <w:tcW w:w="1276" w:type="dxa"/>
            <w:gridSpan w:val="2"/>
            <w:vMerge/>
            <w:vAlign w:val="center"/>
            <w:hideMark/>
          </w:tcPr>
          <w:p w14:paraId="1124D471" w14:textId="77777777" w:rsidR="008D5712" w:rsidRPr="001A15B6" w:rsidRDefault="008D5712" w:rsidP="008D5712">
            <w:pPr>
              <w:spacing w:before="0" w:after="0"/>
              <w:jc w:val="left"/>
              <w:rPr>
                <w:color w:val="000000"/>
                <w:sz w:val="20"/>
              </w:rPr>
            </w:pPr>
          </w:p>
        </w:tc>
        <w:tc>
          <w:tcPr>
            <w:tcW w:w="1134" w:type="dxa"/>
            <w:vMerge/>
            <w:vAlign w:val="center"/>
            <w:hideMark/>
          </w:tcPr>
          <w:p w14:paraId="4CF6A4BA" w14:textId="77777777" w:rsidR="008D5712" w:rsidRPr="001A15B6" w:rsidRDefault="008D5712" w:rsidP="008D5712">
            <w:pPr>
              <w:spacing w:before="0" w:after="0"/>
              <w:jc w:val="left"/>
              <w:rPr>
                <w:color w:val="000000"/>
                <w:sz w:val="20"/>
              </w:rPr>
            </w:pPr>
          </w:p>
        </w:tc>
      </w:tr>
      <w:tr w:rsidR="008D5712" w:rsidRPr="001A15B6" w14:paraId="68CDB19D" w14:textId="77777777" w:rsidTr="008D5712">
        <w:trPr>
          <w:trHeight w:val="391"/>
        </w:trPr>
        <w:tc>
          <w:tcPr>
            <w:tcW w:w="720" w:type="dxa"/>
            <w:vMerge/>
            <w:vAlign w:val="center"/>
            <w:hideMark/>
          </w:tcPr>
          <w:p w14:paraId="678E0A7E" w14:textId="77777777" w:rsidR="008D5712" w:rsidRPr="001A15B6" w:rsidRDefault="008D5712" w:rsidP="008D5712">
            <w:pPr>
              <w:spacing w:before="0" w:after="0"/>
              <w:jc w:val="left"/>
              <w:rPr>
                <w:color w:val="000000"/>
                <w:sz w:val="20"/>
              </w:rPr>
            </w:pPr>
          </w:p>
        </w:tc>
        <w:tc>
          <w:tcPr>
            <w:tcW w:w="2105" w:type="dxa"/>
            <w:vMerge/>
            <w:vAlign w:val="center"/>
            <w:hideMark/>
          </w:tcPr>
          <w:p w14:paraId="4F356F5F" w14:textId="77777777" w:rsidR="008D5712" w:rsidRPr="001A15B6" w:rsidRDefault="008D5712" w:rsidP="008D5712">
            <w:pPr>
              <w:spacing w:before="0" w:after="0"/>
              <w:jc w:val="left"/>
              <w:rPr>
                <w:color w:val="000000"/>
                <w:sz w:val="20"/>
              </w:rPr>
            </w:pPr>
          </w:p>
        </w:tc>
        <w:tc>
          <w:tcPr>
            <w:tcW w:w="1263" w:type="dxa"/>
            <w:vMerge/>
            <w:vAlign w:val="center"/>
            <w:hideMark/>
          </w:tcPr>
          <w:p w14:paraId="4FFE630E" w14:textId="77777777" w:rsidR="008D5712" w:rsidRPr="001A15B6" w:rsidRDefault="008D5712" w:rsidP="008D5712">
            <w:pPr>
              <w:spacing w:before="0" w:after="0"/>
              <w:jc w:val="left"/>
              <w:rPr>
                <w:color w:val="000000"/>
                <w:sz w:val="20"/>
              </w:rPr>
            </w:pPr>
          </w:p>
        </w:tc>
        <w:tc>
          <w:tcPr>
            <w:tcW w:w="2990" w:type="dxa"/>
            <w:shd w:val="clear" w:color="auto" w:fill="auto"/>
            <w:vAlign w:val="center"/>
          </w:tcPr>
          <w:p w14:paraId="6D2AFE3A" w14:textId="1B11EEDA" w:rsidR="008D5712" w:rsidRPr="001A15B6" w:rsidRDefault="008D5712" w:rsidP="008D5712">
            <w:pPr>
              <w:spacing w:before="0" w:after="0"/>
              <w:jc w:val="left"/>
              <w:rPr>
                <w:color w:val="000000"/>
                <w:sz w:val="20"/>
              </w:rPr>
            </w:pPr>
            <w:r>
              <w:rPr>
                <w:color w:val="000000"/>
                <w:sz w:val="18"/>
                <w:szCs w:val="18"/>
              </w:rPr>
              <w:t>Напряжение бортовой электросети</w:t>
            </w:r>
          </w:p>
        </w:tc>
        <w:tc>
          <w:tcPr>
            <w:tcW w:w="1700" w:type="dxa"/>
            <w:shd w:val="clear" w:color="auto" w:fill="auto"/>
            <w:vAlign w:val="center"/>
          </w:tcPr>
          <w:p w14:paraId="2567F7B9" w14:textId="1A04E4EF" w:rsidR="008D5712" w:rsidRPr="001A15B6" w:rsidRDefault="008D5712" w:rsidP="008D5712">
            <w:pPr>
              <w:spacing w:before="0" w:after="0"/>
              <w:jc w:val="center"/>
              <w:rPr>
                <w:color w:val="000000"/>
                <w:sz w:val="20"/>
              </w:rPr>
            </w:pPr>
            <w:r>
              <w:rPr>
                <w:color w:val="000000"/>
                <w:sz w:val="18"/>
                <w:szCs w:val="18"/>
              </w:rPr>
              <w:t>24</w:t>
            </w:r>
          </w:p>
        </w:tc>
        <w:tc>
          <w:tcPr>
            <w:tcW w:w="1844" w:type="dxa"/>
            <w:shd w:val="clear" w:color="auto" w:fill="auto"/>
            <w:vAlign w:val="center"/>
          </w:tcPr>
          <w:p w14:paraId="20974967" w14:textId="48CF6018" w:rsidR="008D5712" w:rsidRPr="001A15B6" w:rsidRDefault="008D5712" w:rsidP="008D5712">
            <w:pPr>
              <w:spacing w:before="0" w:after="0"/>
              <w:jc w:val="center"/>
              <w:rPr>
                <w:color w:val="000000"/>
                <w:sz w:val="20"/>
              </w:rPr>
            </w:pPr>
            <w:r>
              <w:rPr>
                <w:color w:val="000000"/>
                <w:sz w:val="18"/>
                <w:szCs w:val="18"/>
              </w:rPr>
              <w:t>Вольт</w:t>
            </w:r>
          </w:p>
        </w:tc>
        <w:tc>
          <w:tcPr>
            <w:tcW w:w="2693" w:type="dxa"/>
            <w:shd w:val="clear" w:color="auto" w:fill="auto"/>
            <w:vAlign w:val="center"/>
          </w:tcPr>
          <w:p w14:paraId="66E7BC0C" w14:textId="7805B024" w:rsidR="008D5712" w:rsidRPr="001A15B6" w:rsidRDefault="000D7AB9" w:rsidP="008D5712">
            <w:pPr>
              <w:spacing w:before="0" w:after="0"/>
              <w:jc w:val="center"/>
              <w:rPr>
                <w:color w:val="000000"/>
                <w:sz w:val="20"/>
              </w:rPr>
            </w:pPr>
            <w:r w:rsidRPr="000D7AB9">
              <w:rPr>
                <w:color w:val="000000"/>
                <w:sz w:val="20"/>
              </w:rPr>
              <w:t>Значение характеристики не может изменяться участником закупки</w:t>
            </w:r>
          </w:p>
        </w:tc>
        <w:tc>
          <w:tcPr>
            <w:tcW w:w="1276" w:type="dxa"/>
            <w:gridSpan w:val="2"/>
            <w:vMerge/>
            <w:vAlign w:val="center"/>
            <w:hideMark/>
          </w:tcPr>
          <w:p w14:paraId="63260B13" w14:textId="77777777" w:rsidR="008D5712" w:rsidRPr="001A15B6" w:rsidRDefault="008D5712" w:rsidP="008D5712">
            <w:pPr>
              <w:spacing w:before="0" w:after="0"/>
              <w:jc w:val="left"/>
              <w:rPr>
                <w:color w:val="000000"/>
                <w:sz w:val="20"/>
              </w:rPr>
            </w:pPr>
          </w:p>
        </w:tc>
        <w:tc>
          <w:tcPr>
            <w:tcW w:w="1134" w:type="dxa"/>
            <w:vMerge/>
            <w:vAlign w:val="center"/>
            <w:hideMark/>
          </w:tcPr>
          <w:p w14:paraId="4583B543" w14:textId="77777777" w:rsidR="008D5712" w:rsidRPr="001A15B6" w:rsidRDefault="008D5712" w:rsidP="008D5712">
            <w:pPr>
              <w:spacing w:before="0" w:after="0"/>
              <w:jc w:val="left"/>
              <w:rPr>
                <w:color w:val="000000"/>
                <w:sz w:val="20"/>
              </w:rPr>
            </w:pPr>
          </w:p>
        </w:tc>
      </w:tr>
      <w:tr w:rsidR="008D5712" w:rsidRPr="001A15B6" w14:paraId="35CE6E5F" w14:textId="77777777" w:rsidTr="008D5712">
        <w:trPr>
          <w:trHeight w:val="566"/>
        </w:trPr>
        <w:tc>
          <w:tcPr>
            <w:tcW w:w="720" w:type="dxa"/>
            <w:vMerge/>
            <w:vAlign w:val="center"/>
            <w:hideMark/>
          </w:tcPr>
          <w:p w14:paraId="3623D1EA" w14:textId="77777777" w:rsidR="008D5712" w:rsidRPr="001A15B6" w:rsidRDefault="008D5712" w:rsidP="008D5712">
            <w:pPr>
              <w:spacing w:before="0" w:after="0"/>
              <w:jc w:val="left"/>
              <w:rPr>
                <w:color w:val="000000"/>
                <w:sz w:val="20"/>
              </w:rPr>
            </w:pPr>
          </w:p>
        </w:tc>
        <w:tc>
          <w:tcPr>
            <w:tcW w:w="2105" w:type="dxa"/>
            <w:vMerge/>
            <w:vAlign w:val="center"/>
            <w:hideMark/>
          </w:tcPr>
          <w:p w14:paraId="1738DDD8" w14:textId="77777777" w:rsidR="008D5712" w:rsidRPr="001A15B6" w:rsidRDefault="008D5712" w:rsidP="008D5712">
            <w:pPr>
              <w:spacing w:before="0" w:after="0"/>
              <w:jc w:val="left"/>
              <w:rPr>
                <w:color w:val="000000"/>
                <w:sz w:val="20"/>
              </w:rPr>
            </w:pPr>
          </w:p>
        </w:tc>
        <w:tc>
          <w:tcPr>
            <w:tcW w:w="1263" w:type="dxa"/>
            <w:vMerge/>
            <w:vAlign w:val="center"/>
            <w:hideMark/>
          </w:tcPr>
          <w:p w14:paraId="7BA36728" w14:textId="77777777" w:rsidR="008D5712" w:rsidRPr="001A15B6" w:rsidRDefault="008D5712" w:rsidP="008D5712">
            <w:pPr>
              <w:spacing w:before="0" w:after="0"/>
              <w:jc w:val="left"/>
              <w:rPr>
                <w:color w:val="000000"/>
                <w:sz w:val="20"/>
              </w:rPr>
            </w:pPr>
          </w:p>
        </w:tc>
        <w:tc>
          <w:tcPr>
            <w:tcW w:w="2990" w:type="dxa"/>
            <w:shd w:val="clear" w:color="auto" w:fill="auto"/>
            <w:vAlign w:val="center"/>
          </w:tcPr>
          <w:p w14:paraId="46B95281" w14:textId="56A64632" w:rsidR="008D5712" w:rsidRPr="001A15B6" w:rsidRDefault="008D5712" w:rsidP="008D5712">
            <w:pPr>
              <w:spacing w:before="0" w:after="0"/>
              <w:jc w:val="left"/>
              <w:rPr>
                <w:color w:val="000000"/>
                <w:sz w:val="20"/>
              </w:rPr>
            </w:pPr>
            <w:r>
              <w:rPr>
                <w:color w:val="000000"/>
                <w:sz w:val="18"/>
                <w:szCs w:val="18"/>
              </w:rPr>
              <w:t>Максимальная потребляемая мощность</w:t>
            </w:r>
          </w:p>
        </w:tc>
        <w:tc>
          <w:tcPr>
            <w:tcW w:w="1700" w:type="dxa"/>
            <w:shd w:val="clear" w:color="auto" w:fill="auto"/>
            <w:vAlign w:val="center"/>
          </w:tcPr>
          <w:p w14:paraId="4E9F0B22" w14:textId="43DFBEF6" w:rsidR="008D5712" w:rsidRPr="001A15B6" w:rsidRDefault="008D5712" w:rsidP="008D5712">
            <w:pPr>
              <w:spacing w:before="0" w:after="0"/>
              <w:jc w:val="center"/>
              <w:rPr>
                <w:color w:val="000000"/>
                <w:sz w:val="20"/>
              </w:rPr>
            </w:pPr>
            <w:r>
              <w:rPr>
                <w:sz w:val="18"/>
                <w:szCs w:val="18"/>
              </w:rPr>
              <w:t>Не более 72</w:t>
            </w:r>
          </w:p>
        </w:tc>
        <w:tc>
          <w:tcPr>
            <w:tcW w:w="1844" w:type="dxa"/>
            <w:shd w:val="clear" w:color="auto" w:fill="auto"/>
            <w:vAlign w:val="center"/>
          </w:tcPr>
          <w:p w14:paraId="467B0340" w14:textId="79ADB230" w:rsidR="008D5712" w:rsidRPr="001A15B6" w:rsidRDefault="008D5712" w:rsidP="008D5712">
            <w:pPr>
              <w:spacing w:before="0" w:after="0"/>
              <w:jc w:val="center"/>
              <w:rPr>
                <w:color w:val="000000"/>
                <w:sz w:val="20"/>
              </w:rPr>
            </w:pPr>
            <w:r>
              <w:rPr>
                <w:color w:val="000000"/>
                <w:sz w:val="18"/>
                <w:szCs w:val="18"/>
              </w:rPr>
              <w:t>ватт</w:t>
            </w:r>
          </w:p>
        </w:tc>
        <w:tc>
          <w:tcPr>
            <w:tcW w:w="2693" w:type="dxa"/>
            <w:shd w:val="clear" w:color="auto" w:fill="auto"/>
            <w:vAlign w:val="center"/>
          </w:tcPr>
          <w:p w14:paraId="7838774D" w14:textId="22D3D357" w:rsidR="008D5712" w:rsidRPr="001A15B6" w:rsidRDefault="008D5712" w:rsidP="008D5712">
            <w:pPr>
              <w:spacing w:before="0" w:after="0"/>
              <w:jc w:val="center"/>
              <w:rPr>
                <w:color w:val="000000"/>
                <w:sz w:val="20"/>
              </w:rPr>
            </w:pPr>
            <w:r>
              <w:rPr>
                <w:color w:val="000000"/>
                <w:sz w:val="18"/>
                <w:szCs w:val="18"/>
              </w:rPr>
              <w:t>Участник закупки указывает в заявке конкретное значение характеристики</w:t>
            </w:r>
          </w:p>
        </w:tc>
        <w:tc>
          <w:tcPr>
            <w:tcW w:w="1276" w:type="dxa"/>
            <w:gridSpan w:val="2"/>
            <w:vMerge/>
            <w:vAlign w:val="center"/>
            <w:hideMark/>
          </w:tcPr>
          <w:p w14:paraId="2945C8FF" w14:textId="77777777" w:rsidR="008D5712" w:rsidRPr="001A15B6" w:rsidRDefault="008D5712" w:rsidP="008D5712">
            <w:pPr>
              <w:spacing w:before="0" w:after="0"/>
              <w:jc w:val="left"/>
              <w:rPr>
                <w:color w:val="000000"/>
                <w:sz w:val="20"/>
              </w:rPr>
            </w:pPr>
          </w:p>
        </w:tc>
        <w:tc>
          <w:tcPr>
            <w:tcW w:w="1134" w:type="dxa"/>
            <w:vMerge/>
            <w:vAlign w:val="center"/>
            <w:hideMark/>
          </w:tcPr>
          <w:p w14:paraId="753CBA92" w14:textId="77777777" w:rsidR="008D5712" w:rsidRPr="001A15B6" w:rsidRDefault="008D5712" w:rsidP="008D5712">
            <w:pPr>
              <w:spacing w:before="0" w:after="0"/>
              <w:jc w:val="left"/>
              <w:rPr>
                <w:color w:val="000000"/>
                <w:sz w:val="20"/>
              </w:rPr>
            </w:pPr>
          </w:p>
        </w:tc>
      </w:tr>
      <w:tr w:rsidR="008D5712" w:rsidRPr="001A15B6" w14:paraId="783268E4" w14:textId="77777777" w:rsidTr="008D5712">
        <w:trPr>
          <w:trHeight w:val="985"/>
        </w:trPr>
        <w:tc>
          <w:tcPr>
            <w:tcW w:w="720" w:type="dxa"/>
            <w:vMerge/>
            <w:shd w:val="clear" w:color="auto" w:fill="auto"/>
          </w:tcPr>
          <w:p w14:paraId="4B6D0BC0" w14:textId="3FE3119A" w:rsidR="008D5712" w:rsidRPr="001A15B6" w:rsidRDefault="008D5712" w:rsidP="008D5712">
            <w:pPr>
              <w:spacing w:before="0" w:after="0"/>
              <w:jc w:val="center"/>
              <w:rPr>
                <w:color w:val="000000"/>
                <w:sz w:val="20"/>
              </w:rPr>
            </w:pPr>
          </w:p>
        </w:tc>
        <w:tc>
          <w:tcPr>
            <w:tcW w:w="2105" w:type="dxa"/>
            <w:vMerge/>
            <w:shd w:val="clear" w:color="auto" w:fill="auto"/>
          </w:tcPr>
          <w:p w14:paraId="3168AB67" w14:textId="63369445" w:rsidR="008D5712" w:rsidRPr="001A15B6" w:rsidRDefault="008D5712" w:rsidP="008D5712">
            <w:pPr>
              <w:spacing w:before="0" w:after="0"/>
              <w:jc w:val="left"/>
              <w:rPr>
                <w:color w:val="000000"/>
                <w:sz w:val="20"/>
              </w:rPr>
            </w:pPr>
          </w:p>
        </w:tc>
        <w:tc>
          <w:tcPr>
            <w:tcW w:w="1263" w:type="dxa"/>
            <w:vMerge/>
            <w:shd w:val="clear" w:color="auto" w:fill="auto"/>
          </w:tcPr>
          <w:p w14:paraId="1784626A" w14:textId="2F296C90" w:rsidR="008D5712" w:rsidRPr="001A15B6" w:rsidRDefault="008D5712" w:rsidP="008D5712">
            <w:pPr>
              <w:spacing w:before="0" w:after="0"/>
              <w:jc w:val="left"/>
              <w:rPr>
                <w:color w:val="000000"/>
                <w:sz w:val="20"/>
              </w:rPr>
            </w:pPr>
          </w:p>
        </w:tc>
        <w:tc>
          <w:tcPr>
            <w:tcW w:w="2990" w:type="dxa"/>
            <w:shd w:val="clear" w:color="auto" w:fill="auto"/>
            <w:vAlign w:val="center"/>
          </w:tcPr>
          <w:p w14:paraId="4CC047BC" w14:textId="1799DEF0" w:rsidR="008D5712" w:rsidRPr="001A15B6" w:rsidRDefault="008D5712" w:rsidP="008D5712">
            <w:pPr>
              <w:spacing w:before="0" w:after="0"/>
              <w:jc w:val="left"/>
              <w:rPr>
                <w:color w:val="000000"/>
                <w:sz w:val="20"/>
              </w:rPr>
            </w:pPr>
            <w:r>
              <w:rPr>
                <w:color w:val="000000"/>
                <w:sz w:val="18"/>
                <w:szCs w:val="18"/>
              </w:rPr>
              <w:t>Подъемное устройство имеет возможность свободного (не фиксируемого) вращения на стальном штифте вокруг своей оси на 360°</w:t>
            </w:r>
          </w:p>
        </w:tc>
        <w:tc>
          <w:tcPr>
            <w:tcW w:w="1700" w:type="dxa"/>
            <w:shd w:val="clear" w:color="auto" w:fill="auto"/>
            <w:vAlign w:val="center"/>
          </w:tcPr>
          <w:p w14:paraId="078CDF3A" w14:textId="050A6EA3" w:rsidR="008D5712" w:rsidRPr="001A15B6" w:rsidRDefault="008D5712" w:rsidP="008D5712">
            <w:pPr>
              <w:spacing w:before="0" w:after="0"/>
              <w:jc w:val="center"/>
              <w:rPr>
                <w:color w:val="000000"/>
                <w:sz w:val="20"/>
              </w:rPr>
            </w:pPr>
            <w:r>
              <w:rPr>
                <w:color w:val="000000"/>
                <w:sz w:val="18"/>
                <w:szCs w:val="18"/>
              </w:rPr>
              <w:t>Соответствие</w:t>
            </w:r>
          </w:p>
        </w:tc>
        <w:tc>
          <w:tcPr>
            <w:tcW w:w="1844" w:type="dxa"/>
            <w:shd w:val="clear" w:color="auto" w:fill="auto"/>
            <w:vAlign w:val="center"/>
          </w:tcPr>
          <w:p w14:paraId="425C6513" w14:textId="03A480F3" w:rsidR="008D5712" w:rsidRPr="001A15B6" w:rsidRDefault="000D7AB9" w:rsidP="008D5712">
            <w:pPr>
              <w:spacing w:before="0" w:after="0"/>
              <w:jc w:val="center"/>
              <w:rPr>
                <w:color w:val="000000"/>
                <w:sz w:val="20"/>
              </w:rPr>
            </w:pPr>
            <w:r>
              <w:rPr>
                <w:color w:val="000000"/>
                <w:sz w:val="20"/>
              </w:rPr>
              <w:t>Х</w:t>
            </w:r>
          </w:p>
        </w:tc>
        <w:tc>
          <w:tcPr>
            <w:tcW w:w="2693" w:type="dxa"/>
            <w:shd w:val="clear" w:color="auto" w:fill="auto"/>
            <w:vAlign w:val="center"/>
          </w:tcPr>
          <w:p w14:paraId="6D9E5BCC" w14:textId="2977C793" w:rsidR="008D5712" w:rsidRPr="001A15B6" w:rsidRDefault="000D7AB9" w:rsidP="008D5712">
            <w:pPr>
              <w:spacing w:before="0" w:after="0"/>
              <w:jc w:val="center"/>
              <w:rPr>
                <w:color w:val="000000"/>
                <w:sz w:val="20"/>
              </w:rPr>
            </w:pPr>
            <w:r w:rsidRPr="000D7AB9">
              <w:rPr>
                <w:color w:val="000000"/>
                <w:sz w:val="20"/>
              </w:rPr>
              <w:t>Значение характеристики не может изменяться участником закупки</w:t>
            </w:r>
          </w:p>
        </w:tc>
        <w:tc>
          <w:tcPr>
            <w:tcW w:w="1276" w:type="dxa"/>
            <w:gridSpan w:val="2"/>
            <w:vMerge/>
            <w:shd w:val="clear" w:color="auto" w:fill="auto"/>
            <w:noWrap/>
          </w:tcPr>
          <w:p w14:paraId="6F348F67" w14:textId="4A468B27" w:rsidR="008D5712" w:rsidRPr="001A15B6" w:rsidRDefault="008D5712" w:rsidP="008D5712">
            <w:pPr>
              <w:spacing w:before="0" w:after="0"/>
              <w:jc w:val="center"/>
              <w:rPr>
                <w:color w:val="000000"/>
                <w:sz w:val="20"/>
              </w:rPr>
            </w:pPr>
          </w:p>
        </w:tc>
        <w:tc>
          <w:tcPr>
            <w:tcW w:w="1134" w:type="dxa"/>
            <w:vMerge/>
            <w:shd w:val="clear" w:color="auto" w:fill="auto"/>
          </w:tcPr>
          <w:p w14:paraId="4E6E4AA5" w14:textId="0527286D" w:rsidR="008D5712" w:rsidRPr="001A15B6" w:rsidRDefault="008D5712" w:rsidP="008D5712">
            <w:pPr>
              <w:spacing w:before="0" w:after="0"/>
              <w:jc w:val="center"/>
              <w:rPr>
                <w:color w:val="000000"/>
                <w:sz w:val="20"/>
              </w:rPr>
            </w:pPr>
          </w:p>
        </w:tc>
      </w:tr>
      <w:tr w:rsidR="008D5712" w:rsidRPr="001A15B6" w14:paraId="501C7068" w14:textId="77777777" w:rsidTr="008D5712">
        <w:trPr>
          <w:trHeight w:val="882"/>
        </w:trPr>
        <w:tc>
          <w:tcPr>
            <w:tcW w:w="720" w:type="dxa"/>
            <w:vMerge/>
            <w:vAlign w:val="center"/>
          </w:tcPr>
          <w:p w14:paraId="40EEE193" w14:textId="77777777" w:rsidR="008D5712" w:rsidRPr="001A15B6" w:rsidRDefault="008D5712" w:rsidP="008D5712">
            <w:pPr>
              <w:spacing w:before="0" w:after="0"/>
              <w:jc w:val="left"/>
              <w:rPr>
                <w:color w:val="000000"/>
                <w:sz w:val="20"/>
              </w:rPr>
            </w:pPr>
          </w:p>
        </w:tc>
        <w:tc>
          <w:tcPr>
            <w:tcW w:w="2105" w:type="dxa"/>
            <w:vMerge/>
            <w:vAlign w:val="center"/>
          </w:tcPr>
          <w:p w14:paraId="275089DD" w14:textId="77777777" w:rsidR="008D5712" w:rsidRPr="001A15B6" w:rsidRDefault="008D5712" w:rsidP="008D5712">
            <w:pPr>
              <w:spacing w:before="0" w:after="0"/>
              <w:jc w:val="left"/>
              <w:rPr>
                <w:color w:val="000000"/>
                <w:sz w:val="20"/>
              </w:rPr>
            </w:pPr>
          </w:p>
        </w:tc>
        <w:tc>
          <w:tcPr>
            <w:tcW w:w="1263" w:type="dxa"/>
            <w:vMerge/>
            <w:vAlign w:val="center"/>
          </w:tcPr>
          <w:p w14:paraId="57C5A55F" w14:textId="77777777" w:rsidR="008D5712" w:rsidRPr="001A15B6" w:rsidRDefault="008D5712" w:rsidP="008D5712">
            <w:pPr>
              <w:spacing w:before="0" w:after="0"/>
              <w:jc w:val="left"/>
              <w:rPr>
                <w:color w:val="000000"/>
                <w:sz w:val="20"/>
              </w:rPr>
            </w:pPr>
          </w:p>
        </w:tc>
        <w:tc>
          <w:tcPr>
            <w:tcW w:w="2990" w:type="dxa"/>
            <w:shd w:val="clear" w:color="auto" w:fill="auto"/>
            <w:vAlign w:val="center"/>
          </w:tcPr>
          <w:p w14:paraId="54660F4B" w14:textId="3756D89E" w:rsidR="008D5712" w:rsidRPr="001A15B6" w:rsidRDefault="008D5712" w:rsidP="008D5712">
            <w:pPr>
              <w:spacing w:before="0" w:after="0"/>
              <w:jc w:val="left"/>
              <w:rPr>
                <w:color w:val="000000"/>
                <w:sz w:val="20"/>
              </w:rPr>
            </w:pPr>
            <w:r>
              <w:rPr>
                <w:color w:val="000000"/>
                <w:sz w:val="18"/>
                <w:szCs w:val="18"/>
              </w:rPr>
              <w:t>Габаритная ширина подъемника в сборе с учетом всех конструктивных особенностей и выступов</w:t>
            </w:r>
          </w:p>
        </w:tc>
        <w:tc>
          <w:tcPr>
            <w:tcW w:w="1700" w:type="dxa"/>
            <w:shd w:val="clear" w:color="auto" w:fill="auto"/>
            <w:vAlign w:val="center"/>
          </w:tcPr>
          <w:p w14:paraId="6A658BA8" w14:textId="19C0F01B" w:rsidR="008D5712" w:rsidRPr="001A15B6" w:rsidRDefault="008D5712" w:rsidP="008D5712">
            <w:pPr>
              <w:spacing w:before="0" w:after="0"/>
              <w:jc w:val="center"/>
              <w:rPr>
                <w:color w:val="000000"/>
                <w:sz w:val="20"/>
              </w:rPr>
            </w:pPr>
            <w:r>
              <w:rPr>
                <w:sz w:val="18"/>
                <w:szCs w:val="18"/>
              </w:rPr>
              <w:t>Не более</w:t>
            </w:r>
            <w:r>
              <w:rPr>
                <w:color w:val="000000"/>
                <w:sz w:val="18"/>
                <w:szCs w:val="18"/>
              </w:rPr>
              <w:t xml:space="preserve"> 65 -108</w:t>
            </w:r>
          </w:p>
        </w:tc>
        <w:tc>
          <w:tcPr>
            <w:tcW w:w="1844" w:type="dxa"/>
            <w:shd w:val="clear" w:color="auto" w:fill="auto"/>
            <w:vAlign w:val="center"/>
          </w:tcPr>
          <w:p w14:paraId="54AB9CF2" w14:textId="19C7F2F5" w:rsidR="008D5712" w:rsidRPr="001A15B6" w:rsidRDefault="008D5712" w:rsidP="008D5712">
            <w:pPr>
              <w:spacing w:before="0" w:after="0"/>
              <w:jc w:val="center"/>
              <w:rPr>
                <w:color w:val="000000"/>
                <w:sz w:val="20"/>
              </w:rPr>
            </w:pPr>
            <w:r>
              <w:rPr>
                <w:color w:val="000000"/>
                <w:sz w:val="18"/>
                <w:szCs w:val="18"/>
              </w:rPr>
              <w:t>сантиметр</w:t>
            </w:r>
          </w:p>
        </w:tc>
        <w:tc>
          <w:tcPr>
            <w:tcW w:w="2693" w:type="dxa"/>
            <w:shd w:val="clear" w:color="auto" w:fill="auto"/>
            <w:vAlign w:val="center"/>
          </w:tcPr>
          <w:p w14:paraId="56B0E5DA" w14:textId="335F8248" w:rsidR="008D5712" w:rsidRPr="001A15B6" w:rsidRDefault="008D5712" w:rsidP="008D5712">
            <w:pPr>
              <w:spacing w:before="0" w:after="0"/>
              <w:jc w:val="center"/>
              <w:rPr>
                <w:color w:val="000000"/>
                <w:sz w:val="20"/>
              </w:rPr>
            </w:pPr>
            <w:r>
              <w:rPr>
                <w:color w:val="000000"/>
                <w:sz w:val="18"/>
                <w:szCs w:val="18"/>
              </w:rPr>
              <w:t>Участник закупки указывает в заявке конкретное значение характеристики</w:t>
            </w:r>
          </w:p>
        </w:tc>
        <w:tc>
          <w:tcPr>
            <w:tcW w:w="1276" w:type="dxa"/>
            <w:gridSpan w:val="2"/>
            <w:vMerge/>
            <w:vAlign w:val="center"/>
          </w:tcPr>
          <w:p w14:paraId="5B6EB249" w14:textId="77777777" w:rsidR="008D5712" w:rsidRPr="001A15B6" w:rsidRDefault="008D5712" w:rsidP="008D5712">
            <w:pPr>
              <w:spacing w:before="0" w:after="0"/>
              <w:jc w:val="left"/>
              <w:rPr>
                <w:color w:val="000000"/>
                <w:sz w:val="20"/>
              </w:rPr>
            </w:pPr>
          </w:p>
        </w:tc>
        <w:tc>
          <w:tcPr>
            <w:tcW w:w="1134" w:type="dxa"/>
            <w:vMerge/>
            <w:vAlign w:val="center"/>
          </w:tcPr>
          <w:p w14:paraId="40BA8F68" w14:textId="77777777" w:rsidR="008D5712" w:rsidRPr="001A15B6" w:rsidRDefault="008D5712" w:rsidP="008D5712">
            <w:pPr>
              <w:spacing w:before="0" w:after="0"/>
              <w:jc w:val="left"/>
              <w:rPr>
                <w:color w:val="000000"/>
                <w:sz w:val="20"/>
              </w:rPr>
            </w:pPr>
          </w:p>
        </w:tc>
      </w:tr>
      <w:tr w:rsidR="008D5712" w:rsidRPr="001A15B6" w14:paraId="478D9ADE" w14:textId="77777777" w:rsidTr="008D5712">
        <w:trPr>
          <w:trHeight w:val="525"/>
        </w:trPr>
        <w:tc>
          <w:tcPr>
            <w:tcW w:w="720" w:type="dxa"/>
            <w:vMerge/>
            <w:vAlign w:val="center"/>
          </w:tcPr>
          <w:p w14:paraId="6E1127A3" w14:textId="77777777" w:rsidR="008D5712" w:rsidRPr="001A15B6" w:rsidRDefault="008D5712" w:rsidP="008D5712">
            <w:pPr>
              <w:spacing w:before="0" w:after="0"/>
              <w:jc w:val="left"/>
              <w:rPr>
                <w:color w:val="000000"/>
                <w:sz w:val="20"/>
              </w:rPr>
            </w:pPr>
          </w:p>
        </w:tc>
        <w:tc>
          <w:tcPr>
            <w:tcW w:w="2105" w:type="dxa"/>
            <w:vMerge/>
            <w:vAlign w:val="center"/>
          </w:tcPr>
          <w:p w14:paraId="232A7A99" w14:textId="77777777" w:rsidR="008D5712" w:rsidRPr="001A15B6" w:rsidRDefault="008D5712" w:rsidP="008D5712">
            <w:pPr>
              <w:spacing w:before="0" w:after="0"/>
              <w:jc w:val="left"/>
              <w:rPr>
                <w:color w:val="000000"/>
                <w:sz w:val="20"/>
              </w:rPr>
            </w:pPr>
          </w:p>
        </w:tc>
        <w:tc>
          <w:tcPr>
            <w:tcW w:w="1263" w:type="dxa"/>
            <w:vMerge/>
            <w:vAlign w:val="center"/>
          </w:tcPr>
          <w:p w14:paraId="2FAE0617" w14:textId="77777777" w:rsidR="008D5712" w:rsidRPr="001A15B6" w:rsidRDefault="008D5712" w:rsidP="008D5712">
            <w:pPr>
              <w:spacing w:before="0" w:after="0"/>
              <w:jc w:val="left"/>
              <w:rPr>
                <w:color w:val="000000"/>
                <w:sz w:val="20"/>
              </w:rPr>
            </w:pPr>
          </w:p>
        </w:tc>
        <w:tc>
          <w:tcPr>
            <w:tcW w:w="2990" w:type="dxa"/>
            <w:shd w:val="clear" w:color="auto" w:fill="auto"/>
            <w:vAlign w:val="center"/>
          </w:tcPr>
          <w:p w14:paraId="422C7746" w14:textId="26C06EDB" w:rsidR="008D5712" w:rsidRPr="001A15B6" w:rsidRDefault="008D5712" w:rsidP="008D5712">
            <w:pPr>
              <w:spacing w:before="0" w:after="0"/>
              <w:jc w:val="left"/>
              <w:rPr>
                <w:color w:val="000000"/>
                <w:sz w:val="20"/>
              </w:rPr>
            </w:pPr>
            <w:r>
              <w:rPr>
                <w:color w:val="000000"/>
                <w:sz w:val="18"/>
                <w:szCs w:val="18"/>
              </w:rPr>
              <w:t>Габаритная длина подъемника (колесные опоры сдвинуты)</w:t>
            </w:r>
          </w:p>
        </w:tc>
        <w:tc>
          <w:tcPr>
            <w:tcW w:w="1700" w:type="dxa"/>
            <w:shd w:val="clear" w:color="auto" w:fill="auto"/>
            <w:vAlign w:val="center"/>
          </w:tcPr>
          <w:p w14:paraId="3EE886E1" w14:textId="3F6996D5" w:rsidR="008D5712" w:rsidRPr="001A15B6" w:rsidRDefault="008D5712" w:rsidP="008D5712">
            <w:pPr>
              <w:spacing w:before="0" w:after="0"/>
              <w:jc w:val="center"/>
              <w:rPr>
                <w:color w:val="000000"/>
                <w:sz w:val="20"/>
              </w:rPr>
            </w:pPr>
            <w:r>
              <w:rPr>
                <w:sz w:val="18"/>
                <w:szCs w:val="18"/>
              </w:rPr>
              <w:t>Не более 123</w:t>
            </w:r>
          </w:p>
        </w:tc>
        <w:tc>
          <w:tcPr>
            <w:tcW w:w="1844" w:type="dxa"/>
            <w:shd w:val="clear" w:color="auto" w:fill="auto"/>
            <w:vAlign w:val="center"/>
          </w:tcPr>
          <w:p w14:paraId="798B4665" w14:textId="50CC49F6" w:rsidR="008D5712" w:rsidRPr="001A15B6" w:rsidRDefault="008D5712" w:rsidP="008D5712">
            <w:pPr>
              <w:spacing w:before="0" w:after="0"/>
              <w:jc w:val="center"/>
              <w:rPr>
                <w:color w:val="000000"/>
                <w:sz w:val="20"/>
              </w:rPr>
            </w:pPr>
            <w:r>
              <w:rPr>
                <w:color w:val="000000"/>
                <w:sz w:val="18"/>
                <w:szCs w:val="18"/>
              </w:rPr>
              <w:t>сантиметр</w:t>
            </w:r>
          </w:p>
        </w:tc>
        <w:tc>
          <w:tcPr>
            <w:tcW w:w="2693" w:type="dxa"/>
            <w:shd w:val="clear" w:color="auto" w:fill="auto"/>
            <w:vAlign w:val="center"/>
          </w:tcPr>
          <w:p w14:paraId="6F1876AB" w14:textId="7215C591" w:rsidR="008D5712" w:rsidRPr="001A15B6" w:rsidRDefault="008D5712" w:rsidP="008D5712">
            <w:pPr>
              <w:spacing w:before="0" w:after="0"/>
              <w:jc w:val="center"/>
              <w:rPr>
                <w:color w:val="000000"/>
                <w:sz w:val="20"/>
              </w:rPr>
            </w:pPr>
            <w:r>
              <w:rPr>
                <w:color w:val="000000"/>
                <w:sz w:val="18"/>
                <w:szCs w:val="18"/>
              </w:rPr>
              <w:t>Участник закупки указывает в заявке конкретное значение характеристики</w:t>
            </w:r>
          </w:p>
        </w:tc>
        <w:tc>
          <w:tcPr>
            <w:tcW w:w="1276" w:type="dxa"/>
            <w:gridSpan w:val="2"/>
            <w:vMerge/>
            <w:vAlign w:val="center"/>
          </w:tcPr>
          <w:p w14:paraId="188D6034" w14:textId="77777777" w:rsidR="008D5712" w:rsidRPr="001A15B6" w:rsidRDefault="008D5712" w:rsidP="008D5712">
            <w:pPr>
              <w:spacing w:before="0" w:after="0"/>
              <w:jc w:val="left"/>
              <w:rPr>
                <w:color w:val="000000"/>
                <w:sz w:val="20"/>
              </w:rPr>
            </w:pPr>
          </w:p>
        </w:tc>
        <w:tc>
          <w:tcPr>
            <w:tcW w:w="1134" w:type="dxa"/>
            <w:vMerge/>
            <w:vAlign w:val="center"/>
          </w:tcPr>
          <w:p w14:paraId="02B07BE4" w14:textId="77777777" w:rsidR="008D5712" w:rsidRPr="001A15B6" w:rsidRDefault="008D5712" w:rsidP="008D5712">
            <w:pPr>
              <w:spacing w:before="0" w:after="0"/>
              <w:jc w:val="left"/>
              <w:rPr>
                <w:color w:val="000000"/>
                <w:sz w:val="20"/>
              </w:rPr>
            </w:pPr>
          </w:p>
        </w:tc>
      </w:tr>
      <w:tr w:rsidR="008D5712" w:rsidRPr="001A15B6" w14:paraId="29DBABBF" w14:textId="77777777" w:rsidTr="008D5712">
        <w:trPr>
          <w:trHeight w:val="565"/>
        </w:trPr>
        <w:tc>
          <w:tcPr>
            <w:tcW w:w="720" w:type="dxa"/>
            <w:vMerge/>
            <w:vAlign w:val="center"/>
          </w:tcPr>
          <w:p w14:paraId="1E7B039B" w14:textId="77777777" w:rsidR="008D5712" w:rsidRPr="001A15B6" w:rsidRDefault="008D5712" w:rsidP="008D5712">
            <w:pPr>
              <w:spacing w:before="0" w:after="0"/>
              <w:jc w:val="left"/>
              <w:rPr>
                <w:color w:val="000000"/>
                <w:sz w:val="20"/>
              </w:rPr>
            </w:pPr>
          </w:p>
        </w:tc>
        <w:tc>
          <w:tcPr>
            <w:tcW w:w="2105" w:type="dxa"/>
            <w:vMerge/>
            <w:vAlign w:val="center"/>
          </w:tcPr>
          <w:p w14:paraId="70460A54" w14:textId="77777777" w:rsidR="008D5712" w:rsidRPr="001A15B6" w:rsidRDefault="008D5712" w:rsidP="008D5712">
            <w:pPr>
              <w:spacing w:before="0" w:after="0"/>
              <w:jc w:val="left"/>
              <w:rPr>
                <w:color w:val="000000"/>
                <w:sz w:val="20"/>
              </w:rPr>
            </w:pPr>
          </w:p>
        </w:tc>
        <w:tc>
          <w:tcPr>
            <w:tcW w:w="1263" w:type="dxa"/>
            <w:vMerge/>
            <w:vAlign w:val="center"/>
          </w:tcPr>
          <w:p w14:paraId="4A071B1F" w14:textId="77777777" w:rsidR="008D5712" w:rsidRPr="001A15B6" w:rsidRDefault="008D5712" w:rsidP="008D5712">
            <w:pPr>
              <w:spacing w:before="0" w:after="0"/>
              <w:jc w:val="left"/>
              <w:rPr>
                <w:color w:val="000000"/>
                <w:sz w:val="20"/>
              </w:rPr>
            </w:pPr>
          </w:p>
        </w:tc>
        <w:tc>
          <w:tcPr>
            <w:tcW w:w="2990" w:type="dxa"/>
            <w:shd w:val="clear" w:color="auto" w:fill="auto"/>
            <w:vAlign w:val="center"/>
          </w:tcPr>
          <w:p w14:paraId="0DA84F9A" w14:textId="70F42581" w:rsidR="008D5712" w:rsidRPr="001A15B6" w:rsidRDefault="008D5712" w:rsidP="008D5712">
            <w:pPr>
              <w:spacing w:before="0" w:after="0"/>
              <w:jc w:val="left"/>
              <w:rPr>
                <w:color w:val="000000"/>
                <w:sz w:val="20"/>
              </w:rPr>
            </w:pPr>
            <w:r>
              <w:rPr>
                <w:color w:val="000000"/>
                <w:sz w:val="18"/>
                <w:szCs w:val="18"/>
              </w:rPr>
              <w:t>Высота подъема (от пола до крюков подъемного устройства)</w:t>
            </w:r>
          </w:p>
        </w:tc>
        <w:tc>
          <w:tcPr>
            <w:tcW w:w="1700" w:type="dxa"/>
            <w:shd w:val="clear" w:color="auto" w:fill="auto"/>
            <w:vAlign w:val="center"/>
          </w:tcPr>
          <w:p w14:paraId="0D028A89" w14:textId="614FC996" w:rsidR="008D5712" w:rsidRPr="001A15B6" w:rsidRDefault="008D5712" w:rsidP="008D5712">
            <w:pPr>
              <w:spacing w:before="0" w:after="0"/>
              <w:jc w:val="center"/>
              <w:rPr>
                <w:color w:val="000000"/>
                <w:sz w:val="20"/>
              </w:rPr>
            </w:pPr>
            <w:r>
              <w:rPr>
                <w:sz w:val="18"/>
                <w:szCs w:val="18"/>
              </w:rPr>
              <w:t>Не менее 13 -172</w:t>
            </w:r>
          </w:p>
        </w:tc>
        <w:tc>
          <w:tcPr>
            <w:tcW w:w="1844" w:type="dxa"/>
            <w:shd w:val="clear" w:color="auto" w:fill="auto"/>
            <w:vAlign w:val="center"/>
          </w:tcPr>
          <w:p w14:paraId="3589571A" w14:textId="4CF565EB" w:rsidR="008D5712" w:rsidRPr="001A15B6" w:rsidRDefault="008D5712" w:rsidP="008D5712">
            <w:pPr>
              <w:spacing w:before="0" w:after="0"/>
              <w:jc w:val="center"/>
              <w:rPr>
                <w:color w:val="000000"/>
                <w:sz w:val="20"/>
              </w:rPr>
            </w:pPr>
            <w:r>
              <w:rPr>
                <w:color w:val="000000"/>
                <w:sz w:val="18"/>
                <w:szCs w:val="18"/>
              </w:rPr>
              <w:t>сантиметр</w:t>
            </w:r>
          </w:p>
        </w:tc>
        <w:tc>
          <w:tcPr>
            <w:tcW w:w="2693" w:type="dxa"/>
            <w:shd w:val="clear" w:color="auto" w:fill="auto"/>
            <w:vAlign w:val="center"/>
          </w:tcPr>
          <w:p w14:paraId="70DF5629" w14:textId="48493B78" w:rsidR="008D5712" w:rsidRPr="001A15B6" w:rsidRDefault="008D5712" w:rsidP="008D5712">
            <w:pPr>
              <w:spacing w:before="0" w:after="0"/>
              <w:jc w:val="center"/>
              <w:rPr>
                <w:color w:val="000000"/>
                <w:sz w:val="20"/>
              </w:rPr>
            </w:pPr>
            <w:r>
              <w:rPr>
                <w:color w:val="000000"/>
                <w:sz w:val="18"/>
                <w:szCs w:val="18"/>
              </w:rPr>
              <w:t>Участник закупки указывает в заявке конкретное значение характеристики</w:t>
            </w:r>
          </w:p>
        </w:tc>
        <w:tc>
          <w:tcPr>
            <w:tcW w:w="1276" w:type="dxa"/>
            <w:gridSpan w:val="2"/>
            <w:vMerge/>
            <w:vAlign w:val="center"/>
          </w:tcPr>
          <w:p w14:paraId="42F95B4E" w14:textId="77777777" w:rsidR="008D5712" w:rsidRPr="001A15B6" w:rsidRDefault="008D5712" w:rsidP="008D5712">
            <w:pPr>
              <w:spacing w:before="0" w:after="0"/>
              <w:jc w:val="left"/>
              <w:rPr>
                <w:color w:val="000000"/>
                <w:sz w:val="20"/>
              </w:rPr>
            </w:pPr>
          </w:p>
        </w:tc>
        <w:tc>
          <w:tcPr>
            <w:tcW w:w="1134" w:type="dxa"/>
            <w:vMerge/>
            <w:vAlign w:val="center"/>
          </w:tcPr>
          <w:p w14:paraId="73309547" w14:textId="77777777" w:rsidR="008D5712" w:rsidRPr="001A15B6" w:rsidRDefault="008D5712" w:rsidP="008D5712">
            <w:pPr>
              <w:spacing w:before="0" w:after="0"/>
              <w:jc w:val="left"/>
              <w:rPr>
                <w:color w:val="000000"/>
                <w:sz w:val="20"/>
              </w:rPr>
            </w:pPr>
          </w:p>
        </w:tc>
      </w:tr>
    </w:tbl>
    <w:p w14:paraId="1E3B8502" w14:textId="77777777" w:rsidR="001A15B6" w:rsidRDefault="001A15B6" w:rsidP="001C4838">
      <w:pPr>
        <w:suppressAutoHyphens/>
        <w:autoSpaceDE w:val="0"/>
        <w:spacing w:before="0" w:after="0"/>
        <w:jc w:val="left"/>
        <w:rPr>
          <w:color w:val="auto"/>
          <w:szCs w:val="22"/>
          <w:lang w:eastAsia="ar-SA"/>
        </w:rPr>
      </w:pPr>
    </w:p>
    <w:p w14:paraId="0E3B360E" w14:textId="77777777" w:rsidR="00B03879" w:rsidRDefault="00B03879" w:rsidP="001C4838">
      <w:pPr>
        <w:suppressAutoHyphens/>
        <w:autoSpaceDE w:val="0"/>
        <w:spacing w:before="0" w:after="0"/>
        <w:jc w:val="left"/>
        <w:rPr>
          <w:color w:val="auto"/>
          <w:szCs w:val="22"/>
          <w:lang w:eastAsia="ar-SA"/>
        </w:rPr>
      </w:pPr>
    </w:p>
    <w:p w14:paraId="700A5441" w14:textId="77777777" w:rsidR="00E359CA" w:rsidRPr="00067D43" w:rsidRDefault="00E359CA" w:rsidP="001C4838">
      <w:pPr>
        <w:suppressAutoHyphens/>
        <w:autoSpaceDE w:val="0"/>
        <w:spacing w:before="0" w:after="0"/>
        <w:jc w:val="left"/>
        <w:rPr>
          <w:color w:val="auto"/>
          <w:szCs w:val="22"/>
          <w:lang w:eastAsia="ar-SA"/>
        </w:rPr>
      </w:pPr>
    </w:p>
    <w:sectPr w:rsidR="00E359CA" w:rsidRPr="00067D43" w:rsidSect="00DA4A20">
      <w:pgSz w:w="16838" w:h="11906" w:orient="landscape"/>
      <w:pgMar w:top="851" w:right="851" w:bottom="1701" w:left="709"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Liberation Sans">
    <w:altName w:val="Arial"/>
    <w:charset w:val="01"/>
    <w:family w:val="swiss"/>
    <w:pitch w:val="variable"/>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Andale Sans UI">
    <w:altName w:val="Arial Unicode MS"/>
    <w:charset w:val="CC"/>
    <w:family w:val="auto"/>
    <w:pitch w:val="variable"/>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DC3DA7"/>
    <w:multiLevelType w:val="multilevel"/>
    <w:tmpl w:val="D25A6E08"/>
    <w:lvl w:ilvl="0">
      <w:start w:val="5"/>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360" w:hanging="36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720" w:hanging="720"/>
      </w:pPr>
    </w:lvl>
    <w:lvl w:ilvl="6">
      <w:start w:val="1"/>
      <w:numFmt w:val="decimal"/>
      <w:lvlText w:val="%1.%2.%3.%4.%5.%6.%7"/>
      <w:lvlJc w:val="left"/>
      <w:pPr>
        <w:ind w:left="1080" w:hanging="1080"/>
      </w:pPr>
    </w:lvl>
    <w:lvl w:ilvl="7">
      <w:start w:val="1"/>
      <w:numFmt w:val="decimal"/>
      <w:lvlText w:val="%1.%2.%3.%4.%5.%6.%7.%8"/>
      <w:lvlJc w:val="left"/>
      <w:pPr>
        <w:ind w:left="1080" w:hanging="1080"/>
      </w:pPr>
    </w:lvl>
    <w:lvl w:ilvl="8">
      <w:start w:val="1"/>
      <w:numFmt w:val="decimal"/>
      <w:lvlText w:val="%1.%2.%3.%4.%5.%6.%7.%8.%9"/>
      <w:lvlJc w:val="left"/>
      <w:pPr>
        <w:ind w:left="1080" w:hanging="1080"/>
      </w:pPr>
    </w:lvl>
  </w:abstractNum>
  <w:abstractNum w:abstractNumId="1" w15:restartNumberingAfterBreak="0">
    <w:nsid w:val="1F1F1AF6"/>
    <w:multiLevelType w:val="multilevel"/>
    <w:tmpl w:val="0E202CB4"/>
    <w:lvl w:ilvl="0">
      <w:start w:val="1"/>
      <w:numFmt w:val="decimal"/>
      <w:lvlText w:val="%1."/>
      <w:lvlJc w:val="left"/>
      <w:pPr>
        <w:ind w:left="360" w:hanging="360"/>
      </w:pPr>
    </w:lvl>
    <w:lvl w:ilvl="1">
      <w:start w:val="1"/>
      <w:numFmt w:val="decimal"/>
      <w:lvlText w:val="%1.%2."/>
      <w:lvlJc w:val="left"/>
      <w:pPr>
        <w:ind w:left="357" w:hanging="357"/>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F575F81"/>
    <w:multiLevelType w:val="multilevel"/>
    <w:tmpl w:val="3A1EEA8C"/>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360" w:hanging="36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720" w:hanging="720"/>
      </w:pPr>
    </w:lvl>
    <w:lvl w:ilvl="6">
      <w:start w:val="1"/>
      <w:numFmt w:val="decimal"/>
      <w:lvlText w:val="%1.%2.%3.%4.%5.%6.%7"/>
      <w:lvlJc w:val="left"/>
      <w:pPr>
        <w:ind w:left="1080" w:hanging="1080"/>
      </w:pPr>
    </w:lvl>
    <w:lvl w:ilvl="7">
      <w:start w:val="1"/>
      <w:numFmt w:val="decimal"/>
      <w:lvlText w:val="%1.%2.%3.%4.%5.%6.%7.%8"/>
      <w:lvlJc w:val="left"/>
      <w:pPr>
        <w:ind w:left="1080" w:hanging="1080"/>
      </w:pPr>
    </w:lvl>
    <w:lvl w:ilvl="8">
      <w:start w:val="1"/>
      <w:numFmt w:val="decimal"/>
      <w:lvlText w:val="%1.%2.%3.%4.%5.%6.%7.%8.%9"/>
      <w:lvlJc w:val="left"/>
      <w:pPr>
        <w:ind w:left="1080" w:hanging="1080"/>
      </w:pPr>
    </w:lvl>
  </w:abstractNum>
  <w:abstractNum w:abstractNumId="3" w15:restartNumberingAfterBreak="0">
    <w:nsid w:val="3E810CBA"/>
    <w:multiLevelType w:val="multilevel"/>
    <w:tmpl w:val="4140C51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5E8279C8"/>
    <w:multiLevelType w:val="multilevel"/>
    <w:tmpl w:val="73D2A3A2"/>
    <w:lvl w:ilvl="0">
      <w:start w:val="3"/>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86" w:hanging="36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720" w:hanging="720"/>
      </w:pPr>
    </w:lvl>
    <w:lvl w:ilvl="6">
      <w:start w:val="1"/>
      <w:numFmt w:val="decimal"/>
      <w:lvlText w:val="%1.%2.%3.%4.%5.%6.%7"/>
      <w:lvlJc w:val="left"/>
      <w:pPr>
        <w:ind w:left="1080" w:hanging="1080"/>
      </w:pPr>
    </w:lvl>
    <w:lvl w:ilvl="7">
      <w:start w:val="1"/>
      <w:numFmt w:val="decimal"/>
      <w:lvlText w:val="%1.%2.%3.%4.%5.%6.%7.%8"/>
      <w:lvlJc w:val="left"/>
      <w:pPr>
        <w:ind w:left="1080" w:hanging="1080"/>
      </w:pPr>
    </w:lvl>
    <w:lvl w:ilvl="8">
      <w:start w:val="1"/>
      <w:numFmt w:val="decimal"/>
      <w:lvlText w:val="%1.%2.%3.%4.%5.%6.%7.%8.%9"/>
      <w:lvlJc w:val="left"/>
      <w:pPr>
        <w:ind w:left="1080" w:hanging="1080"/>
      </w:pPr>
    </w:lvl>
  </w:abstractNum>
  <w:abstractNum w:abstractNumId="5" w15:restartNumberingAfterBreak="0">
    <w:nsid w:val="637A1B84"/>
    <w:multiLevelType w:val="multilevel"/>
    <w:tmpl w:val="AC0E3050"/>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6" w15:restartNumberingAfterBreak="0">
    <w:nsid w:val="683C074D"/>
    <w:multiLevelType w:val="multilevel"/>
    <w:tmpl w:val="106C76BC"/>
    <w:lvl w:ilvl="0">
      <w:start w:val="2"/>
      <w:numFmt w:val="decimal"/>
      <w:lvlText w:val="%1."/>
      <w:lvlJc w:val="left"/>
      <w:pPr>
        <w:ind w:left="927" w:hanging="360"/>
      </w:pPr>
      <w:rPr>
        <w:rFonts w:hint="default"/>
      </w:rPr>
    </w:lvl>
    <w:lvl w:ilvl="1">
      <w:start w:val="1"/>
      <w:numFmt w:val="decimal"/>
      <w:isLgl/>
      <w:lvlText w:val="%1.%2."/>
      <w:lvlJc w:val="left"/>
      <w:pPr>
        <w:ind w:left="957" w:hanging="39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6A8778C8"/>
    <w:multiLevelType w:val="hybridMultilevel"/>
    <w:tmpl w:val="1A9AEABE"/>
    <w:lvl w:ilvl="0" w:tplc="43DCC654">
      <w:start w:val="7"/>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1"/>
  </w:num>
  <w:num w:numId="2">
    <w:abstractNumId w:val="2"/>
  </w:num>
  <w:num w:numId="3">
    <w:abstractNumId w:val="4"/>
  </w:num>
  <w:num w:numId="4">
    <w:abstractNumId w:val="0"/>
  </w:num>
  <w:num w:numId="5">
    <w:abstractNumId w:val="5"/>
  </w:num>
  <w:num w:numId="6">
    <w:abstractNumId w:val="6"/>
  </w:num>
  <w:num w:numId="7">
    <w:abstractNumId w:val="3"/>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3"/>
  <w:proofState w:spelling="clean" w:grammar="clean"/>
  <w:defaultTabStop w:val="709"/>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D0F77"/>
    <w:rsid w:val="00002579"/>
    <w:rsid w:val="00041C33"/>
    <w:rsid w:val="0005777F"/>
    <w:rsid w:val="00067D43"/>
    <w:rsid w:val="000A4D95"/>
    <w:rsid w:val="000A5F38"/>
    <w:rsid w:val="000D7AB9"/>
    <w:rsid w:val="00114E3A"/>
    <w:rsid w:val="0012149F"/>
    <w:rsid w:val="001222F0"/>
    <w:rsid w:val="00166743"/>
    <w:rsid w:val="00167B5C"/>
    <w:rsid w:val="001A15B6"/>
    <w:rsid w:val="001C4838"/>
    <w:rsid w:val="001F005B"/>
    <w:rsid w:val="001F1BED"/>
    <w:rsid w:val="002031E5"/>
    <w:rsid w:val="00225B47"/>
    <w:rsid w:val="00250B5E"/>
    <w:rsid w:val="002907EE"/>
    <w:rsid w:val="002A0A1D"/>
    <w:rsid w:val="002A10FE"/>
    <w:rsid w:val="00303C3B"/>
    <w:rsid w:val="0032662D"/>
    <w:rsid w:val="00334B27"/>
    <w:rsid w:val="00340F4A"/>
    <w:rsid w:val="004106E0"/>
    <w:rsid w:val="004D5F3C"/>
    <w:rsid w:val="005650BB"/>
    <w:rsid w:val="005F3A6E"/>
    <w:rsid w:val="00615249"/>
    <w:rsid w:val="00685320"/>
    <w:rsid w:val="00722DD4"/>
    <w:rsid w:val="00794ECB"/>
    <w:rsid w:val="007A0688"/>
    <w:rsid w:val="007B5C2B"/>
    <w:rsid w:val="00805E9E"/>
    <w:rsid w:val="0085212A"/>
    <w:rsid w:val="008B3BCA"/>
    <w:rsid w:val="008D5712"/>
    <w:rsid w:val="00900A9C"/>
    <w:rsid w:val="0091716E"/>
    <w:rsid w:val="0099265F"/>
    <w:rsid w:val="009E71CD"/>
    <w:rsid w:val="00A11D71"/>
    <w:rsid w:val="00A857F0"/>
    <w:rsid w:val="00A95A60"/>
    <w:rsid w:val="00AB592C"/>
    <w:rsid w:val="00AC5448"/>
    <w:rsid w:val="00AD4A4B"/>
    <w:rsid w:val="00AF6F74"/>
    <w:rsid w:val="00B03879"/>
    <w:rsid w:val="00B4327E"/>
    <w:rsid w:val="00B87228"/>
    <w:rsid w:val="00B91F64"/>
    <w:rsid w:val="00BC38EC"/>
    <w:rsid w:val="00C23D6F"/>
    <w:rsid w:val="00CA2A86"/>
    <w:rsid w:val="00CA6D61"/>
    <w:rsid w:val="00CB6777"/>
    <w:rsid w:val="00CC6808"/>
    <w:rsid w:val="00D83153"/>
    <w:rsid w:val="00DA4A20"/>
    <w:rsid w:val="00DE58F8"/>
    <w:rsid w:val="00E2140E"/>
    <w:rsid w:val="00E359CA"/>
    <w:rsid w:val="00E76D43"/>
    <w:rsid w:val="00F159A0"/>
    <w:rsid w:val="00F31BD3"/>
    <w:rsid w:val="00F56E72"/>
    <w:rsid w:val="00F9123D"/>
    <w:rsid w:val="00F9190B"/>
    <w:rsid w:val="00FD0F7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5014DB"/>
  <w15:docId w15:val="{730A9142-87E4-4149-B7F8-0F0DA5C77E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Cs w:val="22"/>
        <w:lang w:val="ru-RU" w:eastAsia="en-US" w:bidi="ar-SA"/>
      </w:rPr>
    </w:rPrDefault>
    <w:pPrDefault/>
  </w:docDefaults>
  <w:latentStyles w:defLockedState="0" w:defUIPriority="99" w:defSemiHidden="0" w:defUnhideWhenUsed="0" w:defQFormat="0" w:count="376">
    <w:lsdException w:name="Normal" w:uiPriority="4"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uiPriority w:val="4"/>
    <w:qFormat/>
    <w:rsid w:val="004106E0"/>
    <w:pPr>
      <w:spacing w:before="120" w:after="120"/>
      <w:jc w:val="both"/>
    </w:pPr>
    <w:rPr>
      <w:rFonts w:ascii="Times New Roman" w:eastAsia="Times New Roman" w:hAnsi="Times New Roman" w:cs="Times New Roman"/>
      <w:color w:val="000000" w:themeColor="text1"/>
      <w:sz w:val="22"/>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ListLabel1">
    <w:name w:val="ListLabel 1"/>
    <w:qFormat/>
    <w:rPr>
      <w:rFonts w:eastAsia="Times New Roman" w:cs="Times New Roman"/>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color w:val="auto"/>
    </w:rPr>
  </w:style>
  <w:style w:type="character" w:customStyle="1" w:styleId="ListLabel6">
    <w:name w:val="ListLabel 6"/>
    <w:qFormat/>
    <w:rPr>
      <w:color w:val="auto"/>
    </w:rPr>
  </w:style>
  <w:style w:type="character" w:customStyle="1" w:styleId="ListLabel7">
    <w:name w:val="ListLabel 7"/>
    <w:qFormat/>
    <w:rPr>
      <w:color w:val="auto"/>
    </w:rPr>
  </w:style>
  <w:style w:type="character" w:customStyle="1" w:styleId="ListLabel8">
    <w:name w:val="ListLabel 8"/>
    <w:qFormat/>
    <w:rPr>
      <w:color w:val="auto"/>
    </w:rPr>
  </w:style>
  <w:style w:type="character" w:customStyle="1" w:styleId="ListLabel9">
    <w:name w:val="ListLabel 9"/>
    <w:qFormat/>
    <w:rPr>
      <w:color w:val="auto"/>
    </w:rPr>
  </w:style>
  <w:style w:type="character" w:customStyle="1" w:styleId="ListLabel10">
    <w:name w:val="ListLabel 10"/>
    <w:qFormat/>
    <w:rPr>
      <w:color w:val="auto"/>
    </w:rPr>
  </w:style>
  <w:style w:type="character" w:customStyle="1" w:styleId="ListLabel11">
    <w:name w:val="ListLabel 11"/>
    <w:qFormat/>
    <w:rPr>
      <w:color w:val="auto"/>
    </w:rPr>
  </w:style>
  <w:style w:type="character" w:customStyle="1" w:styleId="ListLabel12">
    <w:name w:val="ListLabel 12"/>
    <w:qFormat/>
    <w:rPr>
      <w:color w:val="auto"/>
    </w:rPr>
  </w:style>
  <w:style w:type="character" w:customStyle="1" w:styleId="ListLabel13">
    <w:name w:val="ListLabel 13"/>
    <w:qFormat/>
    <w:rPr>
      <w:color w:val="auto"/>
    </w:rPr>
  </w:style>
  <w:style w:type="paragraph" w:customStyle="1" w:styleId="1">
    <w:name w:val="Заголовок1"/>
    <w:basedOn w:val="a"/>
    <w:next w:val="a3"/>
    <w:qFormat/>
    <w:pPr>
      <w:keepNext/>
      <w:spacing w:before="240"/>
    </w:pPr>
    <w:rPr>
      <w:rFonts w:ascii="Liberation Sans" w:eastAsia="Arial Unicode MS" w:hAnsi="Liberation Sans" w:cs="Arial Unicode MS"/>
      <w:sz w:val="28"/>
      <w:szCs w:val="28"/>
    </w:rPr>
  </w:style>
  <w:style w:type="paragraph" w:styleId="a3">
    <w:name w:val="Body Text"/>
    <w:basedOn w:val="a"/>
    <w:pPr>
      <w:spacing w:before="0" w:after="140" w:line="276" w:lineRule="auto"/>
    </w:pPr>
  </w:style>
  <w:style w:type="paragraph" w:styleId="a4">
    <w:name w:val="List"/>
    <w:basedOn w:val="a3"/>
  </w:style>
  <w:style w:type="paragraph" w:styleId="a5">
    <w:name w:val="caption"/>
    <w:basedOn w:val="a"/>
    <w:qFormat/>
    <w:pPr>
      <w:suppressLineNumbers/>
    </w:pPr>
    <w:rPr>
      <w:i/>
      <w:iCs/>
      <w:sz w:val="24"/>
      <w:szCs w:val="24"/>
    </w:rPr>
  </w:style>
  <w:style w:type="paragraph" w:styleId="a6">
    <w:name w:val="index heading"/>
    <w:basedOn w:val="a"/>
    <w:qFormat/>
    <w:pPr>
      <w:suppressLineNumbers/>
    </w:pPr>
  </w:style>
  <w:style w:type="paragraph" w:styleId="a7">
    <w:name w:val="List Paragraph"/>
    <w:basedOn w:val="a"/>
    <w:uiPriority w:val="34"/>
    <w:qFormat/>
    <w:rsid w:val="00AF6201"/>
    <w:pPr>
      <w:ind w:left="720"/>
      <w:contextualSpacing/>
    </w:pPr>
  </w:style>
  <w:style w:type="table" w:styleId="a8">
    <w:name w:val="Table Grid"/>
    <w:basedOn w:val="a1"/>
    <w:uiPriority w:val="59"/>
    <w:rsid w:val="00AF62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
    <w:name w:val="Body Text Indent 3"/>
    <w:basedOn w:val="a"/>
    <w:link w:val="30"/>
    <w:uiPriority w:val="99"/>
    <w:semiHidden/>
    <w:unhideWhenUsed/>
    <w:rsid w:val="009E71CD"/>
    <w:pPr>
      <w:ind w:left="283"/>
    </w:pPr>
    <w:rPr>
      <w:sz w:val="16"/>
      <w:szCs w:val="16"/>
    </w:rPr>
  </w:style>
  <w:style w:type="character" w:customStyle="1" w:styleId="30">
    <w:name w:val="Основной текст с отступом 3 Знак"/>
    <w:basedOn w:val="a0"/>
    <w:link w:val="3"/>
    <w:uiPriority w:val="99"/>
    <w:semiHidden/>
    <w:rsid w:val="009E71CD"/>
    <w:rPr>
      <w:rFonts w:ascii="Tahoma" w:eastAsia="Times New Roman" w:hAnsi="Tahoma" w:cs="Times New Roman"/>
      <w:color w:val="16394F"/>
      <w:sz w:val="16"/>
      <w:szCs w:val="16"/>
      <w:lang w:eastAsia="ru-RU"/>
    </w:rPr>
  </w:style>
  <w:style w:type="paragraph" w:customStyle="1" w:styleId="a9">
    <w:name w:val="Обычный.Нормальный абзац"/>
    <w:uiPriority w:val="99"/>
    <w:qFormat/>
    <w:rsid w:val="0005777F"/>
    <w:pPr>
      <w:widowControl w:val="0"/>
      <w:ind w:firstLine="709"/>
      <w:jc w:val="both"/>
    </w:pPr>
    <w:rPr>
      <w:rFonts w:ascii="Times New Roman" w:eastAsia="Times New Roman" w:hAnsi="Times New Roman" w:cs="Times New Roman"/>
      <w:sz w:val="24"/>
      <w:szCs w:val="24"/>
      <w:lang w:eastAsia="ru-RU"/>
    </w:rPr>
  </w:style>
  <w:style w:type="character" w:styleId="aa">
    <w:name w:val="Hyperlink"/>
    <w:uiPriority w:val="99"/>
    <w:rsid w:val="00CB6777"/>
    <w:rPr>
      <w:color w:val="0563C1"/>
      <w:u w:val="single"/>
    </w:rPr>
  </w:style>
  <w:style w:type="paragraph" w:customStyle="1" w:styleId="Standard">
    <w:name w:val="Standard"/>
    <w:rsid w:val="00CB6777"/>
    <w:pPr>
      <w:suppressAutoHyphens/>
      <w:autoSpaceDN w:val="0"/>
    </w:pPr>
    <w:rPr>
      <w:rFonts w:ascii="Times New Roman" w:eastAsia="Calibri" w:hAnsi="Times New Roman" w:cs="Mangal"/>
      <w:kern w:val="3"/>
      <w:sz w:val="24"/>
      <w:szCs w:val="24"/>
      <w:lang w:eastAsia="ru-RU"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64521">
      <w:bodyDiv w:val="1"/>
      <w:marLeft w:val="0"/>
      <w:marRight w:val="0"/>
      <w:marTop w:val="0"/>
      <w:marBottom w:val="0"/>
      <w:divBdr>
        <w:top w:val="none" w:sz="0" w:space="0" w:color="auto"/>
        <w:left w:val="none" w:sz="0" w:space="0" w:color="auto"/>
        <w:bottom w:val="none" w:sz="0" w:space="0" w:color="auto"/>
        <w:right w:val="none" w:sz="0" w:space="0" w:color="auto"/>
      </w:divBdr>
    </w:div>
    <w:div w:id="67240267">
      <w:bodyDiv w:val="1"/>
      <w:marLeft w:val="0"/>
      <w:marRight w:val="0"/>
      <w:marTop w:val="0"/>
      <w:marBottom w:val="0"/>
      <w:divBdr>
        <w:top w:val="none" w:sz="0" w:space="0" w:color="auto"/>
        <w:left w:val="none" w:sz="0" w:space="0" w:color="auto"/>
        <w:bottom w:val="none" w:sz="0" w:space="0" w:color="auto"/>
        <w:right w:val="none" w:sz="0" w:space="0" w:color="auto"/>
      </w:divBdr>
    </w:div>
    <w:div w:id="94447959">
      <w:bodyDiv w:val="1"/>
      <w:marLeft w:val="0"/>
      <w:marRight w:val="0"/>
      <w:marTop w:val="0"/>
      <w:marBottom w:val="0"/>
      <w:divBdr>
        <w:top w:val="none" w:sz="0" w:space="0" w:color="auto"/>
        <w:left w:val="none" w:sz="0" w:space="0" w:color="auto"/>
        <w:bottom w:val="none" w:sz="0" w:space="0" w:color="auto"/>
        <w:right w:val="none" w:sz="0" w:space="0" w:color="auto"/>
      </w:divBdr>
    </w:div>
    <w:div w:id="463161743">
      <w:bodyDiv w:val="1"/>
      <w:marLeft w:val="0"/>
      <w:marRight w:val="0"/>
      <w:marTop w:val="0"/>
      <w:marBottom w:val="0"/>
      <w:divBdr>
        <w:top w:val="none" w:sz="0" w:space="0" w:color="auto"/>
        <w:left w:val="none" w:sz="0" w:space="0" w:color="auto"/>
        <w:bottom w:val="none" w:sz="0" w:space="0" w:color="auto"/>
        <w:right w:val="none" w:sz="0" w:space="0" w:color="auto"/>
      </w:divBdr>
    </w:div>
    <w:div w:id="466976212">
      <w:bodyDiv w:val="1"/>
      <w:marLeft w:val="0"/>
      <w:marRight w:val="0"/>
      <w:marTop w:val="0"/>
      <w:marBottom w:val="0"/>
      <w:divBdr>
        <w:top w:val="none" w:sz="0" w:space="0" w:color="auto"/>
        <w:left w:val="none" w:sz="0" w:space="0" w:color="auto"/>
        <w:bottom w:val="none" w:sz="0" w:space="0" w:color="auto"/>
        <w:right w:val="none" w:sz="0" w:space="0" w:color="auto"/>
      </w:divBdr>
    </w:div>
    <w:div w:id="622686533">
      <w:bodyDiv w:val="1"/>
      <w:marLeft w:val="0"/>
      <w:marRight w:val="0"/>
      <w:marTop w:val="0"/>
      <w:marBottom w:val="0"/>
      <w:divBdr>
        <w:top w:val="none" w:sz="0" w:space="0" w:color="auto"/>
        <w:left w:val="none" w:sz="0" w:space="0" w:color="auto"/>
        <w:bottom w:val="none" w:sz="0" w:space="0" w:color="auto"/>
        <w:right w:val="none" w:sz="0" w:space="0" w:color="auto"/>
      </w:divBdr>
    </w:div>
    <w:div w:id="1037319264">
      <w:bodyDiv w:val="1"/>
      <w:marLeft w:val="0"/>
      <w:marRight w:val="0"/>
      <w:marTop w:val="0"/>
      <w:marBottom w:val="0"/>
      <w:divBdr>
        <w:top w:val="none" w:sz="0" w:space="0" w:color="auto"/>
        <w:left w:val="none" w:sz="0" w:space="0" w:color="auto"/>
        <w:bottom w:val="none" w:sz="0" w:space="0" w:color="auto"/>
        <w:right w:val="none" w:sz="0" w:space="0" w:color="auto"/>
      </w:divBdr>
    </w:div>
    <w:div w:id="1208570235">
      <w:bodyDiv w:val="1"/>
      <w:marLeft w:val="0"/>
      <w:marRight w:val="0"/>
      <w:marTop w:val="0"/>
      <w:marBottom w:val="0"/>
      <w:divBdr>
        <w:top w:val="none" w:sz="0" w:space="0" w:color="auto"/>
        <w:left w:val="none" w:sz="0" w:space="0" w:color="auto"/>
        <w:bottom w:val="none" w:sz="0" w:space="0" w:color="auto"/>
        <w:right w:val="none" w:sz="0" w:space="0" w:color="auto"/>
      </w:divBdr>
    </w:div>
    <w:div w:id="1271087899">
      <w:bodyDiv w:val="1"/>
      <w:marLeft w:val="0"/>
      <w:marRight w:val="0"/>
      <w:marTop w:val="0"/>
      <w:marBottom w:val="0"/>
      <w:divBdr>
        <w:top w:val="none" w:sz="0" w:space="0" w:color="auto"/>
        <w:left w:val="none" w:sz="0" w:space="0" w:color="auto"/>
        <w:bottom w:val="none" w:sz="0" w:space="0" w:color="auto"/>
        <w:right w:val="none" w:sz="0" w:space="0" w:color="auto"/>
      </w:divBdr>
    </w:div>
    <w:div w:id="1405033374">
      <w:bodyDiv w:val="1"/>
      <w:marLeft w:val="0"/>
      <w:marRight w:val="0"/>
      <w:marTop w:val="0"/>
      <w:marBottom w:val="0"/>
      <w:divBdr>
        <w:top w:val="none" w:sz="0" w:space="0" w:color="auto"/>
        <w:left w:val="none" w:sz="0" w:space="0" w:color="auto"/>
        <w:bottom w:val="none" w:sz="0" w:space="0" w:color="auto"/>
        <w:right w:val="none" w:sz="0" w:space="0" w:color="auto"/>
      </w:divBdr>
    </w:div>
    <w:div w:id="1405880881">
      <w:bodyDiv w:val="1"/>
      <w:marLeft w:val="0"/>
      <w:marRight w:val="0"/>
      <w:marTop w:val="0"/>
      <w:marBottom w:val="0"/>
      <w:divBdr>
        <w:top w:val="none" w:sz="0" w:space="0" w:color="auto"/>
        <w:left w:val="none" w:sz="0" w:space="0" w:color="auto"/>
        <w:bottom w:val="none" w:sz="0" w:space="0" w:color="auto"/>
        <w:right w:val="none" w:sz="0" w:space="0" w:color="auto"/>
      </w:divBdr>
    </w:div>
    <w:div w:id="1626693945">
      <w:bodyDiv w:val="1"/>
      <w:marLeft w:val="0"/>
      <w:marRight w:val="0"/>
      <w:marTop w:val="0"/>
      <w:marBottom w:val="0"/>
      <w:divBdr>
        <w:top w:val="none" w:sz="0" w:space="0" w:color="auto"/>
        <w:left w:val="none" w:sz="0" w:space="0" w:color="auto"/>
        <w:bottom w:val="none" w:sz="0" w:space="0" w:color="auto"/>
        <w:right w:val="none" w:sz="0" w:space="0" w:color="auto"/>
      </w:divBdr>
    </w:div>
    <w:div w:id="2030911446">
      <w:bodyDiv w:val="1"/>
      <w:marLeft w:val="0"/>
      <w:marRight w:val="0"/>
      <w:marTop w:val="0"/>
      <w:marBottom w:val="0"/>
      <w:divBdr>
        <w:top w:val="none" w:sz="0" w:space="0" w:color="auto"/>
        <w:left w:val="none" w:sz="0" w:space="0" w:color="auto"/>
        <w:bottom w:val="none" w:sz="0" w:space="0" w:color="auto"/>
        <w:right w:val="none" w:sz="0" w:space="0" w:color="auto"/>
      </w:divBdr>
    </w:div>
    <w:div w:id="207593192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bolniza14@yandex.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bolniza14@yandex.r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6E3270-184E-4528-9929-E52776CD39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TotalTime>
  <Pages>10</Pages>
  <Words>4437</Words>
  <Characters>25296</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Русаков И.Е.</dc:creator>
  <cp:lastModifiedBy>Гб №14</cp:lastModifiedBy>
  <cp:revision>18</cp:revision>
  <dcterms:created xsi:type="dcterms:W3CDTF">2024-04-04T09:19:00Z</dcterms:created>
  <dcterms:modified xsi:type="dcterms:W3CDTF">2026-04-28T13:19:00Z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