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3EBB08" w14:textId="2399C580" w:rsidR="009871FD" w:rsidRPr="009871FD" w:rsidRDefault="009871FD">
      <w:pPr>
        <w:rPr>
          <w:rFonts w:ascii="Times New Roman" w:hAnsi="Times New Roman"/>
          <w:b/>
          <w:sz w:val="28"/>
        </w:rPr>
      </w:pPr>
    </w:p>
    <w:p w14:paraId="5D3A7DB0" w14:textId="22074DB3" w:rsidR="009871FD" w:rsidRPr="009871FD" w:rsidRDefault="009871FD" w:rsidP="009871FD">
      <w:pPr>
        <w:jc w:val="center"/>
        <w:rPr>
          <w:rFonts w:ascii="Times New Roman" w:hAnsi="Times New Roman"/>
          <w:b/>
          <w:sz w:val="28"/>
        </w:rPr>
      </w:pPr>
      <w:r w:rsidRPr="009871FD">
        <w:rPr>
          <w:rFonts w:ascii="Times New Roman" w:hAnsi="Times New Roman"/>
          <w:b/>
          <w:sz w:val="28"/>
        </w:rPr>
        <w:t>ТЕХНИЧЕСКОЕ ЗАДАНИЕ</w:t>
      </w:r>
    </w:p>
    <w:tbl>
      <w:tblPr>
        <w:tblStyle w:val="TableStyle1"/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87"/>
        <w:gridCol w:w="6785"/>
        <w:gridCol w:w="1161"/>
        <w:gridCol w:w="965"/>
      </w:tblGrid>
      <w:tr w:rsidR="009B05D6" w:rsidRPr="000C56E0" w14:paraId="6DE81922" w14:textId="77777777" w:rsidTr="000C56E0">
        <w:trPr>
          <w:trHeight w:val="60"/>
        </w:trPr>
        <w:tc>
          <w:tcPr>
            <w:tcW w:w="587" w:type="dxa"/>
            <w:shd w:val="clear" w:color="FFFFFF" w:fill="auto"/>
            <w:vAlign w:val="center"/>
          </w:tcPr>
          <w:p w14:paraId="7981B5EA" w14:textId="77777777" w:rsidR="009B05D6" w:rsidRPr="000C56E0" w:rsidRDefault="009B05D6" w:rsidP="000C56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</w:rPr>
            </w:pPr>
            <w:r w:rsidRPr="000C56E0">
              <w:rPr>
                <w:rFonts w:ascii="Times New Roman" w:hAnsi="Times New Roman"/>
                <w:b/>
                <w:sz w:val="22"/>
              </w:rPr>
              <w:t>№</w:t>
            </w:r>
          </w:p>
        </w:tc>
        <w:tc>
          <w:tcPr>
            <w:tcW w:w="6785" w:type="dxa"/>
            <w:shd w:val="clear" w:color="FFFFFF" w:fill="auto"/>
            <w:vAlign w:val="center"/>
          </w:tcPr>
          <w:p w14:paraId="002CBF2F" w14:textId="77777777" w:rsidR="009B05D6" w:rsidRPr="000C56E0" w:rsidRDefault="009B05D6" w:rsidP="000C56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</w:rPr>
            </w:pPr>
            <w:r w:rsidRPr="000C56E0">
              <w:rPr>
                <w:rFonts w:ascii="Times New Roman" w:hAnsi="Times New Roman"/>
                <w:b/>
                <w:sz w:val="22"/>
              </w:rPr>
              <w:t>Товар</w:t>
            </w:r>
          </w:p>
        </w:tc>
        <w:tc>
          <w:tcPr>
            <w:tcW w:w="1161" w:type="dxa"/>
            <w:shd w:val="clear" w:color="FFFFFF" w:fill="auto"/>
            <w:vAlign w:val="center"/>
          </w:tcPr>
          <w:p w14:paraId="4FAF1436" w14:textId="77777777" w:rsidR="009B05D6" w:rsidRPr="000C56E0" w:rsidRDefault="009B05D6" w:rsidP="000C56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</w:rPr>
            </w:pPr>
            <w:r w:rsidRPr="000C56E0">
              <w:rPr>
                <w:rFonts w:ascii="Times New Roman" w:hAnsi="Times New Roman"/>
                <w:b/>
                <w:sz w:val="22"/>
              </w:rPr>
              <w:t>Кол-во</w:t>
            </w:r>
          </w:p>
        </w:tc>
        <w:tc>
          <w:tcPr>
            <w:tcW w:w="965" w:type="dxa"/>
            <w:shd w:val="clear" w:color="FFFFFF" w:fill="auto"/>
            <w:vAlign w:val="center"/>
          </w:tcPr>
          <w:p w14:paraId="0AA746EB" w14:textId="0281BE78" w:rsidR="009B05D6" w:rsidRPr="000C56E0" w:rsidRDefault="009B05D6" w:rsidP="000C56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</w:rPr>
            </w:pPr>
            <w:r w:rsidRPr="000C56E0">
              <w:rPr>
                <w:rFonts w:ascii="Times New Roman" w:hAnsi="Times New Roman"/>
                <w:b/>
                <w:sz w:val="22"/>
              </w:rPr>
              <w:t>Ед. изм.</w:t>
            </w:r>
          </w:p>
        </w:tc>
      </w:tr>
      <w:tr w:rsidR="009B05D6" w:rsidRPr="000C56E0" w14:paraId="4194C018" w14:textId="77777777" w:rsidTr="000C56E0">
        <w:trPr>
          <w:trHeight w:val="671"/>
        </w:trPr>
        <w:tc>
          <w:tcPr>
            <w:tcW w:w="587" w:type="dxa"/>
            <w:shd w:val="clear" w:color="FFFFFF" w:fill="auto"/>
          </w:tcPr>
          <w:p w14:paraId="6DA4CA5E" w14:textId="77777777" w:rsidR="009B05D6" w:rsidRPr="000C56E0" w:rsidRDefault="009B05D6" w:rsidP="000C56E0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</w:rPr>
            </w:pPr>
            <w:r w:rsidRPr="000C56E0"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w="6785" w:type="dxa"/>
            <w:shd w:val="clear" w:color="FFFFFF" w:fill="auto"/>
          </w:tcPr>
          <w:p w14:paraId="05594626" w14:textId="02E2DC8A" w:rsidR="006431E7" w:rsidRPr="000C56E0" w:rsidRDefault="000C56E0" w:rsidP="000C56E0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  <w:color w:val="000000"/>
                <w:sz w:val="22"/>
                <w:shd w:val="clear" w:color="auto" w:fill="FFFFFF"/>
              </w:rPr>
            </w:pPr>
            <w:r w:rsidRPr="000C56E0">
              <w:rPr>
                <w:rFonts w:ascii="Times New Roman" w:hAnsi="Times New Roman"/>
                <w:b/>
                <w:sz w:val="22"/>
              </w:rPr>
              <w:t>Будра (в кашпо)</w:t>
            </w:r>
            <w:bookmarkStart w:id="0" w:name="_GoBack"/>
            <w:bookmarkEnd w:id="0"/>
          </w:p>
          <w:p w14:paraId="2C59AA64" w14:textId="4CE4C9B0" w:rsidR="009B05D6" w:rsidRPr="000C56E0" w:rsidRDefault="009B05D6" w:rsidP="000C56E0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2"/>
                <w:shd w:val="clear" w:color="auto" w:fill="FFFFFF"/>
              </w:rPr>
            </w:pPr>
            <w:r w:rsidRPr="000C56E0">
              <w:rPr>
                <w:rFonts w:ascii="Times New Roman" w:hAnsi="Times New Roman"/>
                <w:bCs/>
                <w:color w:val="000000"/>
                <w:sz w:val="22"/>
                <w:shd w:val="clear" w:color="auto" w:fill="FFFFFF"/>
              </w:rPr>
              <w:t>Технические характеристики:</w:t>
            </w:r>
          </w:p>
          <w:p w14:paraId="0158928C" w14:textId="77777777" w:rsidR="009B05D6" w:rsidRPr="000C56E0" w:rsidRDefault="009B05D6" w:rsidP="000C56E0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2"/>
                <w:shd w:val="clear" w:color="auto" w:fill="FFFFFF"/>
              </w:rPr>
            </w:pPr>
            <w:r w:rsidRPr="000C56E0">
              <w:rPr>
                <w:rFonts w:ascii="Times New Roman" w:hAnsi="Times New Roman"/>
                <w:bCs/>
                <w:color w:val="000000"/>
                <w:sz w:val="22"/>
                <w:shd w:val="clear" w:color="auto" w:fill="FFFFFF"/>
              </w:rPr>
              <w:t>Категория: Цветы</w:t>
            </w:r>
          </w:p>
          <w:p w14:paraId="593AFB8A" w14:textId="23DCE989" w:rsidR="009B05D6" w:rsidRPr="000C56E0" w:rsidRDefault="009B05D6" w:rsidP="000C56E0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2"/>
                <w:shd w:val="clear" w:color="auto" w:fill="FFFFFF"/>
              </w:rPr>
            </w:pPr>
            <w:r w:rsidRPr="000C56E0">
              <w:rPr>
                <w:rFonts w:ascii="Times New Roman" w:hAnsi="Times New Roman"/>
                <w:bCs/>
                <w:color w:val="000000"/>
                <w:sz w:val="22"/>
                <w:shd w:val="clear" w:color="auto" w:fill="FFFFFF"/>
              </w:rPr>
              <w:t>Метка: Рассада цветов</w:t>
            </w:r>
          </w:p>
          <w:p w14:paraId="03E128C2" w14:textId="609EB36D" w:rsidR="009B05D6" w:rsidRPr="000C56E0" w:rsidRDefault="009B05D6" w:rsidP="000C56E0">
            <w:pPr>
              <w:spacing w:after="0" w:line="240" w:lineRule="auto"/>
              <w:contextualSpacing/>
              <w:rPr>
                <w:rFonts w:ascii="Times New Roman" w:hAnsi="Times New Roman"/>
                <w:sz w:val="22"/>
              </w:rPr>
            </w:pPr>
            <w:r w:rsidRPr="000C56E0">
              <w:rPr>
                <w:rFonts w:ascii="Times New Roman" w:hAnsi="Times New Roman"/>
                <w:sz w:val="22"/>
              </w:rPr>
              <w:t>Цветение: Лето – осень</w:t>
            </w:r>
          </w:p>
          <w:p w14:paraId="5DCF3438" w14:textId="5A9B7454" w:rsidR="009B05D6" w:rsidRPr="000C56E0" w:rsidRDefault="009B05D6" w:rsidP="000C56E0">
            <w:pPr>
              <w:spacing w:after="0" w:line="240" w:lineRule="auto"/>
              <w:contextualSpacing/>
              <w:rPr>
                <w:rFonts w:ascii="Times New Roman" w:hAnsi="Times New Roman"/>
                <w:sz w:val="22"/>
              </w:rPr>
            </w:pPr>
            <w:r w:rsidRPr="000C56E0">
              <w:rPr>
                <w:rFonts w:ascii="Times New Roman" w:hAnsi="Times New Roman"/>
                <w:sz w:val="22"/>
              </w:rPr>
              <w:t xml:space="preserve">Цвет: </w:t>
            </w:r>
            <w:r w:rsidR="006431E7" w:rsidRPr="000C56E0">
              <w:rPr>
                <w:rFonts w:ascii="Times New Roman" w:hAnsi="Times New Roman"/>
                <w:sz w:val="22"/>
              </w:rPr>
              <w:t>зеленый</w:t>
            </w:r>
          </w:p>
          <w:p w14:paraId="3F145FF1" w14:textId="2A7DF85B" w:rsidR="009B05D6" w:rsidRPr="000C56E0" w:rsidRDefault="006431E7" w:rsidP="000C56E0">
            <w:pPr>
              <w:spacing w:after="0" w:line="240" w:lineRule="auto"/>
              <w:contextualSpacing/>
              <w:rPr>
                <w:rFonts w:ascii="Times New Roman" w:hAnsi="Times New Roman"/>
                <w:sz w:val="22"/>
              </w:rPr>
            </w:pPr>
            <w:r w:rsidRPr="000C56E0">
              <w:rPr>
                <w:rFonts w:ascii="Times New Roman" w:hAnsi="Times New Roman"/>
                <w:sz w:val="22"/>
              </w:rPr>
              <w:t>Длина</w:t>
            </w:r>
            <w:r w:rsidR="009B05D6" w:rsidRPr="000C56E0">
              <w:rPr>
                <w:rFonts w:ascii="Times New Roman" w:hAnsi="Times New Roman"/>
                <w:sz w:val="22"/>
              </w:rPr>
              <w:t xml:space="preserve"> цветка: о</w:t>
            </w:r>
            <w:r w:rsidRPr="000C56E0">
              <w:rPr>
                <w:rFonts w:ascii="Times New Roman" w:hAnsi="Times New Roman"/>
                <w:sz w:val="22"/>
              </w:rPr>
              <w:t>т</w:t>
            </w:r>
            <w:r w:rsidR="009B05D6" w:rsidRPr="000C56E0">
              <w:rPr>
                <w:rFonts w:ascii="Times New Roman" w:hAnsi="Times New Roman"/>
                <w:sz w:val="22"/>
              </w:rPr>
              <w:t xml:space="preserve"> 25 см</w:t>
            </w:r>
            <w:r w:rsidRPr="000C56E0">
              <w:rPr>
                <w:rFonts w:ascii="Times New Roman" w:hAnsi="Times New Roman"/>
                <w:sz w:val="22"/>
              </w:rPr>
              <w:t xml:space="preserve"> до 70см</w:t>
            </w:r>
          </w:p>
          <w:p w14:paraId="0FB20DFE" w14:textId="123E8ACF" w:rsidR="006431E7" w:rsidRPr="000C56E0" w:rsidRDefault="006431E7" w:rsidP="000C56E0">
            <w:pPr>
              <w:pStyle w:val="a3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0C56E0">
              <w:rPr>
                <w:sz w:val="22"/>
                <w:szCs w:val="22"/>
              </w:rPr>
              <w:t xml:space="preserve">- Листья будры </w:t>
            </w:r>
            <w:proofErr w:type="spellStart"/>
            <w:proofErr w:type="gramStart"/>
            <w:r w:rsidRPr="000C56E0">
              <w:rPr>
                <w:sz w:val="22"/>
                <w:szCs w:val="22"/>
              </w:rPr>
              <w:t>плющевидной</w:t>
            </w:r>
            <w:proofErr w:type="spellEnd"/>
            <w:r w:rsidRPr="000C56E0">
              <w:rPr>
                <w:sz w:val="22"/>
                <w:szCs w:val="22"/>
              </w:rPr>
              <w:t xml:space="preserve"> </w:t>
            </w:r>
            <w:r w:rsidR="00852950" w:rsidRPr="000C56E0">
              <w:rPr>
                <w:sz w:val="22"/>
                <w:szCs w:val="22"/>
              </w:rPr>
              <w:t xml:space="preserve"> сердце</w:t>
            </w:r>
            <w:r w:rsidRPr="000C56E0">
              <w:rPr>
                <w:sz w:val="22"/>
                <w:szCs w:val="22"/>
              </w:rPr>
              <w:t>видной</w:t>
            </w:r>
            <w:proofErr w:type="gramEnd"/>
            <w:r w:rsidRPr="000C56E0">
              <w:rPr>
                <w:sz w:val="22"/>
                <w:szCs w:val="22"/>
              </w:rPr>
              <w:t xml:space="preserve"> формы с резным краем, мягкие на ощупь и имеют бело-кремовые пятна и кант, создающие контраст с зелеными участками.</w:t>
            </w:r>
          </w:p>
          <w:p w14:paraId="3CCF807F" w14:textId="0E2B11A7" w:rsidR="006431E7" w:rsidRPr="000C56E0" w:rsidRDefault="006431E7" w:rsidP="000C56E0">
            <w:pPr>
              <w:pStyle w:val="a3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0C56E0">
              <w:rPr>
                <w:sz w:val="22"/>
                <w:szCs w:val="22"/>
              </w:rPr>
              <w:t>- Растение образует плотное ковровое покрытие, поэтому идеально подходит для зарослей или областей в саду, где невозможен рост других растений.</w:t>
            </w:r>
          </w:p>
          <w:p w14:paraId="77D91C48" w14:textId="02F20AFD" w:rsidR="009B05D6" w:rsidRPr="000C56E0" w:rsidRDefault="006431E7" w:rsidP="000C56E0">
            <w:pPr>
              <w:pStyle w:val="a3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0C56E0">
              <w:rPr>
                <w:sz w:val="22"/>
                <w:szCs w:val="22"/>
              </w:rPr>
              <w:t>- Взрослые экземпляры могут достигать высоты до 20 см и иметь распространение до 70 см. - Цветки небольшие медоносные, лавандовые или фиолетовые, и появляются на растении весной. Цветение длительное с апреля по июль.</w:t>
            </w:r>
          </w:p>
        </w:tc>
        <w:tc>
          <w:tcPr>
            <w:tcW w:w="1161" w:type="dxa"/>
            <w:shd w:val="clear" w:color="FFFFFF" w:fill="auto"/>
          </w:tcPr>
          <w:p w14:paraId="5F1EE4C0" w14:textId="0CFDA667" w:rsidR="009B05D6" w:rsidRPr="000C56E0" w:rsidRDefault="009B05D6" w:rsidP="000C56E0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</w:rPr>
            </w:pPr>
            <w:r w:rsidRPr="000C56E0"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w="965" w:type="dxa"/>
            <w:shd w:val="clear" w:color="FFFFFF" w:fill="auto"/>
          </w:tcPr>
          <w:p w14:paraId="3F3A777C" w14:textId="77777777" w:rsidR="009B05D6" w:rsidRPr="000C56E0" w:rsidRDefault="009B05D6" w:rsidP="000C56E0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</w:rPr>
            </w:pPr>
            <w:r w:rsidRPr="000C56E0">
              <w:rPr>
                <w:rFonts w:ascii="Times New Roman" w:hAnsi="Times New Roman"/>
                <w:sz w:val="22"/>
              </w:rPr>
              <w:t>шт.</w:t>
            </w:r>
          </w:p>
        </w:tc>
      </w:tr>
      <w:tr w:rsidR="009B05D6" w:rsidRPr="000C56E0" w14:paraId="7C5E8242" w14:textId="77777777" w:rsidTr="000C56E0">
        <w:trPr>
          <w:trHeight w:val="1045"/>
        </w:trPr>
        <w:tc>
          <w:tcPr>
            <w:tcW w:w="587" w:type="dxa"/>
            <w:shd w:val="clear" w:color="FFFFFF" w:fill="auto"/>
          </w:tcPr>
          <w:p w14:paraId="6FC372EE" w14:textId="77777777" w:rsidR="009B05D6" w:rsidRPr="000C56E0" w:rsidRDefault="009B05D6" w:rsidP="000C56E0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</w:rPr>
            </w:pPr>
            <w:r w:rsidRPr="000C56E0">
              <w:rPr>
                <w:rFonts w:ascii="Times New Roman" w:hAnsi="Times New Roman"/>
                <w:sz w:val="22"/>
              </w:rPr>
              <w:t>2</w:t>
            </w:r>
          </w:p>
        </w:tc>
        <w:tc>
          <w:tcPr>
            <w:tcW w:w="6785" w:type="dxa"/>
            <w:shd w:val="clear" w:color="FFFFFF" w:fill="auto"/>
          </w:tcPr>
          <w:p w14:paraId="4302F0D7" w14:textId="61B1F3CD" w:rsidR="009B05D6" w:rsidRPr="000C56E0" w:rsidRDefault="000C56E0" w:rsidP="000C56E0">
            <w:pPr>
              <w:spacing w:after="0" w:line="240" w:lineRule="auto"/>
              <w:contextualSpacing/>
              <w:outlineLvl w:val="0"/>
              <w:rPr>
                <w:rFonts w:ascii="Times New Roman" w:eastAsia="Times New Roman" w:hAnsi="Times New Roman"/>
                <w:b/>
                <w:color w:val="000000"/>
                <w:kern w:val="36"/>
                <w:sz w:val="22"/>
              </w:rPr>
            </w:pPr>
            <w:r w:rsidRPr="000C56E0">
              <w:rPr>
                <w:rFonts w:ascii="Times New Roman" w:eastAsia="Times New Roman" w:hAnsi="Times New Roman"/>
                <w:b/>
                <w:color w:val="000000"/>
                <w:kern w:val="36"/>
                <w:sz w:val="22"/>
              </w:rPr>
              <w:t>Вербена ампельная (в кашпо, смесь)</w:t>
            </w:r>
            <w:r w:rsidR="009B05D6" w:rsidRPr="000C56E0">
              <w:rPr>
                <w:rFonts w:ascii="Times New Roman" w:eastAsia="Times New Roman" w:hAnsi="Times New Roman"/>
                <w:b/>
                <w:color w:val="000000"/>
                <w:kern w:val="36"/>
                <w:sz w:val="22"/>
              </w:rPr>
              <w:t xml:space="preserve"> </w:t>
            </w:r>
          </w:p>
          <w:p w14:paraId="4D1678CC" w14:textId="059FDB0D" w:rsidR="009B05D6" w:rsidRPr="000C56E0" w:rsidRDefault="009B05D6" w:rsidP="000C56E0">
            <w:pPr>
              <w:spacing w:after="0" w:line="240" w:lineRule="auto"/>
              <w:contextualSpacing/>
              <w:outlineLvl w:val="0"/>
              <w:rPr>
                <w:rFonts w:ascii="Times New Roman" w:hAnsi="Times New Roman"/>
                <w:bCs/>
                <w:color w:val="000000"/>
                <w:sz w:val="22"/>
                <w:shd w:val="clear" w:color="auto" w:fill="FFFFFF"/>
              </w:rPr>
            </w:pPr>
            <w:r w:rsidRPr="000C56E0">
              <w:rPr>
                <w:rFonts w:ascii="Times New Roman" w:hAnsi="Times New Roman"/>
                <w:bCs/>
                <w:color w:val="000000"/>
                <w:sz w:val="22"/>
                <w:shd w:val="clear" w:color="auto" w:fill="FFFFFF"/>
              </w:rPr>
              <w:t xml:space="preserve">Технические характеристики: </w:t>
            </w:r>
          </w:p>
          <w:p w14:paraId="66F62339" w14:textId="77777777" w:rsidR="009B05D6" w:rsidRPr="000C56E0" w:rsidRDefault="009B05D6" w:rsidP="000C56E0">
            <w:pPr>
              <w:spacing w:after="0" w:line="240" w:lineRule="auto"/>
              <w:contextualSpacing/>
              <w:outlineLvl w:val="0"/>
              <w:rPr>
                <w:rFonts w:ascii="Times New Roman" w:hAnsi="Times New Roman"/>
                <w:color w:val="000000"/>
                <w:sz w:val="22"/>
                <w:shd w:val="clear" w:color="auto" w:fill="FFFFFF"/>
              </w:rPr>
            </w:pPr>
            <w:r w:rsidRPr="000C56E0">
              <w:rPr>
                <w:rFonts w:ascii="Times New Roman" w:hAnsi="Times New Roman"/>
                <w:color w:val="000000"/>
                <w:sz w:val="22"/>
                <w:shd w:val="clear" w:color="auto" w:fill="FFFFFF"/>
              </w:rPr>
              <w:t>Категория: Цветы</w:t>
            </w:r>
          </w:p>
          <w:p w14:paraId="0BB21E8C" w14:textId="77777777" w:rsidR="009B05D6" w:rsidRPr="000C56E0" w:rsidRDefault="009B05D6" w:rsidP="000C56E0">
            <w:pPr>
              <w:spacing w:after="0" w:line="240" w:lineRule="auto"/>
              <w:contextualSpacing/>
              <w:outlineLvl w:val="0"/>
              <w:rPr>
                <w:rFonts w:ascii="Times New Roman" w:hAnsi="Times New Roman"/>
                <w:color w:val="000000"/>
                <w:sz w:val="22"/>
                <w:shd w:val="clear" w:color="auto" w:fill="FFFFFF"/>
              </w:rPr>
            </w:pPr>
            <w:r w:rsidRPr="000C56E0">
              <w:rPr>
                <w:rFonts w:ascii="Times New Roman" w:hAnsi="Times New Roman"/>
                <w:color w:val="000000"/>
                <w:sz w:val="22"/>
                <w:shd w:val="clear" w:color="auto" w:fill="FFFFFF"/>
              </w:rPr>
              <w:t>Метка: Рассада цветов</w:t>
            </w:r>
          </w:p>
          <w:p w14:paraId="4B4A965C" w14:textId="77777777" w:rsidR="009B05D6" w:rsidRPr="000C56E0" w:rsidRDefault="009B05D6" w:rsidP="000C56E0">
            <w:pPr>
              <w:spacing w:after="0" w:line="240" w:lineRule="auto"/>
              <w:contextualSpacing/>
              <w:outlineLvl w:val="0"/>
              <w:rPr>
                <w:rFonts w:ascii="Times New Roman" w:hAnsi="Times New Roman"/>
                <w:color w:val="000000"/>
                <w:sz w:val="22"/>
                <w:shd w:val="clear" w:color="auto" w:fill="FFFFFF"/>
              </w:rPr>
            </w:pPr>
            <w:r w:rsidRPr="000C56E0">
              <w:rPr>
                <w:rFonts w:ascii="Times New Roman" w:hAnsi="Times New Roman"/>
                <w:color w:val="000000"/>
                <w:sz w:val="22"/>
                <w:shd w:val="clear" w:color="auto" w:fill="FFFFFF"/>
              </w:rPr>
              <w:t>Цветение: Лето – осень</w:t>
            </w:r>
          </w:p>
          <w:p w14:paraId="0777156D" w14:textId="3396E76E" w:rsidR="009B05D6" w:rsidRPr="000C56E0" w:rsidRDefault="009B05D6" w:rsidP="000C56E0">
            <w:pPr>
              <w:spacing w:after="0" w:line="240" w:lineRule="auto"/>
              <w:contextualSpacing/>
              <w:outlineLvl w:val="0"/>
              <w:rPr>
                <w:rFonts w:ascii="Times New Roman" w:hAnsi="Times New Roman"/>
                <w:color w:val="000000"/>
                <w:sz w:val="22"/>
                <w:shd w:val="clear" w:color="auto" w:fill="FFFFFF"/>
              </w:rPr>
            </w:pPr>
            <w:r w:rsidRPr="000C56E0">
              <w:rPr>
                <w:rFonts w:ascii="Times New Roman" w:hAnsi="Times New Roman"/>
                <w:color w:val="000000"/>
                <w:sz w:val="22"/>
                <w:shd w:val="clear" w:color="auto" w:fill="FFFFFF"/>
              </w:rPr>
              <w:t>Цвет: белый</w:t>
            </w:r>
          </w:p>
          <w:p w14:paraId="7E7DAD71" w14:textId="77777777" w:rsidR="009B05D6" w:rsidRPr="000C56E0" w:rsidRDefault="009B05D6" w:rsidP="000C56E0">
            <w:pPr>
              <w:spacing w:after="0" w:line="240" w:lineRule="auto"/>
              <w:contextualSpacing/>
              <w:outlineLvl w:val="0"/>
              <w:rPr>
                <w:rFonts w:ascii="Times New Roman" w:hAnsi="Times New Roman"/>
                <w:color w:val="000000"/>
                <w:sz w:val="22"/>
                <w:shd w:val="clear" w:color="auto" w:fill="FFFFFF"/>
              </w:rPr>
            </w:pPr>
            <w:r w:rsidRPr="000C56E0">
              <w:rPr>
                <w:rFonts w:ascii="Times New Roman" w:hAnsi="Times New Roman"/>
                <w:color w:val="000000"/>
                <w:sz w:val="22"/>
                <w:shd w:val="clear" w:color="auto" w:fill="FFFFFF"/>
              </w:rPr>
              <w:t>Высота цветка: до 25 см</w:t>
            </w:r>
          </w:p>
          <w:p w14:paraId="773029E3" w14:textId="5D2A8EDF" w:rsidR="009B05D6" w:rsidRPr="000C56E0" w:rsidRDefault="009B05D6" w:rsidP="000C56E0">
            <w:pPr>
              <w:spacing w:after="0" w:line="240" w:lineRule="auto"/>
              <w:contextualSpacing/>
              <w:outlineLvl w:val="0"/>
              <w:rPr>
                <w:rFonts w:ascii="Times New Roman" w:hAnsi="Times New Roman"/>
                <w:color w:val="000000"/>
                <w:sz w:val="22"/>
                <w:shd w:val="clear" w:color="auto" w:fill="FFFFFF"/>
              </w:rPr>
            </w:pPr>
            <w:r w:rsidRPr="000C56E0">
              <w:rPr>
                <w:rFonts w:ascii="Times New Roman" w:hAnsi="Times New Roman"/>
                <w:color w:val="000000"/>
                <w:sz w:val="22"/>
                <w:shd w:val="clear" w:color="auto" w:fill="FFFFFF"/>
              </w:rPr>
              <w:t xml:space="preserve">Это одно из самых привлекательных летнецветущих комнатных цветковых растений. Вербена </w:t>
            </w:r>
            <w:r w:rsidR="00F86908" w:rsidRPr="000C56E0">
              <w:rPr>
                <w:rFonts w:ascii="Times New Roman" w:hAnsi="Times New Roman"/>
                <w:color w:val="000000"/>
                <w:sz w:val="22"/>
                <w:shd w:val="clear" w:color="auto" w:fill="FFFFFF"/>
              </w:rPr>
              <w:t>ампельная</w:t>
            </w:r>
            <w:r w:rsidRPr="000C56E0">
              <w:rPr>
                <w:rFonts w:ascii="Times New Roman" w:hAnsi="Times New Roman"/>
                <w:color w:val="000000"/>
                <w:sz w:val="22"/>
                <w:shd w:val="clear" w:color="auto" w:fill="FFFFFF"/>
              </w:rPr>
              <w:t xml:space="preserve"> отлично себя чувствует на теплых, солнечных местах, однако может расти и в полутени.</w:t>
            </w:r>
          </w:p>
        </w:tc>
        <w:tc>
          <w:tcPr>
            <w:tcW w:w="1161" w:type="dxa"/>
            <w:shd w:val="clear" w:color="FFFFFF" w:fill="auto"/>
          </w:tcPr>
          <w:p w14:paraId="0DC3F2F6" w14:textId="08DCF792" w:rsidR="009B05D6" w:rsidRPr="000C56E0" w:rsidRDefault="00F86908" w:rsidP="000C56E0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</w:rPr>
            </w:pPr>
            <w:r w:rsidRPr="000C56E0">
              <w:rPr>
                <w:rFonts w:ascii="Times New Roman" w:hAnsi="Times New Roman"/>
                <w:sz w:val="22"/>
              </w:rPr>
              <w:t>4</w:t>
            </w:r>
          </w:p>
        </w:tc>
        <w:tc>
          <w:tcPr>
            <w:tcW w:w="965" w:type="dxa"/>
            <w:shd w:val="clear" w:color="FFFFFF" w:fill="auto"/>
          </w:tcPr>
          <w:p w14:paraId="314C86D5" w14:textId="77777777" w:rsidR="009B05D6" w:rsidRPr="000C56E0" w:rsidRDefault="009B05D6" w:rsidP="000C56E0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</w:rPr>
            </w:pPr>
            <w:r w:rsidRPr="000C56E0">
              <w:rPr>
                <w:rFonts w:ascii="Times New Roman" w:hAnsi="Times New Roman"/>
                <w:sz w:val="22"/>
              </w:rPr>
              <w:t>шт.</w:t>
            </w:r>
          </w:p>
        </w:tc>
      </w:tr>
      <w:tr w:rsidR="009B05D6" w:rsidRPr="000C56E0" w14:paraId="0804FFB1" w14:textId="77777777" w:rsidTr="000C56E0">
        <w:trPr>
          <w:trHeight w:val="1113"/>
        </w:trPr>
        <w:tc>
          <w:tcPr>
            <w:tcW w:w="587" w:type="dxa"/>
            <w:shd w:val="clear" w:color="FFFFFF" w:fill="auto"/>
          </w:tcPr>
          <w:p w14:paraId="421A2014" w14:textId="65473554" w:rsidR="009B05D6" w:rsidRPr="000C56E0" w:rsidRDefault="009B05D6" w:rsidP="000C56E0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</w:rPr>
            </w:pPr>
            <w:r w:rsidRPr="000C56E0">
              <w:rPr>
                <w:rFonts w:ascii="Times New Roman" w:hAnsi="Times New Roman"/>
                <w:sz w:val="22"/>
              </w:rPr>
              <w:t>3</w:t>
            </w:r>
          </w:p>
        </w:tc>
        <w:tc>
          <w:tcPr>
            <w:tcW w:w="6785" w:type="dxa"/>
            <w:shd w:val="clear" w:color="FFFFFF" w:fill="auto"/>
          </w:tcPr>
          <w:p w14:paraId="42D83F83" w14:textId="17884453" w:rsidR="009B05D6" w:rsidRPr="000C56E0" w:rsidRDefault="009B05D6" w:rsidP="000C56E0">
            <w:pPr>
              <w:tabs>
                <w:tab w:val="left" w:pos="5925"/>
              </w:tabs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22"/>
              </w:rPr>
            </w:pPr>
            <w:r w:rsidRPr="000C56E0">
              <w:rPr>
                <w:rFonts w:ascii="Times New Roman" w:hAnsi="Times New Roman"/>
                <w:bCs/>
                <w:sz w:val="22"/>
              </w:rPr>
              <w:t xml:space="preserve"> </w:t>
            </w:r>
            <w:r w:rsidR="000C56E0" w:rsidRPr="000C56E0">
              <w:rPr>
                <w:rFonts w:ascii="Times New Roman" w:hAnsi="Times New Roman"/>
                <w:b/>
                <w:sz w:val="22"/>
              </w:rPr>
              <w:t xml:space="preserve">Пеларгония </w:t>
            </w:r>
            <w:proofErr w:type="spellStart"/>
            <w:r w:rsidR="000C56E0" w:rsidRPr="000C56E0">
              <w:rPr>
                <w:rFonts w:ascii="Times New Roman" w:hAnsi="Times New Roman"/>
                <w:b/>
                <w:sz w:val="22"/>
              </w:rPr>
              <w:t>плющелистная</w:t>
            </w:r>
            <w:proofErr w:type="spellEnd"/>
            <w:r w:rsidR="000C56E0" w:rsidRPr="000C56E0">
              <w:rPr>
                <w:rFonts w:ascii="Times New Roman" w:hAnsi="Times New Roman"/>
                <w:b/>
                <w:sz w:val="22"/>
              </w:rPr>
              <w:t xml:space="preserve"> ампельная (в кашпо)</w:t>
            </w:r>
          </w:p>
          <w:p w14:paraId="2511C5AA" w14:textId="07B84268" w:rsidR="009B05D6" w:rsidRPr="000C56E0" w:rsidRDefault="009B05D6" w:rsidP="000C56E0">
            <w:pPr>
              <w:tabs>
                <w:tab w:val="left" w:pos="5925"/>
              </w:tabs>
              <w:spacing w:after="0" w:line="240" w:lineRule="auto"/>
              <w:contextualSpacing/>
              <w:rPr>
                <w:rFonts w:ascii="Times New Roman" w:hAnsi="Times New Roman"/>
                <w:sz w:val="22"/>
              </w:rPr>
            </w:pPr>
            <w:r w:rsidRPr="000C56E0">
              <w:rPr>
                <w:rFonts w:ascii="Times New Roman" w:hAnsi="Times New Roman"/>
                <w:bCs/>
                <w:color w:val="000000"/>
                <w:sz w:val="22"/>
                <w:shd w:val="clear" w:color="auto" w:fill="FFFFFF"/>
              </w:rPr>
              <w:t xml:space="preserve">Технические характеристики: </w:t>
            </w:r>
          </w:p>
          <w:p w14:paraId="5B84A1BD" w14:textId="77777777" w:rsidR="009B05D6" w:rsidRPr="000C56E0" w:rsidRDefault="009B05D6" w:rsidP="000C56E0">
            <w:pPr>
              <w:spacing w:after="0" w:line="240" w:lineRule="auto"/>
              <w:contextualSpacing/>
              <w:outlineLvl w:val="0"/>
              <w:rPr>
                <w:rFonts w:ascii="Times New Roman" w:hAnsi="Times New Roman"/>
                <w:color w:val="000000"/>
                <w:sz w:val="22"/>
                <w:shd w:val="clear" w:color="auto" w:fill="FFFFFF"/>
              </w:rPr>
            </w:pPr>
            <w:r w:rsidRPr="000C56E0">
              <w:rPr>
                <w:rFonts w:ascii="Times New Roman" w:hAnsi="Times New Roman"/>
                <w:color w:val="000000"/>
                <w:sz w:val="22"/>
                <w:shd w:val="clear" w:color="auto" w:fill="FFFFFF"/>
              </w:rPr>
              <w:t>Категория: Цветы</w:t>
            </w:r>
          </w:p>
          <w:p w14:paraId="0A3DAA41" w14:textId="77777777" w:rsidR="009B05D6" w:rsidRPr="000C56E0" w:rsidRDefault="009B05D6" w:rsidP="000C56E0">
            <w:pPr>
              <w:spacing w:after="0" w:line="240" w:lineRule="auto"/>
              <w:contextualSpacing/>
              <w:outlineLvl w:val="0"/>
              <w:rPr>
                <w:rFonts w:ascii="Times New Roman" w:hAnsi="Times New Roman"/>
                <w:color w:val="000000"/>
                <w:sz w:val="22"/>
                <w:shd w:val="clear" w:color="auto" w:fill="FFFFFF"/>
              </w:rPr>
            </w:pPr>
            <w:r w:rsidRPr="000C56E0">
              <w:rPr>
                <w:rFonts w:ascii="Times New Roman" w:hAnsi="Times New Roman"/>
                <w:color w:val="000000"/>
                <w:sz w:val="22"/>
                <w:shd w:val="clear" w:color="auto" w:fill="FFFFFF"/>
              </w:rPr>
              <w:t>Метка: Рассада цветов</w:t>
            </w:r>
          </w:p>
          <w:p w14:paraId="7AB923E0" w14:textId="77777777" w:rsidR="009B05D6" w:rsidRPr="000C56E0" w:rsidRDefault="009B05D6" w:rsidP="000C56E0">
            <w:pPr>
              <w:spacing w:after="0" w:line="240" w:lineRule="auto"/>
              <w:contextualSpacing/>
              <w:outlineLvl w:val="0"/>
              <w:rPr>
                <w:rFonts w:ascii="Times New Roman" w:hAnsi="Times New Roman"/>
                <w:color w:val="000000"/>
                <w:sz w:val="22"/>
                <w:shd w:val="clear" w:color="auto" w:fill="FFFFFF"/>
              </w:rPr>
            </w:pPr>
            <w:r w:rsidRPr="000C56E0">
              <w:rPr>
                <w:rFonts w:ascii="Times New Roman" w:hAnsi="Times New Roman"/>
                <w:color w:val="000000"/>
                <w:sz w:val="22"/>
                <w:shd w:val="clear" w:color="auto" w:fill="FFFFFF"/>
              </w:rPr>
              <w:t>Цветение: Лето – осень</w:t>
            </w:r>
          </w:p>
          <w:p w14:paraId="2BA24548" w14:textId="5461E051" w:rsidR="009B05D6" w:rsidRPr="000C56E0" w:rsidRDefault="009B05D6" w:rsidP="000C56E0">
            <w:pPr>
              <w:spacing w:after="0" w:line="240" w:lineRule="auto"/>
              <w:contextualSpacing/>
              <w:outlineLvl w:val="0"/>
              <w:rPr>
                <w:rFonts w:ascii="Times New Roman" w:hAnsi="Times New Roman"/>
                <w:color w:val="000000"/>
                <w:sz w:val="22"/>
                <w:shd w:val="clear" w:color="auto" w:fill="FFFFFF"/>
              </w:rPr>
            </w:pPr>
            <w:r w:rsidRPr="000C56E0">
              <w:rPr>
                <w:rFonts w:ascii="Times New Roman" w:hAnsi="Times New Roman"/>
                <w:color w:val="000000"/>
                <w:sz w:val="22"/>
                <w:shd w:val="clear" w:color="auto" w:fill="FFFFFF"/>
              </w:rPr>
              <w:t>Цвет: фиолетовый</w:t>
            </w:r>
          </w:p>
          <w:p w14:paraId="0B48AD35" w14:textId="77777777" w:rsidR="009B05D6" w:rsidRPr="000C56E0" w:rsidRDefault="009B05D6" w:rsidP="000C56E0">
            <w:pPr>
              <w:spacing w:after="0" w:line="240" w:lineRule="auto"/>
              <w:contextualSpacing/>
              <w:outlineLvl w:val="0"/>
              <w:rPr>
                <w:rFonts w:ascii="Times New Roman" w:hAnsi="Times New Roman"/>
                <w:color w:val="000000"/>
                <w:sz w:val="22"/>
                <w:shd w:val="clear" w:color="auto" w:fill="FFFFFF"/>
              </w:rPr>
            </w:pPr>
            <w:r w:rsidRPr="000C56E0">
              <w:rPr>
                <w:rFonts w:ascii="Times New Roman" w:hAnsi="Times New Roman"/>
                <w:color w:val="000000"/>
                <w:sz w:val="22"/>
                <w:shd w:val="clear" w:color="auto" w:fill="FFFFFF"/>
              </w:rPr>
              <w:t>Высота цветка: до 25 см</w:t>
            </w:r>
          </w:p>
          <w:p w14:paraId="4E5B10E8" w14:textId="59CE04FF" w:rsidR="00683217" w:rsidRPr="000C56E0" w:rsidRDefault="00683217" w:rsidP="000C56E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3B4351"/>
                <w:sz w:val="22"/>
              </w:rPr>
            </w:pPr>
            <w:r w:rsidRPr="000C56E0">
              <w:rPr>
                <w:rFonts w:ascii="Times New Roman" w:eastAsia="Times New Roman" w:hAnsi="Times New Roman"/>
                <w:color w:val="000000"/>
                <w:sz w:val="22"/>
              </w:rPr>
              <w:t xml:space="preserve">-Вьющийся многолетник, выращиваемый как ампельное однолетнее растение, длинна </w:t>
            </w:r>
            <w:proofErr w:type="spellStart"/>
            <w:r w:rsidRPr="000C56E0">
              <w:rPr>
                <w:rFonts w:ascii="Times New Roman" w:eastAsia="Times New Roman" w:hAnsi="Times New Roman"/>
                <w:color w:val="000000"/>
                <w:sz w:val="22"/>
              </w:rPr>
              <w:t>ампеля</w:t>
            </w:r>
            <w:proofErr w:type="spellEnd"/>
            <w:r w:rsidRPr="000C56E0">
              <w:rPr>
                <w:rFonts w:ascii="Times New Roman" w:eastAsia="Times New Roman" w:hAnsi="Times New Roman"/>
                <w:color w:val="000000"/>
                <w:sz w:val="22"/>
              </w:rPr>
              <w:t xml:space="preserve"> до 80см.</w:t>
            </w:r>
          </w:p>
          <w:p w14:paraId="16A47AB6" w14:textId="1F9DB1AF" w:rsidR="00683217" w:rsidRPr="000C56E0" w:rsidRDefault="00683217" w:rsidP="000C56E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3B4351"/>
                <w:sz w:val="22"/>
              </w:rPr>
            </w:pPr>
            <w:r w:rsidRPr="000C56E0">
              <w:rPr>
                <w:rFonts w:ascii="Times New Roman" w:eastAsia="Times New Roman" w:hAnsi="Times New Roman"/>
                <w:b/>
                <w:bCs/>
                <w:color w:val="000000"/>
                <w:sz w:val="22"/>
              </w:rPr>
              <w:t>-</w:t>
            </w:r>
            <w:r w:rsidRPr="000C56E0">
              <w:rPr>
                <w:rFonts w:ascii="Times New Roman" w:eastAsia="Times New Roman" w:hAnsi="Times New Roman"/>
                <w:color w:val="000000"/>
                <w:sz w:val="22"/>
              </w:rPr>
              <w:t>Цветки простые, полумахровые или махровые, разнообразных окрасок.</w:t>
            </w:r>
          </w:p>
          <w:p w14:paraId="7F4D7FEB" w14:textId="1A9C3D4A" w:rsidR="009B05D6" w:rsidRPr="000C56E0" w:rsidRDefault="00683217" w:rsidP="000C56E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2"/>
              </w:rPr>
            </w:pPr>
            <w:r w:rsidRPr="000C56E0">
              <w:rPr>
                <w:rFonts w:ascii="Times New Roman" w:eastAsia="Times New Roman" w:hAnsi="Times New Roman"/>
                <w:b/>
                <w:bCs/>
                <w:color w:val="000000"/>
                <w:sz w:val="22"/>
              </w:rPr>
              <w:t>-</w:t>
            </w:r>
            <w:r w:rsidRPr="000C56E0">
              <w:rPr>
                <w:rFonts w:ascii="Times New Roman" w:eastAsia="Times New Roman" w:hAnsi="Times New Roman"/>
                <w:color w:val="000000"/>
                <w:sz w:val="22"/>
              </w:rPr>
              <w:t>Светолюбива, переносит полутень, относительно засухоустойчива.</w:t>
            </w:r>
          </w:p>
        </w:tc>
        <w:tc>
          <w:tcPr>
            <w:tcW w:w="1161" w:type="dxa"/>
            <w:shd w:val="clear" w:color="FFFFFF" w:fill="auto"/>
          </w:tcPr>
          <w:p w14:paraId="5B3166B6" w14:textId="69B09934" w:rsidR="009B05D6" w:rsidRPr="000C56E0" w:rsidRDefault="00683217" w:rsidP="000C56E0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</w:rPr>
            </w:pPr>
            <w:r w:rsidRPr="000C56E0">
              <w:rPr>
                <w:rFonts w:ascii="Times New Roman" w:hAnsi="Times New Roman"/>
                <w:sz w:val="22"/>
              </w:rPr>
              <w:t>15</w:t>
            </w:r>
          </w:p>
        </w:tc>
        <w:tc>
          <w:tcPr>
            <w:tcW w:w="965" w:type="dxa"/>
            <w:shd w:val="clear" w:color="FFFFFF" w:fill="auto"/>
          </w:tcPr>
          <w:p w14:paraId="113E3634" w14:textId="1CD843F4" w:rsidR="009B05D6" w:rsidRPr="000C56E0" w:rsidRDefault="009B05D6" w:rsidP="000C56E0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</w:rPr>
            </w:pPr>
            <w:r w:rsidRPr="000C56E0">
              <w:rPr>
                <w:rFonts w:ascii="Times New Roman" w:hAnsi="Times New Roman"/>
                <w:sz w:val="22"/>
              </w:rPr>
              <w:t>шт.</w:t>
            </w:r>
          </w:p>
        </w:tc>
      </w:tr>
    </w:tbl>
    <w:p w14:paraId="394ED1DF" w14:textId="77777777" w:rsidR="00D61068" w:rsidRDefault="00D61068"/>
    <w:sectPr w:rsidR="00D61068" w:rsidSect="00CD77C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772E38"/>
    <w:multiLevelType w:val="multilevel"/>
    <w:tmpl w:val="CB808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A855CA6"/>
    <w:multiLevelType w:val="multilevel"/>
    <w:tmpl w:val="A5A8A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BAB"/>
    <w:rsid w:val="00060EDD"/>
    <w:rsid w:val="00064C7E"/>
    <w:rsid w:val="000C56E0"/>
    <w:rsid w:val="000C74E7"/>
    <w:rsid w:val="002A6BAB"/>
    <w:rsid w:val="00384F66"/>
    <w:rsid w:val="004D2F6A"/>
    <w:rsid w:val="0052389D"/>
    <w:rsid w:val="006431E7"/>
    <w:rsid w:val="00683217"/>
    <w:rsid w:val="00727C7B"/>
    <w:rsid w:val="0076318A"/>
    <w:rsid w:val="007E42E1"/>
    <w:rsid w:val="00852950"/>
    <w:rsid w:val="00865EC4"/>
    <w:rsid w:val="009871FD"/>
    <w:rsid w:val="009B05D6"/>
    <w:rsid w:val="00A12DA7"/>
    <w:rsid w:val="00B14AD2"/>
    <w:rsid w:val="00BE09D0"/>
    <w:rsid w:val="00CA5786"/>
    <w:rsid w:val="00CD77C5"/>
    <w:rsid w:val="00D444C4"/>
    <w:rsid w:val="00D61068"/>
    <w:rsid w:val="00E5277F"/>
    <w:rsid w:val="00E72A5A"/>
    <w:rsid w:val="00E84AA6"/>
    <w:rsid w:val="00EC76EB"/>
    <w:rsid w:val="00EE0287"/>
    <w:rsid w:val="00F86908"/>
    <w:rsid w:val="00FD7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13A12"/>
  <w15:chartTrackingRefBased/>
  <w15:docId w15:val="{4AD3EE60-8083-487E-BF74-19DEEE827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C7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B14AD2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B14AD2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rmal (Web)"/>
    <w:basedOn w:val="a"/>
    <w:uiPriority w:val="99"/>
    <w:rsid w:val="00B14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User Windows</cp:lastModifiedBy>
  <cp:revision>3</cp:revision>
  <dcterms:created xsi:type="dcterms:W3CDTF">2026-04-29T09:13:00Z</dcterms:created>
  <dcterms:modified xsi:type="dcterms:W3CDTF">2026-04-29T09:15:00Z</dcterms:modified>
</cp:coreProperties>
</file>