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66D4B" w14:textId="77777777" w:rsidR="007828CE" w:rsidRPr="007828CE" w:rsidRDefault="007828CE" w:rsidP="007828CE">
      <w:pPr>
        <w:widowControl w:val="0"/>
        <w:tabs>
          <w:tab w:val="left" w:pos="6015"/>
        </w:tabs>
        <w:jc w:val="right"/>
        <w:rPr>
          <w:rFonts w:eastAsia="Calibri"/>
          <w:sz w:val="22"/>
          <w:szCs w:val="22"/>
          <w:lang w:eastAsia="en-US"/>
        </w:rPr>
      </w:pPr>
      <w:r w:rsidRPr="007828CE">
        <w:rPr>
          <w:rFonts w:eastAsia="Calibri"/>
          <w:sz w:val="22"/>
          <w:szCs w:val="22"/>
          <w:lang w:eastAsia="en-US"/>
        </w:rPr>
        <w:t>Приложение № 2</w:t>
      </w:r>
    </w:p>
    <w:p w14:paraId="564B9449" w14:textId="77777777" w:rsidR="007828CE" w:rsidRPr="007828CE" w:rsidRDefault="007828CE" w:rsidP="007828CE">
      <w:pPr>
        <w:widowControl w:val="0"/>
        <w:tabs>
          <w:tab w:val="left" w:pos="6015"/>
        </w:tabs>
        <w:jc w:val="right"/>
        <w:rPr>
          <w:rFonts w:eastAsia="Calibri"/>
          <w:sz w:val="22"/>
          <w:szCs w:val="22"/>
          <w:lang w:eastAsia="en-US"/>
        </w:rPr>
      </w:pPr>
      <w:r w:rsidRPr="007828CE">
        <w:rPr>
          <w:rFonts w:eastAsia="Calibri"/>
          <w:sz w:val="22"/>
          <w:szCs w:val="22"/>
          <w:lang w:eastAsia="en-US"/>
        </w:rPr>
        <w:t>к Контракту от ________ № ________</w:t>
      </w:r>
    </w:p>
    <w:p w14:paraId="2C849DA5" w14:textId="77777777" w:rsidR="007828CE" w:rsidRPr="007828CE" w:rsidRDefault="007828CE" w:rsidP="007828CE">
      <w:pPr>
        <w:widowControl w:val="0"/>
        <w:tabs>
          <w:tab w:val="left" w:pos="6015"/>
        </w:tabs>
        <w:jc w:val="right"/>
        <w:rPr>
          <w:rFonts w:eastAsia="Calibri"/>
          <w:sz w:val="22"/>
          <w:szCs w:val="22"/>
          <w:lang w:eastAsia="en-US"/>
        </w:rPr>
      </w:pPr>
      <w:r w:rsidRPr="007828CE">
        <w:rPr>
          <w:rFonts w:eastAsia="Calibri"/>
          <w:sz w:val="22"/>
          <w:szCs w:val="22"/>
          <w:lang w:eastAsia="en-US"/>
        </w:rPr>
        <w:t>от ___________________ 2026г.</w:t>
      </w:r>
    </w:p>
    <w:p w14:paraId="76A096B5" w14:textId="77777777" w:rsidR="007828CE" w:rsidRPr="007828CE" w:rsidRDefault="007828CE" w:rsidP="007828CE">
      <w:pPr>
        <w:widowControl w:val="0"/>
        <w:tabs>
          <w:tab w:val="left" w:pos="6015"/>
        </w:tabs>
        <w:jc w:val="right"/>
        <w:rPr>
          <w:rFonts w:eastAsia="Calibri"/>
          <w:sz w:val="22"/>
          <w:szCs w:val="22"/>
          <w:lang w:eastAsia="en-US"/>
        </w:rPr>
      </w:pPr>
    </w:p>
    <w:p w14:paraId="36310B6A" w14:textId="77777777" w:rsidR="0021052B" w:rsidRPr="0021052B" w:rsidRDefault="0021052B" w:rsidP="0021052B">
      <w:pPr>
        <w:spacing w:line="216" w:lineRule="auto"/>
        <w:ind w:left="-567"/>
        <w:jc w:val="center"/>
        <w:rPr>
          <w:b/>
          <w:sz w:val="22"/>
          <w:szCs w:val="22"/>
          <w:lang w:eastAsia="en-US"/>
        </w:rPr>
      </w:pPr>
      <w:r w:rsidRPr="0021052B">
        <w:rPr>
          <w:b/>
          <w:sz w:val="22"/>
          <w:szCs w:val="22"/>
          <w:lang w:eastAsia="en-US"/>
        </w:rPr>
        <w:t>ОПИСАНИЕ ОБЪЕКТА ЗАКУПКИ</w:t>
      </w:r>
    </w:p>
    <w:p w14:paraId="128FB7AE" w14:textId="77777777" w:rsidR="0021052B" w:rsidRPr="0021052B" w:rsidRDefault="0021052B" w:rsidP="0021052B">
      <w:pPr>
        <w:spacing w:line="216" w:lineRule="auto"/>
        <w:ind w:left="-567"/>
        <w:jc w:val="center"/>
        <w:rPr>
          <w:b/>
          <w:sz w:val="22"/>
          <w:szCs w:val="22"/>
          <w:lang w:eastAsia="en-US"/>
        </w:rPr>
      </w:pPr>
    </w:p>
    <w:p w14:paraId="6AF6ED42" w14:textId="472857F4" w:rsidR="001F1B29" w:rsidRDefault="001F1B29" w:rsidP="00D42F7B">
      <w:pPr>
        <w:spacing w:line="216" w:lineRule="auto"/>
        <w:ind w:left="-567"/>
        <w:jc w:val="center"/>
        <w:rPr>
          <w:sz w:val="22"/>
          <w:szCs w:val="22"/>
        </w:rPr>
      </w:pPr>
    </w:p>
    <w:p w14:paraId="71C2F9F1" w14:textId="77777777" w:rsidR="003C024C" w:rsidRPr="00DC42A9" w:rsidRDefault="003C024C" w:rsidP="00D42F7B">
      <w:pPr>
        <w:spacing w:line="216" w:lineRule="auto"/>
        <w:ind w:left="-567"/>
        <w:jc w:val="center"/>
        <w:rPr>
          <w:sz w:val="22"/>
          <w:szCs w:val="22"/>
        </w:rPr>
      </w:pPr>
    </w:p>
    <w:p w14:paraId="1DF8F9BC" w14:textId="77777777" w:rsidR="001F1B29" w:rsidRPr="00DC42A9" w:rsidRDefault="001F1B29" w:rsidP="00D42F7B">
      <w:pPr>
        <w:pStyle w:val="1"/>
        <w:spacing w:line="216" w:lineRule="auto"/>
        <w:ind w:left="-567" w:firstLine="0"/>
        <w:rPr>
          <w:sz w:val="22"/>
          <w:lang w:val="ru-RU"/>
        </w:rPr>
      </w:pPr>
      <w:r w:rsidRPr="00DC42A9">
        <w:rPr>
          <w:sz w:val="22"/>
          <w:lang w:val="ru-RU"/>
        </w:rPr>
        <w:t xml:space="preserve">Раздел 1. Общие требования </w:t>
      </w:r>
    </w:p>
    <w:p w14:paraId="55498C25" w14:textId="77777777" w:rsidR="007366A9" w:rsidRPr="00DC42A9" w:rsidRDefault="007366A9" w:rsidP="00D42F7B">
      <w:pPr>
        <w:spacing w:line="216" w:lineRule="auto"/>
        <w:jc w:val="both"/>
        <w:rPr>
          <w:sz w:val="22"/>
          <w:szCs w:val="22"/>
        </w:rPr>
      </w:pPr>
    </w:p>
    <w:p w14:paraId="69710C1F" w14:textId="62DCACAB" w:rsidR="00B240AE" w:rsidRDefault="007366A9" w:rsidP="005345C9">
      <w:pPr>
        <w:pStyle w:val="af3"/>
        <w:numPr>
          <w:ilvl w:val="1"/>
          <w:numId w:val="35"/>
        </w:numPr>
        <w:tabs>
          <w:tab w:val="left" w:pos="567"/>
        </w:tabs>
        <w:jc w:val="both"/>
        <w:rPr>
          <w:sz w:val="22"/>
          <w:szCs w:val="22"/>
        </w:rPr>
      </w:pPr>
      <w:r w:rsidRPr="0064223A">
        <w:rPr>
          <w:sz w:val="22"/>
          <w:szCs w:val="22"/>
        </w:rPr>
        <w:t xml:space="preserve">Наименование предмета закупки: </w:t>
      </w:r>
      <w:r w:rsidR="00B240AE">
        <w:rPr>
          <w:sz w:val="22"/>
          <w:szCs w:val="22"/>
        </w:rPr>
        <w:t>р</w:t>
      </w:r>
      <w:r w:rsidR="00B240AE" w:rsidRPr="00B240AE">
        <w:rPr>
          <w:sz w:val="22"/>
          <w:szCs w:val="22"/>
        </w:rPr>
        <w:t>азработка проектно- сметной документации на ремонт эвакуационной лестницы, в части приведения в соответствие с требованиями Специальных технических условий по обеспечению пожарной безопасности объекта в Санкт-Петербургском государственном бюджетном учреждении «Музей «Невская застава» по адресу: г. Санкт-Петербург, ул. Ново-Александровская, д. 23, лит. А.</w:t>
      </w:r>
    </w:p>
    <w:p w14:paraId="2C200140" w14:textId="50D11DF4" w:rsidR="005345C9" w:rsidRDefault="005345C9" w:rsidP="005345C9">
      <w:pPr>
        <w:pStyle w:val="af3"/>
        <w:tabs>
          <w:tab w:val="left" w:pos="567"/>
        </w:tabs>
        <w:ind w:left="9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 w:rsidRPr="005345C9">
        <w:rPr>
          <w:b/>
          <w:sz w:val="22"/>
          <w:szCs w:val="22"/>
        </w:rPr>
        <w:t>262781133216978110100100160017112000</w:t>
      </w:r>
    </w:p>
    <w:p w14:paraId="3AEFB449" w14:textId="7955BE43" w:rsidR="000902A3" w:rsidRPr="007D1223" w:rsidRDefault="000902A3" w:rsidP="00B240AE">
      <w:pPr>
        <w:pStyle w:val="af3"/>
        <w:tabs>
          <w:tab w:val="left" w:pos="567"/>
        </w:tabs>
        <w:ind w:firstLine="567"/>
        <w:jc w:val="both"/>
        <w:rPr>
          <w:kern w:val="3"/>
          <w:sz w:val="22"/>
          <w:szCs w:val="22"/>
        </w:rPr>
      </w:pPr>
      <w:r w:rsidRPr="007D1223">
        <w:rPr>
          <w:kern w:val="3"/>
          <w:sz w:val="22"/>
          <w:szCs w:val="22"/>
        </w:rPr>
        <w:t xml:space="preserve">1.2. Цели данной закупки: </w:t>
      </w:r>
    </w:p>
    <w:p w14:paraId="4FBF94AA" w14:textId="08C4654A" w:rsidR="000902A3" w:rsidRPr="007D1223" w:rsidRDefault="000902A3" w:rsidP="000902A3">
      <w:pPr>
        <w:jc w:val="both"/>
        <w:rPr>
          <w:kern w:val="3"/>
          <w:sz w:val="22"/>
          <w:szCs w:val="22"/>
        </w:rPr>
      </w:pPr>
      <w:r w:rsidRPr="007D1223">
        <w:rPr>
          <w:kern w:val="3"/>
          <w:sz w:val="22"/>
          <w:szCs w:val="22"/>
        </w:rPr>
        <w:t xml:space="preserve">- обеспечение полноценного и безопасного функционирования в </w:t>
      </w:r>
      <w:r w:rsidR="00F74DDA" w:rsidRPr="00F74DDA">
        <w:rPr>
          <w:kern w:val="3"/>
          <w:sz w:val="22"/>
          <w:szCs w:val="22"/>
        </w:rPr>
        <w:t>СПб ГБУ «Музей «Невская застава»</w:t>
      </w:r>
      <w:r w:rsidR="00080C8C">
        <w:rPr>
          <w:kern w:val="3"/>
          <w:sz w:val="22"/>
          <w:szCs w:val="22"/>
        </w:rPr>
        <w:t xml:space="preserve"> (в соответствии с требованиями СТУ по обеспечению пожарной безопасности объекта </w:t>
      </w:r>
      <w:r w:rsidR="009B2BB4">
        <w:rPr>
          <w:kern w:val="3"/>
          <w:sz w:val="22"/>
          <w:szCs w:val="22"/>
        </w:rPr>
        <w:t>з</w:t>
      </w:r>
      <w:r w:rsidR="00080C8C">
        <w:rPr>
          <w:kern w:val="3"/>
          <w:sz w:val="22"/>
          <w:szCs w:val="22"/>
        </w:rPr>
        <w:t xml:space="preserve">дания СПБ ГБУ </w:t>
      </w:r>
      <w:r w:rsidR="00080C8C" w:rsidRPr="00080C8C">
        <w:rPr>
          <w:kern w:val="3"/>
          <w:sz w:val="22"/>
          <w:szCs w:val="22"/>
        </w:rPr>
        <w:t>«Музей «Невская застава»</w:t>
      </w:r>
      <w:r w:rsidR="00080C8C">
        <w:rPr>
          <w:kern w:val="3"/>
          <w:sz w:val="22"/>
          <w:szCs w:val="22"/>
        </w:rPr>
        <w:t xml:space="preserve"> расположенного</w:t>
      </w:r>
      <w:r w:rsidR="00080C8C" w:rsidRPr="00080C8C">
        <w:rPr>
          <w:kern w:val="3"/>
          <w:sz w:val="22"/>
          <w:szCs w:val="22"/>
        </w:rPr>
        <w:t xml:space="preserve"> по адресу:</w:t>
      </w:r>
      <w:r w:rsidR="00CE2531">
        <w:rPr>
          <w:kern w:val="3"/>
          <w:sz w:val="22"/>
          <w:szCs w:val="22"/>
        </w:rPr>
        <w:t xml:space="preserve"> г.</w:t>
      </w:r>
      <w:r w:rsidR="00080C8C" w:rsidRPr="00080C8C">
        <w:rPr>
          <w:kern w:val="3"/>
          <w:sz w:val="22"/>
          <w:szCs w:val="22"/>
        </w:rPr>
        <w:t xml:space="preserve"> Санкт-Петербург, Ново-Александровская ул., д. 23, лит. А.</w:t>
      </w:r>
      <w:r w:rsidR="00080C8C">
        <w:rPr>
          <w:kern w:val="3"/>
          <w:sz w:val="22"/>
          <w:szCs w:val="22"/>
        </w:rPr>
        <w:t>)</w:t>
      </w:r>
    </w:p>
    <w:p w14:paraId="03B72A42" w14:textId="13F72DA5" w:rsidR="000902A3" w:rsidRPr="007D1223" w:rsidRDefault="000902A3" w:rsidP="000902A3">
      <w:pPr>
        <w:ind w:firstLine="567"/>
        <w:jc w:val="both"/>
        <w:rPr>
          <w:kern w:val="3"/>
          <w:sz w:val="22"/>
          <w:szCs w:val="22"/>
        </w:rPr>
      </w:pPr>
      <w:r w:rsidRPr="007D1223">
        <w:rPr>
          <w:kern w:val="3"/>
          <w:sz w:val="22"/>
          <w:szCs w:val="22"/>
        </w:rPr>
        <w:t>1.3. Основанием для выполнения работ является Закон Санкт-Петербурга</w:t>
      </w:r>
      <w:r>
        <w:rPr>
          <w:kern w:val="3"/>
          <w:sz w:val="22"/>
          <w:szCs w:val="22"/>
        </w:rPr>
        <w:t xml:space="preserve"> </w:t>
      </w:r>
      <w:r w:rsidR="00CE2531">
        <w:rPr>
          <w:kern w:val="3"/>
          <w:sz w:val="22"/>
          <w:szCs w:val="22"/>
        </w:rPr>
        <w:t xml:space="preserve">от 28.11.2025г. № 659-124 </w:t>
      </w:r>
      <w:r w:rsidRPr="007D1223">
        <w:rPr>
          <w:kern w:val="3"/>
          <w:sz w:val="22"/>
          <w:szCs w:val="22"/>
        </w:rPr>
        <w:t>«О бюджете Санкт-Петербурга на 20</w:t>
      </w:r>
      <w:r>
        <w:rPr>
          <w:kern w:val="3"/>
          <w:sz w:val="22"/>
          <w:szCs w:val="22"/>
        </w:rPr>
        <w:t>2</w:t>
      </w:r>
      <w:r w:rsidR="00F74DDA">
        <w:rPr>
          <w:kern w:val="3"/>
          <w:sz w:val="22"/>
          <w:szCs w:val="22"/>
        </w:rPr>
        <w:t>6</w:t>
      </w:r>
      <w:r w:rsidRPr="007D1223">
        <w:rPr>
          <w:kern w:val="3"/>
          <w:sz w:val="22"/>
          <w:szCs w:val="22"/>
        </w:rPr>
        <w:t xml:space="preserve"> год и на плановый период 202</w:t>
      </w:r>
      <w:r w:rsidR="00F74DDA">
        <w:rPr>
          <w:kern w:val="3"/>
          <w:sz w:val="22"/>
          <w:szCs w:val="22"/>
        </w:rPr>
        <w:t>7</w:t>
      </w:r>
      <w:r w:rsidRPr="007D1223">
        <w:rPr>
          <w:kern w:val="3"/>
          <w:sz w:val="22"/>
          <w:szCs w:val="22"/>
        </w:rPr>
        <w:t xml:space="preserve"> и 202</w:t>
      </w:r>
      <w:r w:rsidR="00F74DDA">
        <w:rPr>
          <w:kern w:val="3"/>
          <w:sz w:val="22"/>
          <w:szCs w:val="22"/>
        </w:rPr>
        <w:t>8</w:t>
      </w:r>
      <w:r w:rsidRPr="007D1223">
        <w:rPr>
          <w:kern w:val="3"/>
          <w:sz w:val="22"/>
          <w:szCs w:val="22"/>
        </w:rPr>
        <w:t xml:space="preserve"> годов» </w:t>
      </w:r>
    </w:p>
    <w:p w14:paraId="24DCDA0E" w14:textId="77777777" w:rsidR="000902A3" w:rsidRPr="007D1223" w:rsidRDefault="000902A3" w:rsidP="000902A3">
      <w:pPr>
        <w:ind w:firstLine="567"/>
        <w:jc w:val="both"/>
        <w:rPr>
          <w:kern w:val="3"/>
          <w:sz w:val="22"/>
          <w:szCs w:val="22"/>
        </w:rPr>
      </w:pPr>
      <w:r w:rsidRPr="007D1223">
        <w:rPr>
          <w:kern w:val="3"/>
          <w:sz w:val="22"/>
          <w:szCs w:val="22"/>
        </w:rPr>
        <w:t>1.4. Код по Общероссийскому классификатору видов экономической деятельности соответствующий предмету (ОКПД 2):</w:t>
      </w:r>
    </w:p>
    <w:p w14:paraId="47A607C7" w14:textId="77777777" w:rsidR="000902A3" w:rsidRDefault="000902A3" w:rsidP="000902A3">
      <w:pPr>
        <w:ind w:firstLine="567"/>
        <w:jc w:val="both"/>
        <w:rPr>
          <w:kern w:val="3"/>
          <w:sz w:val="22"/>
          <w:szCs w:val="22"/>
        </w:rPr>
      </w:pPr>
      <w:r w:rsidRPr="007D1223">
        <w:rPr>
          <w:kern w:val="3"/>
          <w:sz w:val="22"/>
          <w:szCs w:val="22"/>
        </w:rPr>
        <w:t>71.12.12.190: услуги по инженерно-техническому проектированию зданий прочие, не включённые в другие группировки</w:t>
      </w:r>
      <w:r>
        <w:rPr>
          <w:kern w:val="3"/>
          <w:sz w:val="22"/>
          <w:szCs w:val="22"/>
        </w:rPr>
        <w:t>.</w:t>
      </w:r>
    </w:p>
    <w:p w14:paraId="47853C14" w14:textId="77777777" w:rsidR="000902A3" w:rsidRPr="00DC42A9" w:rsidRDefault="000902A3" w:rsidP="000902A3">
      <w:pPr>
        <w:ind w:firstLine="567"/>
        <w:jc w:val="both"/>
        <w:rPr>
          <w:sz w:val="22"/>
          <w:szCs w:val="22"/>
        </w:rPr>
      </w:pPr>
    </w:p>
    <w:p w14:paraId="320B8FBB" w14:textId="6073804D" w:rsidR="00CC17BA" w:rsidRPr="00DC42A9" w:rsidRDefault="00CC17BA" w:rsidP="00D42F7B">
      <w:pPr>
        <w:spacing w:line="216" w:lineRule="auto"/>
        <w:jc w:val="center"/>
        <w:rPr>
          <w:b/>
          <w:sz w:val="22"/>
          <w:szCs w:val="22"/>
        </w:rPr>
      </w:pPr>
      <w:r w:rsidRPr="00DC42A9">
        <w:rPr>
          <w:b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</w:t>
      </w:r>
    </w:p>
    <w:p w14:paraId="2BEE334E" w14:textId="6C32F527" w:rsidR="00CC17BA" w:rsidRPr="00DC42A9" w:rsidRDefault="00CC17BA" w:rsidP="00D42F7B">
      <w:pPr>
        <w:tabs>
          <w:tab w:val="left" w:pos="2340"/>
        </w:tabs>
        <w:spacing w:line="216" w:lineRule="auto"/>
        <w:jc w:val="both"/>
        <w:rPr>
          <w:b/>
          <w:sz w:val="22"/>
          <w:szCs w:val="22"/>
        </w:rPr>
      </w:pPr>
    </w:p>
    <w:p w14:paraId="7E4E9EAF" w14:textId="6059F4C7" w:rsidR="00CC17BA" w:rsidRPr="00DC42A9" w:rsidRDefault="00CC17BA" w:rsidP="00D42F7B">
      <w:pPr>
        <w:spacing w:line="216" w:lineRule="auto"/>
        <w:jc w:val="center"/>
        <w:rPr>
          <w:sz w:val="22"/>
          <w:szCs w:val="22"/>
          <w:u w:val="single"/>
        </w:rPr>
      </w:pPr>
      <w:r w:rsidRPr="00DC42A9">
        <w:rPr>
          <w:sz w:val="22"/>
          <w:szCs w:val="22"/>
          <w:u w:val="single"/>
        </w:rPr>
        <w:t xml:space="preserve">2.1. </w:t>
      </w:r>
      <w:r w:rsidR="00511B6C" w:rsidRPr="00DC42A9">
        <w:rPr>
          <w:sz w:val="22"/>
          <w:szCs w:val="22"/>
          <w:u w:val="single"/>
        </w:rPr>
        <w:t>Требования к количественным характеристикам (объему) рабо</w:t>
      </w:r>
      <w:r w:rsidR="009C1A8B" w:rsidRPr="00DC42A9">
        <w:rPr>
          <w:sz w:val="22"/>
          <w:szCs w:val="22"/>
          <w:u w:val="single"/>
        </w:rPr>
        <w:t>т,</w:t>
      </w:r>
      <w:r w:rsidR="00511B6C" w:rsidRPr="00DC42A9">
        <w:rPr>
          <w:sz w:val="22"/>
          <w:szCs w:val="22"/>
          <w:u w:val="single"/>
        </w:rPr>
        <w:t xml:space="preserve"> условия, сроки выполнения</w:t>
      </w:r>
      <w:r w:rsidR="009C1A8B" w:rsidRPr="00DC42A9">
        <w:rPr>
          <w:sz w:val="22"/>
          <w:szCs w:val="22"/>
          <w:u w:val="single"/>
        </w:rPr>
        <w:t xml:space="preserve"> и место работ</w:t>
      </w:r>
    </w:p>
    <w:p w14:paraId="79F3C463" w14:textId="0095B627" w:rsidR="00CC17BA" w:rsidRPr="00DC42A9" w:rsidRDefault="00CC17BA" w:rsidP="00D42F7B">
      <w:pPr>
        <w:tabs>
          <w:tab w:val="left" w:pos="2340"/>
        </w:tabs>
        <w:spacing w:line="216" w:lineRule="auto"/>
        <w:ind w:firstLine="540"/>
        <w:jc w:val="center"/>
        <w:rPr>
          <w:sz w:val="22"/>
          <w:szCs w:val="22"/>
          <w:u w:val="single"/>
        </w:rPr>
      </w:pPr>
    </w:p>
    <w:p w14:paraId="44E0C11E" w14:textId="22CC78D7" w:rsidR="00515B10" w:rsidRPr="00DC42A9" w:rsidRDefault="00515B10" w:rsidP="00D42F7B">
      <w:pPr>
        <w:tabs>
          <w:tab w:val="left" w:pos="2340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2.1.1. В соответствии с частью 1 статьи 703, частью 1 статьи 743, частью 1 статьи 766 Гражданского кодекса Российской Федерации Заказчик устанавливает требования к количественным характеристикам (объему) работ.</w:t>
      </w:r>
      <w:r w:rsidR="00083CBD">
        <w:rPr>
          <w:sz w:val="22"/>
          <w:szCs w:val="22"/>
        </w:rPr>
        <w:t xml:space="preserve"> </w:t>
      </w:r>
    </w:p>
    <w:p w14:paraId="56E8AD8F" w14:textId="0A6BAFDF" w:rsidR="00C52DA1" w:rsidRPr="00C52DA1" w:rsidRDefault="00B60C67" w:rsidP="00425A67">
      <w:pPr>
        <w:tabs>
          <w:tab w:val="left" w:pos="2340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2.1.</w:t>
      </w:r>
      <w:r w:rsidR="0034341D" w:rsidRPr="00DC42A9">
        <w:rPr>
          <w:sz w:val="22"/>
          <w:szCs w:val="22"/>
        </w:rPr>
        <w:t>2</w:t>
      </w:r>
      <w:r w:rsidRPr="00DC42A9">
        <w:rPr>
          <w:sz w:val="22"/>
          <w:szCs w:val="22"/>
        </w:rPr>
        <w:t>. Место выполнения</w:t>
      </w:r>
      <w:r w:rsidR="0031517C" w:rsidRPr="00DC42A9">
        <w:rPr>
          <w:sz w:val="22"/>
          <w:szCs w:val="22"/>
        </w:rPr>
        <w:t xml:space="preserve"> работ</w:t>
      </w:r>
      <w:r w:rsidR="00C52DA1">
        <w:rPr>
          <w:sz w:val="22"/>
          <w:szCs w:val="22"/>
        </w:rPr>
        <w:t xml:space="preserve"> по адресу:</w:t>
      </w:r>
      <w:r w:rsidRPr="00DC42A9">
        <w:rPr>
          <w:sz w:val="22"/>
          <w:szCs w:val="22"/>
        </w:rPr>
        <w:t xml:space="preserve"> </w:t>
      </w:r>
      <w:r w:rsidR="00C52DA1" w:rsidRPr="00C52DA1">
        <w:rPr>
          <w:sz w:val="22"/>
          <w:szCs w:val="22"/>
        </w:rPr>
        <w:t>192174, г. Санкт-Петербург, Ново-Александровская ул., д. 23, лит. А.</w:t>
      </w:r>
    </w:p>
    <w:p w14:paraId="184D800A" w14:textId="5C1A748D" w:rsidR="00C52DA1" w:rsidRDefault="00C52DA1" w:rsidP="00425A67">
      <w:pPr>
        <w:tabs>
          <w:tab w:val="left" w:pos="2340"/>
        </w:tabs>
        <w:spacing w:line="216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Здание СПб ГБУ </w:t>
      </w:r>
      <w:r w:rsidRPr="00C52DA1">
        <w:rPr>
          <w:b/>
          <w:sz w:val="22"/>
          <w:szCs w:val="22"/>
        </w:rPr>
        <w:t xml:space="preserve">«Музей «Невская застава» </w:t>
      </w:r>
      <w:r>
        <w:rPr>
          <w:b/>
          <w:sz w:val="22"/>
          <w:szCs w:val="22"/>
        </w:rPr>
        <w:t xml:space="preserve">является объектом культурного наследия регионального значения </w:t>
      </w:r>
      <w:r w:rsidR="00080C8C">
        <w:rPr>
          <w:b/>
          <w:sz w:val="22"/>
          <w:szCs w:val="22"/>
        </w:rPr>
        <w:t>«Дом, где в 1894-1917 гг. проводились собрания рабочих – марксистов».</w:t>
      </w:r>
      <w:r>
        <w:rPr>
          <w:b/>
          <w:sz w:val="22"/>
          <w:szCs w:val="22"/>
        </w:rPr>
        <w:t xml:space="preserve"> Здание отнесено к объектам культурного наследия регионального значения на основании распоряжения Правительства Санкт-Петербурга № 07-19-271\17 от 26.07.2017г.</w:t>
      </w:r>
    </w:p>
    <w:p w14:paraId="5FECD9CE" w14:textId="0D85C237" w:rsidR="004B0D48" w:rsidRPr="00DC42A9" w:rsidRDefault="00F93B7C" w:rsidP="00D42F7B">
      <w:pPr>
        <w:tabs>
          <w:tab w:val="left" w:pos="2340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2.1.</w:t>
      </w:r>
      <w:r w:rsidR="0034341D" w:rsidRPr="00DC42A9">
        <w:rPr>
          <w:sz w:val="22"/>
          <w:szCs w:val="22"/>
        </w:rPr>
        <w:t>3</w:t>
      </w:r>
      <w:r w:rsidRPr="00DC42A9">
        <w:rPr>
          <w:sz w:val="22"/>
          <w:szCs w:val="22"/>
        </w:rPr>
        <w:t xml:space="preserve">. Сроки выполнения работ: </w:t>
      </w:r>
    </w:p>
    <w:p w14:paraId="31D6D1B8" w14:textId="1E93C5C1" w:rsidR="005577F5" w:rsidRDefault="004B0D48" w:rsidP="005577F5">
      <w:pPr>
        <w:tabs>
          <w:tab w:val="left" w:pos="2340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2.1.</w:t>
      </w:r>
      <w:r w:rsidR="0034341D" w:rsidRPr="00DC42A9">
        <w:rPr>
          <w:sz w:val="22"/>
          <w:szCs w:val="22"/>
        </w:rPr>
        <w:t>3</w:t>
      </w:r>
      <w:r w:rsidRPr="00DC42A9">
        <w:rPr>
          <w:sz w:val="22"/>
          <w:szCs w:val="22"/>
        </w:rPr>
        <w:t xml:space="preserve">.1. </w:t>
      </w:r>
      <w:r w:rsidR="00B706F3" w:rsidRPr="00B706F3">
        <w:rPr>
          <w:sz w:val="22"/>
          <w:szCs w:val="22"/>
        </w:rPr>
        <w:t xml:space="preserve">Начало выполнения работ с момента подписания Сторонами акта передачи исходно -разрешительной документации для выполнения работ. Акт передачи исходно - разрешительной документации для выполнения работ должен быть подписан Сторонами, совместно с представителем СПб ГБУ «Служба заказчика администрации Невского района», в соответствии с разделом </w:t>
      </w:r>
      <w:r w:rsidR="00474A38">
        <w:rPr>
          <w:sz w:val="22"/>
          <w:szCs w:val="22"/>
        </w:rPr>
        <w:t xml:space="preserve">п. </w:t>
      </w:r>
      <w:r w:rsidR="00B706F3" w:rsidRPr="00B706F3">
        <w:rPr>
          <w:sz w:val="22"/>
          <w:szCs w:val="22"/>
        </w:rPr>
        <w:t xml:space="preserve">5 Контракта, в течении </w:t>
      </w:r>
      <w:r w:rsidR="00B706F3" w:rsidRPr="00415B67">
        <w:rPr>
          <w:b/>
          <w:bCs/>
          <w:sz w:val="22"/>
          <w:szCs w:val="22"/>
        </w:rPr>
        <w:t>«10» рабочих дней</w:t>
      </w:r>
      <w:r w:rsidR="00B706F3" w:rsidRPr="00B706F3">
        <w:rPr>
          <w:sz w:val="22"/>
          <w:szCs w:val="22"/>
        </w:rPr>
        <w:t xml:space="preserve"> после подписания Контракта.</w:t>
      </w:r>
      <w:r w:rsidR="00D42F7B" w:rsidRPr="00D42F7B">
        <w:rPr>
          <w:sz w:val="22"/>
          <w:szCs w:val="22"/>
        </w:rPr>
        <w:t xml:space="preserve"> </w:t>
      </w:r>
    </w:p>
    <w:p w14:paraId="2763EB0F" w14:textId="2D09B581" w:rsidR="0053542B" w:rsidRDefault="0053542B" w:rsidP="0053542B">
      <w:pPr>
        <w:pStyle w:val="Default"/>
        <w:ind w:firstLine="567"/>
        <w:rPr>
          <w:sz w:val="23"/>
          <w:szCs w:val="23"/>
        </w:rPr>
      </w:pPr>
      <w:r w:rsidRPr="0021052B">
        <w:rPr>
          <w:sz w:val="23"/>
          <w:szCs w:val="23"/>
        </w:rPr>
        <w:t>- Подготовка проектно-сметной документации (в том числе выполнение инженерных изысканий (обследование и обмеры)</w:t>
      </w:r>
      <w:r>
        <w:rPr>
          <w:sz w:val="23"/>
          <w:szCs w:val="23"/>
        </w:rPr>
        <w:t xml:space="preserve"> </w:t>
      </w:r>
      <w:r w:rsidRPr="0053542B">
        <w:rPr>
          <w:b/>
          <w:color w:val="auto"/>
          <w:sz w:val="23"/>
          <w:szCs w:val="23"/>
        </w:rPr>
        <w:t xml:space="preserve">до </w:t>
      </w:r>
      <w:r w:rsidR="00425A67">
        <w:rPr>
          <w:b/>
          <w:color w:val="auto"/>
          <w:sz w:val="23"/>
          <w:szCs w:val="23"/>
        </w:rPr>
        <w:t>30</w:t>
      </w:r>
      <w:r w:rsidRPr="0053542B">
        <w:rPr>
          <w:b/>
          <w:color w:val="auto"/>
          <w:sz w:val="23"/>
          <w:szCs w:val="23"/>
        </w:rPr>
        <w:t xml:space="preserve"> рабочих дней;</w:t>
      </w:r>
      <w:r>
        <w:rPr>
          <w:sz w:val="23"/>
          <w:szCs w:val="23"/>
        </w:rPr>
        <w:t xml:space="preserve"> </w:t>
      </w:r>
    </w:p>
    <w:p w14:paraId="3F3D67F4" w14:textId="1A8A09BB" w:rsidR="0053542B" w:rsidRDefault="0053542B" w:rsidP="0053542B">
      <w:pPr>
        <w:pStyle w:val="Default"/>
        <w:ind w:firstLine="567"/>
        <w:rPr>
          <w:sz w:val="23"/>
          <w:szCs w:val="23"/>
        </w:rPr>
      </w:pPr>
      <w:r>
        <w:rPr>
          <w:sz w:val="23"/>
          <w:szCs w:val="23"/>
        </w:rPr>
        <w:t xml:space="preserve">- Процедура согласования и получения необходимых разрешений </w:t>
      </w:r>
      <w:r w:rsidRPr="0053542B">
        <w:rPr>
          <w:b/>
          <w:sz w:val="23"/>
          <w:szCs w:val="23"/>
        </w:rPr>
        <w:t xml:space="preserve">до </w:t>
      </w:r>
      <w:r w:rsidR="00425A67">
        <w:rPr>
          <w:b/>
          <w:sz w:val="23"/>
          <w:szCs w:val="23"/>
        </w:rPr>
        <w:t>60</w:t>
      </w:r>
      <w:r w:rsidRPr="0053542B">
        <w:rPr>
          <w:b/>
          <w:sz w:val="23"/>
          <w:szCs w:val="23"/>
        </w:rPr>
        <w:t xml:space="preserve"> рабочих дней</w:t>
      </w:r>
      <w:r w:rsidR="00080C8C">
        <w:rPr>
          <w:sz w:val="23"/>
          <w:szCs w:val="23"/>
        </w:rPr>
        <w:t>.</w:t>
      </w:r>
    </w:p>
    <w:p w14:paraId="68B609BD" w14:textId="596195B3" w:rsidR="00C52DA1" w:rsidRPr="00C52DA1" w:rsidRDefault="00C52DA1" w:rsidP="00425A67">
      <w:pPr>
        <w:tabs>
          <w:tab w:val="left" w:pos="2340"/>
        </w:tabs>
        <w:spacing w:line="216" w:lineRule="auto"/>
        <w:jc w:val="both"/>
        <w:rPr>
          <w:b/>
          <w:sz w:val="23"/>
          <w:szCs w:val="23"/>
        </w:rPr>
      </w:pPr>
      <w:r w:rsidRPr="0021052B">
        <w:rPr>
          <w:b/>
          <w:sz w:val="23"/>
          <w:szCs w:val="23"/>
        </w:rPr>
        <w:t>Подрядчик должен иметь действующую лицензию на осуществление деятельности по сохранению объектов культурного наследия (памятников истории и культуры) народов Российской Федерации, выданную соответствующим федеральным лицензирующим органом в соответствии с Постановлением Правительства РФ от 28.01.2022 N 67 (ред. от 18.09.2025) «О лицензировании деятельности по сохранению объектов культурного наследия (памятников истории и культуры) народов Российской Федерации и признании утратившими силу некоторых актов Правительства Российской Федерации»</w:t>
      </w:r>
    </w:p>
    <w:p w14:paraId="7B176782" w14:textId="5BDAF6D6" w:rsidR="00CC17BA" w:rsidRPr="00DC42A9" w:rsidRDefault="0034341D" w:rsidP="00D42F7B">
      <w:pPr>
        <w:tabs>
          <w:tab w:val="left" w:pos="2340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lastRenderedPageBreak/>
        <w:t>2.1.</w:t>
      </w:r>
      <w:r w:rsidR="00770A32">
        <w:rPr>
          <w:bCs/>
          <w:sz w:val="22"/>
          <w:szCs w:val="22"/>
        </w:rPr>
        <w:t>4</w:t>
      </w:r>
      <w:r w:rsidRPr="00DC42A9">
        <w:rPr>
          <w:bCs/>
          <w:sz w:val="22"/>
          <w:szCs w:val="22"/>
        </w:rPr>
        <w:t>.</w:t>
      </w:r>
      <w:r w:rsidR="00F3370B">
        <w:rPr>
          <w:bCs/>
          <w:sz w:val="22"/>
          <w:szCs w:val="22"/>
        </w:rPr>
        <w:t xml:space="preserve"> </w:t>
      </w:r>
      <w:r w:rsidRPr="00DC42A9">
        <w:rPr>
          <w:bCs/>
          <w:sz w:val="22"/>
          <w:szCs w:val="22"/>
        </w:rPr>
        <w:t>Истечение срока Контракта не освобождает Стороны от ответственности за его нарушение.</w:t>
      </w:r>
    </w:p>
    <w:p w14:paraId="64A8588A" w14:textId="77777777" w:rsidR="0034341D" w:rsidRPr="00DC42A9" w:rsidRDefault="0034341D" w:rsidP="00D42F7B">
      <w:pPr>
        <w:tabs>
          <w:tab w:val="left" w:pos="2340"/>
        </w:tabs>
        <w:spacing w:line="216" w:lineRule="auto"/>
        <w:jc w:val="both"/>
        <w:rPr>
          <w:b/>
          <w:sz w:val="22"/>
          <w:szCs w:val="22"/>
        </w:rPr>
      </w:pPr>
    </w:p>
    <w:p w14:paraId="54FE0D54" w14:textId="52C80F87" w:rsidR="00800891" w:rsidRPr="00DC42A9" w:rsidRDefault="00800891" w:rsidP="00D42F7B">
      <w:pPr>
        <w:spacing w:line="216" w:lineRule="auto"/>
        <w:jc w:val="center"/>
        <w:rPr>
          <w:sz w:val="22"/>
          <w:szCs w:val="22"/>
          <w:u w:val="single"/>
        </w:rPr>
      </w:pPr>
      <w:r w:rsidRPr="00DC42A9">
        <w:rPr>
          <w:sz w:val="22"/>
          <w:szCs w:val="22"/>
          <w:u w:val="single"/>
        </w:rPr>
        <w:t xml:space="preserve">2.2. </w:t>
      </w:r>
      <w:r w:rsidR="00982EE2" w:rsidRPr="00DC42A9">
        <w:rPr>
          <w:sz w:val="22"/>
          <w:szCs w:val="22"/>
          <w:u w:val="single"/>
        </w:rPr>
        <w:t>Требования к качеству и безопасности работ</w:t>
      </w:r>
      <w:r w:rsidR="00511B6C" w:rsidRPr="00DC42A9">
        <w:rPr>
          <w:sz w:val="22"/>
          <w:szCs w:val="22"/>
          <w:u w:val="single"/>
        </w:rPr>
        <w:t>.</w:t>
      </w:r>
    </w:p>
    <w:p w14:paraId="60089C1C" w14:textId="77777777" w:rsidR="00511B6C" w:rsidRPr="00DC42A9" w:rsidRDefault="00511B6C" w:rsidP="00D42F7B">
      <w:pPr>
        <w:spacing w:line="216" w:lineRule="auto"/>
        <w:ind w:firstLine="567"/>
        <w:jc w:val="center"/>
        <w:rPr>
          <w:sz w:val="22"/>
          <w:szCs w:val="22"/>
          <w:u w:val="single"/>
        </w:rPr>
      </w:pPr>
    </w:p>
    <w:p w14:paraId="79213B42" w14:textId="5879B994" w:rsidR="007C512F" w:rsidRDefault="007C512F" w:rsidP="00D42F7B">
      <w:pPr>
        <w:spacing w:line="216" w:lineRule="auto"/>
        <w:ind w:firstLine="567"/>
        <w:jc w:val="both"/>
        <w:rPr>
          <w:sz w:val="22"/>
          <w:szCs w:val="22"/>
          <w:u w:val="single"/>
        </w:rPr>
      </w:pPr>
      <w:r w:rsidRPr="00DC42A9">
        <w:rPr>
          <w:sz w:val="22"/>
          <w:szCs w:val="22"/>
          <w:u w:val="single"/>
        </w:rPr>
        <w:t>2.2.1. Качество выполняемых работ должно удовлетворять требованиям:</w:t>
      </w:r>
    </w:p>
    <w:p w14:paraId="36E47A24" w14:textId="7B8BC5D6" w:rsidR="002167B2" w:rsidRDefault="00D23775" w:rsidP="00D42F7B">
      <w:pPr>
        <w:spacing w:line="216" w:lineRule="auto"/>
        <w:ind w:firstLine="567"/>
        <w:jc w:val="both"/>
        <w:rPr>
          <w:sz w:val="22"/>
          <w:szCs w:val="22"/>
          <w:u w:val="single"/>
        </w:rPr>
      </w:pPr>
      <w:bookmarkStart w:id="0" w:name="_Hlk524516834"/>
      <w:bookmarkStart w:id="1" w:name="_Hlk17984054"/>
      <w:r>
        <w:rPr>
          <w:sz w:val="22"/>
          <w:szCs w:val="22"/>
          <w:u w:val="single"/>
        </w:rPr>
        <w:t xml:space="preserve">- </w:t>
      </w:r>
      <w:r w:rsidR="002167B2" w:rsidRPr="002167B2">
        <w:rPr>
          <w:sz w:val="22"/>
          <w:szCs w:val="22"/>
          <w:u w:val="single"/>
        </w:rPr>
        <w:t>Федеральный закон от 25.06.2002 N 73-ФЗ (ред. от 15.10.2025) "Об объектах культурного наследия (памятниках истории и культуры) народов Российской Федерации"</w:t>
      </w:r>
      <w:r w:rsidR="002167B2">
        <w:rPr>
          <w:sz w:val="22"/>
          <w:szCs w:val="22"/>
          <w:u w:val="single"/>
        </w:rPr>
        <w:t>;</w:t>
      </w:r>
    </w:p>
    <w:p w14:paraId="1A8DF207" w14:textId="7F40240C" w:rsidR="00CC6ADD" w:rsidRDefault="00D23775" w:rsidP="00D42F7B">
      <w:pPr>
        <w:spacing w:line="216" w:lineRule="auto"/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</w:t>
      </w:r>
      <w:r w:rsidR="00CC6ADD" w:rsidRPr="00DC42A9">
        <w:rPr>
          <w:sz w:val="22"/>
          <w:szCs w:val="22"/>
          <w:u w:val="single"/>
        </w:rPr>
        <w:t>СП 118.13330.2022. Свод правил. Общественные здания и сооружения</w:t>
      </w:r>
      <w:r>
        <w:rPr>
          <w:sz w:val="22"/>
          <w:szCs w:val="22"/>
          <w:u w:val="single"/>
        </w:rPr>
        <w:t>;</w:t>
      </w:r>
    </w:p>
    <w:p w14:paraId="71870511" w14:textId="5AB3DF49" w:rsidR="00D23775" w:rsidRPr="00DC42A9" w:rsidRDefault="00D23775" w:rsidP="00D42F7B">
      <w:pPr>
        <w:spacing w:line="216" w:lineRule="auto"/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</w:t>
      </w:r>
      <w:r w:rsidRPr="00D23775">
        <w:rPr>
          <w:sz w:val="22"/>
          <w:szCs w:val="22"/>
          <w:u w:val="single"/>
        </w:rPr>
        <w:t>Постановление Правительства РФ от 16.02.2008 N 87 (ред. от 21.10.2025) "О составе разделов проектной документации и требованиях к их содержанию"</w:t>
      </w:r>
      <w:r>
        <w:rPr>
          <w:sz w:val="22"/>
          <w:szCs w:val="22"/>
          <w:u w:val="single"/>
        </w:rPr>
        <w:t>.</w:t>
      </w:r>
    </w:p>
    <w:p w14:paraId="2A662B22" w14:textId="4BA6CC34" w:rsidR="00D1391B" w:rsidRDefault="00800891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2.2</w:t>
      </w:r>
      <w:r w:rsidR="00996F41" w:rsidRPr="00DC42A9">
        <w:rPr>
          <w:sz w:val="22"/>
          <w:szCs w:val="22"/>
        </w:rPr>
        <w:t>.</w:t>
      </w:r>
      <w:bookmarkStart w:id="2" w:name="_Hlk19181180"/>
      <w:r w:rsidR="007C512F" w:rsidRPr="00DC42A9">
        <w:rPr>
          <w:sz w:val="22"/>
          <w:szCs w:val="22"/>
        </w:rPr>
        <w:t>2</w:t>
      </w:r>
      <w:r w:rsidR="00996F41" w:rsidRPr="00DC42A9">
        <w:rPr>
          <w:sz w:val="22"/>
          <w:szCs w:val="22"/>
        </w:rPr>
        <w:t>.</w:t>
      </w:r>
      <w:r w:rsidR="00A50D2B" w:rsidRPr="00DC42A9">
        <w:rPr>
          <w:sz w:val="22"/>
          <w:szCs w:val="22"/>
        </w:rPr>
        <w:t xml:space="preserve"> Требования к составу разделов проектной документации и к их содержанию</w:t>
      </w:r>
      <w:r w:rsidR="00D1391B">
        <w:rPr>
          <w:sz w:val="22"/>
          <w:szCs w:val="22"/>
        </w:rPr>
        <w:t>:</w:t>
      </w:r>
    </w:p>
    <w:p w14:paraId="5A087FB3" w14:textId="08B57D17" w:rsidR="00657D6B" w:rsidRDefault="00A50D2B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 </w:t>
      </w:r>
      <w:r w:rsidR="00D1391B" w:rsidRPr="00D1391B">
        <w:rPr>
          <w:sz w:val="22"/>
          <w:szCs w:val="22"/>
        </w:rPr>
        <w:t>ГОСТ Р 55528-2013. Национальный стандарт Российской Федерации. Состав и содержание научно-проектной документации по сохранению объектов культурного наследия. Памятники истории и культуры. Общие требования</w:t>
      </w:r>
      <w:r w:rsidR="00D1391B">
        <w:rPr>
          <w:sz w:val="22"/>
          <w:szCs w:val="22"/>
        </w:rPr>
        <w:t>;</w:t>
      </w:r>
    </w:p>
    <w:p w14:paraId="358C96B3" w14:textId="349AF23B" w:rsidR="00D1391B" w:rsidRPr="00D1391B" w:rsidRDefault="00D1391B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1391B">
        <w:rPr>
          <w:sz w:val="22"/>
          <w:szCs w:val="22"/>
        </w:rPr>
        <w:t>- ГОСТ Р 55567-2013. Национальный стандарт Российской Федерации. Порядок организации и ведения инженерно-технических исследований на объектах культурного наследия. Памятники истории и культуры. Общие требования" (утв. и введен в действие Приказом Росстандарта от 28.08.2013 N 665-ст)</w:t>
      </w:r>
      <w:r w:rsidR="002167B2">
        <w:rPr>
          <w:sz w:val="22"/>
          <w:szCs w:val="22"/>
        </w:rPr>
        <w:t>;</w:t>
      </w:r>
    </w:p>
    <w:p w14:paraId="65498582" w14:textId="08673507" w:rsidR="00D1391B" w:rsidRPr="00D1391B" w:rsidRDefault="00D1391B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1391B">
        <w:rPr>
          <w:sz w:val="22"/>
          <w:szCs w:val="22"/>
        </w:rPr>
        <w:t>-ГОСТ Р 56905-2016. Национальный стандарт Российской Федерации. Проведение обмерных и инженерно-геодезических работ на объектах культурного наследия. Общие требования" (утв. и введен в действие Приказом Росстандарта от 29.03.2016 N 220-ст);</w:t>
      </w:r>
    </w:p>
    <w:p w14:paraId="235F8179" w14:textId="7E47E7F2" w:rsidR="00D1391B" w:rsidRDefault="00D1391B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1391B">
        <w:rPr>
          <w:sz w:val="22"/>
          <w:szCs w:val="22"/>
        </w:rPr>
        <w:t>- ГОСТ Р 55945-2014. Национальный стандарт Российской Федерации. Общие требования к инженерно-геологическим изысканиям и исследованиям для сохранения объектов культурного наследия" (утв. и введен в действие Приказом Росстандарта от 06.02.2014 N 16-ст);</w:t>
      </w:r>
    </w:p>
    <w:p w14:paraId="658B19B9" w14:textId="77C0BE20" w:rsidR="00CC6ADD" w:rsidRDefault="00CC6ADD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1391B">
        <w:rPr>
          <w:sz w:val="22"/>
          <w:szCs w:val="22"/>
        </w:rPr>
        <w:t>- 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</w:t>
      </w:r>
      <w:r w:rsidR="00D96AFA">
        <w:rPr>
          <w:sz w:val="22"/>
          <w:szCs w:val="22"/>
        </w:rPr>
        <w:t>;</w:t>
      </w:r>
    </w:p>
    <w:p w14:paraId="2335847F" w14:textId="55A32DD0" w:rsidR="00D96AFA" w:rsidRDefault="00D96AFA" w:rsidP="00D42F7B">
      <w:pPr>
        <w:spacing w:line="21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96AFA">
        <w:rPr>
          <w:sz w:val="22"/>
          <w:szCs w:val="22"/>
        </w:rPr>
        <w:t>Приказ МЧС России от 24.04.2013 N 288 (ред. от 27.06.2023) "Об утверждении свода правил СП 4.13130 "Системы противопожарной защиты. Ограничение распространения пожара на объектах защиты. Требования к объемно-планировочным и конструктивным решениям"</w:t>
      </w:r>
    </w:p>
    <w:p w14:paraId="70215A81" w14:textId="0C2DCCA7" w:rsidR="004121B4" w:rsidRDefault="004121B4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4121B4">
        <w:rPr>
          <w:sz w:val="22"/>
          <w:szCs w:val="22"/>
        </w:rPr>
        <w:t>- Приказ МЧС России от 27.07.2020 N 559 "Об утверждении свода правил СП 10.13130 "Системы противопожарной защиты. Внутренний противопожарный водопровод. Нормы и правила проектирования</w:t>
      </w:r>
      <w:r w:rsidR="003865AD">
        <w:rPr>
          <w:sz w:val="22"/>
          <w:szCs w:val="22"/>
        </w:rPr>
        <w:t>;</w:t>
      </w:r>
    </w:p>
    <w:p w14:paraId="5410E02F" w14:textId="2CF6679D" w:rsidR="003865AD" w:rsidRPr="00D1391B" w:rsidRDefault="003865AD" w:rsidP="00D42F7B">
      <w:pPr>
        <w:spacing w:line="21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3865AD">
        <w:rPr>
          <w:sz w:val="22"/>
          <w:szCs w:val="22"/>
        </w:rPr>
        <w:t>Приказ МЧС России от 31.07.2020 N 582 (ред. от 27.03.2025) "Об утверждении свода правил "Системы противопожарной защиты. Системы пожарной сигнализации и автоматизация систем противопожарной защиты. Нормы и правила проектирования" (вместе с "СП 484.1311500.2020.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проектирования")</w:t>
      </w:r>
      <w:r>
        <w:rPr>
          <w:sz w:val="22"/>
          <w:szCs w:val="22"/>
        </w:rPr>
        <w:t>.</w:t>
      </w:r>
    </w:p>
    <w:p w14:paraId="5F3EE0BF" w14:textId="6F840430" w:rsidR="00033324" w:rsidRPr="00DC42A9" w:rsidRDefault="00800891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</w:t>
      </w:r>
      <w:r w:rsidR="00033324" w:rsidRPr="00DC42A9">
        <w:rPr>
          <w:sz w:val="22"/>
          <w:szCs w:val="22"/>
        </w:rPr>
        <w:t>.2.</w:t>
      </w:r>
      <w:r w:rsidR="007C512F" w:rsidRPr="00DC42A9">
        <w:rPr>
          <w:sz w:val="22"/>
          <w:szCs w:val="22"/>
        </w:rPr>
        <w:t>3</w:t>
      </w:r>
      <w:r w:rsidRPr="00DC42A9">
        <w:rPr>
          <w:sz w:val="22"/>
          <w:szCs w:val="22"/>
        </w:rPr>
        <w:t>.</w:t>
      </w:r>
      <w:r w:rsidR="00033324" w:rsidRPr="00DC42A9">
        <w:rPr>
          <w:sz w:val="22"/>
          <w:szCs w:val="22"/>
        </w:rPr>
        <w:t xml:space="preserve"> Подрядчик, осуществляющий подготовку проектной документации, несет ответственность за качество проектной документации и ее соответствие требованиям технических регламентов </w:t>
      </w:r>
      <w:r w:rsidR="00033324" w:rsidRPr="00DC42A9">
        <w:rPr>
          <w:sz w:val="22"/>
          <w:szCs w:val="22"/>
          <w:u w:val="single"/>
        </w:rPr>
        <w:t>(</w:t>
      </w:r>
      <w:r w:rsidR="007F179C" w:rsidRPr="00DC42A9">
        <w:rPr>
          <w:sz w:val="22"/>
          <w:szCs w:val="22"/>
          <w:u w:val="single"/>
        </w:rPr>
        <w:t>Градостроительным кодексом</w:t>
      </w:r>
      <w:r w:rsidR="00033324" w:rsidRPr="00DC42A9">
        <w:rPr>
          <w:sz w:val="22"/>
          <w:szCs w:val="22"/>
          <w:u w:val="single"/>
        </w:rPr>
        <w:t xml:space="preserve"> РФ от 29.12.2004 № 190-ФЗ</w:t>
      </w:r>
      <w:r w:rsidR="007F179C" w:rsidRPr="00DC42A9">
        <w:rPr>
          <w:sz w:val="22"/>
          <w:szCs w:val="22"/>
        </w:rPr>
        <w:t xml:space="preserve"> </w:t>
      </w:r>
      <w:r w:rsidR="007F179C" w:rsidRPr="00DC42A9">
        <w:rPr>
          <w:sz w:val="22"/>
          <w:szCs w:val="22"/>
          <w:u w:val="single"/>
        </w:rPr>
        <w:t>(ст.47,48</w:t>
      </w:r>
      <w:r w:rsidR="00033324" w:rsidRPr="00DC42A9">
        <w:rPr>
          <w:sz w:val="22"/>
          <w:szCs w:val="22"/>
          <w:u w:val="single"/>
        </w:rPr>
        <w:t>)</w:t>
      </w:r>
      <w:r w:rsidR="00033324" w:rsidRPr="00DC42A9">
        <w:rPr>
          <w:sz w:val="22"/>
          <w:szCs w:val="22"/>
        </w:rPr>
        <w:t xml:space="preserve">. Требования к качеству работ устанавливаются в соответствии </w:t>
      </w:r>
      <w:r w:rsidR="003C480B" w:rsidRPr="00DC42A9">
        <w:rPr>
          <w:sz w:val="22"/>
          <w:szCs w:val="22"/>
        </w:rPr>
        <w:t xml:space="preserve">с </w:t>
      </w:r>
      <w:r w:rsidR="00033324" w:rsidRPr="00DC42A9">
        <w:rPr>
          <w:sz w:val="22"/>
          <w:szCs w:val="22"/>
        </w:rPr>
        <w:t>утвержденными в установленном порядке техническим задани</w:t>
      </w:r>
      <w:r w:rsidR="003C480B" w:rsidRPr="00DC42A9">
        <w:rPr>
          <w:sz w:val="22"/>
          <w:szCs w:val="22"/>
        </w:rPr>
        <w:t xml:space="preserve">ем на проектирование </w:t>
      </w:r>
      <w:r w:rsidR="00033324" w:rsidRPr="00DC42A9">
        <w:rPr>
          <w:sz w:val="22"/>
          <w:szCs w:val="22"/>
        </w:rPr>
        <w:t xml:space="preserve">и расчетом начальной (максимальной) цены </w:t>
      </w:r>
      <w:r w:rsidR="003C480B" w:rsidRPr="00DC42A9">
        <w:rPr>
          <w:sz w:val="22"/>
          <w:szCs w:val="22"/>
        </w:rPr>
        <w:t>К</w:t>
      </w:r>
      <w:r w:rsidR="00033324" w:rsidRPr="00DC42A9">
        <w:rPr>
          <w:sz w:val="22"/>
          <w:szCs w:val="22"/>
        </w:rPr>
        <w:t>онтракта</w:t>
      </w:r>
      <w:r w:rsidR="003C480B" w:rsidRPr="00DC42A9">
        <w:rPr>
          <w:sz w:val="22"/>
          <w:szCs w:val="22"/>
        </w:rPr>
        <w:t>.</w:t>
      </w:r>
    </w:p>
    <w:p w14:paraId="5A4DEAF4" w14:textId="54C95C0E" w:rsidR="00033324" w:rsidRPr="00DC42A9" w:rsidRDefault="00800891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2.2</w:t>
      </w:r>
      <w:r w:rsidR="00033324" w:rsidRPr="00DC42A9">
        <w:rPr>
          <w:sz w:val="22"/>
          <w:szCs w:val="22"/>
        </w:rPr>
        <w:t>.</w:t>
      </w:r>
      <w:r w:rsidR="007C512F" w:rsidRPr="00DC42A9">
        <w:rPr>
          <w:sz w:val="22"/>
          <w:szCs w:val="22"/>
        </w:rPr>
        <w:t>4</w:t>
      </w:r>
      <w:r w:rsidR="00033324" w:rsidRPr="00DC42A9">
        <w:rPr>
          <w:sz w:val="22"/>
          <w:szCs w:val="22"/>
        </w:rPr>
        <w:t xml:space="preserve">. Подрядчик обязан выполнить работы, обеспечив их надлежащее качество в соответствии со сметной документацией, действующими строительными нормами, правилами и иными нормативными документами, обязательными при выполнении работ в установленные сроки, соответствующих предмету контракта.                                                 </w:t>
      </w:r>
    </w:p>
    <w:p w14:paraId="1F635385" w14:textId="096C7ACC" w:rsidR="006D470C" w:rsidRPr="00DC42A9" w:rsidRDefault="00800891" w:rsidP="00D42F7B">
      <w:pPr>
        <w:tabs>
          <w:tab w:val="left" w:pos="1134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2.2</w:t>
      </w:r>
      <w:r w:rsidR="00D27247" w:rsidRPr="00DC42A9">
        <w:rPr>
          <w:sz w:val="22"/>
          <w:szCs w:val="22"/>
        </w:rPr>
        <w:t>.</w:t>
      </w:r>
      <w:r w:rsidR="007C512F" w:rsidRPr="00DC42A9">
        <w:rPr>
          <w:sz w:val="22"/>
          <w:szCs w:val="22"/>
        </w:rPr>
        <w:t>5</w:t>
      </w:r>
      <w:r w:rsidR="00D27247" w:rsidRPr="00DC42A9">
        <w:rPr>
          <w:sz w:val="22"/>
          <w:szCs w:val="22"/>
        </w:rPr>
        <w:t>.</w:t>
      </w:r>
      <w:r w:rsidR="002D54B5" w:rsidRPr="00DC42A9">
        <w:rPr>
          <w:sz w:val="22"/>
          <w:szCs w:val="22"/>
        </w:rPr>
        <w:t xml:space="preserve"> </w:t>
      </w:r>
      <w:r w:rsidR="00982EE2" w:rsidRPr="00DC42A9">
        <w:rPr>
          <w:sz w:val="22"/>
          <w:szCs w:val="22"/>
        </w:rPr>
        <w:t>Подрядчик не имеет право передавать сметную документацию третьим лицам без письменного согласия Заказчика.</w:t>
      </w:r>
    </w:p>
    <w:bookmarkEnd w:id="2"/>
    <w:p w14:paraId="4605C7A1" w14:textId="660421EF" w:rsidR="00EC423A" w:rsidRPr="00DC42A9" w:rsidRDefault="00800891" w:rsidP="00D42F7B">
      <w:pPr>
        <w:tabs>
          <w:tab w:val="left" w:pos="1134"/>
        </w:tabs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</w:t>
      </w:r>
      <w:r w:rsidR="00DE3515" w:rsidRPr="00DC42A9">
        <w:rPr>
          <w:sz w:val="22"/>
          <w:szCs w:val="22"/>
        </w:rPr>
        <w:t>.</w:t>
      </w:r>
      <w:r w:rsidRPr="00DC42A9">
        <w:rPr>
          <w:sz w:val="22"/>
          <w:szCs w:val="22"/>
        </w:rPr>
        <w:t>2.</w:t>
      </w:r>
      <w:r w:rsidR="007C512F" w:rsidRPr="00DC42A9">
        <w:rPr>
          <w:sz w:val="22"/>
          <w:szCs w:val="22"/>
        </w:rPr>
        <w:t>6</w:t>
      </w:r>
      <w:r w:rsidR="00DE3515" w:rsidRPr="00DC42A9">
        <w:rPr>
          <w:sz w:val="22"/>
          <w:szCs w:val="22"/>
        </w:rPr>
        <w:t>.</w:t>
      </w:r>
      <w:r w:rsidR="004A5443" w:rsidRPr="00DC42A9">
        <w:rPr>
          <w:sz w:val="22"/>
          <w:szCs w:val="22"/>
        </w:rPr>
        <w:t xml:space="preserve"> </w:t>
      </w:r>
      <w:bookmarkStart w:id="3" w:name="_Hlk19181240"/>
      <w:r w:rsidR="004A5443" w:rsidRPr="00DC42A9">
        <w:rPr>
          <w:sz w:val="22"/>
          <w:szCs w:val="22"/>
        </w:rPr>
        <w:t>Качество выполняемых работ должно удовлетворять требованиям, установленным действующими нормативными документами, в том числе;</w:t>
      </w:r>
    </w:p>
    <w:p w14:paraId="7340216D" w14:textId="0455AC1B" w:rsidR="00A270C0" w:rsidRPr="00DC42A9" w:rsidRDefault="00A270C0" w:rsidP="00B167AE">
      <w:pPr>
        <w:tabs>
          <w:tab w:val="left" w:pos="1134"/>
        </w:tabs>
        <w:spacing w:line="216" w:lineRule="auto"/>
        <w:jc w:val="both"/>
        <w:rPr>
          <w:sz w:val="22"/>
          <w:szCs w:val="22"/>
        </w:rPr>
      </w:pPr>
      <w:bookmarkStart w:id="4" w:name="_Hlk215585742"/>
      <w:bookmarkEnd w:id="3"/>
      <w:r w:rsidRPr="00DC42A9">
        <w:rPr>
          <w:sz w:val="22"/>
          <w:szCs w:val="22"/>
        </w:rPr>
        <w:t>- СП 52.13330.2016 Свод правил. Естественное и искусственное освещение. Актуализированная редакция</w:t>
      </w:r>
      <w:r w:rsidR="00C37D2F">
        <w:rPr>
          <w:sz w:val="22"/>
          <w:szCs w:val="22"/>
        </w:rPr>
        <w:t>;</w:t>
      </w:r>
    </w:p>
    <w:p w14:paraId="7ED75CC4" w14:textId="7A716B6B" w:rsidR="00A270C0" w:rsidRPr="00DC42A9" w:rsidRDefault="00A270C0" w:rsidP="00B167AE">
      <w:pPr>
        <w:autoSpaceDE w:val="0"/>
        <w:autoSpaceDN w:val="0"/>
        <w:adjustRightInd w:val="0"/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- СП 51.13330.2011 Свод правил. Защита от шума. Актуализированная редакция СНиП 23-03-2003" (утв. Приказом Минрегиона РФ от 28.12.2010 N 825)</w:t>
      </w:r>
      <w:r w:rsidR="00C37D2F">
        <w:rPr>
          <w:sz w:val="22"/>
          <w:szCs w:val="22"/>
        </w:rPr>
        <w:t>;</w:t>
      </w:r>
    </w:p>
    <w:p w14:paraId="53DBD305" w14:textId="2259F89F" w:rsidR="00A270C0" w:rsidRPr="00DC42A9" w:rsidRDefault="00C37D2F" w:rsidP="00B167AE">
      <w:pPr>
        <w:autoSpaceDE w:val="0"/>
        <w:autoSpaceDN w:val="0"/>
        <w:adjustRightInd w:val="0"/>
        <w:spacing w:line="216" w:lineRule="auto"/>
        <w:jc w:val="both"/>
        <w:rPr>
          <w:rFonts w:eastAsia="Calibri"/>
          <w:sz w:val="22"/>
          <w:szCs w:val="22"/>
        </w:rPr>
      </w:pPr>
      <w:bookmarkStart w:id="5" w:name="_Hlk62463459"/>
      <w:r>
        <w:rPr>
          <w:sz w:val="22"/>
          <w:szCs w:val="22"/>
        </w:rPr>
        <w:t xml:space="preserve">- </w:t>
      </w:r>
      <w:r w:rsidR="009243E6">
        <w:rPr>
          <w:sz w:val="22"/>
          <w:szCs w:val="22"/>
        </w:rPr>
        <w:t xml:space="preserve"> </w:t>
      </w:r>
      <w:r w:rsidR="00A270C0" w:rsidRPr="00DC42A9">
        <w:rPr>
          <w:sz w:val="22"/>
          <w:szCs w:val="22"/>
        </w:rPr>
        <w:t>СП 48.13330.2019 Свод правил. Организация строительства</w:t>
      </w:r>
      <w:r>
        <w:rPr>
          <w:rFonts w:eastAsia="Calibri"/>
          <w:sz w:val="22"/>
          <w:szCs w:val="22"/>
        </w:rPr>
        <w:t>;</w:t>
      </w:r>
    </w:p>
    <w:bookmarkEnd w:id="5"/>
    <w:p w14:paraId="14F89760" w14:textId="5411FABF" w:rsidR="00A270C0" w:rsidRPr="00DC42A9" w:rsidRDefault="00A270C0" w:rsidP="00B167AE">
      <w:pPr>
        <w:autoSpaceDE w:val="0"/>
        <w:autoSpaceDN w:val="0"/>
        <w:adjustRightInd w:val="0"/>
        <w:spacing w:line="216" w:lineRule="auto"/>
        <w:jc w:val="both"/>
        <w:rPr>
          <w:rFonts w:eastAsia="Calibri"/>
          <w:sz w:val="22"/>
          <w:szCs w:val="22"/>
        </w:rPr>
      </w:pPr>
      <w:r w:rsidRPr="00DC42A9">
        <w:rPr>
          <w:rFonts w:eastAsia="Calibri"/>
          <w:sz w:val="22"/>
          <w:szCs w:val="22"/>
        </w:rPr>
        <w:t>- Постановление Правительства РФ от 16.09.2020 N 1479 "Об утверждении Правил противопожарного режима в Российской Федерации";</w:t>
      </w:r>
    </w:p>
    <w:p w14:paraId="2612811D" w14:textId="70A3A0F5" w:rsidR="006E256C" w:rsidRDefault="00A270C0" w:rsidP="00B167AE">
      <w:pPr>
        <w:autoSpaceDE w:val="0"/>
        <w:autoSpaceDN w:val="0"/>
        <w:adjustRightInd w:val="0"/>
        <w:spacing w:line="216" w:lineRule="auto"/>
        <w:jc w:val="both"/>
        <w:rPr>
          <w:rFonts w:eastAsia="Calibri"/>
          <w:sz w:val="22"/>
          <w:szCs w:val="22"/>
        </w:rPr>
      </w:pPr>
      <w:r w:rsidRPr="00DC42A9">
        <w:rPr>
          <w:rFonts w:eastAsia="Calibri"/>
          <w:sz w:val="22"/>
          <w:szCs w:val="22"/>
        </w:rPr>
        <w:t xml:space="preserve">- </w:t>
      </w:r>
      <w:r w:rsidR="009243E6">
        <w:rPr>
          <w:rFonts w:eastAsia="Calibri"/>
          <w:sz w:val="22"/>
          <w:szCs w:val="22"/>
        </w:rPr>
        <w:t xml:space="preserve"> </w:t>
      </w:r>
      <w:r w:rsidRPr="00DC42A9">
        <w:rPr>
          <w:rFonts w:eastAsia="Calibri"/>
          <w:sz w:val="22"/>
          <w:szCs w:val="22"/>
        </w:rPr>
        <w:t xml:space="preserve">Федеральный закон от 21.12.1994 N 69-ФЗ </w:t>
      </w:r>
      <w:r w:rsidR="006E256C" w:rsidRPr="006E256C">
        <w:rPr>
          <w:rFonts w:eastAsia="Calibri"/>
          <w:sz w:val="22"/>
          <w:szCs w:val="22"/>
        </w:rPr>
        <w:t>"О пожарной безопасности"</w:t>
      </w:r>
      <w:r w:rsidR="00735C98">
        <w:rPr>
          <w:rFonts w:eastAsia="Calibri"/>
          <w:sz w:val="22"/>
          <w:szCs w:val="22"/>
        </w:rPr>
        <w:t>;</w:t>
      </w:r>
    </w:p>
    <w:p w14:paraId="22E6CBCB" w14:textId="7AB32053" w:rsidR="0016240B" w:rsidRPr="00DC42A9" w:rsidRDefault="0016240B" w:rsidP="00B167AE">
      <w:pPr>
        <w:autoSpaceDE w:val="0"/>
        <w:autoSpaceDN w:val="0"/>
        <w:adjustRightInd w:val="0"/>
        <w:spacing w:line="216" w:lineRule="auto"/>
        <w:jc w:val="both"/>
        <w:rPr>
          <w:rFonts w:eastAsia="Calibri"/>
          <w:sz w:val="22"/>
          <w:szCs w:val="22"/>
        </w:rPr>
      </w:pPr>
      <w:r w:rsidRPr="00DC42A9">
        <w:rPr>
          <w:rFonts w:eastAsia="Calibri"/>
          <w:sz w:val="22"/>
          <w:szCs w:val="22"/>
        </w:rPr>
        <w:t>-</w:t>
      </w:r>
      <w:r w:rsidR="009243E6">
        <w:rPr>
          <w:rFonts w:eastAsia="Calibri"/>
          <w:sz w:val="22"/>
          <w:szCs w:val="22"/>
        </w:rPr>
        <w:t xml:space="preserve"> </w:t>
      </w:r>
      <w:r w:rsidR="00A270C0" w:rsidRPr="00DC42A9">
        <w:rPr>
          <w:rFonts w:eastAsia="Calibri"/>
          <w:sz w:val="22"/>
          <w:szCs w:val="22"/>
        </w:rPr>
        <w:t>Федеральный закон от 30.12.2009 N 384-ФЗ</w:t>
      </w:r>
      <w:r w:rsidR="001A5EC5">
        <w:rPr>
          <w:rFonts w:eastAsia="Calibri"/>
          <w:sz w:val="22"/>
          <w:szCs w:val="22"/>
        </w:rPr>
        <w:t xml:space="preserve"> </w:t>
      </w:r>
      <w:r w:rsidR="00A270C0" w:rsidRPr="00DC42A9">
        <w:rPr>
          <w:rFonts w:eastAsia="Calibri"/>
          <w:sz w:val="22"/>
          <w:szCs w:val="22"/>
        </w:rPr>
        <w:t xml:space="preserve">"Технический регламент о безопасности зданий и сооружений"; </w:t>
      </w:r>
    </w:p>
    <w:p w14:paraId="56E27C40" w14:textId="2BA6D3AE" w:rsidR="00DF66B6" w:rsidRPr="00DC42A9" w:rsidRDefault="00DF66B6" w:rsidP="00B167AE">
      <w:pPr>
        <w:tabs>
          <w:tab w:val="left" w:pos="1134"/>
        </w:tabs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</w:t>
      </w:r>
      <w:r w:rsidR="00A270C0" w:rsidRPr="00DC42A9">
        <w:rPr>
          <w:sz w:val="22"/>
          <w:szCs w:val="22"/>
        </w:rPr>
        <w:t>СП 44.13330.2011 Свод правил. Административные и бытовые здания. Актуализированная редакция СНиП 2.09.04-87"</w:t>
      </w:r>
      <w:r w:rsidR="001A5EC5" w:rsidRPr="001A5EC5">
        <w:rPr>
          <w:sz w:val="22"/>
          <w:szCs w:val="22"/>
        </w:rPr>
        <w:t>(утв. Приказом Минрегиона РФ от 27.12.2010 N 782)</w:t>
      </w:r>
      <w:r w:rsidRPr="00DC42A9">
        <w:rPr>
          <w:sz w:val="22"/>
          <w:szCs w:val="22"/>
        </w:rPr>
        <w:t>;</w:t>
      </w:r>
    </w:p>
    <w:p w14:paraId="54F2FA17" w14:textId="5AF69DFD" w:rsidR="00543E4B" w:rsidRPr="00DC42A9" w:rsidRDefault="00543E4B" w:rsidP="00B167AE">
      <w:pPr>
        <w:tabs>
          <w:tab w:val="left" w:pos="1134"/>
        </w:tabs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Федеральный закон </w:t>
      </w:r>
      <w:r w:rsidR="00A61221" w:rsidRPr="00DC42A9">
        <w:rPr>
          <w:sz w:val="22"/>
          <w:szCs w:val="22"/>
        </w:rPr>
        <w:t xml:space="preserve">от 22.07.2008 </w:t>
      </w:r>
      <w:r w:rsidRPr="00DC42A9">
        <w:rPr>
          <w:sz w:val="22"/>
          <w:szCs w:val="22"/>
        </w:rPr>
        <w:t>№ 123 – ФЗ «Технический регламент о требованиях пожарной безопасности»;</w:t>
      </w:r>
    </w:p>
    <w:p w14:paraId="79EAB889" w14:textId="2FD49DE1" w:rsidR="00C176CF" w:rsidRPr="00DC42A9" w:rsidRDefault="00C176CF" w:rsidP="00B167AE">
      <w:pPr>
        <w:tabs>
          <w:tab w:val="left" w:pos="993"/>
        </w:tabs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-</w:t>
      </w:r>
      <w:r w:rsidR="009243E6">
        <w:rPr>
          <w:sz w:val="22"/>
          <w:szCs w:val="22"/>
        </w:rPr>
        <w:t xml:space="preserve"> </w:t>
      </w:r>
      <w:r w:rsidRPr="00DC42A9">
        <w:rPr>
          <w:sz w:val="22"/>
          <w:szCs w:val="22"/>
        </w:rPr>
        <w:t>Федеральный закон от 30.03.1999 N 52-ФЗ</w:t>
      </w:r>
      <w:r w:rsidR="00735C98">
        <w:rPr>
          <w:sz w:val="22"/>
          <w:szCs w:val="22"/>
        </w:rPr>
        <w:t xml:space="preserve"> </w:t>
      </w:r>
      <w:r w:rsidRPr="00DC42A9">
        <w:rPr>
          <w:sz w:val="22"/>
          <w:szCs w:val="22"/>
        </w:rPr>
        <w:t>"О санитарно-эпидемиологическом благополучии населения";</w:t>
      </w:r>
    </w:p>
    <w:p w14:paraId="5C44F64D" w14:textId="495C6DBD" w:rsidR="009A1AA6" w:rsidRPr="00DC42A9" w:rsidRDefault="009A1AA6" w:rsidP="00B167AE">
      <w:pPr>
        <w:tabs>
          <w:tab w:val="left" w:pos="567"/>
        </w:tabs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</w:t>
      </w:r>
      <w:r w:rsidR="00967F11" w:rsidRPr="00DC42A9">
        <w:rPr>
          <w:sz w:val="22"/>
          <w:szCs w:val="22"/>
        </w:rPr>
        <w:t>СНиП 12-03-2001 «Безопасность труда в строительстве. Часть 1. Общие требования»</w:t>
      </w:r>
      <w:r w:rsidR="00163377" w:rsidRPr="00DC42A9">
        <w:rPr>
          <w:sz w:val="22"/>
          <w:szCs w:val="22"/>
        </w:rPr>
        <w:t>;</w:t>
      </w:r>
    </w:p>
    <w:p w14:paraId="4DAA8FD1" w14:textId="287640A0" w:rsidR="008B0478" w:rsidRPr="00DC42A9" w:rsidRDefault="002C651F" w:rsidP="00B167AE">
      <w:pPr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</w:t>
      </w:r>
      <w:bookmarkEnd w:id="0"/>
      <w:r w:rsidR="00C176CF" w:rsidRPr="00DC42A9">
        <w:rPr>
          <w:sz w:val="22"/>
          <w:szCs w:val="22"/>
        </w:rPr>
        <w:t>Федеральный закон от 27.12.2002 N 184-ФЗ</w:t>
      </w:r>
      <w:r w:rsidR="00086D28">
        <w:rPr>
          <w:sz w:val="22"/>
          <w:szCs w:val="22"/>
        </w:rPr>
        <w:t xml:space="preserve"> </w:t>
      </w:r>
      <w:r w:rsidR="00C176CF" w:rsidRPr="00DC42A9">
        <w:rPr>
          <w:sz w:val="22"/>
          <w:szCs w:val="22"/>
        </w:rPr>
        <w:t>"О техническом регулировании"</w:t>
      </w:r>
      <w:r w:rsidR="00086D28">
        <w:rPr>
          <w:sz w:val="22"/>
          <w:szCs w:val="22"/>
        </w:rPr>
        <w:t>;</w:t>
      </w:r>
    </w:p>
    <w:p w14:paraId="4324FE67" w14:textId="0F0F3743" w:rsidR="00452559" w:rsidRDefault="00452559" w:rsidP="00B167AE">
      <w:pPr>
        <w:spacing w:line="216" w:lineRule="auto"/>
        <w:jc w:val="both"/>
        <w:rPr>
          <w:sz w:val="22"/>
          <w:szCs w:val="22"/>
        </w:rPr>
      </w:pPr>
      <w:bookmarkStart w:id="6" w:name="_Hlk62463568"/>
      <w:bookmarkEnd w:id="1"/>
      <w:r>
        <w:rPr>
          <w:sz w:val="22"/>
          <w:szCs w:val="22"/>
        </w:rPr>
        <w:t xml:space="preserve">- </w:t>
      </w:r>
      <w:r w:rsidRPr="00452559">
        <w:rPr>
          <w:sz w:val="22"/>
          <w:szCs w:val="22"/>
        </w:rPr>
        <w:t>Федеральный закон от 24.11.1995 N 181-ФЗ (ред. от 29.12.2025) "О социальной защите инвалидов в Российской Федерации"</w:t>
      </w:r>
      <w:r>
        <w:rPr>
          <w:sz w:val="22"/>
          <w:szCs w:val="22"/>
        </w:rPr>
        <w:t>;</w:t>
      </w:r>
    </w:p>
    <w:p w14:paraId="7B1F0EF5" w14:textId="3FD40087" w:rsidR="007979D2" w:rsidRPr="00DC42A9" w:rsidRDefault="007979D2" w:rsidP="00B167AE">
      <w:pPr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</w:t>
      </w:r>
      <w:r w:rsidR="00762C48" w:rsidRPr="00DC42A9">
        <w:rPr>
          <w:sz w:val="22"/>
          <w:szCs w:val="22"/>
        </w:rPr>
        <w:t>С</w:t>
      </w:r>
      <w:r w:rsidR="001A027A">
        <w:rPr>
          <w:sz w:val="22"/>
          <w:szCs w:val="22"/>
        </w:rPr>
        <w:t>П</w:t>
      </w:r>
      <w:r w:rsidR="00762C48" w:rsidRPr="00DC42A9">
        <w:rPr>
          <w:sz w:val="22"/>
          <w:szCs w:val="22"/>
        </w:rPr>
        <w:t xml:space="preserve"> 35-103-2001 «Общественные здания и сооружения, доступные маломобильным населениям»</w:t>
      </w:r>
      <w:r w:rsidR="00294E66" w:rsidRPr="00DC42A9">
        <w:rPr>
          <w:sz w:val="22"/>
          <w:szCs w:val="22"/>
        </w:rPr>
        <w:t>;</w:t>
      </w:r>
    </w:p>
    <w:p w14:paraId="759B7958" w14:textId="771156A9" w:rsidR="003C480B" w:rsidRPr="00DC42A9" w:rsidRDefault="003C480B" w:rsidP="00B167AE">
      <w:pPr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 xml:space="preserve">- </w:t>
      </w:r>
      <w:r w:rsidR="00C176CF" w:rsidRPr="00DC42A9">
        <w:rPr>
          <w:sz w:val="22"/>
          <w:szCs w:val="22"/>
        </w:rPr>
        <w:t>СП 59.13330.2020. Свод правил. Доступность зданий и сооружений для маломобильных групп населения</w:t>
      </w:r>
      <w:r w:rsidR="00DD1D4F">
        <w:rPr>
          <w:sz w:val="22"/>
          <w:szCs w:val="22"/>
        </w:rPr>
        <w:t>;</w:t>
      </w:r>
    </w:p>
    <w:p w14:paraId="688B276B" w14:textId="3F6BEB48" w:rsidR="003C480B" w:rsidRPr="00DC42A9" w:rsidRDefault="003C480B" w:rsidP="00B167AE">
      <w:pPr>
        <w:spacing w:line="216" w:lineRule="auto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- РДС 35-201-99 «Порядок реализации требований доступности для инвалидов к объектам социальной инфраструктуры»</w:t>
      </w:r>
      <w:r w:rsidR="00ED06D4" w:rsidRPr="00DC42A9">
        <w:rPr>
          <w:sz w:val="22"/>
          <w:szCs w:val="22"/>
        </w:rPr>
        <w:t>;</w:t>
      </w:r>
    </w:p>
    <w:p w14:paraId="5C5C9E79" w14:textId="1F1FEDB5" w:rsidR="007366A9" w:rsidRDefault="007366A9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bookmarkStart w:id="7" w:name="_Hlk17984079"/>
      <w:bookmarkEnd w:id="6"/>
      <w:r w:rsidRPr="00DC42A9">
        <w:rPr>
          <w:sz w:val="22"/>
          <w:szCs w:val="22"/>
        </w:rPr>
        <w:t>- СП 31-110-2003 Свод правил по проектированию и строительству. Проектирование и монтаж электроустановок жилых и общественных зданий</w:t>
      </w:r>
      <w:r w:rsidR="004C7C71">
        <w:rPr>
          <w:sz w:val="22"/>
          <w:szCs w:val="22"/>
        </w:rPr>
        <w:t>;</w:t>
      </w:r>
    </w:p>
    <w:p w14:paraId="20117B2E" w14:textId="7423FA2B" w:rsidR="00A90B8A" w:rsidRDefault="004C7C71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4C7C71">
        <w:rPr>
          <w:sz w:val="22"/>
          <w:szCs w:val="22"/>
        </w:rPr>
        <w:t>Приказ МЧС России от 19.03.2020 N 194 (ред. от 16.06.2025) "Об утверждении свода правил СП 1.13130 "Системы противопожарной защиты. Эвакуационные пути и выходы</w:t>
      </w:r>
      <w:r>
        <w:rPr>
          <w:sz w:val="22"/>
          <w:szCs w:val="22"/>
        </w:rPr>
        <w:t>»;</w:t>
      </w:r>
    </w:p>
    <w:p w14:paraId="23412E3F" w14:textId="5A6C9CE9" w:rsidR="004C7C71" w:rsidRDefault="004C7C71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 w:rsidRPr="004C7C71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4C7C71">
        <w:rPr>
          <w:sz w:val="22"/>
          <w:szCs w:val="22"/>
        </w:rPr>
        <w:t>СП 2.13130.2020. Свод правил. Системы противопожарной защиты. Обеспечение огнестойкости объектов защиты" (утв. и введен в действие Приказом МЧС России от 12.03.2020 N 151)</w:t>
      </w:r>
      <w:r>
        <w:rPr>
          <w:sz w:val="22"/>
          <w:szCs w:val="22"/>
        </w:rPr>
        <w:t>;</w:t>
      </w:r>
    </w:p>
    <w:p w14:paraId="2011C2D3" w14:textId="646BD9C3" w:rsidR="00D96AFA" w:rsidRDefault="004C7C71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4C7C71">
        <w:rPr>
          <w:sz w:val="22"/>
          <w:szCs w:val="22"/>
        </w:rPr>
        <w:t>"СП 3.13130.2009. Свод правил. Системы противопожарной защиты. Система оповещения и управления эвакуацией людей при пожаре. Требования пожарной безопасности"</w:t>
      </w:r>
      <w:r w:rsidR="00D96AFA">
        <w:rPr>
          <w:sz w:val="22"/>
          <w:szCs w:val="22"/>
        </w:rPr>
        <w:t>;</w:t>
      </w:r>
    </w:p>
    <w:p w14:paraId="255FF0D5" w14:textId="08B69E7E" w:rsidR="002B73F2" w:rsidRDefault="002B73F2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D96AFA" w:rsidRPr="00D96AFA">
        <w:rPr>
          <w:sz w:val="22"/>
          <w:szCs w:val="22"/>
        </w:rPr>
        <w:t>Приказ МЧС России от 06.04.2021 N 200 "Об утверждении свода правил СП 6.13130.2021 "Системы противопожарной защиты. Электроустановки низковольтные. Требования пожарной безопасности"</w:t>
      </w:r>
      <w:r w:rsidR="00D96AFA">
        <w:rPr>
          <w:sz w:val="22"/>
          <w:szCs w:val="22"/>
        </w:rPr>
        <w:t>;</w:t>
      </w:r>
    </w:p>
    <w:p w14:paraId="60EB06F0" w14:textId="2915145B" w:rsidR="00D96AFA" w:rsidRDefault="00D96AFA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C6741" w:rsidRPr="00CC6741">
        <w:rPr>
          <w:sz w:val="22"/>
          <w:szCs w:val="22"/>
        </w:rPr>
        <w:t>Приказ МЧС России от 21.02.2013 N 116 (ред. от 27.03.2025) "Об утверждении свода правил СП 7.13130 "Отопление, вентиляция и кондиционирование. Требования пожарной безопасности"</w:t>
      </w:r>
      <w:r w:rsidR="00CC6741">
        <w:rPr>
          <w:sz w:val="22"/>
          <w:szCs w:val="22"/>
        </w:rPr>
        <w:t>;</w:t>
      </w:r>
    </w:p>
    <w:p w14:paraId="28BA9FA2" w14:textId="4C1D4AAF" w:rsidR="00CC6741" w:rsidRDefault="00CC6741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CC6741">
        <w:rPr>
          <w:sz w:val="22"/>
          <w:szCs w:val="22"/>
        </w:rPr>
        <w:t>Приказ МЧС России от 20.07.2020 N 539 (ред. от 16.05.2025) "Об утверждении свода правил "Системы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безопасности"</w:t>
      </w:r>
      <w:r>
        <w:rPr>
          <w:sz w:val="22"/>
          <w:szCs w:val="22"/>
        </w:rPr>
        <w:t>;</w:t>
      </w:r>
    </w:p>
    <w:p w14:paraId="202B1104" w14:textId="1CB1D822" w:rsidR="004C7C71" w:rsidRDefault="004121B4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 w:rsidRPr="004121B4">
        <w:rPr>
          <w:sz w:val="22"/>
          <w:szCs w:val="22"/>
        </w:rPr>
        <w:t>- Приказ МЧС РФ от 25.03.2009 N 182 (ред. от 09.12.2010) "Об утверждении свода правил "Определение категорий помещений, зданий и наружных установок по взрывопожарной и пожарной опасности" (вместе с "СП 12.13130.2009")</w:t>
      </w:r>
      <w:r>
        <w:rPr>
          <w:sz w:val="22"/>
          <w:szCs w:val="22"/>
        </w:rPr>
        <w:t>;</w:t>
      </w:r>
    </w:p>
    <w:p w14:paraId="392182A5" w14:textId="0F11EABD" w:rsidR="004121B4" w:rsidRPr="00AD1EC0" w:rsidRDefault="004121B4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4121B4">
        <w:rPr>
          <w:sz w:val="22"/>
          <w:szCs w:val="22"/>
        </w:rPr>
        <w:t>Приказ МЧС России от 30.03.2020 N 225 (ред. от 25.12.2023) "Об утверждении свода правил СП 8.13130 "Системы противопожарной защиты. Наружное противопожарное водоснабжение. Требования пожарной безопасности"</w:t>
      </w:r>
      <w:r w:rsidR="00AD1EC0">
        <w:rPr>
          <w:sz w:val="22"/>
          <w:szCs w:val="22"/>
        </w:rPr>
        <w:t>.</w:t>
      </w:r>
    </w:p>
    <w:p w14:paraId="73141F7A" w14:textId="595FF74A" w:rsidR="004121B4" w:rsidRDefault="004121B4" w:rsidP="00B167AE">
      <w:pPr>
        <w:tabs>
          <w:tab w:val="left" w:pos="225"/>
        </w:tabs>
        <w:spacing w:line="216" w:lineRule="auto"/>
        <w:jc w:val="both"/>
        <w:rPr>
          <w:sz w:val="22"/>
          <w:szCs w:val="22"/>
          <w:u w:val="single"/>
        </w:rPr>
      </w:pPr>
    </w:p>
    <w:p w14:paraId="519EC965" w14:textId="77777777" w:rsidR="004121B4" w:rsidRPr="00DC42A9" w:rsidRDefault="004121B4" w:rsidP="004C7C71">
      <w:pPr>
        <w:tabs>
          <w:tab w:val="left" w:pos="225"/>
        </w:tabs>
        <w:spacing w:line="216" w:lineRule="auto"/>
        <w:jc w:val="both"/>
        <w:rPr>
          <w:sz w:val="22"/>
          <w:szCs w:val="22"/>
          <w:u w:val="single"/>
        </w:rPr>
      </w:pPr>
    </w:p>
    <w:bookmarkEnd w:id="4"/>
    <w:p w14:paraId="7937EED5" w14:textId="21BE3F72" w:rsidR="006633FC" w:rsidRPr="00DC42A9" w:rsidRDefault="007C512F" w:rsidP="00D42F7B">
      <w:pPr>
        <w:spacing w:line="216" w:lineRule="auto"/>
        <w:jc w:val="center"/>
        <w:rPr>
          <w:sz w:val="22"/>
          <w:szCs w:val="22"/>
          <w:u w:val="single"/>
        </w:rPr>
      </w:pPr>
      <w:r w:rsidRPr="00DC42A9">
        <w:rPr>
          <w:sz w:val="22"/>
          <w:szCs w:val="22"/>
          <w:u w:val="single"/>
        </w:rPr>
        <w:t>2.3</w:t>
      </w:r>
      <w:r w:rsidR="006633FC" w:rsidRPr="00DC42A9">
        <w:rPr>
          <w:sz w:val="22"/>
          <w:szCs w:val="22"/>
          <w:u w:val="single"/>
        </w:rPr>
        <w:t>. Требования к результатам работ и иные показатели, связанные с определением соответствия выполняемых работ потребностям Заказчика (приемка работ).</w:t>
      </w:r>
    </w:p>
    <w:p w14:paraId="3AA64EA9" w14:textId="77777777" w:rsidR="007C512F" w:rsidRPr="00DC42A9" w:rsidRDefault="007C512F" w:rsidP="00D42F7B">
      <w:pPr>
        <w:spacing w:line="216" w:lineRule="auto"/>
        <w:jc w:val="center"/>
        <w:rPr>
          <w:sz w:val="22"/>
          <w:szCs w:val="22"/>
          <w:u w:val="single"/>
        </w:rPr>
      </w:pPr>
    </w:p>
    <w:p w14:paraId="34E7821E" w14:textId="07076E81" w:rsidR="009E2E77" w:rsidRPr="00DC42A9" w:rsidRDefault="009E2E77" w:rsidP="00D42F7B">
      <w:pPr>
        <w:widowControl w:val="0"/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2.3.</w:t>
      </w:r>
      <w:r w:rsidR="002167B2">
        <w:rPr>
          <w:sz w:val="22"/>
          <w:szCs w:val="22"/>
        </w:rPr>
        <w:t>1</w:t>
      </w:r>
      <w:r w:rsidRPr="00DC42A9">
        <w:rPr>
          <w:sz w:val="22"/>
          <w:szCs w:val="22"/>
        </w:rPr>
        <w:t>.</w:t>
      </w:r>
      <w:r w:rsidR="00B167AE">
        <w:rPr>
          <w:sz w:val="22"/>
          <w:szCs w:val="22"/>
        </w:rPr>
        <w:t xml:space="preserve"> </w:t>
      </w:r>
      <w:r w:rsidRPr="00DC42A9">
        <w:rPr>
          <w:sz w:val="22"/>
          <w:szCs w:val="22"/>
        </w:rPr>
        <w:t>Работы</w:t>
      </w:r>
      <w:r w:rsidR="00AD1EC0">
        <w:rPr>
          <w:sz w:val="22"/>
          <w:szCs w:val="22"/>
        </w:rPr>
        <w:t xml:space="preserve"> </w:t>
      </w:r>
      <w:r w:rsidRPr="00DC42A9">
        <w:rPr>
          <w:sz w:val="22"/>
          <w:szCs w:val="22"/>
        </w:rPr>
        <w:t xml:space="preserve">являющиеся предметом закупки, выполняются в соответствии со всеми Приложениями, являющимися неотъемлемой частью </w:t>
      </w:r>
      <w:r w:rsidR="002167B2">
        <w:rPr>
          <w:sz w:val="22"/>
          <w:szCs w:val="22"/>
        </w:rPr>
        <w:t>Описания объекта закупки</w:t>
      </w:r>
    </w:p>
    <w:p w14:paraId="21C3D4F4" w14:textId="1AA6D239" w:rsidR="009E2E77" w:rsidRPr="00DC42A9" w:rsidRDefault="009E2E77" w:rsidP="00D42F7B">
      <w:pPr>
        <w:widowControl w:val="0"/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2.3.</w:t>
      </w:r>
      <w:r w:rsidR="00C01DD6" w:rsidRPr="00DC42A9">
        <w:rPr>
          <w:sz w:val="22"/>
          <w:szCs w:val="22"/>
        </w:rPr>
        <w:t>2</w:t>
      </w:r>
      <w:r w:rsidRPr="00DC42A9">
        <w:rPr>
          <w:sz w:val="22"/>
          <w:szCs w:val="22"/>
        </w:rPr>
        <w:t>. Работы должны соответствовать требованиям технических регламентов, в том числе санитарно-эпидемиологическим, экологическим требованиям, инженерным изысканиям, требованиям пожарной, промышленной, ядерной, радиационной и иной безопасности.</w:t>
      </w:r>
    </w:p>
    <w:p w14:paraId="11A25F7F" w14:textId="2E52E770" w:rsidR="00154851" w:rsidRPr="00DC42A9" w:rsidRDefault="00154851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z w:val="22"/>
          <w:szCs w:val="22"/>
        </w:rPr>
        <w:t>2.3.</w:t>
      </w:r>
      <w:r w:rsidR="00C01DD6" w:rsidRPr="00DC42A9">
        <w:rPr>
          <w:sz w:val="22"/>
          <w:szCs w:val="22"/>
        </w:rPr>
        <w:t>3</w:t>
      </w:r>
      <w:r w:rsidRPr="00DC42A9">
        <w:rPr>
          <w:sz w:val="22"/>
          <w:szCs w:val="22"/>
        </w:rPr>
        <w:t>. </w:t>
      </w:r>
      <w:r w:rsidR="00854B3F" w:rsidRPr="00DC42A9">
        <w:rPr>
          <w:bCs/>
          <w:sz w:val="22"/>
          <w:szCs w:val="22"/>
        </w:rPr>
        <w:t>Уполномоченный представитель Заказчика осуществляет контроль, проверку соответствия количества, качества и объема выполнения работ требованиям, установленным в Контракте.</w:t>
      </w:r>
    </w:p>
    <w:p w14:paraId="7E62E0E5" w14:textId="77777777" w:rsidR="00854B3F" w:rsidRPr="00DC42A9" w:rsidRDefault="00154851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z w:val="22"/>
          <w:szCs w:val="22"/>
        </w:rPr>
        <w:t>2.3.</w:t>
      </w:r>
      <w:r w:rsidR="00C01DD6" w:rsidRPr="00DC42A9">
        <w:rPr>
          <w:sz w:val="22"/>
          <w:szCs w:val="22"/>
        </w:rPr>
        <w:t>3</w:t>
      </w:r>
      <w:r w:rsidR="009E2E77" w:rsidRPr="00DC42A9">
        <w:rPr>
          <w:sz w:val="22"/>
          <w:szCs w:val="22"/>
        </w:rPr>
        <w:t>.</w:t>
      </w:r>
      <w:r w:rsidR="00C01DD6" w:rsidRPr="00DC42A9">
        <w:rPr>
          <w:sz w:val="22"/>
          <w:szCs w:val="22"/>
        </w:rPr>
        <w:t>1</w:t>
      </w:r>
      <w:r w:rsidR="009E2E77" w:rsidRPr="00DC42A9">
        <w:rPr>
          <w:sz w:val="22"/>
          <w:szCs w:val="22"/>
        </w:rPr>
        <w:t xml:space="preserve"> </w:t>
      </w:r>
      <w:r w:rsidR="00854B3F" w:rsidRPr="00DC42A9">
        <w:rPr>
          <w:bCs/>
          <w:sz w:val="22"/>
          <w:szCs w:val="22"/>
        </w:rPr>
        <w:t>СПб ГБУ «Служба заказчика администрации Невского района» осуществляет проверку соответствия количества, качества и объема выполнения работ требованиям, установленным в Контракте.</w:t>
      </w:r>
    </w:p>
    <w:p w14:paraId="325AB8E3" w14:textId="65705217" w:rsidR="00854B3F" w:rsidRPr="00DC42A9" w:rsidRDefault="00854B3F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В соответствии с календарным планом работ (Приложение</w:t>
      </w:r>
      <w:r w:rsidR="006E3EF5">
        <w:rPr>
          <w:bCs/>
          <w:sz w:val="22"/>
          <w:szCs w:val="22"/>
        </w:rPr>
        <w:t xml:space="preserve"> </w:t>
      </w:r>
      <w:r w:rsidRPr="00DC42A9">
        <w:rPr>
          <w:bCs/>
          <w:sz w:val="22"/>
          <w:szCs w:val="22"/>
        </w:rPr>
        <w:t>№</w:t>
      </w:r>
      <w:r w:rsidR="008A53A7">
        <w:rPr>
          <w:bCs/>
          <w:sz w:val="22"/>
          <w:szCs w:val="22"/>
        </w:rPr>
        <w:t xml:space="preserve"> 1</w:t>
      </w:r>
      <w:r w:rsidRPr="00DC42A9">
        <w:rPr>
          <w:bCs/>
          <w:sz w:val="22"/>
          <w:szCs w:val="22"/>
        </w:rPr>
        <w:t xml:space="preserve">) Подрядчик передает разработанную документацию Заказчику, согласованную со всеми заинтересованными организациями, необходимость согласования с которыми определяется действующим законодательством РФ, особенностями объекта Заказчика и условиями Контракта, на проверку и согласование. </w:t>
      </w:r>
    </w:p>
    <w:p w14:paraId="5D73B481" w14:textId="06AE1DCA" w:rsidR="00854B3F" w:rsidRPr="00DC42A9" w:rsidRDefault="00EB1CE3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 xml:space="preserve">2.3.3.2. </w:t>
      </w:r>
      <w:r w:rsidR="00854B3F" w:rsidRPr="00DC42A9">
        <w:rPr>
          <w:bCs/>
          <w:sz w:val="22"/>
          <w:szCs w:val="22"/>
        </w:rPr>
        <w:t>Заказчик в течении 15 (пятнадцати) рабочих дней осуществляет проверку разработанной документации, согласовывает все разделы проектной документации за исключением раздела «Смета на капитальный ремонт объекта капитального строительства» и направляет с сопроводительным письмом согласованную документацию в СПб ГБУ «Служба заказчика администрации Невского района».</w:t>
      </w:r>
    </w:p>
    <w:p w14:paraId="09C0B9C2" w14:textId="77777777" w:rsidR="00AA1F7B" w:rsidRDefault="00EB1CE3" w:rsidP="00F65EF8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z w:val="22"/>
          <w:szCs w:val="22"/>
        </w:rPr>
        <w:t xml:space="preserve">2.3.3.3. </w:t>
      </w:r>
      <w:r w:rsidR="00854B3F" w:rsidRPr="00DC42A9">
        <w:rPr>
          <w:bCs/>
          <w:sz w:val="22"/>
          <w:szCs w:val="22"/>
        </w:rPr>
        <w:t>СПб ГБУ «Служба заказчика администрации Невского района» в течении 15</w:t>
      </w:r>
      <w:r w:rsidR="006E3EF5">
        <w:rPr>
          <w:bCs/>
          <w:sz w:val="22"/>
          <w:szCs w:val="22"/>
        </w:rPr>
        <w:t xml:space="preserve"> (пятнадцати)</w:t>
      </w:r>
      <w:r w:rsidR="00854B3F" w:rsidRPr="00DC42A9">
        <w:rPr>
          <w:bCs/>
          <w:sz w:val="22"/>
          <w:szCs w:val="22"/>
        </w:rPr>
        <w:t xml:space="preserve"> рабочих дней осуществляет проверку соответствия объема выполненных работ требованиям, установленным в Контракте, и согласовывает сметную документацию, разработанную Подрядчиком. Сметная документация проверяется и согласовывается СПб ГБУ «Служба заказчика администрации Невского района»</w:t>
      </w:r>
      <w:bookmarkStart w:id="8" w:name="_Hlk193210424"/>
      <w:r w:rsidR="00AA1F7B">
        <w:rPr>
          <w:bCs/>
          <w:sz w:val="22"/>
          <w:szCs w:val="22"/>
        </w:rPr>
        <w:t xml:space="preserve">. </w:t>
      </w:r>
    </w:p>
    <w:p w14:paraId="3AE0A31D" w14:textId="2B702ED0" w:rsidR="00854B3F" w:rsidRPr="00AA1F7B" w:rsidRDefault="00AA1F7B" w:rsidP="00D42F7B">
      <w:pPr>
        <w:widowControl w:val="0"/>
        <w:tabs>
          <w:tab w:val="left" w:pos="567"/>
        </w:tabs>
        <w:spacing w:line="216" w:lineRule="auto"/>
        <w:jc w:val="both"/>
        <w:rPr>
          <w:bCs/>
          <w:u w:val="single"/>
        </w:rPr>
      </w:pPr>
      <w:r w:rsidRPr="006022A4">
        <w:rPr>
          <w:bCs/>
        </w:rPr>
        <w:t>В случае необходимости</w:t>
      </w:r>
      <w:r>
        <w:rPr>
          <w:bCs/>
        </w:rPr>
        <w:t xml:space="preserve"> прохождения</w:t>
      </w:r>
      <w:r w:rsidRPr="006022A4">
        <w:rPr>
          <w:bCs/>
        </w:rPr>
        <w:t xml:space="preserve"> </w:t>
      </w:r>
      <w:r>
        <w:rPr>
          <w:bCs/>
        </w:rPr>
        <w:t>п</w:t>
      </w:r>
      <w:r w:rsidRPr="006022A4">
        <w:rPr>
          <w:bCs/>
        </w:rPr>
        <w:t>роверк</w:t>
      </w:r>
      <w:r>
        <w:rPr>
          <w:bCs/>
        </w:rPr>
        <w:t>и</w:t>
      </w:r>
      <w:r w:rsidRPr="006022A4">
        <w:rPr>
          <w:bCs/>
        </w:rPr>
        <w:t xml:space="preserve"> достоверности определения сметной стоимости в СПб ГАУ «ЦГЭ»</w:t>
      </w:r>
      <w:r>
        <w:rPr>
          <w:bCs/>
        </w:rPr>
        <w:t xml:space="preserve"> срок проверки составляет </w:t>
      </w:r>
      <w:r w:rsidRPr="00AA1F7B">
        <w:rPr>
          <w:bCs/>
        </w:rPr>
        <w:t>10 (десять) рабочих дней.</w:t>
      </w:r>
      <w:bookmarkEnd w:id="8"/>
    </w:p>
    <w:p w14:paraId="56DE58BD" w14:textId="79404E9C" w:rsidR="00854B3F" w:rsidRPr="00DC42A9" w:rsidRDefault="00854B3F" w:rsidP="00D42F7B">
      <w:pPr>
        <w:pStyle w:val="ab"/>
        <w:widowControl w:val="0"/>
        <w:numPr>
          <w:ilvl w:val="2"/>
          <w:numId w:val="29"/>
        </w:numPr>
        <w:tabs>
          <w:tab w:val="left" w:pos="567"/>
        </w:tabs>
        <w:spacing w:line="216" w:lineRule="auto"/>
        <w:ind w:left="0"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Представитель СПб ГБУ «Служба заказчика администрации Невского района» в рамках Контракта имеет право:</w:t>
      </w:r>
    </w:p>
    <w:p w14:paraId="2AFF3642" w14:textId="77777777" w:rsidR="00854B3F" w:rsidRPr="00DC42A9" w:rsidRDefault="00854B3F" w:rsidP="00D42F7B">
      <w:pPr>
        <w:widowControl w:val="0"/>
        <w:shd w:val="clear" w:color="auto" w:fill="FFFFFF"/>
        <w:tabs>
          <w:tab w:val="left" w:pos="567"/>
        </w:tabs>
        <w:spacing w:line="216" w:lineRule="auto"/>
        <w:ind w:right="7" w:firstLine="567"/>
        <w:jc w:val="both"/>
        <w:rPr>
          <w:spacing w:val="-2"/>
          <w:sz w:val="22"/>
          <w:szCs w:val="22"/>
        </w:rPr>
      </w:pPr>
      <w:r w:rsidRPr="00DC42A9">
        <w:rPr>
          <w:sz w:val="22"/>
          <w:szCs w:val="22"/>
        </w:rPr>
        <w:t xml:space="preserve">не принимать работы, выполненные некачественно, с отступлениями от условий </w:t>
      </w:r>
      <w:r w:rsidRPr="00DC42A9">
        <w:rPr>
          <w:bCs/>
          <w:iCs/>
          <w:sz w:val="22"/>
          <w:szCs w:val="22"/>
        </w:rPr>
        <w:t>Контракта (в т.ч. Приложений к Контракту)</w:t>
      </w:r>
      <w:r w:rsidRPr="00DC42A9">
        <w:rPr>
          <w:sz w:val="22"/>
          <w:szCs w:val="22"/>
        </w:rPr>
        <w:t>, ГОСТов, СНиПов, ТУ, СП и других нормативных документов</w:t>
      </w:r>
      <w:r w:rsidRPr="00DC42A9">
        <w:rPr>
          <w:spacing w:val="9"/>
          <w:sz w:val="22"/>
          <w:szCs w:val="22"/>
        </w:rPr>
        <w:t xml:space="preserve">, до их переделки или </w:t>
      </w:r>
      <w:r w:rsidRPr="00DC42A9">
        <w:rPr>
          <w:spacing w:val="-2"/>
          <w:sz w:val="22"/>
          <w:szCs w:val="22"/>
        </w:rPr>
        <w:t>устранения дефектов.</w:t>
      </w:r>
    </w:p>
    <w:p w14:paraId="1BD15586" w14:textId="39111675" w:rsidR="00854B3F" w:rsidRPr="00DC42A9" w:rsidRDefault="00854B3F" w:rsidP="00D42F7B">
      <w:pPr>
        <w:pStyle w:val="ab"/>
        <w:widowControl w:val="0"/>
        <w:numPr>
          <w:ilvl w:val="2"/>
          <w:numId w:val="29"/>
        </w:numPr>
        <w:shd w:val="clear" w:color="auto" w:fill="FFFFFF"/>
        <w:tabs>
          <w:tab w:val="left" w:pos="567"/>
        </w:tabs>
        <w:spacing w:line="216" w:lineRule="auto"/>
        <w:ind w:left="0" w:right="7" w:firstLine="567"/>
        <w:jc w:val="both"/>
        <w:rPr>
          <w:spacing w:val="-2"/>
          <w:sz w:val="22"/>
          <w:szCs w:val="22"/>
        </w:rPr>
      </w:pPr>
      <w:r w:rsidRPr="00DC42A9">
        <w:rPr>
          <w:bCs/>
          <w:sz w:val="22"/>
          <w:szCs w:val="22"/>
        </w:rPr>
        <w:t>При обнаружении Заказчиком и СПб ГБУ «Служба заказчика администрации Невского района» в ходе проверки результата работ, недостатков в выполненной работе Сторонами составляется уведомление с перечислением необходимых доработок, которые устраняются Подрядчиком за свой счет.</w:t>
      </w:r>
    </w:p>
    <w:p w14:paraId="48CABD76" w14:textId="77777777" w:rsidR="00854B3F" w:rsidRPr="00DC42A9" w:rsidRDefault="00854B3F" w:rsidP="00D42F7B">
      <w:pPr>
        <w:widowControl w:val="0"/>
        <w:shd w:val="clear" w:color="auto" w:fill="FFFFFF"/>
        <w:tabs>
          <w:tab w:val="left" w:pos="567"/>
        </w:tabs>
        <w:spacing w:line="216" w:lineRule="auto"/>
        <w:ind w:right="7"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Подрядная организация в течение 5 (пяти) рабочих дней вносит исправления в проектно-сметную документацию и направляет ее Заказчику</w:t>
      </w:r>
    </w:p>
    <w:p w14:paraId="24D33228" w14:textId="77777777" w:rsidR="00854B3F" w:rsidRPr="00DC42A9" w:rsidRDefault="00854B3F" w:rsidP="00D42F7B">
      <w:pPr>
        <w:widowControl w:val="0"/>
        <w:shd w:val="clear" w:color="auto" w:fill="FFFFFF"/>
        <w:tabs>
          <w:tab w:val="left" w:pos="567"/>
        </w:tabs>
        <w:spacing w:line="216" w:lineRule="auto"/>
        <w:ind w:right="7"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Доработанная Подрядчиком документация с описью произведенных изменений рассматривается Заказчиком в соответствии с настоящим разделом.</w:t>
      </w:r>
    </w:p>
    <w:p w14:paraId="5537FDA6" w14:textId="78913FD9" w:rsidR="00854B3F" w:rsidRPr="00DC42A9" w:rsidRDefault="00EB1CE3" w:rsidP="00D42F7B">
      <w:pPr>
        <w:widowControl w:val="0"/>
        <w:shd w:val="clear" w:color="auto" w:fill="FFFFFF"/>
        <w:tabs>
          <w:tab w:val="left" w:pos="567"/>
        </w:tabs>
        <w:spacing w:line="216" w:lineRule="auto"/>
        <w:ind w:right="7"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2.3.6.</w:t>
      </w:r>
      <w:r w:rsidR="00AE679E" w:rsidRPr="00DC42A9">
        <w:rPr>
          <w:sz w:val="22"/>
          <w:szCs w:val="22"/>
        </w:rPr>
        <w:t xml:space="preserve"> </w:t>
      </w:r>
      <w:r w:rsidR="00854B3F" w:rsidRPr="00DC42A9">
        <w:rPr>
          <w:sz w:val="22"/>
          <w:szCs w:val="22"/>
        </w:rPr>
        <w:t>Проверка достоверности определения сметной стоимости в СПб ГАУ «ЦГЭ» проводится только после получения Подрядчиком всех необходимых согласований, определённых условиями настоящего Контракта и действующим законодательством РФ.</w:t>
      </w:r>
    </w:p>
    <w:p w14:paraId="0EDC2211" w14:textId="158D5552" w:rsidR="00EB1CE3" w:rsidRPr="00DC42A9" w:rsidRDefault="00154851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pacing w:val="-2"/>
          <w:sz w:val="22"/>
          <w:szCs w:val="22"/>
        </w:rPr>
        <w:t>2.3.</w:t>
      </w:r>
      <w:r w:rsidR="00EB1CE3" w:rsidRPr="00DC42A9">
        <w:rPr>
          <w:spacing w:val="-2"/>
          <w:sz w:val="22"/>
          <w:szCs w:val="22"/>
        </w:rPr>
        <w:t>7</w:t>
      </w:r>
      <w:r w:rsidRPr="00DC42A9">
        <w:rPr>
          <w:spacing w:val="-2"/>
          <w:sz w:val="22"/>
          <w:szCs w:val="22"/>
        </w:rPr>
        <w:t>. </w:t>
      </w:r>
      <w:r w:rsidR="00EB1CE3" w:rsidRPr="00DC42A9">
        <w:rPr>
          <w:b/>
          <w:sz w:val="22"/>
          <w:szCs w:val="22"/>
          <w:u w:val="single"/>
        </w:rPr>
        <w:t>Общий срок выполнения Работ не включает срок приемки Заказчиком выполненных Работ.</w:t>
      </w:r>
      <w:r w:rsidR="00EB1CE3" w:rsidRPr="00DC42A9">
        <w:rPr>
          <w:bCs/>
          <w:sz w:val="22"/>
          <w:szCs w:val="22"/>
        </w:rPr>
        <w:t xml:space="preserve"> По завершении работ по Контракту в полном объеме Подрядчик письменно извещает Заказчика о готовности результата работ к сдаче и передает Заказчику надлежаще оформленную проектно-сметную документацию, согласованную со всеми заинтересованными организациями, необходимость согласования с которыми определяется действующим законодательством РФ, особенностями объекта Заказчика и условиями Контракта, по накладной сдачи-приёмки разработанной проектно-сметной документации.</w:t>
      </w:r>
    </w:p>
    <w:p w14:paraId="512B2DDA" w14:textId="61479072" w:rsidR="00EB1CE3" w:rsidRPr="00DC42A9" w:rsidRDefault="00154851" w:rsidP="00D42F7B">
      <w:pPr>
        <w:widowControl w:val="0"/>
        <w:tabs>
          <w:tab w:val="left" w:pos="567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z w:val="22"/>
          <w:szCs w:val="22"/>
        </w:rPr>
        <w:t>2.3.</w:t>
      </w:r>
      <w:r w:rsidR="00A23A2A" w:rsidRPr="00DC42A9">
        <w:rPr>
          <w:sz w:val="22"/>
          <w:szCs w:val="22"/>
        </w:rPr>
        <w:t>8</w:t>
      </w:r>
      <w:r w:rsidR="00AE679E" w:rsidRPr="00DC42A9">
        <w:rPr>
          <w:sz w:val="22"/>
          <w:szCs w:val="22"/>
        </w:rPr>
        <w:t>.</w:t>
      </w:r>
      <w:r w:rsidRPr="00DC42A9">
        <w:rPr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Приемка результатов выполненных работ в соответствии с Федеральным законом от 05.04.2013 N 44-ФЗ (ред. от 04.08.2023) "О контрактной системе в сфере закупок товаров, работ, услуг для обеспечения государственных и муниципальных нужд" осуществляется в течении 20 двадцати рабочих дней при условии получения Заказчиком, обеспечения гарантийных обязательств. В случае передачи Подрядчиком документов, указанных в Контракт</w:t>
      </w:r>
      <w:r w:rsidR="00544105">
        <w:rPr>
          <w:bCs/>
          <w:sz w:val="22"/>
          <w:szCs w:val="22"/>
        </w:rPr>
        <w:t>е</w:t>
      </w:r>
      <w:r w:rsidR="00EB1CE3" w:rsidRPr="00DC42A9">
        <w:rPr>
          <w:bCs/>
          <w:sz w:val="22"/>
          <w:szCs w:val="22"/>
        </w:rPr>
        <w:t>, не в полном объеме и/или оформленных с нарушением установленных требований и/или непредставления обеспечения гарантийных обязательств, Заказчик формирует мотивированный отказ</w:t>
      </w:r>
      <w:r w:rsidR="00BE703C" w:rsidRPr="00DC42A9">
        <w:rPr>
          <w:bCs/>
          <w:sz w:val="22"/>
          <w:szCs w:val="22"/>
        </w:rPr>
        <w:t>.</w:t>
      </w:r>
    </w:p>
    <w:bookmarkEnd w:id="7"/>
    <w:p w14:paraId="65F83584" w14:textId="3029C04A" w:rsidR="00EB1CE3" w:rsidRPr="00DC42A9" w:rsidRDefault="00A23A2A" w:rsidP="00D42F7B">
      <w:pPr>
        <w:pStyle w:val="ab"/>
        <w:widowControl w:val="0"/>
        <w:spacing w:line="216" w:lineRule="auto"/>
        <w:ind w:left="0"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2.3.9.</w:t>
      </w:r>
      <w:r w:rsidR="00BE703C" w:rsidRPr="00DC42A9">
        <w:rPr>
          <w:bCs/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В 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срок, указанный в мотивированном отказе, а если срок не указан, то в течение 5 (пяти) рабочих дней с момента его получения.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разделом.</w:t>
      </w:r>
    </w:p>
    <w:p w14:paraId="7E29F1A0" w14:textId="7535D74D" w:rsidR="00EB1CE3" w:rsidRPr="00DC42A9" w:rsidRDefault="00A23A2A" w:rsidP="00D42F7B">
      <w:pPr>
        <w:pStyle w:val="ab"/>
        <w:widowControl w:val="0"/>
        <w:tabs>
          <w:tab w:val="left" w:pos="284"/>
          <w:tab w:val="left" w:pos="709"/>
        </w:tabs>
        <w:spacing w:line="216" w:lineRule="auto"/>
        <w:ind w:left="0"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2.3.10.</w:t>
      </w:r>
      <w:r w:rsidR="00BE703C" w:rsidRPr="00DC42A9">
        <w:rPr>
          <w:bCs/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Устранение Подрядчиком в установленные сроки выявленных Заказчиком и СПб ГБУ «Служба заказчика администрации Невского района» недостатков не освобождает его от уплаты неустойки, пени и штрафных санкций, предусмотренных настоящим Контрактом.</w:t>
      </w:r>
    </w:p>
    <w:p w14:paraId="2A277DD0" w14:textId="2D91A900" w:rsidR="00EB1CE3" w:rsidRPr="00DC42A9" w:rsidRDefault="00A23A2A" w:rsidP="00F65EF8">
      <w:pPr>
        <w:widowControl w:val="0"/>
        <w:tabs>
          <w:tab w:val="left" w:pos="426"/>
          <w:tab w:val="left" w:pos="709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2.3.11.</w:t>
      </w:r>
      <w:r w:rsidR="00BE703C" w:rsidRPr="00DC42A9">
        <w:rPr>
          <w:bCs/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14:paraId="4812639D" w14:textId="480D25F6" w:rsidR="00EB1CE3" w:rsidRPr="00DC42A9" w:rsidRDefault="00A23A2A" w:rsidP="00F65EF8">
      <w:pPr>
        <w:widowControl w:val="0"/>
        <w:tabs>
          <w:tab w:val="left" w:pos="426"/>
          <w:tab w:val="left" w:pos="709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2.3.12.</w:t>
      </w:r>
      <w:r w:rsidR="00BE703C" w:rsidRPr="00DC42A9">
        <w:rPr>
          <w:bCs/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Риски случайной гибели или случайного повреждения объекта Заказчика/результата работ, а также бремя его содержания переходят от Подрядчика к Заказчику с момента приемки полного результата выполненных работ,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акту.</w:t>
      </w:r>
    </w:p>
    <w:p w14:paraId="048449B7" w14:textId="0310D05F" w:rsidR="00EB1CE3" w:rsidRPr="00DC42A9" w:rsidRDefault="00A23A2A" w:rsidP="00F65EF8">
      <w:pPr>
        <w:widowControl w:val="0"/>
        <w:tabs>
          <w:tab w:val="left" w:pos="426"/>
          <w:tab w:val="left" w:pos="709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bCs/>
          <w:sz w:val="22"/>
          <w:szCs w:val="22"/>
        </w:rPr>
        <w:t>2.3.1</w:t>
      </w:r>
      <w:r w:rsidR="005F01A2">
        <w:rPr>
          <w:bCs/>
          <w:sz w:val="22"/>
          <w:szCs w:val="22"/>
        </w:rPr>
        <w:t>3</w:t>
      </w:r>
      <w:r w:rsidRPr="00DC42A9">
        <w:rPr>
          <w:bCs/>
          <w:sz w:val="22"/>
          <w:szCs w:val="22"/>
        </w:rPr>
        <w:t>.</w:t>
      </w:r>
      <w:r w:rsidR="00A9095A">
        <w:rPr>
          <w:bCs/>
          <w:sz w:val="22"/>
          <w:szCs w:val="22"/>
        </w:rPr>
        <w:t xml:space="preserve"> </w:t>
      </w:r>
      <w:r w:rsidR="00EB1CE3" w:rsidRPr="00DC42A9">
        <w:rPr>
          <w:bCs/>
          <w:sz w:val="22"/>
          <w:szCs w:val="22"/>
        </w:rPr>
        <w:t>С даты приемки результатов выполнения проектных и (или) изыскательских работ исключительные права на результаты выполненных проектных и (или) изыскательских работ принадлежат Российской Федерации, субъекту Российской Федерации, муниципальному образованию, от имени которых выступает государственный заказчик.</w:t>
      </w:r>
    </w:p>
    <w:p w14:paraId="7C74E6F0" w14:textId="77777777" w:rsidR="00AE679E" w:rsidRPr="00DC42A9" w:rsidRDefault="00AE679E" w:rsidP="00D42F7B">
      <w:pPr>
        <w:pStyle w:val="ab"/>
        <w:widowControl w:val="0"/>
        <w:tabs>
          <w:tab w:val="left" w:pos="567"/>
          <w:tab w:val="left" w:pos="709"/>
        </w:tabs>
        <w:spacing w:line="216" w:lineRule="auto"/>
        <w:ind w:left="1080"/>
        <w:jc w:val="both"/>
        <w:rPr>
          <w:bCs/>
          <w:sz w:val="22"/>
          <w:szCs w:val="22"/>
        </w:rPr>
      </w:pPr>
    </w:p>
    <w:p w14:paraId="19849110" w14:textId="620CB67D" w:rsidR="00461C25" w:rsidRPr="00DC42A9" w:rsidRDefault="005D1381" w:rsidP="00D42F7B">
      <w:pPr>
        <w:widowControl w:val="0"/>
        <w:shd w:val="clear" w:color="auto" w:fill="FFFFFF"/>
        <w:spacing w:line="216" w:lineRule="auto"/>
        <w:ind w:right="7" w:firstLine="567"/>
        <w:jc w:val="center"/>
        <w:rPr>
          <w:sz w:val="22"/>
          <w:szCs w:val="22"/>
          <w:u w:val="single"/>
        </w:rPr>
      </w:pPr>
      <w:r w:rsidRPr="00DC42A9">
        <w:rPr>
          <w:sz w:val="22"/>
          <w:szCs w:val="22"/>
          <w:u w:val="single"/>
        </w:rPr>
        <w:t>2.4.</w:t>
      </w:r>
      <w:r w:rsidR="00A21C9C" w:rsidRPr="00DC42A9">
        <w:rPr>
          <w:sz w:val="22"/>
          <w:szCs w:val="22"/>
          <w:u w:val="single"/>
        </w:rPr>
        <w:t xml:space="preserve"> Требования к сроку и (или) объему предоставления гарантии качества работ</w:t>
      </w:r>
    </w:p>
    <w:p w14:paraId="084782CF" w14:textId="77777777" w:rsidR="005D1381" w:rsidRPr="00DC42A9" w:rsidRDefault="005D1381" w:rsidP="00D42F7B">
      <w:pPr>
        <w:spacing w:line="216" w:lineRule="auto"/>
        <w:jc w:val="center"/>
        <w:rPr>
          <w:sz w:val="22"/>
          <w:szCs w:val="22"/>
          <w:u w:val="single"/>
        </w:rPr>
      </w:pPr>
    </w:p>
    <w:p w14:paraId="51D395D3" w14:textId="1298A75A" w:rsidR="00E76B06" w:rsidRPr="00DC42A9" w:rsidRDefault="005D1381" w:rsidP="00D42F7B">
      <w:pPr>
        <w:widowControl w:val="0"/>
        <w:suppressAutoHyphens/>
        <w:autoSpaceDE w:val="0"/>
        <w:autoSpaceDN w:val="0"/>
        <w:adjustRightInd w:val="0"/>
        <w:spacing w:line="216" w:lineRule="auto"/>
        <w:ind w:firstLine="567"/>
        <w:jc w:val="both"/>
        <w:rPr>
          <w:sz w:val="22"/>
          <w:szCs w:val="22"/>
        </w:rPr>
      </w:pPr>
      <w:bookmarkStart w:id="9" w:name="_Hlk524517193"/>
      <w:r w:rsidRPr="00DC42A9">
        <w:rPr>
          <w:spacing w:val="2"/>
          <w:sz w:val="22"/>
          <w:szCs w:val="22"/>
        </w:rPr>
        <w:t>2</w:t>
      </w:r>
      <w:r w:rsidR="00E76B06" w:rsidRPr="00DC42A9">
        <w:rPr>
          <w:spacing w:val="2"/>
          <w:sz w:val="22"/>
          <w:szCs w:val="22"/>
        </w:rPr>
        <w:t>.</w:t>
      </w:r>
      <w:r w:rsidRPr="00DC42A9">
        <w:rPr>
          <w:spacing w:val="2"/>
          <w:sz w:val="22"/>
          <w:szCs w:val="22"/>
        </w:rPr>
        <w:t>4.</w:t>
      </w:r>
      <w:r w:rsidR="00E76B06" w:rsidRPr="00DC42A9">
        <w:rPr>
          <w:spacing w:val="2"/>
          <w:sz w:val="22"/>
          <w:szCs w:val="22"/>
        </w:rPr>
        <w:t xml:space="preserve">1. Гарантии качества распространяются на все элементы и работы, выполненные </w:t>
      </w:r>
      <w:r w:rsidR="00E76B06" w:rsidRPr="00DC42A9">
        <w:rPr>
          <w:spacing w:val="-1"/>
          <w:sz w:val="22"/>
          <w:szCs w:val="22"/>
        </w:rPr>
        <w:t>Подрядчиком по Контракту.</w:t>
      </w:r>
      <w:r w:rsidR="00E76B06" w:rsidRPr="00DC42A9">
        <w:rPr>
          <w:sz w:val="22"/>
          <w:szCs w:val="22"/>
        </w:rPr>
        <w:t xml:space="preserve"> </w:t>
      </w:r>
    </w:p>
    <w:p w14:paraId="3D279B84" w14:textId="77777777" w:rsidR="00E76B06" w:rsidRPr="00DC42A9" w:rsidRDefault="00E76B06" w:rsidP="00D42F7B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spacing w:line="216" w:lineRule="auto"/>
        <w:ind w:firstLine="567"/>
        <w:jc w:val="both"/>
        <w:rPr>
          <w:spacing w:val="-1"/>
          <w:sz w:val="22"/>
          <w:szCs w:val="22"/>
        </w:rPr>
      </w:pPr>
      <w:r w:rsidRPr="00DC42A9">
        <w:rPr>
          <w:spacing w:val="-1"/>
          <w:sz w:val="22"/>
          <w:szCs w:val="22"/>
        </w:rPr>
        <w:t>Подрядчик гарантирует:</w:t>
      </w:r>
    </w:p>
    <w:p w14:paraId="3385E4F4" w14:textId="0744ED32" w:rsidR="00E76B06" w:rsidRPr="00DC42A9" w:rsidRDefault="00E76B06" w:rsidP="00A9095A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spacing w:line="216" w:lineRule="auto"/>
        <w:jc w:val="both"/>
        <w:rPr>
          <w:spacing w:val="-1"/>
          <w:sz w:val="22"/>
          <w:szCs w:val="22"/>
        </w:rPr>
      </w:pPr>
      <w:r w:rsidRPr="00DC42A9">
        <w:rPr>
          <w:spacing w:val="-1"/>
          <w:sz w:val="22"/>
          <w:szCs w:val="22"/>
        </w:rPr>
        <w:t xml:space="preserve">- выполнение работ с надлежащим качеством в соответствии </w:t>
      </w:r>
      <w:r w:rsidRPr="00DC42A9">
        <w:rPr>
          <w:sz w:val="22"/>
          <w:szCs w:val="22"/>
        </w:rPr>
        <w:t>со сметным расчётом и Заданием на проектирование</w:t>
      </w:r>
      <w:r w:rsidRPr="00DC42A9">
        <w:rPr>
          <w:spacing w:val="-1"/>
          <w:sz w:val="22"/>
          <w:szCs w:val="22"/>
        </w:rPr>
        <w:t>, с соблюдением правил, установленных стандартами, сводами правил;</w:t>
      </w:r>
    </w:p>
    <w:p w14:paraId="32AD41DA" w14:textId="77777777" w:rsidR="00E76B06" w:rsidRPr="00DC42A9" w:rsidRDefault="00E76B06" w:rsidP="00A9095A">
      <w:pPr>
        <w:widowControl w:val="0"/>
        <w:suppressAutoHyphens/>
        <w:autoSpaceDE w:val="0"/>
        <w:autoSpaceDN w:val="0"/>
        <w:adjustRightInd w:val="0"/>
        <w:spacing w:line="216" w:lineRule="auto"/>
        <w:jc w:val="both"/>
        <w:rPr>
          <w:spacing w:val="2"/>
          <w:sz w:val="22"/>
          <w:szCs w:val="22"/>
        </w:rPr>
      </w:pPr>
      <w:r w:rsidRPr="00DC42A9">
        <w:rPr>
          <w:spacing w:val="-1"/>
          <w:sz w:val="22"/>
          <w:szCs w:val="22"/>
        </w:rPr>
        <w:t xml:space="preserve">- устранение недостатков (дефектов), выявленных при передаче результата работ, в ходе выполнения (приемки) подрядных работ, в отношении которых проводятся </w:t>
      </w:r>
      <w:r w:rsidRPr="00DC42A9">
        <w:rPr>
          <w:sz w:val="22"/>
          <w:szCs w:val="22"/>
        </w:rPr>
        <w:t>проектно-изыскательские работы по настоящему Контракту</w:t>
      </w:r>
      <w:r w:rsidRPr="00DC42A9">
        <w:rPr>
          <w:spacing w:val="-1"/>
          <w:sz w:val="22"/>
          <w:szCs w:val="22"/>
        </w:rPr>
        <w:t>, а также в процессе эксплуатации объекта Заказчика</w:t>
      </w:r>
      <w:r w:rsidRPr="00DC42A9">
        <w:rPr>
          <w:sz w:val="22"/>
          <w:szCs w:val="22"/>
        </w:rPr>
        <w:t>.</w:t>
      </w:r>
    </w:p>
    <w:p w14:paraId="3BC42089" w14:textId="65CF41CA" w:rsidR="00E76B06" w:rsidRPr="00DC42A9" w:rsidRDefault="005D1381" w:rsidP="00D42F7B">
      <w:pPr>
        <w:widowControl w:val="0"/>
        <w:suppressAutoHyphens/>
        <w:autoSpaceDE w:val="0"/>
        <w:autoSpaceDN w:val="0"/>
        <w:adjustRightInd w:val="0"/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pacing w:val="2"/>
          <w:sz w:val="22"/>
          <w:szCs w:val="22"/>
        </w:rPr>
        <w:t xml:space="preserve">2.4.2. </w:t>
      </w:r>
      <w:r w:rsidR="00E76B06" w:rsidRPr="00DC42A9">
        <w:rPr>
          <w:spacing w:val="-1"/>
          <w:sz w:val="22"/>
          <w:szCs w:val="22"/>
        </w:rPr>
        <w:t xml:space="preserve">Подрядчик несет ответственность перед Заказчиком за допущенные отступления от </w:t>
      </w:r>
      <w:r w:rsidR="00E76B06" w:rsidRPr="00DC42A9">
        <w:rPr>
          <w:sz w:val="22"/>
          <w:szCs w:val="22"/>
        </w:rPr>
        <w:t>Задания на выполнение проектно-изыскательных работ и Сметы на выполнение проектно-изыскательных работ</w:t>
      </w:r>
      <w:r w:rsidR="00E76B06" w:rsidRPr="00DC42A9">
        <w:rPr>
          <w:spacing w:val="-1"/>
          <w:sz w:val="22"/>
          <w:szCs w:val="22"/>
        </w:rPr>
        <w:t>.</w:t>
      </w:r>
    </w:p>
    <w:p w14:paraId="6E210787" w14:textId="5518C576" w:rsidR="00E76B06" w:rsidRPr="00DC42A9" w:rsidRDefault="005D1381" w:rsidP="00D42F7B">
      <w:pPr>
        <w:widowControl w:val="0"/>
        <w:suppressAutoHyphens/>
        <w:autoSpaceDE w:val="0"/>
        <w:autoSpaceDN w:val="0"/>
        <w:adjustRightInd w:val="0"/>
        <w:spacing w:line="216" w:lineRule="auto"/>
        <w:ind w:firstLine="567"/>
        <w:jc w:val="both"/>
        <w:rPr>
          <w:spacing w:val="2"/>
          <w:sz w:val="22"/>
          <w:szCs w:val="22"/>
        </w:rPr>
      </w:pPr>
      <w:r w:rsidRPr="00DC42A9">
        <w:rPr>
          <w:spacing w:val="2"/>
          <w:sz w:val="22"/>
          <w:szCs w:val="22"/>
        </w:rPr>
        <w:t xml:space="preserve">2.4.3. </w:t>
      </w:r>
      <w:r w:rsidR="00E76B06" w:rsidRPr="00DC42A9">
        <w:rPr>
          <w:spacing w:val="-1"/>
          <w:sz w:val="22"/>
          <w:szCs w:val="22"/>
        </w:rPr>
        <w:t>В случае обнаружения недостатков (дефектов) работ, Заказчик уведомляет об этом Подрядчика в порядке, предусмотренном для направления уведомлений условиями Контракта</w:t>
      </w:r>
      <w:r w:rsidR="00E76B06" w:rsidRPr="00DC42A9">
        <w:rPr>
          <w:spacing w:val="2"/>
          <w:sz w:val="22"/>
          <w:szCs w:val="22"/>
        </w:rPr>
        <w:t>.</w:t>
      </w:r>
    </w:p>
    <w:p w14:paraId="05643E88" w14:textId="77777777" w:rsidR="00843CD0" w:rsidRPr="00DC42A9" w:rsidRDefault="00843CD0" w:rsidP="00D42F7B">
      <w:pPr>
        <w:widowControl w:val="0"/>
        <w:tabs>
          <w:tab w:val="left" w:pos="709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pacing w:val="2"/>
          <w:sz w:val="22"/>
          <w:szCs w:val="22"/>
        </w:rPr>
        <w:t xml:space="preserve">2.4.3.1. </w:t>
      </w:r>
      <w:bookmarkStart w:id="10" w:name="_Hlk13142286"/>
      <w:bookmarkStart w:id="11" w:name="_Ref146645883"/>
      <w:r w:rsidRPr="00DC42A9">
        <w:rPr>
          <w:bCs/>
          <w:sz w:val="22"/>
          <w:szCs w:val="22"/>
        </w:rPr>
        <w:t>Любые уведомления, запросы, требования, согласия, согласования, ответы и иная корреспонденция должны направляться Сторонами в письменной форме или в форме электронного документа</w:t>
      </w:r>
      <w:bookmarkEnd w:id="10"/>
      <w:r w:rsidRPr="00DC42A9">
        <w:rPr>
          <w:bCs/>
          <w:sz w:val="22"/>
          <w:szCs w:val="22"/>
        </w:rPr>
        <w:t>.</w:t>
      </w:r>
      <w:bookmarkEnd w:id="11"/>
      <w:r w:rsidRPr="00DC42A9">
        <w:rPr>
          <w:bCs/>
          <w:sz w:val="22"/>
          <w:szCs w:val="22"/>
        </w:rPr>
        <w:t xml:space="preserve"> </w:t>
      </w:r>
    </w:p>
    <w:p w14:paraId="25916E62" w14:textId="77777777" w:rsidR="00843CD0" w:rsidRPr="00DC42A9" w:rsidRDefault="00843CD0" w:rsidP="00D42F7B">
      <w:pPr>
        <w:widowControl w:val="0"/>
        <w:tabs>
          <w:tab w:val="left" w:pos="709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pacing w:val="2"/>
          <w:sz w:val="22"/>
          <w:szCs w:val="22"/>
        </w:rPr>
        <w:t xml:space="preserve">2.4.3.2. </w:t>
      </w:r>
      <w:bookmarkStart w:id="12" w:name="_Hlk13142319"/>
      <w:bookmarkStart w:id="13" w:name="_Ref146645892"/>
      <w:r w:rsidRPr="00DC42A9">
        <w:rPr>
          <w:bCs/>
          <w:sz w:val="22"/>
          <w:szCs w:val="22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 полученной ею, если она передана нарочно лично уполномоченному представителю другой Стороны под роспись, либо направлена другой Стороне по почте заказным письмом с уведомлением о вручении по адресу Стороны, указанному в Контракте, а также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 адрес которой она направлена</w:t>
      </w:r>
      <w:bookmarkEnd w:id="12"/>
      <w:r w:rsidRPr="00DC42A9">
        <w:rPr>
          <w:bCs/>
          <w:sz w:val="22"/>
          <w:szCs w:val="22"/>
        </w:rPr>
        <w:t>.</w:t>
      </w:r>
      <w:bookmarkEnd w:id="13"/>
    </w:p>
    <w:p w14:paraId="71F3CF91" w14:textId="77777777" w:rsidR="00BF2E5C" w:rsidRPr="00DC42A9" w:rsidRDefault="005D1381" w:rsidP="00D42F7B">
      <w:pPr>
        <w:widowControl w:val="0"/>
        <w:tabs>
          <w:tab w:val="left" w:pos="851"/>
        </w:tabs>
        <w:spacing w:line="216" w:lineRule="auto"/>
        <w:ind w:firstLine="567"/>
        <w:jc w:val="both"/>
        <w:rPr>
          <w:bCs/>
          <w:sz w:val="22"/>
          <w:szCs w:val="22"/>
        </w:rPr>
      </w:pPr>
      <w:r w:rsidRPr="00DC42A9">
        <w:rPr>
          <w:spacing w:val="2"/>
          <w:sz w:val="22"/>
          <w:szCs w:val="22"/>
        </w:rPr>
        <w:t>2.4.4</w:t>
      </w:r>
      <w:r w:rsidR="00E76B06" w:rsidRPr="00DC42A9">
        <w:rPr>
          <w:spacing w:val="2"/>
          <w:sz w:val="22"/>
          <w:szCs w:val="22"/>
        </w:rPr>
        <w:t xml:space="preserve">. </w:t>
      </w:r>
      <w:bookmarkStart w:id="14" w:name="_Hlk63783225"/>
      <w:r w:rsidR="00BF2E5C" w:rsidRPr="00DC42A9">
        <w:rPr>
          <w:bCs/>
          <w:sz w:val="22"/>
          <w:szCs w:val="22"/>
        </w:rPr>
        <w:t>Подрядчик гарантирует устранить за свой счет в установленный Заказчиком разумный срок недостатки (дефекты), выявленные в процессе выполнения работ по Контракту, при передаче результатов работ по Контракту, при проведении государственной экспертизы, а также выявленные в ходе строительства (выполнения работ) или в процессе эксплуатации объекта, возникшие вследствие невыполнения и (или) ненадлежащего выполнения работ Подрядчиком и (или) третьими лицами, привлеченными им для выполнения работ, а в случае если указанные недостатки (дефекты) причинили убытки Заказчику и (или) третьим лицам, возместить убытки в полном объеме в соответствии с гражданским законодательством Российской Федерации. В случае, если Заказчиком не указан срок для устранения выявленных недостатков (дефектов), такие недостатки (дефекты) должны быть устранены Подрядчиком в срок не позднее 5 (пять) рабочих дней со дня получения уведомления о выявленных недостатках (дефектах)</w:t>
      </w:r>
      <w:bookmarkEnd w:id="14"/>
      <w:r w:rsidR="00BF2E5C" w:rsidRPr="00DC42A9">
        <w:rPr>
          <w:bCs/>
          <w:sz w:val="22"/>
          <w:szCs w:val="22"/>
        </w:rPr>
        <w:t>.</w:t>
      </w:r>
    </w:p>
    <w:p w14:paraId="316EDDD8" w14:textId="77777777" w:rsidR="00BF2E5C" w:rsidRPr="00DC42A9" w:rsidRDefault="00BF2E5C" w:rsidP="00D42F7B">
      <w:pPr>
        <w:widowControl w:val="0"/>
        <w:shd w:val="clear" w:color="auto" w:fill="FFFFFF"/>
        <w:tabs>
          <w:tab w:val="left" w:pos="567"/>
          <w:tab w:val="left" w:pos="1003"/>
        </w:tabs>
        <w:autoSpaceDE w:val="0"/>
        <w:autoSpaceDN w:val="0"/>
        <w:adjustRightInd w:val="0"/>
        <w:spacing w:line="216" w:lineRule="auto"/>
        <w:ind w:firstLine="567"/>
        <w:jc w:val="both"/>
        <w:rPr>
          <w:spacing w:val="-1"/>
          <w:sz w:val="22"/>
          <w:szCs w:val="22"/>
        </w:rPr>
      </w:pPr>
      <w:r w:rsidRPr="00DC42A9">
        <w:rPr>
          <w:spacing w:val="-1"/>
          <w:sz w:val="22"/>
          <w:szCs w:val="22"/>
        </w:rPr>
        <w:t>В случае отказа Подрядчика от устранения выявленных недостатков (дефектов) работ или в случае не устранения недостатков (дефектов) работ в установленный срок, Заказчик вправе устранить их самостоятельно или привлечь для устранения третьих лиц с возмещением расходов на их устранение за счет Подрядчика.</w:t>
      </w:r>
    </w:p>
    <w:p w14:paraId="3F05ECD6" w14:textId="7D80205A" w:rsidR="00D34B0D" w:rsidRPr="00DC42A9" w:rsidRDefault="00D34B0D" w:rsidP="00D42F7B">
      <w:pPr>
        <w:spacing w:line="216" w:lineRule="auto"/>
        <w:ind w:firstLine="567"/>
        <w:jc w:val="both"/>
        <w:rPr>
          <w:sz w:val="22"/>
          <w:szCs w:val="22"/>
        </w:rPr>
      </w:pPr>
      <w:r w:rsidRPr="00DC42A9">
        <w:rPr>
          <w:sz w:val="22"/>
          <w:szCs w:val="22"/>
        </w:rPr>
        <w:t>2.4.</w:t>
      </w:r>
      <w:r w:rsidR="00BF2E5C" w:rsidRPr="00DC42A9">
        <w:rPr>
          <w:sz w:val="22"/>
          <w:szCs w:val="22"/>
        </w:rPr>
        <w:t>5</w:t>
      </w:r>
      <w:r w:rsidRPr="00DC42A9">
        <w:rPr>
          <w:sz w:val="22"/>
          <w:szCs w:val="22"/>
        </w:rPr>
        <w:t xml:space="preserve">.В случае, если один из перечисленных в документации </w:t>
      </w:r>
      <w:r w:rsidR="00836A85" w:rsidRPr="00DC42A9">
        <w:rPr>
          <w:sz w:val="22"/>
          <w:szCs w:val="22"/>
        </w:rPr>
        <w:t>и Приложениях к ней</w:t>
      </w:r>
      <w:r w:rsidRPr="00DC42A9">
        <w:rPr>
          <w:sz w:val="22"/>
          <w:szCs w:val="22"/>
        </w:rPr>
        <w:t xml:space="preserve">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1574D617" w14:textId="77777777" w:rsidR="00D34B0D" w:rsidRPr="00DC42A9" w:rsidRDefault="00D34B0D" w:rsidP="00D42F7B">
      <w:pPr>
        <w:widowControl w:val="0"/>
        <w:suppressAutoHyphens/>
        <w:autoSpaceDE w:val="0"/>
        <w:autoSpaceDN w:val="0"/>
        <w:adjustRightInd w:val="0"/>
        <w:spacing w:line="216" w:lineRule="auto"/>
        <w:ind w:firstLine="567"/>
        <w:jc w:val="both"/>
        <w:rPr>
          <w:sz w:val="22"/>
          <w:szCs w:val="22"/>
        </w:rPr>
      </w:pPr>
    </w:p>
    <w:bookmarkEnd w:id="9"/>
    <w:p w14:paraId="7A69B687" w14:textId="77777777" w:rsidR="00E76B06" w:rsidRPr="00DC42A9" w:rsidRDefault="00E76B06" w:rsidP="00D42F7B">
      <w:pPr>
        <w:spacing w:line="216" w:lineRule="auto"/>
        <w:ind w:firstLine="567"/>
        <w:jc w:val="both"/>
        <w:rPr>
          <w:b/>
          <w:sz w:val="22"/>
          <w:szCs w:val="22"/>
        </w:rPr>
      </w:pPr>
    </w:p>
    <w:p w14:paraId="797686AB" w14:textId="77777777" w:rsidR="00510D2F" w:rsidRPr="00DC42A9" w:rsidRDefault="00510D2F" w:rsidP="00D42F7B">
      <w:pPr>
        <w:autoSpaceDE w:val="0"/>
        <w:autoSpaceDN w:val="0"/>
        <w:adjustRightInd w:val="0"/>
        <w:spacing w:line="216" w:lineRule="auto"/>
        <w:ind w:firstLine="567"/>
        <w:jc w:val="both"/>
        <w:outlineLvl w:val="0"/>
        <w:rPr>
          <w:rFonts w:eastAsia="Calibri"/>
          <w:sz w:val="22"/>
          <w:szCs w:val="22"/>
          <w:lang w:bidi="en-US"/>
        </w:rPr>
      </w:pPr>
      <w:r w:rsidRPr="00DC42A9">
        <w:rPr>
          <w:rFonts w:eastAsia="Calibri"/>
          <w:sz w:val="22"/>
          <w:szCs w:val="22"/>
          <w:lang w:bidi="en-US"/>
        </w:rPr>
        <w:t>Приложение:</w:t>
      </w:r>
    </w:p>
    <w:p w14:paraId="168E4007" w14:textId="3BF20BAC" w:rsidR="00831363" w:rsidRDefault="00510D2F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</w:pPr>
      <w:r w:rsidRPr="00DC42A9">
        <w:rPr>
          <w:sz w:val="22"/>
          <w:szCs w:val="22"/>
          <w:lang w:bidi="en-US"/>
        </w:rPr>
        <w:t xml:space="preserve">Приложение № </w:t>
      </w:r>
      <w:r w:rsidR="00327B38">
        <w:rPr>
          <w:sz w:val="22"/>
          <w:szCs w:val="22"/>
          <w:lang w:bidi="en-US"/>
        </w:rPr>
        <w:t>1 Календарный план</w:t>
      </w:r>
    </w:p>
    <w:p w14:paraId="4161EEE0" w14:textId="77777777" w:rsidR="00E52FCE" w:rsidRDefault="00E52FCE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</w:pPr>
    </w:p>
    <w:p w14:paraId="14C0FD65" w14:textId="77777777" w:rsidR="00E52FCE" w:rsidRDefault="00E52FCE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</w:pPr>
    </w:p>
    <w:p w14:paraId="210F919A" w14:textId="77777777" w:rsidR="00E52FCE" w:rsidRDefault="00E52FCE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</w:pPr>
    </w:p>
    <w:p w14:paraId="7E2B022C" w14:textId="77777777" w:rsidR="002D184B" w:rsidRDefault="002D184B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  <w:sectPr w:rsidR="002D184B" w:rsidSect="002D184B">
          <w:headerReference w:type="default" r:id="rId8"/>
          <w:footerReference w:type="default" r:id="rId9"/>
          <w:pgSz w:w="11906" w:h="16838" w:code="9"/>
          <w:pgMar w:top="425" w:right="1077" w:bottom="1440" w:left="1077" w:header="709" w:footer="709" w:gutter="0"/>
          <w:cols w:space="708"/>
          <w:docGrid w:linePitch="360"/>
        </w:sectPr>
      </w:pPr>
    </w:p>
    <w:p w14:paraId="6D86AFE1" w14:textId="48304099" w:rsidR="00E52FCE" w:rsidRDefault="00E52FCE" w:rsidP="00D42F7B">
      <w:pPr>
        <w:widowControl w:val="0"/>
        <w:autoSpaceDE w:val="0"/>
        <w:autoSpaceDN w:val="0"/>
        <w:adjustRightInd w:val="0"/>
        <w:spacing w:line="216" w:lineRule="auto"/>
        <w:jc w:val="both"/>
        <w:rPr>
          <w:sz w:val="22"/>
          <w:szCs w:val="22"/>
          <w:lang w:bidi="en-US"/>
        </w:rPr>
      </w:pPr>
    </w:p>
    <w:p w14:paraId="0FDC1AC3" w14:textId="77777777" w:rsidR="00E52FCE" w:rsidRPr="00E52FCE" w:rsidRDefault="00E52FCE" w:rsidP="00E52FCE">
      <w:pPr>
        <w:widowControl w:val="0"/>
        <w:autoSpaceDE w:val="0"/>
        <w:autoSpaceDN w:val="0"/>
        <w:adjustRightInd w:val="0"/>
        <w:rPr>
          <w:i/>
          <w:iCs/>
          <w:sz w:val="20"/>
          <w:szCs w:val="20"/>
          <w:lang w:bidi="en-US"/>
        </w:rPr>
      </w:pPr>
    </w:p>
    <w:p w14:paraId="071A7421" w14:textId="77777777" w:rsidR="00E52FCE" w:rsidRPr="00E52FCE" w:rsidRDefault="00E52FCE" w:rsidP="00E52FCE">
      <w:pPr>
        <w:widowControl w:val="0"/>
        <w:tabs>
          <w:tab w:val="left" w:pos="6015"/>
        </w:tabs>
        <w:jc w:val="right"/>
        <w:rPr>
          <w:i/>
          <w:iCs/>
          <w:sz w:val="20"/>
          <w:szCs w:val="20"/>
        </w:rPr>
      </w:pPr>
      <w:r w:rsidRPr="00E52FCE">
        <w:rPr>
          <w:i/>
          <w:iCs/>
          <w:sz w:val="20"/>
          <w:szCs w:val="20"/>
        </w:rPr>
        <w:t xml:space="preserve">Приложение № </w:t>
      </w:r>
      <w:r>
        <w:rPr>
          <w:i/>
          <w:iCs/>
          <w:sz w:val="20"/>
          <w:szCs w:val="20"/>
        </w:rPr>
        <w:t>1</w:t>
      </w:r>
    </w:p>
    <w:p w14:paraId="1CE5D887" w14:textId="25DBCCAF" w:rsidR="00E52FCE" w:rsidRPr="00E52FCE" w:rsidRDefault="00000000" w:rsidP="00E52FCE">
      <w:pPr>
        <w:widowControl w:val="0"/>
        <w:tabs>
          <w:tab w:val="left" w:pos="6015"/>
        </w:tabs>
        <w:jc w:val="right"/>
        <w:rPr>
          <w:i/>
          <w:iCs/>
          <w:sz w:val="20"/>
          <w:szCs w:val="20"/>
        </w:rPr>
      </w:pPr>
      <w:sdt>
        <w:sdtPr>
          <w:rPr>
            <w:i/>
            <w:iCs/>
            <w:sz w:val="20"/>
            <w:szCs w:val="20"/>
          </w:rPr>
          <w:id w:val="-616373035"/>
          <w:docPartObj>
            <w:docPartGallery w:val="Watermarks"/>
          </w:docPartObj>
        </w:sdtPr>
        <w:sdtContent>
          <w:r w:rsidR="004664B1">
            <w:rPr>
              <w:i/>
              <w:iCs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0" allowOverlap="1" wp14:anchorId="7909CE10" wp14:editId="7618860E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2965" cy="2546985"/>
                    <wp:effectExtent l="0" t="0" r="0" b="0"/>
                    <wp:wrapNone/>
                    <wp:docPr id="1716964032" name="PowerPlusWaterMarkObject35796397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>
                              <a:off x="0" y="0"/>
                              <a:ext cx="5942965" cy="254698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C55166" w14:textId="77777777" w:rsidR="004664B1" w:rsidRDefault="004664B1" w:rsidP="004664B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C0C0C0"/>
                                    <w:sz w:val="72"/>
                                    <w:szCs w:val="72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C0C0C0"/>
                                    <w:sz w:val="72"/>
                                    <w:szCs w:val="72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  <w:t>ОБРАЗЕЦ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09CE10" id="_x0000_t202" coordsize="21600,21600" o:spt="202" path="m,l,21600r21600,l21600,xe">
                    <v:stroke joinstyle="miter"/>
                    <v:path gradientshapeok="t" o:connecttype="rect"/>
                  </v:shapetype>
                  <v:shape id="PowerPlusWaterMarkObject357963970" o:spid="_x0000_s1026" type="#_x0000_t202" style="position:absolute;left:0;text-align:left;margin-left:0;margin-top:0;width:467.95pt;height:200.5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56C55166" w14:textId="77777777" w:rsidR="004664B1" w:rsidRDefault="004664B1" w:rsidP="004664B1">
                          <w:pPr>
                            <w:jc w:val="center"/>
                            <w:rPr>
                              <w:rFonts w:ascii="Calibri" w:hAnsi="Calibri" w:cs="Calibri"/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ОБРАЗЕЦ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E52FCE" w:rsidRPr="00E52FCE">
        <w:rPr>
          <w:i/>
          <w:iCs/>
          <w:sz w:val="20"/>
          <w:szCs w:val="20"/>
        </w:rPr>
        <w:t xml:space="preserve">к </w:t>
      </w:r>
      <w:r w:rsidR="00E52FCE">
        <w:rPr>
          <w:i/>
          <w:iCs/>
          <w:sz w:val="20"/>
          <w:szCs w:val="20"/>
        </w:rPr>
        <w:t>Описанию объекта закупки</w:t>
      </w:r>
      <w:r w:rsidR="00E52FCE" w:rsidRPr="00E52FCE">
        <w:rPr>
          <w:i/>
          <w:iCs/>
          <w:sz w:val="20"/>
          <w:szCs w:val="20"/>
        </w:rPr>
        <w:t xml:space="preserve"> от ________ № ________</w:t>
      </w:r>
    </w:p>
    <w:p w14:paraId="38B07D69" w14:textId="3DC25B32" w:rsidR="00E52FCE" w:rsidRPr="00E52FCE" w:rsidRDefault="00E52FCE" w:rsidP="00E52FCE">
      <w:pPr>
        <w:widowControl w:val="0"/>
        <w:tabs>
          <w:tab w:val="left" w:pos="6015"/>
          <w:tab w:val="right" w:pos="14973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 w:rsidRPr="00E52FCE">
        <w:rPr>
          <w:i/>
          <w:iCs/>
          <w:sz w:val="20"/>
          <w:szCs w:val="20"/>
        </w:rPr>
        <w:t>от ___________________ 202</w:t>
      </w:r>
      <w:r w:rsidR="00542E58">
        <w:rPr>
          <w:i/>
          <w:iCs/>
          <w:sz w:val="20"/>
          <w:szCs w:val="20"/>
        </w:rPr>
        <w:t>__</w:t>
      </w:r>
      <w:r w:rsidRPr="00E52FCE">
        <w:rPr>
          <w:i/>
          <w:iCs/>
          <w:sz w:val="20"/>
          <w:szCs w:val="20"/>
        </w:rPr>
        <w:t>г.</w:t>
      </w:r>
    </w:p>
    <w:p w14:paraId="0C1EB270" w14:textId="30146C37" w:rsidR="00E52FCE" w:rsidRPr="00DC42A9" w:rsidRDefault="00E52FCE" w:rsidP="00F265A9">
      <w:pPr>
        <w:rPr>
          <w:sz w:val="22"/>
          <w:szCs w:val="22"/>
        </w:rPr>
      </w:pPr>
      <w:r w:rsidRPr="00E52FCE">
        <w:rPr>
          <w:noProof/>
        </w:rPr>
        <w:drawing>
          <wp:inline distT="0" distB="0" distL="0" distR="0" wp14:anchorId="06F17565" wp14:editId="0E674367">
            <wp:extent cx="9267278" cy="5210175"/>
            <wp:effectExtent l="0" t="0" r="0" b="0"/>
            <wp:docPr id="19095997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278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2FCE" w:rsidRPr="00DC42A9" w:rsidSect="002D184B">
      <w:pgSz w:w="16838" w:h="11906" w:orient="landscape" w:code="9"/>
      <w:pgMar w:top="1077" w:right="425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B45CA" w14:textId="77777777" w:rsidR="003C4864" w:rsidRDefault="003C4864">
      <w:r>
        <w:separator/>
      </w:r>
    </w:p>
  </w:endnote>
  <w:endnote w:type="continuationSeparator" w:id="0">
    <w:p w14:paraId="1B7A025A" w14:textId="77777777" w:rsidR="003C4864" w:rsidRDefault="003C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805173"/>
      <w:docPartObj>
        <w:docPartGallery w:val="Page Numbers (Bottom of Page)"/>
        <w:docPartUnique/>
      </w:docPartObj>
    </w:sdtPr>
    <w:sdtContent>
      <w:p w14:paraId="365AC12B" w14:textId="77777777" w:rsidR="006D470C" w:rsidRDefault="00982EE2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67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2B16670" w14:textId="77777777" w:rsidR="006D470C" w:rsidRDefault="006D470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6FE68" w14:textId="77777777" w:rsidR="003C4864" w:rsidRDefault="003C4864">
      <w:r>
        <w:separator/>
      </w:r>
    </w:p>
  </w:footnote>
  <w:footnote w:type="continuationSeparator" w:id="0">
    <w:p w14:paraId="31725C4C" w14:textId="77777777" w:rsidR="003C4864" w:rsidRDefault="003C4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89692" w14:textId="77777777" w:rsidR="006D470C" w:rsidRDefault="006D470C">
    <w:pPr>
      <w:pStyle w:val="a9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" w15:restartNumberingAfterBreak="0">
    <w:nsid w:val="01042613"/>
    <w:multiLevelType w:val="multilevel"/>
    <w:tmpl w:val="E6D2C6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213B8D"/>
    <w:multiLevelType w:val="multilevel"/>
    <w:tmpl w:val="9ADA1A7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B6439E3"/>
    <w:multiLevelType w:val="multilevel"/>
    <w:tmpl w:val="9ED6269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BD772BB"/>
    <w:multiLevelType w:val="multilevel"/>
    <w:tmpl w:val="79B457D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6" w15:restartNumberingAfterBreak="0">
    <w:nsid w:val="0E6867C0"/>
    <w:multiLevelType w:val="multilevel"/>
    <w:tmpl w:val="346220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CC25E3"/>
    <w:multiLevelType w:val="multilevel"/>
    <w:tmpl w:val="679AF3D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F2B5E04"/>
    <w:multiLevelType w:val="multilevel"/>
    <w:tmpl w:val="DDEEAF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3BE7A20"/>
    <w:multiLevelType w:val="hybridMultilevel"/>
    <w:tmpl w:val="98269082"/>
    <w:lvl w:ilvl="0" w:tplc="FF3A010C">
      <w:start w:val="1"/>
      <w:numFmt w:val="decimal"/>
      <w:lvlText w:val="8.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743F22"/>
    <w:multiLevelType w:val="multilevel"/>
    <w:tmpl w:val="63FC4E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12" w:hanging="1800"/>
      </w:pPr>
      <w:rPr>
        <w:rFonts w:hint="default"/>
      </w:rPr>
    </w:lvl>
  </w:abstractNum>
  <w:abstractNum w:abstractNumId="12" w15:restartNumberingAfterBreak="0">
    <w:nsid w:val="2D2B74DA"/>
    <w:multiLevelType w:val="multilevel"/>
    <w:tmpl w:val="6110FDF2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DA96F6D"/>
    <w:multiLevelType w:val="multilevel"/>
    <w:tmpl w:val="ECCCD2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6C6A08"/>
    <w:multiLevelType w:val="multilevel"/>
    <w:tmpl w:val="F358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4A14E92"/>
    <w:multiLevelType w:val="hybridMultilevel"/>
    <w:tmpl w:val="132A99CC"/>
    <w:lvl w:ilvl="0" w:tplc="F98613C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80E225C"/>
    <w:multiLevelType w:val="multilevel"/>
    <w:tmpl w:val="DDEEAF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9117420"/>
    <w:multiLevelType w:val="hybridMultilevel"/>
    <w:tmpl w:val="7704339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535EA8"/>
    <w:multiLevelType w:val="multilevel"/>
    <w:tmpl w:val="516E60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D675F68"/>
    <w:multiLevelType w:val="multilevel"/>
    <w:tmpl w:val="E4728DA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06639F5"/>
    <w:multiLevelType w:val="multilevel"/>
    <w:tmpl w:val="A9C67B3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  <w:color w:val="auto"/>
      </w:rPr>
    </w:lvl>
  </w:abstractNum>
  <w:abstractNum w:abstractNumId="21" w15:restartNumberingAfterBreak="0">
    <w:nsid w:val="40793412"/>
    <w:multiLevelType w:val="multilevel"/>
    <w:tmpl w:val="C6C61294"/>
    <w:lvl w:ilvl="0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0A703BC"/>
    <w:multiLevelType w:val="multilevel"/>
    <w:tmpl w:val="C428ED2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6B6725C"/>
    <w:multiLevelType w:val="multilevel"/>
    <w:tmpl w:val="EAAAFE64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86F20D1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49A80872"/>
    <w:multiLevelType w:val="multilevel"/>
    <w:tmpl w:val="58ECD9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6" w15:restartNumberingAfterBreak="0">
    <w:nsid w:val="503541F3"/>
    <w:multiLevelType w:val="multilevel"/>
    <w:tmpl w:val="BCEC458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50E934F7"/>
    <w:multiLevelType w:val="hybridMultilevel"/>
    <w:tmpl w:val="EE829D6E"/>
    <w:lvl w:ilvl="0" w:tplc="079EA98C">
      <w:start w:val="1"/>
      <w:numFmt w:val="decimal"/>
      <w:lvlText w:val="5.2.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2943639"/>
    <w:multiLevelType w:val="multilevel"/>
    <w:tmpl w:val="C51091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53CE4D0B"/>
    <w:multiLevelType w:val="multilevel"/>
    <w:tmpl w:val="C8EA365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30" w15:restartNumberingAfterBreak="0">
    <w:nsid w:val="59E61B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E6769A2"/>
    <w:multiLevelType w:val="multilevel"/>
    <w:tmpl w:val="4DA645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0FC5DC6"/>
    <w:multiLevelType w:val="hybridMultilevel"/>
    <w:tmpl w:val="AE6E4A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570AC8"/>
    <w:multiLevelType w:val="multilevel"/>
    <w:tmpl w:val="8C4E0C3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1800"/>
      </w:pPr>
      <w:rPr>
        <w:rFonts w:hint="default"/>
      </w:rPr>
    </w:lvl>
  </w:abstractNum>
  <w:num w:numId="1" w16cid:durableId="1826968165">
    <w:abstractNumId w:val="4"/>
  </w:num>
  <w:num w:numId="2" w16cid:durableId="81265327">
    <w:abstractNumId w:val="20"/>
  </w:num>
  <w:num w:numId="3" w16cid:durableId="2082407668">
    <w:abstractNumId w:val="25"/>
  </w:num>
  <w:num w:numId="4" w16cid:durableId="683672883">
    <w:abstractNumId w:val="9"/>
  </w:num>
  <w:num w:numId="5" w16cid:durableId="1901743737">
    <w:abstractNumId w:val="32"/>
  </w:num>
  <w:num w:numId="6" w16cid:durableId="6489456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1595235">
    <w:abstractNumId w:val="3"/>
  </w:num>
  <w:num w:numId="8" w16cid:durableId="495725766">
    <w:abstractNumId w:val="15"/>
  </w:num>
  <w:num w:numId="9" w16cid:durableId="1029919118">
    <w:abstractNumId w:val="27"/>
  </w:num>
  <w:num w:numId="10" w16cid:durableId="1940750058">
    <w:abstractNumId w:val="10"/>
  </w:num>
  <w:num w:numId="11" w16cid:durableId="1960910212">
    <w:abstractNumId w:val="16"/>
  </w:num>
  <w:num w:numId="12" w16cid:durableId="1872961386">
    <w:abstractNumId w:val="8"/>
  </w:num>
  <w:num w:numId="13" w16cid:durableId="294221270">
    <w:abstractNumId w:val="11"/>
  </w:num>
  <w:num w:numId="14" w16cid:durableId="2112774922">
    <w:abstractNumId w:val="29"/>
  </w:num>
  <w:num w:numId="15" w16cid:durableId="637272353">
    <w:abstractNumId w:val="7"/>
  </w:num>
  <w:num w:numId="16" w16cid:durableId="845747695">
    <w:abstractNumId w:val="23"/>
  </w:num>
  <w:num w:numId="17" w16cid:durableId="119688997">
    <w:abstractNumId w:val="17"/>
  </w:num>
  <w:num w:numId="18" w16cid:durableId="982276882">
    <w:abstractNumId w:val="28"/>
  </w:num>
  <w:num w:numId="19" w16cid:durableId="338581444">
    <w:abstractNumId w:val="14"/>
  </w:num>
  <w:num w:numId="20" w16cid:durableId="850678709">
    <w:abstractNumId w:val="2"/>
  </w:num>
  <w:num w:numId="21" w16cid:durableId="562909038">
    <w:abstractNumId w:val="31"/>
  </w:num>
  <w:num w:numId="22" w16cid:durableId="272440529">
    <w:abstractNumId w:val="18"/>
  </w:num>
  <w:num w:numId="23" w16cid:durableId="1765495636">
    <w:abstractNumId w:val="22"/>
  </w:num>
  <w:num w:numId="24" w16cid:durableId="1992363549">
    <w:abstractNumId w:val="24"/>
  </w:num>
  <w:num w:numId="25" w16cid:durableId="668866735">
    <w:abstractNumId w:val="30"/>
  </w:num>
  <w:num w:numId="26" w16cid:durableId="1132599084">
    <w:abstractNumId w:val="21"/>
  </w:num>
  <w:num w:numId="27" w16cid:durableId="1513101728">
    <w:abstractNumId w:val="6"/>
  </w:num>
  <w:num w:numId="28" w16cid:durableId="874737313">
    <w:abstractNumId w:val="19"/>
  </w:num>
  <w:num w:numId="29" w16cid:durableId="1895923289">
    <w:abstractNumId w:val="13"/>
  </w:num>
  <w:num w:numId="30" w16cid:durableId="1520043451">
    <w:abstractNumId w:val="1"/>
  </w:num>
  <w:num w:numId="31" w16cid:durableId="2089231907">
    <w:abstractNumId w:val="12"/>
  </w:num>
  <w:num w:numId="32" w16cid:durableId="659161890">
    <w:abstractNumId w:val="26"/>
  </w:num>
  <w:num w:numId="33" w16cid:durableId="1020667322">
    <w:abstractNumId w:val="5"/>
  </w:num>
  <w:num w:numId="34" w16cid:durableId="159080212">
    <w:abstractNumId w:val="0"/>
  </w:num>
  <w:num w:numId="35" w16cid:durableId="159292871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0C"/>
    <w:rsid w:val="0000052C"/>
    <w:rsid w:val="000010AE"/>
    <w:rsid w:val="00015A78"/>
    <w:rsid w:val="00015F7B"/>
    <w:rsid w:val="0002144E"/>
    <w:rsid w:val="000238E0"/>
    <w:rsid w:val="00023936"/>
    <w:rsid w:val="000256BF"/>
    <w:rsid w:val="00030F1B"/>
    <w:rsid w:val="00033324"/>
    <w:rsid w:val="000342AD"/>
    <w:rsid w:val="00042537"/>
    <w:rsid w:val="00044981"/>
    <w:rsid w:val="000539B5"/>
    <w:rsid w:val="00054A0C"/>
    <w:rsid w:val="00056082"/>
    <w:rsid w:val="00056967"/>
    <w:rsid w:val="00067059"/>
    <w:rsid w:val="0007435F"/>
    <w:rsid w:val="00080C8C"/>
    <w:rsid w:val="000823F0"/>
    <w:rsid w:val="00083CBD"/>
    <w:rsid w:val="00086D28"/>
    <w:rsid w:val="000902A3"/>
    <w:rsid w:val="000905EB"/>
    <w:rsid w:val="0009119C"/>
    <w:rsid w:val="00093992"/>
    <w:rsid w:val="000A3628"/>
    <w:rsid w:val="000A6199"/>
    <w:rsid w:val="000A7032"/>
    <w:rsid w:val="000B072A"/>
    <w:rsid w:val="000B2C42"/>
    <w:rsid w:val="000B4CF3"/>
    <w:rsid w:val="000C08F0"/>
    <w:rsid w:val="000C0E5A"/>
    <w:rsid w:val="000C3BDF"/>
    <w:rsid w:val="000D0D67"/>
    <w:rsid w:val="000D1C5E"/>
    <w:rsid w:val="000D2D36"/>
    <w:rsid w:val="000D697A"/>
    <w:rsid w:val="000E00CD"/>
    <w:rsid w:val="000F05C2"/>
    <w:rsid w:val="000F105A"/>
    <w:rsid w:val="000F4A06"/>
    <w:rsid w:val="001005BD"/>
    <w:rsid w:val="00102086"/>
    <w:rsid w:val="00110000"/>
    <w:rsid w:val="001112D4"/>
    <w:rsid w:val="00112CE5"/>
    <w:rsid w:val="001143D5"/>
    <w:rsid w:val="001165B5"/>
    <w:rsid w:val="00117E67"/>
    <w:rsid w:val="001276E6"/>
    <w:rsid w:val="0012777D"/>
    <w:rsid w:val="001434F6"/>
    <w:rsid w:val="0014471A"/>
    <w:rsid w:val="0014486E"/>
    <w:rsid w:val="00147FD4"/>
    <w:rsid w:val="00150AB0"/>
    <w:rsid w:val="00150C9B"/>
    <w:rsid w:val="00151166"/>
    <w:rsid w:val="00153A83"/>
    <w:rsid w:val="00154851"/>
    <w:rsid w:val="00156414"/>
    <w:rsid w:val="0016240B"/>
    <w:rsid w:val="00162926"/>
    <w:rsid w:val="00163377"/>
    <w:rsid w:val="00167347"/>
    <w:rsid w:val="00170901"/>
    <w:rsid w:val="00172DFA"/>
    <w:rsid w:val="00172E64"/>
    <w:rsid w:val="00173A91"/>
    <w:rsid w:val="0017786D"/>
    <w:rsid w:val="0018491E"/>
    <w:rsid w:val="001916DD"/>
    <w:rsid w:val="00194E5C"/>
    <w:rsid w:val="0019716F"/>
    <w:rsid w:val="001A027A"/>
    <w:rsid w:val="001A42F7"/>
    <w:rsid w:val="001A470A"/>
    <w:rsid w:val="001A5C9E"/>
    <w:rsid w:val="001A5D58"/>
    <w:rsid w:val="001A5EC5"/>
    <w:rsid w:val="001A6D22"/>
    <w:rsid w:val="001B050D"/>
    <w:rsid w:val="001B07E8"/>
    <w:rsid w:val="001B29CE"/>
    <w:rsid w:val="001B435C"/>
    <w:rsid w:val="001C04D3"/>
    <w:rsid w:val="001C2404"/>
    <w:rsid w:val="001D0717"/>
    <w:rsid w:val="001D0A53"/>
    <w:rsid w:val="001D23C4"/>
    <w:rsid w:val="001D6915"/>
    <w:rsid w:val="001D6EC4"/>
    <w:rsid w:val="001D7A07"/>
    <w:rsid w:val="001E0887"/>
    <w:rsid w:val="001E2CAC"/>
    <w:rsid w:val="001E5A17"/>
    <w:rsid w:val="001E7890"/>
    <w:rsid w:val="001F04FF"/>
    <w:rsid w:val="001F1B29"/>
    <w:rsid w:val="001F5844"/>
    <w:rsid w:val="001F6F01"/>
    <w:rsid w:val="00202C90"/>
    <w:rsid w:val="0021052B"/>
    <w:rsid w:val="002145A1"/>
    <w:rsid w:val="002167B2"/>
    <w:rsid w:val="0021798E"/>
    <w:rsid w:val="00221EFB"/>
    <w:rsid w:val="00222950"/>
    <w:rsid w:val="0022439D"/>
    <w:rsid w:val="00234458"/>
    <w:rsid w:val="002435B0"/>
    <w:rsid w:val="00244D1F"/>
    <w:rsid w:val="00244FFB"/>
    <w:rsid w:val="00250044"/>
    <w:rsid w:val="00253E55"/>
    <w:rsid w:val="00257524"/>
    <w:rsid w:val="0026362E"/>
    <w:rsid w:val="002745DA"/>
    <w:rsid w:val="00274F17"/>
    <w:rsid w:val="00276D00"/>
    <w:rsid w:val="00280E51"/>
    <w:rsid w:val="002841CA"/>
    <w:rsid w:val="00285908"/>
    <w:rsid w:val="00287DE9"/>
    <w:rsid w:val="002926E8"/>
    <w:rsid w:val="0029348E"/>
    <w:rsid w:val="00294E66"/>
    <w:rsid w:val="00296B14"/>
    <w:rsid w:val="002977DB"/>
    <w:rsid w:val="002A11C5"/>
    <w:rsid w:val="002A298A"/>
    <w:rsid w:val="002A32E9"/>
    <w:rsid w:val="002A3D09"/>
    <w:rsid w:val="002A55E2"/>
    <w:rsid w:val="002B070E"/>
    <w:rsid w:val="002B26E3"/>
    <w:rsid w:val="002B5F9A"/>
    <w:rsid w:val="002B73F2"/>
    <w:rsid w:val="002C3DD9"/>
    <w:rsid w:val="002C4253"/>
    <w:rsid w:val="002C651F"/>
    <w:rsid w:val="002C6F2C"/>
    <w:rsid w:val="002C7C08"/>
    <w:rsid w:val="002D184B"/>
    <w:rsid w:val="002D4BFD"/>
    <w:rsid w:val="002D54B5"/>
    <w:rsid w:val="002D5F48"/>
    <w:rsid w:val="002D72AD"/>
    <w:rsid w:val="002E4546"/>
    <w:rsid w:val="002E7C62"/>
    <w:rsid w:val="00306783"/>
    <w:rsid w:val="00310B17"/>
    <w:rsid w:val="00311EB5"/>
    <w:rsid w:val="0031517C"/>
    <w:rsid w:val="00322869"/>
    <w:rsid w:val="00325783"/>
    <w:rsid w:val="00327B38"/>
    <w:rsid w:val="00332DDB"/>
    <w:rsid w:val="00333A73"/>
    <w:rsid w:val="00334C7B"/>
    <w:rsid w:val="00341126"/>
    <w:rsid w:val="00341AD3"/>
    <w:rsid w:val="0034341D"/>
    <w:rsid w:val="003515C0"/>
    <w:rsid w:val="00361021"/>
    <w:rsid w:val="00365AD4"/>
    <w:rsid w:val="00372549"/>
    <w:rsid w:val="003736AE"/>
    <w:rsid w:val="00381FBC"/>
    <w:rsid w:val="00382D1D"/>
    <w:rsid w:val="003865AD"/>
    <w:rsid w:val="0039016D"/>
    <w:rsid w:val="00392BDB"/>
    <w:rsid w:val="00396B37"/>
    <w:rsid w:val="003A1869"/>
    <w:rsid w:val="003A2A86"/>
    <w:rsid w:val="003B1744"/>
    <w:rsid w:val="003B61EF"/>
    <w:rsid w:val="003B7F08"/>
    <w:rsid w:val="003C024C"/>
    <w:rsid w:val="003C0EA5"/>
    <w:rsid w:val="003C4518"/>
    <w:rsid w:val="003C480B"/>
    <w:rsid w:val="003C4864"/>
    <w:rsid w:val="003C54E5"/>
    <w:rsid w:val="003C5DA7"/>
    <w:rsid w:val="003D5689"/>
    <w:rsid w:val="003E65A3"/>
    <w:rsid w:val="003E7184"/>
    <w:rsid w:val="003F204D"/>
    <w:rsid w:val="003F2F5E"/>
    <w:rsid w:val="003F43D9"/>
    <w:rsid w:val="003F44DD"/>
    <w:rsid w:val="004002CB"/>
    <w:rsid w:val="00400D3F"/>
    <w:rsid w:val="004015DC"/>
    <w:rsid w:val="0040173D"/>
    <w:rsid w:val="00404C86"/>
    <w:rsid w:val="004121B4"/>
    <w:rsid w:val="004148F1"/>
    <w:rsid w:val="00415B67"/>
    <w:rsid w:val="004210DA"/>
    <w:rsid w:val="00422A86"/>
    <w:rsid w:val="004251DF"/>
    <w:rsid w:val="00425A67"/>
    <w:rsid w:val="0044082A"/>
    <w:rsid w:val="00441471"/>
    <w:rsid w:val="00442CF3"/>
    <w:rsid w:val="004445FD"/>
    <w:rsid w:val="00450185"/>
    <w:rsid w:val="00452559"/>
    <w:rsid w:val="00453566"/>
    <w:rsid w:val="0045514B"/>
    <w:rsid w:val="00455FC0"/>
    <w:rsid w:val="00456F18"/>
    <w:rsid w:val="00461C25"/>
    <w:rsid w:val="00462185"/>
    <w:rsid w:val="004664B1"/>
    <w:rsid w:val="004675EA"/>
    <w:rsid w:val="0047291E"/>
    <w:rsid w:val="00473892"/>
    <w:rsid w:val="00474A38"/>
    <w:rsid w:val="004773DE"/>
    <w:rsid w:val="00482529"/>
    <w:rsid w:val="0049111C"/>
    <w:rsid w:val="00497210"/>
    <w:rsid w:val="004A5443"/>
    <w:rsid w:val="004B0D48"/>
    <w:rsid w:val="004B4509"/>
    <w:rsid w:val="004C4F39"/>
    <w:rsid w:val="004C7C71"/>
    <w:rsid w:val="004D02F0"/>
    <w:rsid w:val="004D0A18"/>
    <w:rsid w:val="004D0CEF"/>
    <w:rsid w:val="004D3740"/>
    <w:rsid w:val="004D441B"/>
    <w:rsid w:val="004D6496"/>
    <w:rsid w:val="004E41A5"/>
    <w:rsid w:val="004E580F"/>
    <w:rsid w:val="004E7B98"/>
    <w:rsid w:val="004F0AB9"/>
    <w:rsid w:val="004F1225"/>
    <w:rsid w:val="004F2EC7"/>
    <w:rsid w:val="004F2F2A"/>
    <w:rsid w:val="004F41E8"/>
    <w:rsid w:val="004F46A7"/>
    <w:rsid w:val="00500154"/>
    <w:rsid w:val="00501F72"/>
    <w:rsid w:val="00510D2F"/>
    <w:rsid w:val="00511801"/>
    <w:rsid w:val="00511B6C"/>
    <w:rsid w:val="005135E7"/>
    <w:rsid w:val="00515B10"/>
    <w:rsid w:val="0052380E"/>
    <w:rsid w:val="00530619"/>
    <w:rsid w:val="005345C9"/>
    <w:rsid w:val="0053542B"/>
    <w:rsid w:val="00536FD7"/>
    <w:rsid w:val="00537B7B"/>
    <w:rsid w:val="00540E0B"/>
    <w:rsid w:val="00542E58"/>
    <w:rsid w:val="00543E4B"/>
    <w:rsid w:val="00544105"/>
    <w:rsid w:val="005503A1"/>
    <w:rsid w:val="00551E5B"/>
    <w:rsid w:val="00553C3F"/>
    <w:rsid w:val="0055655B"/>
    <w:rsid w:val="005577F5"/>
    <w:rsid w:val="0057275B"/>
    <w:rsid w:val="0057777C"/>
    <w:rsid w:val="005857AB"/>
    <w:rsid w:val="00590A5B"/>
    <w:rsid w:val="005920D7"/>
    <w:rsid w:val="005935E3"/>
    <w:rsid w:val="00593B75"/>
    <w:rsid w:val="005948F1"/>
    <w:rsid w:val="005B2EC2"/>
    <w:rsid w:val="005B4F70"/>
    <w:rsid w:val="005B663B"/>
    <w:rsid w:val="005C1147"/>
    <w:rsid w:val="005C4A18"/>
    <w:rsid w:val="005C5819"/>
    <w:rsid w:val="005C5AEC"/>
    <w:rsid w:val="005D1381"/>
    <w:rsid w:val="005D570F"/>
    <w:rsid w:val="005D6DC6"/>
    <w:rsid w:val="005E1304"/>
    <w:rsid w:val="005E25D2"/>
    <w:rsid w:val="005F01A2"/>
    <w:rsid w:val="005F15EC"/>
    <w:rsid w:val="005F3163"/>
    <w:rsid w:val="005F6BBF"/>
    <w:rsid w:val="005F6BFA"/>
    <w:rsid w:val="006026A8"/>
    <w:rsid w:val="00602A20"/>
    <w:rsid w:val="006062C6"/>
    <w:rsid w:val="006110DC"/>
    <w:rsid w:val="00611D48"/>
    <w:rsid w:val="00612647"/>
    <w:rsid w:val="0061398F"/>
    <w:rsid w:val="00616201"/>
    <w:rsid w:val="0062021A"/>
    <w:rsid w:val="006319E0"/>
    <w:rsid w:val="00631B5A"/>
    <w:rsid w:val="00632050"/>
    <w:rsid w:val="006326F6"/>
    <w:rsid w:val="00635C66"/>
    <w:rsid w:val="00640E6D"/>
    <w:rsid w:val="0064223A"/>
    <w:rsid w:val="006445FB"/>
    <w:rsid w:val="00644B30"/>
    <w:rsid w:val="00646598"/>
    <w:rsid w:val="00646DD2"/>
    <w:rsid w:val="00657D6B"/>
    <w:rsid w:val="00660F4F"/>
    <w:rsid w:val="006628E2"/>
    <w:rsid w:val="00662F86"/>
    <w:rsid w:val="006633FC"/>
    <w:rsid w:val="006721BB"/>
    <w:rsid w:val="00672783"/>
    <w:rsid w:val="00674B2E"/>
    <w:rsid w:val="00682B90"/>
    <w:rsid w:val="00683194"/>
    <w:rsid w:val="0068394B"/>
    <w:rsid w:val="006853A9"/>
    <w:rsid w:val="00687182"/>
    <w:rsid w:val="00695C15"/>
    <w:rsid w:val="00696858"/>
    <w:rsid w:val="006A170D"/>
    <w:rsid w:val="006A179A"/>
    <w:rsid w:val="006B0A40"/>
    <w:rsid w:val="006B54EE"/>
    <w:rsid w:val="006B69C1"/>
    <w:rsid w:val="006C1D03"/>
    <w:rsid w:val="006C24A9"/>
    <w:rsid w:val="006C421F"/>
    <w:rsid w:val="006C44C5"/>
    <w:rsid w:val="006C56A0"/>
    <w:rsid w:val="006C5E6D"/>
    <w:rsid w:val="006D139E"/>
    <w:rsid w:val="006D315F"/>
    <w:rsid w:val="006D3392"/>
    <w:rsid w:val="006D470C"/>
    <w:rsid w:val="006D7598"/>
    <w:rsid w:val="006E1A31"/>
    <w:rsid w:val="006E256C"/>
    <w:rsid w:val="006E2EEC"/>
    <w:rsid w:val="006E3CD2"/>
    <w:rsid w:val="006E3EF5"/>
    <w:rsid w:val="006F0518"/>
    <w:rsid w:val="006F2C8C"/>
    <w:rsid w:val="006F43F5"/>
    <w:rsid w:val="006F677A"/>
    <w:rsid w:val="006F7360"/>
    <w:rsid w:val="00704A91"/>
    <w:rsid w:val="00707A0C"/>
    <w:rsid w:val="00717AA4"/>
    <w:rsid w:val="00724F8A"/>
    <w:rsid w:val="00725E04"/>
    <w:rsid w:val="00730902"/>
    <w:rsid w:val="007309EA"/>
    <w:rsid w:val="0073354B"/>
    <w:rsid w:val="00734030"/>
    <w:rsid w:val="00734A86"/>
    <w:rsid w:val="00735C98"/>
    <w:rsid w:val="007366A9"/>
    <w:rsid w:val="00737279"/>
    <w:rsid w:val="00740159"/>
    <w:rsid w:val="00740E20"/>
    <w:rsid w:val="00741246"/>
    <w:rsid w:val="0074467A"/>
    <w:rsid w:val="00744FA2"/>
    <w:rsid w:val="007569CA"/>
    <w:rsid w:val="00756EBA"/>
    <w:rsid w:val="0076123E"/>
    <w:rsid w:val="00762C48"/>
    <w:rsid w:val="00763961"/>
    <w:rsid w:val="007674F3"/>
    <w:rsid w:val="00770A32"/>
    <w:rsid w:val="00770B59"/>
    <w:rsid w:val="0077640A"/>
    <w:rsid w:val="00777866"/>
    <w:rsid w:val="007828CE"/>
    <w:rsid w:val="00784760"/>
    <w:rsid w:val="0078534F"/>
    <w:rsid w:val="007929A8"/>
    <w:rsid w:val="007979D2"/>
    <w:rsid w:val="00797A42"/>
    <w:rsid w:val="007A3B3C"/>
    <w:rsid w:val="007B2A56"/>
    <w:rsid w:val="007B53EC"/>
    <w:rsid w:val="007C5006"/>
    <w:rsid w:val="007C512F"/>
    <w:rsid w:val="007D5D02"/>
    <w:rsid w:val="007D789F"/>
    <w:rsid w:val="007E452C"/>
    <w:rsid w:val="007F03A9"/>
    <w:rsid w:val="007F179C"/>
    <w:rsid w:val="007F5D2C"/>
    <w:rsid w:val="007F5E41"/>
    <w:rsid w:val="007F726B"/>
    <w:rsid w:val="00800891"/>
    <w:rsid w:val="0081474C"/>
    <w:rsid w:val="008166F1"/>
    <w:rsid w:val="00831363"/>
    <w:rsid w:val="008324D4"/>
    <w:rsid w:val="008354E3"/>
    <w:rsid w:val="00836A85"/>
    <w:rsid w:val="00836DC7"/>
    <w:rsid w:val="00843CD0"/>
    <w:rsid w:val="00847E2A"/>
    <w:rsid w:val="00850CEB"/>
    <w:rsid w:val="008525B1"/>
    <w:rsid w:val="00854B3F"/>
    <w:rsid w:val="00860600"/>
    <w:rsid w:val="00863CE5"/>
    <w:rsid w:val="00876359"/>
    <w:rsid w:val="00882E74"/>
    <w:rsid w:val="00887F28"/>
    <w:rsid w:val="0089225D"/>
    <w:rsid w:val="008A346C"/>
    <w:rsid w:val="008A53A7"/>
    <w:rsid w:val="008A5EAC"/>
    <w:rsid w:val="008B0478"/>
    <w:rsid w:val="008B160B"/>
    <w:rsid w:val="008B5E46"/>
    <w:rsid w:val="008B654D"/>
    <w:rsid w:val="008B66DF"/>
    <w:rsid w:val="008D37A9"/>
    <w:rsid w:val="008D6561"/>
    <w:rsid w:val="008E29F1"/>
    <w:rsid w:val="008E51C8"/>
    <w:rsid w:val="008E53A8"/>
    <w:rsid w:val="008E57F8"/>
    <w:rsid w:val="008F2276"/>
    <w:rsid w:val="008F69A8"/>
    <w:rsid w:val="008F7AF4"/>
    <w:rsid w:val="00901B59"/>
    <w:rsid w:val="00907F72"/>
    <w:rsid w:val="009235BE"/>
    <w:rsid w:val="009243E6"/>
    <w:rsid w:val="009340F2"/>
    <w:rsid w:val="009342B6"/>
    <w:rsid w:val="00941EDB"/>
    <w:rsid w:val="009435EE"/>
    <w:rsid w:val="009456C5"/>
    <w:rsid w:val="00947191"/>
    <w:rsid w:val="00952199"/>
    <w:rsid w:val="0095496E"/>
    <w:rsid w:val="0096183C"/>
    <w:rsid w:val="00964C60"/>
    <w:rsid w:val="00965F10"/>
    <w:rsid w:val="00967F11"/>
    <w:rsid w:val="009733D3"/>
    <w:rsid w:val="00982EE2"/>
    <w:rsid w:val="00986CB6"/>
    <w:rsid w:val="009879A8"/>
    <w:rsid w:val="00987CF9"/>
    <w:rsid w:val="0099040F"/>
    <w:rsid w:val="009910FD"/>
    <w:rsid w:val="00991137"/>
    <w:rsid w:val="00991458"/>
    <w:rsid w:val="00995025"/>
    <w:rsid w:val="00996F41"/>
    <w:rsid w:val="009971EB"/>
    <w:rsid w:val="009A1AA6"/>
    <w:rsid w:val="009A4591"/>
    <w:rsid w:val="009A47C6"/>
    <w:rsid w:val="009B2BB4"/>
    <w:rsid w:val="009C1A8B"/>
    <w:rsid w:val="009C3AEE"/>
    <w:rsid w:val="009C6AA2"/>
    <w:rsid w:val="009C7C33"/>
    <w:rsid w:val="009D51E6"/>
    <w:rsid w:val="009E2E77"/>
    <w:rsid w:val="00A03DF3"/>
    <w:rsid w:val="00A059E1"/>
    <w:rsid w:val="00A079E0"/>
    <w:rsid w:val="00A14501"/>
    <w:rsid w:val="00A14C03"/>
    <w:rsid w:val="00A15021"/>
    <w:rsid w:val="00A16C35"/>
    <w:rsid w:val="00A170B8"/>
    <w:rsid w:val="00A21C9C"/>
    <w:rsid w:val="00A21FE2"/>
    <w:rsid w:val="00A23A2A"/>
    <w:rsid w:val="00A270C0"/>
    <w:rsid w:val="00A3212C"/>
    <w:rsid w:val="00A361C2"/>
    <w:rsid w:val="00A3783F"/>
    <w:rsid w:val="00A426F6"/>
    <w:rsid w:val="00A43E52"/>
    <w:rsid w:val="00A50D2B"/>
    <w:rsid w:val="00A53186"/>
    <w:rsid w:val="00A54808"/>
    <w:rsid w:val="00A55524"/>
    <w:rsid w:val="00A61221"/>
    <w:rsid w:val="00A706EC"/>
    <w:rsid w:val="00A715FC"/>
    <w:rsid w:val="00A72CC4"/>
    <w:rsid w:val="00A72DF3"/>
    <w:rsid w:val="00A732D8"/>
    <w:rsid w:val="00A822A0"/>
    <w:rsid w:val="00A827BC"/>
    <w:rsid w:val="00A82B61"/>
    <w:rsid w:val="00A84ED3"/>
    <w:rsid w:val="00A9095A"/>
    <w:rsid w:val="00A90B8A"/>
    <w:rsid w:val="00A91CF6"/>
    <w:rsid w:val="00A92292"/>
    <w:rsid w:val="00A9274C"/>
    <w:rsid w:val="00AA1F7B"/>
    <w:rsid w:val="00AA316A"/>
    <w:rsid w:val="00AA4CDE"/>
    <w:rsid w:val="00AB163E"/>
    <w:rsid w:val="00AB16A7"/>
    <w:rsid w:val="00AB231E"/>
    <w:rsid w:val="00AB320A"/>
    <w:rsid w:val="00AB3643"/>
    <w:rsid w:val="00AB3D68"/>
    <w:rsid w:val="00AB4593"/>
    <w:rsid w:val="00AB6E05"/>
    <w:rsid w:val="00AC1BD7"/>
    <w:rsid w:val="00AC5DD5"/>
    <w:rsid w:val="00AD1EC0"/>
    <w:rsid w:val="00AD3C8F"/>
    <w:rsid w:val="00AD5055"/>
    <w:rsid w:val="00AD6DCD"/>
    <w:rsid w:val="00AD7C51"/>
    <w:rsid w:val="00AE0A26"/>
    <w:rsid w:val="00AE1D47"/>
    <w:rsid w:val="00AE3F0D"/>
    <w:rsid w:val="00AE679E"/>
    <w:rsid w:val="00AE7EBD"/>
    <w:rsid w:val="00AF0316"/>
    <w:rsid w:val="00AF1CF2"/>
    <w:rsid w:val="00AF5AB8"/>
    <w:rsid w:val="00AF6A72"/>
    <w:rsid w:val="00B037DB"/>
    <w:rsid w:val="00B03A2D"/>
    <w:rsid w:val="00B10842"/>
    <w:rsid w:val="00B136AC"/>
    <w:rsid w:val="00B14B64"/>
    <w:rsid w:val="00B167AE"/>
    <w:rsid w:val="00B16999"/>
    <w:rsid w:val="00B240AE"/>
    <w:rsid w:val="00B277BE"/>
    <w:rsid w:val="00B27C7B"/>
    <w:rsid w:val="00B31C0C"/>
    <w:rsid w:val="00B426F4"/>
    <w:rsid w:val="00B42F91"/>
    <w:rsid w:val="00B45941"/>
    <w:rsid w:val="00B5199D"/>
    <w:rsid w:val="00B60C67"/>
    <w:rsid w:val="00B612BF"/>
    <w:rsid w:val="00B62124"/>
    <w:rsid w:val="00B63FD8"/>
    <w:rsid w:val="00B66705"/>
    <w:rsid w:val="00B706F3"/>
    <w:rsid w:val="00B808B8"/>
    <w:rsid w:val="00B87C01"/>
    <w:rsid w:val="00B92CB2"/>
    <w:rsid w:val="00B9717F"/>
    <w:rsid w:val="00B97707"/>
    <w:rsid w:val="00B97FC4"/>
    <w:rsid w:val="00BA1072"/>
    <w:rsid w:val="00BA66F0"/>
    <w:rsid w:val="00BB3E2F"/>
    <w:rsid w:val="00BB54D8"/>
    <w:rsid w:val="00BC0EAF"/>
    <w:rsid w:val="00BC4DB9"/>
    <w:rsid w:val="00BD0F6F"/>
    <w:rsid w:val="00BD159F"/>
    <w:rsid w:val="00BD2092"/>
    <w:rsid w:val="00BD56B4"/>
    <w:rsid w:val="00BD6CA9"/>
    <w:rsid w:val="00BE3838"/>
    <w:rsid w:val="00BE5647"/>
    <w:rsid w:val="00BE703C"/>
    <w:rsid w:val="00BF2E5C"/>
    <w:rsid w:val="00C0053A"/>
    <w:rsid w:val="00C01A96"/>
    <w:rsid w:val="00C01DD6"/>
    <w:rsid w:val="00C01E47"/>
    <w:rsid w:val="00C0294F"/>
    <w:rsid w:val="00C0726A"/>
    <w:rsid w:val="00C133D1"/>
    <w:rsid w:val="00C16FE4"/>
    <w:rsid w:val="00C176CF"/>
    <w:rsid w:val="00C23E4F"/>
    <w:rsid w:val="00C25AB6"/>
    <w:rsid w:val="00C25DD2"/>
    <w:rsid w:val="00C26663"/>
    <w:rsid w:val="00C336FC"/>
    <w:rsid w:val="00C37D2F"/>
    <w:rsid w:val="00C43AB9"/>
    <w:rsid w:val="00C520FC"/>
    <w:rsid w:val="00C52C1F"/>
    <w:rsid w:val="00C52DA1"/>
    <w:rsid w:val="00C57C98"/>
    <w:rsid w:val="00C6019D"/>
    <w:rsid w:val="00C72492"/>
    <w:rsid w:val="00C72F01"/>
    <w:rsid w:val="00C76559"/>
    <w:rsid w:val="00C8233F"/>
    <w:rsid w:val="00C825EF"/>
    <w:rsid w:val="00C828EF"/>
    <w:rsid w:val="00C83100"/>
    <w:rsid w:val="00C84A33"/>
    <w:rsid w:val="00C870B8"/>
    <w:rsid w:val="00C923A3"/>
    <w:rsid w:val="00C963BE"/>
    <w:rsid w:val="00CA1A6B"/>
    <w:rsid w:val="00CA49C1"/>
    <w:rsid w:val="00CB3713"/>
    <w:rsid w:val="00CB3F17"/>
    <w:rsid w:val="00CB4B5A"/>
    <w:rsid w:val="00CB652E"/>
    <w:rsid w:val="00CC0484"/>
    <w:rsid w:val="00CC17BA"/>
    <w:rsid w:val="00CC3333"/>
    <w:rsid w:val="00CC6741"/>
    <w:rsid w:val="00CC6ADD"/>
    <w:rsid w:val="00CC7701"/>
    <w:rsid w:val="00CD3DEF"/>
    <w:rsid w:val="00CD5853"/>
    <w:rsid w:val="00CE11F0"/>
    <w:rsid w:val="00CE159D"/>
    <w:rsid w:val="00CE2531"/>
    <w:rsid w:val="00CE3D42"/>
    <w:rsid w:val="00CE4F46"/>
    <w:rsid w:val="00CE5413"/>
    <w:rsid w:val="00CF72B7"/>
    <w:rsid w:val="00D01D72"/>
    <w:rsid w:val="00D026B5"/>
    <w:rsid w:val="00D068AB"/>
    <w:rsid w:val="00D114ED"/>
    <w:rsid w:val="00D1391B"/>
    <w:rsid w:val="00D1752E"/>
    <w:rsid w:val="00D22243"/>
    <w:rsid w:val="00D23775"/>
    <w:rsid w:val="00D25496"/>
    <w:rsid w:val="00D25CFE"/>
    <w:rsid w:val="00D27247"/>
    <w:rsid w:val="00D27A79"/>
    <w:rsid w:val="00D32263"/>
    <w:rsid w:val="00D34B0D"/>
    <w:rsid w:val="00D3797F"/>
    <w:rsid w:val="00D41EEC"/>
    <w:rsid w:val="00D42F7B"/>
    <w:rsid w:val="00D4460C"/>
    <w:rsid w:val="00D53DAD"/>
    <w:rsid w:val="00D54936"/>
    <w:rsid w:val="00D557E5"/>
    <w:rsid w:val="00D56FBC"/>
    <w:rsid w:val="00D63FB4"/>
    <w:rsid w:val="00D66A10"/>
    <w:rsid w:val="00D700B6"/>
    <w:rsid w:val="00D71F3A"/>
    <w:rsid w:val="00D73E8B"/>
    <w:rsid w:val="00D745DF"/>
    <w:rsid w:val="00D80C7F"/>
    <w:rsid w:val="00D83E78"/>
    <w:rsid w:val="00D85290"/>
    <w:rsid w:val="00D966B4"/>
    <w:rsid w:val="00D96708"/>
    <w:rsid w:val="00D96AFA"/>
    <w:rsid w:val="00DA1725"/>
    <w:rsid w:val="00DA2F62"/>
    <w:rsid w:val="00DA3D40"/>
    <w:rsid w:val="00DA5097"/>
    <w:rsid w:val="00DA68E5"/>
    <w:rsid w:val="00DC0134"/>
    <w:rsid w:val="00DC42A9"/>
    <w:rsid w:val="00DC7312"/>
    <w:rsid w:val="00DC7A68"/>
    <w:rsid w:val="00DC7D1E"/>
    <w:rsid w:val="00DD1D4F"/>
    <w:rsid w:val="00DD2818"/>
    <w:rsid w:val="00DD593E"/>
    <w:rsid w:val="00DD7678"/>
    <w:rsid w:val="00DE3515"/>
    <w:rsid w:val="00DE74A9"/>
    <w:rsid w:val="00DF3195"/>
    <w:rsid w:val="00DF3E3A"/>
    <w:rsid w:val="00DF4C4F"/>
    <w:rsid w:val="00DF4D9A"/>
    <w:rsid w:val="00DF53B5"/>
    <w:rsid w:val="00DF66B6"/>
    <w:rsid w:val="00E035D4"/>
    <w:rsid w:val="00E15DFD"/>
    <w:rsid w:val="00E20B9C"/>
    <w:rsid w:val="00E2733D"/>
    <w:rsid w:val="00E27FF9"/>
    <w:rsid w:val="00E321D3"/>
    <w:rsid w:val="00E331E6"/>
    <w:rsid w:val="00E35593"/>
    <w:rsid w:val="00E365AC"/>
    <w:rsid w:val="00E37D2B"/>
    <w:rsid w:val="00E40FAC"/>
    <w:rsid w:val="00E41F17"/>
    <w:rsid w:val="00E44DBB"/>
    <w:rsid w:val="00E509E1"/>
    <w:rsid w:val="00E52FCE"/>
    <w:rsid w:val="00E60167"/>
    <w:rsid w:val="00E60C48"/>
    <w:rsid w:val="00E632CF"/>
    <w:rsid w:val="00E65873"/>
    <w:rsid w:val="00E703D5"/>
    <w:rsid w:val="00E75E45"/>
    <w:rsid w:val="00E76B06"/>
    <w:rsid w:val="00E803CB"/>
    <w:rsid w:val="00E8193F"/>
    <w:rsid w:val="00E90816"/>
    <w:rsid w:val="00E90DDE"/>
    <w:rsid w:val="00E92491"/>
    <w:rsid w:val="00E959BA"/>
    <w:rsid w:val="00E97554"/>
    <w:rsid w:val="00EA14F9"/>
    <w:rsid w:val="00EA3276"/>
    <w:rsid w:val="00EB02C6"/>
    <w:rsid w:val="00EB1CE3"/>
    <w:rsid w:val="00EB1F7D"/>
    <w:rsid w:val="00EB4FF2"/>
    <w:rsid w:val="00EC0CB6"/>
    <w:rsid w:val="00EC423A"/>
    <w:rsid w:val="00ED06D4"/>
    <w:rsid w:val="00ED28E1"/>
    <w:rsid w:val="00ED3309"/>
    <w:rsid w:val="00ED4DB6"/>
    <w:rsid w:val="00ED7A63"/>
    <w:rsid w:val="00EE4DC0"/>
    <w:rsid w:val="00EF1FB0"/>
    <w:rsid w:val="00EF3717"/>
    <w:rsid w:val="00EF3A32"/>
    <w:rsid w:val="00F01395"/>
    <w:rsid w:val="00F0167D"/>
    <w:rsid w:val="00F04C66"/>
    <w:rsid w:val="00F13157"/>
    <w:rsid w:val="00F149DA"/>
    <w:rsid w:val="00F1654C"/>
    <w:rsid w:val="00F16950"/>
    <w:rsid w:val="00F16C1C"/>
    <w:rsid w:val="00F22441"/>
    <w:rsid w:val="00F265A9"/>
    <w:rsid w:val="00F3086F"/>
    <w:rsid w:val="00F3099B"/>
    <w:rsid w:val="00F3370B"/>
    <w:rsid w:val="00F36A31"/>
    <w:rsid w:val="00F37702"/>
    <w:rsid w:val="00F42E58"/>
    <w:rsid w:val="00F45B8B"/>
    <w:rsid w:val="00F50279"/>
    <w:rsid w:val="00F519A3"/>
    <w:rsid w:val="00F51A4E"/>
    <w:rsid w:val="00F57153"/>
    <w:rsid w:val="00F63FCA"/>
    <w:rsid w:val="00F65EF8"/>
    <w:rsid w:val="00F6608B"/>
    <w:rsid w:val="00F74DDA"/>
    <w:rsid w:val="00F81848"/>
    <w:rsid w:val="00F83A92"/>
    <w:rsid w:val="00F84B6E"/>
    <w:rsid w:val="00F85A66"/>
    <w:rsid w:val="00F870FB"/>
    <w:rsid w:val="00F91AF0"/>
    <w:rsid w:val="00F93B7C"/>
    <w:rsid w:val="00F93F56"/>
    <w:rsid w:val="00F95DC1"/>
    <w:rsid w:val="00FA4905"/>
    <w:rsid w:val="00FB0F09"/>
    <w:rsid w:val="00FB473F"/>
    <w:rsid w:val="00FB5FFD"/>
    <w:rsid w:val="00FB6858"/>
    <w:rsid w:val="00FC05F6"/>
    <w:rsid w:val="00FC13DB"/>
    <w:rsid w:val="00FC1EE3"/>
    <w:rsid w:val="00FD032D"/>
    <w:rsid w:val="00FD21D3"/>
    <w:rsid w:val="00FE0D57"/>
    <w:rsid w:val="00FE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19D0"/>
  <w15:docId w15:val="{D502A2E4-D0BD-4DE3-B8F8-4D9FF0E3B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1F1B29"/>
    <w:pPr>
      <w:keepNext/>
      <w:keepLines/>
      <w:spacing w:after="0" w:line="248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Список 1,Body Text Char"/>
    <w:basedOn w:val="a"/>
    <w:link w:val="a4"/>
    <w:pPr>
      <w:jc w:val="both"/>
    </w:pPr>
  </w:style>
  <w:style w:type="character" w:customStyle="1" w:styleId="a4">
    <w:name w:val="Основной текст Знак"/>
    <w:aliases w:val="Список 1 Знак,Body Text Char Знак"/>
    <w:basedOn w:val="a0"/>
    <w:link w:val="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Pr>
      <w:rFonts w:cs="Times New Roman"/>
      <w:color w:val="0000FF"/>
      <w:u w:val="single"/>
    </w:rPr>
  </w:style>
  <w:style w:type="character" w:styleId="a6">
    <w:name w:val="page number"/>
    <w:rPr>
      <w:rFonts w:cs="Times New Roman"/>
    </w:rPr>
  </w:style>
  <w:style w:type="paragraph" w:styleId="a7">
    <w:name w:val="footnote text"/>
    <w:aliases w:val="Знак6 Знак,Char, Знак4 Знак,Знак4 Знак,Знак8 Знак Знак,Знак8 Знак, Знак8 Знак Знак, Знак8 Знак"/>
    <w:basedOn w:val="a"/>
    <w:link w:val="a8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aliases w:val="Знак6 Знак Знак,Char Знак, Знак4 Знак Знак,Знак4 Знак Знак,Знак8 Знак Знак Знак,Знак8 Знак Знак1, Знак8 Знак Знак Знак, Знак8 Знак Знак1"/>
    <w:basedOn w:val="a0"/>
    <w:link w:val="a7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</w:style>
  <w:style w:type="character" w:customStyle="1" w:styleId="20">
    <w:name w:val="Основной текст 2 Знак"/>
    <w:basedOn w:val="a0"/>
    <w:link w:val="2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link w:val="ac"/>
    <w:qFormat/>
    <w:pPr>
      <w:ind w:left="720"/>
      <w:contextualSpacing/>
    </w:pPr>
  </w:style>
  <w:style w:type="character" w:styleId="ad">
    <w:name w:val="footnote reference"/>
    <w:rPr>
      <w:vertAlign w:val="superscript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FR2">
    <w:name w:val="FR2"/>
    <w:pPr>
      <w:widowControl w:val="0"/>
      <w:snapToGrid w:val="0"/>
      <w:spacing w:before="620" w:after="0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982EE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c">
    <w:name w:val="Абзац списка Знак"/>
    <w:basedOn w:val="a0"/>
    <w:link w:val="ab"/>
    <w:uiPriority w:val="34"/>
    <w:qFormat/>
    <w:rsid w:val="00907F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3">
    <w:name w:val="pt-a-000023"/>
    <w:basedOn w:val="a"/>
    <w:rsid w:val="00E90816"/>
    <w:pPr>
      <w:spacing w:before="100" w:beforeAutospacing="1" w:after="100" w:afterAutospacing="1"/>
    </w:pPr>
  </w:style>
  <w:style w:type="character" w:customStyle="1" w:styleId="pt-a0">
    <w:name w:val="pt-a0"/>
    <w:basedOn w:val="a0"/>
    <w:uiPriority w:val="99"/>
    <w:rsid w:val="00AE0A26"/>
  </w:style>
  <w:style w:type="character" w:customStyle="1" w:styleId="pt-a0-000004">
    <w:name w:val="pt-a0-000004"/>
    <w:basedOn w:val="a0"/>
    <w:uiPriority w:val="99"/>
    <w:rsid w:val="00683194"/>
  </w:style>
  <w:style w:type="paragraph" w:customStyle="1" w:styleId="pt-a-000001">
    <w:name w:val="pt-a-000001"/>
    <w:basedOn w:val="a"/>
    <w:rsid w:val="000539B5"/>
    <w:pPr>
      <w:suppressAutoHyphens/>
      <w:autoSpaceDN w:val="0"/>
      <w:spacing w:before="100" w:after="100"/>
      <w:textAlignment w:val="baseline"/>
    </w:pPr>
    <w:rPr>
      <w:kern w:val="3"/>
    </w:rPr>
  </w:style>
  <w:style w:type="character" w:customStyle="1" w:styleId="10">
    <w:name w:val="Заголовок 1 Знак"/>
    <w:basedOn w:val="a0"/>
    <w:link w:val="1"/>
    <w:uiPriority w:val="9"/>
    <w:rsid w:val="001F1B29"/>
    <w:rPr>
      <w:rFonts w:ascii="Times New Roman" w:eastAsia="Times New Roman" w:hAnsi="Times New Roman" w:cs="Times New Roman"/>
      <w:b/>
      <w:color w:val="000000"/>
      <w:sz w:val="26"/>
      <w:lang w:val="en-US"/>
    </w:rPr>
  </w:style>
  <w:style w:type="paragraph" w:styleId="af3">
    <w:name w:val="No Spacing"/>
    <w:uiPriority w:val="1"/>
    <w:qFormat/>
    <w:rsid w:val="001A4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uiPriority w:val="99"/>
    <w:rsid w:val="001D23C4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Default">
    <w:name w:val="Default"/>
    <w:rsid w:val="005354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2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F7DAA-FC0C-480C-9672-BE3C76936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2971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19870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jatzas</dc:creator>
  <cp:keywords/>
  <dc:description/>
  <cp:lastModifiedBy>Музей</cp:lastModifiedBy>
  <cp:revision>3</cp:revision>
  <cp:lastPrinted>2022-09-27T12:54:00Z</cp:lastPrinted>
  <dcterms:created xsi:type="dcterms:W3CDTF">2026-04-28T08:55:00Z</dcterms:created>
  <dcterms:modified xsi:type="dcterms:W3CDTF">2026-04-28T08:56:00Z</dcterms:modified>
</cp:coreProperties>
</file>