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6B9A88" w14:textId="7BD9E614"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КОНТРАКТ № </w:t>
      </w:r>
      <w:r w:rsidR="001C6C1F">
        <w:rPr>
          <w:rFonts w:ascii="Times New Roman" w:eastAsiaTheme="minorEastAsia" w:hAnsi="Times New Roman" w:cs="Times New Roman"/>
          <w:lang w:eastAsia="ru-RU"/>
        </w:rPr>
        <w:t>________</w:t>
      </w:r>
      <w:r w:rsidRPr="003246EA">
        <w:rPr>
          <w:rFonts w:ascii="Times New Roman" w:eastAsiaTheme="minorEastAsia" w:hAnsi="Times New Roman" w:cs="Times New Roman"/>
          <w:lang w:eastAsia="ru-RU"/>
        </w:rPr>
        <w:t xml:space="preserve"> </w:t>
      </w:r>
    </w:p>
    <w:p w14:paraId="581417E4" w14:textId="77777777"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на поставку продуктов питания</w:t>
      </w:r>
    </w:p>
    <w:p w14:paraId="15E5606B"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B0B381" w14:textId="3E704D44" w:rsidR="00FC3C3B" w:rsidRPr="003246EA" w:rsidRDefault="00FC3C3B" w:rsidP="00E2070C">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(Идентификационный код закупки - </w:t>
      </w:r>
      <w:r w:rsidR="0027145E">
        <w:rPr>
          <w:rFonts w:ascii="Times New Roman" w:eastAsiaTheme="minorEastAsia" w:hAnsi="Times New Roman" w:cs="Times New Roman"/>
          <w:lang w:eastAsia="ru-RU"/>
        </w:rPr>
        <w:t>________________________________</w:t>
      </w:r>
      <w:r w:rsidRPr="003246EA">
        <w:rPr>
          <w:rFonts w:ascii="Times New Roman" w:eastAsiaTheme="minorEastAsia" w:hAnsi="Times New Roman" w:cs="Times New Roman"/>
          <w:lang w:eastAsia="ru-RU"/>
        </w:rPr>
        <w:t>)</w:t>
      </w:r>
    </w:p>
    <w:tbl>
      <w:tblPr>
        <w:tblW w:w="9436"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568"/>
        <w:gridCol w:w="1133"/>
        <w:gridCol w:w="851"/>
      </w:tblGrid>
      <w:tr w:rsidR="00445EEC" w:rsidRPr="003246EA" w14:paraId="2A64813A" w14:textId="77777777" w:rsidTr="00701AAE">
        <w:tc>
          <w:tcPr>
            <w:tcW w:w="1923" w:type="dxa"/>
          </w:tcPr>
          <w:tbl>
            <w:tblPr>
              <w:tblW w:w="9436" w:type="dxa"/>
              <w:tblInd w:w="62" w:type="dxa"/>
              <w:tblLayout w:type="fixed"/>
              <w:tblCellMar>
                <w:top w:w="102" w:type="dxa"/>
                <w:left w:w="62" w:type="dxa"/>
                <w:bottom w:w="102" w:type="dxa"/>
                <w:right w:w="62" w:type="dxa"/>
              </w:tblCellMar>
              <w:tblLook w:val="0000" w:firstRow="0" w:lastRow="0" w:firstColumn="0" w:lastColumn="0" w:noHBand="0" w:noVBand="0"/>
            </w:tblPr>
            <w:tblGrid>
              <w:gridCol w:w="9436"/>
            </w:tblGrid>
            <w:tr w:rsidR="00445EEC" w:rsidRPr="003246EA" w14:paraId="60D61F92" w14:textId="77777777" w:rsidTr="00AC491C">
              <w:tc>
                <w:tcPr>
                  <w:tcW w:w="1923" w:type="dxa"/>
                </w:tcPr>
                <w:p w14:paraId="2B7FCC87" w14:textId="77777777" w:rsidR="00445EEC" w:rsidRPr="003246EA" w:rsidRDefault="00445EEC" w:rsidP="00445EE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г.</w:t>
                  </w:r>
                  <w:r w:rsidRPr="00737C3C">
                    <w:rPr>
                      <w:rFonts w:ascii="Times New Roman" w:eastAsiaTheme="minorEastAsia" w:hAnsi="Times New Roman" w:cs="Times New Roman"/>
                      <w:lang w:eastAsia="ru-RU"/>
                    </w:rPr>
                    <w:t>Санкт-Петербург</w:t>
                  </w:r>
                </w:p>
              </w:tc>
            </w:tr>
          </w:tbl>
          <w:p w14:paraId="7551D3F7" w14:textId="1437608D" w:rsidR="00445EEC" w:rsidRPr="003246EA" w:rsidRDefault="00445EEC" w:rsidP="00445EE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c>
        <w:tc>
          <w:tcPr>
            <w:tcW w:w="4961" w:type="dxa"/>
          </w:tcPr>
          <w:p w14:paraId="5F3D9FFE" w14:textId="77777777" w:rsidR="00445EEC" w:rsidRPr="003246EA" w:rsidRDefault="00445EEC" w:rsidP="00445EEC">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14:paraId="5A2FB774" w14:textId="32A689FC" w:rsidR="00445EEC" w:rsidRPr="003246EA" w:rsidRDefault="00445EEC" w:rsidP="00870D03">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w:t>
            </w:r>
            <w:r w:rsidR="00870D03">
              <w:rPr>
                <w:rFonts w:ascii="Times New Roman" w:eastAsiaTheme="minorEastAsia" w:hAnsi="Times New Roman" w:cs="Times New Roman"/>
                <w:lang w:eastAsia="ru-RU"/>
              </w:rPr>
              <w:t>__</w:t>
            </w:r>
            <w:r w:rsidRPr="003246EA">
              <w:rPr>
                <w:rFonts w:ascii="Times New Roman" w:eastAsiaTheme="minorEastAsia" w:hAnsi="Times New Roman" w:cs="Times New Roman"/>
                <w:lang w:eastAsia="ru-RU"/>
              </w:rPr>
              <w:t>»</w:t>
            </w:r>
          </w:p>
        </w:tc>
        <w:tc>
          <w:tcPr>
            <w:tcW w:w="1133" w:type="dxa"/>
          </w:tcPr>
          <w:p w14:paraId="739DB15B" w14:textId="2697A901" w:rsidR="00445EEC" w:rsidRPr="003246EA" w:rsidRDefault="00870D03" w:rsidP="00445EE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________</w:t>
            </w:r>
          </w:p>
        </w:tc>
        <w:tc>
          <w:tcPr>
            <w:tcW w:w="851" w:type="dxa"/>
          </w:tcPr>
          <w:p w14:paraId="03A9F68F" w14:textId="5D690839" w:rsidR="00445EEC" w:rsidRPr="003246EA" w:rsidRDefault="00445EEC" w:rsidP="00445EE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202</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xml:space="preserve"> г.</w:t>
            </w:r>
          </w:p>
        </w:tc>
      </w:tr>
    </w:tbl>
    <w:p w14:paraId="6CBE472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F8D7CE4" w14:textId="77777777" w:rsidR="00074F17" w:rsidRPr="003246EA" w:rsidRDefault="00E2070C" w:rsidP="00074F1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E2070C">
        <w:rPr>
          <w:rFonts w:ascii="Times New Roman" w:eastAsiaTheme="minorEastAsia" w:hAnsi="Times New Roman" w:cs="Times New Roman"/>
          <w:b/>
          <w:lang w:eastAsia="ru-RU"/>
        </w:rPr>
        <w:t>Государственное бюджетное дошкольное образовательное учреждение детский сад № 41 комбинированного вида Колпинского района Санкт-Петербурга (ГБДОУ детский сад № 41 Колпинского района СПб)</w:t>
      </w:r>
      <w:hyperlink w:anchor="Par617" w:tooltip="&lt;6&gt; Указывается наименование заказчика, осуществляющего закупку." w:history="1"/>
      <w:r w:rsidR="00FC3C3B" w:rsidRPr="003246EA">
        <w:rPr>
          <w:rFonts w:ascii="Times New Roman" w:eastAsiaTheme="minorEastAsia" w:hAnsi="Times New Roman" w:cs="Times New Roman"/>
          <w:lang w:eastAsia="ru-RU"/>
        </w:rPr>
        <w:t xml:space="preserve">, именуемое в дальнейшем "Заказчик", в лице </w:t>
      </w:r>
      <w:r w:rsidR="000A38D0" w:rsidRPr="000A38D0">
        <w:rPr>
          <w:rFonts w:ascii="Times New Roman" w:eastAsiaTheme="minorEastAsia" w:hAnsi="Times New Roman" w:cs="Times New Roman"/>
          <w:lang w:eastAsia="ru-RU"/>
        </w:rPr>
        <w:t xml:space="preserve">заведующего </w:t>
      </w:r>
      <w:r w:rsidRPr="000F5CF1">
        <w:rPr>
          <w:rFonts w:ascii="Times New Roman" w:eastAsia="Times New Roman" w:hAnsi="Times New Roman" w:cs="Times New Roman"/>
          <w:lang w:eastAsia="ru-RU" w:bidi="ru-RU"/>
        </w:rPr>
        <w:t>Шатовой Юлии Владимировны</w:t>
      </w:r>
      <w:r w:rsidR="00FC3C3B" w:rsidRPr="003246EA">
        <w:rPr>
          <w:rFonts w:ascii="Times New Roman" w:eastAsiaTheme="minorEastAsia" w:hAnsi="Times New Roman" w:cs="Times New Roman"/>
          <w:lang w:eastAsia="ru-RU"/>
        </w:rPr>
        <w:t xml:space="preserve">, действующего </w:t>
      </w:r>
      <w:r w:rsidR="000A38D0" w:rsidRPr="003246EA">
        <w:rPr>
          <w:rFonts w:ascii="Times New Roman" w:eastAsiaTheme="minorEastAsia" w:hAnsi="Times New Roman" w:cs="Times New Roman"/>
          <w:lang w:eastAsia="ru-RU"/>
        </w:rPr>
        <w:t xml:space="preserve">на основании </w:t>
      </w:r>
      <w:r w:rsidR="000A38D0" w:rsidRPr="002E656C">
        <w:rPr>
          <w:rFonts w:ascii="Times New Roman" w:eastAsia="Times New Roman" w:hAnsi="Times New Roman" w:cs="Times New Roman"/>
          <w:lang w:eastAsia="ru-RU"/>
        </w:rPr>
        <w:t>Устава</w:t>
      </w:r>
      <w:r w:rsidR="000A38D0" w:rsidRPr="003246EA">
        <w:rPr>
          <w:rFonts w:ascii="Times New Roman" w:eastAsiaTheme="minorEastAsia" w:hAnsi="Times New Roman" w:cs="Times New Roman"/>
          <w:lang w:eastAsia="ru-RU"/>
        </w:rPr>
        <w:t xml:space="preserve">, </w:t>
      </w:r>
      <w:r w:rsidR="00074F17" w:rsidRPr="003246EA">
        <w:rPr>
          <w:rFonts w:ascii="Times New Roman" w:eastAsiaTheme="minorEastAsia" w:hAnsi="Times New Roman" w:cs="Times New Roman"/>
          <w:lang w:eastAsia="ru-RU"/>
        </w:rPr>
        <w:t xml:space="preserve">с одной стороны, и </w:t>
      </w:r>
      <w:r w:rsidR="00074F17">
        <w:rPr>
          <w:rFonts w:ascii="Times New Roman" w:eastAsiaTheme="minorEastAsia" w:hAnsi="Times New Roman" w:cs="Times New Roman"/>
          <w:b/>
          <w:lang w:eastAsia="ru-RU"/>
        </w:rPr>
        <w:t>_______________</w:t>
      </w:r>
      <w:r w:rsidR="00074F17" w:rsidRPr="003246EA">
        <w:rPr>
          <w:rFonts w:ascii="Times New Roman" w:eastAsiaTheme="minorEastAsia" w:hAnsi="Times New Roman" w:cs="Times New Roman"/>
          <w:lang w:eastAsia="ru-RU"/>
        </w:rPr>
        <w:t xml:space="preserve">, именуемый в дальнейшем "Поставщик", в лице </w:t>
      </w:r>
      <w:r w:rsidR="00074F17" w:rsidRPr="009C559E">
        <w:rPr>
          <w:rFonts w:ascii="Times New Roman" w:eastAsia="Times New Roman" w:hAnsi="Times New Roman" w:cs="Times New Roman"/>
          <w:lang w:eastAsia="ru-RU"/>
        </w:rPr>
        <w:t>_______________</w:t>
      </w:r>
      <w:r w:rsidR="00074F17" w:rsidRPr="003246EA">
        <w:rPr>
          <w:rFonts w:ascii="Times New Roman" w:hAnsi="Times New Roman" w:cs="Times New Roman"/>
        </w:rPr>
        <w:t>,</w:t>
      </w:r>
      <w:r w:rsidR="00074F17" w:rsidRPr="003246EA">
        <w:rPr>
          <w:rFonts w:ascii="Times New Roman" w:eastAsiaTheme="minorEastAsia" w:hAnsi="Times New Roman" w:cs="Times New Roman"/>
          <w:lang w:eastAsia="ru-RU"/>
        </w:rPr>
        <w:t xml:space="preserve"> действующего на основании </w:t>
      </w:r>
      <w:r w:rsidR="00074F17" w:rsidRPr="009C559E">
        <w:rPr>
          <w:rFonts w:ascii="Times New Roman" w:eastAsia="Times New Roman" w:hAnsi="Times New Roman" w:cs="Times New Roman"/>
          <w:lang w:eastAsia="ru-RU"/>
        </w:rPr>
        <w:t>_______________</w:t>
      </w:r>
      <w:r w:rsidR="00074F17">
        <w:t xml:space="preserve"> </w:t>
      </w:r>
      <w:hyperlink w:anchor="Par623" w:tooltip="&lt;12&gt; Указывается документ (акт) со всеми реквизитами, на основании которого действует представитель поставщика, уполномоченный на подписание государственного (муниципального) контракта (контракта) (в случае если от поставщика действует представитель)." w:history="1"/>
      <w:r w:rsidR="00074F17" w:rsidRPr="003246EA">
        <w:rPr>
          <w:rFonts w:ascii="Times New Roman" w:eastAsiaTheme="minorEastAsia" w:hAnsi="Times New Roman" w:cs="Times New Roman"/>
          <w:lang w:eastAsia="ru-RU"/>
        </w:rPr>
        <w:t xml:space="preserve">, с другой стороны, вместе именуемые в дальнейшем "Стороны", на основании </w:t>
      </w:r>
      <w:r w:rsidR="00074F17" w:rsidRPr="00897EE9">
        <w:rPr>
          <w:rFonts w:ascii="Times New Roman" w:eastAsiaTheme="minorEastAsia" w:hAnsi="Times New Roman" w:cs="Times New Roman"/>
          <w:lang w:eastAsia="ru-RU"/>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w:t>
      </w:r>
      <w:r w:rsidR="00074F17" w:rsidRPr="003246EA">
        <w:rPr>
          <w:rFonts w:ascii="Times New Roman" w:eastAsiaTheme="minorEastAsia" w:hAnsi="Times New Roman" w:cs="Times New Roman"/>
          <w:lang w:eastAsia="ru-RU"/>
        </w:rPr>
        <w:t>, заключили настоящий Контракт о нижеследующем:</w:t>
      </w:r>
    </w:p>
    <w:p w14:paraId="1FAF65AC" w14:textId="45740916" w:rsidR="00FC3C3B" w:rsidRPr="003246EA" w:rsidRDefault="00FC3C3B" w:rsidP="00074F17">
      <w:pPr>
        <w:widowControl w:val="0"/>
        <w:autoSpaceDE w:val="0"/>
        <w:autoSpaceDN w:val="0"/>
        <w:adjustRightInd w:val="0"/>
        <w:spacing w:after="0" w:line="240" w:lineRule="auto"/>
        <w:ind w:firstLine="709"/>
        <w:contextualSpacing/>
        <w:jc w:val="center"/>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 ПРЕДМЕТ КОНТРАКТА</w:t>
      </w:r>
    </w:p>
    <w:p w14:paraId="26DC426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ECA88F" w14:textId="33CD476C" w:rsidR="00FC3C3B" w:rsidRPr="003246EA" w:rsidRDefault="00FC3C3B" w:rsidP="00DB08FF">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w:t>
      </w:r>
      <w:r w:rsidRPr="00230CB8">
        <w:rPr>
          <w:rFonts w:ascii="Times New Roman" w:eastAsiaTheme="minorEastAsia" w:hAnsi="Times New Roman" w:cs="Times New Roman"/>
          <w:lang w:eastAsia="ru-RU"/>
        </w:rPr>
        <w:t>Спецификации (Приложение N 1 к настоящему Контракту)</w:t>
      </w:r>
      <w:r w:rsidR="00C2689B" w:rsidRPr="00230CB8">
        <w:rPr>
          <w:rFonts w:ascii="Times New Roman" w:eastAsiaTheme="minorEastAsia" w:hAnsi="Times New Roman" w:cs="Times New Roman"/>
          <w:lang w:eastAsia="ru-RU"/>
        </w:rPr>
        <w:t>,</w:t>
      </w:r>
      <w:r w:rsidR="00C2689B" w:rsidRPr="00C2689B">
        <w:rPr>
          <w:rFonts w:ascii="Times New Roman" w:eastAsiaTheme="minorEastAsia" w:hAnsi="Times New Roman" w:cs="Times New Roman"/>
          <w:lang w:eastAsia="ru-RU"/>
        </w:rPr>
        <w:t xml:space="preserve"> а Заказчик обязуется принять и оплатить Товар в порядке и на условиях, предусмотренных настоящим Контрактом.</w:t>
      </w:r>
    </w:p>
    <w:p w14:paraId="140B5DCE" w14:textId="5AB2B17C" w:rsidR="00FC3C3B" w:rsidRPr="003246EA" w:rsidRDefault="00FC3C3B" w:rsidP="00DB08FF">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230CB8" w:rsidRPr="00230CB8">
        <w:rPr>
          <w:rFonts w:ascii="Times New Roman" w:eastAsiaTheme="minorEastAsia" w:hAnsi="Times New Roman" w:cs="Times New Roman"/>
          <w:lang w:eastAsia="ru-RU"/>
        </w:rPr>
        <w:t>Спецификации</w:t>
      </w:r>
      <w:r w:rsidRPr="00230CB8">
        <w:rPr>
          <w:rFonts w:ascii="Times New Roman" w:eastAsiaTheme="minorEastAsia" w:hAnsi="Times New Roman" w:cs="Times New Roman"/>
          <w:lang w:eastAsia="ru-RU"/>
        </w:rPr>
        <w:t xml:space="preserve"> (Приложение N </w:t>
      </w:r>
      <w:r w:rsidR="00230CB8" w:rsidRPr="00230CB8">
        <w:rPr>
          <w:rFonts w:ascii="Times New Roman" w:eastAsiaTheme="minorEastAsia" w:hAnsi="Times New Roman" w:cs="Times New Roman"/>
          <w:lang w:eastAsia="ru-RU"/>
        </w:rPr>
        <w:t>1</w:t>
      </w:r>
      <w:r w:rsidRPr="00230CB8">
        <w:rPr>
          <w:rFonts w:ascii="Times New Roman" w:eastAsiaTheme="minorEastAsia" w:hAnsi="Times New Roman" w:cs="Times New Roman"/>
          <w:lang w:eastAsia="ru-RU"/>
        </w:rPr>
        <w:t xml:space="preserve"> к настоящему Контракту) </w:t>
      </w:r>
      <w:r w:rsidRPr="003246EA">
        <w:rPr>
          <w:rFonts w:ascii="Times New Roman" w:eastAsiaTheme="minorEastAsia" w:hAnsi="Times New Roman" w:cs="Times New Roman"/>
          <w:lang w:eastAsia="ru-RU"/>
        </w:rPr>
        <w:t>к настоящему Контракту.</w:t>
      </w:r>
    </w:p>
    <w:p w14:paraId="131A5206" w14:textId="77777777" w:rsidR="00FC3C3B" w:rsidRPr="003246EA"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546FA5D6" w14:textId="77777777" w:rsidR="00BA4A9E" w:rsidRPr="003246EA"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II. ЦЕНА КОНТРАКТА И ПОРЯДОК РАСЧЕТОВ</w:t>
      </w:r>
    </w:p>
    <w:p w14:paraId="5A39E20D" w14:textId="77777777" w:rsidR="00BA4A9E" w:rsidRPr="003246EA"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1F15EC4" w14:textId="77777777" w:rsidR="00074F17" w:rsidRPr="000A38D0" w:rsidRDefault="00074F17" w:rsidP="00074F1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0" w:name="Par57"/>
      <w:bookmarkStart w:id="1" w:name="Par60"/>
      <w:bookmarkEnd w:id="0"/>
      <w:bookmarkEnd w:id="1"/>
      <w:r w:rsidRPr="003246EA">
        <w:rPr>
          <w:rFonts w:ascii="Times New Roman" w:eastAsiaTheme="minorEastAsia" w:hAnsi="Times New Roman" w:cs="Times New Roman"/>
          <w:lang w:eastAsia="ru-RU"/>
        </w:rPr>
        <w:t xml:space="preserve">2.1. </w:t>
      </w:r>
      <w:r w:rsidRPr="00492353">
        <w:rPr>
          <w:rFonts w:ascii="Times New Roman" w:eastAsiaTheme="minorEastAsia" w:hAnsi="Times New Roman" w:cs="Times New Roman"/>
          <w:lang w:eastAsia="ru-RU"/>
        </w:rPr>
        <w:t xml:space="preserve">Цена Контракта составляет </w:t>
      </w:r>
      <w:r w:rsidRPr="009C559E">
        <w:rPr>
          <w:rFonts w:ascii="Times New Roman" w:eastAsiaTheme="minorEastAsia" w:hAnsi="Times New Roman" w:cs="Times New Roman"/>
          <w:lang w:eastAsia="ru-RU"/>
        </w:rPr>
        <w:t xml:space="preserve">_______________ </w:t>
      </w:r>
      <w:r w:rsidRPr="00492353">
        <w:rPr>
          <w:rFonts w:ascii="Times New Roman" w:eastAsiaTheme="minorEastAsia" w:hAnsi="Times New Roman" w:cs="Times New Roman"/>
          <w:lang w:eastAsia="ru-RU"/>
        </w:rPr>
        <w:t>(</w:t>
      </w:r>
      <w:r w:rsidRPr="009C559E">
        <w:rPr>
          <w:rFonts w:ascii="Times New Roman" w:eastAsiaTheme="minorEastAsia" w:hAnsi="Times New Roman" w:cs="Times New Roman"/>
          <w:lang w:eastAsia="ru-RU"/>
        </w:rPr>
        <w:t>_______________</w:t>
      </w:r>
      <w:r>
        <w:rPr>
          <w:rFonts w:ascii="Times New Roman" w:eastAsiaTheme="minorEastAsia" w:hAnsi="Times New Roman" w:cs="Times New Roman"/>
          <w:lang w:eastAsia="ru-RU"/>
        </w:rPr>
        <w:t>)</w:t>
      </w:r>
      <w:r w:rsidRPr="00492353">
        <w:rPr>
          <w:rFonts w:ascii="Times New Roman" w:eastAsiaTheme="minorEastAsia" w:hAnsi="Times New Roman" w:cs="Times New Roman"/>
          <w:lang w:eastAsia="ru-RU"/>
        </w:rPr>
        <w:t>, в том числе НДС</w:t>
      </w:r>
      <w:r>
        <w:rPr>
          <w:rFonts w:ascii="Times New Roman" w:eastAsiaTheme="minorEastAsia" w:hAnsi="Times New Roman" w:cs="Times New Roman"/>
          <w:lang w:eastAsia="ru-RU"/>
        </w:rPr>
        <w:t>/ НДС не облагается</w:t>
      </w:r>
      <w:r w:rsidRPr="00492353">
        <w:rPr>
          <w:rFonts w:ascii="Times New Roman" w:eastAsiaTheme="minorEastAsia" w:hAnsi="Times New Roman" w:cs="Times New Roman"/>
          <w:lang w:eastAsia="ru-RU"/>
        </w:rPr>
        <w:t>.</w:t>
      </w:r>
    </w:p>
    <w:p w14:paraId="535BF0E1" w14:textId="77777777" w:rsidR="00BA4A9E" w:rsidRPr="000A38D0"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0934D177"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4A548105"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При заключении и исполнении настоящего Контракта изменение его существенных условий не допускается, за исключением случаев, предусмотренных Законом.</w:t>
      </w:r>
    </w:p>
    <w:p w14:paraId="26E67EE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739F0E79" w14:textId="77777777" w:rsidR="00BA4A9E" w:rsidRPr="000A38D0" w:rsidRDefault="00BA4A9E" w:rsidP="00BA4A9E">
      <w:pPr>
        <w:spacing w:after="0" w:line="240" w:lineRule="auto"/>
        <w:ind w:firstLine="709"/>
        <w:jc w:val="both"/>
        <w:rPr>
          <w:rFonts w:ascii="Times New Roman" w:eastAsiaTheme="minorEastAsia" w:hAnsi="Times New Roman" w:cs="Times New Roman"/>
          <w:lang w:eastAsia="ru-RU"/>
        </w:rPr>
      </w:pPr>
      <w:bookmarkStart w:id="2" w:name="Par64"/>
      <w:bookmarkEnd w:id="2"/>
      <w:r w:rsidRPr="000A38D0">
        <w:rPr>
          <w:rFonts w:ascii="Times New Roman" w:eastAsiaTheme="minorEastAsia" w:hAnsi="Times New Roman" w:cs="Times New Roman"/>
          <w:lang w:eastAsia="ru-RU"/>
        </w:rPr>
        <w:t>2.3. Источник финансирования Контракта:</w:t>
      </w:r>
    </w:p>
    <w:p w14:paraId="37FB3EC1"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Внебюджетные средства. Средства бюджетных учреждений.</w:t>
      </w:r>
    </w:p>
    <w:p w14:paraId="3CA34343" w14:textId="09C19488" w:rsidR="00BA4A9E" w:rsidRPr="000A38D0" w:rsidRDefault="000A38D0"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Код целевой статьи 0250020010, код вида расходов 244</w:t>
      </w:r>
      <w:r w:rsidR="002A6C94">
        <w:rPr>
          <w:rFonts w:ascii="Times New Roman" w:eastAsiaTheme="minorEastAsia" w:hAnsi="Times New Roman" w:cs="Times New Roman"/>
          <w:lang w:eastAsia="ru-RU"/>
        </w:rPr>
        <w:t>.</w:t>
      </w:r>
    </w:p>
    <w:p w14:paraId="5E58305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2.4. Оплата Товара производится Заказчиком в течение </w:t>
      </w:r>
      <w:r w:rsidRPr="000A38D0">
        <w:rPr>
          <w:rFonts w:ascii="Times New Roman" w:eastAsiaTheme="minorEastAsia" w:hAnsi="Times New Roman" w:cs="Times New Roman"/>
          <w:b/>
          <w:bCs/>
          <w:lang w:eastAsia="ru-RU"/>
        </w:rPr>
        <w:t>10</w:t>
      </w:r>
      <w:r w:rsidRPr="000A38D0">
        <w:rPr>
          <w:rFonts w:ascii="Times New Roman" w:eastAsiaTheme="minorEastAsia" w:hAnsi="Times New Roman" w:cs="Times New Roman"/>
          <w:b/>
          <w:lang w:eastAsia="ru-RU"/>
        </w:rPr>
        <w:t xml:space="preserve"> рабочих дней</w:t>
      </w:r>
      <w:r w:rsidRPr="000A38D0">
        <w:rPr>
          <w:rFonts w:ascii="Times New Roman" w:eastAsiaTheme="minorEastAsia" w:hAnsi="Times New Roman" w:cs="Times New Roman"/>
          <w:lang w:eastAsia="ru-RU"/>
        </w:rPr>
        <w:t xml:space="preserve"> </w:t>
      </w:r>
      <w:bookmarkStart w:id="3" w:name="Par79"/>
      <w:bookmarkEnd w:id="3"/>
      <w:r w:rsidRPr="000A38D0">
        <w:rPr>
          <w:rFonts w:ascii="Times New Roman" w:eastAsiaTheme="minorEastAsia" w:hAnsi="Times New Roman" w:cs="Times New Roman"/>
          <w:lang w:eastAsia="ru-RU"/>
        </w:rPr>
        <w:t>с даты подписания Сторонами Акта приемки (ф. 0510452) сформированного на основании</w:t>
      </w:r>
      <w:r w:rsidRPr="000A38D0">
        <w:rPr>
          <w:rFonts w:ascii="Times New Roman" w:eastAsia="Times New Roman" w:hAnsi="Times New Roman" w:cs="Times New Roman"/>
          <w:lang w:eastAsia="ru-RU"/>
        </w:rPr>
        <w:t xml:space="preserve"> сводного реестра товарных накладных по форме ТОРГ-12 или УПД , а также выставленных Поставщиком счета, счета-фактуры (при наличии)</w:t>
      </w:r>
      <w:r w:rsidRPr="000A38D0">
        <w:rPr>
          <w:rFonts w:ascii="Times New Roman" w:eastAsiaTheme="minorEastAsia" w:hAnsi="Times New Roman" w:cs="Times New Roman"/>
          <w:lang w:eastAsia="ru-RU"/>
        </w:rPr>
        <w:t>.</w:t>
      </w:r>
    </w:p>
    <w:p w14:paraId="78425822"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2.5. В случае если Поставщик применяет упрощенную систему налогообложения, то вместе с документами на оплату он предоставляет документы, подтверждающие возможность применения Поставщиком упрощенной системы налогообложения.</w:t>
      </w:r>
    </w:p>
    <w:p w14:paraId="243BFFD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2.6. Авансирование не предусмотрено. </w:t>
      </w:r>
    </w:p>
    <w:p w14:paraId="2CD2E61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2.7.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31D224C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2.8.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w:t>
      </w:r>
      <w:r w:rsidRPr="000A38D0">
        <w:rPr>
          <w:rFonts w:ascii="Times New Roman" w:eastAsiaTheme="minorEastAsia" w:hAnsi="Times New Roman" w:cs="Times New Roman"/>
          <w:lang w:eastAsia="ru-RU"/>
        </w:rPr>
        <w:lastRenderedPageBreak/>
        <w:t>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5D8A128"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4" w:name="Par81"/>
      <w:bookmarkEnd w:id="4"/>
      <w:r w:rsidRPr="000A38D0">
        <w:rPr>
          <w:rFonts w:ascii="Times New Roman" w:eastAsiaTheme="minorEastAsia" w:hAnsi="Times New Roman" w:cs="Times New Roman"/>
          <w:lang w:eastAsia="ru-RU"/>
        </w:rPr>
        <w:t>2.9. Датой оплаты считается дата списания денежных средств со счета Заказчика, указанного в настоящем Контракте.</w:t>
      </w:r>
    </w:p>
    <w:p w14:paraId="42AB5957"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2.10.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428F4854"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D6A3AC" w14:textId="77777777" w:rsidR="00BA4A9E" w:rsidRPr="000A38D0"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III. ПОРЯДОК, СРОКИ И УСЛОВИЯ ПОСТАВКИ И ПРИЕМКИ ТОВАРА</w:t>
      </w:r>
    </w:p>
    <w:p w14:paraId="7E51B933"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7C744A5" w14:textId="1B57A9AE" w:rsidR="00074F17" w:rsidRPr="000A38D0" w:rsidRDefault="00BA4A9E" w:rsidP="00074F17">
      <w:pPr>
        <w:shd w:val="clear" w:color="auto" w:fill="FFFFFF"/>
        <w:spacing w:after="0" w:line="240" w:lineRule="auto"/>
        <w:ind w:firstLine="709"/>
        <w:jc w:val="both"/>
        <w:rPr>
          <w:rFonts w:ascii="Times New Roman" w:eastAsiaTheme="minorEastAsia" w:hAnsi="Times New Roman" w:cs="Times New Roman"/>
          <w:b/>
          <w:bCs/>
          <w:lang w:eastAsia="ru-RU"/>
        </w:rPr>
      </w:pPr>
      <w:r w:rsidRPr="000A38D0">
        <w:rPr>
          <w:rFonts w:ascii="Times New Roman" w:eastAsiaTheme="minorEastAsia" w:hAnsi="Times New Roman" w:cs="Times New Roman"/>
          <w:lang w:eastAsia="ru-RU"/>
        </w:rPr>
        <w:t xml:space="preserve">3.1. </w:t>
      </w:r>
      <w:r w:rsidR="00074F17" w:rsidRPr="000A38D0">
        <w:rPr>
          <w:rFonts w:ascii="Times New Roman" w:eastAsiaTheme="minorEastAsia" w:hAnsi="Times New Roman" w:cs="Times New Roman"/>
          <w:lang w:eastAsia="ru-RU"/>
        </w:rPr>
        <w:t xml:space="preserve">Поставка товара осуществляется </w:t>
      </w:r>
      <w:r w:rsidR="0027145E" w:rsidRPr="0027145E">
        <w:rPr>
          <w:rFonts w:ascii="Times New Roman" w:eastAsiaTheme="minorEastAsia" w:hAnsi="Times New Roman" w:cs="Times New Roman"/>
          <w:b/>
          <w:lang w:eastAsia="ru-RU"/>
        </w:rPr>
        <w:t>с 01 июня 2026 года по 31 августа 2026 года (включительно).</w:t>
      </w:r>
    </w:p>
    <w:p w14:paraId="0B699C00" w14:textId="6B54A89C" w:rsidR="00BA4A9E" w:rsidRPr="000A38D0" w:rsidRDefault="00BA4A9E" w:rsidP="00BA4A9E">
      <w:pPr>
        <w:shd w:val="clear" w:color="auto" w:fill="FFFFFF"/>
        <w:spacing w:after="0" w:line="240" w:lineRule="auto"/>
        <w:ind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w:t>
      </w:r>
      <w:r w:rsidRPr="000A38D0">
        <w:rPr>
          <w:rFonts w:ascii="Times New Roman" w:eastAsia="Times New Roman" w:hAnsi="Times New Roman"/>
          <w:lang w:eastAsia="ru-RU"/>
        </w:rPr>
        <w:t xml:space="preserve"> на поставку Товара.</w:t>
      </w:r>
      <w:r w:rsidRPr="000A38D0">
        <w:rPr>
          <w:rFonts w:ascii="Times New Roman" w:eastAsia="Times New Roman" w:hAnsi="Times New Roman"/>
          <w:color w:val="000000"/>
          <w:lang w:eastAsia="ru-RU"/>
        </w:rPr>
        <w:t xml:space="preserve"> </w:t>
      </w:r>
      <w:r w:rsidRPr="000A38D0">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6D9256B5"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Заявка направляется Заказчиком не позднее чем за </w:t>
      </w:r>
      <w:r w:rsidRPr="000A38D0">
        <w:rPr>
          <w:rFonts w:ascii="Times New Roman" w:eastAsiaTheme="minorEastAsia" w:hAnsi="Times New Roman" w:cs="Times New Roman"/>
          <w:b/>
          <w:lang w:eastAsia="ru-RU"/>
        </w:rPr>
        <w:t>3 (три) рабочих дня</w:t>
      </w:r>
      <w:r w:rsidRPr="000A38D0">
        <w:rPr>
          <w:rFonts w:ascii="Times New Roman" w:eastAsiaTheme="minorEastAsia" w:hAnsi="Times New Roman" w:cs="Times New Roman"/>
          <w:lang w:eastAsia="ru-RU"/>
        </w:rPr>
        <w:t xml:space="preserve"> до предполагаемой поставки Товара в пределах срока, установленного пунктом 3.1 настоящего Контракта.</w:t>
      </w:r>
    </w:p>
    <w:p w14:paraId="22154C2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Поставка Товара по Заявкам осуществляется в течение </w:t>
      </w:r>
      <w:r w:rsidRPr="000A38D0">
        <w:rPr>
          <w:rFonts w:ascii="Times New Roman" w:eastAsiaTheme="minorEastAsia" w:hAnsi="Times New Roman" w:cs="Times New Roman"/>
          <w:b/>
          <w:lang w:eastAsia="ru-RU"/>
        </w:rPr>
        <w:t>3 (трех) рабочих дней</w:t>
      </w:r>
      <w:r w:rsidRPr="000A38D0">
        <w:rPr>
          <w:rFonts w:ascii="Times New Roman" w:eastAsiaTheme="minorEastAsia" w:hAnsi="Times New Roman" w:cs="Times New Roman"/>
          <w:lang w:eastAsia="ru-RU"/>
        </w:rPr>
        <w:t xml:space="preserve"> со дня отправки Заявки Заказчиком.</w:t>
      </w:r>
    </w:p>
    <w:p w14:paraId="26163088"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0A38D0">
        <w:rPr>
          <w:rFonts w:ascii="Times New Roman" w:eastAsiaTheme="minorEastAsia" w:hAnsi="Times New Roman" w:cs="Times New Roman"/>
          <w:lang w:eastAsia="ru-RU"/>
        </w:rPr>
        <w:t xml:space="preserve">3.2. </w:t>
      </w:r>
      <w:r w:rsidRPr="000A38D0">
        <w:rPr>
          <w:rFonts w:ascii="Times New Roman" w:eastAsiaTheme="minorEastAsia" w:hAnsi="Times New Roman" w:cs="Times New Roman"/>
          <w:b/>
          <w:bCs/>
          <w:lang w:eastAsia="ru-RU"/>
        </w:rPr>
        <w:t>Поставка Товара по Заявке осуществляется Поставщиком по адресу(ам):</w:t>
      </w:r>
    </w:p>
    <w:p w14:paraId="2AFCC45F" w14:textId="119B9DD1" w:rsidR="000C6D06" w:rsidRPr="000C6D06" w:rsidRDefault="00462F50" w:rsidP="00462F5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C6D06">
        <w:rPr>
          <w:rFonts w:ascii="Times New Roman" w:eastAsiaTheme="minorEastAsia" w:hAnsi="Times New Roman" w:cs="Times New Roman"/>
          <w:lang w:eastAsia="ru-RU"/>
        </w:rPr>
        <w:t>-</w:t>
      </w:r>
      <w:r w:rsidR="000C6D06" w:rsidRPr="000C6D06">
        <w:rPr>
          <w:rFonts w:ascii="Times New Roman" w:eastAsia="Times New Roman" w:hAnsi="Times New Roman"/>
        </w:rPr>
        <w:t xml:space="preserve">   г. Санкт-Петербург, вн.тер.г. поселок Металлострой, ул Максима Горького, д.4а литера А</w:t>
      </w:r>
    </w:p>
    <w:p w14:paraId="5091DE19" w14:textId="18B7D257" w:rsidR="00462F50" w:rsidRPr="002836E0" w:rsidRDefault="000C6D06" w:rsidP="00462F5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w:t>
      </w:r>
      <w:r w:rsidR="00462F50" w:rsidRPr="002836E0">
        <w:rPr>
          <w:rFonts w:ascii="Times New Roman" w:eastAsiaTheme="minorEastAsia" w:hAnsi="Times New Roman" w:cs="Times New Roman"/>
          <w:lang w:eastAsia="ru-RU"/>
        </w:rPr>
        <w:t xml:space="preserve">  </w:t>
      </w:r>
      <w:r w:rsidRPr="000C6D06">
        <w:rPr>
          <w:rFonts w:ascii="Times New Roman" w:eastAsiaTheme="minorEastAsia" w:hAnsi="Times New Roman" w:cs="Times New Roman"/>
          <w:lang w:eastAsia="ru-RU"/>
        </w:rPr>
        <w:t>г. Санкт-Петербург, вн.тер.г. поселок Металлострой, ул Пушкинская, д.4а литера А</w:t>
      </w:r>
      <w:r w:rsidR="00462F50" w:rsidRPr="002836E0">
        <w:rPr>
          <w:rFonts w:ascii="Times New Roman" w:eastAsiaTheme="minorEastAsia" w:hAnsi="Times New Roman" w:cs="Times New Roman"/>
          <w:lang w:eastAsia="ru-RU"/>
        </w:rPr>
        <w:t xml:space="preserve">       </w:t>
      </w:r>
    </w:p>
    <w:p w14:paraId="1777AD1A"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6538809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110"/>
      <w:bookmarkEnd w:id="5"/>
      <w:r w:rsidRPr="000A38D0">
        <w:rPr>
          <w:rFonts w:ascii="Times New Roman" w:eastAsiaTheme="minorEastAsia" w:hAnsi="Times New Roman" w:cs="Times New Roman"/>
          <w:lang w:eastAsia="ru-RU"/>
        </w:rPr>
        <w:t xml:space="preserve">3.3. Поставщик в течении </w:t>
      </w:r>
      <w:r w:rsidRPr="000A38D0">
        <w:rPr>
          <w:rFonts w:ascii="Times New Roman" w:eastAsiaTheme="minorEastAsia" w:hAnsi="Times New Roman" w:cs="Times New Roman"/>
          <w:b/>
          <w:lang w:eastAsia="ru-RU"/>
        </w:rPr>
        <w:t>3 (Трех) рабочих дней</w:t>
      </w:r>
      <w:r w:rsidRPr="000A38D0">
        <w:rPr>
          <w:rFonts w:ascii="Times New Roman" w:eastAsiaTheme="minorEastAsia" w:hAnsi="Times New Roman" w:cs="Times New Roman"/>
          <w:lang w:eastAsia="ru-RU"/>
        </w:rPr>
        <w:t>, следующих за последним числом месяца, в котором осуществлялась поставка Товара, представляет Заказчику Акт приемки (ф. 0510452), сформированный на основании</w:t>
      </w:r>
      <w:r w:rsidRPr="000A38D0">
        <w:rPr>
          <w:rFonts w:ascii="Times New Roman" w:eastAsia="Times New Roman" w:hAnsi="Times New Roman" w:cs="Times New Roman"/>
          <w:lang w:eastAsia="ru-RU"/>
        </w:rPr>
        <w:t xml:space="preserve"> сводного реестра товарных накладных по форме ТОРГ-12 или УПД, а также счет, счет-фактуру (при наличии).</w:t>
      </w:r>
    </w:p>
    <w:p w14:paraId="43AAA30F"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При этом в акт приемки (ф. 0510452) подлежит включению информация о Товаре, поставленном в течение срока, установленного пунктом 3.1 настоящего Контракта, в строгом соответствии с составленными в течение указанного срока товарными накладными по форме ТОРГ-12.</w:t>
      </w:r>
    </w:p>
    <w:p w14:paraId="043E4DBF" w14:textId="77777777" w:rsidR="00BA4A9E" w:rsidRPr="000A38D0" w:rsidRDefault="00BA4A9E" w:rsidP="00BA4A9E">
      <w:pPr>
        <w:spacing w:after="0"/>
        <w:ind w:right="22"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По итогам приемки Заказчиком товара на основании подписанного Сторонами сводной товарной накладной Стороны  оформляют Акт приемки (ф.0510452). </w:t>
      </w:r>
    </w:p>
    <w:p w14:paraId="65393CF3"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3.4. Акт приемки (ф.0510452) подписывается Сторонами в течение </w:t>
      </w:r>
      <w:r w:rsidRPr="000A38D0">
        <w:rPr>
          <w:rFonts w:ascii="Times New Roman" w:eastAsiaTheme="minorEastAsia" w:hAnsi="Times New Roman" w:cs="Times New Roman"/>
          <w:b/>
          <w:bCs/>
          <w:lang w:eastAsia="ru-RU"/>
        </w:rPr>
        <w:t>3 рабочих дней</w:t>
      </w:r>
      <w:r w:rsidRPr="000A38D0">
        <w:rPr>
          <w:rFonts w:ascii="Times New Roman" w:eastAsiaTheme="minorEastAsia" w:hAnsi="Times New Roman" w:cs="Times New Roman"/>
          <w:lang w:eastAsia="ru-RU"/>
        </w:rPr>
        <w:t xml:space="preserve"> с момента подписания Заказчиком сводной товарной накладной.</w:t>
      </w:r>
    </w:p>
    <w:p w14:paraId="5FE428B1"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3.5.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Поставщиком собственноручно.</w:t>
      </w:r>
    </w:p>
    <w:p w14:paraId="4EF9F627"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66650690"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Отказ представителя Поставщика от подписания Акта приемки (ф. 0510452) не может служить препятствием приемки прав по настоящему контракту и оформлению ее результатов.</w:t>
      </w:r>
    </w:p>
    <w:p w14:paraId="4CB9BEB1" w14:textId="77777777" w:rsidR="00BA4A9E" w:rsidRPr="000A38D0" w:rsidRDefault="00BA4A9E" w:rsidP="00BA4A9E">
      <w:pPr>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Товар считаются принятыми Заказчиком после подписания Сторонами Акта приемки (ф. 0510452) и сводной товарной накладной.</w:t>
      </w:r>
    </w:p>
    <w:p w14:paraId="0CD57A3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3.6.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 xml:space="preserve"> в 2 (двух) экземплярах (по 1 (одному) </w:t>
      </w:r>
      <w:r w:rsidRPr="000A38D0">
        <w:rPr>
          <w:rFonts w:ascii="Times New Roman" w:eastAsiaTheme="minorEastAsia" w:hAnsi="Times New Roman" w:cs="Times New Roman"/>
          <w:lang w:eastAsia="ru-RU"/>
        </w:rPr>
        <w:lastRenderedPageBreak/>
        <w:t>экземпляру для каждой из Сторон.</w:t>
      </w:r>
    </w:p>
    <w:p w14:paraId="74BEA21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505D2DD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В течение </w:t>
      </w:r>
      <w:r w:rsidRPr="000A38D0">
        <w:rPr>
          <w:rFonts w:ascii="Times New Roman" w:eastAsiaTheme="minorEastAsia" w:hAnsi="Times New Roman" w:cs="Times New Roman"/>
          <w:b/>
          <w:lang w:eastAsia="ru-RU"/>
        </w:rPr>
        <w:t>2 рабочих</w:t>
      </w:r>
      <w:r w:rsidRPr="000A38D0">
        <w:rPr>
          <w:rFonts w:ascii="Times New Roman" w:eastAsiaTheme="minorEastAsia" w:hAnsi="Times New Roman" w:cs="Times New Roman"/>
          <w:lang w:eastAsia="ru-RU"/>
        </w:rPr>
        <w:t xml:space="preserve"> </w:t>
      </w:r>
      <w:r w:rsidRPr="000A38D0">
        <w:rPr>
          <w:rFonts w:ascii="Times New Roman" w:eastAsiaTheme="minorEastAsia" w:hAnsi="Times New Roman" w:cs="Times New Roman"/>
          <w:b/>
          <w:lang w:eastAsia="ru-RU"/>
        </w:rPr>
        <w:t>дней</w:t>
      </w:r>
      <w:r w:rsidRPr="000A38D0">
        <w:rPr>
          <w:rFonts w:ascii="Times New Roman" w:eastAsiaTheme="minorEastAsia" w:hAnsi="Times New Roman" w:cs="Times New Roman"/>
          <w:lang w:eastAsia="ru-RU"/>
        </w:rPr>
        <w:t xml:space="preserve"> с даты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21B450B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1D8984DA"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проводятся исследования Товара на предмет качества и безопасности, в том числе фальсификации Товара.</w:t>
      </w:r>
      <w:r w:rsidRPr="000A38D0">
        <w:rPr>
          <w:rFonts w:ascii="Times New Roman" w:eastAsiaTheme="minorEastAsia" w:hAnsi="Times New Roman" w:cs="Times New Roman"/>
          <w:vertAlign w:val="superscript"/>
          <w:lang w:eastAsia="ru-RU"/>
        </w:rPr>
        <w:footnoteReference w:id="1"/>
      </w:r>
    </w:p>
    <w:p w14:paraId="3FBA692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Заказчик вправе для проведения экспертизы Товара  осуществлять выборочную проверку качества и безопасности Товара до </w:t>
      </w:r>
      <w:r w:rsidRPr="000A38D0">
        <w:rPr>
          <w:rFonts w:ascii="Times New Roman" w:eastAsiaTheme="minorEastAsia" w:hAnsi="Times New Roman" w:cs="Times New Roman"/>
          <w:b/>
          <w:lang w:eastAsia="ru-RU"/>
        </w:rPr>
        <w:t>10 процентов</w:t>
      </w:r>
      <w:r w:rsidRPr="000A38D0">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6D60BB5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3300891F"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369935DE"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2EB443B1"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495A01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B2A599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2BB85D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F0970D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форме №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в течение </w:t>
      </w:r>
      <w:r w:rsidRPr="000A38D0">
        <w:rPr>
          <w:rFonts w:ascii="Times New Roman" w:eastAsiaTheme="minorEastAsia" w:hAnsi="Times New Roman" w:cs="Times New Roman"/>
          <w:b/>
          <w:lang w:eastAsia="ru-RU"/>
        </w:rPr>
        <w:t>2 (двух) рабочих дней</w:t>
      </w:r>
      <w:r w:rsidRPr="000A38D0">
        <w:rPr>
          <w:rFonts w:ascii="Times New Roman" w:eastAsiaTheme="minorEastAsia" w:hAnsi="Times New Roman" w:cs="Times New Roman"/>
          <w:lang w:eastAsia="ru-RU"/>
        </w:rPr>
        <w:t xml:space="preserve"> с момента доставки Товара.</w:t>
      </w:r>
    </w:p>
    <w:p w14:paraId="483B317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w:t>
      </w:r>
      <w:r w:rsidRPr="000A38D0">
        <w:rPr>
          <w:rFonts w:ascii="Times New Roman" w:eastAsiaTheme="minorEastAsia" w:hAnsi="Times New Roman" w:cs="Times New Roman"/>
          <w:b/>
          <w:lang w:eastAsia="ru-RU"/>
        </w:rPr>
        <w:t>2 (двух) рабочих дней</w:t>
      </w:r>
      <w:r w:rsidRPr="000A38D0">
        <w:rPr>
          <w:rFonts w:ascii="Times New Roman" w:eastAsiaTheme="minorEastAsia" w:hAnsi="Times New Roman" w:cs="Times New Roman"/>
          <w:lang w:eastAsia="ru-RU"/>
        </w:rPr>
        <w:t xml:space="preserve"> с момента доставки Товара мотивированный отказ от подписания товарной накладной по форме №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с указанием перечня выявленных нарушений условий </w:t>
      </w:r>
      <w:r w:rsidRPr="000A38D0">
        <w:rPr>
          <w:rFonts w:ascii="Times New Roman" w:eastAsiaTheme="minorEastAsia" w:hAnsi="Times New Roman" w:cs="Times New Roman"/>
          <w:lang w:eastAsia="ru-RU"/>
        </w:rPr>
        <w:lastRenderedPageBreak/>
        <w:t>настоящего Контракта (далее - мотивированный отказ от промежуточной приемки).</w:t>
      </w:r>
    </w:p>
    <w:p w14:paraId="21E47227"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w:t>
      </w:r>
      <w:r w:rsidRPr="000A38D0">
        <w:rPr>
          <w:rFonts w:ascii="Times New Roman" w:eastAsiaTheme="minorEastAsia" w:hAnsi="Times New Roman" w:cs="Times New Roman"/>
          <w:b/>
          <w:lang w:eastAsia="ru-RU"/>
        </w:rPr>
        <w:t>1 (одного) рабочего дня</w:t>
      </w:r>
      <w:r w:rsidRPr="000A38D0">
        <w:rPr>
          <w:rFonts w:ascii="Times New Roman" w:eastAsiaTheme="minorEastAsia" w:hAnsi="Times New Roman" w:cs="Times New Roman"/>
          <w:lang w:eastAsia="ru-RU"/>
        </w:rPr>
        <w:t xml:space="preserve"> со дня получения от Заказчика мотивированного отказа</w:t>
      </w:r>
      <w:r w:rsidRPr="000A38D0">
        <w:t xml:space="preserve"> </w:t>
      </w:r>
      <w:r w:rsidRPr="000A38D0">
        <w:rPr>
          <w:rFonts w:ascii="Times New Roman" w:eastAsiaTheme="minorEastAsia" w:hAnsi="Times New Roman" w:cs="Times New Roman"/>
          <w:lang w:eastAsia="ru-RU"/>
        </w:rPr>
        <w:t xml:space="preserve">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в порядке, предусмотренном настоящим разделом.</w:t>
      </w:r>
    </w:p>
    <w:p w14:paraId="53FBFB3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26"/>
      <w:bookmarkEnd w:id="6"/>
      <w:r w:rsidRPr="000A38D0">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 может создаваться приемочная комиссия, которая состоит не менее чем из пяти человек.</w:t>
      </w:r>
    </w:p>
    <w:p w14:paraId="04E0430C"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Датой промежуточной приемки поставленного Товара считается дата подписания Заказчиком товарной накладной по форме №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w:t>
      </w:r>
    </w:p>
    <w:p w14:paraId="2A78D856" w14:textId="701502AC"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3.</w:t>
      </w:r>
      <w:r w:rsidR="000A38D0" w:rsidRPr="000A38D0">
        <w:rPr>
          <w:rFonts w:ascii="Times New Roman" w:eastAsiaTheme="minorEastAsia" w:hAnsi="Times New Roman" w:cs="Times New Roman"/>
          <w:lang w:eastAsia="ru-RU"/>
        </w:rPr>
        <w:t>7</w:t>
      </w:r>
      <w:r w:rsidRPr="000A38D0">
        <w:rPr>
          <w:rFonts w:ascii="Times New Roman" w:eastAsiaTheme="minorEastAsia" w:hAnsi="Times New Roman" w:cs="Times New Roman"/>
          <w:lang w:eastAsia="ru-RU"/>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w:t>
      </w:r>
    </w:p>
    <w:p w14:paraId="79101ED3" w14:textId="3647038D"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3.</w:t>
      </w:r>
      <w:r w:rsidR="000A38D0" w:rsidRPr="000A38D0">
        <w:rPr>
          <w:rFonts w:ascii="Times New Roman" w:eastAsiaTheme="minorEastAsia" w:hAnsi="Times New Roman" w:cs="Times New Roman"/>
          <w:lang w:eastAsia="ru-RU"/>
        </w:rPr>
        <w:t>8</w:t>
      </w:r>
      <w:r w:rsidRPr="000A38D0">
        <w:rPr>
          <w:rFonts w:ascii="Times New Roman" w:eastAsiaTheme="minorEastAsia" w:hAnsi="Times New Roman" w:cs="Times New Roman"/>
          <w:lang w:eastAsia="ru-RU"/>
        </w:rPr>
        <w:t>. Сдача и приемка Товара осуществляются уполномоченными представителями Сторон.</w:t>
      </w:r>
    </w:p>
    <w:p w14:paraId="7A7B7EB5"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EB8E1E8" w14:textId="77777777" w:rsidR="00BA4A9E" w:rsidRPr="000A38D0"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IV. ВЗАИМОДЕЙСТВИЕ СТОРОН</w:t>
      </w:r>
    </w:p>
    <w:p w14:paraId="45BF80BC"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EBA8516" w14:textId="77777777" w:rsidR="00BA4A9E" w:rsidRPr="000A38D0"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34908033"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2692EAE3"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D49CF71"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3A81F1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23BE2EC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4.1.5. Поставщик обязан оформлять товарные накладные по форме N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0A38D0">
        <w:rPr>
          <w:rFonts w:ascii="Times New Roman" w:eastAsiaTheme="minorEastAsia" w:hAnsi="Times New Roman" w:cs="Times New Roman"/>
          <w:vertAlign w:val="superscript"/>
          <w:lang w:eastAsia="ru-RU"/>
        </w:rPr>
        <w:footnoteReference w:id="2"/>
      </w:r>
    </w:p>
    <w:p w14:paraId="4E825874" w14:textId="77777777" w:rsidR="00FC3C3B" w:rsidRPr="000A38D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4.2. Поставщик вправе:</w:t>
      </w:r>
    </w:p>
    <w:p w14:paraId="79883028"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4.2.1. Требовать от Заказчика произвести</w:t>
      </w:r>
      <w:r w:rsidRPr="003246EA">
        <w:rPr>
          <w:rFonts w:ascii="Times New Roman" w:eastAsiaTheme="minorEastAsia" w:hAnsi="Times New Roman" w:cs="Times New Roman"/>
          <w:lang w:eastAsia="ru-RU"/>
        </w:rPr>
        <w:t xml:space="preserve"> приемку Товара в порядке и в сроки, предусмотренные настоящим Контрактом.</w:t>
      </w:r>
    </w:p>
    <w:p w14:paraId="78AC5C73"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63"/>
      <w:bookmarkEnd w:id="7"/>
      <w:r w:rsidRPr="003246E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0763939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4"/>
      <w:bookmarkEnd w:id="8"/>
      <w:r w:rsidRPr="003246EA">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BD2F72">
        <w:rPr>
          <w:rFonts w:ascii="Times New Roman" w:eastAsiaTheme="minorEastAsia" w:hAnsi="Times New Roman" w:cs="Times New Roman"/>
          <w:lang w:eastAsia="ru-RU"/>
        </w:rPr>
        <w:t xml:space="preserve"> </w:t>
      </w:r>
      <w:r w:rsidR="00B32B69">
        <w:rPr>
          <w:rFonts w:ascii="Times New Roman" w:eastAsiaTheme="minorEastAsia" w:hAnsi="Times New Roman" w:cs="Times New Roman"/>
          <w:lang w:eastAsia="ru-RU"/>
        </w:rPr>
        <w:t xml:space="preserve">и </w:t>
      </w:r>
      <w:r w:rsidR="00B32B69" w:rsidRPr="00B32B69">
        <w:rPr>
          <w:rFonts w:ascii="Times New Roman" w:eastAsiaTheme="minorEastAsia" w:hAnsi="Times New Roman" w:cs="Times New Roman"/>
          <w:lang w:eastAsia="ru-RU"/>
        </w:rPr>
        <w:t>в соответствии с положениями статьи 95 Закона</w:t>
      </w:r>
      <w:r w:rsidRPr="003246EA">
        <w:rPr>
          <w:rFonts w:ascii="Times New Roman" w:eastAsiaTheme="minorEastAsia" w:hAnsi="Times New Roman" w:cs="Times New Roman"/>
          <w:lang w:eastAsia="ru-RU"/>
        </w:rPr>
        <w:t>.</w:t>
      </w:r>
    </w:p>
    <w:p w14:paraId="12223D1C"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4.2.4. Требовать возмещения убытков, уплаты неустоек (штрафов, пеней) в соответствии с </w:t>
      </w:r>
      <w:r w:rsidRPr="009E1EE0">
        <w:rPr>
          <w:rFonts w:ascii="Times New Roman" w:eastAsiaTheme="minorEastAsia" w:hAnsi="Times New Roman" w:cs="Times New Roman"/>
          <w:lang w:eastAsia="ru-RU"/>
        </w:rPr>
        <w:t>разделом VII настоящего Контракта.</w:t>
      </w:r>
    </w:p>
    <w:p w14:paraId="468F1D8F"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9E1EE0">
        <w:rPr>
          <w:rFonts w:ascii="Times New Roman" w:eastAsiaTheme="minorEastAsia" w:hAnsi="Times New Roman" w:cs="Times New Roman"/>
          <w:b/>
          <w:lang w:eastAsia="ru-RU"/>
        </w:rPr>
        <w:t>4.3. Заказчик обязуется:</w:t>
      </w:r>
    </w:p>
    <w:p w14:paraId="7B6DCE3D" w14:textId="77777777" w:rsidR="00FC3C3B" w:rsidRPr="00C923C3"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8"/>
      <w:bookmarkEnd w:id="9"/>
      <w:r w:rsidRPr="003246EA">
        <w:rPr>
          <w:rFonts w:ascii="Times New Roman" w:eastAsiaTheme="minorEastAsia" w:hAnsi="Times New Roman" w:cs="Times New Roman"/>
          <w:lang w:eastAsia="ru-RU"/>
        </w:rPr>
        <w:t>4</w:t>
      </w:r>
      <w:r w:rsidRPr="00C923C3">
        <w:rPr>
          <w:rFonts w:ascii="Times New Roman" w:eastAsiaTheme="minorEastAsia" w:hAnsi="Times New Roman" w:cs="Times New Roman"/>
          <w:lang w:eastAsia="ru-RU"/>
        </w:rPr>
        <w:t>.3.1.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628FE57" w14:textId="0ED6B0CC"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sidR="00CE1097">
        <w:rPr>
          <w:rFonts w:ascii="Times New Roman" w:eastAsiaTheme="minorEastAsia" w:hAnsi="Times New Roman" w:cs="Times New Roman"/>
          <w:lang w:eastAsia="ru-RU"/>
        </w:rPr>
        <w:t>2</w:t>
      </w:r>
      <w:r w:rsidRPr="003246EA">
        <w:rPr>
          <w:rFonts w:ascii="Times New Roman" w:eastAsiaTheme="minorEastAsia" w:hAnsi="Times New Roman" w:cs="Times New Roman"/>
          <w:lang w:eastAsia="ru-RU"/>
        </w:rPr>
        <w:t xml:space="preserve">. Требовать уплаты неустоек (штрафов, пеней) в соответствии с разделом </w:t>
      </w:r>
      <w:r w:rsidRPr="009E1EE0">
        <w:rPr>
          <w:rFonts w:ascii="Times New Roman" w:eastAsiaTheme="minorEastAsia" w:hAnsi="Times New Roman" w:cs="Times New Roman"/>
          <w:lang w:eastAsia="ru-RU"/>
        </w:rPr>
        <w:t>VII настоящего Контракта.</w:t>
      </w:r>
    </w:p>
    <w:p w14:paraId="6DB20F24" w14:textId="5ECA13F2"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4.3.</w:t>
      </w:r>
      <w:r w:rsidR="00CE1097">
        <w:rPr>
          <w:rFonts w:ascii="Times New Roman" w:eastAsiaTheme="minorEastAsia" w:hAnsi="Times New Roman" w:cs="Times New Roman"/>
          <w:lang w:eastAsia="ru-RU"/>
        </w:rPr>
        <w:t>3</w:t>
      </w:r>
      <w:r w:rsidRPr="003246EA">
        <w:rPr>
          <w:rFonts w:ascii="Times New Roman" w:eastAsiaTheme="minorEastAsia" w:hAnsi="Times New Roman" w:cs="Times New Roman"/>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62FBD97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4.4. Заказчик вправе:</w:t>
      </w:r>
    </w:p>
    <w:p w14:paraId="72D311D5"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26600387"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4C74224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1E545F54"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4.4.4. Требовать возмещения убытков в соответствии с </w:t>
      </w:r>
      <w:r w:rsidRPr="009E1EE0">
        <w:rPr>
          <w:rFonts w:ascii="Times New Roman" w:eastAsiaTheme="minorEastAsia" w:hAnsi="Times New Roman" w:cs="Times New Roman"/>
          <w:lang w:eastAsia="ru-RU"/>
        </w:rPr>
        <w:t xml:space="preserve">разделом VII </w:t>
      </w:r>
      <w:r w:rsidRPr="003246EA">
        <w:rPr>
          <w:rFonts w:ascii="Times New Roman" w:eastAsiaTheme="minorEastAsia" w:hAnsi="Times New Roman" w:cs="Times New Roman"/>
          <w:lang w:eastAsia="ru-RU"/>
        </w:rPr>
        <w:t>настоящего Контракта, причиненных по вине Поставщика.</w:t>
      </w:r>
    </w:p>
    <w:p w14:paraId="25D9E951"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w:t>
      </w:r>
    </w:p>
    <w:p w14:paraId="33D88D10"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5A860F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80"/>
      <w:bookmarkEnd w:id="10"/>
      <w:r w:rsidRPr="003246E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9D4D28">
        <w:rPr>
          <w:rFonts w:ascii="Times New Roman" w:eastAsiaTheme="minorEastAsia" w:hAnsi="Times New Roman" w:cs="Times New Roman"/>
          <w:lang w:eastAsia="ru-RU"/>
        </w:rPr>
        <w:t xml:space="preserve"> </w:t>
      </w:r>
      <w:r w:rsidR="00B51E96" w:rsidRPr="00B51E96">
        <w:rPr>
          <w:rFonts w:ascii="Times New Roman" w:eastAsiaTheme="minorEastAsia" w:hAnsi="Times New Roman" w:cs="Times New Roman"/>
          <w:lang w:eastAsia="ru-RU"/>
        </w:rPr>
        <w:t>и в соответствии с положениями статьи 95 Закона</w:t>
      </w:r>
      <w:r w:rsidRPr="003246EA">
        <w:rPr>
          <w:rFonts w:ascii="Times New Roman" w:eastAsiaTheme="minorEastAsia" w:hAnsi="Times New Roman" w:cs="Times New Roman"/>
          <w:lang w:eastAsia="ru-RU"/>
        </w:rPr>
        <w:t>.</w:t>
      </w:r>
    </w:p>
    <w:p w14:paraId="779D1934" w14:textId="77777777" w:rsidR="00FC3C3B"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w:t>
      </w:r>
      <w:r w:rsidR="00B51E96">
        <w:rPr>
          <w:rFonts w:ascii="Times New Roman" w:eastAsiaTheme="minorEastAsia" w:hAnsi="Times New Roman" w:cs="Times New Roman"/>
          <w:lang w:eastAsia="ru-RU"/>
        </w:rPr>
        <w:t>ляется в соответствии с Законом</w:t>
      </w:r>
      <w:r w:rsidRPr="003246EA">
        <w:rPr>
          <w:rFonts w:ascii="Times New Roman" w:eastAsiaTheme="minorEastAsia" w:hAnsi="Times New Roman" w:cs="Times New Roman"/>
          <w:lang w:eastAsia="ru-RU"/>
        </w:rPr>
        <w:t>.</w:t>
      </w:r>
    </w:p>
    <w:p w14:paraId="60DCDD8B" w14:textId="77777777" w:rsidR="00B613E5" w:rsidRDefault="00B613E5" w:rsidP="00605A51">
      <w:pPr>
        <w:widowControl w:val="0"/>
        <w:autoSpaceDE w:val="0"/>
        <w:autoSpaceDN w:val="0"/>
        <w:adjustRightInd w:val="0"/>
        <w:spacing w:after="0" w:line="240" w:lineRule="auto"/>
        <w:ind w:firstLine="709"/>
        <w:contextualSpacing/>
        <w:jc w:val="center"/>
        <w:outlineLvl w:val="1"/>
        <w:rPr>
          <w:rFonts w:ascii="Times New Roman" w:eastAsiaTheme="minorEastAsia" w:hAnsi="Times New Roman" w:cs="Times New Roman"/>
          <w:lang w:eastAsia="ru-RU"/>
        </w:rPr>
      </w:pPr>
    </w:p>
    <w:p w14:paraId="142C0EDE"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 УПАКОВКА ТОВАРА</w:t>
      </w:r>
    </w:p>
    <w:p w14:paraId="7943074D"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7C1F11" w14:textId="77777777" w:rsidR="00FC3C3B" w:rsidRPr="003246EA" w:rsidRDefault="00FC3C3B" w:rsidP="0007764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3C0A007"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9E1EE0">
        <w:rPr>
          <w:rFonts w:ascii="Times New Roman" w:eastAsiaTheme="minorEastAsia" w:hAnsi="Times New Roman" w:cs="Times New Roman"/>
          <w:lang w:eastAsia="ru-RU"/>
        </w:rPr>
        <w:t xml:space="preserve">в </w:t>
      </w:r>
      <w:r w:rsidRPr="009E1EE0">
        <w:rPr>
          <w:rFonts w:ascii="Times New Roman" w:eastAsiaTheme="minorEastAsia" w:hAnsi="Times New Roman" w:cs="Times New Roman"/>
          <w:lang w:eastAsia="ru-RU"/>
        </w:rPr>
        <w:t>раздел</w:t>
      </w:r>
      <w:r w:rsidR="009E1EE0" w:rsidRPr="009E1EE0">
        <w:rPr>
          <w:rFonts w:ascii="Times New Roman" w:eastAsiaTheme="minorEastAsia" w:hAnsi="Times New Roman" w:cs="Times New Roman"/>
          <w:lang w:eastAsia="ru-RU"/>
        </w:rPr>
        <w:t>е</w:t>
      </w:r>
      <w:r w:rsidRPr="009E1EE0">
        <w:rPr>
          <w:rFonts w:ascii="Times New Roman" w:eastAsiaTheme="minorEastAsia" w:hAnsi="Times New Roman" w:cs="Times New Roman"/>
          <w:lang w:eastAsia="ru-RU"/>
        </w:rPr>
        <w:t xml:space="preserve"> III </w:t>
      </w:r>
      <w:r w:rsidRPr="003246EA">
        <w:rPr>
          <w:rFonts w:ascii="Times New Roman" w:eastAsiaTheme="minorEastAsia" w:hAnsi="Times New Roman" w:cs="Times New Roman"/>
          <w:lang w:eastAsia="ru-RU"/>
        </w:rPr>
        <w:t>настоящего Контракта. Такой Товар не засчитывается в счет исполнения обязательств по настоящему Контракту.</w:t>
      </w:r>
    </w:p>
    <w:p w14:paraId="0FC7DFA6"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01DB9224"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F821058"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BB9F2B0"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7A017F0"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VI. КАЧЕСТВО ТОВАРА, СРОК ГОДНОСТИ</w:t>
      </w:r>
    </w:p>
    <w:p w14:paraId="63C32F65"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1FE3465" w14:textId="77777777" w:rsidR="00FC3C3B" w:rsidRPr="003246EA" w:rsidRDefault="00FC3C3B" w:rsidP="005032E6">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202CE674"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7591A8DC"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7B1C9E46" w14:textId="103B8F13"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3F0CBF5"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17CD3878" w14:textId="57EC751D"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w:t>
      </w:r>
      <w:r w:rsidRPr="003246EA">
        <w:rPr>
          <w:rFonts w:ascii="Times New Roman" w:eastAsiaTheme="minorEastAsia" w:hAnsi="Times New Roman" w:cs="Times New Roman"/>
          <w:lang w:eastAsia="ru-RU"/>
        </w:rPr>
        <w:lastRenderedPageBreak/>
        <w:t xml:space="preserve">Товара. Замена Товара производится в течение </w:t>
      </w:r>
      <w:r w:rsidR="00197C8E" w:rsidRPr="00197C8E">
        <w:rPr>
          <w:rFonts w:ascii="Times New Roman" w:eastAsiaTheme="minorEastAsia" w:hAnsi="Times New Roman" w:cs="Times New Roman"/>
          <w:b/>
          <w:lang w:eastAsia="ru-RU"/>
        </w:rPr>
        <w:t>1</w:t>
      </w:r>
      <w:r w:rsidR="004C5C9C" w:rsidRPr="00197C8E">
        <w:rPr>
          <w:rFonts w:ascii="Times New Roman" w:eastAsiaTheme="minorEastAsia" w:hAnsi="Times New Roman" w:cs="Times New Roman"/>
          <w:b/>
          <w:lang w:eastAsia="ru-RU"/>
        </w:rPr>
        <w:t xml:space="preserve"> (</w:t>
      </w:r>
      <w:r w:rsidR="00197C8E" w:rsidRPr="00197C8E">
        <w:rPr>
          <w:rFonts w:ascii="Times New Roman" w:eastAsiaTheme="minorEastAsia" w:hAnsi="Times New Roman" w:cs="Times New Roman"/>
          <w:b/>
          <w:lang w:eastAsia="ru-RU"/>
        </w:rPr>
        <w:t>одного</w:t>
      </w:r>
      <w:r w:rsidR="004C5C9C" w:rsidRPr="00197C8E">
        <w:rPr>
          <w:rFonts w:ascii="Times New Roman" w:eastAsiaTheme="minorEastAsia" w:hAnsi="Times New Roman" w:cs="Times New Roman"/>
          <w:b/>
          <w:lang w:eastAsia="ru-RU"/>
        </w:rPr>
        <w:t>) рабоч</w:t>
      </w:r>
      <w:r w:rsidR="00197C8E" w:rsidRPr="00197C8E">
        <w:rPr>
          <w:rFonts w:ascii="Times New Roman" w:eastAsiaTheme="minorEastAsia" w:hAnsi="Times New Roman" w:cs="Times New Roman"/>
          <w:b/>
          <w:lang w:eastAsia="ru-RU"/>
        </w:rPr>
        <w:t>его дня</w:t>
      </w:r>
      <w:r w:rsidRPr="003246EA">
        <w:rPr>
          <w:rFonts w:ascii="Times New Roman" w:eastAsiaTheme="minorEastAsia" w:hAnsi="Times New Roman" w:cs="Times New Roman"/>
          <w:lang w:eastAsia="ru-RU"/>
        </w:rPr>
        <w:t xml:space="preserve"> с момента уведомления Заказчиком Поставщика.</w:t>
      </w:r>
    </w:p>
    <w:p w14:paraId="7E51A79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D96CB8F"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3246EA">
        <w:rPr>
          <w:rFonts w:ascii="Times New Roman" w:eastAsiaTheme="minorEastAsia" w:hAnsi="Times New Roman" w:cs="Times New Roman"/>
          <w:b/>
          <w:lang w:eastAsia="ru-RU"/>
        </w:rPr>
        <w:t>VII. ОТВЕТСТВЕННОСТЬ СТОРОН</w:t>
      </w:r>
    </w:p>
    <w:p w14:paraId="3D0BEAE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3FF52B" w14:textId="77777777" w:rsidR="00FC3C3B" w:rsidRPr="003246EA" w:rsidRDefault="00FC3C3B" w:rsidP="00F67430">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69AD2425"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3250A21E"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A682A58"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2" w:name="Par216"/>
      <w:bookmarkEnd w:id="12"/>
      <w:r w:rsidRPr="003246EA">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692D5CD0" w14:textId="0EADBD4F"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00CE1097">
        <w:rPr>
          <w:rFonts w:ascii="Times New Roman" w:eastAsiaTheme="minorEastAsia" w:hAnsi="Times New Roman" w:cs="Times New Roman"/>
          <w:b/>
          <w:lang w:eastAsia="ru-RU"/>
        </w:rPr>
        <w:t>10</w:t>
      </w:r>
      <w:r w:rsidRPr="00F67430">
        <w:rPr>
          <w:rFonts w:ascii="Times New Roman" w:eastAsiaTheme="minorEastAsia" w:hAnsi="Times New Roman" w:cs="Times New Roman"/>
          <w:b/>
          <w:lang w:eastAsia="ru-RU"/>
        </w:rPr>
        <w:t xml:space="preserve"> процентов цены Контракта</w:t>
      </w:r>
      <w:r w:rsidRPr="003246EA">
        <w:rPr>
          <w:rFonts w:ascii="Times New Roman" w:eastAsiaTheme="minorEastAsia" w:hAnsi="Times New Roman" w:cs="Times New Roman"/>
          <w:lang w:eastAsia="ru-RU"/>
        </w:rPr>
        <w:t>.</w:t>
      </w:r>
    </w:p>
    <w:p w14:paraId="0FAA73A4" w14:textId="77777777" w:rsidR="00CE1097"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8"/>
      <w:bookmarkEnd w:id="13"/>
      <w:r w:rsidRPr="003246EA">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CE1097" w:rsidRPr="00CE1097">
        <w:rPr>
          <w:rFonts w:ascii="Times New Roman" w:eastAsiaTheme="minorEastAsia" w:hAnsi="Times New Roman" w:cs="Times New Roman"/>
          <w:b/>
          <w:bCs/>
          <w:lang w:eastAsia="ru-RU"/>
        </w:rPr>
        <w:t>1000</w:t>
      </w:r>
      <w:r w:rsidRPr="00CE1097">
        <w:rPr>
          <w:rFonts w:ascii="Times New Roman" w:eastAsiaTheme="minorEastAsia" w:hAnsi="Times New Roman" w:cs="Times New Roman"/>
          <w:b/>
          <w:bCs/>
          <w:lang w:eastAsia="ru-RU"/>
        </w:rPr>
        <w:t xml:space="preserve"> рублей </w:t>
      </w:r>
      <w:r w:rsidR="00CE1097" w:rsidRPr="00CE1097">
        <w:rPr>
          <w:rFonts w:ascii="Times New Roman" w:eastAsiaTheme="minorEastAsia" w:hAnsi="Times New Roman" w:cs="Times New Roman"/>
          <w:b/>
          <w:bCs/>
          <w:lang w:eastAsia="ru-RU"/>
        </w:rPr>
        <w:t>00</w:t>
      </w:r>
      <w:r w:rsidRPr="00CE1097">
        <w:rPr>
          <w:rFonts w:ascii="Times New Roman" w:eastAsiaTheme="minorEastAsia" w:hAnsi="Times New Roman" w:cs="Times New Roman"/>
          <w:b/>
          <w:bCs/>
          <w:lang w:eastAsia="ru-RU"/>
        </w:rPr>
        <w:t xml:space="preserve"> копеек</w:t>
      </w:r>
      <w:r w:rsidRPr="003246EA">
        <w:rPr>
          <w:rFonts w:ascii="Times New Roman" w:eastAsiaTheme="minorEastAsia" w:hAnsi="Times New Roman" w:cs="Times New Roman"/>
          <w:lang w:eastAsia="ru-RU"/>
        </w:rPr>
        <w:t>.</w:t>
      </w:r>
    </w:p>
    <w:p w14:paraId="63918CAB" w14:textId="718B78FF"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w:t>
      </w:r>
      <w:r w:rsidR="00CE1097">
        <w:rPr>
          <w:rFonts w:ascii="Times New Roman" w:eastAsiaTheme="minorEastAsia" w:hAnsi="Times New Roman" w:cs="Times New Roman"/>
          <w:lang w:eastAsia="ru-RU"/>
        </w:rPr>
        <w:t>7</w:t>
      </w:r>
      <w:r w:rsidRPr="003246EA">
        <w:rPr>
          <w:rFonts w:ascii="Times New Roman" w:eastAsiaTheme="minorEastAsia" w:hAnsi="Times New Roman" w:cs="Times New Roman"/>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61CE7474"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48567B67" w14:textId="44094A69"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CE1097" w:rsidRPr="00CE1097">
        <w:rPr>
          <w:rFonts w:ascii="Times New Roman" w:eastAsiaTheme="minorEastAsia" w:hAnsi="Times New Roman" w:cs="Times New Roman"/>
          <w:b/>
          <w:bCs/>
          <w:lang w:eastAsia="ru-RU"/>
        </w:rPr>
        <w:t>1000</w:t>
      </w:r>
      <w:r w:rsidRPr="00CE1097">
        <w:rPr>
          <w:rFonts w:ascii="Times New Roman" w:eastAsiaTheme="minorEastAsia" w:hAnsi="Times New Roman" w:cs="Times New Roman"/>
          <w:b/>
          <w:bCs/>
          <w:lang w:eastAsia="ru-RU"/>
        </w:rPr>
        <w:t xml:space="preserve"> рублей </w:t>
      </w:r>
      <w:r w:rsidR="00CE1097" w:rsidRPr="00CE1097">
        <w:rPr>
          <w:rFonts w:ascii="Times New Roman" w:eastAsiaTheme="minorEastAsia" w:hAnsi="Times New Roman" w:cs="Times New Roman"/>
          <w:b/>
          <w:bCs/>
          <w:lang w:eastAsia="ru-RU"/>
        </w:rPr>
        <w:t>00</w:t>
      </w:r>
      <w:r w:rsidRPr="00CE1097">
        <w:rPr>
          <w:rFonts w:ascii="Times New Roman" w:eastAsiaTheme="minorEastAsia" w:hAnsi="Times New Roman" w:cs="Times New Roman"/>
          <w:b/>
          <w:bCs/>
          <w:lang w:eastAsia="ru-RU"/>
        </w:rPr>
        <w:t xml:space="preserve"> копеек</w:t>
      </w:r>
      <w:r w:rsidRPr="003246EA">
        <w:rPr>
          <w:rFonts w:ascii="Times New Roman" w:eastAsiaTheme="minorEastAsia" w:hAnsi="Times New Roman" w:cs="Times New Roman"/>
          <w:lang w:eastAsia="ru-RU"/>
        </w:rPr>
        <w:t>.</w:t>
      </w:r>
    </w:p>
    <w:p w14:paraId="38C90286"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14:paraId="12729BEF"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51D4DDB7"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E4A90AA"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Pr="003246EA">
        <w:rPr>
          <w:rFonts w:ascii="Times New Roman" w:eastAsiaTheme="minorEastAsia" w:hAnsi="Times New Roman" w:cs="Times New Roman"/>
          <w:lang w:eastAsia="ru-RU"/>
        </w:rPr>
        <w:lastRenderedPageBreak/>
        <w:t>настоящего Контракта.</w:t>
      </w:r>
    </w:p>
    <w:p w14:paraId="3D9CCC22" w14:textId="77777777" w:rsidR="00FC3C3B"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341CD2" w14:textId="511CE077" w:rsidR="00FC3C3B" w:rsidRPr="003246EA" w:rsidRDefault="0035294E" w:rsidP="00CE109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7.16</w:t>
      </w:r>
      <w:r w:rsidRPr="0035294E">
        <w:rPr>
          <w:rFonts w:ascii="Times New Roman" w:eastAsiaTheme="minorEastAsia" w:hAnsi="Times New Roman" w:cs="Times New Roman"/>
          <w:lang w:eastAsia="ru-RU"/>
        </w:rPr>
        <w:t>.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4" w:name="Par231"/>
      <w:bookmarkEnd w:id="14"/>
    </w:p>
    <w:p w14:paraId="6E4291FB" w14:textId="57A29341"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VIII</w:t>
      </w:r>
      <w:r w:rsidR="00FC3C3B" w:rsidRPr="003246EA">
        <w:rPr>
          <w:rFonts w:ascii="Times New Roman" w:eastAsiaTheme="minorEastAsia" w:hAnsi="Times New Roman" w:cs="Times New Roman"/>
          <w:b/>
          <w:lang w:eastAsia="ru-RU"/>
        </w:rPr>
        <w:t>. ОБСТОЯТЕЛЬСТВА НЕПРЕОДОЛИМОЙ СИЛЫ</w:t>
      </w:r>
    </w:p>
    <w:p w14:paraId="0AE7476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5AA8EE2" w14:textId="23D93B9C" w:rsidR="00FC3C3B" w:rsidRPr="003246EA" w:rsidRDefault="00CE1097" w:rsidP="0056406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B385FD9" w14:textId="60F2F00E"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5" w:name="Par254"/>
      <w:bookmarkEnd w:id="15"/>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005260FB" w:rsidRPr="005260FB">
        <w:rPr>
          <w:rFonts w:ascii="Times New Roman" w:eastAsiaTheme="minorEastAsia" w:hAnsi="Times New Roman" w:cs="Times New Roman"/>
          <w:b/>
          <w:lang w:eastAsia="ru-RU"/>
        </w:rPr>
        <w:t>15</w:t>
      </w:r>
      <w:r w:rsidR="00B613E5" w:rsidRPr="005260FB">
        <w:rPr>
          <w:rFonts w:ascii="Times New Roman" w:eastAsiaTheme="minorEastAsia" w:hAnsi="Times New Roman" w:cs="Times New Roman"/>
          <w:b/>
          <w:lang w:eastAsia="ru-RU"/>
        </w:rPr>
        <w:t xml:space="preserve"> (</w:t>
      </w:r>
      <w:r w:rsidR="005260FB" w:rsidRPr="005260FB">
        <w:rPr>
          <w:rFonts w:ascii="Times New Roman" w:eastAsiaTheme="minorEastAsia" w:hAnsi="Times New Roman" w:cs="Times New Roman"/>
          <w:b/>
          <w:lang w:eastAsia="ru-RU"/>
        </w:rPr>
        <w:t>пятнадцати</w:t>
      </w:r>
      <w:r w:rsidR="00B613E5" w:rsidRPr="005260FB">
        <w:rPr>
          <w:rFonts w:ascii="Times New Roman" w:eastAsiaTheme="minorEastAsia" w:hAnsi="Times New Roman" w:cs="Times New Roman"/>
          <w:b/>
          <w:lang w:eastAsia="ru-RU"/>
        </w:rPr>
        <w:t>) календарных</w:t>
      </w:r>
      <w:r w:rsidR="0018560C" w:rsidRPr="005260FB">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CC1E951" w14:textId="35CE3DDA"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5"/>
      <w:bookmarkEnd w:id="16"/>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62087F7" w14:textId="1A7569E9"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w:t>
        </w:r>
      </w:hyperlink>
      <w:r w:rsidR="00FC3C3B" w:rsidRPr="003246E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390CE9C5" w14:textId="6399384D"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.5. </w:t>
      </w:r>
      <w:r w:rsidR="00FC3C3B" w:rsidRPr="002769EA">
        <w:rPr>
          <w:rFonts w:ascii="Times New Roman" w:eastAsiaTheme="minorEastAsia" w:hAnsi="Times New Roman" w:cs="Times New Roman"/>
          <w:lang w:eastAsia="ru-RU"/>
        </w:rPr>
        <w:t xml:space="preserve">В случае, если обстоятельства непреодолимой силы будут сохраняться более </w:t>
      </w:r>
      <w:r w:rsidR="002231B5" w:rsidRPr="002769EA">
        <w:rPr>
          <w:rFonts w:ascii="Times New Roman" w:eastAsiaTheme="minorEastAsia" w:hAnsi="Times New Roman" w:cs="Times New Roman"/>
          <w:b/>
          <w:lang w:eastAsia="ru-RU"/>
        </w:rPr>
        <w:t xml:space="preserve">30 </w:t>
      </w:r>
      <w:r w:rsidR="00B613E5" w:rsidRPr="002769EA">
        <w:rPr>
          <w:rFonts w:ascii="Times New Roman" w:eastAsiaTheme="minorEastAsia" w:hAnsi="Times New Roman" w:cs="Times New Roman"/>
          <w:b/>
          <w:lang w:eastAsia="ru-RU"/>
        </w:rPr>
        <w:t>(</w:t>
      </w:r>
      <w:r w:rsidR="002231B5" w:rsidRPr="002769EA">
        <w:rPr>
          <w:rFonts w:ascii="Times New Roman" w:eastAsiaTheme="minorEastAsia" w:hAnsi="Times New Roman" w:cs="Times New Roman"/>
          <w:b/>
          <w:lang w:eastAsia="ru-RU"/>
        </w:rPr>
        <w:t>тридцати</w:t>
      </w:r>
      <w:r w:rsidR="00B613E5" w:rsidRPr="002769EA">
        <w:rPr>
          <w:rFonts w:ascii="Times New Roman" w:eastAsiaTheme="minorEastAsia" w:hAnsi="Times New Roman" w:cs="Times New Roman"/>
          <w:b/>
          <w:lang w:eastAsia="ru-RU"/>
        </w:rPr>
        <w:t>) календарных</w:t>
      </w:r>
      <w:r w:rsidR="0018560C" w:rsidRPr="002769EA">
        <w:rPr>
          <w:rFonts w:ascii="Times New Roman" w:eastAsiaTheme="minorEastAsia" w:hAnsi="Times New Roman" w:cs="Times New Roman"/>
          <w:lang w:eastAsia="ru-RU"/>
        </w:rPr>
        <w:t xml:space="preserve"> дней</w:t>
      </w:r>
      <w:r w:rsidR="00FC3C3B" w:rsidRPr="002769EA">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3F70F8A4"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6BFF8FC1" w14:textId="256CC96B"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X. РАССМОТРЕНИЕ И РАЗРЕШЕНИЕ СПОРОВ</w:t>
      </w:r>
    </w:p>
    <w:p w14:paraId="463AD9B2"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E61CC" w14:textId="62836207" w:rsidR="00FC3C3B" w:rsidRPr="003246EA" w:rsidRDefault="00CE1097" w:rsidP="00D63BAC">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54BAAAAC" w14:textId="78C7BF00"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183260FA" w14:textId="77777777" w:rsidR="00FC3C3B" w:rsidRPr="003246EA" w:rsidRDefault="00FC3C3B"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10.3. До передачи спора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FBF1E27" w14:textId="27E55366" w:rsidR="00FC3C3B" w:rsidRPr="00FE0FD6"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.4. </w:t>
      </w:r>
      <w:r w:rsidR="001F0843" w:rsidRPr="00FE0FD6">
        <w:rPr>
          <w:rFonts w:ascii="Times New Roman" w:eastAsiaTheme="minorEastAsia" w:hAnsi="Times New Roman" w:cs="Times New Roman"/>
          <w:lang w:eastAsia="ru-RU"/>
        </w:rPr>
        <w:t>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41F49503" w14:textId="2DE2DDB9"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FE0FD6">
        <w:rPr>
          <w:rFonts w:ascii="Times New Roman" w:eastAsiaTheme="minorEastAsia" w:hAnsi="Times New Roman" w:cs="Times New Roman"/>
          <w:lang w:eastAsia="ru-RU"/>
        </w:rPr>
        <w:t>.5. Сторона должна дать в письменной форме ответ на претензию по существу в срок не</w:t>
      </w:r>
      <w:r w:rsidR="00FC3C3B" w:rsidRPr="003246EA">
        <w:rPr>
          <w:rFonts w:ascii="Times New Roman" w:eastAsiaTheme="minorEastAsia" w:hAnsi="Times New Roman" w:cs="Times New Roman"/>
          <w:lang w:eastAsia="ru-RU"/>
        </w:rPr>
        <w:t xml:space="preserve"> позднее </w:t>
      </w:r>
      <w:r w:rsidR="00D63BAC" w:rsidRPr="00D63BAC">
        <w:rPr>
          <w:rFonts w:ascii="Times New Roman" w:eastAsiaTheme="minorEastAsia" w:hAnsi="Times New Roman" w:cs="Times New Roman"/>
          <w:b/>
          <w:lang w:eastAsia="ru-RU"/>
        </w:rPr>
        <w:t>15</w:t>
      </w:r>
      <w:r w:rsidR="00B613E5" w:rsidRPr="00D63BAC">
        <w:rPr>
          <w:rFonts w:ascii="Times New Roman" w:eastAsiaTheme="minorEastAsia" w:hAnsi="Times New Roman" w:cs="Times New Roman"/>
          <w:b/>
          <w:lang w:eastAsia="ru-RU"/>
        </w:rPr>
        <w:t xml:space="preserve"> (</w:t>
      </w:r>
      <w:r w:rsidR="00D63BAC" w:rsidRPr="00D63BAC">
        <w:rPr>
          <w:rFonts w:ascii="Times New Roman" w:eastAsiaTheme="minorEastAsia" w:hAnsi="Times New Roman" w:cs="Times New Roman"/>
          <w:b/>
          <w:lang w:eastAsia="ru-RU"/>
        </w:rPr>
        <w:t>пятнадцати</w:t>
      </w:r>
      <w:r w:rsidR="00B613E5" w:rsidRPr="00D63BAC">
        <w:rPr>
          <w:rFonts w:ascii="Times New Roman" w:eastAsiaTheme="minorEastAsia" w:hAnsi="Times New Roman" w:cs="Times New Roman"/>
          <w:b/>
          <w:lang w:eastAsia="ru-RU"/>
        </w:rPr>
        <w:t>) рабочих</w:t>
      </w:r>
      <w:r w:rsidR="0018560C" w:rsidRPr="00D63BAC">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получения претензии.</w:t>
      </w:r>
    </w:p>
    <w:p w14:paraId="5F055B92" w14:textId="60F8A2CE"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w:t>
      </w:r>
      <w:r w:rsidR="00FC3C3B" w:rsidRPr="003246EA">
        <w:rPr>
          <w:rFonts w:ascii="Times New Roman" w:eastAsiaTheme="minorEastAsia" w:hAnsi="Times New Roman" w:cs="Times New Roman"/>
          <w:lang w:eastAsia="ru-RU"/>
        </w:rPr>
        <w:lastRenderedPageBreak/>
        <w:t>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6B96D4D1" w14:textId="09043EB2"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146F3B88" w14:textId="47B81064"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A4B8F93" w14:textId="374EBF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FCFB29A" w14:textId="3C2CCB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w:t>
      </w:r>
    </w:p>
    <w:p w14:paraId="2E037A4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6763EA5" w14:textId="1D76CC01"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 СРОК ДЕЙСТВИЯ И ПОРЯДОК ИЗМЕНЕНИЯ, РАСТОРЖЕНИЯ КОНТРАКТА</w:t>
      </w:r>
    </w:p>
    <w:p w14:paraId="114E25C6"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E0BCAA2" w14:textId="08EB5B6C" w:rsidR="00FC3C3B" w:rsidRPr="003246E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7" w:name="Par275"/>
      <w:bookmarkEnd w:id="17"/>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.1. Настоящий Контракт вступает в силу с даты его заключения обеими Сторонами</w:t>
      </w:r>
      <w:r w:rsidR="004968ED" w:rsidRPr="003246EA">
        <w:rPr>
          <w:rFonts w:ascii="Times New Roman" w:eastAsiaTheme="minorEastAsia" w:hAnsi="Times New Roman" w:cs="Times New Roman"/>
          <w:lang w:eastAsia="ru-RU"/>
        </w:rPr>
        <w:t xml:space="preserve"> и де</w:t>
      </w:r>
      <w:r w:rsidRPr="003246EA">
        <w:rPr>
          <w:rFonts w:ascii="Times New Roman" w:eastAsiaTheme="minorEastAsia" w:hAnsi="Times New Roman" w:cs="Times New Roman"/>
          <w:lang w:eastAsia="ru-RU"/>
        </w:rPr>
        <w:t>йствует</w:t>
      </w:r>
      <w:r w:rsidR="004968ED" w:rsidRPr="003246EA">
        <w:rPr>
          <w:rFonts w:ascii="Times New Roman" w:eastAsiaTheme="minorEastAsia" w:hAnsi="Times New Roman" w:cs="Times New Roman"/>
          <w:color w:val="FF0000"/>
          <w:lang w:eastAsia="ru-RU"/>
        </w:rPr>
        <w:t xml:space="preserve"> </w:t>
      </w:r>
      <w:r w:rsidR="004968ED" w:rsidRPr="003246EA">
        <w:rPr>
          <w:rFonts w:ascii="Times New Roman" w:eastAsiaTheme="minorEastAsia" w:hAnsi="Times New Roman" w:cs="Times New Roman"/>
          <w:lang w:eastAsia="ru-RU"/>
        </w:rPr>
        <w:t xml:space="preserve">по </w:t>
      </w:r>
      <w:r w:rsidRPr="00DE1F47">
        <w:rPr>
          <w:rFonts w:ascii="Times New Roman" w:eastAsiaTheme="minorEastAsia" w:hAnsi="Times New Roman" w:cs="Times New Roman"/>
          <w:b/>
          <w:lang w:eastAsia="ru-RU"/>
        </w:rPr>
        <w:t>"</w:t>
      </w:r>
      <w:r w:rsidR="00274327">
        <w:rPr>
          <w:rFonts w:ascii="Times New Roman" w:eastAsiaTheme="minorEastAsia" w:hAnsi="Times New Roman" w:cs="Times New Roman"/>
          <w:b/>
          <w:lang w:eastAsia="ru-RU"/>
        </w:rPr>
        <w:t>31</w:t>
      </w:r>
      <w:r w:rsidRPr="00DE1F47">
        <w:rPr>
          <w:rFonts w:ascii="Times New Roman" w:eastAsiaTheme="minorEastAsia" w:hAnsi="Times New Roman" w:cs="Times New Roman"/>
          <w:b/>
          <w:lang w:eastAsia="ru-RU"/>
        </w:rPr>
        <w:t xml:space="preserve">" </w:t>
      </w:r>
      <w:r w:rsidR="00B613E5" w:rsidRPr="00DE1F47">
        <w:rPr>
          <w:rFonts w:ascii="Times New Roman" w:eastAsiaTheme="minorEastAsia" w:hAnsi="Times New Roman" w:cs="Times New Roman"/>
          <w:b/>
          <w:lang w:eastAsia="ru-RU"/>
        </w:rPr>
        <w:t>декабря</w:t>
      </w:r>
      <w:r w:rsidRPr="00DE1F47">
        <w:rPr>
          <w:rFonts w:ascii="Times New Roman" w:eastAsiaTheme="minorEastAsia" w:hAnsi="Times New Roman" w:cs="Times New Roman"/>
          <w:b/>
          <w:lang w:eastAsia="ru-RU"/>
        </w:rPr>
        <w:t xml:space="preserve"> 202</w:t>
      </w:r>
      <w:r w:rsidR="00A10A62">
        <w:rPr>
          <w:rFonts w:ascii="Times New Roman" w:eastAsiaTheme="minorEastAsia" w:hAnsi="Times New Roman" w:cs="Times New Roman"/>
          <w:b/>
          <w:lang w:eastAsia="ru-RU"/>
        </w:rPr>
        <w:t>6</w:t>
      </w:r>
      <w:r w:rsidR="00684164">
        <w:rPr>
          <w:rFonts w:ascii="Times New Roman" w:eastAsiaTheme="minorEastAsia" w:hAnsi="Times New Roman" w:cs="Times New Roman"/>
          <w:b/>
          <w:lang w:eastAsia="ru-RU"/>
        </w:rPr>
        <w:t xml:space="preserve"> </w:t>
      </w:r>
      <w:r w:rsidRPr="00DE1F47">
        <w:rPr>
          <w:rFonts w:ascii="Times New Roman" w:eastAsiaTheme="minorEastAsia" w:hAnsi="Times New Roman" w:cs="Times New Roman"/>
          <w:b/>
          <w:lang w:eastAsia="ru-RU"/>
        </w:rPr>
        <w:t>г.</w:t>
      </w:r>
      <w:r w:rsidR="004968ED" w:rsidRPr="003246EA">
        <w:rPr>
          <w:rFonts w:ascii="Times New Roman" w:eastAsiaTheme="minorEastAsia" w:hAnsi="Times New Roman" w:cs="Times New Roman"/>
          <w:lang w:eastAsia="ru-RU"/>
        </w:rPr>
        <w:t xml:space="preserve"> (включительно)</w:t>
      </w:r>
      <w:r w:rsidRPr="003246EA">
        <w:rPr>
          <w:rFonts w:ascii="Times New Roman" w:eastAsiaTheme="minorEastAsia" w:hAnsi="Times New Roman" w:cs="Times New Roman"/>
          <w:lang w:eastAsia="ru-RU"/>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569A16A" w14:textId="10E44707" w:rsidR="00FC3C3B" w:rsidRPr="003246E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60621D06" w14:textId="41CAE71B" w:rsidR="00DE1F47"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 xml:space="preserve">.3. </w:t>
      </w:r>
      <w:r w:rsidR="00F91710" w:rsidRPr="00F91710">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2F004DE4" w14:textId="3DE81B95" w:rsidR="00FC3C3B" w:rsidRPr="003246E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9B8EE15" w14:textId="5DE34735" w:rsidR="00FC3C3B" w:rsidRPr="003246E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w:t>
      </w:r>
    </w:p>
    <w:p w14:paraId="29F99DD2" w14:textId="7FDE5F56" w:rsidR="00100C08" w:rsidRPr="003246EA" w:rsidRDefault="00100C08" w:rsidP="00DE1F47">
      <w:pPr>
        <w:autoSpaceDE w:val="0"/>
        <w:autoSpaceDN w:val="0"/>
        <w:adjustRightInd w:val="0"/>
        <w:spacing w:after="0" w:line="240" w:lineRule="auto"/>
        <w:ind w:firstLine="709"/>
        <w:jc w:val="both"/>
        <w:rPr>
          <w:rFonts w:ascii="Times New Roman" w:hAnsi="Times New Roman" w:cs="Times New Roman"/>
        </w:rPr>
      </w:pPr>
      <w:r w:rsidRPr="003246EA">
        <w:rPr>
          <w:rFonts w:ascii="Times New Roman" w:hAnsi="Times New Roman" w:cs="Times New Roman"/>
        </w:rPr>
        <w:t>1</w:t>
      </w:r>
      <w:r w:rsidR="00CE1097">
        <w:rPr>
          <w:rFonts w:ascii="Times New Roman" w:hAnsi="Times New Roman" w:cs="Times New Roman"/>
        </w:rPr>
        <w:t>0</w:t>
      </w:r>
      <w:r w:rsidRPr="003246EA">
        <w:rPr>
          <w:rFonts w:ascii="Times New Roman" w:hAnsi="Times New Roman" w:cs="Times New Roman"/>
        </w:rPr>
        <w:t>.</w:t>
      </w:r>
      <w:r w:rsidR="00CE1097">
        <w:rPr>
          <w:rFonts w:ascii="Times New Roman" w:hAnsi="Times New Roman" w:cs="Times New Roman"/>
        </w:rPr>
        <w:t>6</w:t>
      </w:r>
      <w:r w:rsidRPr="003246EA">
        <w:rPr>
          <w:rFonts w:ascii="Times New Roman" w:hAnsi="Times New Roman" w:cs="Times New Roman"/>
        </w:rPr>
        <w:t>.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231C55D9" w14:textId="77777777" w:rsidR="00FC3C3B" w:rsidRPr="003246E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11162BD1" w14:textId="10FC6D7E"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 xml:space="preserve">XI. ПРОЧИЕ ПОЛОЖЕНИЯ </w:t>
      </w:r>
    </w:p>
    <w:p w14:paraId="1A9BBD6E"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3BEE9E5" w14:textId="2A8EE7FA" w:rsidR="00FC3C3B" w:rsidRPr="003246EA" w:rsidRDefault="00FC3C3B" w:rsidP="00B565A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2E1FD43A" w14:textId="74B59443"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565A7">
        <w:rPr>
          <w:rFonts w:ascii="Times New Roman" w:eastAsiaTheme="minorEastAsia" w:hAnsi="Times New Roman" w:cs="Times New Roman"/>
          <w:lang w:eastAsia="ru-RU"/>
        </w:rPr>
        <w:t xml:space="preserve"> </w:t>
      </w:r>
      <w:r w:rsidR="00B565A7" w:rsidRPr="00B565A7">
        <w:rPr>
          <w:rFonts w:ascii="Times New Roman" w:eastAsiaTheme="minorEastAsia" w:hAnsi="Times New Roman" w:cs="Times New Roman"/>
          <w:b/>
          <w:lang w:eastAsia="ru-RU"/>
        </w:rPr>
        <w:t xml:space="preserve">5 </w:t>
      </w:r>
      <w:r w:rsidR="003E3EF4" w:rsidRPr="00B565A7">
        <w:rPr>
          <w:rFonts w:ascii="Times New Roman" w:eastAsiaTheme="minorEastAsia" w:hAnsi="Times New Roman" w:cs="Times New Roman"/>
          <w:b/>
          <w:lang w:eastAsia="ru-RU"/>
        </w:rPr>
        <w:t>(</w:t>
      </w:r>
      <w:r w:rsidR="00B565A7" w:rsidRPr="00B565A7">
        <w:rPr>
          <w:rFonts w:ascii="Times New Roman" w:eastAsiaTheme="minorEastAsia" w:hAnsi="Times New Roman" w:cs="Times New Roman"/>
          <w:b/>
          <w:lang w:eastAsia="ru-RU"/>
        </w:rPr>
        <w:t>пяти</w:t>
      </w:r>
      <w:r w:rsidR="003E3EF4" w:rsidRPr="00B565A7">
        <w:rPr>
          <w:rFonts w:ascii="Times New Roman" w:eastAsiaTheme="minorEastAsia" w:hAnsi="Times New Roman" w:cs="Times New Roman"/>
          <w:b/>
          <w:lang w:eastAsia="ru-RU"/>
        </w:rPr>
        <w:t>) рабочих</w:t>
      </w:r>
      <w:r w:rsidRPr="00B565A7">
        <w:rPr>
          <w:rFonts w:ascii="Times New Roman" w:eastAsiaTheme="minorEastAsia" w:hAnsi="Times New Roman" w:cs="Times New Roman"/>
          <w:b/>
          <w:lang w:eastAsia="ru-RU"/>
        </w:rPr>
        <w:t xml:space="preserve"> дней</w:t>
      </w:r>
      <w:r w:rsidRPr="003246EA">
        <w:rPr>
          <w:rFonts w:ascii="Times New Roman" w:eastAsiaTheme="minorEastAsia"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61D8D57" w14:textId="5BC03044" w:rsidR="00582D4C" w:rsidRPr="00FE0FD6"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.3</w:t>
      </w:r>
      <w:r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 xml:space="preserve">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w:t>
      </w:r>
      <w:r w:rsidR="00582D4C" w:rsidRPr="00FE0FD6">
        <w:rPr>
          <w:rFonts w:ascii="Times New Roman" w:eastAsiaTheme="minorEastAsia" w:hAnsi="Times New Roman" w:cs="Times New Roman"/>
          <w:lang w:eastAsia="ru-RU"/>
        </w:rPr>
        <w:lastRenderedPageBreak/>
        <w:t>Сторон, указанным в разделе X</w:t>
      </w:r>
      <w:r w:rsidR="00230CB8">
        <w:rPr>
          <w:rFonts w:ascii="Times New Roman" w:eastAsiaTheme="minorEastAsia" w:hAnsi="Times New Roman" w:cs="Times New Roman"/>
          <w:lang w:val="en-US" w:eastAsia="ru-RU"/>
        </w:rPr>
        <w:t>III</w:t>
      </w:r>
      <w:r w:rsidR="005A72C7"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 xml:space="preserve">Контракта, либо с использованием электронной почты на электронные адреса, указанные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FD73A6"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Контракта, либо с использованием факсимильной связи.</w:t>
      </w:r>
    </w:p>
    <w:p w14:paraId="06C3F509" w14:textId="28C7155D" w:rsidR="00575246" w:rsidRPr="00582D4C" w:rsidRDefault="00575246"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380812" w:rsidRPr="00FE0FD6">
        <w:rPr>
          <w:rFonts w:ascii="Times New Roman" w:eastAsiaTheme="minorEastAsia" w:hAnsi="Times New Roman" w:cs="Times New Roman"/>
          <w:lang w:eastAsia="ru-RU"/>
        </w:rPr>
        <w:t xml:space="preserve"> </w:t>
      </w:r>
      <w:r w:rsidRPr="00FE0FD6">
        <w:rPr>
          <w:rFonts w:ascii="Times New Roman" w:eastAsiaTheme="minorEastAsia" w:hAnsi="Times New Roman" w:cs="Times New Roman"/>
          <w:lang w:eastAsia="ru-RU"/>
        </w:rPr>
        <w:t>Контракта, считается надлежащим уведомлением Сторон.</w:t>
      </w:r>
    </w:p>
    <w:p w14:paraId="269C171D" w14:textId="1BA00BFB" w:rsidR="00FC3C3B" w:rsidRPr="003246EA"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D2F79E4" w14:textId="77777777"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31640F2C" w14:textId="05D20D01"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6A6E1AD" w14:textId="30D2256C"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2B2C89C2"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1BACBBC" w14:textId="59A0D84E"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XI</w:t>
      </w:r>
      <w:r w:rsidR="00230CB8">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 ПЕРЕЧЕНЬ ПРИЛОЖЕНИЙ</w:t>
      </w:r>
    </w:p>
    <w:p w14:paraId="2626D420"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AA48799"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Неотъемлемой частью настоящего Контракта является следующее:</w:t>
      </w:r>
    </w:p>
    <w:p w14:paraId="54F2C65B" w14:textId="49545AE3" w:rsidR="00FC3C3B"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Приложение </w:t>
      </w:r>
      <w:r w:rsidR="005E109B">
        <w:rPr>
          <w:rFonts w:ascii="Times New Roman" w:eastAsiaTheme="minorEastAsia" w:hAnsi="Times New Roman" w:cs="Times New Roman"/>
          <w:lang w:eastAsia="ru-RU"/>
        </w:rPr>
        <w:t>№</w:t>
      </w:r>
      <w:r w:rsidRPr="003246EA">
        <w:rPr>
          <w:rFonts w:ascii="Times New Roman" w:eastAsiaTheme="minorEastAsia" w:hAnsi="Times New Roman" w:cs="Times New Roman"/>
          <w:lang w:eastAsia="ru-RU"/>
        </w:rPr>
        <w:t xml:space="preserve"> 1 - Спецификация</w:t>
      </w:r>
    </w:p>
    <w:p w14:paraId="52A8C19D" w14:textId="73FFA492" w:rsidR="005E109B" w:rsidRPr="003246EA" w:rsidRDefault="005E109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Приложение № 2 – Описание объекта закупки.</w:t>
      </w:r>
    </w:p>
    <w:p w14:paraId="3F813B33" w14:textId="77777777" w:rsidR="0021608C" w:rsidRDefault="0021608C" w:rsidP="0021608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5BC8FA2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8311ABC" w14:textId="58958C81"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3246EA">
        <w:rPr>
          <w:rFonts w:ascii="Times New Roman" w:eastAsiaTheme="minorEastAsia" w:hAnsi="Times New Roman" w:cs="Times New Roman"/>
          <w:b/>
          <w:lang w:eastAsia="ru-RU"/>
        </w:rPr>
        <w:t>X</w:t>
      </w:r>
      <w:r w:rsidR="00230CB8">
        <w:rPr>
          <w:rFonts w:ascii="Times New Roman" w:eastAsiaTheme="minorEastAsia" w:hAnsi="Times New Roman" w:cs="Times New Roman"/>
          <w:b/>
          <w:lang w:val="en-US" w:eastAsia="ru-RU"/>
        </w:rPr>
        <w:t>III</w:t>
      </w:r>
      <w:r w:rsidR="00FC3C3B" w:rsidRPr="003246EA">
        <w:rPr>
          <w:rFonts w:ascii="Times New Roman" w:eastAsiaTheme="minorEastAsia" w:hAnsi="Times New Roman" w:cs="Times New Roman"/>
          <w:b/>
          <w:lang w:eastAsia="ru-RU"/>
        </w:rPr>
        <w:t>. АДРЕСА. БАНКОВСКИЕ РЕКВИЗИТЫ И ПОДПИСИ СТОРОН:</w:t>
      </w:r>
    </w:p>
    <w:p w14:paraId="1EDB681B"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903" w:type="dxa"/>
        <w:tblInd w:w="15" w:type="dxa"/>
        <w:tblCellMar>
          <w:left w:w="0" w:type="dxa"/>
          <w:right w:w="0" w:type="dxa"/>
        </w:tblCellMar>
        <w:tblLook w:val="04A0" w:firstRow="1" w:lastRow="0" w:firstColumn="1" w:lastColumn="0" w:noHBand="0" w:noVBand="1"/>
      </w:tblPr>
      <w:tblGrid>
        <w:gridCol w:w="5196"/>
        <w:gridCol w:w="55"/>
        <w:gridCol w:w="4652"/>
      </w:tblGrid>
      <w:tr w:rsidR="00462F50" w:rsidRPr="00CD0443" w14:paraId="6EC795CA" w14:textId="77777777" w:rsidTr="00AC491C">
        <w:tc>
          <w:tcPr>
            <w:tcW w:w="0" w:type="auto"/>
            <w:hideMark/>
          </w:tcPr>
          <w:p w14:paraId="28629B90" w14:textId="77777777" w:rsidR="00462F50" w:rsidRPr="00CD0443" w:rsidRDefault="00462F50" w:rsidP="00AC491C">
            <w:pPr>
              <w:spacing w:after="0" w:line="20" w:lineRule="atLeast"/>
              <w:contextualSpacing/>
              <w:jc w:val="both"/>
              <w:rPr>
                <w:rFonts w:ascii="Times New Roman" w:eastAsia="Times New Roman" w:hAnsi="Times New Roman" w:cs="Times New Roman"/>
                <w:b/>
                <w:lang w:eastAsia="ru-RU"/>
              </w:rPr>
            </w:pPr>
            <w:r w:rsidRPr="00CD0443">
              <w:rPr>
                <w:rFonts w:ascii="Times New Roman" w:eastAsia="Times New Roman" w:hAnsi="Times New Roman" w:cs="Times New Roman"/>
                <w:b/>
                <w:lang w:eastAsia="ru-RU"/>
              </w:rPr>
              <w:t xml:space="preserve">Заказчик: </w:t>
            </w:r>
          </w:p>
        </w:tc>
        <w:tc>
          <w:tcPr>
            <w:tcW w:w="0" w:type="auto"/>
            <w:hideMark/>
          </w:tcPr>
          <w:p w14:paraId="69F69AAF" w14:textId="77777777" w:rsidR="00462F50" w:rsidRPr="00CD0443" w:rsidRDefault="00462F50" w:rsidP="00AC491C">
            <w:pPr>
              <w:spacing w:after="0" w:line="20" w:lineRule="atLeast"/>
              <w:contextualSpacing/>
              <w:rPr>
                <w:rFonts w:ascii="Times New Roman" w:eastAsia="Times New Roman" w:hAnsi="Times New Roman" w:cs="Times New Roman"/>
                <w:b/>
                <w:lang w:eastAsia="ru-RU"/>
              </w:rPr>
            </w:pPr>
            <w:r w:rsidRPr="00CD0443">
              <w:rPr>
                <w:rFonts w:ascii="Times New Roman" w:eastAsia="Times New Roman" w:hAnsi="Times New Roman" w:cs="Times New Roman"/>
                <w:b/>
                <w:lang w:eastAsia="ru-RU"/>
              </w:rPr>
              <w:t xml:space="preserve">  </w:t>
            </w:r>
          </w:p>
        </w:tc>
        <w:tc>
          <w:tcPr>
            <w:tcW w:w="4652" w:type="dxa"/>
            <w:hideMark/>
          </w:tcPr>
          <w:p w14:paraId="34990E55" w14:textId="77777777" w:rsidR="00462F50" w:rsidRPr="00CD0443" w:rsidRDefault="00462F50" w:rsidP="00AC491C">
            <w:pPr>
              <w:spacing w:after="0" w:line="20" w:lineRule="atLeast"/>
              <w:contextualSpacing/>
              <w:jc w:val="both"/>
              <w:rPr>
                <w:rFonts w:ascii="Times New Roman" w:eastAsia="Times New Roman" w:hAnsi="Times New Roman" w:cs="Times New Roman"/>
                <w:b/>
                <w:lang w:eastAsia="ru-RU"/>
              </w:rPr>
            </w:pPr>
            <w:r w:rsidRPr="00CD0443">
              <w:rPr>
                <w:rFonts w:ascii="Times New Roman" w:eastAsia="Times New Roman" w:hAnsi="Times New Roman" w:cs="Times New Roman"/>
                <w:b/>
                <w:lang w:eastAsia="ru-RU"/>
              </w:rPr>
              <w:t xml:space="preserve">Поставщик: </w:t>
            </w:r>
          </w:p>
        </w:tc>
      </w:tr>
      <w:tr w:rsidR="00462F50" w:rsidRPr="00CD0443" w14:paraId="2E97C9E0" w14:textId="77777777" w:rsidTr="00AC491C">
        <w:tc>
          <w:tcPr>
            <w:tcW w:w="0" w:type="auto"/>
            <w:hideMark/>
          </w:tcPr>
          <w:p w14:paraId="79CA4816" w14:textId="77777777" w:rsidR="00462F50" w:rsidRPr="00CD0443" w:rsidRDefault="00462F50" w:rsidP="00AC491C">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0" w:type="auto"/>
            <w:hideMark/>
          </w:tcPr>
          <w:p w14:paraId="603C6ECC" w14:textId="77777777" w:rsidR="00462F50" w:rsidRPr="00CD0443" w:rsidRDefault="00462F50" w:rsidP="00AC491C">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09737D3A" w14:textId="77777777" w:rsidR="00462F50" w:rsidRPr="00CD0443" w:rsidRDefault="00462F50" w:rsidP="00AC491C">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r>
      <w:tr w:rsidR="00462F50" w:rsidRPr="00CD0443" w14:paraId="0A0B1357" w14:textId="77777777" w:rsidTr="00AC491C">
        <w:tc>
          <w:tcPr>
            <w:tcW w:w="0" w:type="auto"/>
            <w:hideMark/>
          </w:tcPr>
          <w:p w14:paraId="669980FF" w14:textId="77777777" w:rsidR="00E2070C" w:rsidRPr="00E2070C" w:rsidRDefault="00E2070C" w:rsidP="00E2070C">
            <w:pPr>
              <w:pStyle w:val="ConsPlusNormal"/>
              <w:contextualSpacing/>
              <w:rPr>
                <w:rFonts w:ascii="Times New Roman" w:hAnsi="Times New Roman" w:cs="Times New Roman"/>
                <w:b/>
                <w:sz w:val="22"/>
                <w:szCs w:val="22"/>
              </w:rPr>
            </w:pPr>
            <w:r w:rsidRPr="00E2070C">
              <w:rPr>
                <w:rFonts w:ascii="Times New Roman" w:hAnsi="Times New Roman" w:cs="Times New Roman"/>
                <w:b/>
                <w:sz w:val="22"/>
                <w:szCs w:val="22"/>
              </w:rPr>
              <w:t>Государственное бюджетное дошкольное образовательное учреждение детский сад № 41 комбинированного вида Колпинского района Санкт-Петербурга</w:t>
            </w:r>
          </w:p>
          <w:p w14:paraId="29F69918"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 xml:space="preserve">Адрес: 196641, г. Санкт-Петербург, пос. Металлострой, ул. Максима </w:t>
            </w:r>
          </w:p>
          <w:p w14:paraId="745BFB1E"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 xml:space="preserve">Горького, д. 4-а, литер А </w:t>
            </w:r>
          </w:p>
          <w:p w14:paraId="07BDA018"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тел. (812) 246-06-43; 246-06-44; 246-06-45</w:t>
            </w:r>
          </w:p>
          <w:p w14:paraId="10B3654E"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doy41@mail.ru</w:t>
            </w:r>
          </w:p>
          <w:p w14:paraId="4D4217BC"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ИНН 7817029200  КПП 781701001</w:t>
            </w:r>
          </w:p>
          <w:p w14:paraId="7B955C30"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ОКПО 27438977  ОГРН 1027808758020</w:t>
            </w:r>
          </w:p>
          <w:p w14:paraId="2BFE95EC"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Комитет финансов СПб (ГБДОУ детский сад № 41 Колпинского района СПб л/с № 0531042)</w:t>
            </w:r>
          </w:p>
          <w:p w14:paraId="60CA5B92" w14:textId="77777777" w:rsidR="00E2070C" w:rsidRPr="00E2070C" w:rsidRDefault="00E2070C" w:rsidP="00E2070C">
            <w:pPr>
              <w:pStyle w:val="ConsPlusNormal"/>
              <w:contextualSpacing/>
              <w:rPr>
                <w:rFonts w:ascii="Times New Roman" w:hAnsi="Times New Roman" w:cs="Times New Roman"/>
                <w:sz w:val="22"/>
                <w:szCs w:val="22"/>
              </w:rPr>
            </w:pPr>
          </w:p>
          <w:p w14:paraId="4E27CBE7"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 xml:space="preserve">Текущий счет 03224643400000007200 </w:t>
            </w:r>
          </w:p>
          <w:p w14:paraId="67C62AEB"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 xml:space="preserve">ОКЦ № 1 СЗГУ Банка России//УФК по </w:t>
            </w:r>
          </w:p>
          <w:p w14:paraId="38695695"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г. Санкт-Петербургу, г Санкт-Петербург,</w:t>
            </w:r>
          </w:p>
          <w:p w14:paraId="3C2B6A78"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 xml:space="preserve"> счет банка 40102810945370000005, </w:t>
            </w:r>
          </w:p>
          <w:p w14:paraId="5379F3D2" w14:textId="68A05D5A" w:rsidR="00462F50" w:rsidRPr="00CD0443" w:rsidRDefault="00E2070C" w:rsidP="00E2070C">
            <w:pPr>
              <w:pStyle w:val="ConsPlusNormal"/>
              <w:contextualSpacing/>
              <w:rPr>
                <w:rFonts w:ascii="Times New Roman" w:eastAsia="Times New Roman" w:hAnsi="Times New Roman" w:cs="Times New Roman"/>
                <w:sz w:val="22"/>
                <w:szCs w:val="22"/>
              </w:rPr>
            </w:pPr>
            <w:r w:rsidRPr="00E2070C">
              <w:rPr>
                <w:rFonts w:ascii="Times New Roman" w:hAnsi="Times New Roman" w:cs="Times New Roman"/>
                <w:sz w:val="22"/>
                <w:szCs w:val="22"/>
              </w:rPr>
              <w:t>БИК 014030106</w:t>
            </w:r>
          </w:p>
        </w:tc>
        <w:tc>
          <w:tcPr>
            <w:tcW w:w="0" w:type="auto"/>
            <w:hideMark/>
          </w:tcPr>
          <w:p w14:paraId="088B972F" w14:textId="77777777" w:rsidR="00462F50" w:rsidRPr="00CD0443" w:rsidRDefault="00462F50" w:rsidP="00AC491C">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tcPr>
          <w:p w14:paraId="4FAF1024" w14:textId="75C3767E" w:rsidR="00462F50" w:rsidRPr="00CD0443" w:rsidRDefault="00462F50" w:rsidP="00AC491C">
            <w:pPr>
              <w:pStyle w:val="ConsPlusNormal"/>
              <w:contextualSpacing/>
              <w:rPr>
                <w:rFonts w:ascii="Times New Roman" w:eastAsia="Times New Roman" w:hAnsi="Times New Roman" w:cs="Times New Roman"/>
                <w:sz w:val="22"/>
                <w:szCs w:val="22"/>
              </w:rPr>
            </w:pPr>
          </w:p>
        </w:tc>
      </w:tr>
      <w:tr w:rsidR="00462F50" w:rsidRPr="00CD0443" w14:paraId="284DAC53" w14:textId="77777777" w:rsidTr="00AC491C">
        <w:tc>
          <w:tcPr>
            <w:tcW w:w="0" w:type="auto"/>
            <w:hideMark/>
          </w:tcPr>
          <w:p w14:paraId="65F1B769" w14:textId="77777777" w:rsidR="00462F50" w:rsidRPr="00CD0443" w:rsidRDefault="00462F50" w:rsidP="00AC491C">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0" w:type="auto"/>
            <w:hideMark/>
          </w:tcPr>
          <w:p w14:paraId="051629F0" w14:textId="77777777" w:rsidR="00462F50" w:rsidRPr="00CD0443" w:rsidRDefault="00462F50" w:rsidP="00AC491C">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3E539A27" w14:textId="77777777" w:rsidR="00462F50" w:rsidRPr="00CD0443" w:rsidRDefault="00462F50" w:rsidP="00AC491C">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r>
      <w:tr w:rsidR="00462F50" w:rsidRPr="00CD0443" w14:paraId="55B1644A" w14:textId="77777777" w:rsidTr="00AC491C">
        <w:tc>
          <w:tcPr>
            <w:tcW w:w="0" w:type="auto"/>
            <w:hideMark/>
          </w:tcPr>
          <w:p w14:paraId="46D8C40B" w14:textId="77777777" w:rsidR="00462F50" w:rsidRPr="00CD0443" w:rsidRDefault="00462F50" w:rsidP="00AC491C">
            <w:pPr>
              <w:spacing w:after="0" w:line="20" w:lineRule="atLeast"/>
              <w:contextualSpacing/>
              <w:jc w:val="both"/>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от Заказчика </w:t>
            </w:r>
          </w:p>
        </w:tc>
        <w:tc>
          <w:tcPr>
            <w:tcW w:w="0" w:type="auto"/>
            <w:hideMark/>
          </w:tcPr>
          <w:p w14:paraId="04E5B650" w14:textId="77777777" w:rsidR="00462F50" w:rsidRPr="00CD0443" w:rsidRDefault="00462F50" w:rsidP="00AC491C">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7B8FC625" w14:textId="77777777" w:rsidR="00462F50" w:rsidRPr="00CD0443" w:rsidRDefault="00462F50" w:rsidP="00AC491C">
            <w:pPr>
              <w:spacing w:after="0" w:line="20" w:lineRule="atLeast"/>
              <w:contextualSpacing/>
              <w:jc w:val="both"/>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от Поставщика </w:t>
            </w:r>
          </w:p>
        </w:tc>
      </w:tr>
      <w:tr w:rsidR="00462F50" w:rsidRPr="00CD0443" w14:paraId="22D2DDA6" w14:textId="77777777" w:rsidTr="00AC491C">
        <w:tc>
          <w:tcPr>
            <w:tcW w:w="0" w:type="auto"/>
            <w:hideMark/>
          </w:tcPr>
          <w:p w14:paraId="116145A0" w14:textId="186B2417" w:rsidR="00462F50" w:rsidRPr="00CD0443" w:rsidRDefault="00E2070C" w:rsidP="00AC491C">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rPr>
              <w:t>Ю.В. Шатова</w:t>
            </w:r>
          </w:p>
        </w:tc>
        <w:tc>
          <w:tcPr>
            <w:tcW w:w="0" w:type="auto"/>
            <w:hideMark/>
          </w:tcPr>
          <w:p w14:paraId="5BB8BD53" w14:textId="77777777" w:rsidR="00462F50" w:rsidRPr="00CD0443" w:rsidRDefault="00462F50" w:rsidP="00AC491C">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59440DD1" w14:textId="197975D4" w:rsidR="00462F50" w:rsidRPr="00CD0443" w:rsidRDefault="00074F17" w:rsidP="00AC491C">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rPr>
              <w:t xml:space="preserve"> </w:t>
            </w:r>
          </w:p>
        </w:tc>
      </w:tr>
      <w:tr w:rsidR="00462F50" w:rsidRPr="00CD0443" w14:paraId="76699326" w14:textId="77777777" w:rsidTr="00AC491C">
        <w:tc>
          <w:tcPr>
            <w:tcW w:w="9903" w:type="dxa"/>
            <w:gridSpan w:val="3"/>
            <w:hideMark/>
          </w:tcPr>
          <w:p w14:paraId="0E8DF12A" w14:textId="77777777" w:rsidR="00462F50" w:rsidRPr="00CD0443" w:rsidRDefault="00462F50" w:rsidP="00AC491C">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Контракт подписан усиленными электронными подписями лиц, имеющих право действовать от имени Заказчика и Поставщика</w:t>
            </w:r>
          </w:p>
        </w:tc>
      </w:tr>
    </w:tbl>
    <w:p w14:paraId="6A02C54D" w14:textId="5226D030" w:rsidR="00B57013" w:rsidRPr="003246EA" w:rsidRDefault="00B57013">
      <w:pPr>
        <w:rPr>
          <w:rFonts w:ascii="Times New Roman" w:eastAsiaTheme="minorEastAsia" w:hAnsi="Times New Roman" w:cs="Times New Roman"/>
          <w:lang w:eastAsia="ru-RU"/>
        </w:rPr>
      </w:pPr>
    </w:p>
    <w:p w14:paraId="075815B5" w14:textId="77777777" w:rsidR="00D16DCC"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D16DCC" w:rsidSect="00462F50">
          <w:headerReference w:type="even" r:id="rId7"/>
          <w:headerReference w:type="default" r:id="rId8"/>
          <w:footerReference w:type="even" r:id="rId9"/>
          <w:footerReference w:type="default" r:id="rId10"/>
          <w:headerReference w:type="first" r:id="rId11"/>
          <w:footerReference w:type="first" r:id="rId12"/>
          <w:pgSz w:w="11906" w:h="16838"/>
          <w:pgMar w:top="851" w:right="851" w:bottom="851" w:left="1701" w:header="709" w:footer="709" w:gutter="0"/>
          <w:cols w:space="708"/>
          <w:docGrid w:linePitch="360"/>
        </w:sectPr>
      </w:pPr>
    </w:p>
    <w:p w14:paraId="61750CAD" w14:textId="6ECBF4CD" w:rsidR="00FC3C3B" w:rsidRPr="003246EA" w:rsidRDefault="00FC3C3B" w:rsidP="008F250A">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Приложение N 1</w:t>
      </w:r>
      <w:r w:rsidR="008F250A">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к Контракту</w:t>
      </w:r>
    </w:p>
    <w:p w14:paraId="1E4F157F"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F8745D" w14:textId="77777777"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19" w:name="Par326"/>
      <w:bookmarkEnd w:id="19"/>
      <w:r w:rsidRPr="003246EA">
        <w:rPr>
          <w:rFonts w:ascii="Times New Roman" w:eastAsiaTheme="minorEastAsia" w:hAnsi="Times New Roman" w:cs="Times New Roman"/>
          <w:b/>
          <w:lang w:eastAsia="ru-RU"/>
        </w:rPr>
        <w:t>СПЕЦИФИКАЦИЯ</w:t>
      </w:r>
    </w:p>
    <w:tbl>
      <w:tblPr>
        <w:tblpPr w:leftFromText="180" w:rightFromText="180" w:vertAnchor="text" w:tblpX="-431" w:tblpY="1"/>
        <w:tblOverlap w:val="never"/>
        <w:tblW w:w="15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10"/>
        <w:gridCol w:w="2237"/>
        <w:gridCol w:w="950"/>
        <w:gridCol w:w="4720"/>
        <w:gridCol w:w="1482"/>
        <w:gridCol w:w="1105"/>
        <w:gridCol w:w="1255"/>
        <w:gridCol w:w="1213"/>
        <w:gridCol w:w="1213"/>
        <w:gridCol w:w="1213"/>
      </w:tblGrid>
      <w:tr w:rsidR="004B6AB6" w:rsidRPr="00B94D6D" w14:paraId="42412BCF" w14:textId="77777777" w:rsidTr="00651DDB">
        <w:tc>
          <w:tcPr>
            <w:tcW w:w="310" w:type="dxa"/>
            <w:hideMark/>
          </w:tcPr>
          <w:p w14:paraId="26AAC94F" w14:textId="77777777" w:rsidR="004B6AB6" w:rsidRPr="00B94D6D" w:rsidRDefault="004B6AB6" w:rsidP="00651DDB">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 xml:space="preserve">N п/п </w:t>
            </w:r>
          </w:p>
        </w:tc>
        <w:tc>
          <w:tcPr>
            <w:tcW w:w="2237" w:type="dxa"/>
            <w:hideMark/>
          </w:tcPr>
          <w:p w14:paraId="00F9952C" w14:textId="77777777" w:rsidR="004B6AB6" w:rsidRPr="00B94D6D" w:rsidRDefault="004B6AB6" w:rsidP="00651DDB">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 xml:space="preserve">Наименование Товара </w:t>
            </w:r>
          </w:p>
        </w:tc>
        <w:tc>
          <w:tcPr>
            <w:tcW w:w="950" w:type="dxa"/>
            <w:hideMark/>
          </w:tcPr>
          <w:p w14:paraId="01DC78AD" w14:textId="77777777" w:rsidR="004B6AB6" w:rsidRPr="00B94D6D" w:rsidRDefault="004B6AB6" w:rsidP="00651DDB">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 xml:space="preserve">Товарный знак (при наличии) </w:t>
            </w:r>
          </w:p>
        </w:tc>
        <w:tc>
          <w:tcPr>
            <w:tcW w:w="4720" w:type="dxa"/>
            <w:hideMark/>
          </w:tcPr>
          <w:p w14:paraId="020E4777" w14:textId="77777777" w:rsidR="004B6AB6" w:rsidRPr="00B94D6D" w:rsidRDefault="004B6AB6" w:rsidP="00651DDB">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482" w:type="dxa"/>
            <w:hideMark/>
          </w:tcPr>
          <w:p w14:paraId="78D84B32" w14:textId="77777777" w:rsidR="004B6AB6" w:rsidRPr="00B94D6D" w:rsidRDefault="004B6AB6" w:rsidP="00651DDB">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 xml:space="preserve">Наименование страны происхождения Товара </w:t>
            </w:r>
          </w:p>
        </w:tc>
        <w:tc>
          <w:tcPr>
            <w:tcW w:w="1105" w:type="dxa"/>
            <w:hideMark/>
          </w:tcPr>
          <w:p w14:paraId="1CC9C01D" w14:textId="77777777" w:rsidR="004B6AB6" w:rsidRPr="00B94D6D" w:rsidRDefault="004B6AB6" w:rsidP="00651DDB">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 xml:space="preserve">Единицы измерения  </w:t>
            </w:r>
          </w:p>
        </w:tc>
        <w:tc>
          <w:tcPr>
            <w:tcW w:w="1255" w:type="dxa"/>
            <w:hideMark/>
          </w:tcPr>
          <w:p w14:paraId="02DBD827" w14:textId="77777777" w:rsidR="004B6AB6" w:rsidRPr="00B94D6D" w:rsidRDefault="004B6AB6" w:rsidP="00651DDB">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 xml:space="preserve">Остаточный срок годности </w:t>
            </w:r>
          </w:p>
        </w:tc>
        <w:tc>
          <w:tcPr>
            <w:tcW w:w="1213" w:type="dxa"/>
          </w:tcPr>
          <w:p w14:paraId="47000BD0" w14:textId="77777777" w:rsidR="004B6AB6" w:rsidRPr="00B94D6D" w:rsidRDefault="004B6AB6" w:rsidP="00651DDB">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Количество в единицах измерения</w:t>
            </w:r>
          </w:p>
        </w:tc>
        <w:tc>
          <w:tcPr>
            <w:tcW w:w="1213" w:type="dxa"/>
          </w:tcPr>
          <w:p w14:paraId="67D1F484" w14:textId="77777777" w:rsidR="004B6AB6" w:rsidRPr="00B94D6D" w:rsidRDefault="004B6AB6" w:rsidP="00651DDB">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 xml:space="preserve">Цена за единицу измерения, руб. </w:t>
            </w:r>
          </w:p>
          <w:p w14:paraId="7C9E6782" w14:textId="77777777" w:rsidR="004B6AB6" w:rsidRPr="00B94D6D" w:rsidRDefault="004B6AB6" w:rsidP="00651DDB">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 xml:space="preserve">(включая НДС) </w:t>
            </w:r>
          </w:p>
        </w:tc>
        <w:tc>
          <w:tcPr>
            <w:tcW w:w="1213" w:type="dxa"/>
            <w:hideMark/>
          </w:tcPr>
          <w:p w14:paraId="63F5D438" w14:textId="77777777" w:rsidR="004B6AB6" w:rsidRPr="00B94D6D" w:rsidRDefault="004B6AB6" w:rsidP="00651DDB">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 xml:space="preserve">Стоимость, руб. </w:t>
            </w:r>
          </w:p>
          <w:p w14:paraId="68DB5B0F" w14:textId="77777777" w:rsidR="004B6AB6" w:rsidRPr="00B94D6D" w:rsidRDefault="004B6AB6" w:rsidP="00651DDB">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(включая НДС (гр. 8 * гр. 9)</w:t>
            </w:r>
          </w:p>
        </w:tc>
      </w:tr>
      <w:tr w:rsidR="004B6AB6" w:rsidRPr="00B94D6D" w14:paraId="628031F5" w14:textId="77777777" w:rsidTr="00651DDB">
        <w:trPr>
          <w:trHeight w:val="259"/>
        </w:trPr>
        <w:tc>
          <w:tcPr>
            <w:tcW w:w="310" w:type="dxa"/>
            <w:hideMark/>
          </w:tcPr>
          <w:p w14:paraId="593A8A7A" w14:textId="77777777" w:rsidR="004B6AB6" w:rsidRPr="00B94D6D" w:rsidRDefault="004B6AB6" w:rsidP="00651DDB">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 xml:space="preserve">1 </w:t>
            </w:r>
          </w:p>
        </w:tc>
        <w:tc>
          <w:tcPr>
            <w:tcW w:w="2237" w:type="dxa"/>
            <w:hideMark/>
          </w:tcPr>
          <w:p w14:paraId="35DF41D6" w14:textId="77777777" w:rsidR="004B6AB6" w:rsidRPr="00B94D6D" w:rsidRDefault="004B6AB6" w:rsidP="00651DDB">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 xml:space="preserve">2 </w:t>
            </w:r>
          </w:p>
        </w:tc>
        <w:tc>
          <w:tcPr>
            <w:tcW w:w="950" w:type="dxa"/>
            <w:hideMark/>
          </w:tcPr>
          <w:p w14:paraId="50ED8E93" w14:textId="77777777" w:rsidR="004B6AB6" w:rsidRPr="00B94D6D" w:rsidRDefault="004B6AB6" w:rsidP="00651DDB">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 xml:space="preserve">3 </w:t>
            </w:r>
          </w:p>
        </w:tc>
        <w:tc>
          <w:tcPr>
            <w:tcW w:w="4720" w:type="dxa"/>
            <w:hideMark/>
          </w:tcPr>
          <w:p w14:paraId="44838374" w14:textId="77777777" w:rsidR="004B6AB6" w:rsidRPr="00B94D6D" w:rsidRDefault="004B6AB6" w:rsidP="00651DDB">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 xml:space="preserve">4 </w:t>
            </w:r>
          </w:p>
        </w:tc>
        <w:tc>
          <w:tcPr>
            <w:tcW w:w="1482" w:type="dxa"/>
            <w:hideMark/>
          </w:tcPr>
          <w:p w14:paraId="0456E21E" w14:textId="77777777" w:rsidR="004B6AB6" w:rsidRPr="00B94D6D" w:rsidRDefault="004B6AB6" w:rsidP="00651DDB">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 xml:space="preserve">5 </w:t>
            </w:r>
          </w:p>
        </w:tc>
        <w:tc>
          <w:tcPr>
            <w:tcW w:w="1105" w:type="dxa"/>
            <w:hideMark/>
          </w:tcPr>
          <w:p w14:paraId="142D5EBC" w14:textId="77777777" w:rsidR="004B6AB6" w:rsidRPr="00B94D6D" w:rsidRDefault="004B6AB6" w:rsidP="00651DDB">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 xml:space="preserve">6 </w:t>
            </w:r>
          </w:p>
        </w:tc>
        <w:tc>
          <w:tcPr>
            <w:tcW w:w="1255" w:type="dxa"/>
            <w:hideMark/>
          </w:tcPr>
          <w:p w14:paraId="2B9810DD" w14:textId="77777777" w:rsidR="004B6AB6" w:rsidRPr="00B94D6D" w:rsidRDefault="004B6AB6" w:rsidP="00651DDB">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 xml:space="preserve">7 </w:t>
            </w:r>
          </w:p>
        </w:tc>
        <w:tc>
          <w:tcPr>
            <w:tcW w:w="1213" w:type="dxa"/>
          </w:tcPr>
          <w:p w14:paraId="03CBBB77" w14:textId="77777777" w:rsidR="004B6AB6" w:rsidRPr="00B94D6D" w:rsidRDefault="004B6AB6" w:rsidP="00651DDB">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8</w:t>
            </w:r>
          </w:p>
        </w:tc>
        <w:tc>
          <w:tcPr>
            <w:tcW w:w="1213" w:type="dxa"/>
          </w:tcPr>
          <w:p w14:paraId="39E37B27" w14:textId="77777777" w:rsidR="004B6AB6" w:rsidRPr="00B94D6D" w:rsidRDefault="004B6AB6" w:rsidP="00651DDB">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9</w:t>
            </w:r>
          </w:p>
        </w:tc>
        <w:tc>
          <w:tcPr>
            <w:tcW w:w="1213" w:type="dxa"/>
            <w:hideMark/>
          </w:tcPr>
          <w:p w14:paraId="66F8667A" w14:textId="77777777" w:rsidR="004B6AB6" w:rsidRPr="00B94D6D" w:rsidRDefault="004B6AB6" w:rsidP="00651DDB">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10</w:t>
            </w:r>
          </w:p>
        </w:tc>
      </w:tr>
      <w:tr w:rsidR="00352E4E" w:rsidRPr="00B94D6D" w14:paraId="3B751292" w14:textId="77777777" w:rsidTr="00352E4E">
        <w:trPr>
          <w:trHeight w:val="259"/>
        </w:trPr>
        <w:tc>
          <w:tcPr>
            <w:tcW w:w="310" w:type="dxa"/>
          </w:tcPr>
          <w:p w14:paraId="6B096376" w14:textId="77777777" w:rsidR="00352E4E" w:rsidRPr="00B94D6D" w:rsidRDefault="00352E4E" w:rsidP="00352E4E">
            <w:pPr>
              <w:spacing w:after="0" w:line="20" w:lineRule="atLeast"/>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2237" w:type="dxa"/>
          </w:tcPr>
          <w:p w14:paraId="62398F70" w14:textId="77777777" w:rsidR="00352E4E" w:rsidRPr="00B94D6D" w:rsidRDefault="00352E4E" w:rsidP="00352E4E">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hAnsi="Times New Roman" w:cs="Times New Roman"/>
                <w:sz w:val="20"/>
                <w:szCs w:val="20"/>
                <w:shd w:val="clear" w:color="auto" w:fill="FFFFFF"/>
              </w:rPr>
              <w:t>Филе тресковых рыб мороженое</w:t>
            </w:r>
          </w:p>
        </w:tc>
        <w:tc>
          <w:tcPr>
            <w:tcW w:w="950" w:type="dxa"/>
          </w:tcPr>
          <w:p w14:paraId="5540B957" w14:textId="77777777" w:rsidR="00352E4E" w:rsidRPr="00B94D6D" w:rsidRDefault="00352E4E" w:rsidP="00352E4E">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hAnsi="Times New Roman" w:cs="Times New Roman"/>
                <w:sz w:val="20"/>
                <w:szCs w:val="20"/>
                <w:shd w:val="clear" w:color="auto" w:fill="FFFFFF"/>
              </w:rPr>
              <w:t>-</w:t>
            </w:r>
          </w:p>
        </w:tc>
        <w:tc>
          <w:tcPr>
            <w:tcW w:w="4720" w:type="dxa"/>
          </w:tcPr>
          <w:p w14:paraId="2F132FE6" w14:textId="77777777" w:rsidR="00352E4E" w:rsidRPr="00B94D6D" w:rsidRDefault="00352E4E" w:rsidP="00352E4E">
            <w:pPr>
              <w:shd w:val="clear" w:color="auto" w:fill="FFFFFF"/>
              <w:spacing w:after="0" w:line="240" w:lineRule="auto"/>
              <w:rPr>
                <w:rFonts w:ascii="Times New Roman" w:hAnsi="Times New Roman" w:cs="Times New Roman"/>
                <w:sz w:val="20"/>
                <w:szCs w:val="20"/>
                <w:shd w:val="clear" w:color="auto" w:fill="FFFFFF"/>
              </w:rPr>
            </w:pPr>
            <w:r w:rsidRPr="00B94D6D">
              <w:rPr>
                <w:rFonts w:ascii="Times New Roman" w:hAnsi="Times New Roman" w:cs="Times New Roman"/>
                <w:sz w:val="20"/>
                <w:szCs w:val="20"/>
                <w:shd w:val="clear" w:color="auto" w:fill="FFFFFF"/>
              </w:rPr>
              <w:t>Вид рыбы: Треска</w:t>
            </w:r>
          </w:p>
          <w:p w14:paraId="0E21569C" w14:textId="77777777" w:rsidR="00352E4E" w:rsidRPr="00B94D6D" w:rsidRDefault="00352E4E" w:rsidP="00352E4E">
            <w:pPr>
              <w:shd w:val="clear" w:color="auto" w:fill="FFFFFF"/>
              <w:spacing w:after="0" w:line="240" w:lineRule="auto"/>
              <w:rPr>
                <w:rFonts w:ascii="Times New Roman" w:hAnsi="Times New Roman" w:cs="Times New Roman"/>
                <w:sz w:val="20"/>
                <w:szCs w:val="20"/>
                <w:shd w:val="clear" w:color="auto" w:fill="FFFFFF"/>
              </w:rPr>
            </w:pPr>
            <w:r w:rsidRPr="00B94D6D">
              <w:rPr>
                <w:rFonts w:ascii="Times New Roman" w:hAnsi="Times New Roman" w:cs="Times New Roman"/>
                <w:sz w:val="20"/>
                <w:szCs w:val="20"/>
                <w:shd w:val="clear" w:color="auto" w:fill="FFFFFF"/>
              </w:rPr>
              <w:t>Фасовка: Весовая</w:t>
            </w:r>
          </w:p>
          <w:p w14:paraId="30046029" w14:textId="77777777" w:rsidR="00352E4E" w:rsidRPr="00B94D6D" w:rsidRDefault="00352E4E" w:rsidP="00352E4E">
            <w:pPr>
              <w:shd w:val="clear" w:color="auto" w:fill="FFFFFF"/>
              <w:spacing w:after="0" w:line="240" w:lineRule="auto"/>
              <w:rPr>
                <w:rFonts w:ascii="Times New Roman" w:hAnsi="Times New Roman" w:cs="Times New Roman"/>
                <w:sz w:val="20"/>
                <w:szCs w:val="20"/>
                <w:shd w:val="clear" w:color="auto" w:fill="FFFFFF"/>
              </w:rPr>
            </w:pPr>
            <w:r w:rsidRPr="00B94D6D">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p w14:paraId="32E9D54B" w14:textId="77777777" w:rsidR="00352E4E" w:rsidRPr="00B94D6D" w:rsidRDefault="00352E4E" w:rsidP="00352E4E">
            <w:pPr>
              <w:shd w:val="clear" w:color="auto" w:fill="FFFFFF"/>
              <w:spacing w:after="0" w:line="240" w:lineRule="auto"/>
              <w:rPr>
                <w:rFonts w:ascii="Times New Roman" w:hAnsi="Times New Roman" w:cs="Times New Roman"/>
                <w:sz w:val="20"/>
                <w:szCs w:val="20"/>
                <w:shd w:val="clear" w:color="auto" w:fill="FFFFFF"/>
              </w:rPr>
            </w:pPr>
            <w:r w:rsidRPr="00B94D6D">
              <w:rPr>
                <w:rFonts w:ascii="Times New Roman" w:hAnsi="Times New Roman" w:cs="Times New Roman"/>
                <w:sz w:val="20"/>
                <w:szCs w:val="20"/>
                <w:shd w:val="clear" w:color="auto" w:fill="FFFFFF"/>
              </w:rPr>
              <w:t>Особые условия (требования к составу пищевых продуктов): Неглазированное</w:t>
            </w:r>
          </w:p>
          <w:p w14:paraId="4FA87443" w14:textId="77777777" w:rsidR="00352E4E" w:rsidRPr="00B94D6D" w:rsidRDefault="00352E4E" w:rsidP="00352E4E">
            <w:pPr>
              <w:shd w:val="clear" w:color="auto" w:fill="FFFFFF"/>
              <w:spacing w:after="0" w:line="240" w:lineRule="auto"/>
              <w:rPr>
                <w:rFonts w:ascii="Times New Roman" w:hAnsi="Times New Roman" w:cs="Times New Roman"/>
                <w:sz w:val="20"/>
                <w:szCs w:val="20"/>
                <w:shd w:val="clear" w:color="auto" w:fill="FFFFFF"/>
              </w:rPr>
            </w:pPr>
            <w:r w:rsidRPr="00B94D6D">
              <w:rPr>
                <w:rFonts w:ascii="Times New Roman" w:hAnsi="Times New Roman" w:cs="Times New Roman"/>
                <w:sz w:val="20"/>
                <w:szCs w:val="20"/>
                <w:shd w:val="clear" w:color="auto" w:fill="FFFFFF"/>
              </w:rPr>
              <w:t>Категория: Высшая</w:t>
            </w:r>
          </w:p>
          <w:p w14:paraId="0C811C43" w14:textId="77777777" w:rsidR="00352E4E" w:rsidRPr="00B94D6D" w:rsidRDefault="00352E4E" w:rsidP="00352E4E">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hAnsi="Times New Roman" w:cs="Times New Roman"/>
                <w:sz w:val="20"/>
                <w:szCs w:val="20"/>
                <w:shd w:val="clear" w:color="auto" w:fill="FFFFFF"/>
              </w:rPr>
              <w:t>Вид филе: Филе без кожи</w:t>
            </w:r>
          </w:p>
        </w:tc>
        <w:tc>
          <w:tcPr>
            <w:tcW w:w="1482" w:type="dxa"/>
          </w:tcPr>
          <w:p w14:paraId="5025FBB9" w14:textId="77777777" w:rsidR="00352E4E" w:rsidRPr="00B94D6D" w:rsidRDefault="00352E4E" w:rsidP="00352E4E">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hAnsi="Times New Roman" w:cs="Times New Roman"/>
                <w:sz w:val="20"/>
                <w:szCs w:val="20"/>
                <w:shd w:val="clear" w:color="auto" w:fill="FFFFFF"/>
              </w:rPr>
              <w:t>Российская Федерация (643)</w:t>
            </w:r>
          </w:p>
        </w:tc>
        <w:tc>
          <w:tcPr>
            <w:tcW w:w="1105" w:type="dxa"/>
          </w:tcPr>
          <w:p w14:paraId="5C36C9B0" w14:textId="77777777" w:rsidR="00352E4E" w:rsidRPr="00B94D6D" w:rsidRDefault="00352E4E" w:rsidP="00352E4E">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hAnsi="Times New Roman" w:cs="Times New Roman"/>
                <w:sz w:val="20"/>
                <w:szCs w:val="20"/>
                <w:shd w:val="clear" w:color="auto" w:fill="FFFFFF"/>
              </w:rPr>
              <w:t>Килограмм (КГ)</w:t>
            </w:r>
          </w:p>
        </w:tc>
        <w:tc>
          <w:tcPr>
            <w:tcW w:w="1255" w:type="dxa"/>
          </w:tcPr>
          <w:p w14:paraId="3CE44AD7" w14:textId="77777777" w:rsidR="00352E4E" w:rsidRPr="00B94D6D" w:rsidRDefault="00352E4E" w:rsidP="00352E4E">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не менее 90 дней</w:t>
            </w:r>
          </w:p>
        </w:tc>
        <w:tc>
          <w:tcPr>
            <w:tcW w:w="1213" w:type="dxa"/>
          </w:tcPr>
          <w:p w14:paraId="1D17F525" w14:textId="2BB2359F" w:rsidR="00352E4E" w:rsidRPr="00352E4E" w:rsidRDefault="00352E4E" w:rsidP="00352E4E">
            <w:pPr>
              <w:spacing w:after="0" w:line="20" w:lineRule="atLeast"/>
              <w:contextualSpacing/>
              <w:jc w:val="center"/>
              <w:rPr>
                <w:rFonts w:ascii="Times New Roman" w:eastAsia="Times New Roman" w:hAnsi="Times New Roman" w:cs="Times New Roman"/>
                <w:sz w:val="20"/>
                <w:szCs w:val="20"/>
                <w:lang w:eastAsia="ru-RU"/>
              </w:rPr>
            </w:pPr>
            <w:r w:rsidRPr="00352E4E">
              <w:rPr>
                <w:rFonts w:ascii="Times New Roman" w:hAnsi="Times New Roman" w:cs="Times New Roman"/>
                <w:color w:val="000000"/>
              </w:rPr>
              <w:t>257,</w:t>
            </w:r>
            <w:bookmarkStart w:id="20" w:name="_GoBack"/>
            <w:bookmarkEnd w:id="20"/>
            <w:r w:rsidRPr="00352E4E">
              <w:rPr>
                <w:rFonts w:ascii="Times New Roman" w:hAnsi="Times New Roman" w:cs="Times New Roman"/>
                <w:color w:val="000000"/>
              </w:rPr>
              <w:t>79</w:t>
            </w:r>
          </w:p>
        </w:tc>
        <w:tc>
          <w:tcPr>
            <w:tcW w:w="1213" w:type="dxa"/>
          </w:tcPr>
          <w:p w14:paraId="3B245A84" w14:textId="77777777" w:rsidR="00352E4E" w:rsidRPr="00B94D6D" w:rsidRDefault="00352E4E" w:rsidP="00352E4E">
            <w:pPr>
              <w:spacing w:after="0" w:line="20" w:lineRule="atLeast"/>
              <w:contextualSpacing/>
              <w:jc w:val="center"/>
              <w:rPr>
                <w:rFonts w:ascii="Times New Roman" w:eastAsia="Times New Roman" w:hAnsi="Times New Roman" w:cs="Times New Roman"/>
                <w:sz w:val="20"/>
                <w:szCs w:val="20"/>
                <w:lang w:eastAsia="ru-RU"/>
              </w:rPr>
            </w:pPr>
          </w:p>
        </w:tc>
        <w:tc>
          <w:tcPr>
            <w:tcW w:w="1213" w:type="dxa"/>
          </w:tcPr>
          <w:p w14:paraId="7CB15E21" w14:textId="77777777" w:rsidR="00352E4E" w:rsidRPr="00B94D6D" w:rsidRDefault="00352E4E" w:rsidP="00352E4E">
            <w:pPr>
              <w:spacing w:after="0" w:line="20" w:lineRule="atLeast"/>
              <w:contextualSpacing/>
              <w:jc w:val="center"/>
              <w:rPr>
                <w:rFonts w:ascii="Times New Roman" w:eastAsia="Times New Roman" w:hAnsi="Times New Roman" w:cs="Times New Roman"/>
                <w:sz w:val="20"/>
                <w:szCs w:val="20"/>
                <w:lang w:eastAsia="ru-RU"/>
              </w:rPr>
            </w:pPr>
          </w:p>
        </w:tc>
      </w:tr>
      <w:tr w:rsidR="00352E4E" w:rsidRPr="00B94D6D" w14:paraId="7494EDD2" w14:textId="77777777" w:rsidTr="00352E4E">
        <w:trPr>
          <w:trHeight w:val="259"/>
        </w:trPr>
        <w:tc>
          <w:tcPr>
            <w:tcW w:w="310" w:type="dxa"/>
          </w:tcPr>
          <w:p w14:paraId="15564B2D" w14:textId="77777777" w:rsidR="00352E4E" w:rsidRPr="00B94D6D" w:rsidRDefault="00352E4E" w:rsidP="00352E4E">
            <w:pPr>
              <w:spacing w:after="0" w:line="20" w:lineRule="atLeast"/>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2237" w:type="dxa"/>
          </w:tcPr>
          <w:p w14:paraId="2A8EB28C"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hAnsi="Times New Roman" w:cs="Times New Roman"/>
                <w:sz w:val="20"/>
                <w:szCs w:val="20"/>
                <w:shd w:val="clear" w:color="auto" w:fill="FFFFFF"/>
              </w:rPr>
              <w:t>Томаты (помидоры)</w:t>
            </w:r>
          </w:p>
        </w:tc>
        <w:tc>
          <w:tcPr>
            <w:tcW w:w="950" w:type="dxa"/>
          </w:tcPr>
          <w:p w14:paraId="3F647D5A"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r w:rsidRPr="00B94D6D">
              <w:rPr>
                <w:rFonts w:ascii="Times New Roman" w:hAnsi="Times New Roman" w:cs="Times New Roman"/>
                <w:sz w:val="20"/>
                <w:szCs w:val="20"/>
                <w:shd w:val="clear" w:color="auto" w:fill="FFFFFF"/>
              </w:rPr>
              <w:t>-</w:t>
            </w:r>
          </w:p>
        </w:tc>
        <w:tc>
          <w:tcPr>
            <w:tcW w:w="4720" w:type="dxa"/>
          </w:tcPr>
          <w:p w14:paraId="0D29AD08" w14:textId="77777777" w:rsidR="00352E4E" w:rsidRPr="00B94D6D" w:rsidRDefault="00352E4E" w:rsidP="00352E4E">
            <w:pPr>
              <w:shd w:val="clear" w:color="auto" w:fill="FFFFFF"/>
              <w:spacing w:after="0" w:line="240" w:lineRule="auto"/>
              <w:rPr>
                <w:rFonts w:ascii="Times New Roman" w:hAnsi="Times New Roman" w:cs="Times New Roman"/>
                <w:sz w:val="20"/>
                <w:szCs w:val="20"/>
                <w:shd w:val="clear" w:color="auto" w:fill="FFFFFF"/>
              </w:rPr>
            </w:pPr>
            <w:r w:rsidRPr="00B94D6D">
              <w:rPr>
                <w:rFonts w:ascii="Times New Roman" w:hAnsi="Times New Roman" w:cs="Times New Roman"/>
                <w:sz w:val="20"/>
                <w:szCs w:val="20"/>
                <w:shd w:val="clear" w:color="auto" w:fill="FFFFFF"/>
              </w:rPr>
              <w:t>Фасовка: Весовая</w:t>
            </w:r>
          </w:p>
          <w:p w14:paraId="12DFBC63" w14:textId="77777777" w:rsidR="00352E4E" w:rsidRPr="00B94D6D" w:rsidRDefault="00352E4E" w:rsidP="00352E4E">
            <w:pPr>
              <w:shd w:val="clear" w:color="auto" w:fill="FFFFFF"/>
              <w:spacing w:after="0" w:line="240" w:lineRule="auto"/>
              <w:rPr>
                <w:rFonts w:ascii="Times New Roman" w:hAnsi="Times New Roman" w:cs="Times New Roman"/>
                <w:sz w:val="20"/>
                <w:szCs w:val="20"/>
                <w:shd w:val="clear" w:color="auto" w:fill="FFFFFF"/>
              </w:rPr>
            </w:pPr>
            <w:r w:rsidRPr="00B94D6D">
              <w:rPr>
                <w:rFonts w:ascii="Times New Roman" w:hAnsi="Times New Roman" w:cs="Times New Roman"/>
                <w:sz w:val="20"/>
                <w:szCs w:val="20"/>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w:t>
            </w:r>
            <w:r w:rsidRPr="00B94D6D">
              <w:rPr>
                <w:rFonts w:ascii="Times New Roman" w:hAnsi="Times New Roman" w:cs="Times New Roman"/>
                <w:sz w:val="20"/>
                <w:szCs w:val="20"/>
                <w:shd w:val="clear" w:color="auto" w:fill="FFFFFF"/>
              </w:rPr>
              <w:lastRenderedPageBreak/>
              <w:t>маркировки" от 09.12.2011 № 022/2011, ГОСТ 34298-2017</w:t>
            </w:r>
          </w:p>
          <w:p w14:paraId="2C4AE973" w14:textId="77777777" w:rsidR="00352E4E" w:rsidRPr="00B94D6D" w:rsidRDefault="00352E4E" w:rsidP="00352E4E">
            <w:pPr>
              <w:shd w:val="clear" w:color="auto" w:fill="FFFFFF"/>
              <w:spacing w:after="0" w:line="240" w:lineRule="auto"/>
              <w:rPr>
                <w:rFonts w:ascii="Times New Roman" w:hAnsi="Times New Roman" w:cs="Times New Roman"/>
                <w:sz w:val="20"/>
                <w:szCs w:val="20"/>
                <w:shd w:val="clear" w:color="auto" w:fill="FFFFFF"/>
              </w:rPr>
            </w:pPr>
            <w:r w:rsidRPr="00B94D6D">
              <w:rPr>
                <w:rFonts w:ascii="Times New Roman" w:hAnsi="Times New Roman" w:cs="Times New Roman"/>
                <w:sz w:val="20"/>
                <w:szCs w:val="20"/>
                <w:shd w:val="clear" w:color="auto" w:fill="FFFFFF"/>
              </w:rPr>
              <w:t>Вид: Свежие</w:t>
            </w:r>
          </w:p>
          <w:p w14:paraId="50EA9F31" w14:textId="77777777" w:rsidR="00352E4E" w:rsidRPr="00B94D6D" w:rsidRDefault="00352E4E" w:rsidP="00352E4E">
            <w:pPr>
              <w:shd w:val="clear" w:color="auto" w:fill="FFFFFF"/>
              <w:spacing w:after="0" w:line="240" w:lineRule="auto"/>
              <w:rPr>
                <w:rFonts w:ascii="Times New Roman" w:hAnsi="Times New Roman" w:cs="Times New Roman"/>
                <w:sz w:val="20"/>
                <w:szCs w:val="20"/>
                <w:shd w:val="clear" w:color="auto" w:fill="FFFFFF"/>
              </w:rPr>
            </w:pPr>
            <w:r w:rsidRPr="00B94D6D">
              <w:rPr>
                <w:rFonts w:ascii="Times New Roman" w:hAnsi="Times New Roman" w:cs="Times New Roman"/>
                <w:sz w:val="20"/>
                <w:szCs w:val="20"/>
                <w:shd w:val="clear" w:color="auto" w:fill="FFFFFF"/>
              </w:rPr>
              <w:t>Товарный тип: Продолговатые (удлиненные)</w:t>
            </w:r>
          </w:p>
          <w:p w14:paraId="53EA0067" w14:textId="77777777" w:rsidR="00352E4E" w:rsidRPr="00B94D6D" w:rsidRDefault="00352E4E" w:rsidP="00352E4E">
            <w:pPr>
              <w:shd w:val="clear" w:color="auto" w:fill="FFFFFF"/>
              <w:spacing w:after="0" w:line="240" w:lineRule="auto"/>
              <w:rPr>
                <w:rFonts w:ascii="Times New Roman" w:hAnsi="Times New Roman" w:cs="Times New Roman"/>
                <w:sz w:val="20"/>
                <w:szCs w:val="20"/>
                <w:shd w:val="clear" w:color="auto" w:fill="FFFFFF"/>
              </w:rPr>
            </w:pPr>
            <w:r w:rsidRPr="00B94D6D">
              <w:rPr>
                <w:rFonts w:ascii="Times New Roman" w:hAnsi="Times New Roman" w:cs="Times New Roman"/>
                <w:sz w:val="20"/>
                <w:szCs w:val="20"/>
                <w:shd w:val="clear" w:color="auto" w:fill="FFFFFF"/>
              </w:rPr>
              <w:t>Товарный сорт: Высший</w:t>
            </w:r>
          </w:p>
          <w:p w14:paraId="531E54F2" w14:textId="77777777" w:rsidR="00352E4E" w:rsidRPr="00B94D6D" w:rsidRDefault="00352E4E" w:rsidP="00352E4E">
            <w:pPr>
              <w:shd w:val="clear" w:color="auto" w:fill="FFFFFF"/>
              <w:spacing w:after="0" w:line="240" w:lineRule="auto"/>
              <w:rPr>
                <w:rFonts w:ascii="Times New Roman" w:hAnsi="Times New Roman" w:cs="Times New Roman"/>
                <w:sz w:val="20"/>
                <w:szCs w:val="20"/>
                <w:shd w:val="clear" w:color="auto" w:fill="FFFFFF"/>
              </w:rPr>
            </w:pPr>
            <w:r w:rsidRPr="00B94D6D">
              <w:rPr>
                <w:rFonts w:ascii="Times New Roman" w:hAnsi="Times New Roman" w:cs="Times New Roman"/>
                <w:sz w:val="20"/>
                <w:szCs w:val="20"/>
                <w:shd w:val="clear" w:color="auto" w:fill="FFFFFF"/>
              </w:rPr>
              <w:t>Цвет томатов: Красные</w:t>
            </w:r>
          </w:p>
        </w:tc>
        <w:tc>
          <w:tcPr>
            <w:tcW w:w="1482" w:type="dxa"/>
          </w:tcPr>
          <w:p w14:paraId="4DADA679"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r w:rsidRPr="00B94D6D">
              <w:rPr>
                <w:rFonts w:ascii="Times New Roman" w:hAnsi="Times New Roman" w:cs="Times New Roman"/>
                <w:sz w:val="20"/>
                <w:szCs w:val="20"/>
                <w:shd w:val="clear" w:color="auto" w:fill="FFFFFF"/>
              </w:rPr>
              <w:lastRenderedPageBreak/>
              <w:t>Российская Федерация (643)</w:t>
            </w:r>
          </w:p>
        </w:tc>
        <w:tc>
          <w:tcPr>
            <w:tcW w:w="1105" w:type="dxa"/>
          </w:tcPr>
          <w:p w14:paraId="19D852A4"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r w:rsidRPr="00B94D6D">
              <w:rPr>
                <w:rFonts w:ascii="Times New Roman" w:hAnsi="Times New Roman" w:cs="Times New Roman"/>
                <w:sz w:val="20"/>
                <w:szCs w:val="20"/>
                <w:shd w:val="clear" w:color="auto" w:fill="FFFFFF"/>
              </w:rPr>
              <w:t>Килограмм (КГ)</w:t>
            </w:r>
          </w:p>
        </w:tc>
        <w:tc>
          <w:tcPr>
            <w:tcW w:w="1255" w:type="dxa"/>
          </w:tcPr>
          <w:p w14:paraId="1AE71986" w14:textId="77777777" w:rsidR="00352E4E" w:rsidRPr="00B94D6D" w:rsidRDefault="00352E4E" w:rsidP="00352E4E">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не менее 7 дней</w:t>
            </w:r>
          </w:p>
        </w:tc>
        <w:tc>
          <w:tcPr>
            <w:tcW w:w="1213" w:type="dxa"/>
          </w:tcPr>
          <w:p w14:paraId="2ECAE925" w14:textId="6EBFDABE" w:rsidR="00352E4E" w:rsidRPr="00352E4E" w:rsidRDefault="00352E4E" w:rsidP="00352E4E">
            <w:pPr>
              <w:spacing w:after="0" w:line="20" w:lineRule="atLeast"/>
              <w:contextualSpacing/>
              <w:jc w:val="center"/>
              <w:rPr>
                <w:rFonts w:ascii="Times New Roman" w:hAnsi="Times New Roman" w:cs="Times New Roman"/>
                <w:sz w:val="20"/>
                <w:szCs w:val="20"/>
                <w:shd w:val="clear" w:color="auto" w:fill="FFFFFF"/>
              </w:rPr>
            </w:pPr>
            <w:r w:rsidRPr="00352E4E">
              <w:rPr>
                <w:rFonts w:ascii="Times New Roman" w:hAnsi="Times New Roman" w:cs="Times New Roman"/>
                <w:color w:val="000000"/>
              </w:rPr>
              <w:t>77,67</w:t>
            </w:r>
          </w:p>
        </w:tc>
        <w:tc>
          <w:tcPr>
            <w:tcW w:w="1213" w:type="dxa"/>
          </w:tcPr>
          <w:p w14:paraId="395F0483"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0D3CE7CA"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p>
        </w:tc>
      </w:tr>
      <w:tr w:rsidR="00352E4E" w:rsidRPr="00B94D6D" w14:paraId="5FEF2A01" w14:textId="77777777" w:rsidTr="00352E4E">
        <w:trPr>
          <w:trHeight w:val="259"/>
        </w:trPr>
        <w:tc>
          <w:tcPr>
            <w:tcW w:w="310" w:type="dxa"/>
          </w:tcPr>
          <w:p w14:paraId="10748F66" w14:textId="77777777" w:rsidR="00352E4E" w:rsidRPr="00B94D6D" w:rsidRDefault="00352E4E" w:rsidP="00352E4E">
            <w:pPr>
              <w:spacing w:after="0" w:line="20" w:lineRule="atLeast"/>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c>
          <w:tcPr>
            <w:tcW w:w="2237" w:type="dxa"/>
          </w:tcPr>
          <w:p w14:paraId="62ADE424"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Батон нарезной тип 1</w:t>
            </w:r>
          </w:p>
        </w:tc>
        <w:tc>
          <w:tcPr>
            <w:tcW w:w="950" w:type="dxa"/>
          </w:tcPr>
          <w:p w14:paraId="441619BC"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r w:rsidRPr="00B94D6D">
              <w:rPr>
                <w:rFonts w:ascii="Times New Roman" w:eastAsia="Times New Roman" w:hAnsi="Times New Roman" w:cs="Times New Roman"/>
                <w:sz w:val="20"/>
                <w:szCs w:val="20"/>
                <w:lang w:eastAsia="ru-RU"/>
              </w:rPr>
              <w:t>-</w:t>
            </w:r>
          </w:p>
        </w:tc>
        <w:tc>
          <w:tcPr>
            <w:tcW w:w="4720" w:type="dxa"/>
          </w:tcPr>
          <w:p w14:paraId="1EE62747"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Изделие нарезанное: Да</w:t>
            </w:r>
          </w:p>
          <w:p w14:paraId="7E7D8A6F"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Сорт муки: Высший</w:t>
            </w:r>
          </w:p>
          <w:p w14:paraId="3134B4A5"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Микронутриенты, витамины в составе: Наличие</w:t>
            </w:r>
          </w:p>
          <w:p w14:paraId="4E02DC35"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Вес: &lt;= 1 КГ</w:t>
            </w:r>
          </w:p>
          <w:p w14:paraId="5EC6B4EB"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31805-2018</w:t>
            </w:r>
          </w:p>
          <w:p w14:paraId="08178925"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Упаковка производителя: Наличие</w:t>
            </w:r>
          </w:p>
          <w:p w14:paraId="09F507E4" w14:textId="77777777" w:rsidR="00352E4E" w:rsidRPr="00B94D6D" w:rsidRDefault="00352E4E" w:rsidP="00352E4E">
            <w:pPr>
              <w:shd w:val="clear" w:color="auto" w:fill="FFFFFF"/>
              <w:spacing w:after="0" w:line="240" w:lineRule="auto"/>
              <w:rPr>
                <w:rFonts w:ascii="Times New Roman" w:hAnsi="Times New Roman" w:cs="Times New Roman"/>
                <w:sz w:val="20"/>
                <w:szCs w:val="20"/>
                <w:shd w:val="clear" w:color="auto" w:fill="FFFFFF"/>
              </w:rPr>
            </w:pPr>
          </w:p>
        </w:tc>
        <w:tc>
          <w:tcPr>
            <w:tcW w:w="1482" w:type="dxa"/>
          </w:tcPr>
          <w:p w14:paraId="183C7931" w14:textId="77777777" w:rsidR="00352E4E" w:rsidRPr="00B94D6D" w:rsidRDefault="00352E4E" w:rsidP="00352E4E">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Российская</w:t>
            </w:r>
          </w:p>
          <w:p w14:paraId="63020B97"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r w:rsidRPr="00B94D6D">
              <w:rPr>
                <w:rFonts w:ascii="Times New Roman" w:eastAsia="Times New Roman" w:hAnsi="Times New Roman" w:cs="Times New Roman"/>
                <w:sz w:val="20"/>
                <w:szCs w:val="20"/>
                <w:lang w:eastAsia="ru-RU"/>
              </w:rPr>
              <w:t>Федерация</w:t>
            </w:r>
          </w:p>
        </w:tc>
        <w:tc>
          <w:tcPr>
            <w:tcW w:w="1105" w:type="dxa"/>
          </w:tcPr>
          <w:p w14:paraId="608381EF" w14:textId="77777777" w:rsidR="00352E4E" w:rsidRPr="00B94D6D" w:rsidRDefault="00352E4E" w:rsidP="00352E4E">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Килограмм</w:t>
            </w:r>
          </w:p>
          <w:p w14:paraId="301CA51D"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r w:rsidRPr="00B94D6D">
              <w:rPr>
                <w:rFonts w:ascii="Times New Roman" w:eastAsia="Times New Roman" w:hAnsi="Times New Roman" w:cs="Times New Roman"/>
                <w:sz w:val="20"/>
                <w:szCs w:val="20"/>
                <w:lang w:eastAsia="ru-RU"/>
              </w:rPr>
              <w:t>(КГ)</w:t>
            </w:r>
          </w:p>
        </w:tc>
        <w:tc>
          <w:tcPr>
            <w:tcW w:w="1255" w:type="dxa"/>
          </w:tcPr>
          <w:p w14:paraId="55F7039B" w14:textId="77777777" w:rsidR="00352E4E" w:rsidRPr="00B94D6D" w:rsidRDefault="00352E4E" w:rsidP="00352E4E">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Не менее 2 дней</w:t>
            </w:r>
          </w:p>
        </w:tc>
        <w:tc>
          <w:tcPr>
            <w:tcW w:w="1213" w:type="dxa"/>
          </w:tcPr>
          <w:p w14:paraId="00522263" w14:textId="51379DE3" w:rsidR="00352E4E" w:rsidRPr="00352E4E" w:rsidRDefault="00352E4E" w:rsidP="00352E4E">
            <w:pPr>
              <w:spacing w:after="0" w:line="20" w:lineRule="atLeast"/>
              <w:contextualSpacing/>
              <w:jc w:val="center"/>
              <w:rPr>
                <w:rFonts w:ascii="Times New Roman" w:hAnsi="Times New Roman" w:cs="Times New Roman"/>
                <w:sz w:val="20"/>
                <w:szCs w:val="20"/>
                <w:shd w:val="clear" w:color="auto" w:fill="FFFFFF"/>
              </w:rPr>
            </w:pPr>
            <w:r w:rsidRPr="00352E4E">
              <w:rPr>
                <w:rFonts w:ascii="Times New Roman" w:hAnsi="Times New Roman" w:cs="Times New Roman"/>
                <w:color w:val="000000"/>
              </w:rPr>
              <w:t>533,85</w:t>
            </w:r>
          </w:p>
        </w:tc>
        <w:tc>
          <w:tcPr>
            <w:tcW w:w="1213" w:type="dxa"/>
          </w:tcPr>
          <w:p w14:paraId="69FDD19B"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495F1681"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p>
        </w:tc>
      </w:tr>
      <w:tr w:rsidR="00352E4E" w:rsidRPr="00B94D6D" w14:paraId="31B9CE20" w14:textId="77777777" w:rsidTr="00352E4E">
        <w:trPr>
          <w:trHeight w:val="259"/>
        </w:trPr>
        <w:tc>
          <w:tcPr>
            <w:tcW w:w="310" w:type="dxa"/>
          </w:tcPr>
          <w:p w14:paraId="752B4BB7" w14:textId="77777777" w:rsidR="00352E4E" w:rsidRPr="00B94D6D" w:rsidRDefault="00352E4E" w:rsidP="00352E4E">
            <w:pPr>
              <w:spacing w:after="0" w:line="20" w:lineRule="atLeast"/>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p>
        </w:tc>
        <w:tc>
          <w:tcPr>
            <w:tcW w:w="2237" w:type="dxa"/>
          </w:tcPr>
          <w:p w14:paraId="1904A624"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Варенье тип 1</w:t>
            </w:r>
          </w:p>
        </w:tc>
        <w:tc>
          <w:tcPr>
            <w:tcW w:w="950" w:type="dxa"/>
          </w:tcPr>
          <w:p w14:paraId="626673E4"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r w:rsidRPr="00B94D6D">
              <w:rPr>
                <w:rFonts w:ascii="Times New Roman" w:eastAsia="Times New Roman" w:hAnsi="Times New Roman" w:cs="Times New Roman"/>
                <w:sz w:val="20"/>
                <w:szCs w:val="20"/>
                <w:lang w:eastAsia="ru-RU"/>
              </w:rPr>
              <w:t>-</w:t>
            </w:r>
          </w:p>
        </w:tc>
        <w:tc>
          <w:tcPr>
            <w:tcW w:w="4720" w:type="dxa"/>
          </w:tcPr>
          <w:p w14:paraId="0F78D03E"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Метод обработки: Стерилизованное</w:t>
            </w:r>
          </w:p>
          <w:p w14:paraId="28D988E8"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3C65F077"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34113-2017</w:t>
            </w:r>
          </w:p>
          <w:p w14:paraId="2DC6EA4F"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Вес: &lt;= 1 КГ</w:t>
            </w:r>
          </w:p>
          <w:p w14:paraId="4317B3D0"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Упаковка производителя: Наличие</w:t>
            </w:r>
          </w:p>
          <w:p w14:paraId="7F5A079A" w14:textId="77777777" w:rsidR="00352E4E" w:rsidRPr="00B94D6D" w:rsidRDefault="00352E4E" w:rsidP="00352E4E">
            <w:pPr>
              <w:shd w:val="clear" w:color="auto" w:fill="FFFFFF"/>
              <w:spacing w:after="0" w:line="240" w:lineRule="auto"/>
              <w:rPr>
                <w:rFonts w:ascii="Times New Roman" w:hAnsi="Times New Roman" w:cs="Times New Roman"/>
                <w:sz w:val="20"/>
                <w:szCs w:val="20"/>
                <w:shd w:val="clear" w:color="auto" w:fill="FFFFFF"/>
              </w:rPr>
            </w:pPr>
          </w:p>
        </w:tc>
        <w:tc>
          <w:tcPr>
            <w:tcW w:w="1482" w:type="dxa"/>
          </w:tcPr>
          <w:p w14:paraId="3BE2A55E" w14:textId="77777777" w:rsidR="00352E4E" w:rsidRPr="00B94D6D" w:rsidRDefault="00352E4E" w:rsidP="00352E4E">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Российская</w:t>
            </w:r>
          </w:p>
          <w:p w14:paraId="00EEDBE6"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r w:rsidRPr="00B94D6D">
              <w:rPr>
                <w:rFonts w:ascii="Times New Roman" w:eastAsia="Times New Roman" w:hAnsi="Times New Roman" w:cs="Times New Roman"/>
                <w:sz w:val="20"/>
                <w:szCs w:val="20"/>
                <w:lang w:eastAsia="ru-RU"/>
              </w:rPr>
              <w:t>Федерация</w:t>
            </w:r>
          </w:p>
        </w:tc>
        <w:tc>
          <w:tcPr>
            <w:tcW w:w="1105" w:type="dxa"/>
          </w:tcPr>
          <w:p w14:paraId="6676A460" w14:textId="77777777" w:rsidR="00352E4E" w:rsidRPr="00B94D6D" w:rsidRDefault="00352E4E" w:rsidP="00352E4E">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Килограмм</w:t>
            </w:r>
          </w:p>
          <w:p w14:paraId="708CDBF4"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r w:rsidRPr="00B94D6D">
              <w:rPr>
                <w:rFonts w:ascii="Times New Roman" w:eastAsia="Times New Roman" w:hAnsi="Times New Roman" w:cs="Times New Roman"/>
                <w:sz w:val="20"/>
                <w:szCs w:val="20"/>
                <w:lang w:eastAsia="ru-RU"/>
              </w:rPr>
              <w:t>(КГ)</w:t>
            </w:r>
          </w:p>
        </w:tc>
        <w:tc>
          <w:tcPr>
            <w:tcW w:w="1255" w:type="dxa"/>
          </w:tcPr>
          <w:p w14:paraId="66DF0637" w14:textId="77777777" w:rsidR="00352E4E" w:rsidRPr="00B94D6D" w:rsidRDefault="00352E4E" w:rsidP="00352E4E">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Не менее 180 дней</w:t>
            </w:r>
          </w:p>
        </w:tc>
        <w:tc>
          <w:tcPr>
            <w:tcW w:w="1213" w:type="dxa"/>
          </w:tcPr>
          <w:p w14:paraId="14FE5F73" w14:textId="5DB0F8D6" w:rsidR="00352E4E" w:rsidRPr="00352E4E" w:rsidRDefault="00352E4E" w:rsidP="00352E4E">
            <w:pPr>
              <w:spacing w:after="0" w:line="20" w:lineRule="atLeast"/>
              <w:contextualSpacing/>
              <w:jc w:val="center"/>
              <w:rPr>
                <w:rFonts w:ascii="Times New Roman" w:hAnsi="Times New Roman" w:cs="Times New Roman"/>
                <w:sz w:val="20"/>
                <w:szCs w:val="20"/>
                <w:shd w:val="clear" w:color="auto" w:fill="FFFFFF"/>
              </w:rPr>
            </w:pPr>
            <w:r w:rsidRPr="00352E4E">
              <w:rPr>
                <w:rFonts w:ascii="Times New Roman" w:hAnsi="Times New Roman" w:cs="Times New Roman"/>
                <w:color w:val="000000"/>
              </w:rPr>
              <w:t>45,48</w:t>
            </w:r>
          </w:p>
        </w:tc>
        <w:tc>
          <w:tcPr>
            <w:tcW w:w="1213" w:type="dxa"/>
          </w:tcPr>
          <w:p w14:paraId="7DA06EBA"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0EC4DF5E"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p>
        </w:tc>
      </w:tr>
      <w:tr w:rsidR="00352E4E" w:rsidRPr="00B94D6D" w14:paraId="4CD9B0BA" w14:textId="77777777" w:rsidTr="00352E4E">
        <w:trPr>
          <w:trHeight w:val="259"/>
        </w:trPr>
        <w:tc>
          <w:tcPr>
            <w:tcW w:w="310" w:type="dxa"/>
          </w:tcPr>
          <w:p w14:paraId="40256536" w14:textId="77777777" w:rsidR="00352E4E" w:rsidRPr="00B94D6D" w:rsidRDefault="00352E4E" w:rsidP="00352E4E">
            <w:pPr>
              <w:spacing w:after="0" w:line="20" w:lineRule="atLeast"/>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5</w:t>
            </w:r>
          </w:p>
        </w:tc>
        <w:tc>
          <w:tcPr>
            <w:tcW w:w="2237" w:type="dxa"/>
          </w:tcPr>
          <w:p w14:paraId="75A89C4F"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 xml:space="preserve">Горох   консервированный </w:t>
            </w:r>
            <w:r w:rsidRPr="00B94D6D">
              <w:rPr>
                <w:rFonts w:ascii="Times New Roman" w:eastAsia="Calibri" w:hAnsi="Times New Roman" w:cs="Times New Roman"/>
                <w:sz w:val="20"/>
                <w:szCs w:val="20"/>
                <w:lang w:eastAsia="ru-RU"/>
              </w:rPr>
              <w:t xml:space="preserve"> без уксуса или уксусной кислоты (кроме готовых блюд из овощей)</w:t>
            </w:r>
          </w:p>
          <w:p w14:paraId="60817EC7"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p>
        </w:tc>
        <w:tc>
          <w:tcPr>
            <w:tcW w:w="950" w:type="dxa"/>
          </w:tcPr>
          <w:p w14:paraId="62E990B3"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r w:rsidRPr="00B94D6D">
              <w:rPr>
                <w:rFonts w:ascii="Times New Roman" w:eastAsia="Times New Roman" w:hAnsi="Times New Roman" w:cs="Times New Roman"/>
                <w:sz w:val="20"/>
                <w:szCs w:val="20"/>
                <w:lang w:eastAsia="ru-RU"/>
              </w:rPr>
              <w:t>-</w:t>
            </w:r>
          </w:p>
        </w:tc>
        <w:tc>
          <w:tcPr>
            <w:tcW w:w="4720" w:type="dxa"/>
          </w:tcPr>
          <w:p w14:paraId="35611F42"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Упаковка производителя: Наличие</w:t>
            </w:r>
          </w:p>
          <w:p w14:paraId="69F906F5"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34112-2017</w:t>
            </w:r>
          </w:p>
          <w:p w14:paraId="118CD8FF"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Вес: &lt;= 1 КГ</w:t>
            </w:r>
          </w:p>
          <w:p w14:paraId="636D6901" w14:textId="77777777" w:rsidR="00352E4E" w:rsidRPr="00B94D6D" w:rsidRDefault="00352E4E" w:rsidP="00352E4E">
            <w:pPr>
              <w:shd w:val="clear" w:color="auto" w:fill="FFFFFF"/>
              <w:spacing w:after="0" w:line="240" w:lineRule="auto"/>
              <w:rPr>
                <w:rFonts w:ascii="Times New Roman" w:hAnsi="Times New Roman" w:cs="Times New Roman"/>
                <w:sz w:val="20"/>
                <w:szCs w:val="20"/>
                <w:shd w:val="clear" w:color="auto" w:fill="FFFFFF"/>
              </w:rPr>
            </w:pPr>
            <w:r w:rsidRPr="00B94D6D">
              <w:rPr>
                <w:rFonts w:ascii="Times New Roman" w:eastAsia="Times New Roman" w:hAnsi="Times New Roman" w:cs="Times New Roman"/>
                <w:sz w:val="20"/>
                <w:szCs w:val="20"/>
                <w:lang w:eastAsia="ru-RU"/>
              </w:rPr>
              <w:t xml:space="preserve">Товарный сорт: Высший </w:t>
            </w:r>
          </w:p>
        </w:tc>
        <w:tc>
          <w:tcPr>
            <w:tcW w:w="1482" w:type="dxa"/>
          </w:tcPr>
          <w:p w14:paraId="7762384E" w14:textId="77777777" w:rsidR="00352E4E" w:rsidRPr="00B94D6D" w:rsidRDefault="00352E4E" w:rsidP="00352E4E">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Российская</w:t>
            </w:r>
          </w:p>
          <w:p w14:paraId="0E170C96"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r w:rsidRPr="00B94D6D">
              <w:rPr>
                <w:rFonts w:ascii="Times New Roman" w:eastAsia="Times New Roman" w:hAnsi="Times New Roman" w:cs="Times New Roman"/>
                <w:sz w:val="20"/>
                <w:szCs w:val="20"/>
                <w:lang w:eastAsia="ru-RU"/>
              </w:rPr>
              <w:t>Федерация</w:t>
            </w:r>
          </w:p>
        </w:tc>
        <w:tc>
          <w:tcPr>
            <w:tcW w:w="1105" w:type="dxa"/>
          </w:tcPr>
          <w:p w14:paraId="254AA0E6" w14:textId="77777777" w:rsidR="00352E4E" w:rsidRPr="00B94D6D" w:rsidRDefault="00352E4E" w:rsidP="00352E4E">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Килограмм</w:t>
            </w:r>
          </w:p>
          <w:p w14:paraId="3B0B5931"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r w:rsidRPr="00B94D6D">
              <w:rPr>
                <w:rFonts w:ascii="Times New Roman" w:eastAsia="Times New Roman" w:hAnsi="Times New Roman" w:cs="Times New Roman"/>
                <w:sz w:val="20"/>
                <w:szCs w:val="20"/>
                <w:lang w:eastAsia="ru-RU"/>
              </w:rPr>
              <w:t>(КГ)</w:t>
            </w:r>
          </w:p>
        </w:tc>
        <w:tc>
          <w:tcPr>
            <w:tcW w:w="1255" w:type="dxa"/>
          </w:tcPr>
          <w:p w14:paraId="3D698B23" w14:textId="77777777" w:rsidR="00352E4E" w:rsidRPr="00B94D6D" w:rsidRDefault="00352E4E" w:rsidP="00352E4E">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Не менее 366 дней</w:t>
            </w:r>
          </w:p>
        </w:tc>
        <w:tc>
          <w:tcPr>
            <w:tcW w:w="1213" w:type="dxa"/>
          </w:tcPr>
          <w:p w14:paraId="150B8B7E" w14:textId="69470EBE" w:rsidR="00352E4E" w:rsidRPr="00352E4E" w:rsidRDefault="00352E4E" w:rsidP="00352E4E">
            <w:pPr>
              <w:spacing w:after="0" w:line="20" w:lineRule="atLeast"/>
              <w:contextualSpacing/>
              <w:jc w:val="center"/>
              <w:rPr>
                <w:rFonts w:ascii="Times New Roman" w:hAnsi="Times New Roman" w:cs="Times New Roman"/>
                <w:sz w:val="20"/>
                <w:szCs w:val="20"/>
                <w:shd w:val="clear" w:color="auto" w:fill="FFFFFF"/>
              </w:rPr>
            </w:pPr>
            <w:r w:rsidRPr="00352E4E">
              <w:rPr>
                <w:rFonts w:ascii="Times New Roman" w:hAnsi="Times New Roman" w:cs="Times New Roman"/>
                <w:color w:val="000000"/>
              </w:rPr>
              <w:t>54,72</w:t>
            </w:r>
          </w:p>
        </w:tc>
        <w:tc>
          <w:tcPr>
            <w:tcW w:w="1213" w:type="dxa"/>
          </w:tcPr>
          <w:p w14:paraId="76F32914"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697BC8F8"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p>
        </w:tc>
      </w:tr>
      <w:tr w:rsidR="00352E4E" w:rsidRPr="00B94D6D" w14:paraId="72F3CECC" w14:textId="77777777" w:rsidTr="00352E4E">
        <w:trPr>
          <w:trHeight w:val="259"/>
        </w:trPr>
        <w:tc>
          <w:tcPr>
            <w:tcW w:w="310" w:type="dxa"/>
          </w:tcPr>
          <w:p w14:paraId="565DB938" w14:textId="77777777" w:rsidR="00352E4E" w:rsidRPr="00B94D6D" w:rsidRDefault="00352E4E" w:rsidP="00352E4E">
            <w:pPr>
              <w:spacing w:after="0" w:line="20" w:lineRule="atLeast"/>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p>
        </w:tc>
        <w:tc>
          <w:tcPr>
            <w:tcW w:w="2237" w:type="dxa"/>
          </w:tcPr>
          <w:p w14:paraId="64977787"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Джем</w:t>
            </w:r>
          </w:p>
        </w:tc>
        <w:tc>
          <w:tcPr>
            <w:tcW w:w="950" w:type="dxa"/>
          </w:tcPr>
          <w:p w14:paraId="21D15C3F"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r w:rsidRPr="00B94D6D">
              <w:rPr>
                <w:rFonts w:ascii="Times New Roman" w:eastAsia="Times New Roman" w:hAnsi="Times New Roman" w:cs="Times New Roman"/>
                <w:sz w:val="20"/>
                <w:szCs w:val="20"/>
                <w:lang w:eastAsia="ru-RU"/>
              </w:rPr>
              <w:t>-</w:t>
            </w:r>
          </w:p>
        </w:tc>
        <w:tc>
          <w:tcPr>
            <w:tcW w:w="4720" w:type="dxa"/>
          </w:tcPr>
          <w:p w14:paraId="77CCAD6E"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Вес: &lt;= 1 КГ</w:t>
            </w:r>
          </w:p>
          <w:p w14:paraId="02265F48"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Упаковка производителя: Наличие</w:t>
            </w:r>
          </w:p>
          <w:p w14:paraId="15220CA0"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31712-2012</w:t>
            </w:r>
          </w:p>
          <w:p w14:paraId="564B03D5"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Продукт, обогащённый витаминами: Нет</w:t>
            </w:r>
          </w:p>
          <w:p w14:paraId="16DEEB95"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Индивидуальная упаковка: Нет</w:t>
            </w:r>
          </w:p>
          <w:p w14:paraId="01006782"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078F986F"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Наличие консервантов: Нет</w:t>
            </w:r>
          </w:p>
          <w:p w14:paraId="2AD78244"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Тип джема: Фруктово-ягодный</w:t>
            </w:r>
          </w:p>
          <w:p w14:paraId="28AD2290"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Вид сырья: Физалис, Фейхоа, Чернослив, Рябина, Дыня, Инжир, Персик, Манго, Черноплодная рябина, Яблоко, Черника, Барбарис, Хурма, Киви, Груша, Ежевика, Жердель, Брусника, Голубика, Лимон, Клюква, Крыжовник, Земляника (клубника), Абрикос, Черная смородина, Ананас, Вишня, Алыча, Слива, Тыква, Апельсин, Малина, Айва, Мандарин, Кизил</w:t>
            </w:r>
          </w:p>
          <w:p w14:paraId="1513C4D2"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lastRenderedPageBreak/>
              <w:t>Вид продукта по способу обработки: Стерилизованный</w:t>
            </w:r>
          </w:p>
          <w:p w14:paraId="32726799" w14:textId="77777777" w:rsidR="00352E4E" w:rsidRPr="00B94D6D" w:rsidRDefault="00352E4E" w:rsidP="00352E4E">
            <w:pPr>
              <w:shd w:val="clear" w:color="auto" w:fill="FFFFFF"/>
              <w:spacing w:after="0" w:line="240" w:lineRule="auto"/>
              <w:rPr>
                <w:rFonts w:ascii="Times New Roman" w:hAnsi="Times New Roman" w:cs="Times New Roman"/>
                <w:sz w:val="20"/>
                <w:szCs w:val="20"/>
                <w:shd w:val="clear" w:color="auto" w:fill="FFFFFF"/>
              </w:rPr>
            </w:pPr>
            <w:r w:rsidRPr="00B94D6D">
              <w:rPr>
                <w:rFonts w:ascii="Times New Roman" w:eastAsia="Times New Roman" w:hAnsi="Times New Roman" w:cs="Times New Roman"/>
                <w:sz w:val="20"/>
                <w:szCs w:val="20"/>
                <w:lang w:eastAsia="ru-RU"/>
              </w:rPr>
              <w:t>Продукт на основе сахарозаменителей: Нет</w:t>
            </w:r>
          </w:p>
        </w:tc>
        <w:tc>
          <w:tcPr>
            <w:tcW w:w="1482" w:type="dxa"/>
          </w:tcPr>
          <w:p w14:paraId="69FD165C" w14:textId="77777777" w:rsidR="00352E4E" w:rsidRPr="00B94D6D" w:rsidRDefault="00352E4E" w:rsidP="00352E4E">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lastRenderedPageBreak/>
              <w:t>Российская</w:t>
            </w:r>
          </w:p>
          <w:p w14:paraId="2D4FAB57"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r w:rsidRPr="00B94D6D">
              <w:rPr>
                <w:rFonts w:ascii="Times New Roman" w:eastAsia="Times New Roman" w:hAnsi="Times New Roman" w:cs="Times New Roman"/>
                <w:sz w:val="20"/>
                <w:szCs w:val="20"/>
                <w:lang w:eastAsia="ru-RU"/>
              </w:rPr>
              <w:t>Федерация</w:t>
            </w:r>
          </w:p>
        </w:tc>
        <w:tc>
          <w:tcPr>
            <w:tcW w:w="1105" w:type="dxa"/>
          </w:tcPr>
          <w:p w14:paraId="646CF794" w14:textId="77777777" w:rsidR="00352E4E" w:rsidRPr="00B94D6D" w:rsidRDefault="00352E4E" w:rsidP="00352E4E">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Килограмм</w:t>
            </w:r>
          </w:p>
          <w:p w14:paraId="4362D3D7"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r w:rsidRPr="00B94D6D">
              <w:rPr>
                <w:rFonts w:ascii="Times New Roman" w:eastAsia="Times New Roman" w:hAnsi="Times New Roman" w:cs="Times New Roman"/>
                <w:sz w:val="20"/>
                <w:szCs w:val="20"/>
                <w:lang w:eastAsia="ru-RU"/>
              </w:rPr>
              <w:t>(КГ)</w:t>
            </w:r>
          </w:p>
        </w:tc>
        <w:tc>
          <w:tcPr>
            <w:tcW w:w="1255" w:type="dxa"/>
          </w:tcPr>
          <w:p w14:paraId="4165A83C" w14:textId="77777777" w:rsidR="00352E4E" w:rsidRPr="00B94D6D" w:rsidRDefault="00352E4E" w:rsidP="00352E4E">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Не менее 366 дней</w:t>
            </w:r>
          </w:p>
        </w:tc>
        <w:tc>
          <w:tcPr>
            <w:tcW w:w="1213" w:type="dxa"/>
          </w:tcPr>
          <w:p w14:paraId="73F3EA6C" w14:textId="660D8987" w:rsidR="00352E4E" w:rsidRPr="00352E4E" w:rsidRDefault="00352E4E" w:rsidP="00352E4E">
            <w:pPr>
              <w:spacing w:after="0" w:line="20" w:lineRule="atLeast"/>
              <w:contextualSpacing/>
              <w:jc w:val="center"/>
              <w:rPr>
                <w:rFonts w:ascii="Times New Roman" w:hAnsi="Times New Roman" w:cs="Times New Roman"/>
                <w:sz w:val="20"/>
                <w:szCs w:val="20"/>
                <w:shd w:val="clear" w:color="auto" w:fill="FFFFFF"/>
              </w:rPr>
            </w:pPr>
            <w:r w:rsidRPr="00352E4E">
              <w:rPr>
                <w:rFonts w:ascii="Times New Roman" w:hAnsi="Times New Roman" w:cs="Times New Roman"/>
                <w:color w:val="000000"/>
              </w:rPr>
              <w:t>32,46</w:t>
            </w:r>
          </w:p>
        </w:tc>
        <w:tc>
          <w:tcPr>
            <w:tcW w:w="1213" w:type="dxa"/>
          </w:tcPr>
          <w:p w14:paraId="6F752F43"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7DA30B42"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p>
        </w:tc>
      </w:tr>
      <w:tr w:rsidR="00352E4E" w:rsidRPr="00B94D6D" w14:paraId="7CCEE827" w14:textId="77777777" w:rsidTr="00352E4E">
        <w:trPr>
          <w:trHeight w:val="259"/>
        </w:trPr>
        <w:tc>
          <w:tcPr>
            <w:tcW w:w="310" w:type="dxa"/>
          </w:tcPr>
          <w:p w14:paraId="0E5150A3" w14:textId="77777777" w:rsidR="00352E4E" w:rsidRPr="00B94D6D" w:rsidRDefault="00352E4E" w:rsidP="00352E4E">
            <w:pPr>
              <w:spacing w:after="0" w:line="20" w:lineRule="atLeast"/>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p>
        </w:tc>
        <w:tc>
          <w:tcPr>
            <w:tcW w:w="2237" w:type="dxa"/>
          </w:tcPr>
          <w:p w14:paraId="608F3FAD"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Клюква тип 2</w:t>
            </w:r>
          </w:p>
        </w:tc>
        <w:tc>
          <w:tcPr>
            <w:tcW w:w="950" w:type="dxa"/>
          </w:tcPr>
          <w:p w14:paraId="728AAE1B"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r w:rsidRPr="00B94D6D">
              <w:rPr>
                <w:rFonts w:ascii="Times New Roman" w:eastAsia="Times New Roman" w:hAnsi="Times New Roman" w:cs="Times New Roman"/>
                <w:sz w:val="20"/>
                <w:szCs w:val="20"/>
                <w:lang w:eastAsia="ru-RU"/>
              </w:rPr>
              <w:t>-</w:t>
            </w:r>
          </w:p>
        </w:tc>
        <w:tc>
          <w:tcPr>
            <w:tcW w:w="4720" w:type="dxa"/>
          </w:tcPr>
          <w:p w14:paraId="4D462EFB"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Тип: С сахаром</w:t>
            </w:r>
          </w:p>
          <w:p w14:paraId="18851FB0"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Вес: &lt;= 1 КГ</w:t>
            </w:r>
          </w:p>
          <w:p w14:paraId="461D67DF"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7126B40B"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Упаковка производителя: Наличие</w:t>
            </w:r>
          </w:p>
          <w:p w14:paraId="74D6089F"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54681-2011</w:t>
            </w:r>
          </w:p>
          <w:p w14:paraId="5215BB10" w14:textId="77777777" w:rsidR="00352E4E" w:rsidRPr="00B94D6D" w:rsidRDefault="00352E4E" w:rsidP="00352E4E">
            <w:pPr>
              <w:shd w:val="clear" w:color="auto" w:fill="FFFFFF"/>
              <w:spacing w:after="0" w:line="240" w:lineRule="auto"/>
              <w:rPr>
                <w:rFonts w:ascii="Times New Roman" w:hAnsi="Times New Roman" w:cs="Times New Roman"/>
                <w:sz w:val="20"/>
                <w:szCs w:val="20"/>
                <w:shd w:val="clear" w:color="auto" w:fill="FFFFFF"/>
              </w:rPr>
            </w:pPr>
            <w:r w:rsidRPr="00B94D6D">
              <w:rPr>
                <w:rFonts w:ascii="Times New Roman" w:eastAsia="Times New Roman" w:hAnsi="Times New Roman" w:cs="Times New Roman"/>
                <w:sz w:val="20"/>
                <w:szCs w:val="20"/>
                <w:lang w:eastAsia="ru-RU"/>
              </w:rPr>
              <w:t>Вид: Протертая</w:t>
            </w:r>
          </w:p>
        </w:tc>
        <w:tc>
          <w:tcPr>
            <w:tcW w:w="1482" w:type="dxa"/>
          </w:tcPr>
          <w:p w14:paraId="26B64608" w14:textId="77777777" w:rsidR="00352E4E" w:rsidRPr="00B94D6D" w:rsidRDefault="00352E4E" w:rsidP="00352E4E">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Российская</w:t>
            </w:r>
          </w:p>
          <w:p w14:paraId="39A965FE"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r w:rsidRPr="00B94D6D">
              <w:rPr>
                <w:rFonts w:ascii="Times New Roman" w:eastAsia="Times New Roman" w:hAnsi="Times New Roman" w:cs="Times New Roman"/>
                <w:sz w:val="20"/>
                <w:szCs w:val="20"/>
                <w:lang w:eastAsia="ru-RU"/>
              </w:rPr>
              <w:t>Федерация</w:t>
            </w:r>
          </w:p>
        </w:tc>
        <w:tc>
          <w:tcPr>
            <w:tcW w:w="1105" w:type="dxa"/>
          </w:tcPr>
          <w:p w14:paraId="32BA86E2" w14:textId="77777777" w:rsidR="00352E4E" w:rsidRPr="00B94D6D" w:rsidRDefault="00352E4E" w:rsidP="00352E4E">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Килограмм</w:t>
            </w:r>
          </w:p>
          <w:p w14:paraId="38D55C20"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r w:rsidRPr="00B94D6D">
              <w:rPr>
                <w:rFonts w:ascii="Times New Roman" w:eastAsia="Times New Roman" w:hAnsi="Times New Roman" w:cs="Times New Roman"/>
                <w:sz w:val="20"/>
                <w:szCs w:val="20"/>
                <w:lang w:eastAsia="ru-RU"/>
              </w:rPr>
              <w:t>(КГ)</w:t>
            </w:r>
          </w:p>
        </w:tc>
        <w:tc>
          <w:tcPr>
            <w:tcW w:w="1255" w:type="dxa"/>
          </w:tcPr>
          <w:p w14:paraId="6C3C1129" w14:textId="77777777" w:rsidR="00352E4E" w:rsidRPr="00B94D6D" w:rsidRDefault="00352E4E" w:rsidP="00352E4E">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Не менее 366 дней</w:t>
            </w:r>
          </w:p>
        </w:tc>
        <w:tc>
          <w:tcPr>
            <w:tcW w:w="1213" w:type="dxa"/>
          </w:tcPr>
          <w:p w14:paraId="576B546B" w14:textId="3061FF92" w:rsidR="00352E4E" w:rsidRPr="00352E4E" w:rsidRDefault="00352E4E" w:rsidP="00352E4E">
            <w:pPr>
              <w:spacing w:after="0" w:line="20" w:lineRule="atLeast"/>
              <w:contextualSpacing/>
              <w:jc w:val="center"/>
              <w:rPr>
                <w:rFonts w:ascii="Times New Roman" w:hAnsi="Times New Roman" w:cs="Times New Roman"/>
                <w:sz w:val="20"/>
                <w:szCs w:val="20"/>
                <w:shd w:val="clear" w:color="auto" w:fill="FFFFFF"/>
              </w:rPr>
            </w:pPr>
            <w:r w:rsidRPr="00352E4E">
              <w:rPr>
                <w:rFonts w:ascii="Times New Roman" w:hAnsi="Times New Roman" w:cs="Times New Roman"/>
                <w:color w:val="000000"/>
              </w:rPr>
              <w:t>20,58</w:t>
            </w:r>
          </w:p>
        </w:tc>
        <w:tc>
          <w:tcPr>
            <w:tcW w:w="1213" w:type="dxa"/>
          </w:tcPr>
          <w:p w14:paraId="4B9276E5"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4CE809DB"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p>
        </w:tc>
      </w:tr>
      <w:tr w:rsidR="00352E4E" w:rsidRPr="00B94D6D" w14:paraId="27B5F0D2" w14:textId="77777777" w:rsidTr="00352E4E">
        <w:trPr>
          <w:trHeight w:val="259"/>
        </w:trPr>
        <w:tc>
          <w:tcPr>
            <w:tcW w:w="310" w:type="dxa"/>
          </w:tcPr>
          <w:p w14:paraId="28AD18F4" w14:textId="77777777" w:rsidR="00352E4E" w:rsidRPr="00B94D6D" w:rsidRDefault="00352E4E" w:rsidP="00352E4E">
            <w:pPr>
              <w:spacing w:after="0" w:line="20" w:lineRule="atLeast"/>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p>
        </w:tc>
        <w:tc>
          <w:tcPr>
            <w:tcW w:w="2237" w:type="dxa"/>
          </w:tcPr>
          <w:p w14:paraId="13A31AFD"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Смесь сушёных фруктов (сухой компот)</w:t>
            </w:r>
          </w:p>
        </w:tc>
        <w:tc>
          <w:tcPr>
            <w:tcW w:w="950" w:type="dxa"/>
          </w:tcPr>
          <w:p w14:paraId="734F2749"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r w:rsidRPr="00B94D6D">
              <w:rPr>
                <w:rFonts w:ascii="Times New Roman" w:eastAsia="Times New Roman" w:hAnsi="Times New Roman" w:cs="Times New Roman"/>
                <w:sz w:val="20"/>
                <w:szCs w:val="20"/>
                <w:lang w:eastAsia="ru-RU"/>
              </w:rPr>
              <w:t>-</w:t>
            </w:r>
          </w:p>
        </w:tc>
        <w:tc>
          <w:tcPr>
            <w:tcW w:w="4720" w:type="dxa"/>
          </w:tcPr>
          <w:p w14:paraId="3EA31162"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Фасовка: Весовая</w:t>
            </w:r>
          </w:p>
          <w:p w14:paraId="10DEABCE"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4971B116"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Наличие косточки: Нет</w:t>
            </w:r>
          </w:p>
          <w:p w14:paraId="29A37C20"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Наименование сушеных фруктов: Яблоко, Чернослив, Персик, Груша, Курага, Вишня, Алыча</w:t>
            </w:r>
          </w:p>
          <w:p w14:paraId="7FDD9703" w14:textId="77777777" w:rsidR="00352E4E" w:rsidRPr="00B94D6D" w:rsidRDefault="00352E4E" w:rsidP="00352E4E">
            <w:pPr>
              <w:shd w:val="clear" w:color="auto" w:fill="FFFFFF"/>
              <w:spacing w:after="0" w:line="240" w:lineRule="auto"/>
              <w:rPr>
                <w:rFonts w:ascii="Times New Roman" w:hAnsi="Times New Roman" w:cs="Times New Roman"/>
                <w:sz w:val="20"/>
                <w:szCs w:val="20"/>
                <w:shd w:val="clear" w:color="auto" w:fill="FFFFFF"/>
              </w:rPr>
            </w:pPr>
          </w:p>
        </w:tc>
        <w:tc>
          <w:tcPr>
            <w:tcW w:w="1482" w:type="dxa"/>
          </w:tcPr>
          <w:p w14:paraId="72F7418D" w14:textId="77777777" w:rsidR="00352E4E" w:rsidRPr="00B94D6D" w:rsidRDefault="00352E4E" w:rsidP="00352E4E">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lastRenderedPageBreak/>
              <w:t>Российская</w:t>
            </w:r>
          </w:p>
          <w:p w14:paraId="129ABAFB"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r w:rsidRPr="00B94D6D">
              <w:rPr>
                <w:rFonts w:ascii="Times New Roman" w:eastAsia="Times New Roman" w:hAnsi="Times New Roman" w:cs="Times New Roman"/>
                <w:sz w:val="20"/>
                <w:szCs w:val="20"/>
                <w:lang w:eastAsia="ru-RU"/>
              </w:rPr>
              <w:t>Федерация</w:t>
            </w:r>
          </w:p>
        </w:tc>
        <w:tc>
          <w:tcPr>
            <w:tcW w:w="1105" w:type="dxa"/>
          </w:tcPr>
          <w:p w14:paraId="5503F34B" w14:textId="77777777" w:rsidR="00352E4E" w:rsidRPr="00B94D6D" w:rsidRDefault="00352E4E" w:rsidP="00352E4E">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Килограмм</w:t>
            </w:r>
          </w:p>
          <w:p w14:paraId="1399625C"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r w:rsidRPr="00B94D6D">
              <w:rPr>
                <w:rFonts w:ascii="Times New Roman" w:eastAsia="Times New Roman" w:hAnsi="Times New Roman" w:cs="Times New Roman"/>
                <w:sz w:val="20"/>
                <w:szCs w:val="20"/>
                <w:lang w:eastAsia="ru-RU"/>
              </w:rPr>
              <w:t>(КГ)</w:t>
            </w:r>
          </w:p>
        </w:tc>
        <w:tc>
          <w:tcPr>
            <w:tcW w:w="1255" w:type="dxa"/>
          </w:tcPr>
          <w:p w14:paraId="7E5F1C4A" w14:textId="77777777" w:rsidR="00352E4E" w:rsidRPr="00B94D6D" w:rsidRDefault="00352E4E" w:rsidP="00352E4E">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Не менее 183 дней</w:t>
            </w:r>
          </w:p>
        </w:tc>
        <w:tc>
          <w:tcPr>
            <w:tcW w:w="1213" w:type="dxa"/>
          </w:tcPr>
          <w:p w14:paraId="21CD3DEB" w14:textId="3A9663B9" w:rsidR="00352E4E" w:rsidRPr="00352E4E" w:rsidRDefault="00352E4E" w:rsidP="00352E4E">
            <w:pPr>
              <w:spacing w:after="0" w:line="20" w:lineRule="atLeast"/>
              <w:contextualSpacing/>
              <w:jc w:val="center"/>
              <w:rPr>
                <w:rFonts w:ascii="Times New Roman" w:hAnsi="Times New Roman" w:cs="Times New Roman"/>
                <w:sz w:val="20"/>
                <w:szCs w:val="20"/>
                <w:shd w:val="clear" w:color="auto" w:fill="FFFFFF"/>
              </w:rPr>
            </w:pPr>
            <w:r w:rsidRPr="00352E4E">
              <w:rPr>
                <w:rFonts w:ascii="Times New Roman" w:hAnsi="Times New Roman" w:cs="Times New Roman"/>
                <w:color w:val="000000"/>
              </w:rPr>
              <w:t>9,60</w:t>
            </w:r>
          </w:p>
        </w:tc>
        <w:tc>
          <w:tcPr>
            <w:tcW w:w="1213" w:type="dxa"/>
          </w:tcPr>
          <w:p w14:paraId="59CD1DBC"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2CFAAC6F"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p>
        </w:tc>
      </w:tr>
      <w:tr w:rsidR="00352E4E" w:rsidRPr="00B94D6D" w14:paraId="42C3F658" w14:textId="77777777" w:rsidTr="00352E4E">
        <w:trPr>
          <w:trHeight w:val="259"/>
        </w:trPr>
        <w:tc>
          <w:tcPr>
            <w:tcW w:w="310" w:type="dxa"/>
          </w:tcPr>
          <w:p w14:paraId="09E4819B" w14:textId="77777777" w:rsidR="00352E4E" w:rsidRPr="00B94D6D" w:rsidRDefault="00352E4E" w:rsidP="00352E4E">
            <w:pPr>
              <w:spacing w:after="0" w:line="20" w:lineRule="atLeast"/>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p>
        </w:tc>
        <w:tc>
          <w:tcPr>
            <w:tcW w:w="2237" w:type="dxa"/>
          </w:tcPr>
          <w:p w14:paraId="1E4CDE91"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Печенье сладкое</w:t>
            </w:r>
          </w:p>
        </w:tc>
        <w:tc>
          <w:tcPr>
            <w:tcW w:w="950" w:type="dxa"/>
          </w:tcPr>
          <w:p w14:paraId="0603308E"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r w:rsidRPr="00B94D6D">
              <w:rPr>
                <w:rFonts w:ascii="Times New Roman" w:eastAsia="Times New Roman" w:hAnsi="Times New Roman" w:cs="Times New Roman"/>
                <w:sz w:val="20"/>
                <w:szCs w:val="20"/>
                <w:lang w:eastAsia="ru-RU"/>
              </w:rPr>
              <w:t>-</w:t>
            </w:r>
          </w:p>
        </w:tc>
        <w:tc>
          <w:tcPr>
            <w:tcW w:w="4720" w:type="dxa"/>
          </w:tcPr>
          <w:p w14:paraId="436A5CD3"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6277EF0E"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Упаковка производителя: Наличие</w:t>
            </w:r>
          </w:p>
          <w:p w14:paraId="2E1AD536"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Вес: &lt;= 1 КГ</w:t>
            </w:r>
          </w:p>
          <w:p w14:paraId="56724C63"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24901-2023</w:t>
            </w:r>
          </w:p>
          <w:p w14:paraId="79E94EA6"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Вид печенья: Сахарное</w:t>
            </w:r>
          </w:p>
          <w:p w14:paraId="067B2A99" w14:textId="77777777" w:rsidR="00352E4E" w:rsidRPr="00B94D6D" w:rsidRDefault="00352E4E" w:rsidP="00352E4E">
            <w:pPr>
              <w:shd w:val="clear" w:color="auto" w:fill="FFFFFF"/>
              <w:spacing w:after="0" w:line="240" w:lineRule="auto"/>
              <w:rPr>
                <w:rFonts w:ascii="Times New Roman" w:hAnsi="Times New Roman" w:cs="Times New Roman"/>
                <w:sz w:val="20"/>
                <w:szCs w:val="20"/>
                <w:shd w:val="clear" w:color="auto" w:fill="FFFFFF"/>
              </w:rPr>
            </w:pPr>
            <w:r w:rsidRPr="00B94D6D">
              <w:rPr>
                <w:rFonts w:ascii="Times New Roman" w:eastAsia="Times New Roman" w:hAnsi="Times New Roman" w:cs="Times New Roman"/>
                <w:sz w:val="20"/>
                <w:szCs w:val="20"/>
                <w:lang w:eastAsia="ru-RU"/>
              </w:rPr>
              <w:t>Вид продукта по рецептуре: Без начинки, Без добавлений, Неглазированное</w:t>
            </w:r>
          </w:p>
        </w:tc>
        <w:tc>
          <w:tcPr>
            <w:tcW w:w="1482" w:type="dxa"/>
          </w:tcPr>
          <w:p w14:paraId="3E1DDF76" w14:textId="77777777" w:rsidR="00352E4E" w:rsidRPr="00B94D6D" w:rsidRDefault="00352E4E" w:rsidP="00352E4E">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Российская</w:t>
            </w:r>
          </w:p>
          <w:p w14:paraId="1B128E55"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r w:rsidRPr="00B94D6D">
              <w:rPr>
                <w:rFonts w:ascii="Times New Roman" w:eastAsia="Times New Roman" w:hAnsi="Times New Roman" w:cs="Times New Roman"/>
                <w:sz w:val="20"/>
                <w:szCs w:val="20"/>
                <w:lang w:eastAsia="ru-RU"/>
              </w:rPr>
              <w:t>Федерация</w:t>
            </w:r>
          </w:p>
        </w:tc>
        <w:tc>
          <w:tcPr>
            <w:tcW w:w="1105" w:type="dxa"/>
          </w:tcPr>
          <w:p w14:paraId="31EB0BE7" w14:textId="77777777" w:rsidR="00352E4E" w:rsidRPr="00B94D6D" w:rsidRDefault="00352E4E" w:rsidP="00352E4E">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Килограмм</w:t>
            </w:r>
          </w:p>
          <w:p w14:paraId="2134592A"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r w:rsidRPr="00B94D6D">
              <w:rPr>
                <w:rFonts w:ascii="Times New Roman" w:eastAsia="Times New Roman" w:hAnsi="Times New Roman" w:cs="Times New Roman"/>
                <w:sz w:val="20"/>
                <w:szCs w:val="20"/>
                <w:lang w:eastAsia="ru-RU"/>
              </w:rPr>
              <w:t>(КГ)</w:t>
            </w:r>
          </w:p>
        </w:tc>
        <w:tc>
          <w:tcPr>
            <w:tcW w:w="1255" w:type="dxa"/>
          </w:tcPr>
          <w:p w14:paraId="704D553B" w14:textId="77777777" w:rsidR="00352E4E" w:rsidRPr="00B94D6D" w:rsidRDefault="00352E4E" w:rsidP="00352E4E">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Не менее 91 дня</w:t>
            </w:r>
          </w:p>
        </w:tc>
        <w:tc>
          <w:tcPr>
            <w:tcW w:w="1213" w:type="dxa"/>
          </w:tcPr>
          <w:p w14:paraId="61CBA261" w14:textId="367C8853" w:rsidR="00352E4E" w:rsidRPr="00352E4E" w:rsidRDefault="00352E4E" w:rsidP="00352E4E">
            <w:pPr>
              <w:spacing w:after="0" w:line="20" w:lineRule="atLeast"/>
              <w:contextualSpacing/>
              <w:jc w:val="center"/>
              <w:rPr>
                <w:rFonts w:ascii="Times New Roman" w:hAnsi="Times New Roman" w:cs="Times New Roman"/>
                <w:sz w:val="20"/>
                <w:szCs w:val="20"/>
                <w:shd w:val="clear" w:color="auto" w:fill="FFFFFF"/>
              </w:rPr>
            </w:pPr>
            <w:r w:rsidRPr="00352E4E">
              <w:rPr>
                <w:rFonts w:ascii="Times New Roman" w:hAnsi="Times New Roman" w:cs="Times New Roman"/>
                <w:color w:val="000000"/>
              </w:rPr>
              <w:t>14,40</w:t>
            </w:r>
          </w:p>
        </w:tc>
        <w:tc>
          <w:tcPr>
            <w:tcW w:w="1213" w:type="dxa"/>
          </w:tcPr>
          <w:p w14:paraId="5C215D72"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070AC213"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p>
        </w:tc>
      </w:tr>
      <w:tr w:rsidR="00352E4E" w:rsidRPr="00B94D6D" w14:paraId="4D0DB3ED" w14:textId="77777777" w:rsidTr="00352E4E">
        <w:trPr>
          <w:trHeight w:val="259"/>
        </w:trPr>
        <w:tc>
          <w:tcPr>
            <w:tcW w:w="310" w:type="dxa"/>
          </w:tcPr>
          <w:p w14:paraId="72CE6495" w14:textId="77777777" w:rsidR="00352E4E" w:rsidRPr="00B94D6D" w:rsidRDefault="00352E4E" w:rsidP="00352E4E">
            <w:pPr>
              <w:spacing w:after="0" w:line="20" w:lineRule="atLeast"/>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p>
        </w:tc>
        <w:tc>
          <w:tcPr>
            <w:tcW w:w="2237" w:type="dxa"/>
          </w:tcPr>
          <w:p w14:paraId="72F5A76E"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Пряники</w:t>
            </w:r>
          </w:p>
        </w:tc>
        <w:tc>
          <w:tcPr>
            <w:tcW w:w="950" w:type="dxa"/>
          </w:tcPr>
          <w:p w14:paraId="5525182D"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r w:rsidRPr="00B94D6D">
              <w:rPr>
                <w:rFonts w:ascii="Times New Roman" w:eastAsia="Times New Roman" w:hAnsi="Times New Roman" w:cs="Times New Roman"/>
                <w:sz w:val="20"/>
                <w:szCs w:val="20"/>
                <w:lang w:eastAsia="ru-RU"/>
              </w:rPr>
              <w:t>-</w:t>
            </w:r>
          </w:p>
        </w:tc>
        <w:tc>
          <w:tcPr>
            <w:tcW w:w="4720" w:type="dxa"/>
          </w:tcPr>
          <w:p w14:paraId="0B1D61E0"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15810-2014</w:t>
            </w:r>
          </w:p>
          <w:p w14:paraId="01407498"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20C590C3"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Упаковка производителя: Наличие</w:t>
            </w:r>
          </w:p>
          <w:p w14:paraId="564F3C64"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Вес: &lt;= 1 КГ</w:t>
            </w:r>
          </w:p>
          <w:p w14:paraId="38CCAC78"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Вид продукта по технологии производства: Заварные</w:t>
            </w:r>
          </w:p>
          <w:p w14:paraId="1F015B8D" w14:textId="77777777" w:rsidR="00352E4E" w:rsidRPr="00B94D6D" w:rsidRDefault="00352E4E" w:rsidP="00352E4E">
            <w:pPr>
              <w:shd w:val="clear" w:color="auto" w:fill="FFFFFF"/>
              <w:spacing w:after="0" w:line="240" w:lineRule="auto"/>
              <w:rPr>
                <w:rFonts w:ascii="Times New Roman" w:hAnsi="Times New Roman" w:cs="Times New Roman"/>
                <w:sz w:val="20"/>
                <w:szCs w:val="20"/>
                <w:shd w:val="clear" w:color="auto" w:fill="FFFFFF"/>
              </w:rPr>
            </w:pPr>
            <w:r w:rsidRPr="00B94D6D">
              <w:rPr>
                <w:rFonts w:ascii="Times New Roman" w:eastAsia="Times New Roman" w:hAnsi="Times New Roman" w:cs="Times New Roman"/>
                <w:sz w:val="20"/>
                <w:szCs w:val="20"/>
                <w:lang w:eastAsia="ru-RU"/>
              </w:rPr>
              <w:t>Вид продукта по рецептуре: Глазированные, Без начинки</w:t>
            </w:r>
          </w:p>
        </w:tc>
        <w:tc>
          <w:tcPr>
            <w:tcW w:w="1482" w:type="dxa"/>
          </w:tcPr>
          <w:p w14:paraId="1221EF8A" w14:textId="77777777" w:rsidR="00352E4E" w:rsidRPr="00B94D6D" w:rsidRDefault="00352E4E" w:rsidP="00352E4E">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Российская</w:t>
            </w:r>
          </w:p>
          <w:p w14:paraId="3AEF4744"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r w:rsidRPr="00B94D6D">
              <w:rPr>
                <w:rFonts w:ascii="Times New Roman" w:eastAsia="Times New Roman" w:hAnsi="Times New Roman" w:cs="Times New Roman"/>
                <w:sz w:val="20"/>
                <w:szCs w:val="20"/>
                <w:lang w:eastAsia="ru-RU"/>
              </w:rPr>
              <w:t>Федерация</w:t>
            </w:r>
          </w:p>
        </w:tc>
        <w:tc>
          <w:tcPr>
            <w:tcW w:w="1105" w:type="dxa"/>
          </w:tcPr>
          <w:p w14:paraId="088DD625" w14:textId="77777777" w:rsidR="00352E4E" w:rsidRPr="00B94D6D" w:rsidRDefault="00352E4E" w:rsidP="00352E4E">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Килограмм</w:t>
            </w:r>
          </w:p>
          <w:p w14:paraId="445D0622"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r w:rsidRPr="00B94D6D">
              <w:rPr>
                <w:rFonts w:ascii="Times New Roman" w:eastAsia="Times New Roman" w:hAnsi="Times New Roman" w:cs="Times New Roman"/>
                <w:sz w:val="20"/>
                <w:szCs w:val="20"/>
                <w:lang w:eastAsia="ru-RU"/>
              </w:rPr>
              <w:t>(КГ)</w:t>
            </w:r>
          </w:p>
        </w:tc>
        <w:tc>
          <w:tcPr>
            <w:tcW w:w="1255" w:type="dxa"/>
          </w:tcPr>
          <w:p w14:paraId="3FC12523" w14:textId="77777777" w:rsidR="00352E4E" w:rsidRPr="00B94D6D" w:rsidRDefault="00352E4E" w:rsidP="00352E4E">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Не менее 45 дней</w:t>
            </w:r>
          </w:p>
        </w:tc>
        <w:tc>
          <w:tcPr>
            <w:tcW w:w="1213" w:type="dxa"/>
          </w:tcPr>
          <w:p w14:paraId="6FBA80EF" w14:textId="6286A301" w:rsidR="00352E4E" w:rsidRPr="00352E4E" w:rsidRDefault="00352E4E" w:rsidP="00352E4E">
            <w:pPr>
              <w:spacing w:after="0" w:line="20" w:lineRule="atLeast"/>
              <w:contextualSpacing/>
              <w:jc w:val="center"/>
              <w:rPr>
                <w:rFonts w:ascii="Times New Roman" w:hAnsi="Times New Roman" w:cs="Times New Roman"/>
                <w:sz w:val="20"/>
                <w:szCs w:val="20"/>
                <w:shd w:val="clear" w:color="auto" w:fill="FFFFFF"/>
              </w:rPr>
            </w:pPr>
            <w:r w:rsidRPr="00352E4E">
              <w:rPr>
                <w:rFonts w:ascii="Times New Roman" w:hAnsi="Times New Roman" w:cs="Times New Roman"/>
                <w:color w:val="000000"/>
              </w:rPr>
              <w:t>22,86</w:t>
            </w:r>
          </w:p>
        </w:tc>
        <w:tc>
          <w:tcPr>
            <w:tcW w:w="1213" w:type="dxa"/>
          </w:tcPr>
          <w:p w14:paraId="60F14D21"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2428D204"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p>
        </w:tc>
      </w:tr>
      <w:tr w:rsidR="00352E4E" w:rsidRPr="00B94D6D" w14:paraId="5CC998AB" w14:textId="77777777" w:rsidTr="00352E4E">
        <w:trPr>
          <w:trHeight w:val="259"/>
        </w:trPr>
        <w:tc>
          <w:tcPr>
            <w:tcW w:w="310" w:type="dxa"/>
          </w:tcPr>
          <w:p w14:paraId="21BC6816" w14:textId="77777777" w:rsidR="00352E4E" w:rsidRPr="00B94D6D" w:rsidRDefault="00352E4E" w:rsidP="00352E4E">
            <w:pPr>
              <w:spacing w:after="0" w:line="20" w:lineRule="atLeast"/>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w:t>
            </w:r>
          </w:p>
        </w:tc>
        <w:tc>
          <w:tcPr>
            <w:tcW w:w="2237" w:type="dxa"/>
          </w:tcPr>
          <w:p w14:paraId="53F1D76D"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Сухари панировочные</w:t>
            </w:r>
          </w:p>
        </w:tc>
        <w:tc>
          <w:tcPr>
            <w:tcW w:w="950" w:type="dxa"/>
          </w:tcPr>
          <w:p w14:paraId="7FE25CB7"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r w:rsidRPr="00B94D6D">
              <w:rPr>
                <w:rFonts w:ascii="Times New Roman" w:eastAsia="Times New Roman" w:hAnsi="Times New Roman" w:cs="Times New Roman"/>
                <w:sz w:val="20"/>
                <w:szCs w:val="20"/>
                <w:lang w:eastAsia="ru-RU"/>
              </w:rPr>
              <w:t>-</w:t>
            </w:r>
          </w:p>
        </w:tc>
        <w:tc>
          <w:tcPr>
            <w:tcW w:w="4720" w:type="dxa"/>
          </w:tcPr>
          <w:p w14:paraId="2A0BDCCE"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Вес, кг: ≤ 1</w:t>
            </w:r>
          </w:p>
          <w:p w14:paraId="24229C49"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lastRenderedPageBreak/>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28402-89</w:t>
            </w:r>
          </w:p>
          <w:p w14:paraId="5ED26101"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Глютен в составе: Да</w:t>
            </w:r>
          </w:p>
          <w:p w14:paraId="47E03DF4"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Упаковка производителя: Наличие</w:t>
            </w:r>
          </w:p>
          <w:p w14:paraId="00B58446" w14:textId="77777777" w:rsidR="00352E4E" w:rsidRPr="00B94D6D" w:rsidRDefault="00352E4E" w:rsidP="00352E4E">
            <w:pPr>
              <w:shd w:val="clear" w:color="auto" w:fill="FFFFFF"/>
              <w:spacing w:after="0" w:line="240" w:lineRule="auto"/>
              <w:rPr>
                <w:rFonts w:ascii="Times New Roman" w:hAnsi="Times New Roman" w:cs="Times New Roman"/>
                <w:sz w:val="20"/>
                <w:szCs w:val="20"/>
                <w:shd w:val="clear" w:color="auto" w:fill="FFFFFF"/>
              </w:rPr>
            </w:pPr>
            <w:r w:rsidRPr="00B94D6D">
              <w:rPr>
                <w:rFonts w:ascii="Times New Roman" w:eastAsia="Times New Roman" w:hAnsi="Times New Roman" w:cs="Times New Roman"/>
                <w:sz w:val="20"/>
                <w:szCs w:val="20"/>
                <w:lang w:eastAsia="ru-RU"/>
              </w:rPr>
              <w:t>Вид сухарей: Пшеничные</w:t>
            </w:r>
          </w:p>
        </w:tc>
        <w:tc>
          <w:tcPr>
            <w:tcW w:w="1482" w:type="dxa"/>
          </w:tcPr>
          <w:p w14:paraId="4EA0219C" w14:textId="77777777" w:rsidR="00352E4E" w:rsidRPr="00B94D6D" w:rsidRDefault="00352E4E" w:rsidP="00352E4E">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lastRenderedPageBreak/>
              <w:t>Российская</w:t>
            </w:r>
          </w:p>
          <w:p w14:paraId="70362FA4"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r w:rsidRPr="00B94D6D">
              <w:rPr>
                <w:rFonts w:ascii="Times New Roman" w:eastAsia="Times New Roman" w:hAnsi="Times New Roman" w:cs="Times New Roman"/>
                <w:sz w:val="20"/>
                <w:szCs w:val="20"/>
                <w:lang w:eastAsia="ru-RU"/>
              </w:rPr>
              <w:t>Федерация</w:t>
            </w:r>
          </w:p>
        </w:tc>
        <w:tc>
          <w:tcPr>
            <w:tcW w:w="1105" w:type="dxa"/>
          </w:tcPr>
          <w:p w14:paraId="69CEA74D" w14:textId="77777777" w:rsidR="00352E4E" w:rsidRPr="00B94D6D" w:rsidRDefault="00352E4E" w:rsidP="00352E4E">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Килограмм</w:t>
            </w:r>
          </w:p>
          <w:p w14:paraId="37F53793"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r w:rsidRPr="00B94D6D">
              <w:rPr>
                <w:rFonts w:ascii="Times New Roman" w:eastAsia="Times New Roman" w:hAnsi="Times New Roman" w:cs="Times New Roman"/>
                <w:sz w:val="20"/>
                <w:szCs w:val="20"/>
                <w:lang w:eastAsia="ru-RU"/>
              </w:rPr>
              <w:t>(КГ)</w:t>
            </w:r>
          </w:p>
        </w:tc>
        <w:tc>
          <w:tcPr>
            <w:tcW w:w="1255" w:type="dxa"/>
          </w:tcPr>
          <w:p w14:paraId="5561CCE1" w14:textId="77777777" w:rsidR="00352E4E" w:rsidRPr="00B94D6D" w:rsidRDefault="00352E4E" w:rsidP="00352E4E">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Не менее 30 дней</w:t>
            </w:r>
          </w:p>
        </w:tc>
        <w:tc>
          <w:tcPr>
            <w:tcW w:w="1213" w:type="dxa"/>
          </w:tcPr>
          <w:p w14:paraId="23FDC2B6" w14:textId="622848CF" w:rsidR="00352E4E" w:rsidRPr="00352E4E" w:rsidRDefault="00352E4E" w:rsidP="00352E4E">
            <w:pPr>
              <w:spacing w:after="0" w:line="20" w:lineRule="atLeast"/>
              <w:contextualSpacing/>
              <w:jc w:val="center"/>
              <w:rPr>
                <w:rFonts w:ascii="Times New Roman" w:hAnsi="Times New Roman" w:cs="Times New Roman"/>
                <w:sz w:val="20"/>
                <w:szCs w:val="20"/>
                <w:shd w:val="clear" w:color="auto" w:fill="FFFFFF"/>
              </w:rPr>
            </w:pPr>
            <w:r w:rsidRPr="00352E4E">
              <w:rPr>
                <w:rFonts w:ascii="Times New Roman" w:hAnsi="Times New Roman" w:cs="Times New Roman"/>
                <w:color w:val="000000"/>
              </w:rPr>
              <w:t>32,34</w:t>
            </w:r>
          </w:p>
        </w:tc>
        <w:tc>
          <w:tcPr>
            <w:tcW w:w="1213" w:type="dxa"/>
          </w:tcPr>
          <w:p w14:paraId="592373F7"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4024BF3F"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p>
        </w:tc>
      </w:tr>
      <w:tr w:rsidR="00352E4E" w:rsidRPr="00B94D6D" w14:paraId="2DE76004" w14:textId="77777777" w:rsidTr="00352E4E">
        <w:trPr>
          <w:trHeight w:val="259"/>
        </w:trPr>
        <w:tc>
          <w:tcPr>
            <w:tcW w:w="310" w:type="dxa"/>
          </w:tcPr>
          <w:p w14:paraId="3CF2CE95" w14:textId="77777777" w:rsidR="00352E4E" w:rsidRPr="00B94D6D" w:rsidRDefault="00352E4E" w:rsidP="00352E4E">
            <w:pPr>
              <w:spacing w:after="0" w:line="20" w:lineRule="atLeast"/>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w:t>
            </w:r>
          </w:p>
        </w:tc>
        <w:tc>
          <w:tcPr>
            <w:tcW w:w="2237" w:type="dxa"/>
          </w:tcPr>
          <w:p w14:paraId="49EC0AA3"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Фрукты сушёные</w:t>
            </w:r>
          </w:p>
        </w:tc>
        <w:tc>
          <w:tcPr>
            <w:tcW w:w="950" w:type="dxa"/>
          </w:tcPr>
          <w:p w14:paraId="7F60E741"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r w:rsidRPr="00B94D6D">
              <w:rPr>
                <w:rFonts w:ascii="Times New Roman" w:eastAsia="Times New Roman" w:hAnsi="Times New Roman" w:cs="Times New Roman"/>
                <w:sz w:val="20"/>
                <w:szCs w:val="20"/>
                <w:lang w:eastAsia="ru-RU"/>
              </w:rPr>
              <w:t>-</w:t>
            </w:r>
          </w:p>
        </w:tc>
        <w:tc>
          <w:tcPr>
            <w:tcW w:w="4720" w:type="dxa"/>
          </w:tcPr>
          <w:p w14:paraId="439492DD"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p w14:paraId="35D2F1A4"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Фасовка: Весовая</w:t>
            </w:r>
          </w:p>
          <w:p w14:paraId="788CF3BF"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Товарный сорт: Высший</w:t>
            </w:r>
          </w:p>
          <w:p w14:paraId="526FD80D"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Наименование фрукта: Абрикос</w:t>
            </w:r>
          </w:p>
          <w:p w14:paraId="27C059B1"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Наличие косточки: Нет</w:t>
            </w:r>
          </w:p>
          <w:p w14:paraId="193DB584"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Вид применяемой сушки: Тепловая</w:t>
            </w:r>
          </w:p>
          <w:p w14:paraId="6F69571A"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Вид фруктов сушеных: Целые</w:t>
            </w:r>
          </w:p>
          <w:p w14:paraId="373F6B98" w14:textId="77777777" w:rsidR="00352E4E" w:rsidRPr="00B94D6D" w:rsidRDefault="00352E4E" w:rsidP="00352E4E">
            <w:pPr>
              <w:shd w:val="clear" w:color="auto" w:fill="FFFFFF"/>
              <w:spacing w:after="0" w:line="240" w:lineRule="auto"/>
              <w:rPr>
                <w:rFonts w:ascii="Times New Roman" w:hAnsi="Times New Roman" w:cs="Times New Roman"/>
                <w:sz w:val="20"/>
                <w:szCs w:val="20"/>
                <w:shd w:val="clear" w:color="auto" w:fill="FFFFFF"/>
              </w:rPr>
            </w:pPr>
          </w:p>
        </w:tc>
        <w:tc>
          <w:tcPr>
            <w:tcW w:w="1482" w:type="dxa"/>
          </w:tcPr>
          <w:p w14:paraId="170F7678" w14:textId="77777777" w:rsidR="00352E4E" w:rsidRPr="00B94D6D" w:rsidRDefault="00352E4E" w:rsidP="00352E4E">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Российская</w:t>
            </w:r>
          </w:p>
          <w:p w14:paraId="4740A1AD"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r w:rsidRPr="00B94D6D">
              <w:rPr>
                <w:rFonts w:ascii="Times New Roman" w:eastAsia="Times New Roman" w:hAnsi="Times New Roman" w:cs="Times New Roman"/>
                <w:sz w:val="20"/>
                <w:szCs w:val="20"/>
                <w:lang w:eastAsia="ru-RU"/>
              </w:rPr>
              <w:t>Федерация</w:t>
            </w:r>
          </w:p>
        </w:tc>
        <w:tc>
          <w:tcPr>
            <w:tcW w:w="1105" w:type="dxa"/>
          </w:tcPr>
          <w:p w14:paraId="158739A6" w14:textId="77777777" w:rsidR="00352E4E" w:rsidRPr="00B94D6D" w:rsidRDefault="00352E4E" w:rsidP="00352E4E">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Килограмм</w:t>
            </w:r>
          </w:p>
          <w:p w14:paraId="7FBB59EF"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r w:rsidRPr="00B94D6D">
              <w:rPr>
                <w:rFonts w:ascii="Times New Roman" w:eastAsia="Times New Roman" w:hAnsi="Times New Roman" w:cs="Times New Roman"/>
                <w:sz w:val="20"/>
                <w:szCs w:val="20"/>
                <w:lang w:eastAsia="ru-RU"/>
              </w:rPr>
              <w:t>(КГ)</w:t>
            </w:r>
          </w:p>
        </w:tc>
        <w:tc>
          <w:tcPr>
            <w:tcW w:w="1255" w:type="dxa"/>
          </w:tcPr>
          <w:p w14:paraId="517634B6" w14:textId="77777777" w:rsidR="00352E4E" w:rsidRPr="00B94D6D" w:rsidRDefault="00352E4E" w:rsidP="00352E4E">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Не менее 183 дней</w:t>
            </w:r>
          </w:p>
        </w:tc>
        <w:tc>
          <w:tcPr>
            <w:tcW w:w="1213" w:type="dxa"/>
          </w:tcPr>
          <w:p w14:paraId="3ED112F1" w14:textId="3E7E192C" w:rsidR="00352E4E" w:rsidRPr="00352E4E" w:rsidRDefault="00352E4E" w:rsidP="00352E4E">
            <w:pPr>
              <w:spacing w:after="0" w:line="20" w:lineRule="atLeast"/>
              <w:contextualSpacing/>
              <w:jc w:val="center"/>
              <w:rPr>
                <w:rFonts w:ascii="Times New Roman" w:hAnsi="Times New Roman" w:cs="Times New Roman"/>
                <w:sz w:val="20"/>
                <w:szCs w:val="20"/>
                <w:shd w:val="clear" w:color="auto" w:fill="FFFFFF"/>
              </w:rPr>
            </w:pPr>
            <w:r w:rsidRPr="00352E4E">
              <w:rPr>
                <w:rFonts w:ascii="Times New Roman" w:hAnsi="Times New Roman" w:cs="Times New Roman"/>
                <w:color w:val="000000"/>
              </w:rPr>
              <w:t>35,19</w:t>
            </w:r>
          </w:p>
        </w:tc>
        <w:tc>
          <w:tcPr>
            <w:tcW w:w="1213" w:type="dxa"/>
          </w:tcPr>
          <w:p w14:paraId="75D085CF"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5BAA435E"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p>
        </w:tc>
      </w:tr>
      <w:tr w:rsidR="00352E4E" w:rsidRPr="00B94D6D" w14:paraId="3FD8D2BD" w14:textId="77777777" w:rsidTr="00352E4E">
        <w:trPr>
          <w:trHeight w:val="259"/>
        </w:trPr>
        <w:tc>
          <w:tcPr>
            <w:tcW w:w="310" w:type="dxa"/>
          </w:tcPr>
          <w:p w14:paraId="205B3E64" w14:textId="77777777" w:rsidR="00352E4E" w:rsidRPr="00B94D6D" w:rsidRDefault="00352E4E" w:rsidP="00352E4E">
            <w:pPr>
              <w:spacing w:after="0" w:line="20" w:lineRule="atLeast"/>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w:t>
            </w:r>
          </w:p>
        </w:tc>
        <w:tc>
          <w:tcPr>
            <w:tcW w:w="2237" w:type="dxa"/>
          </w:tcPr>
          <w:p w14:paraId="677539FF"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Фрукты сушёные</w:t>
            </w:r>
          </w:p>
        </w:tc>
        <w:tc>
          <w:tcPr>
            <w:tcW w:w="950" w:type="dxa"/>
          </w:tcPr>
          <w:p w14:paraId="173EEA45"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r w:rsidRPr="00B94D6D">
              <w:rPr>
                <w:rFonts w:ascii="Times New Roman" w:eastAsia="Times New Roman" w:hAnsi="Times New Roman" w:cs="Times New Roman"/>
                <w:sz w:val="20"/>
                <w:szCs w:val="20"/>
                <w:lang w:eastAsia="ru-RU"/>
              </w:rPr>
              <w:t>-</w:t>
            </w:r>
          </w:p>
        </w:tc>
        <w:tc>
          <w:tcPr>
            <w:tcW w:w="4720" w:type="dxa"/>
          </w:tcPr>
          <w:p w14:paraId="63AE0B7E"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Фасовка: Весовая</w:t>
            </w:r>
          </w:p>
          <w:p w14:paraId="26FBC3FB"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p w14:paraId="239A3A8B"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Товарный сорт: Высший</w:t>
            </w:r>
          </w:p>
          <w:p w14:paraId="6EC4AF79"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lastRenderedPageBreak/>
              <w:t>Наименование фрукта: Слива</w:t>
            </w:r>
          </w:p>
          <w:p w14:paraId="0A8CB204"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Наличие косточки: Нет</w:t>
            </w:r>
          </w:p>
          <w:p w14:paraId="5295FD12"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Вид фруктов сушеных: Целые</w:t>
            </w:r>
          </w:p>
          <w:p w14:paraId="5F1A8F87" w14:textId="77777777" w:rsidR="00352E4E" w:rsidRPr="00B94D6D" w:rsidRDefault="00352E4E" w:rsidP="00352E4E">
            <w:pPr>
              <w:shd w:val="clear" w:color="auto" w:fill="FFFFFF"/>
              <w:spacing w:after="0" w:line="240" w:lineRule="auto"/>
              <w:rPr>
                <w:rFonts w:ascii="Times New Roman" w:hAnsi="Times New Roman" w:cs="Times New Roman"/>
                <w:sz w:val="20"/>
                <w:szCs w:val="20"/>
                <w:shd w:val="clear" w:color="auto" w:fill="FFFFFF"/>
              </w:rPr>
            </w:pPr>
            <w:r w:rsidRPr="00B94D6D">
              <w:rPr>
                <w:rFonts w:ascii="Times New Roman" w:eastAsia="Times New Roman" w:hAnsi="Times New Roman" w:cs="Times New Roman"/>
                <w:sz w:val="20"/>
                <w:szCs w:val="20"/>
                <w:lang w:eastAsia="ru-RU"/>
              </w:rPr>
              <w:t>Вид применяемой сушки: Тепловая</w:t>
            </w:r>
          </w:p>
        </w:tc>
        <w:tc>
          <w:tcPr>
            <w:tcW w:w="1482" w:type="dxa"/>
          </w:tcPr>
          <w:p w14:paraId="19010EC7" w14:textId="77777777" w:rsidR="00352E4E" w:rsidRPr="00B94D6D" w:rsidRDefault="00352E4E" w:rsidP="00352E4E">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lastRenderedPageBreak/>
              <w:t>Российская</w:t>
            </w:r>
          </w:p>
          <w:p w14:paraId="58A0AEE0"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r w:rsidRPr="00B94D6D">
              <w:rPr>
                <w:rFonts w:ascii="Times New Roman" w:eastAsia="Times New Roman" w:hAnsi="Times New Roman" w:cs="Times New Roman"/>
                <w:sz w:val="20"/>
                <w:szCs w:val="20"/>
                <w:lang w:eastAsia="ru-RU"/>
              </w:rPr>
              <w:t>Федерация</w:t>
            </w:r>
          </w:p>
        </w:tc>
        <w:tc>
          <w:tcPr>
            <w:tcW w:w="1105" w:type="dxa"/>
          </w:tcPr>
          <w:p w14:paraId="2761A543" w14:textId="77777777" w:rsidR="00352E4E" w:rsidRPr="00B94D6D" w:rsidRDefault="00352E4E" w:rsidP="00352E4E">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Килограмм</w:t>
            </w:r>
          </w:p>
          <w:p w14:paraId="680DC5AB"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r w:rsidRPr="00B94D6D">
              <w:rPr>
                <w:rFonts w:ascii="Times New Roman" w:eastAsia="Times New Roman" w:hAnsi="Times New Roman" w:cs="Times New Roman"/>
                <w:sz w:val="20"/>
                <w:szCs w:val="20"/>
                <w:lang w:eastAsia="ru-RU"/>
              </w:rPr>
              <w:t>(КГ)</w:t>
            </w:r>
          </w:p>
        </w:tc>
        <w:tc>
          <w:tcPr>
            <w:tcW w:w="1255" w:type="dxa"/>
          </w:tcPr>
          <w:p w14:paraId="73651227" w14:textId="77777777" w:rsidR="00352E4E" w:rsidRPr="00B94D6D" w:rsidRDefault="00352E4E" w:rsidP="00352E4E">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Не менее 90 дней</w:t>
            </w:r>
          </w:p>
        </w:tc>
        <w:tc>
          <w:tcPr>
            <w:tcW w:w="1213" w:type="dxa"/>
          </w:tcPr>
          <w:p w14:paraId="077644A1" w14:textId="06987D03" w:rsidR="00352E4E" w:rsidRPr="00352E4E" w:rsidRDefault="00352E4E" w:rsidP="00352E4E">
            <w:pPr>
              <w:spacing w:after="0" w:line="20" w:lineRule="atLeast"/>
              <w:contextualSpacing/>
              <w:jc w:val="center"/>
              <w:rPr>
                <w:rFonts w:ascii="Times New Roman" w:hAnsi="Times New Roman" w:cs="Times New Roman"/>
                <w:sz w:val="20"/>
                <w:szCs w:val="20"/>
                <w:shd w:val="clear" w:color="auto" w:fill="FFFFFF"/>
              </w:rPr>
            </w:pPr>
            <w:r w:rsidRPr="00352E4E">
              <w:rPr>
                <w:rFonts w:ascii="Times New Roman" w:hAnsi="Times New Roman" w:cs="Times New Roman"/>
                <w:color w:val="000000"/>
              </w:rPr>
              <w:t>8,91</w:t>
            </w:r>
          </w:p>
        </w:tc>
        <w:tc>
          <w:tcPr>
            <w:tcW w:w="1213" w:type="dxa"/>
          </w:tcPr>
          <w:p w14:paraId="5F337BAD"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551C759C"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p>
        </w:tc>
      </w:tr>
      <w:tr w:rsidR="00352E4E" w:rsidRPr="00B94D6D" w14:paraId="23A969C5" w14:textId="77777777" w:rsidTr="00352E4E">
        <w:trPr>
          <w:trHeight w:val="259"/>
        </w:trPr>
        <w:tc>
          <w:tcPr>
            <w:tcW w:w="310" w:type="dxa"/>
          </w:tcPr>
          <w:p w14:paraId="7C197A2B" w14:textId="77777777" w:rsidR="00352E4E" w:rsidRPr="00B94D6D" w:rsidRDefault="00352E4E" w:rsidP="00352E4E">
            <w:pPr>
              <w:spacing w:after="0" w:line="20" w:lineRule="atLeast"/>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14</w:t>
            </w:r>
          </w:p>
        </w:tc>
        <w:tc>
          <w:tcPr>
            <w:tcW w:w="2237" w:type="dxa"/>
          </w:tcPr>
          <w:p w14:paraId="7870B7D5"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Хлеб недлительного хранения</w:t>
            </w:r>
          </w:p>
        </w:tc>
        <w:tc>
          <w:tcPr>
            <w:tcW w:w="950" w:type="dxa"/>
          </w:tcPr>
          <w:p w14:paraId="17495C18"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r w:rsidRPr="00B94D6D">
              <w:rPr>
                <w:rFonts w:ascii="Times New Roman" w:eastAsia="Times New Roman" w:hAnsi="Times New Roman" w:cs="Times New Roman"/>
                <w:sz w:val="20"/>
                <w:szCs w:val="20"/>
                <w:lang w:eastAsia="ru-RU"/>
              </w:rPr>
              <w:t>-</w:t>
            </w:r>
          </w:p>
        </w:tc>
        <w:tc>
          <w:tcPr>
            <w:tcW w:w="4720" w:type="dxa"/>
          </w:tcPr>
          <w:p w14:paraId="745EC5FA"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Вес: &lt;= 1 КГ</w:t>
            </w:r>
          </w:p>
          <w:p w14:paraId="72DE100A"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Упаковка производителя: Наличие</w:t>
            </w:r>
          </w:p>
          <w:p w14:paraId="4C1A322A"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31807-2018Технический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2077-2023</w:t>
            </w:r>
          </w:p>
          <w:p w14:paraId="240349B4"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Вид хлеба: Ржано-пшеничный</w:t>
            </w:r>
          </w:p>
          <w:p w14:paraId="2D2F4D11"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Изделие нарезанное: Да</w:t>
            </w:r>
          </w:p>
          <w:p w14:paraId="0AAC5461"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Бездрожжевая технология производства: Нет</w:t>
            </w:r>
          </w:p>
          <w:p w14:paraId="102DC07E" w14:textId="77777777" w:rsidR="00352E4E" w:rsidRPr="00B94D6D" w:rsidRDefault="00352E4E" w:rsidP="00352E4E">
            <w:pPr>
              <w:spacing w:after="0" w:line="20" w:lineRule="atLeast"/>
              <w:contextualSpacing/>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Хлеб по способу производства: Формовой</w:t>
            </w:r>
          </w:p>
          <w:p w14:paraId="463E5E8A" w14:textId="77777777" w:rsidR="00352E4E" w:rsidRPr="00B94D6D" w:rsidRDefault="00352E4E" w:rsidP="00352E4E">
            <w:pPr>
              <w:shd w:val="clear" w:color="auto" w:fill="FFFFFF"/>
              <w:spacing w:after="0" w:line="240" w:lineRule="auto"/>
              <w:rPr>
                <w:rFonts w:ascii="Times New Roman" w:hAnsi="Times New Roman" w:cs="Times New Roman"/>
                <w:sz w:val="20"/>
                <w:szCs w:val="20"/>
                <w:shd w:val="clear" w:color="auto" w:fill="FFFFFF"/>
              </w:rPr>
            </w:pPr>
            <w:r w:rsidRPr="00B94D6D">
              <w:rPr>
                <w:rFonts w:ascii="Times New Roman" w:eastAsia="Times New Roman" w:hAnsi="Times New Roman" w:cs="Times New Roman"/>
                <w:sz w:val="20"/>
                <w:szCs w:val="20"/>
                <w:lang w:eastAsia="ru-RU"/>
              </w:rPr>
              <w:t>Хлеб обогащенный витаминами/микроэлементами: Да</w:t>
            </w:r>
          </w:p>
        </w:tc>
        <w:tc>
          <w:tcPr>
            <w:tcW w:w="1482" w:type="dxa"/>
          </w:tcPr>
          <w:p w14:paraId="61BDB9E2" w14:textId="77777777" w:rsidR="00352E4E" w:rsidRPr="00B94D6D" w:rsidRDefault="00352E4E" w:rsidP="00352E4E">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Российская</w:t>
            </w:r>
          </w:p>
          <w:p w14:paraId="46910691"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r w:rsidRPr="00B94D6D">
              <w:rPr>
                <w:rFonts w:ascii="Times New Roman" w:eastAsia="Times New Roman" w:hAnsi="Times New Roman" w:cs="Times New Roman"/>
                <w:sz w:val="20"/>
                <w:szCs w:val="20"/>
                <w:lang w:eastAsia="ru-RU"/>
              </w:rPr>
              <w:t>Федерация</w:t>
            </w:r>
          </w:p>
        </w:tc>
        <w:tc>
          <w:tcPr>
            <w:tcW w:w="1105" w:type="dxa"/>
          </w:tcPr>
          <w:p w14:paraId="44B5BEFE" w14:textId="77777777" w:rsidR="00352E4E" w:rsidRPr="00B94D6D" w:rsidRDefault="00352E4E" w:rsidP="00352E4E">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Килограмм</w:t>
            </w:r>
          </w:p>
          <w:p w14:paraId="0B6CF9B5"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r w:rsidRPr="00B94D6D">
              <w:rPr>
                <w:rFonts w:ascii="Times New Roman" w:eastAsia="Times New Roman" w:hAnsi="Times New Roman" w:cs="Times New Roman"/>
                <w:sz w:val="20"/>
                <w:szCs w:val="20"/>
                <w:lang w:eastAsia="ru-RU"/>
              </w:rPr>
              <w:t>(КГ)</w:t>
            </w:r>
          </w:p>
        </w:tc>
        <w:tc>
          <w:tcPr>
            <w:tcW w:w="1255" w:type="dxa"/>
          </w:tcPr>
          <w:p w14:paraId="6EB449A7" w14:textId="77777777" w:rsidR="00352E4E" w:rsidRPr="00B94D6D" w:rsidRDefault="00352E4E" w:rsidP="00352E4E">
            <w:pPr>
              <w:spacing w:after="0" w:line="20" w:lineRule="atLeast"/>
              <w:contextualSpacing/>
              <w:jc w:val="center"/>
              <w:rPr>
                <w:rFonts w:ascii="Times New Roman" w:eastAsia="Times New Roman" w:hAnsi="Times New Roman" w:cs="Times New Roman"/>
                <w:sz w:val="20"/>
                <w:szCs w:val="20"/>
                <w:lang w:eastAsia="ru-RU"/>
              </w:rPr>
            </w:pPr>
            <w:r w:rsidRPr="00B94D6D">
              <w:rPr>
                <w:rFonts w:ascii="Times New Roman" w:eastAsia="Times New Roman" w:hAnsi="Times New Roman" w:cs="Times New Roman"/>
                <w:sz w:val="20"/>
                <w:szCs w:val="20"/>
                <w:lang w:eastAsia="ru-RU"/>
              </w:rPr>
              <w:t>Не менее 2 дней</w:t>
            </w:r>
          </w:p>
        </w:tc>
        <w:tc>
          <w:tcPr>
            <w:tcW w:w="1213" w:type="dxa"/>
          </w:tcPr>
          <w:p w14:paraId="157A6EA7" w14:textId="23008F45" w:rsidR="00352E4E" w:rsidRPr="00352E4E" w:rsidRDefault="00352E4E" w:rsidP="00352E4E">
            <w:pPr>
              <w:spacing w:after="0" w:line="20" w:lineRule="atLeast"/>
              <w:contextualSpacing/>
              <w:jc w:val="center"/>
              <w:rPr>
                <w:rFonts w:ascii="Times New Roman" w:hAnsi="Times New Roman" w:cs="Times New Roman"/>
                <w:sz w:val="20"/>
                <w:szCs w:val="20"/>
                <w:shd w:val="clear" w:color="auto" w:fill="FFFFFF"/>
              </w:rPr>
            </w:pPr>
            <w:r w:rsidRPr="00352E4E">
              <w:rPr>
                <w:rFonts w:ascii="Times New Roman" w:hAnsi="Times New Roman" w:cs="Times New Roman"/>
                <w:color w:val="000000"/>
              </w:rPr>
              <w:t>348,96</w:t>
            </w:r>
          </w:p>
        </w:tc>
        <w:tc>
          <w:tcPr>
            <w:tcW w:w="1213" w:type="dxa"/>
          </w:tcPr>
          <w:p w14:paraId="14F3AE33"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636E9079" w14:textId="77777777" w:rsidR="00352E4E" w:rsidRPr="00B94D6D" w:rsidRDefault="00352E4E" w:rsidP="00352E4E">
            <w:pPr>
              <w:spacing w:after="0" w:line="20" w:lineRule="atLeast"/>
              <w:contextualSpacing/>
              <w:jc w:val="center"/>
              <w:rPr>
                <w:rFonts w:ascii="Times New Roman" w:hAnsi="Times New Roman" w:cs="Times New Roman"/>
                <w:sz w:val="20"/>
                <w:szCs w:val="20"/>
                <w:shd w:val="clear" w:color="auto" w:fill="FFFFFF"/>
              </w:rPr>
            </w:pPr>
          </w:p>
        </w:tc>
      </w:tr>
      <w:tr w:rsidR="004B6AB6" w:rsidRPr="00B94D6D" w14:paraId="7C1467B0" w14:textId="77777777" w:rsidTr="00651DDB">
        <w:trPr>
          <w:trHeight w:val="259"/>
        </w:trPr>
        <w:tc>
          <w:tcPr>
            <w:tcW w:w="14485" w:type="dxa"/>
            <w:gridSpan w:val="9"/>
          </w:tcPr>
          <w:p w14:paraId="354B6F0D" w14:textId="77777777" w:rsidR="004B6AB6" w:rsidRPr="00B94D6D" w:rsidRDefault="004B6AB6" w:rsidP="00651DDB">
            <w:pPr>
              <w:spacing w:after="0" w:line="20" w:lineRule="atLeast"/>
              <w:contextualSpacing/>
              <w:jc w:val="center"/>
              <w:rPr>
                <w:rFonts w:ascii="Times New Roman" w:hAnsi="Times New Roman" w:cs="Times New Roman"/>
                <w:b/>
                <w:sz w:val="20"/>
                <w:szCs w:val="20"/>
                <w:shd w:val="clear" w:color="auto" w:fill="FFFFFF"/>
              </w:rPr>
            </w:pPr>
            <w:r w:rsidRPr="00B94D6D">
              <w:rPr>
                <w:rFonts w:ascii="Times New Roman" w:hAnsi="Times New Roman" w:cs="Times New Roman"/>
                <w:b/>
                <w:sz w:val="20"/>
                <w:szCs w:val="20"/>
                <w:shd w:val="clear" w:color="auto" w:fill="FFFFFF"/>
              </w:rPr>
              <w:t>Итого по контракту, руб.</w:t>
            </w:r>
          </w:p>
        </w:tc>
        <w:tc>
          <w:tcPr>
            <w:tcW w:w="1213" w:type="dxa"/>
          </w:tcPr>
          <w:p w14:paraId="29F02050" w14:textId="77777777" w:rsidR="004B6AB6" w:rsidRPr="00B94D6D" w:rsidRDefault="004B6AB6" w:rsidP="00651DDB">
            <w:pPr>
              <w:spacing w:after="0" w:line="20" w:lineRule="atLeast"/>
              <w:contextualSpacing/>
              <w:jc w:val="center"/>
              <w:rPr>
                <w:rFonts w:ascii="Times New Roman" w:hAnsi="Times New Roman" w:cs="Times New Roman"/>
                <w:b/>
                <w:sz w:val="20"/>
                <w:szCs w:val="20"/>
                <w:shd w:val="clear" w:color="auto" w:fill="FFFFFF"/>
              </w:rPr>
            </w:pPr>
          </w:p>
        </w:tc>
      </w:tr>
    </w:tbl>
    <w:p w14:paraId="0894FBB7"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99AD811"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060" w:type="dxa"/>
        <w:tblInd w:w="2552" w:type="dxa"/>
        <w:tblCellMar>
          <w:left w:w="0" w:type="dxa"/>
          <w:right w:w="0" w:type="dxa"/>
        </w:tblCellMar>
        <w:tblLook w:val="04A0" w:firstRow="1" w:lastRow="0" w:firstColumn="1" w:lastColumn="0" w:noHBand="0" w:noVBand="1"/>
      </w:tblPr>
      <w:tblGrid>
        <w:gridCol w:w="4349"/>
        <w:gridCol w:w="167"/>
        <w:gridCol w:w="4544"/>
      </w:tblGrid>
      <w:tr w:rsidR="00E2070C" w:rsidRPr="000E7BFC" w14:paraId="4D447E68" w14:textId="77777777" w:rsidTr="00E2070C">
        <w:tc>
          <w:tcPr>
            <w:tcW w:w="0" w:type="auto"/>
            <w:hideMark/>
          </w:tcPr>
          <w:p w14:paraId="07905CD4" w14:textId="77777777" w:rsidR="00E2070C" w:rsidRPr="000E7BFC" w:rsidRDefault="00E2070C" w:rsidP="00AC491C">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4845F487" w14:textId="77777777" w:rsidR="00E2070C" w:rsidRPr="000E7BFC" w:rsidRDefault="00E2070C" w:rsidP="00AC491C">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3EC2ABC5" w14:textId="77777777" w:rsidR="00E2070C" w:rsidRPr="000E7BFC" w:rsidRDefault="00E2070C" w:rsidP="00AC491C">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E2070C" w:rsidRPr="000E7BFC" w14:paraId="051B599C" w14:textId="77777777" w:rsidTr="00E2070C">
        <w:tc>
          <w:tcPr>
            <w:tcW w:w="0" w:type="auto"/>
            <w:hideMark/>
          </w:tcPr>
          <w:p w14:paraId="57B22D74" w14:textId="77777777" w:rsidR="00E2070C" w:rsidRPr="000E7BFC" w:rsidRDefault="00E2070C" w:rsidP="00AC491C">
            <w:pPr>
              <w:spacing w:after="0" w:line="20" w:lineRule="atLeast"/>
              <w:contextualSpacing/>
              <w:jc w:val="center"/>
              <w:rPr>
                <w:rFonts w:ascii="Times New Roman" w:eastAsia="Times New Roman" w:hAnsi="Times New Roman" w:cs="Times New Roman"/>
                <w:lang w:eastAsia="ru-RU"/>
              </w:rPr>
            </w:pPr>
            <w:r w:rsidRPr="00E27A96">
              <w:rPr>
                <w:rFonts w:ascii="Times New Roman" w:hAnsi="Times New Roman" w:cs="Times New Roman"/>
                <w:b/>
                <w:bCs/>
                <w:sz w:val="24"/>
                <w:szCs w:val="24"/>
              </w:rPr>
              <w:t>Ю.В. Шатова</w:t>
            </w:r>
          </w:p>
        </w:tc>
        <w:tc>
          <w:tcPr>
            <w:tcW w:w="0" w:type="auto"/>
            <w:hideMark/>
          </w:tcPr>
          <w:p w14:paraId="69869487" w14:textId="77777777" w:rsidR="00E2070C" w:rsidRPr="000E7BFC" w:rsidRDefault="00E2070C" w:rsidP="00AC491C">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AFCF3A1" w14:textId="5D1BC131" w:rsidR="00E2070C" w:rsidRPr="000E7BFC" w:rsidRDefault="00074F17" w:rsidP="00AC491C">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 xml:space="preserve"> </w:t>
            </w:r>
          </w:p>
        </w:tc>
      </w:tr>
      <w:tr w:rsidR="00E2070C" w:rsidRPr="000E7BFC" w14:paraId="6A42C045" w14:textId="77777777" w:rsidTr="00E2070C">
        <w:tc>
          <w:tcPr>
            <w:tcW w:w="0" w:type="auto"/>
            <w:gridSpan w:val="3"/>
            <w:hideMark/>
          </w:tcPr>
          <w:p w14:paraId="05495B5D" w14:textId="77777777" w:rsidR="00E2070C" w:rsidRPr="000E7BFC" w:rsidRDefault="00E2070C" w:rsidP="00AC491C">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6AE2DD92" w14:textId="77777777" w:rsidR="00D16DCC" w:rsidRPr="00E2070C"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D16DCC" w:rsidRPr="00E2070C" w:rsidSect="00DB6E6D">
          <w:pgSz w:w="16838" w:h="11906" w:orient="landscape"/>
          <w:pgMar w:top="1701" w:right="1134" w:bottom="851" w:left="1134" w:header="709" w:footer="709" w:gutter="0"/>
          <w:cols w:space="708"/>
          <w:docGrid w:linePitch="360"/>
        </w:sectPr>
      </w:pPr>
    </w:p>
    <w:p w14:paraId="1C5B2693" w14:textId="77777777" w:rsidR="00FC3C3B" w:rsidRPr="00E2070C" w:rsidRDefault="00FC3C3B" w:rsidP="00FC3C3B">
      <w:pPr>
        <w:rPr>
          <w:rFonts w:ascii="Times New Roman" w:eastAsiaTheme="minorEastAsia" w:hAnsi="Times New Roman" w:cs="Times New Roman"/>
          <w:lang w:eastAsia="ru-RU"/>
        </w:rPr>
      </w:pPr>
    </w:p>
    <w:p w14:paraId="43F5EBE7" w14:textId="77777777" w:rsidR="005E109B" w:rsidRPr="006329CD" w:rsidRDefault="005E109B" w:rsidP="005E109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t xml:space="preserve">Приложение N 2 к Контракту </w:t>
      </w:r>
    </w:p>
    <w:p w14:paraId="10C46E99" w14:textId="77777777" w:rsidR="008F250A" w:rsidRDefault="008F250A" w:rsidP="009B04CD">
      <w:pPr>
        <w:spacing w:after="0" w:line="20" w:lineRule="atLeast"/>
        <w:contextualSpacing/>
        <w:jc w:val="center"/>
        <w:rPr>
          <w:rFonts w:ascii="Times New Roman" w:eastAsia="Times New Roman" w:hAnsi="Times New Roman" w:cs="Times New Roman"/>
          <w:color w:val="FF0000"/>
          <w:lang w:eastAsia="ru-RU"/>
        </w:rPr>
      </w:pPr>
    </w:p>
    <w:p w14:paraId="2785FCEC" w14:textId="77777777" w:rsidR="00D82EEC" w:rsidRDefault="005E109B" w:rsidP="009B04CD">
      <w:pPr>
        <w:spacing w:after="0" w:line="20" w:lineRule="atLeast"/>
        <w:contextualSpacing/>
        <w:jc w:val="center"/>
        <w:rPr>
          <w:rFonts w:ascii="Times New Roman" w:eastAsia="Times New Roman" w:hAnsi="Times New Roman" w:cs="Times New Roman"/>
          <w:color w:val="FF0000"/>
          <w:lang w:eastAsia="ru-RU"/>
        </w:rPr>
      </w:pPr>
      <w:r w:rsidRPr="00923C45">
        <w:rPr>
          <w:rFonts w:ascii="Times New Roman" w:eastAsia="Times New Roman" w:hAnsi="Times New Roman" w:cs="Times New Roman"/>
          <w:color w:val="FF0000"/>
          <w:lang w:eastAsia="ru-RU"/>
        </w:rPr>
        <w:t> </w:t>
      </w:r>
      <w:r w:rsidR="00D82EEC" w:rsidRPr="00D82EEC">
        <w:rPr>
          <w:rFonts w:ascii="Times New Roman" w:eastAsia="Times New Roman" w:hAnsi="Times New Roman" w:cs="Times New Roman"/>
          <w:b/>
          <w:bCs/>
          <w:lang w:eastAsia="ru-RU"/>
        </w:rPr>
        <w:t>ОПИСАНИЕ</w:t>
      </w:r>
      <w:r w:rsidRPr="00923C45">
        <w:rPr>
          <w:rFonts w:ascii="Times New Roman" w:eastAsia="Times New Roman" w:hAnsi="Times New Roman" w:cs="Times New Roman"/>
          <w:color w:val="FF0000"/>
          <w:lang w:eastAsia="ru-RU"/>
        </w:rPr>
        <w:t xml:space="preserve"> </w:t>
      </w:r>
    </w:p>
    <w:p w14:paraId="6863E494" w14:textId="1B33A678" w:rsidR="009B04CD" w:rsidRPr="009B04CD" w:rsidRDefault="009B04CD" w:rsidP="009B04CD">
      <w:pPr>
        <w:spacing w:after="0" w:line="20" w:lineRule="atLeast"/>
        <w:contextualSpacing/>
        <w:jc w:val="center"/>
        <w:rPr>
          <w:rFonts w:ascii="Times New Roman" w:eastAsia="Times New Roman" w:hAnsi="Times New Roman" w:cs="Times New Roman"/>
          <w:b/>
          <w:bCs/>
          <w:lang w:eastAsia="ru-RU"/>
        </w:rPr>
      </w:pPr>
      <w:r w:rsidRPr="009B04CD">
        <w:rPr>
          <w:rFonts w:ascii="Times New Roman" w:eastAsia="Times New Roman" w:hAnsi="Times New Roman" w:cs="Times New Roman"/>
          <w:b/>
          <w:bCs/>
          <w:lang w:eastAsia="ru-RU"/>
        </w:rPr>
        <w:t xml:space="preserve">ОБЪЕКТА ЗАКУПКИ В СООТВЕТСТВИИ СО СТАТЬЕЙ 33 ЗАКОНА </w:t>
      </w:r>
    </w:p>
    <w:p w14:paraId="29A2224D" w14:textId="77777777" w:rsidR="00445EEC" w:rsidRDefault="009B04CD" w:rsidP="00445EEC">
      <w:pPr>
        <w:spacing w:after="0" w:line="20" w:lineRule="atLeast"/>
        <w:contextualSpacing/>
        <w:jc w:val="center"/>
        <w:rPr>
          <w:rFonts w:ascii="Times New Roman" w:eastAsia="Times New Roman" w:hAnsi="Times New Roman" w:cs="Times New Roman"/>
          <w:lang w:eastAsia="ru-RU"/>
        </w:rPr>
      </w:pPr>
      <w:r w:rsidRPr="009B04CD">
        <w:rPr>
          <w:rFonts w:ascii="Times New Roman" w:eastAsia="Times New Roman" w:hAnsi="Times New Roman" w:cs="Times New Roman"/>
          <w:color w:val="FF0000"/>
          <w:lang w:eastAsia="ru-RU"/>
        </w:rPr>
        <w:t> </w:t>
      </w:r>
      <w:r w:rsidR="00445EEC" w:rsidRPr="00C64C54">
        <w:rPr>
          <w:rFonts w:ascii="Times New Roman" w:eastAsia="Times New Roman" w:hAnsi="Times New Roman" w:cs="Times New Roman"/>
          <w:b/>
          <w:bCs/>
          <w:lang w:eastAsia="ru-RU"/>
        </w:rPr>
        <w:t xml:space="preserve">Раздел </w:t>
      </w:r>
      <w:r w:rsidR="00445EEC">
        <w:rPr>
          <w:rFonts w:ascii="Times New Roman" w:eastAsia="Times New Roman" w:hAnsi="Times New Roman" w:cs="Times New Roman"/>
          <w:b/>
          <w:bCs/>
          <w:lang w:eastAsia="ru-RU"/>
        </w:rPr>
        <w:t>1</w:t>
      </w:r>
      <w:r w:rsidR="00445EEC" w:rsidRPr="00C64C54">
        <w:rPr>
          <w:rFonts w:ascii="Times New Roman" w:eastAsia="Times New Roman" w:hAnsi="Times New Roman" w:cs="Times New Roman"/>
          <w:b/>
          <w:bCs/>
          <w:lang w:eastAsia="ru-RU"/>
        </w:rPr>
        <w:t>. Требования к гарантии качества товара</w:t>
      </w:r>
      <w:r w:rsidR="00445EEC" w:rsidRPr="00C64C54">
        <w:rPr>
          <w:rFonts w:ascii="Times New Roman" w:eastAsia="Times New Roman" w:hAnsi="Times New Roman" w:cs="Times New Roman"/>
          <w:lang w:eastAsia="ru-RU"/>
        </w:rPr>
        <w:t xml:space="preserve"> </w:t>
      </w:r>
    </w:p>
    <w:p w14:paraId="4C0AAA2E" w14:textId="77777777" w:rsidR="00445EEC" w:rsidRPr="00C64C54" w:rsidRDefault="00445EEC" w:rsidP="00445EEC">
      <w:pPr>
        <w:spacing w:after="0" w:line="20" w:lineRule="atLeast"/>
        <w:contextualSpacing/>
        <w:jc w:val="center"/>
        <w:rPr>
          <w:rFonts w:ascii="Times New Roman" w:eastAsia="Times New Roman" w:hAnsi="Times New Roman" w:cs="Times New Roman"/>
          <w:lang w:eastAsia="ru-RU"/>
        </w:rPr>
      </w:pPr>
    </w:p>
    <w:p w14:paraId="502F881E"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 </w:t>
      </w:r>
    </w:p>
    <w:p w14:paraId="4A85C5D5" w14:textId="77777777" w:rsidR="00445EEC" w:rsidRPr="00C64C54" w:rsidRDefault="008A017F" w:rsidP="00445EEC">
      <w:pPr>
        <w:spacing w:after="0" w:line="20" w:lineRule="atLeast"/>
        <w:ind w:firstLine="540"/>
        <w:contextualSpacing/>
        <w:jc w:val="both"/>
        <w:rPr>
          <w:rFonts w:ascii="Times New Roman" w:eastAsia="Times New Roman" w:hAnsi="Times New Roman" w:cs="Times New Roman"/>
          <w:lang w:eastAsia="ru-RU"/>
        </w:rPr>
      </w:pPr>
      <w:hyperlink r:id="rId13" w:history="1">
        <w:r w:rsidR="00445EEC" w:rsidRPr="00C64C54">
          <w:rPr>
            <w:rFonts w:ascii="Times New Roman" w:eastAsia="Times New Roman" w:hAnsi="Times New Roman" w:cs="Times New Roman"/>
            <w:u w:val="single"/>
            <w:lang w:eastAsia="ru-RU"/>
          </w:rPr>
          <w:t>Постановления</w:t>
        </w:r>
      </w:hyperlink>
      <w:r w:rsidR="00445EEC" w:rsidRPr="00C64C54">
        <w:rPr>
          <w:rFonts w:ascii="Times New Roman" w:eastAsia="Times New Roman" w:hAnsi="Times New Roman" w:cs="Times New Roman"/>
          <w:lang w:eastAsia="ru-RU"/>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w:t>
      </w:r>
    </w:p>
    <w:p w14:paraId="09035B8B" w14:textId="77777777" w:rsidR="00445EEC" w:rsidRPr="00C64C54" w:rsidRDefault="008A017F" w:rsidP="00445EEC">
      <w:pPr>
        <w:spacing w:after="0" w:line="20" w:lineRule="atLeast"/>
        <w:ind w:firstLine="540"/>
        <w:contextualSpacing/>
        <w:jc w:val="both"/>
        <w:rPr>
          <w:rFonts w:ascii="Times New Roman" w:eastAsia="Times New Roman" w:hAnsi="Times New Roman" w:cs="Times New Roman"/>
          <w:lang w:eastAsia="ru-RU"/>
        </w:rPr>
      </w:pPr>
      <w:hyperlink r:id="rId14" w:history="1">
        <w:r w:rsidR="00445EEC" w:rsidRPr="00C64C54">
          <w:rPr>
            <w:rFonts w:ascii="Times New Roman" w:eastAsia="Times New Roman" w:hAnsi="Times New Roman" w:cs="Times New Roman"/>
            <w:u w:val="single"/>
            <w:lang w:eastAsia="ru-RU"/>
          </w:rPr>
          <w:t>Постановления</w:t>
        </w:r>
      </w:hyperlink>
      <w:r w:rsidR="00445EEC" w:rsidRPr="00C64C54">
        <w:rPr>
          <w:rFonts w:ascii="Times New Roman" w:eastAsia="Times New Roman" w:hAnsi="Times New Roman" w:cs="Times New Roman"/>
          <w:lang w:eastAsia="ru-RU"/>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 </w:t>
      </w:r>
    </w:p>
    <w:p w14:paraId="60DB8AD5" w14:textId="77777777" w:rsidR="00445EEC" w:rsidRPr="00C64C54" w:rsidRDefault="008A017F" w:rsidP="00445EEC">
      <w:pPr>
        <w:spacing w:after="0" w:line="20" w:lineRule="atLeast"/>
        <w:ind w:firstLine="540"/>
        <w:contextualSpacing/>
        <w:jc w:val="both"/>
        <w:rPr>
          <w:rFonts w:ascii="Times New Roman" w:eastAsia="Times New Roman" w:hAnsi="Times New Roman" w:cs="Times New Roman"/>
          <w:lang w:eastAsia="ru-RU"/>
        </w:rPr>
      </w:pPr>
      <w:hyperlink r:id="rId15" w:history="1">
        <w:r w:rsidR="00445EEC" w:rsidRPr="00C64C54">
          <w:rPr>
            <w:rFonts w:ascii="Times New Roman" w:eastAsia="Times New Roman" w:hAnsi="Times New Roman" w:cs="Times New Roman"/>
            <w:u w:val="single"/>
            <w:lang w:eastAsia="ru-RU"/>
          </w:rPr>
          <w:t>Постановления</w:t>
        </w:r>
      </w:hyperlink>
      <w:r w:rsidR="00445EEC" w:rsidRPr="00C64C54">
        <w:rPr>
          <w:rFonts w:ascii="Times New Roman" w:eastAsia="Times New Roman" w:hAnsi="Times New Roman" w:cs="Times New Roman"/>
          <w:lang w:eastAsia="ru-RU"/>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 </w:t>
      </w:r>
    </w:p>
    <w:p w14:paraId="6169F514"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Федерального </w:t>
      </w:r>
      <w:hyperlink r:id="rId16" w:history="1">
        <w:r w:rsidRPr="00C64C54">
          <w:rPr>
            <w:rFonts w:ascii="Times New Roman" w:eastAsia="Times New Roman" w:hAnsi="Times New Roman" w:cs="Times New Roman"/>
            <w:u w:val="single"/>
            <w:lang w:eastAsia="ru-RU"/>
          </w:rPr>
          <w:t>закона</w:t>
        </w:r>
      </w:hyperlink>
      <w:r w:rsidRPr="00C64C54">
        <w:rPr>
          <w:rFonts w:ascii="Times New Roman" w:eastAsia="Times New Roman" w:hAnsi="Times New Roman" w:cs="Times New Roman"/>
          <w:lang w:eastAsia="ru-RU"/>
        </w:rPr>
        <w:t xml:space="preserve"> от 02.01.2000 N 29-ФЗ "О качестве и безопасности пищевых продуктов"; </w:t>
      </w:r>
    </w:p>
    <w:p w14:paraId="38EBE917" w14:textId="77777777" w:rsidR="00445EEC" w:rsidRPr="00C64C54" w:rsidRDefault="008A017F" w:rsidP="00445EEC">
      <w:pPr>
        <w:spacing w:after="0" w:line="20" w:lineRule="atLeast"/>
        <w:ind w:firstLine="540"/>
        <w:contextualSpacing/>
        <w:jc w:val="both"/>
        <w:rPr>
          <w:rFonts w:ascii="Times New Roman" w:eastAsia="Times New Roman" w:hAnsi="Times New Roman" w:cs="Times New Roman"/>
          <w:lang w:eastAsia="ru-RU"/>
        </w:rPr>
      </w:pPr>
      <w:hyperlink r:id="rId17" w:history="1">
        <w:r w:rsidR="00445EEC" w:rsidRPr="009939A5">
          <w:rPr>
            <w:rFonts w:ascii="Times New Roman" w:eastAsia="Times New Roman" w:hAnsi="Times New Roman" w:cs="Times New Roman"/>
            <w:u w:val="single"/>
            <w:lang w:eastAsia="ru-RU"/>
          </w:rPr>
          <w:t>Закона</w:t>
        </w:r>
      </w:hyperlink>
      <w:r w:rsidR="00445EEC" w:rsidRPr="009939A5">
        <w:rPr>
          <w:rFonts w:ascii="Times New Roman" w:eastAsia="Times New Roman" w:hAnsi="Times New Roman" w:cs="Times New Roman"/>
          <w:lang w:eastAsia="ru-RU"/>
        </w:rPr>
        <w:t xml:space="preserve"> Российской Федерации от 14.05.1993 N 4979-1 "О ветеринарии" (далее - Закона N 4979-1 "О ветеринарии");</w:t>
      </w:r>
      <w:r w:rsidR="00445EEC" w:rsidRPr="00C64C54">
        <w:rPr>
          <w:rFonts w:ascii="Times New Roman" w:eastAsia="Times New Roman" w:hAnsi="Times New Roman" w:cs="Times New Roman"/>
          <w:lang w:eastAsia="ru-RU"/>
        </w:rPr>
        <w:t xml:space="preserve"> </w:t>
      </w:r>
    </w:p>
    <w:p w14:paraId="4D59F59D"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8"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021/2011 "О безопасности пищевой продукции"; </w:t>
      </w:r>
    </w:p>
    <w:p w14:paraId="0F307535"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9"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16.08.2011 N 005/2011 "О безопасности упаковки"; </w:t>
      </w:r>
    </w:p>
    <w:p w14:paraId="510D3EAE"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0"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022/2011 "Пищевая продукция в части ее маркировки"; </w:t>
      </w:r>
    </w:p>
    <w:p w14:paraId="042A7D8B"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1"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20.07.2012 N 029/2012 "Требования безопасности пищевых добавок, ароматизаторов и технологических вспомогательных средств"; </w:t>
      </w:r>
    </w:p>
    <w:p w14:paraId="6D1EF949"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2"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23.09.2011 N 007/2011 "О безопасности продукции, предназначенной для детей и подростков"; </w:t>
      </w:r>
    </w:p>
    <w:p w14:paraId="584E63C6"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3"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52567F51"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24" w:history="1">
        <w:r w:rsidRPr="00C64C54">
          <w:rPr>
            <w:rFonts w:ascii="Times New Roman" w:eastAsia="Times New Roman" w:hAnsi="Times New Roman" w:cs="Times New Roman"/>
            <w:u w:val="single"/>
            <w:lang w:eastAsia="ru-RU"/>
          </w:rPr>
          <w:t>СанПиН 2.3.2.1078-01</w:t>
        </w:r>
      </w:hyperlink>
      <w:r w:rsidRPr="00C64C54">
        <w:rPr>
          <w:rFonts w:ascii="Times New Roman" w:eastAsia="Times New Roman" w:hAnsi="Times New Roman" w:cs="Times New Roman"/>
          <w:lang w:eastAsia="ru-RU"/>
        </w:rPr>
        <w:t xml:space="preserve">", утвержденных постановлением Главного государственного санитарного врача Российской Федерации от 14.11.2001 N 36; </w:t>
      </w:r>
    </w:p>
    <w:p w14:paraId="5B5F1ED7"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25" w:history="1">
        <w:r w:rsidRPr="00C64C54">
          <w:rPr>
            <w:rFonts w:ascii="Times New Roman" w:eastAsia="Times New Roman" w:hAnsi="Times New Roman" w:cs="Times New Roman"/>
            <w:u w:val="single"/>
            <w:lang w:eastAsia="ru-RU"/>
          </w:rPr>
          <w:t>СанПиН 2.3.2.1324-03</w:t>
        </w:r>
      </w:hyperlink>
      <w:r w:rsidRPr="00C64C54">
        <w:rPr>
          <w:rFonts w:ascii="Times New Roman" w:eastAsia="Times New Roman" w:hAnsi="Times New Roman" w:cs="Times New Roman"/>
          <w:lang w:eastAsia="ru-RU"/>
        </w:rPr>
        <w:t xml:space="preserve">", утвержденных постановлением Главного санитарного врача Российской Федерации от 22.05.2003 N 98; </w:t>
      </w:r>
    </w:p>
    <w:p w14:paraId="6B2F04D4"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Национального стандарта </w:t>
      </w:r>
      <w:hyperlink r:id="rId26" w:history="1">
        <w:r w:rsidRPr="00C64C54">
          <w:rPr>
            <w:rFonts w:ascii="Times New Roman" w:eastAsia="Times New Roman" w:hAnsi="Times New Roman" w:cs="Times New Roman"/>
            <w:u w:val="single"/>
            <w:lang w:eastAsia="ru-RU"/>
          </w:rPr>
          <w:t>ГОСТ Р 51074-2003</w:t>
        </w:r>
      </w:hyperlink>
      <w:r w:rsidRPr="00C64C54">
        <w:rPr>
          <w:rFonts w:ascii="Times New Roman" w:eastAsia="Times New Roman" w:hAnsi="Times New Roman" w:cs="Times New Roman"/>
          <w:lang w:eastAsia="ru-RU"/>
        </w:rPr>
        <w:t xml:space="preserve"> "Продукты пищевые. Информация для потребителя, общие требования"; </w:t>
      </w:r>
    </w:p>
    <w:p w14:paraId="05D93A59" w14:textId="77777777" w:rsidR="00445EEC" w:rsidRPr="00C64C54" w:rsidRDefault="008A017F" w:rsidP="00445EEC">
      <w:pPr>
        <w:spacing w:after="0" w:line="20" w:lineRule="atLeast"/>
        <w:ind w:firstLine="540"/>
        <w:contextualSpacing/>
        <w:jc w:val="both"/>
        <w:rPr>
          <w:rFonts w:ascii="Times New Roman" w:eastAsia="Times New Roman" w:hAnsi="Times New Roman" w:cs="Times New Roman"/>
          <w:lang w:eastAsia="ru-RU"/>
        </w:rPr>
      </w:pPr>
      <w:hyperlink r:id="rId27" w:history="1">
        <w:r w:rsidR="00445EEC" w:rsidRPr="00C64C54">
          <w:rPr>
            <w:rFonts w:ascii="Times New Roman" w:eastAsia="Times New Roman" w:hAnsi="Times New Roman" w:cs="Times New Roman"/>
            <w:u w:val="single"/>
            <w:lang w:eastAsia="ru-RU"/>
          </w:rPr>
          <w:t>Статьи 469</w:t>
        </w:r>
      </w:hyperlink>
      <w:r w:rsidR="00445EEC" w:rsidRPr="00C64C54">
        <w:rPr>
          <w:rFonts w:ascii="Times New Roman" w:eastAsia="Times New Roman" w:hAnsi="Times New Roman" w:cs="Times New Roman"/>
          <w:lang w:eastAsia="ru-RU"/>
        </w:rPr>
        <w:t xml:space="preserve"> Гражданского кодекса Российской Федерации. </w:t>
      </w:r>
    </w:p>
    <w:p w14:paraId="79A00939"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 </w:t>
      </w:r>
    </w:p>
    <w:p w14:paraId="0B8EC5F3"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 </w:t>
      </w:r>
    </w:p>
    <w:p w14:paraId="7F4CA0AA"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2. Поставка товара должна сопровождаться документами, подтверждающими качество и безопасность поставляемых пищевых продуктов: </w:t>
      </w:r>
    </w:p>
    <w:p w14:paraId="39BC8C19"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28">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от 02.01.2000 N 29-ФЗ "О качестве и безопасности пищевых продуктов", </w:t>
      </w:r>
      <w:hyperlink r:id="rId29">
        <w:r w:rsidRPr="00E63D82">
          <w:rPr>
            <w:rStyle w:val="af3"/>
            <w:rFonts w:ascii="Times New Roman" w:eastAsia="Times New Roman" w:hAnsi="Times New Roman"/>
            <w:lang w:eastAsia="ru-RU"/>
          </w:rPr>
          <w:t>Постановление</w:t>
        </w:r>
      </w:hyperlink>
      <w:r w:rsidRPr="00E63D82">
        <w:rPr>
          <w:rFonts w:ascii="Times New Roman" w:eastAsia="Times New Roman" w:hAnsi="Times New Roman" w:cs="Times New Roman"/>
          <w:lang w:eastAsia="ru-RU"/>
        </w:rPr>
        <w:t xml:space="preserve"> Правительства Российской </w:t>
      </w:r>
      <w:r w:rsidRPr="00E63D82">
        <w:rPr>
          <w:rFonts w:ascii="Times New Roman" w:eastAsia="Times New Roman" w:hAnsi="Times New Roman" w:cs="Times New Roman"/>
          <w:lang w:eastAsia="ru-RU"/>
        </w:rPr>
        <w:lastRenderedPageBreak/>
        <w:t xml:space="preserve">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 </w:t>
      </w:r>
    </w:p>
    <w:p w14:paraId="11577C1E"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наличие ветеринарных сопроводительных документов в компоненте ФГИС ВетИС - Меркурий на продукцию животного происхождения (</w:t>
      </w:r>
      <w:hyperlink r:id="rId30">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Российской Федерации от 14.05.1993 N 4979-1 "О ветеринарии", </w:t>
      </w:r>
      <w:hyperlink r:id="rId31">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32">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33">
        <w:r w:rsidRPr="00E63D82">
          <w:rPr>
            <w:rStyle w:val="af3"/>
            <w:rFonts w:ascii="Times New Roman" w:eastAsia="Times New Roman" w:hAnsi="Times New Roman"/>
            <w:lang w:eastAsia="ru-RU"/>
          </w:rPr>
          <w:t>пункт 3.4.6</w:t>
        </w:r>
      </w:hyperlink>
      <w:r w:rsidRPr="00E63D82">
        <w:rPr>
          <w:rFonts w:ascii="Times New Roman" w:eastAsia="Times New Roman" w:hAnsi="Times New Roman" w:cs="Times New Roman"/>
          <w:lang w:eastAsia="ru-RU"/>
        </w:rPr>
        <w:t xml:space="preserve"> санитарно-эпидемиологических правил и нормативов СанПиН 2.3.2.1324-03 "Гигиенические </w:t>
      </w:r>
      <w:hyperlink r:id="rId34">
        <w:r w:rsidRPr="00E63D82">
          <w:rPr>
            <w:rStyle w:val="af3"/>
            <w:rFonts w:ascii="Times New Roman" w:eastAsia="Times New Roman" w:hAnsi="Times New Roman"/>
            <w:lang w:eastAsia="ru-RU"/>
          </w:rPr>
          <w:t>требования</w:t>
        </w:r>
      </w:hyperlink>
      <w:r w:rsidRPr="00E63D82">
        <w:rPr>
          <w:rFonts w:ascii="Times New Roman" w:eastAsia="Times New Roman" w:hAnsi="Times New Roman" w:cs="Times New Roman"/>
          <w:lang w:eastAsia="ru-RU"/>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644146FD"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иные документы, предусмотренные действующим законодательством, определяющими качество и безопасность пищевых продуктов. </w:t>
      </w:r>
    </w:p>
    <w:p w14:paraId="374D4BAD"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3. В соответствии со </w:t>
      </w:r>
      <w:hyperlink r:id="rId35">
        <w:r w:rsidRPr="00E63D82">
          <w:rPr>
            <w:rStyle w:val="af3"/>
            <w:rFonts w:ascii="Times New Roman" w:eastAsia="Times New Roman" w:hAnsi="Times New Roman"/>
            <w:lang w:eastAsia="ru-RU"/>
          </w:rPr>
          <w:t>статьей 2.3</w:t>
        </w:r>
      </w:hyperlink>
      <w:r w:rsidRPr="00E63D82">
        <w:rPr>
          <w:rFonts w:ascii="Times New Roman" w:eastAsia="Times New Roman" w:hAnsi="Times New Roman" w:cs="Times New Roman"/>
          <w:lang w:eastAsia="ru-RU"/>
        </w:rPr>
        <w:t xml:space="preserve"> Закона N 4979-1 "О ветеринарии", </w:t>
      </w:r>
      <w:hyperlink r:id="rId36">
        <w:r w:rsidRPr="00E63D82">
          <w:rPr>
            <w:rStyle w:val="af3"/>
            <w:rFonts w:ascii="Times New Roman" w:eastAsia="Times New Roman" w:hAnsi="Times New Roman"/>
            <w:lang w:eastAsia="ru-RU"/>
          </w:rPr>
          <w:t>частью 2 статьи 4</w:t>
        </w:r>
      </w:hyperlink>
      <w:r w:rsidRPr="00E63D82">
        <w:rPr>
          <w:rFonts w:ascii="Times New Roman" w:eastAsia="Times New Roman" w:hAnsi="Times New Roman" w:cs="Times New Roman"/>
          <w:lang w:eastAsia="ru-RU"/>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37">
        <w:r w:rsidRPr="00E63D82">
          <w:rPr>
            <w:rStyle w:val="af3"/>
            <w:rFonts w:ascii="Times New Roman" w:eastAsia="Times New Roman" w:hAnsi="Times New Roman"/>
            <w:lang w:eastAsia="ru-RU"/>
          </w:rPr>
          <w:t>частью 2.1 статьи 4</w:t>
        </w:r>
      </w:hyperlink>
      <w:r w:rsidRPr="00E63D82">
        <w:rPr>
          <w:rFonts w:ascii="Times New Roman" w:eastAsia="Times New Roman" w:hAnsi="Times New Roman" w:cs="Times New Roman"/>
          <w:lang w:eastAsia="ru-RU"/>
        </w:rPr>
        <w:t xml:space="preserve"> Закона N 243-ФЗ) и осуществляется с использованием федеральной государственной информационной системы в области ветеринарии (ФГИС ВетИС) в </w:t>
      </w:r>
      <w:hyperlink r:id="rId38">
        <w:r w:rsidRPr="00E63D82">
          <w:rPr>
            <w:rStyle w:val="af3"/>
            <w:rFonts w:ascii="Times New Roman" w:eastAsia="Times New Roman" w:hAnsi="Times New Roman"/>
            <w:lang w:eastAsia="ru-RU"/>
          </w:rPr>
          <w:t>порядке</w:t>
        </w:r>
      </w:hyperlink>
      <w:r w:rsidRPr="00E63D82">
        <w:rPr>
          <w:rFonts w:ascii="Times New Roman" w:eastAsia="Times New Roman" w:hAnsi="Times New Roman" w:cs="Times New Roman"/>
          <w:lang w:eastAsia="ru-RU"/>
        </w:rPr>
        <w:t xml:space="preserve">, утвержденном Приказом Минсельхоза России от 13.12.2022 N 862. </w:t>
      </w:r>
    </w:p>
    <w:p w14:paraId="2B5CF7AD"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В соответствии с Методическими </w:t>
      </w:r>
      <w:hyperlink r:id="rId39">
        <w:r w:rsidRPr="00E63D82">
          <w:rPr>
            <w:rStyle w:val="af3"/>
            <w:rFonts w:ascii="Times New Roman" w:eastAsia="Times New Roman" w:hAnsi="Times New Roman"/>
            <w:lang w:eastAsia="ru-RU"/>
          </w:rPr>
          <w:t>указаниями</w:t>
        </w:r>
      </w:hyperlink>
      <w:r w:rsidRPr="00E63D82">
        <w:rPr>
          <w:rFonts w:ascii="Times New Roman" w:eastAsia="Times New Roman" w:hAnsi="Times New Roman" w:cs="Times New Roman"/>
          <w:lang w:eastAsia="ru-RU"/>
        </w:rPr>
        <w:t xml:space="preserve"> по обеспечению функционирования Федеральной государственной информационной системы в области ветеринарии, утвержденными приказом Россельхознадзора от 30.01.2018 N 53, и </w:t>
      </w:r>
      <w:hyperlink r:id="rId40">
        <w:r w:rsidRPr="00E63D82">
          <w:rPr>
            <w:rStyle w:val="af3"/>
            <w:rFonts w:ascii="Times New Roman" w:eastAsia="Times New Roman" w:hAnsi="Times New Roman"/>
            <w:lang w:eastAsia="ru-RU"/>
          </w:rPr>
          <w:t>Порядком</w:t>
        </w:r>
      </w:hyperlink>
      <w:r w:rsidRPr="00E63D82">
        <w:rPr>
          <w:rFonts w:ascii="Times New Roman" w:eastAsia="Times New Roman" w:hAnsi="Times New Roman" w:cs="Times New Roman"/>
          <w:lang w:eastAsia="ru-RU"/>
        </w:rPr>
        <w:t xml:space="preserve">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ВетИС - Веста.</w:t>
      </w:r>
    </w:p>
    <w:p w14:paraId="28967ACC"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с которым заключается контракт, должен быть зарегистрирован в системе ФГИС ВетИС. </w:t>
      </w:r>
    </w:p>
    <w:p w14:paraId="2FF19A82"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оформляет ветеринарные сопроводительные документы с использованием компонента ФГИС ВетИС - Меркурий. </w:t>
      </w:r>
    </w:p>
    <w:p w14:paraId="62C1421E"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4. Товар не должен представлять опасности для жизни и здоровья человека. </w:t>
      </w:r>
    </w:p>
    <w:p w14:paraId="2B127162"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w:t>
      </w:r>
    </w:p>
    <w:p w14:paraId="7D94996F"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6. Пищевые продукты должны храниться на складе в соответствии с условиями хранения рекомендованными изготовителем. </w:t>
      </w:r>
    </w:p>
    <w:p w14:paraId="48CF398D"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 </w:t>
      </w:r>
    </w:p>
    <w:p w14:paraId="50DFA45F"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8. Товар должен соответствовать требованиям, предъявляемым к качеству товара в момент его передачи, в течение остаточного срока годности</w:t>
      </w:r>
      <w:r w:rsidRPr="00E63D82">
        <w:rPr>
          <w:rFonts w:ascii="Times New Roman" w:eastAsia="Times New Roman" w:hAnsi="Times New Roman" w:cs="Times New Roman"/>
          <w:lang w:eastAsia="ru-RU" w:bidi="ru-RU"/>
        </w:rPr>
        <w:t xml:space="preserve">, который указан в </w:t>
      </w:r>
      <w:r w:rsidRPr="00E63D82">
        <w:rPr>
          <w:rFonts w:ascii="Times New Roman" w:eastAsia="Times New Roman" w:hAnsi="Times New Roman" w:cs="Times New Roman"/>
          <w:bCs/>
          <w:lang w:eastAsia="ru-RU" w:bidi="ru-RU"/>
        </w:rPr>
        <w:t xml:space="preserve">Приложение № 1.1 к Приложению № 1 </w:t>
      </w:r>
      <w:r w:rsidRPr="00E63D82">
        <w:rPr>
          <w:rFonts w:ascii="Times New Roman" w:eastAsia="Times New Roman" w:hAnsi="Times New Roman" w:cs="Times New Roman"/>
          <w:lang w:eastAsia="ru-RU" w:bidi="ru-RU"/>
        </w:rPr>
        <w:t>извещения об осуществлении закупки.</w:t>
      </w:r>
    </w:p>
    <w:p w14:paraId="2EB1BBA9" w14:textId="77777777" w:rsidR="00445EEC" w:rsidRPr="00287716"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9. Поставщик должен гарантировать Заказчику соответствие</w:t>
      </w:r>
      <w:r w:rsidRPr="00287716">
        <w:rPr>
          <w:rFonts w:ascii="Times New Roman" w:eastAsia="Times New Roman" w:hAnsi="Times New Roman" w:cs="Times New Roman"/>
          <w:lang w:eastAsia="ru-RU"/>
        </w:rPr>
        <w:t xml:space="preserve"> качества поставляемого им товара установленным стандартам и требованиям.</w:t>
      </w:r>
    </w:p>
    <w:p w14:paraId="7379127D" w14:textId="77777777" w:rsidR="00445EEC" w:rsidRPr="009939A5"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287716">
        <w:rPr>
          <w:rFonts w:ascii="Times New Roman" w:eastAsia="Times New Roman" w:hAnsi="Times New Roman" w:cs="Times New Roman"/>
          <w:lang w:eastAsia="ru-RU"/>
        </w:rPr>
        <w:lastRenderedPageBreak/>
        <w:t>10. Продукция на складе должна храниться в соответствии с условиями хранения указанными на маркировочном ярлыке каждого вида продукции</w:t>
      </w:r>
      <w:r w:rsidRPr="009939A5">
        <w:rPr>
          <w:rFonts w:ascii="Times New Roman" w:eastAsia="Times New Roman" w:hAnsi="Times New Roman" w:cs="Times New Roman"/>
          <w:lang w:eastAsia="ru-RU"/>
        </w:rPr>
        <w:t xml:space="preserve">. </w:t>
      </w:r>
    </w:p>
    <w:p w14:paraId="06C74C49"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9939A5">
        <w:rPr>
          <w:rFonts w:ascii="Times New Roman" w:eastAsia="Times New Roman" w:hAnsi="Times New Roman" w:cs="Times New Roman"/>
          <w:lang w:eastAsia="ru-RU"/>
        </w:rPr>
        <w:t>11. При описании объекта закупки заказчики используют Ассортиментные перечни основной группы продовольственных товаров и сырья, с учетом специфики и особенностей организации питания различных ко</w:t>
      </w:r>
      <w:r w:rsidRPr="00537518">
        <w:rPr>
          <w:rFonts w:ascii="Times New Roman" w:eastAsia="Times New Roman" w:hAnsi="Times New Roman" w:cs="Times New Roman"/>
          <w:lang w:eastAsia="ru-RU"/>
        </w:rPr>
        <w:t>нтингентов социальной сферы Санкт-Петербурга, утвержденные Управлением социального питания. Указанные Ассортиментные перечни размещаются на странице Управления социального питания в сети Интернет по адресу https://www.gov.spb.r</w:t>
      </w:r>
      <w:r>
        <w:rPr>
          <w:rFonts w:ascii="Times New Roman" w:eastAsia="Times New Roman" w:hAnsi="Times New Roman" w:cs="Times New Roman"/>
          <w:lang w:eastAsia="ru-RU"/>
        </w:rPr>
        <w:t xml:space="preserve">u/gov/otrasl/socpit/documents/ </w:t>
      </w:r>
      <w:r w:rsidRPr="00537518">
        <w:rPr>
          <w:rFonts w:ascii="Times New Roman" w:eastAsia="Times New Roman" w:hAnsi="Times New Roman" w:cs="Times New Roman"/>
          <w:lang w:eastAsia="ru-RU"/>
        </w:rPr>
        <w:t xml:space="preserve"> (действующий на дату опубликования закупки).</w:t>
      </w:r>
    </w:p>
    <w:p w14:paraId="26C63E33" w14:textId="77777777" w:rsidR="00445EEC" w:rsidRPr="00806D99" w:rsidRDefault="00445EEC" w:rsidP="00445EEC">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1E4CEE6A" w14:textId="77777777" w:rsidR="00445EEC" w:rsidRPr="00B26C6E" w:rsidRDefault="00445EEC" w:rsidP="00445EEC">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2</w:t>
      </w:r>
      <w:r w:rsidRPr="00B26C6E">
        <w:rPr>
          <w:rFonts w:ascii="Times New Roman" w:eastAsia="Times New Roman" w:hAnsi="Times New Roman" w:cs="Times New Roman"/>
          <w:b/>
          <w:bCs/>
          <w:lang w:eastAsia="ru-RU"/>
        </w:rPr>
        <w:t>. Требования к таре и упаковке товара</w:t>
      </w:r>
      <w:r w:rsidRPr="00B26C6E">
        <w:rPr>
          <w:rFonts w:ascii="Times New Roman" w:eastAsia="Times New Roman" w:hAnsi="Times New Roman" w:cs="Times New Roman"/>
          <w:lang w:eastAsia="ru-RU"/>
        </w:rPr>
        <w:t xml:space="preserve"> </w:t>
      </w:r>
    </w:p>
    <w:p w14:paraId="086321B7" w14:textId="77777777" w:rsidR="00445EEC" w:rsidRPr="00806D99" w:rsidRDefault="00445EEC" w:rsidP="00445EEC">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5E112EB6" w14:textId="77777777" w:rsidR="00445EEC" w:rsidRPr="00B26C6E"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 </w:t>
      </w:r>
    </w:p>
    <w:p w14:paraId="5439F606" w14:textId="77777777" w:rsidR="00445EEC" w:rsidRPr="00B26C6E"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 </w:t>
      </w:r>
    </w:p>
    <w:p w14:paraId="4EA03253" w14:textId="77777777" w:rsidR="00445EEC" w:rsidRPr="00806D99" w:rsidRDefault="00445EEC" w:rsidP="00445EEC">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72B77470" w14:textId="77777777" w:rsidR="00445EEC" w:rsidRPr="00B26C6E" w:rsidRDefault="00445EEC" w:rsidP="00445EEC">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3</w:t>
      </w:r>
      <w:r w:rsidRPr="00B26C6E">
        <w:rPr>
          <w:rFonts w:ascii="Times New Roman" w:eastAsia="Times New Roman" w:hAnsi="Times New Roman" w:cs="Times New Roman"/>
          <w:b/>
          <w:bCs/>
          <w:lang w:eastAsia="ru-RU"/>
        </w:rPr>
        <w:t>. Требования к перевозке (транспортировке) товара</w:t>
      </w:r>
      <w:r w:rsidRPr="00B26C6E">
        <w:rPr>
          <w:rFonts w:ascii="Times New Roman" w:eastAsia="Times New Roman" w:hAnsi="Times New Roman" w:cs="Times New Roman"/>
          <w:lang w:eastAsia="ru-RU"/>
        </w:rPr>
        <w:t xml:space="preserve"> </w:t>
      </w:r>
    </w:p>
    <w:p w14:paraId="02FAE82C" w14:textId="77777777" w:rsidR="00445EEC" w:rsidRPr="00B26C6E" w:rsidRDefault="00445EEC" w:rsidP="00445EEC">
      <w:pPr>
        <w:spacing w:after="0" w:line="20" w:lineRule="atLeast"/>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  </w:t>
      </w:r>
    </w:p>
    <w:p w14:paraId="6EA9A0A5" w14:textId="77777777" w:rsidR="00445EEC" w:rsidRPr="00B26C6E"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Выполнение погрузочно-разгрузочных работ, доставка товара осуществляются за счет поставщика. </w:t>
      </w:r>
    </w:p>
    <w:p w14:paraId="7C84D0C7" w14:textId="77777777" w:rsidR="00445EEC"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 </w:t>
      </w:r>
    </w:p>
    <w:p w14:paraId="0E4A565C" w14:textId="77777777" w:rsidR="00445EEC" w:rsidRPr="00C2201F"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3. Доставка пищевых продуктов обеспечивается Поставщиком с учетом правил товарного соседства транспортом, предназначенным для перевозки пищевых продуктов, скоропортящиеся пищевые продукты доставляются охлаждаемым или изотермическим транспортом, обеспечивающим необходимые температурные режимы транспортировки.</w:t>
      </w:r>
    </w:p>
    <w:p w14:paraId="54DFC8D5" w14:textId="77777777" w:rsidR="00445EEC" w:rsidRPr="00C2201F"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4. Доставку пищевых продуктов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14:paraId="2828832C" w14:textId="77777777" w:rsidR="00445EEC" w:rsidRPr="00B26C6E"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5. Передача продуктов питания должна осуществляться при наличии всех сопроводительных документов.</w:t>
      </w:r>
    </w:p>
    <w:p w14:paraId="543F321C" w14:textId="4211381A" w:rsidR="005E109B" w:rsidRPr="00923C45" w:rsidRDefault="005E109B" w:rsidP="00445EEC">
      <w:pPr>
        <w:spacing w:after="0" w:line="20" w:lineRule="atLeast"/>
        <w:contextualSpacing/>
        <w:rPr>
          <w:rFonts w:ascii="Times New Roman" w:eastAsia="Times New Roman" w:hAnsi="Times New Roman" w:cs="Times New Roman"/>
          <w:color w:val="FF0000"/>
          <w:lang w:eastAsia="ru-RU"/>
        </w:rPr>
      </w:pPr>
      <w:r w:rsidRPr="00923C45">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349"/>
        <w:gridCol w:w="167"/>
        <w:gridCol w:w="4544"/>
      </w:tblGrid>
      <w:tr w:rsidR="00E2070C" w:rsidRPr="000E7BFC" w14:paraId="0B0B6926" w14:textId="77777777" w:rsidTr="00AC491C">
        <w:tc>
          <w:tcPr>
            <w:tcW w:w="0" w:type="auto"/>
            <w:hideMark/>
          </w:tcPr>
          <w:p w14:paraId="74F861FF" w14:textId="77777777" w:rsidR="00E2070C" w:rsidRPr="000E7BFC" w:rsidRDefault="00E2070C" w:rsidP="00AC491C">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77D47183" w14:textId="77777777" w:rsidR="00E2070C" w:rsidRPr="000E7BFC" w:rsidRDefault="00E2070C" w:rsidP="00AC491C">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2C13B4CA" w14:textId="77777777" w:rsidR="00E2070C" w:rsidRPr="000E7BFC" w:rsidRDefault="00E2070C" w:rsidP="00AC491C">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E2070C" w:rsidRPr="000E7BFC" w14:paraId="1F819AD3" w14:textId="77777777" w:rsidTr="00AC491C">
        <w:tc>
          <w:tcPr>
            <w:tcW w:w="0" w:type="auto"/>
            <w:hideMark/>
          </w:tcPr>
          <w:p w14:paraId="4FCDA062" w14:textId="77777777" w:rsidR="00E2070C" w:rsidRPr="000E7BFC" w:rsidRDefault="00E2070C" w:rsidP="00AC491C">
            <w:pPr>
              <w:spacing w:after="0" w:line="20" w:lineRule="atLeast"/>
              <w:contextualSpacing/>
              <w:jc w:val="center"/>
              <w:rPr>
                <w:rFonts w:ascii="Times New Roman" w:eastAsia="Times New Roman" w:hAnsi="Times New Roman" w:cs="Times New Roman"/>
                <w:lang w:eastAsia="ru-RU"/>
              </w:rPr>
            </w:pPr>
            <w:r w:rsidRPr="00E27A96">
              <w:rPr>
                <w:rFonts w:ascii="Times New Roman" w:hAnsi="Times New Roman" w:cs="Times New Roman"/>
                <w:b/>
                <w:bCs/>
                <w:sz w:val="24"/>
                <w:szCs w:val="24"/>
              </w:rPr>
              <w:t>Ю.В. Шатова</w:t>
            </w:r>
          </w:p>
        </w:tc>
        <w:tc>
          <w:tcPr>
            <w:tcW w:w="0" w:type="auto"/>
            <w:hideMark/>
          </w:tcPr>
          <w:p w14:paraId="1E8EB7AE" w14:textId="77777777" w:rsidR="00E2070C" w:rsidRPr="000E7BFC" w:rsidRDefault="00E2070C" w:rsidP="00AC491C">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4294D26" w14:textId="085C1781" w:rsidR="00E2070C" w:rsidRPr="000E7BFC" w:rsidRDefault="00074F17" w:rsidP="00AC491C">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 xml:space="preserve"> </w:t>
            </w:r>
          </w:p>
        </w:tc>
      </w:tr>
      <w:tr w:rsidR="00E2070C" w:rsidRPr="000E7BFC" w14:paraId="62F8F30F" w14:textId="77777777" w:rsidTr="00AC491C">
        <w:tc>
          <w:tcPr>
            <w:tcW w:w="0" w:type="auto"/>
            <w:gridSpan w:val="3"/>
            <w:hideMark/>
          </w:tcPr>
          <w:p w14:paraId="4A1D5955" w14:textId="77777777" w:rsidR="00E2070C" w:rsidRPr="000E7BFC" w:rsidRDefault="00E2070C" w:rsidP="00AC491C">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3CA4C257" w14:textId="77777777" w:rsidR="004E6B21" w:rsidRPr="000F220F" w:rsidRDefault="004E6B21" w:rsidP="000F220F">
      <w:pPr>
        <w:jc w:val="right"/>
        <w:rPr>
          <w:rFonts w:ascii="Times New Roman" w:eastAsiaTheme="minorEastAsia" w:hAnsi="Times New Roman" w:cs="Times New Roman"/>
          <w:lang w:eastAsia="ru-RU"/>
        </w:rPr>
      </w:pPr>
    </w:p>
    <w:sectPr w:rsidR="004E6B21" w:rsidRPr="000F220F" w:rsidSect="00DB6E6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DF5735" w14:textId="77777777" w:rsidR="008A017F" w:rsidRDefault="008A017F" w:rsidP="00A11C3C">
      <w:pPr>
        <w:spacing w:after="0" w:line="240" w:lineRule="auto"/>
      </w:pPr>
      <w:r>
        <w:separator/>
      </w:r>
    </w:p>
  </w:endnote>
  <w:endnote w:type="continuationSeparator" w:id="0">
    <w:p w14:paraId="79319C99" w14:textId="77777777" w:rsidR="008A017F" w:rsidRDefault="008A017F"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86988B" w14:textId="77777777" w:rsidR="005B51FA" w:rsidRDefault="005B51FA">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4CA542" w14:textId="77777777" w:rsidR="005B51FA" w:rsidRDefault="005B51FA">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BE479E" w14:textId="77777777" w:rsidR="005B51FA" w:rsidRDefault="005B51F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74BE78" w14:textId="77777777" w:rsidR="008A017F" w:rsidRDefault="008A017F" w:rsidP="00A11C3C">
      <w:pPr>
        <w:spacing w:after="0" w:line="240" w:lineRule="auto"/>
      </w:pPr>
      <w:r>
        <w:separator/>
      </w:r>
    </w:p>
  </w:footnote>
  <w:footnote w:type="continuationSeparator" w:id="0">
    <w:p w14:paraId="3C3AE3E9" w14:textId="77777777" w:rsidR="008A017F" w:rsidRDefault="008A017F" w:rsidP="00A11C3C">
      <w:pPr>
        <w:spacing w:after="0" w:line="240" w:lineRule="auto"/>
      </w:pPr>
      <w:r>
        <w:continuationSeparator/>
      </w:r>
    </w:p>
  </w:footnote>
  <w:footnote w:id="1">
    <w:p w14:paraId="5215EF5F" w14:textId="77777777" w:rsidR="005B51FA" w:rsidRPr="00397247" w:rsidRDefault="005B51FA" w:rsidP="00BA4A9E">
      <w:pPr>
        <w:pStyle w:val="a7"/>
        <w:jc w:val="both"/>
        <w:rPr>
          <w:rFonts w:ascii="Times New Roman" w:hAnsi="Times New Roman" w:cs="Times New Roman"/>
        </w:rPr>
      </w:pPr>
      <w:r w:rsidRPr="00397247">
        <w:rPr>
          <w:rStyle w:val="a9"/>
          <w:rFonts w:ascii="Times New Roman" w:hAnsi="Times New Roman" w:cs="Times New Roman"/>
        </w:rPr>
        <w:footnoteRef/>
      </w:r>
      <w:r w:rsidRPr="00397247">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2E8CF03F" w14:textId="77777777" w:rsidR="005B51FA" w:rsidRPr="001E730D" w:rsidRDefault="005B51FA" w:rsidP="00BA4A9E">
      <w:pPr>
        <w:pStyle w:val="a7"/>
        <w:jc w:val="both"/>
        <w:rPr>
          <w:rFonts w:ascii="Times New Roman" w:hAnsi="Times New Roman" w:cs="Times New Roman"/>
        </w:rPr>
      </w:pPr>
      <w:r w:rsidRPr="001E730D">
        <w:rPr>
          <w:rStyle w:val="a9"/>
          <w:rFonts w:ascii="Times New Roman" w:hAnsi="Times New Roman" w:cs="Times New Roman"/>
        </w:rPr>
        <w:footnoteRef/>
      </w:r>
      <w:r w:rsidRPr="001E730D">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5661C1" w14:textId="77777777" w:rsidR="005B51FA" w:rsidRDefault="005B51F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379674" w14:textId="77777777" w:rsidR="005B51FA" w:rsidRDefault="005B51FA">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083343" w14:textId="77777777" w:rsidR="005B51FA" w:rsidRDefault="005B51FA">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5C7"/>
    <w:rsid w:val="00002FB2"/>
    <w:rsid w:val="00006377"/>
    <w:rsid w:val="000067AF"/>
    <w:rsid w:val="0000799E"/>
    <w:rsid w:val="0001396A"/>
    <w:rsid w:val="000145F9"/>
    <w:rsid w:val="000404DD"/>
    <w:rsid w:val="0004478A"/>
    <w:rsid w:val="000458AF"/>
    <w:rsid w:val="0005246A"/>
    <w:rsid w:val="00073913"/>
    <w:rsid w:val="00074F17"/>
    <w:rsid w:val="0007764E"/>
    <w:rsid w:val="00077686"/>
    <w:rsid w:val="000820F6"/>
    <w:rsid w:val="00084EFE"/>
    <w:rsid w:val="000867A2"/>
    <w:rsid w:val="000A38D0"/>
    <w:rsid w:val="000C1BD5"/>
    <w:rsid w:val="000C6D06"/>
    <w:rsid w:val="000E356B"/>
    <w:rsid w:val="000F00F0"/>
    <w:rsid w:val="000F220F"/>
    <w:rsid w:val="00100C08"/>
    <w:rsid w:val="00102C28"/>
    <w:rsid w:val="00104B9F"/>
    <w:rsid w:val="0011476B"/>
    <w:rsid w:val="0013083D"/>
    <w:rsid w:val="00133210"/>
    <w:rsid w:val="00136B85"/>
    <w:rsid w:val="001452D0"/>
    <w:rsid w:val="00165B2F"/>
    <w:rsid w:val="00167C4E"/>
    <w:rsid w:val="00185591"/>
    <w:rsid w:val="0018560C"/>
    <w:rsid w:val="001909D8"/>
    <w:rsid w:val="00197C8E"/>
    <w:rsid w:val="00197D59"/>
    <w:rsid w:val="001A5466"/>
    <w:rsid w:val="001B08FF"/>
    <w:rsid w:val="001B3FAA"/>
    <w:rsid w:val="001B49D6"/>
    <w:rsid w:val="001B7DDD"/>
    <w:rsid w:val="001C1FF2"/>
    <w:rsid w:val="001C55CD"/>
    <w:rsid w:val="001C6C1F"/>
    <w:rsid w:val="001E71D4"/>
    <w:rsid w:val="001F0843"/>
    <w:rsid w:val="001F78FB"/>
    <w:rsid w:val="00200CC9"/>
    <w:rsid w:val="00207F69"/>
    <w:rsid w:val="0021608C"/>
    <w:rsid w:val="002231B5"/>
    <w:rsid w:val="00226617"/>
    <w:rsid w:val="00230CB8"/>
    <w:rsid w:val="00241DAC"/>
    <w:rsid w:val="00251860"/>
    <w:rsid w:val="0025222D"/>
    <w:rsid w:val="00252BBE"/>
    <w:rsid w:val="00260DC4"/>
    <w:rsid w:val="0027145E"/>
    <w:rsid w:val="00274327"/>
    <w:rsid w:val="002769EA"/>
    <w:rsid w:val="00283B76"/>
    <w:rsid w:val="002A195C"/>
    <w:rsid w:val="002A6C94"/>
    <w:rsid w:val="002C0EAF"/>
    <w:rsid w:val="002D4DC8"/>
    <w:rsid w:val="002D6D91"/>
    <w:rsid w:val="002D709C"/>
    <w:rsid w:val="002E2A70"/>
    <w:rsid w:val="0031728F"/>
    <w:rsid w:val="003237B8"/>
    <w:rsid w:val="003246EA"/>
    <w:rsid w:val="0032707A"/>
    <w:rsid w:val="00333191"/>
    <w:rsid w:val="0035294E"/>
    <w:rsid w:val="00352E4E"/>
    <w:rsid w:val="00357ED2"/>
    <w:rsid w:val="003721A7"/>
    <w:rsid w:val="00380812"/>
    <w:rsid w:val="003A0366"/>
    <w:rsid w:val="003A1D08"/>
    <w:rsid w:val="003A50AB"/>
    <w:rsid w:val="003A6295"/>
    <w:rsid w:val="003E0DA7"/>
    <w:rsid w:val="003E302E"/>
    <w:rsid w:val="003E3EF4"/>
    <w:rsid w:val="003F0545"/>
    <w:rsid w:val="003F1592"/>
    <w:rsid w:val="003F54DE"/>
    <w:rsid w:val="003F6BB6"/>
    <w:rsid w:val="00406689"/>
    <w:rsid w:val="00427EA5"/>
    <w:rsid w:val="004327FC"/>
    <w:rsid w:val="00445EEC"/>
    <w:rsid w:val="00453EF8"/>
    <w:rsid w:val="004569A0"/>
    <w:rsid w:val="00462F50"/>
    <w:rsid w:val="00474BAF"/>
    <w:rsid w:val="004873CB"/>
    <w:rsid w:val="004968ED"/>
    <w:rsid w:val="004B059B"/>
    <w:rsid w:val="004B1EA8"/>
    <w:rsid w:val="004B6AB6"/>
    <w:rsid w:val="004C2CB8"/>
    <w:rsid w:val="004C40D9"/>
    <w:rsid w:val="004C5C9C"/>
    <w:rsid w:val="004D1CE1"/>
    <w:rsid w:val="004E6B21"/>
    <w:rsid w:val="004F3384"/>
    <w:rsid w:val="005005FD"/>
    <w:rsid w:val="005032E6"/>
    <w:rsid w:val="00511081"/>
    <w:rsid w:val="005153E1"/>
    <w:rsid w:val="00520616"/>
    <w:rsid w:val="00525925"/>
    <w:rsid w:val="005260FB"/>
    <w:rsid w:val="00526AC6"/>
    <w:rsid w:val="00531A90"/>
    <w:rsid w:val="00546157"/>
    <w:rsid w:val="005542F5"/>
    <w:rsid w:val="00556AA4"/>
    <w:rsid w:val="00564061"/>
    <w:rsid w:val="005651C6"/>
    <w:rsid w:val="00575246"/>
    <w:rsid w:val="005801AE"/>
    <w:rsid w:val="00582D4C"/>
    <w:rsid w:val="00597BDB"/>
    <w:rsid w:val="005A468B"/>
    <w:rsid w:val="005A5DA0"/>
    <w:rsid w:val="005A72C7"/>
    <w:rsid w:val="005B51FA"/>
    <w:rsid w:val="005B5C67"/>
    <w:rsid w:val="005B6D74"/>
    <w:rsid w:val="005C1224"/>
    <w:rsid w:val="005C191A"/>
    <w:rsid w:val="005C26A7"/>
    <w:rsid w:val="005D36DA"/>
    <w:rsid w:val="005D4592"/>
    <w:rsid w:val="005E109B"/>
    <w:rsid w:val="005E6D0D"/>
    <w:rsid w:val="005F67B1"/>
    <w:rsid w:val="005F75E7"/>
    <w:rsid w:val="00601250"/>
    <w:rsid w:val="00605A51"/>
    <w:rsid w:val="00610B73"/>
    <w:rsid w:val="00613FF0"/>
    <w:rsid w:val="00615517"/>
    <w:rsid w:val="00650694"/>
    <w:rsid w:val="00657EAC"/>
    <w:rsid w:val="006607D3"/>
    <w:rsid w:val="006752B9"/>
    <w:rsid w:val="00684164"/>
    <w:rsid w:val="006A0946"/>
    <w:rsid w:val="006A283D"/>
    <w:rsid w:val="006A31CF"/>
    <w:rsid w:val="006B2D36"/>
    <w:rsid w:val="006C5B3A"/>
    <w:rsid w:val="006D6D71"/>
    <w:rsid w:val="006D7BA2"/>
    <w:rsid w:val="00701AAE"/>
    <w:rsid w:val="0071635B"/>
    <w:rsid w:val="007163B8"/>
    <w:rsid w:val="00744185"/>
    <w:rsid w:val="0075046B"/>
    <w:rsid w:val="0075335E"/>
    <w:rsid w:val="00757071"/>
    <w:rsid w:val="00764965"/>
    <w:rsid w:val="0077002B"/>
    <w:rsid w:val="007804DB"/>
    <w:rsid w:val="0078530A"/>
    <w:rsid w:val="00786C29"/>
    <w:rsid w:val="00787B89"/>
    <w:rsid w:val="007951F5"/>
    <w:rsid w:val="007C1A77"/>
    <w:rsid w:val="007C307E"/>
    <w:rsid w:val="007C6280"/>
    <w:rsid w:val="007C69FF"/>
    <w:rsid w:val="007D3389"/>
    <w:rsid w:val="007E0DE1"/>
    <w:rsid w:val="007E3F66"/>
    <w:rsid w:val="007E5192"/>
    <w:rsid w:val="007F365C"/>
    <w:rsid w:val="008040C0"/>
    <w:rsid w:val="00816774"/>
    <w:rsid w:val="00824432"/>
    <w:rsid w:val="00827687"/>
    <w:rsid w:val="00837DB6"/>
    <w:rsid w:val="00841B25"/>
    <w:rsid w:val="00843623"/>
    <w:rsid w:val="00857044"/>
    <w:rsid w:val="00865269"/>
    <w:rsid w:val="00870D03"/>
    <w:rsid w:val="008750E5"/>
    <w:rsid w:val="00897EE9"/>
    <w:rsid w:val="00897EF0"/>
    <w:rsid w:val="008A017F"/>
    <w:rsid w:val="008A7B95"/>
    <w:rsid w:val="008B25A2"/>
    <w:rsid w:val="008C0B7E"/>
    <w:rsid w:val="008D0CA6"/>
    <w:rsid w:val="008F250A"/>
    <w:rsid w:val="008F6573"/>
    <w:rsid w:val="009076B9"/>
    <w:rsid w:val="00911F64"/>
    <w:rsid w:val="009221FB"/>
    <w:rsid w:val="00946954"/>
    <w:rsid w:val="00951260"/>
    <w:rsid w:val="0098649B"/>
    <w:rsid w:val="009A5CE0"/>
    <w:rsid w:val="009B04CD"/>
    <w:rsid w:val="009B6AC0"/>
    <w:rsid w:val="009C124E"/>
    <w:rsid w:val="009D198C"/>
    <w:rsid w:val="009D219A"/>
    <w:rsid w:val="009D40CF"/>
    <w:rsid w:val="009D4D28"/>
    <w:rsid w:val="009E1EE0"/>
    <w:rsid w:val="009F4E6D"/>
    <w:rsid w:val="009F7366"/>
    <w:rsid w:val="00A044B2"/>
    <w:rsid w:val="00A0743E"/>
    <w:rsid w:val="00A10A62"/>
    <w:rsid w:val="00A11C3C"/>
    <w:rsid w:val="00A2490D"/>
    <w:rsid w:val="00A255C7"/>
    <w:rsid w:val="00A26623"/>
    <w:rsid w:val="00A332E4"/>
    <w:rsid w:val="00A421A6"/>
    <w:rsid w:val="00A427B6"/>
    <w:rsid w:val="00A43CBF"/>
    <w:rsid w:val="00A5777B"/>
    <w:rsid w:val="00AC491C"/>
    <w:rsid w:val="00AC4C5D"/>
    <w:rsid w:val="00AC67C8"/>
    <w:rsid w:val="00AD524B"/>
    <w:rsid w:val="00AD55A7"/>
    <w:rsid w:val="00AE6276"/>
    <w:rsid w:val="00AF38CB"/>
    <w:rsid w:val="00B00DF8"/>
    <w:rsid w:val="00B0326D"/>
    <w:rsid w:val="00B20A21"/>
    <w:rsid w:val="00B24019"/>
    <w:rsid w:val="00B2427D"/>
    <w:rsid w:val="00B32B69"/>
    <w:rsid w:val="00B34584"/>
    <w:rsid w:val="00B360B1"/>
    <w:rsid w:val="00B51234"/>
    <w:rsid w:val="00B51E96"/>
    <w:rsid w:val="00B54545"/>
    <w:rsid w:val="00B565A7"/>
    <w:rsid w:val="00B57013"/>
    <w:rsid w:val="00B613E5"/>
    <w:rsid w:val="00B723F4"/>
    <w:rsid w:val="00B74261"/>
    <w:rsid w:val="00B816E6"/>
    <w:rsid w:val="00B90271"/>
    <w:rsid w:val="00B93A20"/>
    <w:rsid w:val="00BA4A9E"/>
    <w:rsid w:val="00BD2F72"/>
    <w:rsid w:val="00BD7F8B"/>
    <w:rsid w:val="00BE464D"/>
    <w:rsid w:val="00C12D40"/>
    <w:rsid w:val="00C23242"/>
    <w:rsid w:val="00C2689B"/>
    <w:rsid w:val="00C30C3B"/>
    <w:rsid w:val="00C62379"/>
    <w:rsid w:val="00C6377F"/>
    <w:rsid w:val="00C923C3"/>
    <w:rsid w:val="00C96E29"/>
    <w:rsid w:val="00CA6A83"/>
    <w:rsid w:val="00CC1954"/>
    <w:rsid w:val="00CC719C"/>
    <w:rsid w:val="00CE1097"/>
    <w:rsid w:val="00CE1E7D"/>
    <w:rsid w:val="00CE6D34"/>
    <w:rsid w:val="00CF331F"/>
    <w:rsid w:val="00CF429C"/>
    <w:rsid w:val="00D147AA"/>
    <w:rsid w:val="00D14C4A"/>
    <w:rsid w:val="00D16DCC"/>
    <w:rsid w:val="00D22AA2"/>
    <w:rsid w:val="00D32E21"/>
    <w:rsid w:val="00D631A0"/>
    <w:rsid w:val="00D63BAC"/>
    <w:rsid w:val="00D71C67"/>
    <w:rsid w:val="00D76F54"/>
    <w:rsid w:val="00D8078F"/>
    <w:rsid w:val="00D82EEC"/>
    <w:rsid w:val="00D85F53"/>
    <w:rsid w:val="00D91AAC"/>
    <w:rsid w:val="00D920DE"/>
    <w:rsid w:val="00D94946"/>
    <w:rsid w:val="00DA43F1"/>
    <w:rsid w:val="00DA511F"/>
    <w:rsid w:val="00DA5C21"/>
    <w:rsid w:val="00DB08FF"/>
    <w:rsid w:val="00DB6E6D"/>
    <w:rsid w:val="00DC010A"/>
    <w:rsid w:val="00DD2B97"/>
    <w:rsid w:val="00DD2EDC"/>
    <w:rsid w:val="00DD5E5F"/>
    <w:rsid w:val="00DE1F47"/>
    <w:rsid w:val="00DE325B"/>
    <w:rsid w:val="00DE59AF"/>
    <w:rsid w:val="00DF2715"/>
    <w:rsid w:val="00DF380C"/>
    <w:rsid w:val="00E02B03"/>
    <w:rsid w:val="00E04897"/>
    <w:rsid w:val="00E15C0F"/>
    <w:rsid w:val="00E2070C"/>
    <w:rsid w:val="00E21625"/>
    <w:rsid w:val="00E274F7"/>
    <w:rsid w:val="00E30A1F"/>
    <w:rsid w:val="00E34B42"/>
    <w:rsid w:val="00E51DD3"/>
    <w:rsid w:val="00E66533"/>
    <w:rsid w:val="00E73CA7"/>
    <w:rsid w:val="00E8502A"/>
    <w:rsid w:val="00E977C1"/>
    <w:rsid w:val="00EA4B32"/>
    <w:rsid w:val="00EB422F"/>
    <w:rsid w:val="00EC184F"/>
    <w:rsid w:val="00ED2076"/>
    <w:rsid w:val="00ED524E"/>
    <w:rsid w:val="00ED6BCD"/>
    <w:rsid w:val="00EE48A3"/>
    <w:rsid w:val="00EE544F"/>
    <w:rsid w:val="00EE78CC"/>
    <w:rsid w:val="00F02EEC"/>
    <w:rsid w:val="00F040D8"/>
    <w:rsid w:val="00F053FC"/>
    <w:rsid w:val="00F22662"/>
    <w:rsid w:val="00F24826"/>
    <w:rsid w:val="00F37549"/>
    <w:rsid w:val="00F4737C"/>
    <w:rsid w:val="00F56C86"/>
    <w:rsid w:val="00F67430"/>
    <w:rsid w:val="00F80CF1"/>
    <w:rsid w:val="00F8517A"/>
    <w:rsid w:val="00F91710"/>
    <w:rsid w:val="00F95D61"/>
    <w:rsid w:val="00FA38A7"/>
    <w:rsid w:val="00FB15CC"/>
    <w:rsid w:val="00FB35AB"/>
    <w:rsid w:val="00FC0E3D"/>
    <w:rsid w:val="00FC3C3B"/>
    <w:rsid w:val="00FD73A6"/>
    <w:rsid w:val="00FE0FD6"/>
    <w:rsid w:val="00FE2E7F"/>
    <w:rsid w:val="00FF2A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D4C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511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paragraph" w:styleId="a7">
    <w:name w:val="footnote text"/>
    <w:basedOn w:val="a"/>
    <w:link w:val="a8"/>
    <w:uiPriority w:val="99"/>
    <w:unhideWhenUsed/>
    <w:rsid w:val="00FC3C3B"/>
    <w:pPr>
      <w:spacing w:after="0" w:line="240" w:lineRule="auto"/>
    </w:pPr>
    <w:rPr>
      <w:sz w:val="20"/>
      <w:szCs w:val="20"/>
    </w:rPr>
  </w:style>
  <w:style w:type="character" w:customStyle="1" w:styleId="a8">
    <w:name w:val="Текст сноски Знак"/>
    <w:basedOn w:val="a0"/>
    <w:link w:val="a7"/>
    <w:uiPriority w:val="99"/>
    <w:semiHidden/>
    <w:rsid w:val="00FC3C3B"/>
    <w:rPr>
      <w:sz w:val="20"/>
      <w:szCs w:val="20"/>
    </w:rPr>
  </w:style>
  <w:style w:type="character" w:styleId="a9">
    <w:name w:val="footnote reference"/>
    <w:basedOn w:val="a0"/>
    <w:uiPriority w:val="99"/>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link w:val="ConsPlusNormal0"/>
    <w:uiPriority w:val="99"/>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paragraph" w:styleId="ac">
    <w:name w:val="Balloon Text"/>
    <w:basedOn w:val="a"/>
    <w:link w:val="ad"/>
    <w:uiPriority w:val="99"/>
    <w:semiHidden/>
    <w:unhideWhenUsed/>
    <w:rsid w:val="0000799E"/>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00799E"/>
    <w:rPr>
      <w:rFonts w:ascii="Tahoma" w:hAnsi="Tahoma" w:cs="Tahoma"/>
      <w:sz w:val="16"/>
      <w:szCs w:val="16"/>
    </w:rPr>
  </w:style>
  <w:style w:type="paragraph" w:styleId="ae">
    <w:name w:val="endnote text"/>
    <w:basedOn w:val="a"/>
    <w:link w:val="af"/>
    <w:uiPriority w:val="99"/>
    <w:semiHidden/>
    <w:unhideWhenUsed/>
    <w:rsid w:val="00C2689B"/>
    <w:pPr>
      <w:spacing w:after="0" w:line="240" w:lineRule="auto"/>
    </w:pPr>
    <w:rPr>
      <w:sz w:val="20"/>
      <w:szCs w:val="20"/>
    </w:rPr>
  </w:style>
  <w:style w:type="character" w:customStyle="1" w:styleId="af">
    <w:name w:val="Текст концевой сноски Знак"/>
    <w:basedOn w:val="a0"/>
    <w:link w:val="ae"/>
    <w:uiPriority w:val="99"/>
    <w:semiHidden/>
    <w:rsid w:val="00C2689B"/>
    <w:rPr>
      <w:sz w:val="20"/>
      <w:szCs w:val="20"/>
    </w:rPr>
  </w:style>
  <w:style w:type="character" w:styleId="af0">
    <w:name w:val="endnote reference"/>
    <w:basedOn w:val="a0"/>
    <w:uiPriority w:val="99"/>
    <w:semiHidden/>
    <w:unhideWhenUsed/>
    <w:rsid w:val="00C2689B"/>
    <w:rPr>
      <w:vertAlign w:val="superscript"/>
    </w:rPr>
  </w:style>
  <w:style w:type="paragraph" w:customStyle="1" w:styleId="FORMATTEXT">
    <w:name w:val=".FORMATTEXT"/>
    <w:uiPriority w:val="99"/>
    <w:rsid w:val="00E34B42"/>
    <w:pPr>
      <w:widowControl w:val="0"/>
      <w:autoSpaceDE w:val="0"/>
      <w:autoSpaceDN w:val="0"/>
      <w:adjustRightInd w:val="0"/>
      <w:spacing w:after="0" w:line="240" w:lineRule="auto"/>
    </w:pPr>
    <w:rPr>
      <w:rFonts w:ascii="Arial" w:eastAsiaTheme="minorEastAsia" w:hAnsi="Arial" w:cs="Arial"/>
      <w:sz w:val="20"/>
      <w:szCs w:val="20"/>
      <w:lang w:eastAsia="ru-RU"/>
    </w:rPr>
  </w:style>
  <w:style w:type="table" w:styleId="af1">
    <w:name w:val="Table Grid"/>
    <w:basedOn w:val="a1"/>
    <w:uiPriority w:val="39"/>
    <w:qFormat/>
    <w:rsid w:val="005E109B"/>
    <w:pPr>
      <w:spacing w:after="0" w:line="240" w:lineRule="auto"/>
    </w:pPr>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Нет списка1"/>
    <w:next w:val="a2"/>
    <w:uiPriority w:val="99"/>
    <w:semiHidden/>
    <w:unhideWhenUsed/>
    <w:rsid w:val="009B04CD"/>
  </w:style>
  <w:style w:type="paragraph" w:customStyle="1" w:styleId="msonormal0">
    <w:name w:val="msonormal"/>
    <w:basedOn w:val="a"/>
    <w:rsid w:val="009B04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Normal (Web)"/>
    <w:basedOn w:val="a"/>
    <w:uiPriority w:val="99"/>
    <w:unhideWhenUsed/>
    <w:rsid w:val="009B04C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3">
    <w:name w:val="Hyperlink"/>
    <w:basedOn w:val="a0"/>
    <w:uiPriority w:val="99"/>
    <w:unhideWhenUsed/>
    <w:rsid w:val="009B04CD"/>
    <w:rPr>
      <w:color w:val="0000FF"/>
      <w:u w:val="single"/>
    </w:rPr>
  </w:style>
  <w:style w:type="character" w:styleId="af4">
    <w:name w:val="FollowedHyperlink"/>
    <w:basedOn w:val="a0"/>
    <w:uiPriority w:val="99"/>
    <w:semiHidden/>
    <w:unhideWhenUsed/>
    <w:rsid w:val="009B04CD"/>
    <w:rPr>
      <w:color w:val="800080"/>
      <w:u w:val="single"/>
    </w:rPr>
  </w:style>
  <w:style w:type="character" w:customStyle="1" w:styleId="ConsPlusNormal0">
    <w:name w:val="ConsPlusNormal Знак"/>
    <w:link w:val="ConsPlusNormal"/>
    <w:uiPriority w:val="99"/>
    <w:locked/>
    <w:rsid w:val="009B04CD"/>
    <w:rPr>
      <w:rFonts w:ascii="Arial" w:eastAsia="Courier New" w:hAnsi="Arial" w:cs="Liberation Serif"/>
      <w:color w:val="000000"/>
      <w:kern w:val="2"/>
      <w:sz w:val="16"/>
      <w:szCs w:val="24"/>
      <w:lang w:eastAsia="hi-IN" w:bidi="hi-IN"/>
    </w:rPr>
  </w:style>
  <w:style w:type="paragraph" w:styleId="af5">
    <w:name w:val="Body Text Indent"/>
    <w:basedOn w:val="a"/>
    <w:link w:val="af6"/>
    <w:uiPriority w:val="99"/>
    <w:semiHidden/>
    <w:unhideWhenUsed/>
    <w:rsid w:val="009B04CD"/>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f6">
    <w:name w:val="Основной текст с отступом Знак"/>
    <w:basedOn w:val="a0"/>
    <w:link w:val="af5"/>
    <w:uiPriority w:val="99"/>
    <w:semiHidden/>
    <w:rsid w:val="009B04CD"/>
    <w:rPr>
      <w:rFonts w:ascii="Arial" w:eastAsia="Times New Roman" w:hAnsi="Arial" w:cs="Arial"/>
      <w:sz w:val="18"/>
      <w:szCs w:val="18"/>
      <w:lang w:eastAsia="ru-RU"/>
    </w:rPr>
  </w:style>
  <w:style w:type="table" w:customStyle="1" w:styleId="10">
    <w:name w:val="Сетка таблицы1"/>
    <w:basedOn w:val="a1"/>
    <w:next w:val="af1"/>
    <w:uiPriority w:val="39"/>
    <w:rsid w:val="009B04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age number"/>
    <w:rsid w:val="009B04CD"/>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3589710">
      <w:bodyDiv w:val="1"/>
      <w:marLeft w:val="0"/>
      <w:marRight w:val="0"/>
      <w:marTop w:val="0"/>
      <w:marBottom w:val="0"/>
      <w:divBdr>
        <w:top w:val="none" w:sz="0" w:space="0" w:color="auto"/>
        <w:left w:val="none" w:sz="0" w:space="0" w:color="auto"/>
        <w:bottom w:val="none" w:sz="0" w:space="0" w:color="auto"/>
        <w:right w:val="none" w:sz="0" w:space="0" w:color="auto"/>
      </w:divBdr>
      <w:divsChild>
        <w:div w:id="645551258">
          <w:marLeft w:val="0"/>
          <w:marRight w:val="0"/>
          <w:marTop w:val="0"/>
          <w:marBottom w:val="60"/>
          <w:divBdr>
            <w:top w:val="none" w:sz="0" w:space="0" w:color="auto"/>
            <w:left w:val="none" w:sz="0" w:space="0" w:color="auto"/>
            <w:bottom w:val="none" w:sz="0" w:space="0" w:color="auto"/>
            <w:right w:val="none" w:sz="0" w:space="0" w:color="auto"/>
          </w:divBdr>
          <w:divsChild>
            <w:div w:id="1935898843">
              <w:marLeft w:val="0"/>
              <w:marRight w:val="0"/>
              <w:marTop w:val="0"/>
              <w:marBottom w:val="0"/>
              <w:divBdr>
                <w:top w:val="none" w:sz="0" w:space="0" w:color="auto"/>
                <w:left w:val="none" w:sz="0" w:space="0" w:color="auto"/>
                <w:bottom w:val="none" w:sz="0" w:space="0" w:color="auto"/>
                <w:right w:val="none" w:sz="0" w:space="0" w:color="auto"/>
              </w:divBdr>
              <w:divsChild>
                <w:div w:id="902450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411861">
      <w:bodyDiv w:val="1"/>
      <w:marLeft w:val="0"/>
      <w:marRight w:val="0"/>
      <w:marTop w:val="0"/>
      <w:marBottom w:val="0"/>
      <w:divBdr>
        <w:top w:val="none" w:sz="0" w:space="0" w:color="auto"/>
        <w:left w:val="none" w:sz="0" w:space="0" w:color="auto"/>
        <w:bottom w:val="none" w:sz="0" w:space="0" w:color="auto"/>
        <w:right w:val="none" w:sz="0" w:space="0" w:color="auto"/>
      </w:divBdr>
      <w:divsChild>
        <w:div w:id="614413060">
          <w:marLeft w:val="0"/>
          <w:marRight w:val="0"/>
          <w:marTop w:val="0"/>
          <w:marBottom w:val="60"/>
          <w:divBdr>
            <w:top w:val="none" w:sz="0" w:space="0" w:color="auto"/>
            <w:left w:val="none" w:sz="0" w:space="0" w:color="auto"/>
            <w:bottom w:val="none" w:sz="0" w:space="0" w:color="auto"/>
            <w:right w:val="none" w:sz="0" w:space="0" w:color="auto"/>
          </w:divBdr>
          <w:divsChild>
            <w:div w:id="574316748">
              <w:marLeft w:val="0"/>
              <w:marRight w:val="0"/>
              <w:marTop w:val="0"/>
              <w:marBottom w:val="0"/>
              <w:divBdr>
                <w:top w:val="none" w:sz="0" w:space="0" w:color="auto"/>
                <w:left w:val="none" w:sz="0" w:space="0" w:color="auto"/>
                <w:bottom w:val="none" w:sz="0" w:space="0" w:color="auto"/>
                <w:right w:val="none" w:sz="0" w:space="0" w:color="auto"/>
              </w:divBdr>
              <w:divsChild>
                <w:div w:id="635258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898319">
      <w:bodyDiv w:val="1"/>
      <w:marLeft w:val="0"/>
      <w:marRight w:val="0"/>
      <w:marTop w:val="0"/>
      <w:marBottom w:val="0"/>
      <w:divBdr>
        <w:top w:val="none" w:sz="0" w:space="0" w:color="auto"/>
        <w:left w:val="none" w:sz="0" w:space="0" w:color="auto"/>
        <w:bottom w:val="none" w:sz="0" w:space="0" w:color="auto"/>
        <w:right w:val="none" w:sz="0" w:space="0" w:color="auto"/>
      </w:divBdr>
    </w:div>
    <w:div w:id="1681159942">
      <w:bodyDiv w:val="1"/>
      <w:marLeft w:val="0"/>
      <w:marRight w:val="0"/>
      <w:marTop w:val="0"/>
      <w:marBottom w:val="0"/>
      <w:divBdr>
        <w:top w:val="none" w:sz="0" w:space="0" w:color="auto"/>
        <w:left w:val="none" w:sz="0" w:space="0" w:color="auto"/>
        <w:bottom w:val="none" w:sz="0" w:space="0" w:color="auto"/>
        <w:right w:val="none" w:sz="0" w:space="0" w:color="auto"/>
      </w:divBdr>
    </w:div>
    <w:div w:id="1868328403">
      <w:bodyDiv w:val="1"/>
      <w:marLeft w:val="0"/>
      <w:marRight w:val="0"/>
      <w:marTop w:val="0"/>
      <w:marBottom w:val="0"/>
      <w:divBdr>
        <w:top w:val="none" w:sz="0" w:space="0" w:color="auto"/>
        <w:left w:val="none" w:sz="0" w:space="0" w:color="auto"/>
        <w:bottom w:val="none" w:sz="0" w:space="0" w:color="auto"/>
        <w:right w:val="none" w:sz="0" w:space="0" w:color="auto"/>
      </w:divBdr>
    </w:div>
    <w:div w:id="1962611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s://login.consultant.ru/link/?req=doc&amp;base=LAW&amp;n=494597&amp;date=19.08.2025" TargetMode="External"/><Relationship Id="rId18" Type="http://schemas.openxmlformats.org/officeDocument/2006/relationships/hyperlink" Target="https://login.consultant.ru/link/?req=doc&amp;base=LAW&amp;n=476373&amp;dst=100048&amp;field=134&amp;date=19.08.2025" TargetMode="External"/><Relationship Id="rId26" Type="http://schemas.openxmlformats.org/officeDocument/2006/relationships/hyperlink" Target="https://login.consultant.ru/link/?req=doc&amp;base=LAW&amp;n=143116&amp;date=19.08.2025" TargetMode="External"/><Relationship Id="rId39" Type="http://schemas.openxmlformats.org/officeDocument/2006/relationships/hyperlink" Target="https://login.consultant.ru/link/?req=doc&amp;base=RZR&amp;n=492025&amp;dst=100011" TargetMode="External"/><Relationship Id="rId3" Type="http://schemas.openxmlformats.org/officeDocument/2006/relationships/settings" Target="settings.xml"/><Relationship Id="rId21" Type="http://schemas.openxmlformats.org/officeDocument/2006/relationships/hyperlink" Target="https://login.consultant.ru/link/?req=doc&amp;base=LAW&amp;n=456774&amp;dst=100013&amp;field=134&amp;date=19.08.2025" TargetMode="External"/><Relationship Id="rId34" Type="http://schemas.openxmlformats.org/officeDocument/2006/relationships/hyperlink" Target="https://login.consultant.ru/link/?req=doc&amp;base=RZR&amp;n=42704&amp;dst=100012" TargetMode="External"/><Relationship Id="rId42"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login.consultant.ru/link/?req=doc&amp;base=LAW&amp;n=481448&amp;date=19.08.2025" TargetMode="External"/><Relationship Id="rId25" Type="http://schemas.openxmlformats.org/officeDocument/2006/relationships/hyperlink" Target="https://login.consultant.ru/link/?req=doc&amp;base=LAW&amp;n=42704&amp;dst=100014&amp;field=134&amp;date=19.08.2025" TargetMode="External"/><Relationship Id="rId33" Type="http://schemas.openxmlformats.org/officeDocument/2006/relationships/hyperlink" Target="https://login.consultant.ru/link/?req=doc&amp;base=RZR&amp;n=42704&amp;dst=100074" TargetMode="External"/><Relationship Id="rId38" Type="http://schemas.openxmlformats.org/officeDocument/2006/relationships/hyperlink" Target="https://login.consultant.ru/link/?req=doc&amp;base=RZR&amp;n=506858&amp;dst=100111" TargetMode="External"/><Relationship Id="rId2" Type="http://schemas.openxmlformats.org/officeDocument/2006/relationships/styles" Target="styles.xml"/><Relationship Id="rId16" Type="http://schemas.openxmlformats.org/officeDocument/2006/relationships/hyperlink" Target="https://login.consultant.ru/link/?req=doc&amp;base=LAW&amp;n=390279&amp;date=19.08.2025" TargetMode="External"/><Relationship Id="rId20" Type="http://schemas.openxmlformats.org/officeDocument/2006/relationships/hyperlink" Target="https://login.consultant.ru/link/?req=doc&amp;base=LAW&amp;n=476370&amp;dst=100019&amp;field=134&amp;date=19.08.2025" TargetMode="External"/><Relationship Id="rId29" Type="http://schemas.openxmlformats.org/officeDocument/2006/relationships/hyperlink" Target="https://login.consultant.ru/link/?req=doc&amp;base=RZR&amp;n=514425"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login.consultant.ru/link/?req=doc&amp;base=LAW&amp;n=123769&amp;dst=100013&amp;field=134&amp;date=19.08.2025" TargetMode="External"/><Relationship Id="rId32" Type="http://schemas.openxmlformats.org/officeDocument/2006/relationships/hyperlink" Target="https://login.consultant.ru/link/?req=doc&amp;base=RZR&amp;n=506993" TargetMode="External"/><Relationship Id="rId37" Type="http://schemas.openxmlformats.org/officeDocument/2006/relationships/hyperlink" Target="https://login.consultant.ru/link/?req=doc&amp;base=RZR&amp;n=303665&amp;dst=100111" TargetMode="External"/><Relationship Id="rId40" Type="http://schemas.openxmlformats.org/officeDocument/2006/relationships/hyperlink" Target="https://login.consultant.ru/link/?req=doc&amp;base=RZR&amp;n=506993&amp;dst=100016" TargetMode="External"/><Relationship Id="rId5" Type="http://schemas.openxmlformats.org/officeDocument/2006/relationships/footnotes" Target="footnotes.xml"/><Relationship Id="rId15" Type="http://schemas.openxmlformats.org/officeDocument/2006/relationships/hyperlink" Target="https://login.consultant.ru/link/?req=doc&amp;base=LAW&amp;n=510762&amp;date=19.08.2025" TargetMode="External"/><Relationship Id="rId23" Type="http://schemas.openxmlformats.org/officeDocument/2006/relationships/hyperlink" Target="https://login.consultant.ru/link/?req=doc&amp;base=LAW&amp;n=131290&amp;dst=100011&amp;field=134&amp;date=19.08.2025" TargetMode="External"/><Relationship Id="rId28" Type="http://schemas.openxmlformats.org/officeDocument/2006/relationships/hyperlink" Target="https://login.consultant.ru/link/?req=doc&amp;base=RZR&amp;n=499944" TargetMode="External"/><Relationship Id="rId36" Type="http://schemas.openxmlformats.org/officeDocument/2006/relationships/hyperlink" Target="https://login.consultant.ru/link/?req=doc&amp;base=RZR&amp;n=303665&amp;dst=100119" TargetMode="External"/><Relationship Id="rId10" Type="http://schemas.openxmlformats.org/officeDocument/2006/relationships/footer" Target="footer2.xml"/><Relationship Id="rId19" Type="http://schemas.openxmlformats.org/officeDocument/2006/relationships/hyperlink" Target="https://login.consultant.ru/link/?req=doc&amp;base=LAW&amp;n=485367&amp;dst=100487&amp;field=134&amp;date=19.08.2025" TargetMode="External"/><Relationship Id="rId31" Type="http://schemas.openxmlformats.org/officeDocument/2006/relationships/hyperlink" Target="https://login.consultant.ru/link/?req=doc&amp;base=RZR&amp;n=506858"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login.consultant.ru/link/?req=doc&amp;base=LAW&amp;n=371582&amp;date=19.08.2025" TargetMode="External"/><Relationship Id="rId22" Type="http://schemas.openxmlformats.org/officeDocument/2006/relationships/hyperlink" Target="https://login.consultant.ru/link/?req=doc&amp;base=LAW&amp;n=442455&amp;dst=100022&amp;field=134&amp;date=19.08.2025" TargetMode="External"/><Relationship Id="rId27" Type="http://schemas.openxmlformats.org/officeDocument/2006/relationships/hyperlink" Target="https://login.consultant.ru/link/?req=doc&amp;base=LAW&amp;n=508506&amp;dst=100074&amp;field=134&amp;date=19.08.2025" TargetMode="External"/><Relationship Id="rId30" Type="http://schemas.openxmlformats.org/officeDocument/2006/relationships/hyperlink" Target="https://login.consultant.ru/link/?req=doc&amp;base=RZR&amp;n=499786" TargetMode="External"/><Relationship Id="rId35" Type="http://schemas.openxmlformats.org/officeDocument/2006/relationships/hyperlink" Target="https://login.consultant.ru/link/?req=doc&amp;base=RZR&amp;n=499786&amp;dst=10019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481BA0-D8C2-43A7-9D19-CF8A2DBD9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8792</Words>
  <Characters>50117</Characters>
  <Application>Microsoft Office Word</Application>
  <DocSecurity>0</DocSecurity>
  <Lines>417</Lines>
  <Paragraphs>117</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58792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2025-12-18T08:56:00Z</dcterms:created>
  <dcterms:modified xsi:type="dcterms:W3CDTF">2026-04-22T12:56:00Z</dcterms:modified>
</cp:coreProperties>
</file>