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560025" w:rsidRPr="000E5443" w14:paraId="7F6D99AC" w14:textId="77777777" w:rsidTr="0026717F">
        <w:tc>
          <w:tcPr>
            <w:tcW w:w="310" w:type="dxa"/>
            <w:hideMark/>
          </w:tcPr>
          <w:p w14:paraId="013EBD5C"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N п/п </w:t>
            </w:r>
          </w:p>
        </w:tc>
        <w:tc>
          <w:tcPr>
            <w:tcW w:w="2237" w:type="dxa"/>
            <w:hideMark/>
          </w:tcPr>
          <w:p w14:paraId="5EF31FB7"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Наименование Товара </w:t>
            </w:r>
          </w:p>
        </w:tc>
        <w:tc>
          <w:tcPr>
            <w:tcW w:w="950" w:type="dxa"/>
            <w:hideMark/>
          </w:tcPr>
          <w:p w14:paraId="301494E6"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20A107FC"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CBC0C83"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3538DFBF"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Единицы измерения  </w:t>
            </w:r>
          </w:p>
        </w:tc>
        <w:tc>
          <w:tcPr>
            <w:tcW w:w="1255" w:type="dxa"/>
            <w:hideMark/>
          </w:tcPr>
          <w:p w14:paraId="61EC7A47"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Остаточный срок годности </w:t>
            </w:r>
          </w:p>
        </w:tc>
        <w:tc>
          <w:tcPr>
            <w:tcW w:w="1213" w:type="dxa"/>
          </w:tcPr>
          <w:p w14:paraId="481BD21B"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Количество в единицах измерения</w:t>
            </w:r>
          </w:p>
        </w:tc>
        <w:tc>
          <w:tcPr>
            <w:tcW w:w="1213" w:type="dxa"/>
          </w:tcPr>
          <w:p w14:paraId="6E582741"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Цена за единицу измерения, руб. </w:t>
            </w:r>
          </w:p>
          <w:p w14:paraId="46E6D376"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(включая НДС) </w:t>
            </w:r>
          </w:p>
        </w:tc>
        <w:tc>
          <w:tcPr>
            <w:tcW w:w="1213" w:type="dxa"/>
            <w:hideMark/>
          </w:tcPr>
          <w:p w14:paraId="204B309C"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Стоимость, руб. </w:t>
            </w:r>
          </w:p>
          <w:p w14:paraId="7F9482DF"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(включая НДС (гр. 8 * гр. 9)</w:t>
            </w:r>
          </w:p>
        </w:tc>
      </w:tr>
      <w:tr w:rsidR="00560025" w:rsidRPr="000E5443" w14:paraId="6B4713EB" w14:textId="77777777" w:rsidTr="0026717F">
        <w:trPr>
          <w:trHeight w:val="259"/>
        </w:trPr>
        <w:tc>
          <w:tcPr>
            <w:tcW w:w="310" w:type="dxa"/>
            <w:hideMark/>
          </w:tcPr>
          <w:p w14:paraId="2AAD54A5"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1 </w:t>
            </w:r>
          </w:p>
        </w:tc>
        <w:tc>
          <w:tcPr>
            <w:tcW w:w="2237" w:type="dxa"/>
            <w:hideMark/>
          </w:tcPr>
          <w:p w14:paraId="56950CD7"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2 </w:t>
            </w:r>
          </w:p>
        </w:tc>
        <w:tc>
          <w:tcPr>
            <w:tcW w:w="950" w:type="dxa"/>
            <w:hideMark/>
          </w:tcPr>
          <w:p w14:paraId="2F1A7836"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3 </w:t>
            </w:r>
          </w:p>
        </w:tc>
        <w:tc>
          <w:tcPr>
            <w:tcW w:w="4720" w:type="dxa"/>
            <w:hideMark/>
          </w:tcPr>
          <w:p w14:paraId="25827CDF"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4 </w:t>
            </w:r>
          </w:p>
        </w:tc>
        <w:tc>
          <w:tcPr>
            <w:tcW w:w="1482" w:type="dxa"/>
            <w:hideMark/>
          </w:tcPr>
          <w:p w14:paraId="19FD34E8"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5 </w:t>
            </w:r>
          </w:p>
        </w:tc>
        <w:tc>
          <w:tcPr>
            <w:tcW w:w="1105" w:type="dxa"/>
            <w:hideMark/>
          </w:tcPr>
          <w:p w14:paraId="21E35D1C"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6 </w:t>
            </w:r>
          </w:p>
        </w:tc>
        <w:tc>
          <w:tcPr>
            <w:tcW w:w="1255" w:type="dxa"/>
            <w:hideMark/>
          </w:tcPr>
          <w:p w14:paraId="2A77B0D2"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7 </w:t>
            </w:r>
          </w:p>
        </w:tc>
        <w:tc>
          <w:tcPr>
            <w:tcW w:w="1213" w:type="dxa"/>
          </w:tcPr>
          <w:p w14:paraId="4CC7443A"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8</w:t>
            </w:r>
          </w:p>
        </w:tc>
        <w:tc>
          <w:tcPr>
            <w:tcW w:w="1213" w:type="dxa"/>
          </w:tcPr>
          <w:p w14:paraId="13913A0B"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9</w:t>
            </w:r>
          </w:p>
        </w:tc>
        <w:tc>
          <w:tcPr>
            <w:tcW w:w="1213" w:type="dxa"/>
            <w:hideMark/>
          </w:tcPr>
          <w:p w14:paraId="456C6AB9" w14:textId="77777777" w:rsidR="00560025" w:rsidRPr="000E5443" w:rsidRDefault="00560025" w:rsidP="0026717F">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10</w:t>
            </w:r>
          </w:p>
        </w:tc>
      </w:tr>
      <w:tr w:rsidR="004E65D3" w:rsidRPr="000E5443" w14:paraId="62BD19A8" w14:textId="77777777" w:rsidTr="004E65D3">
        <w:trPr>
          <w:trHeight w:val="259"/>
        </w:trPr>
        <w:tc>
          <w:tcPr>
            <w:tcW w:w="310" w:type="dxa"/>
          </w:tcPr>
          <w:p w14:paraId="20D420F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bookmarkStart w:id="20" w:name="_GoBack" w:colFirst="7" w:colLast="7"/>
            <w:r>
              <w:rPr>
                <w:rFonts w:ascii="Times New Roman" w:eastAsia="Times New Roman" w:hAnsi="Times New Roman" w:cs="Times New Roman"/>
                <w:sz w:val="20"/>
                <w:szCs w:val="20"/>
                <w:lang w:eastAsia="ru-RU"/>
              </w:rPr>
              <w:t>1</w:t>
            </w:r>
          </w:p>
        </w:tc>
        <w:tc>
          <w:tcPr>
            <w:tcW w:w="2237" w:type="dxa"/>
          </w:tcPr>
          <w:p w14:paraId="0501BB04"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Апельсины</w:t>
            </w:r>
          </w:p>
        </w:tc>
        <w:tc>
          <w:tcPr>
            <w:tcW w:w="950" w:type="dxa"/>
          </w:tcPr>
          <w:p w14:paraId="2E7031A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212E1CD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0115A5B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6836B7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6ABEBC73"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Не ниже высшего</w:t>
            </w:r>
          </w:p>
        </w:tc>
        <w:tc>
          <w:tcPr>
            <w:tcW w:w="1482" w:type="dxa"/>
          </w:tcPr>
          <w:p w14:paraId="325075A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Южно-Африканская Республика</w:t>
            </w:r>
          </w:p>
        </w:tc>
        <w:tc>
          <w:tcPr>
            <w:tcW w:w="1105" w:type="dxa"/>
          </w:tcPr>
          <w:p w14:paraId="53BD398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1D5548BD"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30 дней</w:t>
            </w:r>
          </w:p>
        </w:tc>
        <w:tc>
          <w:tcPr>
            <w:tcW w:w="1213" w:type="dxa"/>
          </w:tcPr>
          <w:p w14:paraId="6BD439D3" w14:textId="38C79800"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256,56</w:t>
            </w:r>
          </w:p>
        </w:tc>
        <w:tc>
          <w:tcPr>
            <w:tcW w:w="1213" w:type="dxa"/>
          </w:tcPr>
          <w:p w14:paraId="47BB323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382247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7B297E00" w14:textId="77777777" w:rsidTr="004E65D3">
        <w:trPr>
          <w:trHeight w:val="259"/>
        </w:trPr>
        <w:tc>
          <w:tcPr>
            <w:tcW w:w="310" w:type="dxa"/>
          </w:tcPr>
          <w:p w14:paraId="0B8E1FC5"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237" w:type="dxa"/>
          </w:tcPr>
          <w:p w14:paraId="666584F5"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Бананы</w:t>
            </w:r>
          </w:p>
        </w:tc>
        <w:tc>
          <w:tcPr>
            <w:tcW w:w="950" w:type="dxa"/>
          </w:tcPr>
          <w:p w14:paraId="5FAA944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2E07498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689B87F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31BB1D9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726AF90D"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класс: Не ниже первого</w:t>
            </w:r>
          </w:p>
        </w:tc>
        <w:tc>
          <w:tcPr>
            <w:tcW w:w="1482" w:type="dxa"/>
          </w:tcPr>
          <w:p w14:paraId="0CE167B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Республика Эквадор</w:t>
            </w:r>
          </w:p>
        </w:tc>
        <w:tc>
          <w:tcPr>
            <w:tcW w:w="1105" w:type="dxa"/>
          </w:tcPr>
          <w:p w14:paraId="3E54212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3C88E14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5 дней</w:t>
            </w:r>
          </w:p>
        </w:tc>
        <w:tc>
          <w:tcPr>
            <w:tcW w:w="1213" w:type="dxa"/>
          </w:tcPr>
          <w:p w14:paraId="6A377A9E" w14:textId="5C1F1177"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132,66</w:t>
            </w:r>
          </w:p>
        </w:tc>
        <w:tc>
          <w:tcPr>
            <w:tcW w:w="1213" w:type="dxa"/>
          </w:tcPr>
          <w:p w14:paraId="6D67FC1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93E6EB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0EF6DA1" w14:textId="77777777" w:rsidTr="004E65D3">
        <w:trPr>
          <w:trHeight w:val="259"/>
        </w:trPr>
        <w:tc>
          <w:tcPr>
            <w:tcW w:w="310" w:type="dxa"/>
          </w:tcPr>
          <w:p w14:paraId="01D3AFF4"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237" w:type="dxa"/>
          </w:tcPr>
          <w:p w14:paraId="3111D120"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Ягоды сушеные</w:t>
            </w:r>
          </w:p>
        </w:tc>
        <w:tc>
          <w:tcPr>
            <w:tcW w:w="950" w:type="dxa"/>
          </w:tcPr>
          <w:p w14:paraId="139075E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2808992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6CE9474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w:t>
            </w:r>
            <w:r w:rsidRPr="000E5443">
              <w:rPr>
                <w:rFonts w:ascii="Times New Roman" w:hAnsi="Times New Roman" w:cs="Times New Roman"/>
                <w:sz w:val="20"/>
                <w:szCs w:val="20"/>
                <w:shd w:val="clear" w:color="auto" w:fill="FFFFFF"/>
              </w:rPr>
              <w:lastRenderedPageBreak/>
              <w:t>союза "Пищевая продукция в части ее маркировки" от 09.12.2011 № 022/2011, ГОСТ 6882-88</w:t>
            </w:r>
          </w:p>
          <w:p w14:paraId="4C5FAF1B"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Наличие косточки: Нет</w:t>
            </w:r>
          </w:p>
          <w:p w14:paraId="0DCD69A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винограда сушеного: Изюм</w:t>
            </w:r>
          </w:p>
          <w:p w14:paraId="1C5B63D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применяемой сушки: Тепловая</w:t>
            </w:r>
          </w:p>
          <w:p w14:paraId="79121B13"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ягод: Целые</w:t>
            </w:r>
          </w:p>
          <w:p w14:paraId="46A59E4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Наименование ягод: Виноград</w:t>
            </w:r>
          </w:p>
          <w:p w14:paraId="5AB6566C"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Высший</w:t>
            </w:r>
          </w:p>
        </w:tc>
        <w:tc>
          <w:tcPr>
            <w:tcW w:w="1482" w:type="dxa"/>
          </w:tcPr>
          <w:p w14:paraId="201E496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44F2919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28C73467"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7D322D41" w14:textId="2EEDD76D"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23,07</w:t>
            </w:r>
          </w:p>
        </w:tc>
        <w:tc>
          <w:tcPr>
            <w:tcW w:w="1213" w:type="dxa"/>
          </w:tcPr>
          <w:p w14:paraId="08FF0EA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BE1CFD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49706366" w14:textId="77777777" w:rsidTr="004E65D3">
        <w:trPr>
          <w:trHeight w:val="259"/>
        </w:trPr>
        <w:tc>
          <w:tcPr>
            <w:tcW w:w="310" w:type="dxa"/>
          </w:tcPr>
          <w:p w14:paraId="5C4DA35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237" w:type="dxa"/>
          </w:tcPr>
          <w:p w14:paraId="2980F383"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Горох шлифованный</w:t>
            </w:r>
          </w:p>
        </w:tc>
        <w:tc>
          <w:tcPr>
            <w:tcW w:w="950" w:type="dxa"/>
          </w:tcPr>
          <w:p w14:paraId="530AC26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ED1C7A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30E46B3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45F2F7C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15174C8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зерна: Целое</w:t>
            </w:r>
          </w:p>
          <w:p w14:paraId="39DEBCD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Не ниже первого</w:t>
            </w:r>
          </w:p>
        </w:tc>
        <w:tc>
          <w:tcPr>
            <w:tcW w:w="1482" w:type="dxa"/>
          </w:tcPr>
          <w:p w14:paraId="30FF64F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50D2126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2619DB9B"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210 дней</w:t>
            </w:r>
          </w:p>
        </w:tc>
        <w:tc>
          <w:tcPr>
            <w:tcW w:w="1213" w:type="dxa"/>
          </w:tcPr>
          <w:p w14:paraId="490A9463" w14:textId="756E383A"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10,74</w:t>
            </w:r>
          </w:p>
        </w:tc>
        <w:tc>
          <w:tcPr>
            <w:tcW w:w="1213" w:type="dxa"/>
          </w:tcPr>
          <w:p w14:paraId="35EB73F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4CC374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2645EA2C" w14:textId="77777777" w:rsidTr="004E65D3">
        <w:trPr>
          <w:trHeight w:val="259"/>
        </w:trPr>
        <w:tc>
          <w:tcPr>
            <w:tcW w:w="310" w:type="dxa"/>
          </w:tcPr>
          <w:p w14:paraId="77A20F07"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237" w:type="dxa"/>
          </w:tcPr>
          <w:p w14:paraId="1F276A9E"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Груши</w:t>
            </w:r>
          </w:p>
        </w:tc>
        <w:tc>
          <w:tcPr>
            <w:tcW w:w="950" w:type="dxa"/>
          </w:tcPr>
          <w:p w14:paraId="4631F89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061B178C"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5863030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697884C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4F8AA09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Группа: Первая</w:t>
            </w:r>
          </w:p>
          <w:p w14:paraId="143F494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груш по сроку созревания: Позднего срока созревания</w:t>
            </w:r>
          </w:p>
          <w:p w14:paraId="5AE9DCE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Не ниже первого</w:t>
            </w:r>
          </w:p>
        </w:tc>
        <w:tc>
          <w:tcPr>
            <w:tcW w:w="1482" w:type="dxa"/>
          </w:tcPr>
          <w:p w14:paraId="58CCCD7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Южно-Африканская Республика</w:t>
            </w:r>
          </w:p>
        </w:tc>
        <w:tc>
          <w:tcPr>
            <w:tcW w:w="1105" w:type="dxa"/>
          </w:tcPr>
          <w:p w14:paraId="43F3C4A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79CCBDEB"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30 дней</w:t>
            </w:r>
          </w:p>
        </w:tc>
        <w:tc>
          <w:tcPr>
            <w:tcW w:w="1213" w:type="dxa"/>
          </w:tcPr>
          <w:p w14:paraId="3E9ECC7E" w14:textId="206FFBCA"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102,90</w:t>
            </w:r>
          </w:p>
        </w:tc>
        <w:tc>
          <w:tcPr>
            <w:tcW w:w="1213" w:type="dxa"/>
          </w:tcPr>
          <w:p w14:paraId="6D17DBC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47586C7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02F5F551" w14:textId="77777777" w:rsidTr="004E65D3">
        <w:trPr>
          <w:trHeight w:val="259"/>
        </w:trPr>
        <w:tc>
          <w:tcPr>
            <w:tcW w:w="310" w:type="dxa"/>
          </w:tcPr>
          <w:p w14:paraId="633564C3"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2237" w:type="dxa"/>
          </w:tcPr>
          <w:p w14:paraId="12677152"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Дрожжи хлебопекарные сушеные</w:t>
            </w:r>
          </w:p>
        </w:tc>
        <w:tc>
          <w:tcPr>
            <w:tcW w:w="950" w:type="dxa"/>
          </w:tcPr>
          <w:p w14:paraId="2573208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4CB35DF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0.1 КГ</w:t>
            </w:r>
          </w:p>
          <w:p w14:paraId="1828A9CB"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6B069B2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w:t>
            </w:r>
            <w:r w:rsidRPr="000E5443">
              <w:rPr>
                <w:rFonts w:ascii="Times New Roman" w:hAnsi="Times New Roman" w:cs="Times New Roman"/>
                <w:sz w:val="20"/>
                <w:szCs w:val="20"/>
                <w:shd w:val="clear" w:color="auto" w:fill="FFFFFF"/>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777AE8CD"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Высший</w:t>
            </w:r>
          </w:p>
        </w:tc>
        <w:tc>
          <w:tcPr>
            <w:tcW w:w="1482" w:type="dxa"/>
          </w:tcPr>
          <w:p w14:paraId="4142052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1CCD36D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07BD7F05"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0BBE9D0A" w14:textId="031B2B76"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4,68</w:t>
            </w:r>
          </w:p>
        </w:tc>
        <w:tc>
          <w:tcPr>
            <w:tcW w:w="1213" w:type="dxa"/>
          </w:tcPr>
          <w:p w14:paraId="2A9B414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12426E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23CF3481" w14:textId="77777777" w:rsidTr="004E65D3">
        <w:trPr>
          <w:trHeight w:val="259"/>
        </w:trPr>
        <w:tc>
          <w:tcPr>
            <w:tcW w:w="310" w:type="dxa"/>
          </w:tcPr>
          <w:p w14:paraId="30D0E624"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2237" w:type="dxa"/>
          </w:tcPr>
          <w:p w14:paraId="5919B205"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Какао-порошок</w:t>
            </w:r>
          </w:p>
        </w:tc>
        <w:tc>
          <w:tcPr>
            <w:tcW w:w="950" w:type="dxa"/>
          </w:tcPr>
          <w:p w14:paraId="49CF4A79"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3068E9F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43E357D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03AD505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AEFB16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4876C00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Тип какао-порошка: Какао-порошок</w:t>
            </w:r>
          </w:p>
          <w:p w14:paraId="0EB171B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Наличие в составе сахара или других подслащивающих веществ: Нет</w:t>
            </w:r>
          </w:p>
        </w:tc>
        <w:tc>
          <w:tcPr>
            <w:tcW w:w="1482" w:type="dxa"/>
          </w:tcPr>
          <w:p w14:paraId="48640A3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40E7C0A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15D7CCF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110 дней</w:t>
            </w:r>
          </w:p>
        </w:tc>
        <w:tc>
          <w:tcPr>
            <w:tcW w:w="1213" w:type="dxa"/>
          </w:tcPr>
          <w:p w14:paraId="12DF264E" w14:textId="445EEE63"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4,56</w:t>
            </w:r>
          </w:p>
        </w:tc>
        <w:tc>
          <w:tcPr>
            <w:tcW w:w="1213" w:type="dxa"/>
          </w:tcPr>
          <w:p w14:paraId="15CD3A8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D4A3B3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558785C5" w14:textId="77777777" w:rsidTr="004E65D3">
        <w:trPr>
          <w:trHeight w:val="259"/>
        </w:trPr>
        <w:tc>
          <w:tcPr>
            <w:tcW w:w="310" w:type="dxa"/>
          </w:tcPr>
          <w:p w14:paraId="5F1E0C42"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2237" w:type="dxa"/>
          </w:tcPr>
          <w:p w14:paraId="1EC92030"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Капуста цветная</w:t>
            </w:r>
          </w:p>
        </w:tc>
        <w:tc>
          <w:tcPr>
            <w:tcW w:w="950" w:type="dxa"/>
          </w:tcPr>
          <w:p w14:paraId="24E48D9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6F1947AD"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37DFA5EB"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19ECFBC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Свежая</w:t>
            </w:r>
          </w:p>
          <w:p w14:paraId="33836E6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Высший</w:t>
            </w:r>
          </w:p>
        </w:tc>
        <w:tc>
          <w:tcPr>
            <w:tcW w:w="1482" w:type="dxa"/>
          </w:tcPr>
          <w:p w14:paraId="542F94A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4067853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5E6E7D0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30 дней</w:t>
            </w:r>
          </w:p>
        </w:tc>
        <w:tc>
          <w:tcPr>
            <w:tcW w:w="1213" w:type="dxa"/>
          </w:tcPr>
          <w:p w14:paraId="4FC02F0B" w14:textId="08EC1F5E"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166,14</w:t>
            </w:r>
          </w:p>
        </w:tc>
        <w:tc>
          <w:tcPr>
            <w:tcW w:w="1213" w:type="dxa"/>
          </w:tcPr>
          <w:p w14:paraId="1AD9923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7CBEE73"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D9EE870" w14:textId="77777777" w:rsidTr="004E65D3">
        <w:trPr>
          <w:trHeight w:val="259"/>
        </w:trPr>
        <w:tc>
          <w:tcPr>
            <w:tcW w:w="310" w:type="dxa"/>
          </w:tcPr>
          <w:p w14:paraId="4B23C828"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2237" w:type="dxa"/>
          </w:tcPr>
          <w:p w14:paraId="36C28E75" w14:textId="77777777" w:rsidR="004E65D3" w:rsidRPr="0054298D" w:rsidRDefault="004E65D3" w:rsidP="004E65D3">
            <w:pPr>
              <w:spacing w:after="0" w:line="20" w:lineRule="atLeast"/>
              <w:contextualSpacing/>
              <w:rPr>
                <w:rFonts w:ascii="Times New Roman" w:eastAsia="Times New Roman" w:hAnsi="Times New Roman" w:cs="Times New Roman"/>
                <w:sz w:val="20"/>
                <w:szCs w:val="20"/>
                <w:lang w:eastAsia="ru-RU"/>
              </w:rPr>
            </w:pPr>
            <w:r w:rsidRPr="0054298D">
              <w:rPr>
                <w:rFonts w:ascii="Times New Roman" w:hAnsi="Times New Roman" w:cs="Times New Roman"/>
                <w:sz w:val="20"/>
                <w:szCs w:val="20"/>
                <w:shd w:val="clear" w:color="auto" w:fill="FFFFFF"/>
              </w:rPr>
              <w:t>Клюква замороженная</w:t>
            </w:r>
          </w:p>
        </w:tc>
        <w:tc>
          <w:tcPr>
            <w:tcW w:w="950" w:type="dxa"/>
          </w:tcPr>
          <w:p w14:paraId="60DFF5DE" w14:textId="77777777" w:rsidR="004E65D3" w:rsidRPr="0054298D"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w:t>
            </w:r>
          </w:p>
        </w:tc>
        <w:tc>
          <w:tcPr>
            <w:tcW w:w="4720" w:type="dxa"/>
          </w:tcPr>
          <w:p w14:paraId="0AE83DE9" w14:textId="77777777" w:rsidR="004E65D3" w:rsidRPr="0054298D" w:rsidRDefault="004E65D3" w:rsidP="004E65D3">
            <w:pPr>
              <w:spacing w:after="0" w:line="20" w:lineRule="atLeast"/>
              <w:contextualSpacing/>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Наименование ягод: Клюква</w:t>
            </w:r>
          </w:p>
          <w:p w14:paraId="0A9BDB94" w14:textId="77777777" w:rsidR="004E65D3" w:rsidRPr="0054298D" w:rsidRDefault="004E65D3" w:rsidP="004E65D3">
            <w:pPr>
              <w:spacing w:after="0" w:line="20" w:lineRule="atLeast"/>
              <w:contextualSpacing/>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Вид ягод по технологии производства: Целые</w:t>
            </w:r>
          </w:p>
          <w:p w14:paraId="18437EA1" w14:textId="77777777" w:rsidR="004E65D3" w:rsidRPr="0054298D" w:rsidRDefault="004E65D3" w:rsidP="004E65D3">
            <w:pPr>
              <w:spacing w:after="0" w:line="20" w:lineRule="atLeast"/>
              <w:contextualSpacing/>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Товарный сорт: Высший; Первый</w:t>
            </w:r>
          </w:p>
          <w:p w14:paraId="705DB35D" w14:textId="77777777" w:rsidR="004E65D3" w:rsidRPr="0054298D" w:rsidRDefault="004E65D3" w:rsidP="004E65D3">
            <w:pPr>
              <w:spacing w:after="0" w:line="20" w:lineRule="atLeast"/>
              <w:contextualSpacing/>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Вес: не более 1 КГ</w:t>
            </w:r>
          </w:p>
          <w:p w14:paraId="55B6DE8F" w14:textId="77777777" w:rsidR="004E65D3" w:rsidRPr="0054298D" w:rsidRDefault="004E65D3" w:rsidP="004E65D3">
            <w:pPr>
              <w:spacing w:after="0" w:line="20" w:lineRule="atLeast"/>
              <w:contextualSpacing/>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Упаковка производителя: Наличие</w:t>
            </w:r>
          </w:p>
          <w:p w14:paraId="638503D1" w14:textId="77777777" w:rsidR="004E65D3" w:rsidRPr="0054298D"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tcPr>
          <w:p w14:paraId="00F04A09" w14:textId="77777777" w:rsidR="004E65D3" w:rsidRPr="0054298D"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lastRenderedPageBreak/>
              <w:t>Российская Федерация</w:t>
            </w:r>
          </w:p>
        </w:tc>
        <w:tc>
          <w:tcPr>
            <w:tcW w:w="1105" w:type="dxa"/>
          </w:tcPr>
          <w:p w14:paraId="1D54FE55" w14:textId="77777777" w:rsidR="004E65D3" w:rsidRPr="0054298D"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54298D">
              <w:rPr>
                <w:rFonts w:ascii="Times New Roman" w:hAnsi="Times New Roman" w:cs="Times New Roman"/>
                <w:sz w:val="20"/>
                <w:szCs w:val="20"/>
                <w:shd w:val="clear" w:color="auto" w:fill="FFFFFF"/>
              </w:rPr>
              <w:t>Килограмм (КГ)</w:t>
            </w:r>
          </w:p>
        </w:tc>
        <w:tc>
          <w:tcPr>
            <w:tcW w:w="1255" w:type="dxa"/>
          </w:tcPr>
          <w:p w14:paraId="60ADCC29" w14:textId="77777777" w:rsidR="004E65D3" w:rsidRPr="0054298D"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54298D">
              <w:rPr>
                <w:rFonts w:ascii="Times New Roman" w:hAnsi="Times New Roman" w:cs="Times New Roman"/>
                <w:sz w:val="20"/>
                <w:szCs w:val="20"/>
                <w:shd w:val="clear" w:color="auto" w:fill="FFFFFF"/>
              </w:rPr>
              <w:t>не менее 180 дней</w:t>
            </w:r>
          </w:p>
        </w:tc>
        <w:tc>
          <w:tcPr>
            <w:tcW w:w="1213" w:type="dxa"/>
          </w:tcPr>
          <w:p w14:paraId="067E189A" w14:textId="657C03A1"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13,71</w:t>
            </w:r>
          </w:p>
        </w:tc>
        <w:tc>
          <w:tcPr>
            <w:tcW w:w="1213" w:type="dxa"/>
          </w:tcPr>
          <w:p w14:paraId="2E8283B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002FC8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02761040" w14:textId="77777777" w:rsidTr="004E65D3">
        <w:trPr>
          <w:trHeight w:val="259"/>
        </w:trPr>
        <w:tc>
          <w:tcPr>
            <w:tcW w:w="310" w:type="dxa"/>
          </w:tcPr>
          <w:p w14:paraId="0447F445"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2237" w:type="dxa"/>
          </w:tcPr>
          <w:p w14:paraId="5772BDFA"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Кофейный напиток</w:t>
            </w:r>
          </w:p>
        </w:tc>
        <w:tc>
          <w:tcPr>
            <w:tcW w:w="950" w:type="dxa"/>
          </w:tcPr>
          <w:p w14:paraId="67EF018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71A6C7C"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2BC0C61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1D7C093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3A79766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кофейного напитка: Без натурального кофе и цикория</w:t>
            </w:r>
          </w:p>
          <w:p w14:paraId="60C0A3A3"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Тип напитка: Растворимый</w:t>
            </w:r>
          </w:p>
        </w:tc>
        <w:tc>
          <w:tcPr>
            <w:tcW w:w="1482" w:type="dxa"/>
          </w:tcPr>
          <w:p w14:paraId="595289F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4E83BC3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2ED7A07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110 дней</w:t>
            </w:r>
          </w:p>
        </w:tc>
        <w:tc>
          <w:tcPr>
            <w:tcW w:w="1213" w:type="dxa"/>
          </w:tcPr>
          <w:p w14:paraId="2134721E" w14:textId="61A43750"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9,27</w:t>
            </w:r>
          </w:p>
        </w:tc>
        <w:tc>
          <w:tcPr>
            <w:tcW w:w="1213" w:type="dxa"/>
          </w:tcPr>
          <w:p w14:paraId="740A9DC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6547E1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2945F97A" w14:textId="77777777" w:rsidTr="004E65D3">
        <w:trPr>
          <w:trHeight w:val="259"/>
        </w:trPr>
        <w:tc>
          <w:tcPr>
            <w:tcW w:w="310" w:type="dxa"/>
          </w:tcPr>
          <w:p w14:paraId="065A1D34"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2237" w:type="dxa"/>
          </w:tcPr>
          <w:p w14:paraId="4A1EFEFA"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Крахмалы, кроме модифицированных</w:t>
            </w:r>
          </w:p>
        </w:tc>
        <w:tc>
          <w:tcPr>
            <w:tcW w:w="950" w:type="dxa"/>
          </w:tcPr>
          <w:p w14:paraId="2228984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eastAsia="Times New Roman" w:hAnsi="Times New Roman" w:cs="Times New Roman"/>
                <w:sz w:val="20"/>
                <w:szCs w:val="20"/>
                <w:lang w:eastAsia="ru-RU"/>
              </w:rPr>
              <w:t>-</w:t>
            </w:r>
          </w:p>
        </w:tc>
        <w:tc>
          <w:tcPr>
            <w:tcW w:w="4720" w:type="dxa"/>
          </w:tcPr>
          <w:p w14:paraId="0A678436"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4047D4F9"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1EC227A1"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197716CB"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крахмала: Картофельный</w:t>
            </w:r>
          </w:p>
          <w:p w14:paraId="08B2324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Сорт крахмала: Высший</w:t>
            </w:r>
          </w:p>
        </w:tc>
        <w:tc>
          <w:tcPr>
            <w:tcW w:w="1482" w:type="dxa"/>
          </w:tcPr>
          <w:p w14:paraId="373FA10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1F11CEE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093B5EB2"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270 дней</w:t>
            </w:r>
          </w:p>
        </w:tc>
        <w:tc>
          <w:tcPr>
            <w:tcW w:w="1213" w:type="dxa"/>
          </w:tcPr>
          <w:p w14:paraId="45AC7FEC" w14:textId="73EAF39E"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20,67</w:t>
            </w:r>
          </w:p>
        </w:tc>
        <w:tc>
          <w:tcPr>
            <w:tcW w:w="1213" w:type="dxa"/>
          </w:tcPr>
          <w:p w14:paraId="05B44F7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15A1E3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344A3B3" w14:textId="77777777" w:rsidTr="004E65D3">
        <w:trPr>
          <w:trHeight w:val="259"/>
        </w:trPr>
        <w:tc>
          <w:tcPr>
            <w:tcW w:w="310" w:type="dxa"/>
          </w:tcPr>
          <w:p w14:paraId="7C807A8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2237" w:type="dxa"/>
          </w:tcPr>
          <w:p w14:paraId="67E9C2F7"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Лист лавровый сушеный</w:t>
            </w:r>
          </w:p>
        </w:tc>
        <w:tc>
          <w:tcPr>
            <w:tcW w:w="950" w:type="dxa"/>
          </w:tcPr>
          <w:p w14:paraId="0DE97ED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1B389F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0.1 КГ</w:t>
            </w:r>
          </w:p>
          <w:p w14:paraId="6FBFD73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2DB02BB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5A89603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листа: Целый</w:t>
            </w:r>
          </w:p>
        </w:tc>
        <w:tc>
          <w:tcPr>
            <w:tcW w:w="1482" w:type="dxa"/>
          </w:tcPr>
          <w:p w14:paraId="633E322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6416867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4F305E17"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0D96654F" w14:textId="1790E265"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1,38</w:t>
            </w:r>
          </w:p>
        </w:tc>
        <w:tc>
          <w:tcPr>
            <w:tcW w:w="1213" w:type="dxa"/>
          </w:tcPr>
          <w:p w14:paraId="5DB9501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2941FAF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55B5B6A1" w14:textId="77777777" w:rsidTr="004E65D3">
        <w:trPr>
          <w:trHeight w:val="259"/>
        </w:trPr>
        <w:tc>
          <w:tcPr>
            <w:tcW w:w="310" w:type="dxa"/>
          </w:tcPr>
          <w:p w14:paraId="5B48F40D"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2237" w:type="dxa"/>
          </w:tcPr>
          <w:p w14:paraId="18C77163"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Лимоны</w:t>
            </w:r>
          </w:p>
        </w:tc>
        <w:tc>
          <w:tcPr>
            <w:tcW w:w="950" w:type="dxa"/>
          </w:tcPr>
          <w:p w14:paraId="3655B49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10FCCABD"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4CFA60A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3C5A655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72EDCA4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Не ниже высшего</w:t>
            </w:r>
          </w:p>
        </w:tc>
        <w:tc>
          <w:tcPr>
            <w:tcW w:w="1482" w:type="dxa"/>
          </w:tcPr>
          <w:p w14:paraId="2776480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Южно-Африканская Республика</w:t>
            </w:r>
          </w:p>
        </w:tc>
        <w:tc>
          <w:tcPr>
            <w:tcW w:w="1105" w:type="dxa"/>
          </w:tcPr>
          <w:p w14:paraId="7FB5475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87FEEC3"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30 дней</w:t>
            </w:r>
          </w:p>
        </w:tc>
        <w:tc>
          <w:tcPr>
            <w:tcW w:w="1213" w:type="dxa"/>
          </w:tcPr>
          <w:p w14:paraId="0EF7945F" w14:textId="2C4A090B"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25,50</w:t>
            </w:r>
          </w:p>
        </w:tc>
        <w:tc>
          <w:tcPr>
            <w:tcW w:w="1213" w:type="dxa"/>
          </w:tcPr>
          <w:p w14:paraId="4B03B8B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8D1DA6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04C4DC73" w14:textId="77777777" w:rsidTr="004E65D3">
        <w:trPr>
          <w:trHeight w:val="259"/>
        </w:trPr>
        <w:tc>
          <w:tcPr>
            <w:tcW w:w="310" w:type="dxa"/>
          </w:tcPr>
          <w:p w14:paraId="372C2451"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c>
          <w:tcPr>
            <w:tcW w:w="2237" w:type="dxa"/>
          </w:tcPr>
          <w:p w14:paraId="337A0B7F"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Изделия макаронные</w:t>
            </w:r>
          </w:p>
        </w:tc>
        <w:tc>
          <w:tcPr>
            <w:tcW w:w="950" w:type="dxa"/>
          </w:tcPr>
          <w:p w14:paraId="6C17D95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69F975A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2224925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кг: ≤ 1</w:t>
            </w:r>
          </w:p>
          <w:p w14:paraId="700DFBCC"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6381C12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Тип макаронных изделий: Фигурные</w:t>
            </w:r>
          </w:p>
          <w:p w14:paraId="03DC2C1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изделия макаронного: Изделие макаронное фигурное</w:t>
            </w:r>
          </w:p>
          <w:p w14:paraId="309370C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сырья: Пшеничная мука</w:t>
            </w:r>
          </w:p>
          <w:p w14:paraId="235A4BA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Изделие быстрого приготовления: Нет</w:t>
            </w:r>
          </w:p>
          <w:p w14:paraId="5A14F27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Изделие яичное: Нет</w:t>
            </w:r>
          </w:p>
          <w:p w14:paraId="70A6FD9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Группа макаронных изделий из пшеничной муки: А</w:t>
            </w:r>
          </w:p>
          <w:p w14:paraId="515CABA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макаронных изделий из пшеничной муки: Высший</w:t>
            </w:r>
          </w:p>
        </w:tc>
        <w:tc>
          <w:tcPr>
            <w:tcW w:w="1482" w:type="dxa"/>
          </w:tcPr>
          <w:p w14:paraId="6B321F4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7CE6B91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3A5685B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24555EEE" w14:textId="2F49C85C"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82,29</w:t>
            </w:r>
          </w:p>
        </w:tc>
        <w:tc>
          <w:tcPr>
            <w:tcW w:w="1213" w:type="dxa"/>
          </w:tcPr>
          <w:p w14:paraId="7A279DE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CE2D2F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09FB0FD" w14:textId="77777777" w:rsidTr="004E65D3">
        <w:trPr>
          <w:trHeight w:val="259"/>
        </w:trPr>
        <w:tc>
          <w:tcPr>
            <w:tcW w:w="310" w:type="dxa"/>
          </w:tcPr>
          <w:p w14:paraId="0F49E586"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2237" w:type="dxa"/>
          </w:tcPr>
          <w:p w14:paraId="20F6EC92"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Мандарины</w:t>
            </w:r>
          </w:p>
        </w:tc>
        <w:tc>
          <w:tcPr>
            <w:tcW w:w="950" w:type="dxa"/>
          </w:tcPr>
          <w:p w14:paraId="3BDE5AE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C5337A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7F8AB75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07A77A5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3F0E16D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Не ниже высшего</w:t>
            </w:r>
          </w:p>
          <w:p w14:paraId="1A8EA31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Наличие косточек: Неважно</w:t>
            </w:r>
          </w:p>
        </w:tc>
        <w:tc>
          <w:tcPr>
            <w:tcW w:w="1482" w:type="dxa"/>
          </w:tcPr>
          <w:p w14:paraId="6D12E47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Южно-Африканская Республика</w:t>
            </w:r>
          </w:p>
        </w:tc>
        <w:tc>
          <w:tcPr>
            <w:tcW w:w="1105" w:type="dxa"/>
          </w:tcPr>
          <w:p w14:paraId="08D4B8C0"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3C064B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не менее 30 дней</w:t>
            </w:r>
          </w:p>
        </w:tc>
        <w:tc>
          <w:tcPr>
            <w:tcW w:w="1213" w:type="dxa"/>
          </w:tcPr>
          <w:p w14:paraId="66E44E1E" w14:textId="3C983156"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201,24</w:t>
            </w:r>
          </w:p>
        </w:tc>
        <w:tc>
          <w:tcPr>
            <w:tcW w:w="1213" w:type="dxa"/>
          </w:tcPr>
          <w:p w14:paraId="5F95B0F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CB3967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75EEE9F9" w14:textId="77777777" w:rsidTr="004E65D3">
        <w:trPr>
          <w:trHeight w:val="259"/>
        </w:trPr>
        <w:tc>
          <w:tcPr>
            <w:tcW w:w="310" w:type="dxa"/>
          </w:tcPr>
          <w:p w14:paraId="6955B35F"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p>
        </w:tc>
        <w:tc>
          <w:tcPr>
            <w:tcW w:w="2237" w:type="dxa"/>
          </w:tcPr>
          <w:p w14:paraId="17CF3F12"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Петрушка свежая</w:t>
            </w:r>
          </w:p>
        </w:tc>
        <w:tc>
          <w:tcPr>
            <w:tcW w:w="950" w:type="dxa"/>
          </w:tcPr>
          <w:p w14:paraId="04B35D2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700A2D5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517A199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54350F5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петрушки: Зелень обрезная</w:t>
            </w:r>
          </w:p>
        </w:tc>
        <w:tc>
          <w:tcPr>
            <w:tcW w:w="1482" w:type="dxa"/>
          </w:tcPr>
          <w:p w14:paraId="129B94F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75AE9F5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4722F397"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5 дней</w:t>
            </w:r>
          </w:p>
        </w:tc>
        <w:tc>
          <w:tcPr>
            <w:tcW w:w="1213" w:type="dxa"/>
          </w:tcPr>
          <w:p w14:paraId="22E7C9CA" w14:textId="35A987C2"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7,44</w:t>
            </w:r>
          </w:p>
        </w:tc>
        <w:tc>
          <w:tcPr>
            <w:tcW w:w="1213" w:type="dxa"/>
          </w:tcPr>
          <w:p w14:paraId="31350D5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B4EB7D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3D07E632" w14:textId="77777777" w:rsidTr="004E65D3">
        <w:trPr>
          <w:trHeight w:val="259"/>
        </w:trPr>
        <w:tc>
          <w:tcPr>
            <w:tcW w:w="310" w:type="dxa"/>
          </w:tcPr>
          <w:p w14:paraId="6992EADE"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2237" w:type="dxa"/>
          </w:tcPr>
          <w:p w14:paraId="444938C4"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Ягоды сушеные</w:t>
            </w:r>
          </w:p>
        </w:tc>
        <w:tc>
          <w:tcPr>
            <w:tcW w:w="950" w:type="dxa"/>
          </w:tcPr>
          <w:p w14:paraId="4813832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2F9C5C9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1C9907B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w:t>
            </w:r>
            <w:r w:rsidRPr="000E5443">
              <w:rPr>
                <w:rFonts w:ascii="Times New Roman" w:hAnsi="Times New Roman" w:cs="Times New Roman"/>
                <w:sz w:val="20"/>
                <w:szCs w:val="20"/>
                <w:shd w:val="clear" w:color="auto" w:fill="FFFFFF"/>
              </w:rPr>
              <w:lastRenderedPageBreak/>
              <w:t>№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5CAB34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3C4D826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Наименование ягод: Шиповник (плоды)</w:t>
            </w:r>
          </w:p>
          <w:p w14:paraId="0490F68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ягод: Целые</w:t>
            </w:r>
          </w:p>
          <w:p w14:paraId="484D45B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применяемой сушки: Тепловая</w:t>
            </w:r>
          </w:p>
        </w:tc>
        <w:tc>
          <w:tcPr>
            <w:tcW w:w="1482" w:type="dxa"/>
          </w:tcPr>
          <w:p w14:paraId="5779818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6B6B33B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0AACEB1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26C3E74A" w14:textId="43C9FD4F"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1,71</w:t>
            </w:r>
          </w:p>
        </w:tc>
        <w:tc>
          <w:tcPr>
            <w:tcW w:w="1213" w:type="dxa"/>
          </w:tcPr>
          <w:p w14:paraId="448CC71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7BF9D7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0AD14EBF" w14:textId="77777777" w:rsidTr="004E65D3">
        <w:trPr>
          <w:trHeight w:val="259"/>
        </w:trPr>
        <w:tc>
          <w:tcPr>
            <w:tcW w:w="310" w:type="dxa"/>
          </w:tcPr>
          <w:p w14:paraId="7316E673"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2237" w:type="dxa"/>
          </w:tcPr>
          <w:p w14:paraId="5093C542"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Рис</w:t>
            </w:r>
          </w:p>
        </w:tc>
        <w:tc>
          <w:tcPr>
            <w:tcW w:w="950" w:type="dxa"/>
          </w:tcPr>
          <w:p w14:paraId="50035C0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2BED62D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4CF588B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28B316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30F1CF45"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Цельнозерновой</w:t>
            </w:r>
          </w:p>
          <w:p w14:paraId="47A9680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Способ обработки: Шлифованный</w:t>
            </w:r>
          </w:p>
          <w:p w14:paraId="4908BCD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Пропаренный: Да</w:t>
            </w:r>
          </w:p>
          <w:p w14:paraId="6F417E5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Не ниже первого</w:t>
            </w:r>
          </w:p>
        </w:tc>
        <w:tc>
          <w:tcPr>
            <w:tcW w:w="1482" w:type="dxa"/>
          </w:tcPr>
          <w:p w14:paraId="3E97A6B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5AE3AAC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B1C38A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328 дней</w:t>
            </w:r>
          </w:p>
        </w:tc>
        <w:tc>
          <w:tcPr>
            <w:tcW w:w="1213" w:type="dxa"/>
          </w:tcPr>
          <w:p w14:paraId="34B6A275" w14:textId="3707A5C1"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84,09</w:t>
            </w:r>
          </w:p>
        </w:tc>
        <w:tc>
          <w:tcPr>
            <w:tcW w:w="1213" w:type="dxa"/>
          </w:tcPr>
          <w:p w14:paraId="5D832E1B"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C8CA637"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5539384F" w14:textId="77777777" w:rsidTr="004E65D3">
        <w:trPr>
          <w:trHeight w:val="259"/>
        </w:trPr>
        <w:tc>
          <w:tcPr>
            <w:tcW w:w="310" w:type="dxa"/>
          </w:tcPr>
          <w:p w14:paraId="1AC6A2C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2237" w:type="dxa"/>
          </w:tcPr>
          <w:p w14:paraId="5160226F"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Сок фруктовый для детского питания</w:t>
            </w:r>
          </w:p>
        </w:tc>
        <w:tc>
          <w:tcPr>
            <w:tcW w:w="950" w:type="dxa"/>
          </w:tcPr>
          <w:p w14:paraId="7015CA3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0EFCCF7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3B0F150"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6264A0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Объем, Л;ДМ3: ≤ 1</w:t>
            </w:r>
          </w:p>
          <w:p w14:paraId="05F3B33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712ED3F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Сок осветленный: Да</w:t>
            </w:r>
          </w:p>
          <w:p w14:paraId="2C86912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сока: Фруктовый</w:t>
            </w:r>
          </w:p>
          <w:p w14:paraId="417B910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Наличие обогащающих компонентов: Нет</w:t>
            </w:r>
          </w:p>
          <w:p w14:paraId="3C78CB0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Сок с мякотью: Нет</w:t>
            </w:r>
          </w:p>
          <w:p w14:paraId="0110EE6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Возрастная категория: Дети дошкольного и школьного возраста</w:t>
            </w:r>
          </w:p>
          <w:p w14:paraId="0196EE17"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сока по технологии производства: Прямого отжима</w:t>
            </w:r>
          </w:p>
          <w:p w14:paraId="1638A7D3"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сока по способу обработки: Пастеризованный</w:t>
            </w:r>
          </w:p>
        </w:tc>
        <w:tc>
          <w:tcPr>
            <w:tcW w:w="1482" w:type="dxa"/>
          </w:tcPr>
          <w:p w14:paraId="168B02D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6DF97BC3"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Литр; кубический дециметр (Л; ДМ3)</w:t>
            </w:r>
          </w:p>
        </w:tc>
        <w:tc>
          <w:tcPr>
            <w:tcW w:w="1255" w:type="dxa"/>
          </w:tcPr>
          <w:p w14:paraId="170DD520"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183 дней</w:t>
            </w:r>
          </w:p>
        </w:tc>
        <w:tc>
          <w:tcPr>
            <w:tcW w:w="1213" w:type="dxa"/>
          </w:tcPr>
          <w:p w14:paraId="08B5F070" w14:textId="3B6E9FBA"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617,28</w:t>
            </w:r>
          </w:p>
        </w:tc>
        <w:tc>
          <w:tcPr>
            <w:tcW w:w="1213" w:type="dxa"/>
          </w:tcPr>
          <w:p w14:paraId="46D5BAED"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1070DF7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2798D8D3" w14:textId="77777777" w:rsidTr="004E65D3">
        <w:trPr>
          <w:trHeight w:val="259"/>
        </w:trPr>
        <w:tc>
          <w:tcPr>
            <w:tcW w:w="310" w:type="dxa"/>
          </w:tcPr>
          <w:p w14:paraId="0F32205E"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20</w:t>
            </w:r>
          </w:p>
        </w:tc>
        <w:tc>
          <w:tcPr>
            <w:tcW w:w="2237" w:type="dxa"/>
          </w:tcPr>
          <w:p w14:paraId="11107EAF"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Сыры полутвердые</w:t>
            </w:r>
          </w:p>
        </w:tc>
        <w:tc>
          <w:tcPr>
            <w:tcW w:w="950" w:type="dxa"/>
          </w:tcPr>
          <w:p w14:paraId="40D8AC7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35CD6C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2 КГ</w:t>
            </w:r>
          </w:p>
          <w:p w14:paraId="2BA854B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73C6510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1A1EAED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Форма сыра: Брусок</w:t>
            </w:r>
          </w:p>
          <w:p w14:paraId="2626445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сырья: Коровье молоко</w:t>
            </w:r>
          </w:p>
          <w:p w14:paraId="2518E6CC"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сыра: Цельный</w:t>
            </w:r>
          </w:p>
          <w:p w14:paraId="475AD92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сыра в зависимости от массовой доля жира в пересчете на сухое вещество: Жирные</w:t>
            </w:r>
          </w:p>
          <w:p w14:paraId="0348A99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сыра из коровьего молока: Высший</w:t>
            </w:r>
          </w:p>
        </w:tc>
        <w:tc>
          <w:tcPr>
            <w:tcW w:w="1482" w:type="dxa"/>
          </w:tcPr>
          <w:p w14:paraId="159F078F"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10F1BC8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24DABE78"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70 дней</w:t>
            </w:r>
          </w:p>
        </w:tc>
        <w:tc>
          <w:tcPr>
            <w:tcW w:w="1213" w:type="dxa"/>
          </w:tcPr>
          <w:p w14:paraId="76C9CE3E" w14:textId="1DF26868"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45,93</w:t>
            </w:r>
          </w:p>
        </w:tc>
        <w:tc>
          <w:tcPr>
            <w:tcW w:w="1213" w:type="dxa"/>
          </w:tcPr>
          <w:p w14:paraId="36FA19C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3BAFD6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28705BA" w14:textId="77777777" w:rsidTr="004E65D3">
        <w:trPr>
          <w:trHeight w:val="259"/>
        </w:trPr>
        <w:tc>
          <w:tcPr>
            <w:tcW w:w="310" w:type="dxa"/>
          </w:tcPr>
          <w:p w14:paraId="2DC2E029"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2237" w:type="dxa"/>
          </w:tcPr>
          <w:p w14:paraId="281E3FA4"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Укроп свежий</w:t>
            </w:r>
          </w:p>
        </w:tc>
        <w:tc>
          <w:tcPr>
            <w:tcW w:w="950" w:type="dxa"/>
          </w:tcPr>
          <w:p w14:paraId="2B7C39A4"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57BC11DB"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Тип: Зелень</w:t>
            </w:r>
          </w:p>
          <w:p w14:paraId="6505F11F"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3000280D"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w:t>
            </w:r>
            <w:r w:rsidRPr="000E5443">
              <w:rPr>
                <w:rFonts w:ascii="Times New Roman" w:hAnsi="Times New Roman" w:cs="Times New Roman"/>
                <w:sz w:val="20"/>
                <w:szCs w:val="20"/>
                <w:shd w:val="clear" w:color="auto" w:fill="FFFFFF"/>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tcPr>
          <w:p w14:paraId="110D42E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w:t>
            </w:r>
          </w:p>
        </w:tc>
        <w:tc>
          <w:tcPr>
            <w:tcW w:w="1105" w:type="dxa"/>
          </w:tcPr>
          <w:p w14:paraId="44CB888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4F40A3BD"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5 дней</w:t>
            </w:r>
          </w:p>
        </w:tc>
        <w:tc>
          <w:tcPr>
            <w:tcW w:w="1213" w:type="dxa"/>
          </w:tcPr>
          <w:p w14:paraId="7DD6728E" w14:textId="779C1C58"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2,07</w:t>
            </w:r>
          </w:p>
        </w:tc>
        <w:tc>
          <w:tcPr>
            <w:tcW w:w="1213" w:type="dxa"/>
          </w:tcPr>
          <w:p w14:paraId="26F5BD2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3C675079"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8FE4A00" w14:textId="77777777" w:rsidTr="004E65D3">
        <w:trPr>
          <w:trHeight w:val="259"/>
        </w:trPr>
        <w:tc>
          <w:tcPr>
            <w:tcW w:w="310" w:type="dxa"/>
          </w:tcPr>
          <w:p w14:paraId="70F38D41"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2237" w:type="dxa"/>
          </w:tcPr>
          <w:p w14:paraId="4A7EEAE7"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Фасоль продовольственная</w:t>
            </w:r>
          </w:p>
        </w:tc>
        <w:tc>
          <w:tcPr>
            <w:tcW w:w="950" w:type="dxa"/>
          </w:tcPr>
          <w:p w14:paraId="0206762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4CEFDF5B"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кг: ≤ 1</w:t>
            </w:r>
          </w:p>
          <w:p w14:paraId="29588572"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440439A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7124DAAA"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Номер и наименование типа фасоли: I. Фасоль белая</w:t>
            </w:r>
          </w:p>
        </w:tc>
        <w:tc>
          <w:tcPr>
            <w:tcW w:w="1482" w:type="dxa"/>
          </w:tcPr>
          <w:p w14:paraId="2DE59688"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5BCCB31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56FFC22A"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365 дней</w:t>
            </w:r>
          </w:p>
        </w:tc>
        <w:tc>
          <w:tcPr>
            <w:tcW w:w="1213" w:type="dxa"/>
          </w:tcPr>
          <w:p w14:paraId="2CC8974E" w14:textId="3AF84F82"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4,80</w:t>
            </w:r>
          </w:p>
        </w:tc>
        <w:tc>
          <w:tcPr>
            <w:tcW w:w="1213" w:type="dxa"/>
          </w:tcPr>
          <w:p w14:paraId="2661613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00DAE7E1"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432250CB" w14:textId="77777777" w:rsidTr="004E65D3">
        <w:trPr>
          <w:trHeight w:val="259"/>
        </w:trPr>
        <w:tc>
          <w:tcPr>
            <w:tcW w:w="310" w:type="dxa"/>
          </w:tcPr>
          <w:p w14:paraId="7E69C2BB"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2237" w:type="dxa"/>
          </w:tcPr>
          <w:p w14:paraId="3A607858" w14:textId="77777777" w:rsidR="004E65D3" w:rsidRPr="000E5443" w:rsidRDefault="004E65D3" w:rsidP="004E65D3">
            <w:pPr>
              <w:spacing w:after="0" w:line="20" w:lineRule="atLeast"/>
              <w:contextualSpacing/>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Яблоки</w:t>
            </w:r>
          </w:p>
        </w:tc>
        <w:tc>
          <w:tcPr>
            <w:tcW w:w="950" w:type="dxa"/>
          </w:tcPr>
          <w:p w14:paraId="21F59DEA"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66B7DA98"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3649E916"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4C7FD219"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5EABF28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Яблоко зеленое: Нет</w:t>
            </w:r>
          </w:p>
          <w:p w14:paraId="05832E83"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Не ниже высшего</w:t>
            </w:r>
          </w:p>
        </w:tc>
        <w:tc>
          <w:tcPr>
            <w:tcW w:w="1482" w:type="dxa"/>
          </w:tcPr>
          <w:p w14:paraId="149BFD6E"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Российская Федерация</w:t>
            </w:r>
          </w:p>
        </w:tc>
        <w:tc>
          <w:tcPr>
            <w:tcW w:w="1105" w:type="dxa"/>
          </w:tcPr>
          <w:p w14:paraId="3F563463"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924821E"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hAnsi="Times New Roman" w:cs="Times New Roman"/>
                <w:sz w:val="20"/>
                <w:szCs w:val="20"/>
                <w:shd w:val="clear" w:color="auto" w:fill="FFFFFF"/>
              </w:rPr>
              <w:t>не менее 30 дней</w:t>
            </w:r>
          </w:p>
        </w:tc>
        <w:tc>
          <w:tcPr>
            <w:tcW w:w="1213" w:type="dxa"/>
          </w:tcPr>
          <w:p w14:paraId="38A0B608" w14:textId="630F0BA9"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216,78</w:t>
            </w:r>
          </w:p>
        </w:tc>
        <w:tc>
          <w:tcPr>
            <w:tcW w:w="1213" w:type="dxa"/>
          </w:tcPr>
          <w:p w14:paraId="0874116C"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7CD1EC5"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tr w:rsidR="004E65D3" w:rsidRPr="000E5443" w14:paraId="6C9F3578" w14:textId="77777777" w:rsidTr="004E65D3">
        <w:trPr>
          <w:trHeight w:val="259"/>
        </w:trPr>
        <w:tc>
          <w:tcPr>
            <w:tcW w:w="310" w:type="dxa"/>
          </w:tcPr>
          <w:p w14:paraId="168264CC" w14:textId="77777777" w:rsidR="004E65D3" w:rsidRPr="000E5443" w:rsidRDefault="004E65D3" w:rsidP="004E65D3">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2237" w:type="dxa"/>
          </w:tcPr>
          <w:p w14:paraId="2361B2EA" w14:textId="77777777" w:rsidR="004E65D3" w:rsidRPr="000E5443" w:rsidRDefault="004E65D3" w:rsidP="004E65D3">
            <w:pPr>
              <w:spacing w:after="0" w:line="20" w:lineRule="atLeast"/>
              <w:contextualSpacing/>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Субпродукты пищевые говяжьи замороженные</w:t>
            </w:r>
          </w:p>
        </w:tc>
        <w:tc>
          <w:tcPr>
            <w:tcW w:w="950" w:type="dxa"/>
          </w:tcPr>
          <w:p w14:paraId="76197573"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w:t>
            </w:r>
          </w:p>
        </w:tc>
        <w:tc>
          <w:tcPr>
            <w:tcW w:w="4720" w:type="dxa"/>
          </w:tcPr>
          <w:p w14:paraId="49BBB0B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4076502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0E5443">
              <w:rPr>
                <w:rFonts w:ascii="Times New Roman" w:hAnsi="Times New Roman" w:cs="Times New Roman"/>
                <w:sz w:val="20"/>
                <w:szCs w:val="20"/>
                <w:shd w:val="clear" w:color="auto" w:fill="FFFFFF"/>
              </w:rPr>
              <w:lastRenderedPageBreak/>
              <w:t>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5ED46C1"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мяса: Говядина</w:t>
            </w:r>
          </w:p>
          <w:p w14:paraId="4AC00D24"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субпродукта: Печень</w:t>
            </w:r>
          </w:p>
          <w:p w14:paraId="44C4EC4E" w14:textId="77777777" w:rsidR="004E65D3" w:rsidRPr="000E5443" w:rsidRDefault="004E65D3" w:rsidP="004E65D3">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Субпродукт в блоках: Нет</w:t>
            </w:r>
          </w:p>
        </w:tc>
        <w:tc>
          <w:tcPr>
            <w:tcW w:w="1482" w:type="dxa"/>
          </w:tcPr>
          <w:p w14:paraId="51AA381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lastRenderedPageBreak/>
              <w:t>Российская Федерация (643)</w:t>
            </w:r>
          </w:p>
        </w:tc>
        <w:tc>
          <w:tcPr>
            <w:tcW w:w="1105" w:type="dxa"/>
          </w:tcPr>
          <w:p w14:paraId="0A369656"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B321BC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0E5443">
              <w:rPr>
                <w:rFonts w:ascii="Times New Roman" w:eastAsia="Times New Roman" w:hAnsi="Times New Roman" w:cs="Times New Roman"/>
                <w:sz w:val="20"/>
                <w:szCs w:val="20"/>
                <w:lang w:eastAsia="ru-RU"/>
              </w:rPr>
              <w:t>не менее 90 дней</w:t>
            </w:r>
          </w:p>
        </w:tc>
        <w:tc>
          <w:tcPr>
            <w:tcW w:w="1213" w:type="dxa"/>
          </w:tcPr>
          <w:p w14:paraId="7C5FDC5B" w14:textId="533F3FA4" w:rsidR="004E65D3" w:rsidRPr="004E65D3" w:rsidRDefault="004E65D3" w:rsidP="004E65D3">
            <w:pPr>
              <w:spacing w:after="0" w:line="20" w:lineRule="atLeast"/>
              <w:contextualSpacing/>
              <w:jc w:val="center"/>
              <w:rPr>
                <w:rFonts w:ascii="Times New Roman" w:hAnsi="Times New Roman" w:cs="Times New Roman"/>
                <w:sz w:val="20"/>
                <w:szCs w:val="20"/>
                <w:shd w:val="clear" w:color="auto" w:fill="FFFFFF"/>
              </w:rPr>
            </w:pPr>
            <w:r w:rsidRPr="004E65D3">
              <w:rPr>
                <w:rFonts w:ascii="Times New Roman" w:hAnsi="Times New Roman" w:cs="Times New Roman"/>
                <w:color w:val="000000"/>
              </w:rPr>
              <w:t>187,98</w:t>
            </w:r>
          </w:p>
        </w:tc>
        <w:tc>
          <w:tcPr>
            <w:tcW w:w="1213" w:type="dxa"/>
          </w:tcPr>
          <w:p w14:paraId="04958B12"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804D653" w14:textId="77777777" w:rsidR="004E65D3" w:rsidRPr="000E5443" w:rsidRDefault="004E65D3" w:rsidP="004E65D3">
            <w:pPr>
              <w:spacing w:after="0" w:line="20" w:lineRule="atLeast"/>
              <w:contextualSpacing/>
              <w:jc w:val="center"/>
              <w:rPr>
                <w:rFonts w:ascii="Times New Roman" w:hAnsi="Times New Roman" w:cs="Times New Roman"/>
                <w:sz w:val="20"/>
                <w:szCs w:val="20"/>
                <w:shd w:val="clear" w:color="auto" w:fill="FFFFFF"/>
              </w:rPr>
            </w:pPr>
          </w:p>
        </w:tc>
      </w:tr>
      <w:bookmarkEnd w:id="20"/>
      <w:tr w:rsidR="00560025" w:rsidRPr="000E5443" w14:paraId="6062B24A" w14:textId="77777777" w:rsidTr="0026717F">
        <w:trPr>
          <w:trHeight w:val="259"/>
        </w:trPr>
        <w:tc>
          <w:tcPr>
            <w:tcW w:w="14485" w:type="dxa"/>
            <w:gridSpan w:val="9"/>
          </w:tcPr>
          <w:p w14:paraId="32D33E98" w14:textId="77777777" w:rsidR="00560025" w:rsidRPr="000E5443" w:rsidRDefault="00560025" w:rsidP="0026717F">
            <w:pPr>
              <w:spacing w:after="0" w:line="20" w:lineRule="atLeast"/>
              <w:contextualSpacing/>
              <w:jc w:val="center"/>
              <w:rPr>
                <w:rFonts w:ascii="Times New Roman" w:hAnsi="Times New Roman" w:cs="Times New Roman"/>
                <w:b/>
                <w:sz w:val="20"/>
                <w:szCs w:val="20"/>
                <w:shd w:val="clear" w:color="auto" w:fill="FFFFFF"/>
              </w:rPr>
            </w:pPr>
            <w:r w:rsidRPr="000E5443">
              <w:rPr>
                <w:rFonts w:ascii="Times New Roman" w:hAnsi="Times New Roman" w:cs="Times New Roman"/>
                <w:b/>
                <w:sz w:val="20"/>
                <w:szCs w:val="20"/>
                <w:shd w:val="clear" w:color="auto" w:fill="FFFFFF"/>
              </w:rPr>
              <w:t>Итого по контракту, руб.</w:t>
            </w:r>
          </w:p>
        </w:tc>
        <w:tc>
          <w:tcPr>
            <w:tcW w:w="1213" w:type="dxa"/>
          </w:tcPr>
          <w:p w14:paraId="6D152CC0" w14:textId="77777777" w:rsidR="00560025" w:rsidRPr="000E5443" w:rsidRDefault="00560025" w:rsidP="0026717F">
            <w:pPr>
              <w:spacing w:after="0" w:line="20" w:lineRule="atLeast"/>
              <w:contextualSpacing/>
              <w:jc w:val="center"/>
              <w:rPr>
                <w:rFonts w:ascii="Times New Roman" w:hAnsi="Times New Roman" w:cs="Times New Roman"/>
                <w:b/>
                <w:sz w:val="20"/>
                <w:szCs w:val="20"/>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2B2161"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2B2161"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2B2161"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2B2161"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2B2161"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FEF12" w14:textId="77777777" w:rsidR="002B2161" w:rsidRDefault="002B2161" w:rsidP="00A11C3C">
      <w:pPr>
        <w:spacing w:after="0" w:line="240" w:lineRule="auto"/>
      </w:pPr>
      <w:r>
        <w:separator/>
      </w:r>
    </w:p>
  </w:endnote>
  <w:endnote w:type="continuationSeparator" w:id="0">
    <w:p w14:paraId="6A848D18" w14:textId="77777777" w:rsidR="002B2161" w:rsidRDefault="002B2161"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F44BA3" w14:textId="77777777" w:rsidR="002B2161" w:rsidRDefault="002B2161" w:rsidP="00A11C3C">
      <w:pPr>
        <w:spacing w:after="0" w:line="240" w:lineRule="auto"/>
      </w:pPr>
      <w:r>
        <w:separator/>
      </w:r>
    </w:p>
  </w:footnote>
  <w:footnote w:type="continuationSeparator" w:id="0">
    <w:p w14:paraId="170FFE44" w14:textId="77777777" w:rsidR="002B2161" w:rsidRDefault="002B2161"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B2161"/>
    <w:rsid w:val="002C0EAF"/>
    <w:rsid w:val="002D4DC8"/>
    <w:rsid w:val="002D6D91"/>
    <w:rsid w:val="002D709C"/>
    <w:rsid w:val="002E2A70"/>
    <w:rsid w:val="0031728F"/>
    <w:rsid w:val="003237B8"/>
    <w:rsid w:val="003246EA"/>
    <w:rsid w:val="0032707A"/>
    <w:rsid w:val="00333191"/>
    <w:rsid w:val="0035294E"/>
    <w:rsid w:val="00357ED2"/>
    <w:rsid w:val="003721A7"/>
    <w:rsid w:val="00380812"/>
    <w:rsid w:val="003A0366"/>
    <w:rsid w:val="003A1D08"/>
    <w:rsid w:val="003A50AB"/>
    <w:rsid w:val="003A6295"/>
    <w:rsid w:val="003E0DA7"/>
    <w:rsid w:val="003E302E"/>
    <w:rsid w:val="003E3EF4"/>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B059B"/>
    <w:rsid w:val="004B1EA8"/>
    <w:rsid w:val="004C2CB8"/>
    <w:rsid w:val="004C40D9"/>
    <w:rsid w:val="004C5C9C"/>
    <w:rsid w:val="004D1CE1"/>
    <w:rsid w:val="004E65D3"/>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0025"/>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D71"/>
    <w:rsid w:val="006D7BA2"/>
    <w:rsid w:val="00701AAE"/>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7B95"/>
    <w:rsid w:val="008B25A2"/>
    <w:rsid w:val="008C0B7E"/>
    <w:rsid w:val="008D0CA6"/>
    <w:rsid w:val="008F250A"/>
    <w:rsid w:val="008F6573"/>
    <w:rsid w:val="009076B9"/>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51BAD"/>
    <w:rsid w:val="00D63BAC"/>
    <w:rsid w:val="00D71C67"/>
    <w:rsid w:val="00D76F54"/>
    <w:rsid w:val="00D8078F"/>
    <w:rsid w:val="00D82EEC"/>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66533"/>
    <w:rsid w:val="00E73CA7"/>
    <w:rsid w:val="00E8502A"/>
    <w:rsid w:val="00E977C1"/>
    <w:rsid w:val="00EA4B32"/>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3616A-8119-4F9C-92F8-16A88D6D9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9899</Words>
  <Characters>56429</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2026-04-22T12:50:00Z</dcterms:modified>
</cp:coreProperties>
</file>