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3B6D7" w14:textId="74146C71" w:rsidR="002770BC" w:rsidRPr="002770BC" w:rsidRDefault="002770BC" w:rsidP="002770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770BC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</w:rPr>
        <w:t xml:space="preserve">ДОГОВОР № </w:t>
      </w:r>
      <w:r w:rsidR="00644596" w:rsidRPr="00644596">
        <w:rPr>
          <w:rFonts w:ascii="Times New Roman" w:eastAsia="Times New Roman" w:hAnsi="Times New Roman" w:cs="Times New Roman"/>
          <w:b/>
          <w:bCs/>
          <w:color w:val="000000"/>
        </w:rPr>
        <w:t>7-ПУХТО-1-ЭМ26</w:t>
      </w:r>
    </w:p>
    <w:p w14:paraId="1C5A454D" w14:textId="7B30387A" w:rsidR="002770BC" w:rsidRPr="00FD7AE0" w:rsidRDefault="00FD7AE0" w:rsidP="002770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FD7AE0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ИКЗ </w:t>
      </w:r>
    </w:p>
    <w:p w14:paraId="4E2163BA" w14:textId="77777777" w:rsidR="002770BC" w:rsidRPr="002770BC" w:rsidRDefault="002770BC" w:rsidP="002770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1FBBEB8" w14:textId="77777777" w:rsidR="002770BC" w:rsidRPr="002770BC" w:rsidRDefault="002770BC" w:rsidP="002770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770BC">
        <w:rPr>
          <w:rFonts w:ascii="Times New Roman" w:eastAsia="Times New Roman" w:hAnsi="Times New Roman" w:cs="Times New Roman"/>
          <w:color w:val="000000"/>
          <w:shd w:val="clear" w:color="auto" w:fill="FFFFFF"/>
        </w:rPr>
        <w:t>г. Санкт-Петербург</w:t>
      </w:r>
      <w:r>
        <w:rPr>
          <w:rFonts w:ascii="Times New Roman" w:eastAsia="Times New Roman" w:hAnsi="Times New Roman" w:cs="Times New Roman"/>
          <w:color w:val="000000"/>
        </w:rPr>
        <w:t xml:space="preserve">            </w:t>
      </w:r>
      <w:r w:rsidR="007C0236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</w:rPr>
        <w:t xml:space="preserve">        </w:t>
      </w:r>
      <w:r w:rsidRPr="002770BC">
        <w:rPr>
          <w:rFonts w:ascii="Times New Roman" w:eastAsia="Times New Roman" w:hAnsi="Times New Roman" w:cs="Times New Roman"/>
          <w:color w:val="000000"/>
        </w:rPr>
        <w:t xml:space="preserve"> </w:t>
      </w:r>
      <w:r w:rsidR="006D16CD">
        <w:rPr>
          <w:rFonts w:ascii="Times New Roman" w:eastAsia="Times New Roman" w:hAnsi="Times New Roman" w:cs="Times New Roman"/>
          <w:color w:val="000000"/>
        </w:rPr>
        <w:t xml:space="preserve">           __________________</w:t>
      </w:r>
      <w:r w:rsidRPr="002770BC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61D0851D" w14:textId="77777777" w:rsidR="002770BC" w:rsidRPr="002770BC" w:rsidRDefault="002770BC" w:rsidP="002770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78F9582" w14:textId="77777777" w:rsidR="002770BC" w:rsidRPr="00524B4A" w:rsidRDefault="00524B4A" w:rsidP="007C023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</w:rPr>
      </w:pPr>
      <w:r w:rsidRPr="00524B4A">
        <w:rPr>
          <w:rFonts w:ascii="Times New Roman" w:hAnsi="Times New Roman" w:cs="Times New Roman"/>
          <w:b/>
        </w:rPr>
        <w:t>Государственное бюджетное дошкольное образовательное учреждение детский сад № 7 комбинированного вида Красносельского района Санкт-Петербурга (ГБДОУ детский сад № 7 Красносельского района Санкт-Петербурга)</w:t>
      </w:r>
      <w:r w:rsidR="0006229B" w:rsidRPr="00524B4A">
        <w:rPr>
          <w:rFonts w:ascii="Times New Roman" w:hAnsi="Times New Roman" w:cs="Times New Roman"/>
        </w:rPr>
        <w:t xml:space="preserve">, именуемое в дальнейшем Заказчик, в лице </w:t>
      </w:r>
      <w:r w:rsidRPr="00524B4A">
        <w:rPr>
          <w:rFonts w:ascii="Times New Roman" w:hAnsi="Times New Roman" w:cs="Times New Roman"/>
        </w:rPr>
        <w:t>З</w:t>
      </w:r>
      <w:r w:rsidR="0006229B" w:rsidRPr="00524B4A">
        <w:rPr>
          <w:rFonts w:ascii="Times New Roman" w:hAnsi="Times New Roman" w:cs="Times New Roman"/>
        </w:rPr>
        <w:t xml:space="preserve">аведующего </w:t>
      </w:r>
      <w:r w:rsidR="00C24B74" w:rsidRPr="00524B4A">
        <w:rPr>
          <w:rFonts w:ascii="Times New Roman" w:hAnsi="Times New Roman" w:cs="Times New Roman"/>
        </w:rPr>
        <w:t>Труфановой Марины Геннадьевны</w:t>
      </w:r>
      <w:r w:rsidR="0006229B" w:rsidRPr="00524B4A">
        <w:rPr>
          <w:rFonts w:ascii="Times New Roman" w:hAnsi="Times New Roman" w:cs="Times New Roman"/>
        </w:rPr>
        <w:t>, действующего на основании Устава</w:t>
      </w:r>
      <w:r w:rsidR="00FD7AE0" w:rsidRPr="00524B4A">
        <w:rPr>
          <w:rFonts w:ascii="Times New Roman" w:eastAsia="Times New Roman" w:hAnsi="Times New Roman" w:cs="Times New Roman"/>
          <w:color w:val="000000"/>
        </w:rPr>
        <w:t xml:space="preserve">, с одной стороны, </w:t>
      </w:r>
      <w:r w:rsidR="002770BC" w:rsidRPr="00524B4A">
        <w:rPr>
          <w:rFonts w:ascii="Times New Roman" w:eastAsia="Times New Roman" w:hAnsi="Times New Roman" w:cs="Times New Roman"/>
          <w:color w:val="000000"/>
        </w:rPr>
        <w:t>и </w:t>
      </w:r>
      <w:r w:rsidR="006D16CD" w:rsidRPr="00524B4A">
        <w:rPr>
          <w:rFonts w:ascii="Times New Roman" w:eastAsia="Times New Roman" w:hAnsi="Times New Roman" w:cs="Times New Roman"/>
          <w:b/>
          <w:color w:val="000000"/>
        </w:rPr>
        <w:t>__________________________________</w:t>
      </w:r>
      <w:r w:rsidR="00FD7AE0" w:rsidRPr="00524B4A">
        <w:rPr>
          <w:rFonts w:ascii="Times New Roman" w:eastAsia="Times New Roman" w:hAnsi="Times New Roman" w:cs="Times New Roman"/>
          <w:color w:val="000000"/>
        </w:rPr>
        <w:t xml:space="preserve">, </w:t>
      </w:r>
      <w:r w:rsidR="002770BC" w:rsidRPr="00524B4A">
        <w:rPr>
          <w:rFonts w:ascii="Times New Roman" w:eastAsia="Times New Roman" w:hAnsi="Times New Roman" w:cs="Times New Roman"/>
          <w:color w:val="000000"/>
        </w:rPr>
        <w:t>именуем</w:t>
      </w:r>
      <w:r w:rsidR="00FD7AE0" w:rsidRPr="00524B4A">
        <w:rPr>
          <w:rFonts w:ascii="Times New Roman" w:eastAsia="Times New Roman" w:hAnsi="Times New Roman" w:cs="Times New Roman"/>
          <w:color w:val="000000"/>
        </w:rPr>
        <w:t xml:space="preserve">ое в дальнейшем «Перевозчик», в </w:t>
      </w:r>
      <w:r w:rsidR="002770BC" w:rsidRPr="00524B4A">
        <w:rPr>
          <w:rFonts w:ascii="Times New Roman" w:eastAsia="Times New Roman" w:hAnsi="Times New Roman" w:cs="Times New Roman"/>
          <w:color w:val="000000"/>
        </w:rPr>
        <w:t>лице </w:t>
      </w:r>
      <w:r>
        <w:rPr>
          <w:rFonts w:ascii="Times New Roman" w:eastAsia="Times New Roman" w:hAnsi="Times New Roman" w:cs="Times New Roman"/>
          <w:color w:val="000000"/>
        </w:rPr>
        <w:t>_____________________</w:t>
      </w:r>
      <w:r w:rsidR="002770BC" w:rsidRPr="00524B4A">
        <w:rPr>
          <w:rFonts w:ascii="Times New Roman" w:eastAsia="Times New Roman" w:hAnsi="Times New Roman" w:cs="Times New Roman"/>
          <w:color w:val="000000"/>
        </w:rPr>
        <w:t>, действующего на основании </w:t>
      </w:r>
      <w:r w:rsidR="006D16CD" w:rsidRPr="00524B4A">
        <w:rPr>
          <w:rFonts w:ascii="Times New Roman" w:eastAsia="Times New Roman" w:hAnsi="Times New Roman" w:cs="Times New Roman"/>
          <w:color w:val="000000"/>
        </w:rPr>
        <w:t>_______________</w:t>
      </w:r>
      <w:r w:rsidR="002770BC" w:rsidRPr="00524B4A">
        <w:rPr>
          <w:rFonts w:ascii="Times New Roman" w:eastAsia="Times New Roman" w:hAnsi="Times New Roman" w:cs="Times New Roman"/>
          <w:color w:val="000000"/>
        </w:rPr>
        <w:t>, с другой стороны, совместно именуемые «Стороны», заключили настоящий договор о нижеследующем: </w:t>
      </w:r>
    </w:p>
    <w:p w14:paraId="7A676C3F" w14:textId="77777777" w:rsidR="002770BC" w:rsidRPr="00524B4A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6CB0ACC9" w14:textId="77777777" w:rsidR="002770BC" w:rsidRPr="00524B4A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524B4A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</w:rPr>
        <w:t>1. ПРЕДМЕТ ДОГОВОРА</w:t>
      </w:r>
    </w:p>
    <w:p w14:paraId="50E19D9E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524B4A">
        <w:rPr>
          <w:rFonts w:ascii="Times New Roman" w:eastAsia="Times New Roman" w:hAnsi="Times New Roman" w:cs="Times New Roman"/>
          <w:color w:val="000000"/>
        </w:rPr>
        <w:t xml:space="preserve">1.1. </w:t>
      </w:r>
      <w:r w:rsidR="00F77BD0" w:rsidRPr="00524B4A">
        <w:rPr>
          <w:rFonts w:ascii="Times New Roman" w:eastAsia="Times New Roman" w:hAnsi="Times New Roman" w:cs="Times New Roman"/>
          <w:color w:val="000000"/>
        </w:rPr>
        <w:t>Настоящим Договором регулируются взаимоотношения сторон по организации вывоза и передачи на размещение на объектах</w:t>
      </w:r>
      <w:r w:rsidR="00F77BD0" w:rsidRPr="007C0236">
        <w:rPr>
          <w:rFonts w:ascii="Times New Roman" w:eastAsia="Times New Roman" w:hAnsi="Times New Roman" w:cs="Times New Roman"/>
          <w:color w:val="000000"/>
        </w:rPr>
        <w:t xml:space="preserve"> размещения отходов производства и потребления </w:t>
      </w:r>
      <w:r w:rsidR="00F77BD0" w:rsidRPr="007C0236">
        <w:rPr>
          <w:rFonts w:ascii="Times New Roman" w:eastAsia="Times New Roman" w:hAnsi="Times New Roman" w:cs="Times New Roman"/>
          <w:color w:val="000000"/>
          <w:lang w:val="en-US"/>
        </w:rPr>
        <w:t>IV</w:t>
      </w:r>
      <w:r w:rsidR="00F77BD0" w:rsidRPr="007C0236">
        <w:rPr>
          <w:rFonts w:ascii="Times New Roman" w:eastAsia="Times New Roman" w:hAnsi="Times New Roman" w:cs="Times New Roman"/>
          <w:color w:val="000000"/>
        </w:rPr>
        <w:t>-V класса опасности</w:t>
      </w:r>
      <w:r w:rsidR="00D11080">
        <w:rPr>
          <w:rFonts w:ascii="Times New Roman" w:eastAsia="Times New Roman" w:hAnsi="Times New Roman" w:cs="Times New Roman"/>
          <w:color w:val="000000"/>
        </w:rPr>
        <w:t>.</w:t>
      </w:r>
    </w:p>
    <w:p w14:paraId="7A68A750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1.2. По настоящему Договору Заказчик поручает, а Перевозчик обязуется предоставить контейнер (не более чем на сутки) для вывоза отходов производства и потребления </w:t>
      </w:r>
      <w:r w:rsidRPr="007C0236">
        <w:rPr>
          <w:rFonts w:ascii="Times New Roman" w:eastAsia="Times New Roman" w:hAnsi="Times New Roman" w:cs="Times New Roman"/>
          <w:color w:val="000000"/>
          <w:lang w:val="en-US"/>
        </w:rPr>
        <w:t>IV</w:t>
      </w:r>
      <w:r w:rsidRPr="007C0236">
        <w:rPr>
          <w:rFonts w:ascii="Times New Roman" w:eastAsia="Times New Roman" w:hAnsi="Times New Roman" w:cs="Times New Roman"/>
          <w:color w:val="000000"/>
        </w:rPr>
        <w:t>-V класса опасности и автотранспорт для его вывоза от Заказчика и передачи их на размещение по технологии и в соответствии с требованиями, предусмотренными действующим законодательством РФ, а Заказчик обязуется оплатить услуги Перевозчика в порядке и на условиях, определенных в настоящем Договоре.</w:t>
      </w:r>
    </w:p>
    <w:p w14:paraId="1BE79E01" w14:textId="77777777" w:rsidR="00ED1145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Класс опасности для окружающей среды отходов Заказчика, передаваемых Перевозчику для транспортирования и организации последующего размещения подтверждается оформленными в соответствии с действующим законодательством РФ материалами по отнесению отходов к конкретному классу опасности, представляемых Заказчиком Перевозчику в соответствии с настоящим Договором:</w:t>
      </w:r>
      <w:r w:rsidRPr="007C0236">
        <w:rPr>
          <w:rFonts w:ascii="Times New Roman" w:eastAsia="Times New Roman" w:hAnsi="Times New Roman" w:cs="Times New Roman"/>
          <w:color w:val="000000"/>
        </w:rPr>
        <w:br/>
        <w:t>- протоколы компонентно-химического анализа;</w:t>
      </w:r>
    </w:p>
    <w:p w14:paraId="1FA53C3F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- протоколы биотестирования для отходов V класса опасности.</w:t>
      </w:r>
    </w:p>
    <w:p w14:paraId="2104F2FD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1.3. Плановый объем образования отходов в течение срока действия Договора составляет:</w:t>
      </w:r>
      <w:r w:rsidR="0006229B">
        <w:rPr>
          <w:rFonts w:ascii="Times New Roman" w:eastAsia="Times New Roman" w:hAnsi="Times New Roman" w:cs="Times New Roman"/>
          <w:color w:val="000000"/>
        </w:rPr>
        <w:t xml:space="preserve"> </w:t>
      </w:r>
      <w:r w:rsidR="00C24B74">
        <w:rPr>
          <w:rFonts w:ascii="Times New Roman" w:eastAsia="Times New Roman" w:hAnsi="Times New Roman" w:cs="Times New Roman"/>
          <w:b/>
          <w:bCs/>
          <w:color w:val="000000"/>
        </w:rPr>
        <w:t>6</w:t>
      </w:r>
      <w:r w:rsidRPr="007C0236">
        <w:rPr>
          <w:rFonts w:ascii="Times New Roman" w:eastAsia="Times New Roman" w:hAnsi="Times New Roman" w:cs="Times New Roman"/>
          <w:b/>
          <w:bCs/>
          <w:color w:val="000000"/>
        </w:rPr>
        <w:t xml:space="preserve"> м3</w:t>
      </w:r>
      <w:r w:rsidR="0006229B">
        <w:rPr>
          <w:rFonts w:ascii="Times New Roman" w:eastAsia="Times New Roman" w:hAnsi="Times New Roman" w:cs="Times New Roman"/>
          <w:b/>
          <w:bCs/>
          <w:color w:val="000000"/>
        </w:rPr>
        <w:t>,</w:t>
      </w:r>
      <w:r w:rsidRPr="007C0236">
        <w:rPr>
          <w:rFonts w:ascii="Times New Roman" w:eastAsia="Times New Roman" w:hAnsi="Times New Roman" w:cs="Times New Roman"/>
          <w:b/>
          <w:bCs/>
          <w:color w:val="000000"/>
          <w:shd w:val="clear" w:color="auto" w:fill="FCFAEB"/>
        </w:rPr>
        <w:t xml:space="preserve"> </w:t>
      </w:r>
      <w:r w:rsidRPr="007C0236">
        <w:rPr>
          <w:rFonts w:ascii="Times New Roman" w:eastAsia="Times New Roman" w:hAnsi="Times New Roman" w:cs="Times New Roman"/>
          <w:color w:val="000000"/>
        </w:rPr>
        <w:t>в соответствии с перечнем количества отходов определенных видов и классов (Приложение №2).</w:t>
      </w:r>
    </w:p>
    <w:p w14:paraId="55EA8CEE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Вывоз и передача на размещение отходов по настоящему Договору производится исходя из фактического накопления.</w:t>
      </w:r>
    </w:p>
    <w:p w14:paraId="222D6912" w14:textId="77777777" w:rsidR="002770BC" w:rsidRPr="00C24B74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1.4. Временное накопление отходов (складирование в контейнер Перевозчика, установленный не более чем на сутки) Заказчик производит на контейнерных площадках, обустроенных в соответствии с требованиями законодательства в области охраны окружающей среды и законодательства в области обеспечения санитарно-эпидемиологического благополучия населения, расположенных по следующим адресам</w:t>
      </w:r>
      <w:r w:rsidRPr="00C24B74">
        <w:rPr>
          <w:rFonts w:ascii="Times New Roman" w:eastAsia="Times New Roman" w:hAnsi="Times New Roman" w:cs="Times New Roman"/>
          <w:color w:val="000000"/>
        </w:rPr>
        <w:t xml:space="preserve">: </w:t>
      </w:r>
      <w:r w:rsidR="00C24B74" w:rsidRPr="00C24B74">
        <w:rPr>
          <w:rFonts w:ascii="Times New Roman" w:hAnsi="Times New Roman" w:cs="Times New Roman"/>
          <w:color w:val="1A1A1A"/>
          <w:shd w:val="clear" w:color="auto" w:fill="FFFFFF"/>
        </w:rPr>
        <w:t xml:space="preserve">Санкт-Петербург, ул. Летчика </w:t>
      </w:r>
      <w:proofErr w:type="spellStart"/>
      <w:r w:rsidR="00C24B74" w:rsidRPr="00C24B74">
        <w:rPr>
          <w:rFonts w:ascii="Times New Roman" w:hAnsi="Times New Roman" w:cs="Times New Roman"/>
          <w:color w:val="1A1A1A"/>
          <w:shd w:val="clear" w:color="auto" w:fill="FFFFFF"/>
        </w:rPr>
        <w:t>Пилютова</w:t>
      </w:r>
      <w:proofErr w:type="spellEnd"/>
      <w:r w:rsidR="00C24B74" w:rsidRPr="00C24B74">
        <w:rPr>
          <w:rFonts w:ascii="Times New Roman" w:hAnsi="Times New Roman" w:cs="Times New Roman"/>
          <w:color w:val="1A1A1A"/>
          <w:shd w:val="clear" w:color="auto" w:fill="FFFFFF"/>
        </w:rPr>
        <w:t xml:space="preserve">, д.42, </w:t>
      </w:r>
      <w:proofErr w:type="spellStart"/>
      <w:r w:rsidR="00C24B74" w:rsidRPr="00C24B74">
        <w:rPr>
          <w:rFonts w:ascii="Times New Roman" w:hAnsi="Times New Roman" w:cs="Times New Roman"/>
          <w:color w:val="1A1A1A"/>
          <w:shd w:val="clear" w:color="auto" w:fill="FFFFFF"/>
        </w:rPr>
        <w:t>лит.А</w:t>
      </w:r>
      <w:proofErr w:type="spellEnd"/>
      <w:r w:rsidR="00C24B74" w:rsidRPr="00C24B74">
        <w:rPr>
          <w:rFonts w:ascii="Times New Roman" w:hAnsi="Times New Roman" w:cs="Times New Roman"/>
          <w:color w:val="1A1A1A"/>
          <w:shd w:val="clear" w:color="auto" w:fill="FFFFFF"/>
        </w:rPr>
        <w:t>.</w:t>
      </w:r>
    </w:p>
    <w:p w14:paraId="43248C83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24B74">
        <w:rPr>
          <w:rFonts w:ascii="Times New Roman" w:eastAsia="Times New Roman" w:hAnsi="Times New Roman" w:cs="Times New Roman"/>
          <w:color w:val="000000"/>
        </w:rPr>
        <w:t>1.5. Обязанность за внесение платы за негативное воздействие</w:t>
      </w:r>
      <w:r w:rsidRPr="007C0236">
        <w:rPr>
          <w:rFonts w:ascii="Times New Roman" w:eastAsia="Times New Roman" w:hAnsi="Times New Roman" w:cs="Times New Roman"/>
          <w:color w:val="000000"/>
        </w:rPr>
        <w:t xml:space="preserve"> на окружающую среду лежит на Заказчике. Обязанность ведения и ответственность за достоверный учет образовавшихся отходов у Заказчика лежит на самом Заказчике в соответствии с Федеральным законом от 24.06.1998 № 89-ФЗ "Об отходах производства и потребления". Переход права собственности на отходы по настоящему Договору не осуществляется.</w:t>
      </w:r>
    </w:p>
    <w:p w14:paraId="6C2F6789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1.6. Вывоз и размещение твердых коммунальных отходов, крупногабаритных, радиоактивных, химических и иных видов опасных отходов в рамках настоящего Договора не производится.</w:t>
      </w:r>
    </w:p>
    <w:p w14:paraId="71A3ECD3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1.7. Перевозчик вправе привлекать третьих лиц для оказания услуг по настоящему Договору. Возложение исполнения обязательства на третье лицо не освобождает Перевозчик от ответственности перед Заказчиком за исполнение настоящего Договора.</w:t>
      </w:r>
    </w:p>
    <w:p w14:paraId="38C156CF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1.8. В рамках настоящего Договора осуществляется вывоз и передача на размещение отходов 5 класса опасности согласно Приложения №2.</w:t>
      </w:r>
    </w:p>
    <w:p w14:paraId="6C2C1C49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73461B98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</w:rPr>
        <w:t>2. ЦЕНА И ПОРЯДОК РАСЧЕТОВ</w:t>
      </w:r>
    </w:p>
    <w:p w14:paraId="639D98D1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2.1. На момент заключения настоящего Договора стоимость услуг «Перевозчика» составляет:</w:t>
      </w:r>
    </w:p>
    <w:tbl>
      <w:tblPr>
        <w:tblW w:w="5000" w:type="pct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3510"/>
        <w:gridCol w:w="1154"/>
        <w:gridCol w:w="2129"/>
        <w:gridCol w:w="1318"/>
        <w:gridCol w:w="2028"/>
      </w:tblGrid>
      <w:tr w:rsidR="002770BC" w:rsidRPr="008F1980" w14:paraId="5C756DCE" w14:textId="77777777" w:rsidTr="00C518E7">
        <w:trPr>
          <w:trHeight w:val="750"/>
        </w:trPr>
        <w:tc>
          <w:tcPr>
            <w:tcW w:w="1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FC7AD8" w14:textId="77777777" w:rsidR="002770BC" w:rsidRPr="008F1980" w:rsidRDefault="002770BC" w:rsidP="007C0236">
            <w:pPr>
              <w:wordWrap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F19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Вид услуг</w:t>
            </w:r>
          </w:p>
        </w:tc>
        <w:tc>
          <w:tcPr>
            <w:tcW w:w="5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01800C" w14:textId="77777777" w:rsidR="002770BC" w:rsidRPr="008F1980" w:rsidRDefault="002770BC" w:rsidP="00C518E7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F19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99FC17" w14:textId="77777777" w:rsidR="008F1980" w:rsidRDefault="002770BC" w:rsidP="0006229B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F19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Стоимость (тариф) </w:t>
            </w:r>
          </w:p>
          <w:p w14:paraId="5668CCE1" w14:textId="77777777" w:rsidR="002770BC" w:rsidRPr="008F1980" w:rsidRDefault="002770BC" w:rsidP="0006229B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F19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услуг в т.ч. НДС 20%, руб. за 1 ед. изм.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88BB5E" w14:textId="77777777" w:rsidR="0006229B" w:rsidRPr="008F1980" w:rsidRDefault="002770BC" w:rsidP="0006229B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F19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Объем</w:t>
            </w:r>
          </w:p>
          <w:p w14:paraId="5188C0A4" w14:textId="77777777" w:rsidR="002770BC" w:rsidRPr="008F1980" w:rsidRDefault="002770BC" w:rsidP="0006229B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F19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отходов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5335F6" w14:textId="77777777" w:rsidR="008F1980" w:rsidRDefault="002770BC" w:rsidP="0006229B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F19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Стоимость услуг, </w:t>
            </w:r>
          </w:p>
          <w:p w14:paraId="4149E4CD" w14:textId="77777777" w:rsidR="0006229B" w:rsidRPr="008F1980" w:rsidRDefault="002770BC" w:rsidP="0006229B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F19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в т.ч. НДС 20%, </w:t>
            </w:r>
          </w:p>
          <w:p w14:paraId="4ADB5C6C" w14:textId="77777777" w:rsidR="002770BC" w:rsidRPr="008F1980" w:rsidRDefault="002770BC" w:rsidP="0006229B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F19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руб.</w:t>
            </w:r>
          </w:p>
        </w:tc>
      </w:tr>
      <w:tr w:rsidR="002770BC" w:rsidRPr="007C0236" w14:paraId="52431F6C" w14:textId="77777777" w:rsidTr="00C518E7">
        <w:trPr>
          <w:trHeight w:val="375"/>
        </w:trPr>
        <w:tc>
          <w:tcPr>
            <w:tcW w:w="1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02581F" w14:textId="77777777" w:rsidR="00B528E2" w:rsidRDefault="002770BC" w:rsidP="007C0236">
            <w:pPr>
              <w:wordWrap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C0236">
              <w:rPr>
                <w:rFonts w:ascii="Times New Roman" w:eastAsia="Times New Roman" w:hAnsi="Times New Roman" w:cs="Times New Roman"/>
              </w:rPr>
              <w:t xml:space="preserve">Вывоз </w:t>
            </w:r>
            <w:r w:rsidRPr="007C0236">
              <w:rPr>
                <w:rFonts w:ascii="Times New Roman" w:eastAsia="Times New Roman" w:hAnsi="Times New Roman" w:cs="Times New Roman"/>
                <w:color w:val="000000"/>
              </w:rPr>
              <w:t xml:space="preserve">отходов производства и </w:t>
            </w:r>
          </w:p>
          <w:p w14:paraId="14FB6067" w14:textId="77777777" w:rsidR="002770BC" w:rsidRPr="007C0236" w:rsidRDefault="002770BC" w:rsidP="007C0236">
            <w:pPr>
              <w:wordWrap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C0236">
              <w:rPr>
                <w:rFonts w:ascii="Times New Roman" w:eastAsia="Times New Roman" w:hAnsi="Times New Roman" w:cs="Times New Roman"/>
                <w:color w:val="000000"/>
              </w:rPr>
              <w:t>потребления </w:t>
            </w:r>
            <w:r w:rsidRPr="007C0236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IV</w:t>
            </w:r>
            <w:r w:rsidRPr="007C0236">
              <w:rPr>
                <w:rFonts w:ascii="Times New Roman" w:eastAsia="Times New Roman" w:hAnsi="Times New Roman" w:cs="Times New Roman"/>
                <w:color w:val="000000"/>
              </w:rPr>
              <w:t>-V класса</w:t>
            </w:r>
          </w:p>
        </w:tc>
        <w:tc>
          <w:tcPr>
            <w:tcW w:w="5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ADF94E" w14:textId="77777777" w:rsidR="002770BC" w:rsidRPr="007C0236" w:rsidRDefault="0006229B" w:rsidP="0006229B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</w:t>
            </w:r>
            <w:r w:rsidRPr="0006229B">
              <w:rPr>
                <w:rFonts w:ascii="Times New Roman" w:eastAsia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41ED6B" w14:textId="77777777" w:rsidR="002770BC" w:rsidRPr="007C0236" w:rsidRDefault="002770BC" w:rsidP="00FD7AE0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3DF1AC" w14:textId="77777777" w:rsidR="002770BC" w:rsidRPr="007C0236" w:rsidRDefault="00C24B74" w:rsidP="0006229B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6D181E" w14:textId="77777777" w:rsidR="002770BC" w:rsidRPr="007C0236" w:rsidRDefault="002770BC" w:rsidP="0006229B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74195B0E" w14:textId="77777777" w:rsidR="002770BC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lastRenderedPageBreak/>
        <w:t>При оплате за вывоз отходов ссылка на номер Договора обязательна.</w:t>
      </w:r>
    </w:p>
    <w:p w14:paraId="0BC72CB6" w14:textId="77777777" w:rsidR="00A1351B" w:rsidRPr="00D361AF" w:rsidRDefault="00A1351B" w:rsidP="00A1351B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D361AF">
        <w:rPr>
          <w:rFonts w:ascii="Times New Roman" w:hAnsi="Times New Roman" w:cs="Times New Roman"/>
        </w:rPr>
        <w:t xml:space="preserve">Источник финансирования: внебюджетные средства, субсидии </w:t>
      </w:r>
      <w:proofErr w:type="spellStart"/>
      <w:r w:rsidR="00BD1D41">
        <w:rPr>
          <w:rFonts w:ascii="Times New Roman" w:hAnsi="Times New Roman" w:cs="Times New Roman"/>
        </w:rPr>
        <w:t>госзадания</w:t>
      </w:r>
      <w:proofErr w:type="spellEnd"/>
      <w:r w:rsidR="00BD1D41">
        <w:rPr>
          <w:rFonts w:ascii="Times New Roman" w:hAnsi="Times New Roman" w:cs="Times New Roman"/>
        </w:rPr>
        <w:t>, КОСГУ 225, КВР 244</w:t>
      </w:r>
      <w:r w:rsidRPr="00D361AF">
        <w:rPr>
          <w:rFonts w:ascii="Times New Roman" w:hAnsi="Times New Roman" w:cs="Times New Roman"/>
        </w:rPr>
        <w:t xml:space="preserve">. </w:t>
      </w:r>
    </w:p>
    <w:p w14:paraId="730B0912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Учет принимаемых к перевозке отходов осуществляется Перевозчиком в объемных (куб. м) показателях исходя из определенного типа контейнера. Степень наполнения контейнера отходами устанавливается равным 1 (единицы) объема установленного типа контейнера.</w:t>
      </w:r>
    </w:p>
    <w:p w14:paraId="0967F845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Для расчетов по настоящему Договору Сторонами будет применяться показатель удельной массы (плотности) перевода отходов от объемной единицы измерения (</w:t>
      </w:r>
      <w:proofErr w:type="spellStart"/>
      <w:proofErr w:type="gramStart"/>
      <w:r w:rsidRPr="007C0236">
        <w:rPr>
          <w:rFonts w:ascii="Times New Roman" w:eastAsia="Times New Roman" w:hAnsi="Times New Roman" w:cs="Times New Roman"/>
          <w:color w:val="000000"/>
        </w:rPr>
        <w:t>куб.м</w:t>
      </w:r>
      <w:proofErr w:type="spellEnd"/>
      <w:proofErr w:type="gramEnd"/>
      <w:r w:rsidRPr="007C0236">
        <w:rPr>
          <w:rFonts w:ascii="Times New Roman" w:eastAsia="Times New Roman" w:hAnsi="Times New Roman" w:cs="Times New Roman"/>
          <w:color w:val="000000"/>
        </w:rPr>
        <w:t xml:space="preserve">) в весовую (тонны), равный </w:t>
      </w:r>
      <w:r w:rsidR="00C24B74">
        <w:rPr>
          <w:rFonts w:ascii="Times New Roman" w:eastAsia="Times New Roman" w:hAnsi="Times New Roman" w:cs="Times New Roman"/>
          <w:color w:val="000000"/>
        </w:rPr>
        <w:t>2</w:t>
      </w:r>
      <w:r w:rsidRPr="007C0236">
        <w:rPr>
          <w:rFonts w:ascii="Times New Roman" w:eastAsia="Times New Roman" w:hAnsi="Times New Roman" w:cs="Times New Roman"/>
          <w:color w:val="000000"/>
        </w:rPr>
        <w:t>00 кг/куб. м. Показатель удельной массы (плотности) может определяться исходя из утвержденных надзорными органами разрешительных документов.</w:t>
      </w:r>
    </w:p>
    <w:p w14:paraId="74AC24F0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В случае изменения показателя плотности в соответствии с действующим законодательством РФ показатель плотности в настоящем Договоре изменяется автоматически.</w:t>
      </w:r>
    </w:p>
    <w:p w14:paraId="0B11FC08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Коэффициенты (показатель удельной массы, показатель плотности), используемые для перевода отходов из объемных (куб. м) в массовые (т) характеристики, принимаются Сторонами только для взаиморасчетов по настоящему Договору".</w:t>
      </w:r>
    </w:p>
    <w:p w14:paraId="4BFE87A9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2.2. В случае изменения цен и тарифов Перевозчик уведомляет Заказчика об изменении стоимости услуг по настоящему Договору не позднее, чем за 10 календарных дней до даты фактического изменения в одностороннем порядке. В случае несогласия Заказчика с новой стоимостью услуг Перевозчика, Перевозчик вправе отказаться от исполнения настоящего Договора и расторгнуть его в одностороннем порядке с обязательным уведомлением Заказчика не менее чем за 10 календарных дней до даты его расторжения.</w:t>
      </w:r>
    </w:p>
    <w:p w14:paraId="7EA7468B" w14:textId="77777777" w:rsidR="00A1351B" w:rsidRPr="00BD1D41" w:rsidRDefault="002770BC" w:rsidP="00A135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 xml:space="preserve">2.3. </w:t>
      </w:r>
      <w:r w:rsidR="00A1351B" w:rsidRPr="009505BE">
        <w:rPr>
          <w:rFonts w:ascii="Times New Roman" w:hAnsi="Times New Roman" w:cs="Times New Roman"/>
        </w:rPr>
        <w:t xml:space="preserve">Авансирование не предусмотрено. Оплата производится Заказчиком по факту оказания услуг на </w:t>
      </w:r>
      <w:r w:rsidR="00A1351B" w:rsidRPr="0092198D">
        <w:rPr>
          <w:rFonts w:ascii="Times New Roman" w:hAnsi="Times New Roman" w:cs="Times New Roman"/>
        </w:rPr>
        <w:t>основании счета, счета-</w:t>
      </w:r>
      <w:r w:rsidR="00FD7AE0">
        <w:rPr>
          <w:rFonts w:ascii="Times New Roman" w:hAnsi="Times New Roman" w:cs="Times New Roman"/>
        </w:rPr>
        <w:t xml:space="preserve">фактуры (при наличии), актов о </w:t>
      </w:r>
      <w:proofErr w:type="gramStart"/>
      <w:r w:rsidR="00A1351B" w:rsidRPr="0092198D">
        <w:rPr>
          <w:rFonts w:ascii="Times New Roman" w:hAnsi="Times New Roman" w:cs="Times New Roman"/>
        </w:rPr>
        <w:t xml:space="preserve">приемке  </w:t>
      </w:r>
      <w:r w:rsidR="00A1351B" w:rsidRPr="0092198D">
        <w:rPr>
          <w:rFonts w:ascii="Times New Roman" w:eastAsia="Calibri" w:hAnsi="Times New Roman" w:cs="Times New Roman"/>
        </w:rPr>
        <w:t>оказанных</w:t>
      </w:r>
      <w:proofErr w:type="gramEnd"/>
      <w:r w:rsidR="00A1351B" w:rsidRPr="0092198D">
        <w:rPr>
          <w:rFonts w:ascii="Times New Roman" w:eastAsia="Calibri" w:hAnsi="Times New Roman" w:cs="Times New Roman"/>
        </w:rPr>
        <w:t xml:space="preserve"> услуг</w:t>
      </w:r>
      <w:r w:rsidR="00A1351B" w:rsidRPr="0092198D">
        <w:rPr>
          <w:rFonts w:ascii="Times New Roman" w:hAnsi="Times New Roman" w:cs="Times New Roman"/>
        </w:rPr>
        <w:t>, подписанных</w:t>
      </w:r>
      <w:r w:rsidR="00A1351B" w:rsidRPr="009505BE">
        <w:rPr>
          <w:rFonts w:ascii="Times New Roman" w:hAnsi="Times New Roman" w:cs="Times New Roman"/>
        </w:rPr>
        <w:t xml:space="preserve"> Сторонами, путем перечисления денежных средств на расчетный счет Исполнителя </w:t>
      </w:r>
      <w:r w:rsidR="00A1351B" w:rsidRPr="009505BE">
        <w:rPr>
          <w:rFonts w:ascii="Times New Roman" w:hAnsi="Times New Roman" w:cs="Times New Roman"/>
          <w:color w:val="000000" w:themeColor="text1"/>
        </w:rPr>
        <w:t xml:space="preserve">в течение </w:t>
      </w:r>
      <w:r w:rsidR="00BD1D41">
        <w:rPr>
          <w:rFonts w:ascii="Times New Roman" w:hAnsi="Times New Roman" w:cs="Times New Roman"/>
          <w:color w:val="000000" w:themeColor="text1"/>
        </w:rPr>
        <w:t>7</w:t>
      </w:r>
      <w:r w:rsidR="00A1351B" w:rsidRPr="009505BE">
        <w:rPr>
          <w:rFonts w:ascii="Times New Roman" w:hAnsi="Times New Roman" w:cs="Times New Roman"/>
          <w:color w:val="000000" w:themeColor="text1"/>
        </w:rPr>
        <w:t xml:space="preserve"> рабочих дней с </w:t>
      </w:r>
      <w:r w:rsidR="00A1351B">
        <w:rPr>
          <w:rFonts w:ascii="Times New Roman" w:hAnsi="Times New Roman" w:cs="Times New Roman"/>
          <w:color w:val="000000" w:themeColor="text1"/>
        </w:rPr>
        <w:t>момента</w:t>
      </w:r>
      <w:r w:rsidR="00A1351B" w:rsidRPr="009505BE">
        <w:rPr>
          <w:rFonts w:ascii="Times New Roman" w:hAnsi="Times New Roman" w:cs="Times New Roman"/>
          <w:color w:val="000000" w:themeColor="text1"/>
        </w:rPr>
        <w:t xml:space="preserve"> подписания</w:t>
      </w:r>
      <w:r w:rsidR="00A1351B" w:rsidRPr="009505BE">
        <w:rPr>
          <w:rFonts w:ascii="Times New Roman" w:hAnsi="Times New Roman" w:cs="Times New Roman"/>
        </w:rPr>
        <w:t xml:space="preserve"> акта сдачи-приемки оказанных услуг.</w:t>
      </w:r>
      <w:r w:rsidR="00BD1D41">
        <w:rPr>
          <w:rFonts w:ascii="Times New Roman" w:hAnsi="Times New Roman" w:cs="Times New Roman"/>
        </w:rPr>
        <w:t xml:space="preserve"> </w:t>
      </w:r>
      <w:r w:rsidR="00BD1D41" w:rsidRPr="00BD1D41">
        <w:rPr>
          <w:rFonts w:ascii="Times New Roman" w:hAnsi="Times New Roman" w:cs="Times New Roman"/>
          <w:b/>
        </w:rPr>
        <w:t>Возможен обмен документами посредством ЭДО.</w:t>
      </w:r>
    </w:p>
    <w:p w14:paraId="724A2EC4" w14:textId="77777777" w:rsidR="002770BC" w:rsidRPr="007C0236" w:rsidRDefault="002770BC" w:rsidP="00A135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2.4. В случае наличия задолженности Заказчика по настоящему Договору, в том числе связанной с платой за негативное воздействие на окружающую среду вследствие размещения отходов, все денежные средства независимо от назначения платежа, указанного в платежном поручении, относятся в первую очередь на погашение задолженности по плате за негативное воздействие, штрафных санкций (административные штрафы, пени, штраф, проценты за пользование чужими денежными средствами), а в оставшейся части – задолженности за оказанные услуги по обращению с отходами.</w:t>
      </w:r>
    </w:p>
    <w:p w14:paraId="22F1012D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 xml:space="preserve">2.5.В случае </w:t>
      </w:r>
      <w:proofErr w:type="gramStart"/>
      <w:r w:rsidRPr="007C0236">
        <w:rPr>
          <w:rFonts w:ascii="Times New Roman" w:eastAsia="Times New Roman" w:hAnsi="Times New Roman" w:cs="Times New Roman"/>
          <w:color w:val="000000"/>
        </w:rPr>
        <w:t>не получения</w:t>
      </w:r>
      <w:proofErr w:type="gramEnd"/>
      <w:r w:rsidRPr="007C0236">
        <w:rPr>
          <w:rFonts w:ascii="Times New Roman" w:eastAsia="Times New Roman" w:hAnsi="Times New Roman" w:cs="Times New Roman"/>
          <w:color w:val="000000"/>
        </w:rPr>
        <w:t xml:space="preserve"> письменного мотивированного отказа или не поступления возражений от Заказчика в течение 10 дней с момента получения Акта выполненных работ, последний считается принятым в редакции Перевозчика со всеми правовыми последствиями такого принятия.</w:t>
      </w:r>
    </w:p>
    <w:p w14:paraId="12C6EB73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744354EB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</w:rPr>
        <w:t>3. ОБЯЗАННОСТИ СТОРОН</w:t>
      </w:r>
    </w:p>
    <w:p w14:paraId="561DB9C6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</w:rPr>
        <w:t>3.1. Заказчик обязуется:</w:t>
      </w:r>
    </w:p>
    <w:p w14:paraId="4D6CCB41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3.1.1. При заключении (продлении или перезаключении) Договора представить надлежащие и достоверные сведения:</w:t>
      </w:r>
    </w:p>
    <w:p w14:paraId="61BE4CC9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а) копию устава, копию ИНН, ОГРН, протокола о выборе директора;</w:t>
      </w:r>
    </w:p>
    <w:p w14:paraId="5C94A27E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б) копию платежного документа за контейнер (если он находится на балансе Заказчика);</w:t>
      </w:r>
    </w:p>
    <w:p w14:paraId="4D2AB60E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в) копию свидетельства о собственности на занимаемое помещение или копию Договора аренды;</w:t>
      </w:r>
    </w:p>
    <w:p w14:paraId="7A9721B5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г) на отдельном бланке банковские реквизиты за подписью руководителя предприятия или иного ответственного лица при наличии доверенности;</w:t>
      </w:r>
    </w:p>
    <w:p w14:paraId="12F508CE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д)</w:t>
      </w:r>
      <w:r w:rsidRPr="007C0236">
        <w:rPr>
          <w:rFonts w:ascii="Times New Roman" w:eastAsia="Times New Roman" w:hAnsi="Times New Roman" w:cs="Times New Roman"/>
          <w:b/>
          <w:bCs/>
          <w:color w:val="000000"/>
        </w:rPr>
        <w:t> </w:t>
      </w:r>
      <w:r w:rsidRPr="007C023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документы, подтверждающие отнесение отходов к конкретному классу опасности в соответствии с п.1.2. </w:t>
      </w:r>
      <w:r w:rsidR="00C518E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настоящего Договора и нормативы </w:t>
      </w:r>
      <w:r w:rsidRPr="007C023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образования </w:t>
      </w:r>
      <w:proofErr w:type="gramStart"/>
      <w:r w:rsidRPr="007C0236">
        <w:rPr>
          <w:rFonts w:ascii="Times New Roman" w:eastAsia="Times New Roman" w:hAnsi="Times New Roman" w:cs="Times New Roman"/>
          <w:color w:val="000000"/>
          <w:shd w:val="clear" w:color="auto" w:fill="FFFFFF"/>
        </w:rPr>
        <w:t>отходов</w:t>
      </w:r>
      <w:proofErr w:type="gramEnd"/>
      <w:r w:rsidRPr="007C023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и лимиты на их размещение, оформленные в соответствии с действующим законодательством и действующие на момент заключения Договора (при наличии последних).</w:t>
      </w:r>
    </w:p>
    <w:p w14:paraId="5D5F779D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Документы, содержащие вышеуказанные сведения, передаются Перевозчику в виде оригиналов или надлежащим образом заверенной копии (в целях настоящего Договора здесь и далее по тексту под копией понимается копия, заверенная печатью Заказчика и подписью уполномоченного лица).</w:t>
      </w:r>
    </w:p>
    <w:p w14:paraId="327CA564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3.1.2. Производить временное накопление отходов только на указанную в Договоре контейнерную площадку в объеме, согласно п.1.3. настоящего Договора.</w:t>
      </w:r>
    </w:p>
    <w:p w14:paraId="72E1C19F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3.1.</w:t>
      </w:r>
      <w:proofErr w:type="gramStart"/>
      <w:r w:rsidRPr="007C0236">
        <w:rPr>
          <w:rFonts w:ascii="Times New Roman" w:eastAsia="Times New Roman" w:hAnsi="Times New Roman" w:cs="Times New Roman"/>
          <w:color w:val="000000"/>
        </w:rPr>
        <w:t>3.Заказчик</w:t>
      </w:r>
      <w:proofErr w:type="gramEnd"/>
      <w:r w:rsidRPr="007C0236">
        <w:rPr>
          <w:rFonts w:ascii="Times New Roman" w:eastAsia="Times New Roman" w:hAnsi="Times New Roman" w:cs="Times New Roman"/>
          <w:color w:val="000000"/>
        </w:rPr>
        <w:t xml:space="preserve"> обязуется не допускать накопление в специально установленных контейнерах на указанной в Договоре контейнерной площадке отходов, не предусмотренных Приложением № 2 к настоящему Договору. Смешение транспортируемых по настоящему Договору отходов с отходами иных групп (твердые коммунальные отходы, крупногабаритные, строительные отходы и иные виды опасных отходов) категорически запрещено. </w:t>
      </w:r>
    </w:p>
    <w:p w14:paraId="59CDD7DD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lastRenderedPageBreak/>
        <w:t>При этом Заказчик обязан самостоятельно согласовать и обеспечить возможность накопления отходов (а также установку соответствующих контейнеров) на контейнерных площадках по адресам, указанным в Договоре (при необходимости), а также обеспечить соответствие контейнерной площадки для временного накопления отходов/места установки контейнеров (иных емкостей) для раздельного накопления различных групп отходов установленным требованием санитарных правил и норм.</w:t>
      </w:r>
    </w:p>
    <w:p w14:paraId="48DF10BA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В процессе эксплуатации контейнеров Заказчик обязуется не допускать использование их не по назначению, сжигать в контейнерах отходы, нагружать контейнеры сверх допустимой нормы/массы, загружать в контейнеры тяжелые монолитные предметы и иные виды опасных отходов, осуществлять значительное уплотнение отходов, которое может стать причиной превышения предельно допустимой массы контейнера и его последующего разрушения.</w:t>
      </w:r>
    </w:p>
    <w:p w14:paraId="30918870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Нормативами массы отходов, загружаемых в контейнеры (нормативами загрузки), являются: К-14. В случае обнаружения превышения массы отходов Заказчика, загруженных в контейнер относительно указанных нормативов, Перевозчик составляет односторонний акт о превышении Заказчиком нормативов загрузки контейнера. Стоимость услуг по перевозке такого контейнера исчисляется в двойном размере. Перевозчик вправе дополнительно взыскать с Заказчика штраф в размере 500 (Пятьсот) руб. за каждый случай превышения нормативов загрузки для отдельного контейнера.</w:t>
      </w:r>
    </w:p>
    <w:p w14:paraId="5A2BF47F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3.1.4. Обеспечивать предъявление отходов к вывозу согласно наряд – заказа с указанием адресов контейнерных площадок, даты, времени и объемов вывоза.</w:t>
      </w:r>
    </w:p>
    <w:p w14:paraId="634F94BC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 xml:space="preserve">Наряд-заказ предоставляется Перевозчику </w:t>
      </w:r>
      <w:proofErr w:type="spellStart"/>
      <w:r w:rsidRPr="007C0236">
        <w:rPr>
          <w:rFonts w:ascii="Times New Roman" w:eastAsia="Times New Roman" w:hAnsi="Times New Roman" w:cs="Times New Roman"/>
          <w:color w:val="000000"/>
        </w:rPr>
        <w:t>факсо</w:t>
      </w:r>
      <w:proofErr w:type="spellEnd"/>
      <w:r w:rsidRPr="007C0236">
        <w:rPr>
          <w:rFonts w:ascii="Times New Roman" w:eastAsia="Times New Roman" w:hAnsi="Times New Roman" w:cs="Times New Roman"/>
          <w:color w:val="000000"/>
        </w:rPr>
        <w:t>-(</w:t>
      </w:r>
      <w:proofErr w:type="spellStart"/>
      <w:r w:rsidRPr="007C0236">
        <w:rPr>
          <w:rFonts w:ascii="Times New Roman" w:eastAsia="Times New Roman" w:hAnsi="Times New Roman" w:cs="Times New Roman"/>
          <w:color w:val="000000"/>
        </w:rPr>
        <w:t>телефоно</w:t>
      </w:r>
      <w:proofErr w:type="spellEnd"/>
      <w:r w:rsidRPr="007C0236">
        <w:rPr>
          <w:rFonts w:ascii="Times New Roman" w:eastAsia="Times New Roman" w:hAnsi="Times New Roman" w:cs="Times New Roman"/>
          <w:color w:val="000000"/>
        </w:rPr>
        <w:t>-)</w:t>
      </w:r>
      <w:r w:rsidR="0006229B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7C0236">
        <w:rPr>
          <w:rFonts w:ascii="Times New Roman" w:eastAsia="Times New Roman" w:hAnsi="Times New Roman" w:cs="Times New Roman"/>
          <w:color w:val="000000"/>
        </w:rPr>
        <w:t>граммой</w:t>
      </w:r>
      <w:proofErr w:type="spellEnd"/>
      <w:r w:rsidRPr="007C0236">
        <w:rPr>
          <w:rFonts w:ascii="Times New Roman" w:eastAsia="Times New Roman" w:hAnsi="Times New Roman" w:cs="Times New Roman"/>
          <w:color w:val="000000"/>
        </w:rPr>
        <w:t xml:space="preserve"> по тел. </w:t>
      </w:r>
      <w:r w:rsidR="004D2EF9">
        <w:rPr>
          <w:rFonts w:ascii="Times New Roman" w:eastAsia="Times New Roman" w:hAnsi="Times New Roman" w:cs="Times New Roman"/>
          <w:color w:val="000000"/>
        </w:rPr>
        <w:t>____________________</w:t>
      </w:r>
      <w:r w:rsidRPr="007C0236">
        <w:rPr>
          <w:rFonts w:ascii="Times New Roman" w:eastAsia="Times New Roman" w:hAnsi="Times New Roman" w:cs="Times New Roman"/>
          <w:color w:val="000000"/>
        </w:rPr>
        <w:t>; посредством электронной почты на адрес: </w:t>
      </w:r>
      <w:r w:rsidR="004D2EF9">
        <w:rPr>
          <w:rFonts w:ascii="Times New Roman" w:eastAsia="Times New Roman" w:hAnsi="Times New Roman" w:cs="Times New Roman"/>
          <w:color w:val="000000"/>
        </w:rPr>
        <w:t>_____________________</w:t>
      </w:r>
      <w:r w:rsidRPr="007C0236">
        <w:rPr>
          <w:rFonts w:ascii="Times New Roman" w:eastAsia="Times New Roman" w:hAnsi="Times New Roman" w:cs="Times New Roman"/>
          <w:color w:val="000000"/>
        </w:rPr>
        <w:t> не</w:t>
      </w:r>
      <w:r w:rsidR="00F77BD0">
        <w:rPr>
          <w:rFonts w:ascii="Times New Roman" w:eastAsia="Times New Roman" w:hAnsi="Times New Roman" w:cs="Times New Roman"/>
          <w:color w:val="000000"/>
        </w:rPr>
        <w:t xml:space="preserve"> </w:t>
      </w:r>
      <w:r w:rsidRPr="007C0236">
        <w:rPr>
          <w:rFonts w:ascii="Times New Roman" w:eastAsia="Times New Roman" w:hAnsi="Times New Roman" w:cs="Times New Roman"/>
          <w:color w:val="000000"/>
        </w:rPr>
        <w:t>позднее 14 часов дня, предшествующего дню вывоза в будни дни и не позднее 72 часов до дня вывоза в праздничные и выходные дни.</w:t>
      </w:r>
    </w:p>
    <w:p w14:paraId="7F09E003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Корректировка графиков (наряд-заказов) производится дополнительно только с письменным уведомлением Перевозчика и его последующим согласованием при наличии технической возможности.</w:t>
      </w:r>
      <w:r w:rsidR="0006229B">
        <w:rPr>
          <w:rFonts w:ascii="Times New Roman" w:eastAsia="Times New Roman" w:hAnsi="Times New Roman" w:cs="Times New Roman"/>
          <w:color w:val="000000"/>
        </w:rPr>
        <w:t xml:space="preserve"> </w:t>
      </w:r>
      <w:r w:rsidRPr="007C0236">
        <w:rPr>
          <w:rFonts w:ascii="Times New Roman" w:eastAsia="Times New Roman" w:hAnsi="Times New Roman" w:cs="Times New Roman"/>
          <w:color w:val="000000"/>
        </w:rPr>
        <w:t>Корректировка графиков (наряд-заказов) производится дополнительно только с письменным уведомлением Перевозчика и его последующим согласованием при наличии технической возможности.</w:t>
      </w:r>
    </w:p>
    <w:p w14:paraId="38E3CCA0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Одновременно с указанными в настоящем пункте документами предоставлять копии разрешения/согласования на установку контейнеров на проезжей части (в случае наличия обстоятельств, изложенных в п.3.1.</w:t>
      </w:r>
      <w:proofErr w:type="gramStart"/>
      <w:r w:rsidRPr="007C0236">
        <w:rPr>
          <w:rFonts w:ascii="Times New Roman" w:eastAsia="Times New Roman" w:hAnsi="Times New Roman" w:cs="Times New Roman"/>
          <w:color w:val="000000"/>
        </w:rPr>
        <w:t>9.настоящего</w:t>
      </w:r>
      <w:proofErr w:type="gramEnd"/>
      <w:r w:rsidRPr="007C0236">
        <w:rPr>
          <w:rFonts w:ascii="Times New Roman" w:eastAsia="Times New Roman" w:hAnsi="Times New Roman" w:cs="Times New Roman"/>
          <w:color w:val="000000"/>
        </w:rPr>
        <w:t xml:space="preserve"> Договора). Транспортирование отходов осуществляется только при предоставлении такого разрешения/согласования, в противном случае вывоз не производится, Перевозчик не несет ответственности за срыв сроков вывоза отходов.</w:t>
      </w:r>
    </w:p>
    <w:p w14:paraId="162DE195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3.1.5. Обеспечивать беспрепятственные подъезды автотранспорта Перевозчика к контейнерным площадкам в любое время суток в день вывоза, освещение таковых мест в темное время суток и очистку путей подъезда от снега в зимнее время года, не допускать парковок автотранспортных средств в непосредственной близости от контейнерной площадки.</w:t>
      </w:r>
    </w:p>
    <w:p w14:paraId="7933C13B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 xml:space="preserve">Заказчик обязан осуществлять подготовку груза (отходов) к отправке (включая, но не ограничиваясь выкаткой и закаткой контейнеров на/с мест временного накопления отходов (контейнерной площадки, </w:t>
      </w:r>
      <w:proofErr w:type="spellStart"/>
      <w:r w:rsidRPr="007C0236">
        <w:rPr>
          <w:rFonts w:ascii="Times New Roman" w:eastAsia="Times New Roman" w:hAnsi="Times New Roman" w:cs="Times New Roman"/>
          <w:color w:val="000000"/>
        </w:rPr>
        <w:t>мусороприемочной</w:t>
      </w:r>
      <w:proofErr w:type="spellEnd"/>
      <w:r w:rsidRPr="007C0236">
        <w:rPr>
          <w:rFonts w:ascii="Times New Roman" w:eastAsia="Times New Roman" w:hAnsi="Times New Roman" w:cs="Times New Roman"/>
          <w:color w:val="000000"/>
        </w:rPr>
        <w:t xml:space="preserve"> камеры и т.д.).</w:t>
      </w:r>
    </w:p>
    <w:p w14:paraId="5188E5CD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3.1.6. Своевременно оплачивать услуги Перевозчика в соответствии с условиями Договора. Сообщать Перевозчику по запросу о состоявшемся факте оплаты посредством направления по факсу платежного поручения с отметкой банка.</w:t>
      </w:r>
    </w:p>
    <w:p w14:paraId="0BE4BC92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3.1.7. На каждый факт завоза отходов оформлять сопроводительную документацию: наряд-заказ, заверенный подписью уполномоченного лица Заказчика. Оригинал данного наряд-заказа передается представителю Перевозчика при вывозе партии отходов. За достоверность сведений, изложенных в наряд-заказе, а также подпись представителя несет Заказчик.</w:t>
      </w:r>
    </w:p>
    <w:p w14:paraId="6122F15F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3.1.8. За 30 дней до дня прекращения деятельности Заказчик в письменном виде извещает об этом Перевозчика.</w:t>
      </w:r>
    </w:p>
    <w:p w14:paraId="1492BC88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3.1.9. В случае невозможности размещения контейнеров на контейнерной площадке получать/согласовывать у государственных органов, включая, но не ограничиваясь ГИБДД, разрешение/согласование на установку контейнеров на проезжей части по адресу, указанному в п.1.4. настоящего Договора.</w:t>
      </w:r>
    </w:p>
    <w:p w14:paraId="5C5759EA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</w:rPr>
        <w:t>3.2. Перевозчик обязуется:</w:t>
      </w:r>
    </w:p>
    <w:p w14:paraId="1E213BCE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3.2.1. Обеспечить своевременный вывоз отходов по наряд-заказу Заказчика при наличии оплаты согласно п. 2.3 настоящего Договора.</w:t>
      </w:r>
    </w:p>
    <w:p w14:paraId="7C00007C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3.2.2. Разработать маршрут следования подвижного состава при вывозе отходов к установленным местам их размещения.</w:t>
      </w:r>
    </w:p>
    <w:p w14:paraId="271F8D29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3.2.3. Осуществлять транспортирование отходов для последующего размещения бесперебойно, в соответствии с установленным графиком работы Перевозчика.</w:t>
      </w:r>
    </w:p>
    <w:p w14:paraId="007717F8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lastRenderedPageBreak/>
        <w:t>3.2.4. Ставить в известность Заказчика за 2 (Двое) суток об изменении графика работы Перевозчика.</w:t>
      </w:r>
    </w:p>
    <w:p w14:paraId="73DF2FCD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3.2.5. В срок до 15</w:t>
      </w:r>
      <w:r w:rsidR="00C5237E">
        <w:rPr>
          <w:rFonts w:ascii="Times New Roman" w:eastAsia="Times New Roman" w:hAnsi="Times New Roman" w:cs="Times New Roman"/>
          <w:color w:val="000000"/>
        </w:rPr>
        <w:t>-</w:t>
      </w:r>
      <w:r w:rsidRPr="007C0236">
        <w:rPr>
          <w:rFonts w:ascii="Times New Roman" w:eastAsia="Times New Roman" w:hAnsi="Times New Roman" w:cs="Times New Roman"/>
          <w:color w:val="000000"/>
        </w:rPr>
        <w:t>го числа месяца, следующего за месяцем оказания услуги, при соблюдении определенных Договором условий оформить актом выполненных работ объем вывезенных и размещенных отходов Заказчика и выставить Заказчику счет-фактуру.</w:t>
      </w:r>
    </w:p>
    <w:p w14:paraId="5439B9D8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3.2.6. Установить на территории Заказчика исправные контейнеры для временного накопления отходов не более чем на 1 сутки.</w:t>
      </w:r>
    </w:p>
    <w:p w14:paraId="459B67EA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75EE4AAE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</w:rPr>
        <w:t>4. ОТВЕТСТВЕННОСТЬ СТОРОН</w:t>
      </w:r>
    </w:p>
    <w:p w14:paraId="51B3EAC6" w14:textId="77777777" w:rsidR="00F77BD0" w:rsidRPr="007C0236" w:rsidRDefault="002770BC" w:rsidP="00F77B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 xml:space="preserve">4.1. </w:t>
      </w:r>
      <w:r w:rsidR="00F77BD0" w:rsidRPr="007C0236">
        <w:rPr>
          <w:rFonts w:ascii="Times New Roman" w:eastAsia="Times New Roman" w:hAnsi="Times New Roman" w:cs="Times New Roman"/>
          <w:color w:val="000000"/>
        </w:rPr>
        <w:t>Сторона, не исполнившая или ненадлежащим образом исполнившая обязательства по настоящему Договору, обязана возместить другой стороне причиненные таким неисполнением убытки.</w:t>
      </w:r>
    </w:p>
    <w:p w14:paraId="7E42879E" w14:textId="77777777" w:rsidR="00F77BD0" w:rsidRPr="007C0236" w:rsidRDefault="00F77BD0" w:rsidP="00F77B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4.2. За несвоевременную оплату услуг Перевозчик оставляет за собой право выставить письменную претензию Заказчику за просрочку платежей в соответствии с п. 2.3 Договора, на основании которой Заказчик обязан уплатить пени в размере 0,2 (ноль целых две десятых процента) от неоплаченной суммы за каждый день просрочки до даты фактического поступления денежных средств.</w:t>
      </w:r>
    </w:p>
    <w:p w14:paraId="5959A27F" w14:textId="77777777" w:rsidR="00F77BD0" w:rsidRPr="007C0236" w:rsidRDefault="00F77BD0" w:rsidP="00F77B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4.3. В случае если в контейнере, спецавтомобиле Перевозчика либо среди размещаемых отходов Заказчика будут обнаружены отходы, не принимаемые для вывоза, Заказчик обязуется по требованию Перевозчика оплатить последнему штраф в размере 3 000 (три тысячи) рублей и возместить расходы, связанные с их утилизацией, размещением, обезвреживанием. </w:t>
      </w:r>
    </w:p>
    <w:p w14:paraId="5EBBC3C4" w14:textId="77777777" w:rsidR="00F77BD0" w:rsidRPr="007C0236" w:rsidRDefault="00F77BD0" w:rsidP="00F77B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Факт обнаружения таких отходов фиксируется Перевозчиком в акте, составленном им в одностороннем порядке и подписанным организацией, осуществившей конечное их обращение.</w:t>
      </w:r>
    </w:p>
    <w:p w14:paraId="64522A0A" w14:textId="77777777" w:rsidR="00F77BD0" w:rsidRPr="007C0236" w:rsidRDefault="00F77BD0" w:rsidP="00F77B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4.4. В случае порчи контейнеров, находящихся в собственности Перевозчика (далее по тексту - контейнеров), возгорания отходов, приведших к обгоранию и/или деформации контейнеров, утраты, хищения установленных контейнеров, произошедших по вине Заказчика, подтвержденной соответствующим актом, составленным с участием представителя Заказчика либо в случае отказа Заказчика подписать акт с участием представителя сторонней организации. Перевозчик оставляет за собой право выставить письменную претензию Заказчику, на основании которой Заказчик обязан ее оплатить и возместить Перевозчику стоимость причиненного ущерба.</w:t>
      </w:r>
    </w:p>
    <w:p w14:paraId="3F23BACB" w14:textId="77777777" w:rsidR="00F77BD0" w:rsidRPr="007C0236" w:rsidRDefault="00F77BD0" w:rsidP="00F77B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Заказчик несет ответственность за содержание контейнеров, переданных Перевозчиком, в соответствии с техническими правилами и/или санитарными нормами, предусмотренными действующим законодательством РФ. В случае выявления вышеуказанного нарушения Заказчик обязан незамедлительно известить об этом Перевозчика и в случае отсутствия вины Перевозчика, устранить выявленные несоответствия за свой счет либо возместить Перевозчику понесенные расходы и причиненный ущерб.4.5. В случаях, не предусмотренных настоящим договором, имущественная ответственность определяется в соответствии с действующим законодательством РФ.</w:t>
      </w:r>
    </w:p>
    <w:p w14:paraId="58C1CC92" w14:textId="77777777" w:rsidR="00F77BD0" w:rsidRPr="007C0236" w:rsidRDefault="00F77BD0" w:rsidP="00F77B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4.5. В случаях, не предусмотренных настоящим Договором, имущественная ответственность определяется в соответствии с действующим законодательством РФ.</w:t>
      </w:r>
    </w:p>
    <w:p w14:paraId="1DD1DA2D" w14:textId="77777777" w:rsidR="00F77BD0" w:rsidRPr="007C0236" w:rsidRDefault="00F77BD0" w:rsidP="00F77B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4.6. При неисполнении Заказчиком пунктов 3.1.2 - 3.1.7. настоящего Договора Перевозчик не несет ответственности за срыв сроков вывоза отходов.</w:t>
      </w:r>
    </w:p>
    <w:p w14:paraId="16ABC1B9" w14:textId="77777777" w:rsidR="00F77BD0" w:rsidRPr="007C0236" w:rsidRDefault="00F77BD0" w:rsidP="00F77B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4.7.В случае отсутствия у Заказчика разрешения/согласования, предусмотренного п.3.1.9. настоящего Договора или непредоставления такого разрешения/согласования Перевозчику или предоставления Заказчиком ненадлежащего документа в подтверждение наличия разрешения/согласования на установку контейнеров на проезжей части, и получения вследствие этого Перевозчиком материальных требований и/или наложение на Перевозчика государственными органам административного штрафа, Заказчик обязуется по требованию Перевозчика компенсировать последнему понесенные им документально подтвержденные расходы в двукратном размере. Стороны пришли к соглашению, что в случае дорожно-транспортного происшествия или любого иного события, повлекшего за собой причинение ущерба вследствие размещения контейнеров вне пределов контейнерной площадки, вся ответственность и обязанность по возмещению ущерба третьим лицам лежит на Заказчике.</w:t>
      </w:r>
    </w:p>
    <w:p w14:paraId="563393B9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13B6FEEB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6E5E479F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</w:rPr>
        <w:t>5. ОСОБЫЕ УСЛОВИЯ</w:t>
      </w:r>
    </w:p>
    <w:p w14:paraId="31EE9F31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5.1. Заказчик предоставляет право Перевозчику на совершение действий с отходами, направленных на снижение их объема, экологической опасности.</w:t>
      </w:r>
    </w:p>
    <w:p w14:paraId="2A5DDB2A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 xml:space="preserve">5.2. Все сведения, полученные в результате применяемых Перевозчиком средств фиксации процесса оказания услуг, в том числе, но, не ограничиваясь применяемой талонной системы, систем ГЛОНАСС/GPS мониторинга транспорта и пр., будут являться для Сторон допустимыми доказательствами оказания услуг. В случае возникновения спора по объему вывезенных отходов и отказа Заказчика подписать акт выполненных работ организация, осуществившая конечное обращение с </w:t>
      </w:r>
      <w:r w:rsidRPr="007C0236">
        <w:rPr>
          <w:rFonts w:ascii="Times New Roman" w:eastAsia="Times New Roman" w:hAnsi="Times New Roman" w:cs="Times New Roman"/>
          <w:color w:val="000000"/>
        </w:rPr>
        <w:lastRenderedPageBreak/>
        <w:t>отходами вправе подтвердить Перевозчику объем вывезенных отходов. Данный акт будет являться основанием для Сторон для производства взаиморасчетов по настоящему Договору.</w:t>
      </w:r>
    </w:p>
    <w:p w14:paraId="6DADB538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5.3. Акты выполненных работ являются окончательными документами, подтверждающим вывоз и размещение отходов в рамках настоящего Договора.</w:t>
      </w:r>
    </w:p>
    <w:p w14:paraId="3C0E12D1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5.4. Учет принимаемых к перевозке отходов осуществляется Перевозчиком в объемных (куб. м) показателях исходя из определенного типа контейнера. Степень наполнения контейнера отходами устанавливается равным 1 (единицы) объема установленного типа контейнера.</w:t>
      </w:r>
    </w:p>
    <w:p w14:paraId="02F49DF1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5.5. По запросу Заказчика Перевозчик предоставляет форму акта приема-передачи отходов с целью оформления Заказчиком приложения к акту. Заказчик до 10 числа месяца следующего за отчетным кварталом оформляет и передает Перевозчику акт приема-передачи отходов с приложением к нему. В случае несвоевременного/ненадлежащего оформления акта в срок до 10 числа месяца следующего за отчетным кварталом Перевозчик вправе отказать Заказчику в подписании акта приема-передачи отходов за отчетный период.</w:t>
      </w:r>
    </w:p>
    <w:p w14:paraId="7D5BDAFF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47ED6E89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</w:rPr>
        <w:t>6. ПОРЯДОК РАЗРЕШЕНИЯ СПОРОВ</w:t>
      </w:r>
    </w:p>
    <w:p w14:paraId="7AB65EF3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6.1. Споры и разногласия, которые могут возникнуть при исполнении настоящего Договора, по возможности будут решаться путем переговоров между сторонами в досудебном претензионном порядке. Срок ответа на претензию составляет 10 календарных дней с момента получения претензии для любой из Сторон. </w:t>
      </w:r>
    </w:p>
    <w:p w14:paraId="416580AC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6.2. В случае невозможности разрешения споров путем переговоров, стороны передают их на ра</w:t>
      </w:r>
      <w:r w:rsidR="005C6E70">
        <w:rPr>
          <w:rFonts w:ascii="Times New Roman" w:eastAsia="Times New Roman" w:hAnsi="Times New Roman" w:cs="Times New Roman"/>
          <w:color w:val="000000"/>
        </w:rPr>
        <w:t xml:space="preserve">ссмотрение в Арбитражный суд г. </w:t>
      </w:r>
      <w:r w:rsidRPr="007C0236">
        <w:rPr>
          <w:rFonts w:ascii="Times New Roman" w:eastAsia="Times New Roman" w:hAnsi="Times New Roman" w:cs="Times New Roman"/>
          <w:color w:val="000000"/>
        </w:rPr>
        <w:t>Санкт–Петербурга и Ленинградской области.</w:t>
      </w:r>
    </w:p>
    <w:p w14:paraId="6E060BA4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6.3. Вся переписка в рамках настоящего Договора ведется Сторонами по адресам, указанным в п. 8 настоящего Договора. В случае неполучения претензии Стороной по адресу, указанному в п. 8 настоящего Договора, в течение 14 календарных дней от даты ее направления, она считается полученной, а Сторона надлежащим образом уведомленной.</w:t>
      </w:r>
    </w:p>
    <w:p w14:paraId="78F98584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6.4. Стороны обязаны своевременно сообщать об изменении своего юридического/ почтового адреса местонахождения, банковских реквизитов, номеров телефонов, руководителей предприятий, изменений в учредительных документах, форм собственности и других изменениях, которые могут повлиять на надлежащее, полное и своевременное выполнение условий настоящего Договора сторонами. Сторона, своевременно не получившая соответствующего уведомления и исполнившая свои обязательства с использованием последних известных ей данных другой стороны, признается исполнившей свои обязательства надлежащим образом.</w:t>
      </w:r>
    </w:p>
    <w:p w14:paraId="17840B5F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6.5. Все изменения и приложения к настоящему Договору, а также иные документы, в том числе акты сверок, претензии, связанные с исполнением Сторонами условий настоящего Договора, переданные по факсу, считаются действительными и правомочными до момента получения Сторонами (Стороной) соответствующих оригиналов. Обмен оригиналами обязателен лично либо заказным письмом, при этом Сторона-инициатор обязана выслать документы в течение 3х дней с момента передачи по факсу</w:t>
      </w:r>
      <w:r w:rsidRPr="007C0236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</w:rPr>
        <w:t>.</w:t>
      </w:r>
    </w:p>
    <w:p w14:paraId="3FB4FD13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1D5D9945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</w:rPr>
        <w:t>7. ПРОЧИЕ УСЛОВИЯ</w:t>
      </w:r>
    </w:p>
    <w:p w14:paraId="2ACDBDF7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7.1. Все изменения и дополнения к настоящему Договору являются его неотъемлемыми частями, если они совершены в письменной форме и подписаны обеими сторонами.</w:t>
      </w:r>
    </w:p>
    <w:p w14:paraId="31FD74AA" w14:textId="235CB355" w:rsidR="002770BC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7.2 Настоящий Договор вступает в силу с момента подписания и действует по </w:t>
      </w:r>
      <w:r w:rsidR="00F77BD0">
        <w:rPr>
          <w:rFonts w:ascii="Times New Roman" w:eastAsia="Times New Roman" w:hAnsi="Times New Roman" w:cs="Times New Roman"/>
          <w:color w:val="000000"/>
        </w:rPr>
        <w:t>31</w:t>
      </w:r>
      <w:r w:rsidRPr="007C0236">
        <w:rPr>
          <w:rFonts w:ascii="Times New Roman" w:eastAsia="Times New Roman" w:hAnsi="Times New Roman" w:cs="Times New Roman"/>
          <w:color w:val="000000"/>
        </w:rPr>
        <w:t>.12.202</w:t>
      </w:r>
      <w:r w:rsidR="00644596">
        <w:rPr>
          <w:rFonts w:ascii="Times New Roman" w:eastAsia="Times New Roman" w:hAnsi="Times New Roman" w:cs="Times New Roman"/>
          <w:color w:val="000000"/>
        </w:rPr>
        <w:t>6</w:t>
      </w:r>
      <w:r w:rsidRPr="007C0236">
        <w:rPr>
          <w:rFonts w:ascii="Times New Roman" w:eastAsia="Times New Roman" w:hAnsi="Times New Roman" w:cs="Times New Roman"/>
          <w:color w:val="000000"/>
        </w:rPr>
        <w:t>.</w:t>
      </w:r>
    </w:p>
    <w:p w14:paraId="63715F9E" w14:textId="73ECDB87" w:rsidR="00344BED" w:rsidRPr="00C518E7" w:rsidRDefault="00344BED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/>
        </w:rPr>
        <w:t xml:space="preserve">Период оказания услуг: начало – с </w:t>
      </w:r>
      <w:r w:rsidR="00C24B74">
        <w:rPr>
          <w:rFonts w:ascii="Times New Roman" w:eastAsia="Times New Roman" w:hAnsi="Times New Roman" w:cs="Times New Roman"/>
          <w:color w:val="000000"/>
        </w:rPr>
        <w:t>момента подписания (по заявке Заказчика)</w:t>
      </w:r>
      <w:r>
        <w:rPr>
          <w:rFonts w:ascii="Times New Roman" w:eastAsia="Times New Roman" w:hAnsi="Times New Roman" w:cs="Times New Roman"/>
          <w:color w:val="000000"/>
        </w:rPr>
        <w:t xml:space="preserve">, окончание – </w:t>
      </w:r>
      <w:r w:rsidRPr="00C518E7">
        <w:rPr>
          <w:rFonts w:ascii="Times New Roman" w:eastAsia="Times New Roman" w:hAnsi="Times New Roman" w:cs="Times New Roman"/>
          <w:color w:val="000000" w:themeColor="text1"/>
        </w:rPr>
        <w:t xml:space="preserve">не позднее </w:t>
      </w:r>
      <w:r w:rsidR="004D2EF9">
        <w:rPr>
          <w:rFonts w:ascii="Times New Roman" w:eastAsia="Times New Roman" w:hAnsi="Times New Roman" w:cs="Times New Roman"/>
          <w:color w:val="000000" w:themeColor="text1"/>
        </w:rPr>
        <w:t>20</w:t>
      </w:r>
      <w:r w:rsidR="006D16CD">
        <w:rPr>
          <w:rFonts w:ascii="Times New Roman" w:eastAsia="Times New Roman" w:hAnsi="Times New Roman" w:cs="Times New Roman"/>
          <w:color w:val="000000" w:themeColor="text1"/>
        </w:rPr>
        <w:t>.12</w:t>
      </w:r>
      <w:r w:rsidRPr="00C518E7">
        <w:rPr>
          <w:rFonts w:ascii="Times New Roman" w:eastAsia="Times New Roman" w:hAnsi="Times New Roman" w:cs="Times New Roman"/>
          <w:color w:val="000000" w:themeColor="text1"/>
        </w:rPr>
        <w:t>.202</w:t>
      </w:r>
      <w:r w:rsidR="00644596">
        <w:rPr>
          <w:rFonts w:ascii="Times New Roman" w:eastAsia="Times New Roman" w:hAnsi="Times New Roman" w:cs="Times New Roman"/>
          <w:color w:val="000000" w:themeColor="text1"/>
        </w:rPr>
        <w:t>6</w:t>
      </w:r>
      <w:r w:rsidRPr="00C518E7">
        <w:rPr>
          <w:rFonts w:ascii="Times New Roman" w:eastAsia="Times New Roman" w:hAnsi="Times New Roman" w:cs="Times New Roman"/>
          <w:color w:val="000000" w:themeColor="text1"/>
        </w:rPr>
        <w:t>.</w:t>
      </w:r>
    </w:p>
    <w:p w14:paraId="0F6E23A4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7.3. Любая из Сторон вправе расторгнуть настоящий Договор в одностороннем порядке с обязательным уведомлением Сторон за 14 календарных дней до даты его расторжения. При этом в срок до 5 рабочих дней Сторона-инициатор проводит сверку взаиморасчетов по Договору, на основании которой Сторонами в течение 3 (трех) рабочих дней с момента подписания акта сверки взаиморасчетов производится окончательный расчет по Договору за выполненные работы.</w:t>
      </w:r>
    </w:p>
    <w:p w14:paraId="0F5A0BFE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7.4. Истечение срока действия Договора не освобождает Заказчика от обязательств по оплате оказанных услуг.</w:t>
      </w:r>
    </w:p>
    <w:p w14:paraId="0C8AD8B5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7.5. Во всем остальном, не предусмотренном настоящим Договором, стороны будут руководствоваться действующим законодательством РФ. </w:t>
      </w:r>
    </w:p>
    <w:p w14:paraId="45A84B88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7.6. Недействительность отдельных положений настоящего Договора не влечет за собой признание недействительными его прочих положений.</w:t>
      </w:r>
    </w:p>
    <w:p w14:paraId="64666796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t>7.7. Настоящий Договор составлен в 2-х экземплярах, по одному экземпляру для каждой из Сторон. Каждый экземпляр имеет равную юридическую силу.</w:t>
      </w:r>
    </w:p>
    <w:p w14:paraId="47A0D4C3" w14:textId="77777777" w:rsidR="002770BC" w:rsidRPr="007C0236" w:rsidRDefault="002770BC" w:rsidP="007C02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C0236">
        <w:rPr>
          <w:rFonts w:ascii="Times New Roman" w:eastAsia="Times New Roman" w:hAnsi="Times New Roman" w:cs="Times New Roman"/>
          <w:color w:val="000000"/>
        </w:rPr>
        <w:lastRenderedPageBreak/>
        <w:t xml:space="preserve">Подписывая </w:t>
      </w:r>
      <w:proofErr w:type="gramStart"/>
      <w:r w:rsidRPr="007C0236">
        <w:rPr>
          <w:rFonts w:ascii="Times New Roman" w:eastAsia="Times New Roman" w:hAnsi="Times New Roman" w:cs="Times New Roman"/>
          <w:color w:val="000000"/>
        </w:rPr>
        <w:t>настоящий Договор</w:t>
      </w:r>
      <w:proofErr w:type="gramEnd"/>
      <w:r w:rsidRPr="007C0236">
        <w:rPr>
          <w:rFonts w:ascii="Times New Roman" w:eastAsia="Times New Roman" w:hAnsi="Times New Roman" w:cs="Times New Roman"/>
          <w:color w:val="000000"/>
        </w:rPr>
        <w:t xml:space="preserve"> Заказчик подтверждают факт своего ознакомления со всеми условиями, изложенными в настоящем Договоре и приложениях к нему.</w:t>
      </w:r>
    </w:p>
    <w:p w14:paraId="000F0C91" w14:textId="77777777" w:rsidR="002770BC" w:rsidRPr="002770BC" w:rsidRDefault="002770BC" w:rsidP="002770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C61D457" w14:textId="77777777" w:rsidR="002770BC" w:rsidRDefault="002770BC" w:rsidP="001129E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</w:rPr>
      </w:pPr>
      <w:r w:rsidRPr="002770BC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</w:rPr>
        <w:t>8. РЕКВИЗИТЫ И ПОДПИСИ СТОРОН</w:t>
      </w:r>
    </w:p>
    <w:p w14:paraId="301BFA41" w14:textId="77777777" w:rsidR="001129E2" w:rsidRPr="002770BC" w:rsidRDefault="001129E2" w:rsidP="002770B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TableNormal"/>
        <w:tblW w:w="9803" w:type="dxa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58"/>
        <w:gridCol w:w="5245"/>
      </w:tblGrid>
      <w:tr w:rsidR="00FD7AE0" w:rsidRPr="00342AAE" w14:paraId="7A35EC5C" w14:textId="77777777" w:rsidTr="00FD7AE0">
        <w:trPr>
          <w:trHeight w:val="281"/>
        </w:trPr>
        <w:tc>
          <w:tcPr>
            <w:tcW w:w="4558" w:type="dxa"/>
            <w:tcBorders>
              <w:bottom w:val="nil"/>
            </w:tcBorders>
          </w:tcPr>
          <w:p w14:paraId="3C5C5F43" w14:textId="77777777" w:rsidR="00FD7AE0" w:rsidRPr="00FD7AE0" w:rsidRDefault="00FD7AE0" w:rsidP="00AB08D9">
            <w:pPr>
              <w:pStyle w:val="TableParagraph"/>
              <w:spacing w:before="1" w:line="261" w:lineRule="exact"/>
              <w:rPr>
                <w:b/>
                <w:spacing w:val="-2"/>
                <w:lang w:val="ru-RU"/>
              </w:rPr>
            </w:pPr>
            <w:r w:rsidRPr="00FD7AE0">
              <w:rPr>
                <w:b/>
                <w:spacing w:val="-2"/>
                <w:lang w:val="ru-RU"/>
              </w:rPr>
              <w:t>Заказчик:</w:t>
            </w:r>
          </w:p>
          <w:p w14:paraId="3EBF6A67" w14:textId="77777777" w:rsidR="00FD7AE0" w:rsidRPr="00FD7AE0" w:rsidRDefault="00FD7AE0" w:rsidP="00FD7AE0">
            <w:pPr>
              <w:keepLines/>
              <w:tabs>
                <w:tab w:val="left" w:pos="4536"/>
              </w:tabs>
              <w:ind w:left="164" w:right="112"/>
              <w:jc w:val="both"/>
              <w:rPr>
                <w:rFonts w:ascii="Times New Roman" w:hAnsi="Times New Roman" w:cs="Times New Roman"/>
                <w:b/>
                <w:highlight w:val="yellow"/>
                <w:lang w:val="ru-RU" w:eastAsia="ru-RU"/>
              </w:rPr>
            </w:pPr>
            <w:r w:rsidRPr="00FD7AE0">
              <w:rPr>
                <w:rFonts w:ascii="Times New Roman" w:hAnsi="Times New Roman" w:cs="Times New Roman"/>
                <w:b/>
                <w:lang w:val="ru-RU" w:eastAsia="ru-RU"/>
              </w:rPr>
              <w:t xml:space="preserve">ГБДОУ детский сад №7 Красносельского района СПб </w:t>
            </w:r>
          </w:p>
          <w:p w14:paraId="5061BBD2" w14:textId="77777777" w:rsidR="00FD7AE0" w:rsidRPr="00FD7AE0" w:rsidRDefault="00FD7AE0" w:rsidP="00FD7AE0">
            <w:pPr>
              <w:keepLines/>
              <w:tabs>
                <w:tab w:val="left" w:pos="4536"/>
              </w:tabs>
              <w:ind w:left="164" w:right="112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FD7AE0">
              <w:rPr>
                <w:rFonts w:ascii="Times New Roman" w:hAnsi="Times New Roman" w:cs="Times New Roman"/>
                <w:lang w:val="ru-RU" w:eastAsia="ru-RU"/>
              </w:rPr>
              <w:t xml:space="preserve">Адрес: 198264, Санкт-Петербург, ул. Летчика </w:t>
            </w:r>
            <w:proofErr w:type="spellStart"/>
            <w:r w:rsidRPr="00FD7AE0">
              <w:rPr>
                <w:rFonts w:ascii="Times New Roman" w:hAnsi="Times New Roman" w:cs="Times New Roman"/>
                <w:lang w:val="ru-RU" w:eastAsia="ru-RU"/>
              </w:rPr>
              <w:t>Пилютова</w:t>
            </w:r>
            <w:proofErr w:type="spellEnd"/>
            <w:r w:rsidRPr="00FD7AE0">
              <w:rPr>
                <w:rFonts w:ascii="Times New Roman" w:hAnsi="Times New Roman" w:cs="Times New Roman"/>
                <w:lang w:val="ru-RU" w:eastAsia="ru-RU"/>
              </w:rPr>
              <w:t xml:space="preserve">, дом 42, </w:t>
            </w:r>
            <w:proofErr w:type="spellStart"/>
            <w:proofErr w:type="gramStart"/>
            <w:r w:rsidRPr="00FD7AE0">
              <w:rPr>
                <w:rFonts w:ascii="Times New Roman" w:hAnsi="Times New Roman" w:cs="Times New Roman"/>
                <w:lang w:val="ru-RU" w:eastAsia="ru-RU"/>
              </w:rPr>
              <w:t>лит.А</w:t>
            </w:r>
            <w:proofErr w:type="spellEnd"/>
            <w:proofErr w:type="gramEnd"/>
          </w:p>
          <w:p w14:paraId="506F4F4A" w14:textId="77777777" w:rsidR="00FD7AE0" w:rsidRPr="00FD7AE0" w:rsidRDefault="00FD7AE0" w:rsidP="00FD7AE0">
            <w:pPr>
              <w:keepLines/>
              <w:tabs>
                <w:tab w:val="left" w:pos="4536"/>
              </w:tabs>
              <w:ind w:left="164" w:right="112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FD7AE0">
              <w:rPr>
                <w:rFonts w:ascii="Times New Roman" w:hAnsi="Times New Roman" w:cs="Times New Roman"/>
                <w:lang w:val="ru-RU" w:eastAsia="ru-RU"/>
              </w:rPr>
              <w:t xml:space="preserve">тел./факс: 744-01-02, 744-01-53 </w:t>
            </w:r>
          </w:p>
          <w:p w14:paraId="5941A837" w14:textId="77777777" w:rsidR="00FD7AE0" w:rsidRPr="00FD7AE0" w:rsidRDefault="00FD7AE0" w:rsidP="00FD7AE0">
            <w:pPr>
              <w:keepLines/>
              <w:tabs>
                <w:tab w:val="left" w:pos="4536"/>
              </w:tabs>
              <w:ind w:left="164" w:right="112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FD7AE0">
              <w:rPr>
                <w:rFonts w:ascii="Times New Roman" w:hAnsi="Times New Roman" w:cs="Times New Roman"/>
                <w:lang w:eastAsia="ru-RU"/>
              </w:rPr>
              <w:t>e</w:t>
            </w:r>
            <w:r w:rsidRPr="00FD7AE0">
              <w:rPr>
                <w:rFonts w:ascii="Times New Roman" w:hAnsi="Times New Roman" w:cs="Times New Roman"/>
                <w:lang w:val="ru-RU" w:eastAsia="ru-RU"/>
              </w:rPr>
              <w:t>-</w:t>
            </w:r>
            <w:r w:rsidRPr="00FD7AE0">
              <w:rPr>
                <w:rFonts w:ascii="Times New Roman" w:hAnsi="Times New Roman" w:cs="Times New Roman"/>
                <w:lang w:eastAsia="ru-RU"/>
              </w:rPr>
              <w:t>mail</w:t>
            </w:r>
            <w:r w:rsidRPr="00FD7AE0">
              <w:rPr>
                <w:rFonts w:ascii="Times New Roman" w:hAnsi="Times New Roman" w:cs="Times New Roman"/>
                <w:lang w:val="ru-RU" w:eastAsia="ru-RU"/>
              </w:rPr>
              <w:t xml:space="preserve">: </w:t>
            </w:r>
            <w:proofErr w:type="spellStart"/>
            <w:r w:rsidRPr="00FD7AE0">
              <w:rPr>
                <w:rFonts w:ascii="Times New Roman" w:hAnsi="Times New Roman" w:cs="Times New Roman"/>
                <w:lang w:eastAsia="ru-RU"/>
              </w:rPr>
              <w:t>gdou</w:t>
            </w:r>
            <w:proofErr w:type="spellEnd"/>
            <w:r w:rsidRPr="00FD7AE0">
              <w:rPr>
                <w:rFonts w:ascii="Times New Roman" w:hAnsi="Times New Roman" w:cs="Times New Roman"/>
                <w:lang w:val="ru-RU" w:eastAsia="ru-RU"/>
              </w:rPr>
              <w:t>7@</w:t>
            </w:r>
            <w:r w:rsidRPr="00FD7AE0">
              <w:rPr>
                <w:rFonts w:ascii="Times New Roman" w:hAnsi="Times New Roman" w:cs="Times New Roman"/>
                <w:lang w:eastAsia="ru-RU"/>
              </w:rPr>
              <w:t>mail</w:t>
            </w:r>
            <w:r w:rsidRPr="00FD7AE0">
              <w:rPr>
                <w:rFonts w:ascii="Times New Roman" w:hAnsi="Times New Roman" w:cs="Times New Roman"/>
                <w:lang w:val="ru-RU" w:eastAsia="ru-RU"/>
              </w:rPr>
              <w:t>.</w:t>
            </w:r>
            <w:proofErr w:type="spellStart"/>
            <w:r w:rsidRPr="00FD7AE0">
              <w:rPr>
                <w:rFonts w:ascii="Times New Roman" w:hAnsi="Times New Roman" w:cs="Times New Roman"/>
                <w:lang w:eastAsia="ru-RU"/>
              </w:rPr>
              <w:t>ru</w:t>
            </w:r>
            <w:proofErr w:type="spellEnd"/>
          </w:p>
          <w:p w14:paraId="46DF3A1F" w14:textId="77777777" w:rsidR="00FD7AE0" w:rsidRPr="00FD7AE0" w:rsidRDefault="00FD7AE0" w:rsidP="00FD7AE0">
            <w:pPr>
              <w:keepLines/>
              <w:tabs>
                <w:tab w:val="left" w:pos="4536"/>
              </w:tabs>
              <w:ind w:left="164" w:right="112"/>
              <w:jc w:val="both"/>
              <w:rPr>
                <w:rFonts w:ascii="Times New Roman" w:hAnsi="Times New Roman" w:cs="Times New Roman"/>
                <w:lang w:val="ru-RU" w:eastAsia="ru-RU"/>
              </w:rPr>
            </w:pPr>
            <w:r w:rsidRPr="00FD7AE0">
              <w:rPr>
                <w:rFonts w:ascii="Times New Roman" w:hAnsi="Times New Roman" w:cs="Times New Roman"/>
                <w:lang w:val="ru-RU" w:eastAsia="ru-RU"/>
              </w:rPr>
              <w:t>ИНН 7807013160, КПП 780701001</w:t>
            </w:r>
          </w:p>
          <w:p w14:paraId="7CC57F90" w14:textId="77777777" w:rsidR="00FD7AE0" w:rsidRPr="00FD7AE0" w:rsidRDefault="00FD7AE0" w:rsidP="00FD7AE0">
            <w:pPr>
              <w:keepLines/>
              <w:tabs>
                <w:tab w:val="left" w:pos="4536"/>
              </w:tabs>
              <w:ind w:left="164" w:right="112"/>
              <w:jc w:val="both"/>
              <w:rPr>
                <w:rFonts w:ascii="Times New Roman" w:hAnsi="Times New Roman" w:cs="Times New Roman"/>
                <w:highlight w:val="yellow"/>
                <w:lang w:val="ru-RU" w:eastAsia="ru-RU"/>
              </w:rPr>
            </w:pPr>
            <w:r w:rsidRPr="00FD7AE0">
              <w:rPr>
                <w:rFonts w:ascii="Times New Roman" w:hAnsi="Times New Roman" w:cs="Times New Roman"/>
                <w:lang w:val="ru-RU" w:eastAsia="ru-RU"/>
              </w:rPr>
              <w:t>Лицевой счет в Комитете Финансов Санкт-Петербурга 0551051</w:t>
            </w:r>
          </w:p>
          <w:p w14:paraId="3FBBC261" w14:textId="77777777" w:rsidR="00FD7AE0" w:rsidRPr="00FD7AE0" w:rsidRDefault="00FD7AE0" w:rsidP="00AB08D9">
            <w:pPr>
              <w:keepLines/>
              <w:widowControl/>
              <w:tabs>
                <w:tab w:val="left" w:pos="4536"/>
              </w:tabs>
              <w:autoSpaceDE/>
              <w:autoSpaceDN/>
              <w:ind w:right="112"/>
              <w:jc w:val="both"/>
              <w:rPr>
                <w:rFonts w:ascii="Times New Roman" w:hAnsi="Times New Roman" w:cs="Times New Roman"/>
                <w:b/>
                <w:lang w:val="ru-RU" w:eastAsia="ru-RU"/>
              </w:rPr>
            </w:pPr>
          </w:p>
          <w:p w14:paraId="211CE1E0" w14:textId="77777777" w:rsidR="00FD7AE0" w:rsidRPr="00FD7AE0" w:rsidRDefault="00FD7AE0" w:rsidP="00AB08D9">
            <w:pPr>
              <w:keepLines/>
              <w:widowControl/>
              <w:tabs>
                <w:tab w:val="left" w:pos="4536"/>
              </w:tabs>
              <w:autoSpaceDE/>
              <w:autoSpaceDN/>
              <w:ind w:right="112"/>
              <w:jc w:val="both"/>
              <w:rPr>
                <w:rFonts w:ascii="Times New Roman" w:hAnsi="Times New Roman" w:cs="Times New Roman"/>
                <w:b/>
                <w:lang w:val="ru-RU" w:eastAsia="ru-RU"/>
              </w:rPr>
            </w:pPr>
          </w:p>
          <w:p w14:paraId="6C1211A9" w14:textId="77777777" w:rsidR="00FD7AE0" w:rsidRPr="00FD7AE0" w:rsidRDefault="00FD7AE0" w:rsidP="00AB08D9">
            <w:pPr>
              <w:keepLines/>
              <w:widowControl/>
              <w:tabs>
                <w:tab w:val="left" w:pos="4536"/>
              </w:tabs>
              <w:autoSpaceDE/>
              <w:autoSpaceDN/>
              <w:ind w:right="112"/>
              <w:jc w:val="both"/>
              <w:rPr>
                <w:rFonts w:ascii="Times New Roman" w:hAnsi="Times New Roman" w:cs="Times New Roman"/>
                <w:b/>
                <w:lang w:val="ru-RU" w:eastAsia="ru-RU"/>
              </w:rPr>
            </w:pPr>
          </w:p>
          <w:p w14:paraId="0C3C5E95" w14:textId="77777777" w:rsidR="00FD7AE0" w:rsidRPr="00FD7AE0" w:rsidRDefault="00FD7AE0" w:rsidP="00AB08D9">
            <w:pPr>
              <w:keepLines/>
              <w:widowControl/>
              <w:tabs>
                <w:tab w:val="left" w:pos="4536"/>
              </w:tabs>
              <w:autoSpaceDE/>
              <w:autoSpaceDN/>
              <w:ind w:right="112"/>
              <w:jc w:val="both"/>
              <w:rPr>
                <w:rFonts w:ascii="Times New Roman" w:hAnsi="Times New Roman" w:cs="Times New Roman"/>
                <w:b/>
                <w:lang w:val="ru-RU" w:eastAsia="ru-RU"/>
              </w:rPr>
            </w:pPr>
          </w:p>
          <w:p w14:paraId="03053A0C" w14:textId="77777777" w:rsidR="00FD7AE0" w:rsidRPr="00FD7AE0" w:rsidRDefault="00FD7AE0" w:rsidP="00AB08D9">
            <w:pPr>
              <w:keepLines/>
              <w:widowControl/>
              <w:tabs>
                <w:tab w:val="left" w:pos="4536"/>
              </w:tabs>
              <w:autoSpaceDE/>
              <w:autoSpaceDN/>
              <w:ind w:right="112"/>
              <w:jc w:val="both"/>
              <w:rPr>
                <w:rFonts w:ascii="Times New Roman" w:hAnsi="Times New Roman" w:cs="Times New Roman"/>
                <w:b/>
                <w:lang w:val="ru-RU" w:eastAsia="ru-RU"/>
              </w:rPr>
            </w:pPr>
          </w:p>
          <w:p w14:paraId="7A908F82" w14:textId="77777777" w:rsidR="00FD7AE0" w:rsidRPr="00FD7AE0" w:rsidRDefault="00FD7AE0" w:rsidP="00AB08D9">
            <w:pPr>
              <w:keepLines/>
              <w:widowControl/>
              <w:tabs>
                <w:tab w:val="left" w:pos="4536"/>
              </w:tabs>
              <w:autoSpaceDE/>
              <w:autoSpaceDN/>
              <w:ind w:right="112"/>
              <w:jc w:val="both"/>
              <w:rPr>
                <w:rFonts w:ascii="Times New Roman" w:hAnsi="Times New Roman" w:cs="Times New Roman"/>
                <w:b/>
                <w:lang w:val="ru-RU" w:eastAsia="ru-RU"/>
              </w:rPr>
            </w:pPr>
          </w:p>
          <w:p w14:paraId="16DE746E" w14:textId="77777777" w:rsidR="00FD7AE0" w:rsidRPr="00FD7AE0" w:rsidRDefault="00FD7AE0" w:rsidP="00AB08D9">
            <w:pPr>
              <w:keepLines/>
              <w:widowControl/>
              <w:tabs>
                <w:tab w:val="left" w:pos="4536"/>
              </w:tabs>
              <w:autoSpaceDE/>
              <w:autoSpaceDN/>
              <w:ind w:right="112"/>
              <w:jc w:val="both"/>
              <w:rPr>
                <w:rFonts w:ascii="Times New Roman" w:hAnsi="Times New Roman" w:cs="Times New Roman"/>
                <w:b/>
                <w:lang w:val="ru-RU" w:eastAsia="ru-RU"/>
              </w:rPr>
            </w:pPr>
          </w:p>
          <w:p w14:paraId="6F25504A" w14:textId="77777777" w:rsidR="00FD7AE0" w:rsidRPr="00FD7AE0" w:rsidRDefault="00FD7AE0" w:rsidP="00AB08D9">
            <w:pPr>
              <w:keepLines/>
              <w:widowControl/>
              <w:tabs>
                <w:tab w:val="left" w:pos="4536"/>
              </w:tabs>
              <w:autoSpaceDE/>
              <w:autoSpaceDN/>
              <w:ind w:right="112"/>
              <w:jc w:val="both"/>
              <w:rPr>
                <w:rFonts w:ascii="Times New Roman" w:hAnsi="Times New Roman" w:cs="Times New Roman"/>
                <w:b/>
                <w:lang w:val="ru-RU" w:eastAsia="ru-RU"/>
              </w:rPr>
            </w:pPr>
          </w:p>
          <w:p w14:paraId="058606CB" w14:textId="77777777" w:rsidR="00FD7AE0" w:rsidRPr="00FD7AE0" w:rsidRDefault="00FD7AE0" w:rsidP="00AB08D9">
            <w:pPr>
              <w:keepLines/>
              <w:widowControl/>
              <w:tabs>
                <w:tab w:val="left" w:pos="4536"/>
              </w:tabs>
              <w:autoSpaceDE/>
              <w:autoSpaceDN/>
              <w:ind w:right="112"/>
              <w:jc w:val="both"/>
              <w:rPr>
                <w:rFonts w:ascii="Times New Roman" w:hAnsi="Times New Roman" w:cs="Times New Roman"/>
                <w:b/>
                <w:lang w:val="ru-RU" w:eastAsia="ru-RU"/>
              </w:rPr>
            </w:pPr>
          </w:p>
          <w:p w14:paraId="01BF6068" w14:textId="77777777" w:rsidR="00FD7AE0" w:rsidRPr="00FD7AE0" w:rsidRDefault="00FD7AE0" w:rsidP="00AB08D9">
            <w:pPr>
              <w:keepLines/>
              <w:widowControl/>
              <w:tabs>
                <w:tab w:val="left" w:pos="4536"/>
              </w:tabs>
              <w:autoSpaceDE/>
              <w:autoSpaceDN/>
              <w:ind w:right="112"/>
              <w:jc w:val="both"/>
              <w:rPr>
                <w:rFonts w:ascii="Times New Roman" w:hAnsi="Times New Roman" w:cs="Times New Roman"/>
                <w:b/>
                <w:lang w:val="ru-RU" w:eastAsia="ru-RU"/>
              </w:rPr>
            </w:pPr>
          </w:p>
          <w:p w14:paraId="25E23446" w14:textId="77777777" w:rsidR="00FD7AE0" w:rsidRDefault="00FD7AE0" w:rsidP="00AB08D9">
            <w:pPr>
              <w:keepLines/>
              <w:widowControl/>
              <w:tabs>
                <w:tab w:val="left" w:pos="4536"/>
              </w:tabs>
              <w:autoSpaceDE/>
              <w:autoSpaceDN/>
              <w:ind w:right="112"/>
              <w:jc w:val="both"/>
              <w:rPr>
                <w:rFonts w:ascii="Times New Roman" w:hAnsi="Times New Roman" w:cs="Times New Roman"/>
                <w:b/>
                <w:lang w:val="ru-RU" w:eastAsia="ru-RU"/>
              </w:rPr>
            </w:pPr>
          </w:p>
          <w:p w14:paraId="71FC27A3" w14:textId="77777777" w:rsidR="00FD7AE0" w:rsidRPr="00FD7AE0" w:rsidRDefault="00FD7AE0" w:rsidP="00AB08D9">
            <w:pPr>
              <w:keepLines/>
              <w:widowControl/>
              <w:tabs>
                <w:tab w:val="left" w:pos="4536"/>
              </w:tabs>
              <w:autoSpaceDE/>
              <w:autoSpaceDN/>
              <w:ind w:right="112"/>
              <w:jc w:val="both"/>
              <w:rPr>
                <w:rFonts w:ascii="Times New Roman" w:hAnsi="Times New Roman" w:cs="Times New Roman"/>
                <w:b/>
                <w:lang w:val="ru-RU" w:eastAsia="ru-RU"/>
              </w:rPr>
            </w:pPr>
          </w:p>
          <w:p w14:paraId="7189909F" w14:textId="77777777" w:rsidR="00FD7AE0" w:rsidRPr="00FD7AE0" w:rsidRDefault="00FD7AE0" w:rsidP="00AB08D9">
            <w:pPr>
              <w:keepLines/>
              <w:widowControl/>
              <w:tabs>
                <w:tab w:val="left" w:pos="4536"/>
              </w:tabs>
              <w:autoSpaceDE/>
              <w:autoSpaceDN/>
              <w:ind w:right="112"/>
              <w:jc w:val="both"/>
              <w:rPr>
                <w:rFonts w:ascii="Times New Roman" w:hAnsi="Times New Roman" w:cs="Times New Roman"/>
                <w:b/>
                <w:lang w:val="ru-RU" w:eastAsia="ru-RU"/>
              </w:rPr>
            </w:pPr>
          </w:p>
          <w:p w14:paraId="457E2011" w14:textId="77777777" w:rsidR="00FD7AE0" w:rsidRPr="00FD7AE0" w:rsidRDefault="00FD7AE0" w:rsidP="00AB08D9">
            <w:pPr>
              <w:keepLines/>
              <w:widowControl/>
              <w:tabs>
                <w:tab w:val="left" w:pos="4536"/>
              </w:tabs>
              <w:autoSpaceDE/>
              <w:autoSpaceDN/>
              <w:ind w:right="112"/>
              <w:jc w:val="both"/>
              <w:rPr>
                <w:rFonts w:ascii="Times New Roman" w:hAnsi="Times New Roman" w:cs="Times New Roman"/>
                <w:b/>
                <w:lang w:val="ru-RU" w:eastAsia="ru-RU"/>
              </w:rPr>
            </w:pPr>
            <w:r w:rsidRPr="00FD7AE0">
              <w:rPr>
                <w:rFonts w:ascii="Times New Roman" w:hAnsi="Times New Roman" w:cs="Times New Roman"/>
                <w:b/>
                <w:lang w:val="ru-RU" w:eastAsia="ru-RU"/>
              </w:rPr>
              <w:t>Заведующий</w:t>
            </w:r>
          </w:p>
          <w:p w14:paraId="12A11335" w14:textId="77777777" w:rsidR="00FD7AE0" w:rsidRPr="00FD7AE0" w:rsidRDefault="00FD7AE0" w:rsidP="00AB08D9">
            <w:pPr>
              <w:keepLines/>
              <w:widowControl/>
              <w:tabs>
                <w:tab w:val="left" w:pos="4536"/>
              </w:tabs>
              <w:autoSpaceDE/>
              <w:autoSpaceDN/>
              <w:ind w:right="112"/>
              <w:jc w:val="both"/>
              <w:rPr>
                <w:rFonts w:ascii="Times New Roman" w:hAnsi="Times New Roman" w:cs="Times New Roman"/>
                <w:b/>
                <w:lang w:val="ru-RU" w:eastAsia="ru-RU"/>
              </w:rPr>
            </w:pPr>
            <w:r w:rsidRPr="00FD7AE0">
              <w:rPr>
                <w:rFonts w:ascii="Times New Roman" w:hAnsi="Times New Roman" w:cs="Times New Roman"/>
                <w:b/>
                <w:lang w:val="ru-RU" w:eastAsia="ru-RU"/>
              </w:rPr>
              <w:t>Труфанова Марина Геннадьевна</w:t>
            </w:r>
          </w:p>
          <w:p w14:paraId="486A825D" w14:textId="77777777" w:rsidR="00FD7AE0" w:rsidRPr="006D16CD" w:rsidRDefault="00FD7AE0" w:rsidP="00AB08D9">
            <w:pPr>
              <w:adjustRightInd w:val="0"/>
              <w:jc w:val="both"/>
              <w:rPr>
                <w:rFonts w:ascii="Times New Roman" w:hAnsi="Times New Roman" w:cs="Times New Roman"/>
                <w:caps/>
                <w:sz w:val="24"/>
                <w:szCs w:val="24"/>
                <w:lang w:val="ru-RU" w:eastAsia="ru-RU"/>
              </w:rPr>
            </w:pPr>
            <w:r w:rsidRPr="00FD7AE0">
              <w:rPr>
                <w:rFonts w:ascii="Times New Roman" w:hAnsi="Times New Roman" w:cs="Times New Roman"/>
                <w:lang w:val="ru-RU" w:eastAsia="ru-RU"/>
              </w:rPr>
              <w:t>Подписано ЭП</w:t>
            </w:r>
          </w:p>
          <w:p w14:paraId="391806C6" w14:textId="77777777" w:rsidR="00FD7AE0" w:rsidRPr="006D16CD" w:rsidRDefault="00FD7AE0" w:rsidP="00AB08D9">
            <w:pPr>
              <w:pStyle w:val="TableParagraph"/>
              <w:spacing w:before="1" w:line="261" w:lineRule="exact"/>
              <w:rPr>
                <w:b/>
                <w:lang w:val="ru-RU"/>
              </w:rPr>
            </w:pPr>
          </w:p>
        </w:tc>
        <w:tc>
          <w:tcPr>
            <w:tcW w:w="5245" w:type="dxa"/>
            <w:tcBorders>
              <w:bottom w:val="nil"/>
            </w:tcBorders>
          </w:tcPr>
          <w:p w14:paraId="69C89D5D" w14:textId="77777777" w:rsidR="00FD7AE0" w:rsidRPr="00FD7AE0" w:rsidRDefault="00FD7AE0" w:rsidP="00AB08D9">
            <w:pPr>
              <w:pStyle w:val="TableParagraph"/>
              <w:spacing w:before="1" w:line="261" w:lineRule="exact"/>
              <w:ind w:left="105" w:right="233"/>
              <w:rPr>
                <w:b/>
                <w:spacing w:val="-2"/>
                <w:lang w:val="ru-RU"/>
              </w:rPr>
            </w:pPr>
            <w:r>
              <w:rPr>
                <w:b/>
                <w:spacing w:val="-2"/>
                <w:lang w:val="ru-RU"/>
              </w:rPr>
              <w:t>Перевозчик</w:t>
            </w:r>
            <w:r w:rsidRPr="00FD7AE0">
              <w:rPr>
                <w:b/>
                <w:spacing w:val="-2"/>
                <w:lang w:val="ru-RU"/>
              </w:rPr>
              <w:t>:</w:t>
            </w:r>
          </w:p>
          <w:p w14:paraId="5049E4E8" w14:textId="77777777" w:rsidR="00FD7AE0" w:rsidRPr="00FD7AE0" w:rsidRDefault="00FD7AE0" w:rsidP="00AB08D9">
            <w:pPr>
              <w:ind w:left="105" w:right="233"/>
              <w:rPr>
                <w:rFonts w:ascii="Times New Roman" w:hAnsi="Times New Roman" w:cs="Times New Roman"/>
                <w:b/>
                <w:lang w:val="ru-RU"/>
              </w:rPr>
            </w:pPr>
          </w:p>
          <w:p w14:paraId="3DDF763E" w14:textId="77777777" w:rsidR="006D16CD" w:rsidRDefault="006D16CD" w:rsidP="00AB08D9">
            <w:pPr>
              <w:pStyle w:val="TableParagraph"/>
              <w:spacing w:before="1" w:line="261" w:lineRule="exact"/>
              <w:ind w:left="105" w:right="233"/>
              <w:rPr>
                <w:iCs/>
                <w:snapToGrid w:val="0"/>
                <w:color w:val="000000"/>
              </w:rPr>
            </w:pPr>
          </w:p>
          <w:p w14:paraId="40C7F9D2" w14:textId="77777777" w:rsidR="006D16CD" w:rsidRDefault="006D16CD" w:rsidP="00AB08D9">
            <w:pPr>
              <w:pStyle w:val="TableParagraph"/>
              <w:spacing w:before="1" w:line="261" w:lineRule="exact"/>
              <w:ind w:left="105" w:right="233"/>
              <w:rPr>
                <w:iCs/>
                <w:snapToGrid w:val="0"/>
                <w:color w:val="000000"/>
              </w:rPr>
            </w:pPr>
          </w:p>
          <w:p w14:paraId="52C7CA33" w14:textId="77777777" w:rsidR="006D16CD" w:rsidRDefault="006D16CD" w:rsidP="00AB08D9">
            <w:pPr>
              <w:pStyle w:val="TableParagraph"/>
              <w:spacing w:before="1" w:line="261" w:lineRule="exact"/>
              <w:ind w:left="105" w:right="233"/>
              <w:rPr>
                <w:iCs/>
                <w:snapToGrid w:val="0"/>
                <w:color w:val="000000"/>
              </w:rPr>
            </w:pPr>
          </w:p>
          <w:p w14:paraId="55A4E95B" w14:textId="77777777" w:rsidR="006D16CD" w:rsidRDefault="006D16CD" w:rsidP="00AB08D9">
            <w:pPr>
              <w:pStyle w:val="TableParagraph"/>
              <w:spacing w:before="1" w:line="261" w:lineRule="exact"/>
              <w:ind w:left="105" w:right="233"/>
              <w:rPr>
                <w:iCs/>
                <w:snapToGrid w:val="0"/>
                <w:color w:val="000000"/>
              </w:rPr>
            </w:pPr>
          </w:p>
          <w:p w14:paraId="3299384D" w14:textId="77777777" w:rsidR="006D16CD" w:rsidRDefault="006D16CD" w:rsidP="00AB08D9">
            <w:pPr>
              <w:pStyle w:val="TableParagraph"/>
              <w:spacing w:before="1" w:line="261" w:lineRule="exact"/>
              <w:ind w:left="105" w:right="233"/>
              <w:rPr>
                <w:iCs/>
                <w:snapToGrid w:val="0"/>
                <w:color w:val="000000"/>
              </w:rPr>
            </w:pPr>
          </w:p>
          <w:p w14:paraId="3B11BF8F" w14:textId="77777777" w:rsidR="006D16CD" w:rsidRDefault="006D16CD" w:rsidP="00AB08D9">
            <w:pPr>
              <w:pStyle w:val="TableParagraph"/>
              <w:spacing w:before="1" w:line="261" w:lineRule="exact"/>
              <w:ind w:left="105" w:right="233"/>
              <w:rPr>
                <w:iCs/>
                <w:snapToGrid w:val="0"/>
                <w:color w:val="000000"/>
              </w:rPr>
            </w:pPr>
          </w:p>
          <w:p w14:paraId="32EEA5C5" w14:textId="77777777" w:rsidR="006D16CD" w:rsidRDefault="006D16CD" w:rsidP="00AB08D9">
            <w:pPr>
              <w:pStyle w:val="TableParagraph"/>
              <w:spacing w:before="1" w:line="261" w:lineRule="exact"/>
              <w:ind w:left="105" w:right="233"/>
              <w:rPr>
                <w:iCs/>
                <w:snapToGrid w:val="0"/>
                <w:color w:val="000000"/>
              </w:rPr>
            </w:pPr>
          </w:p>
          <w:p w14:paraId="085A41B9" w14:textId="77777777" w:rsidR="006D16CD" w:rsidRDefault="006D16CD" w:rsidP="00AB08D9">
            <w:pPr>
              <w:pStyle w:val="TableParagraph"/>
              <w:spacing w:before="1" w:line="261" w:lineRule="exact"/>
              <w:ind w:left="105" w:right="233"/>
              <w:rPr>
                <w:iCs/>
                <w:snapToGrid w:val="0"/>
                <w:color w:val="000000"/>
              </w:rPr>
            </w:pPr>
          </w:p>
          <w:p w14:paraId="099810CE" w14:textId="77777777" w:rsidR="006D16CD" w:rsidRDefault="006D16CD" w:rsidP="00AB08D9">
            <w:pPr>
              <w:pStyle w:val="TableParagraph"/>
              <w:spacing w:before="1" w:line="261" w:lineRule="exact"/>
              <w:ind w:left="105" w:right="233"/>
              <w:rPr>
                <w:iCs/>
                <w:snapToGrid w:val="0"/>
                <w:color w:val="000000"/>
              </w:rPr>
            </w:pPr>
          </w:p>
          <w:p w14:paraId="29C963F6" w14:textId="77777777" w:rsidR="006D16CD" w:rsidRDefault="006D16CD" w:rsidP="00AB08D9">
            <w:pPr>
              <w:pStyle w:val="TableParagraph"/>
              <w:spacing w:before="1" w:line="261" w:lineRule="exact"/>
              <w:ind w:left="105" w:right="233"/>
              <w:rPr>
                <w:iCs/>
                <w:snapToGrid w:val="0"/>
                <w:color w:val="000000"/>
              </w:rPr>
            </w:pPr>
          </w:p>
          <w:p w14:paraId="2E0CA5E4" w14:textId="77777777" w:rsidR="006D16CD" w:rsidRDefault="006D16CD" w:rsidP="00AB08D9">
            <w:pPr>
              <w:pStyle w:val="TableParagraph"/>
              <w:spacing w:before="1" w:line="261" w:lineRule="exact"/>
              <w:ind w:left="105" w:right="233"/>
              <w:rPr>
                <w:iCs/>
                <w:snapToGrid w:val="0"/>
                <w:color w:val="000000"/>
              </w:rPr>
            </w:pPr>
          </w:p>
          <w:p w14:paraId="3644E748" w14:textId="77777777" w:rsidR="006D16CD" w:rsidRDefault="006D16CD" w:rsidP="00AB08D9">
            <w:pPr>
              <w:pStyle w:val="TableParagraph"/>
              <w:spacing w:before="1" w:line="261" w:lineRule="exact"/>
              <w:ind w:left="105" w:right="233"/>
              <w:rPr>
                <w:iCs/>
                <w:snapToGrid w:val="0"/>
                <w:color w:val="000000"/>
              </w:rPr>
            </w:pPr>
          </w:p>
          <w:p w14:paraId="0C698BA1" w14:textId="77777777" w:rsidR="006D16CD" w:rsidRDefault="006D16CD" w:rsidP="00AB08D9">
            <w:pPr>
              <w:pStyle w:val="TableParagraph"/>
              <w:spacing w:before="1" w:line="261" w:lineRule="exact"/>
              <w:ind w:left="105" w:right="233"/>
              <w:rPr>
                <w:iCs/>
                <w:snapToGrid w:val="0"/>
                <w:color w:val="000000"/>
              </w:rPr>
            </w:pPr>
          </w:p>
          <w:p w14:paraId="481E4421" w14:textId="77777777" w:rsidR="006D16CD" w:rsidRDefault="006D16CD" w:rsidP="00AB08D9">
            <w:pPr>
              <w:pStyle w:val="TableParagraph"/>
              <w:spacing w:before="1" w:line="261" w:lineRule="exact"/>
              <w:ind w:left="105" w:right="233"/>
              <w:rPr>
                <w:iCs/>
                <w:snapToGrid w:val="0"/>
                <w:color w:val="000000"/>
              </w:rPr>
            </w:pPr>
          </w:p>
          <w:p w14:paraId="4C287902" w14:textId="77777777" w:rsidR="006D16CD" w:rsidRDefault="006D16CD" w:rsidP="00AB08D9">
            <w:pPr>
              <w:pStyle w:val="TableParagraph"/>
              <w:spacing w:before="1" w:line="261" w:lineRule="exact"/>
              <w:ind w:left="105" w:right="233"/>
              <w:rPr>
                <w:iCs/>
                <w:snapToGrid w:val="0"/>
                <w:color w:val="000000"/>
              </w:rPr>
            </w:pPr>
          </w:p>
          <w:p w14:paraId="47B72575" w14:textId="77777777" w:rsidR="006D16CD" w:rsidRDefault="006D16CD" w:rsidP="00AB08D9">
            <w:pPr>
              <w:pStyle w:val="TableParagraph"/>
              <w:spacing w:before="1" w:line="261" w:lineRule="exact"/>
              <w:ind w:left="105" w:right="233"/>
              <w:rPr>
                <w:iCs/>
                <w:snapToGrid w:val="0"/>
                <w:color w:val="000000"/>
              </w:rPr>
            </w:pPr>
          </w:p>
          <w:p w14:paraId="5824CA47" w14:textId="77777777" w:rsidR="006D16CD" w:rsidRDefault="006D16CD" w:rsidP="00AB08D9">
            <w:pPr>
              <w:pStyle w:val="TableParagraph"/>
              <w:spacing w:before="1" w:line="261" w:lineRule="exact"/>
              <w:ind w:left="105" w:right="233"/>
              <w:rPr>
                <w:iCs/>
                <w:snapToGrid w:val="0"/>
                <w:color w:val="000000"/>
              </w:rPr>
            </w:pPr>
          </w:p>
          <w:p w14:paraId="1670D84B" w14:textId="77777777" w:rsidR="006D16CD" w:rsidRDefault="006D16CD" w:rsidP="00AB08D9">
            <w:pPr>
              <w:pStyle w:val="TableParagraph"/>
              <w:spacing w:before="1" w:line="261" w:lineRule="exact"/>
              <w:ind w:left="105" w:right="233"/>
              <w:rPr>
                <w:iCs/>
                <w:snapToGrid w:val="0"/>
                <w:color w:val="000000"/>
              </w:rPr>
            </w:pPr>
          </w:p>
          <w:p w14:paraId="02266834" w14:textId="77777777" w:rsidR="006D16CD" w:rsidRDefault="006D16CD" w:rsidP="00AB08D9">
            <w:pPr>
              <w:pStyle w:val="TableParagraph"/>
              <w:spacing w:before="1" w:line="261" w:lineRule="exact"/>
              <w:ind w:left="105" w:right="233"/>
              <w:rPr>
                <w:iCs/>
                <w:snapToGrid w:val="0"/>
                <w:color w:val="000000"/>
              </w:rPr>
            </w:pPr>
          </w:p>
          <w:p w14:paraId="167833C9" w14:textId="77777777" w:rsidR="006D16CD" w:rsidRDefault="006D16CD" w:rsidP="00AB08D9">
            <w:pPr>
              <w:pStyle w:val="TableParagraph"/>
              <w:spacing w:before="1" w:line="261" w:lineRule="exact"/>
              <w:ind w:left="105" w:right="233"/>
              <w:rPr>
                <w:iCs/>
                <w:snapToGrid w:val="0"/>
                <w:color w:val="000000"/>
              </w:rPr>
            </w:pPr>
          </w:p>
          <w:p w14:paraId="1C6775E6" w14:textId="77777777" w:rsidR="006D16CD" w:rsidRDefault="006D16CD" w:rsidP="006D16CD">
            <w:pPr>
              <w:pStyle w:val="TableParagraph"/>
              <w:spacing w:before="1" w:line="261" w:lineRule="exact"/>
              <w:ind w:left="0" w:right="233"/>
              <w:rPr>
                <w:iCs/>
                <w:snapToGrid w:val="0"/>
                <w:color w:val="000000"/>
              </w:rPr>
            </w:pPr>
          </w:p>
          <w:p w14:paraId="4822B4CC" w14:textId="77777777" w:rsidR="006D16CD" w:rsidRDefault="006D16CD" w:rsidP="006D16CD">
            <w:pPr>
              <w:pStyle w:val="TableParagraph"/>
              <w:spacing w:before="1" w:line="261" w:lineRule="exact"/>
              <w:ind w:left="0" w:right="233"/>
              <w:rPr>
                <w:iCs/>
                <w:snapToGrid w:val="0"/>
                <w:color w:val="000000"/>
              </w:rPr>
            </w:pPr>
          </w:p>
          <w:p w14:paraId="767ED172" w14:textId="77777777" w:rsidR="00FD7AE0" w:rsidRPr="00FD7AE0" w:rsidRDefault="00FD7AE0" w:rsidP="006D16CD">
            <w:pPr>
              <w:pStyle w:val="TableParagraph"/>
              <w:spacing w:before="1" w:line="261" w:lineRule="exact"/>
              <w:ind w:left="0" w:right="233"/>
            </w:pPr>
            <w:r w:rsidRPr="00FD7AE0">
              <w:rPr>
                <w:iCs/>
                <w:snapToGrid w:val="0"/>
                <w:color w:val="000000"/>
              </w:rPr>
              <w:t>Подписано ЭЦП</w:t>
            </w:r>
          </w:p>
        </w:tc>
      </w:tr>
    </w:tbl>
    <w:p w14:paraId="01B97FA2" w14:textId="77777777" w:rsidR="00FD7AE0" w:rsidRDefault="00FD7AE0" w:rsidP="00FD7AE0">
      <w:pPr>
        <w:spacing w:after="0" w:line="240" w:lineRule="auto"/>
      </w:pPr>
    </w:p>
    <w:p w14:paraId="44622738" w14:textId="77777777" w:rsidR="00FD7AE0" w:rsidRDefault="00FD7AE0">
      <w:r>
        <w:br w:type="page"/>
      </w:r>
    </w:p>
    <w:p w14:paraId="0487601F" w14:textId="77777777" w:rsidR="0006229B" w:rsidRPr="008F1980" w:rsidRDefault="0006229B" w:rsidP="00FD7AE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8F1980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 xml:space="preserve">Приложение № 1 </w:t>
      </w:r>
    </w:p>
    <w:p w14:paraId="587F4865" w14:textId="2C76FDF9" w:rsidR="0006229B" w:rsidRPr="006D16CD" w:rsidRDefault="0006229B" w:rsidP="006D16C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</w:rPr>
      </w:pPr>
      <w:r w:rsidRPr="008F1980">
        <w:rPr>
          <w:rFonts w:ascii="Times New Roman" w:eastAsia="Times New Roman" w:hAnsi="Times New Roman" w:cs="Times New Roman"/>
          <w:bCs/>
          <w:color w:val="000000"/>
        </w:rPr>
        <w:t xml:space="preserve">к Договору № </w:t>
      </w:r>
      <w:r w:rsidR="00644596" w:rsidRPr="00644596">
        <w:rPr>
          <w:rFonts w:ascii="Times New Roman" w:eastAsia="Times New Roman" w:hAnsi="Times New Roman" w:cs="Times New Roman"/>
          <w:bCs/>
          <w:color w:val="000000"/>
        </w:rPr>
        <w:t>7-ПУХТО-1-ЭМ26</w:t>
      </w:r>
    </w:p>
    <w:p w14:paraId="2609414E" w14:textId="77777777" w:rsidR="0006229B" w:rsidRDefault="0006229B" w:rsidP="000622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</w:p>
    <w:p w14:paraId="4C1B156B" w14:textId="77777777" w:rsidR="0006229B" w:rsidRPr="009E60D3" w:rsidRDefault="0006229B" w:rsidP="0006229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E60D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НАРЯД-ЗАКАЗ (форма)</w:t>
      </w:r>
    </w:p>
    <w:p w14:paraId="461179AB" w14:textId="77777777" w:rsidR="0006229B" w:rsidRPr="009E60D3" w:rsidRDefault="0006229B" w:rsidP="0006229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E60D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вывоз и передачу на размещение отходов производства и потребления IV-V класса опасности</w:t>
      </w:r>
    </w:p>
    <w:p w14:paraId="2775801F" w14:textId="77777777" w:rsidR="0006229B" w:rsidRPr="009E60D3" w:rsidRDefault="0006229B" w:rsidP="0006229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1C0E76C" w14:textId="2D40FCAC" w:rsidR="0006229B" w:rsidRPr="009E60D3" w:rsidRDefault="0006229B" w:rsidP="0006229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E60D3">
        <w:rPr>
          <w:rFonts w:ascii="Times New Roman" w:eastAsia="Times New Roman" w:hAnsi="Times New Roman" w:cs="Times New Roman"/>
          <w:color w:val="000000"/>
          <w:sz w:val="20"/>
          <w:szCs w:val="20"/>
        </w:rPr>
        <w:t>на "____"____________________20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2</w:t>
      </w:r>
      <w:r w:rsidR="00644596">
        <w:rPr>
          <w:rFonts w:ascii="Times New Roman" w:eastAsia="Times New Roman" w:hAnsi="Times New Roman" w:cs="Times New Roman"/>
          <w:color w:val="000000"/>
          <w:sz w:val="20"/>
          <w:szCs w:val="20"/>
        </w:rPr>
        <w:t>6</w:t>
      </w:r>
      <w:r w:rsidR="00C518E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9E60D3">
        <w:rPr>
          <w:rFonts w:ascii="Times New Roman" w:eastAsia="Times New Roman" w:hAnsi="Times New Roman" w:cs="Times New Roman"/>
          <w:color w:val="000000"/>
          <w:sz w:val="20"/>
          <w:szCs w:val="20"/>
        </w:rPr>
        <w:t>г.</w:t>
      </w:r>
    </w:p>
    <w:p w14:paraId="407B02FC" w14:textId="77777777" w:rsidR="0006229B" w:rsidRPr="009E60D3" w:rsidRDefault="0006229B" w:rsidP="0006229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A2E54D7" w14:textId="77777777" w:rsidR="0006229B" w:rsidRPr="009E60D3" w:rsidRDefault="0006229B" w:rsidP="0006229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E60D3">
        <w:rPr>
          <w:rFonts w:ascii="Times New Roman" w:eastAsia="Times New Roman" w:hAnsi="Times New Roman" w:cs="Times New Roman"/>
          <w:color w:val="000000"/>
          <w:sz w:val="20"/>
          <w:szCs w:val="20"/>
        </w:rPr>
        <w:t>ЗАДАНИЕ</w:t>
      </w:r>
    </w:p>
    <w:p w14:paraId="6E798708" w14:textId="77777777" w:rsidR="0006229B" w:rsidRPr="009E60D3" w:rsidRDefault="0006229B" w:rsidP="0006229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5000" w:type="pct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811"/>
        <w:gridCol w:w="5070"/>
        <w:gridCol w:w="2129"/>
        <w:gridCol w:w="2129"/>
      </w:tblGrid>
      <w:tr w:rsidR="0006229B" w:rsidRPr="009E60D3" w14:paraId="57C0C582" w14:textId="77777777" w:rsidTr="00DC185A">
        <w:trPr>
          <w:trHeight w:val="750"/>
          <w:jc w:val="center"/>
        </w:trPr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3E3052" w14:textId="77777777" w:rsidR="0006229B" w:rsidRPr="009E60D3" w:rsidRDefault="0006229B" w:rsidP="00DC185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E60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D0A1B7" w14:textId="77777777" w:rsidR="0006229B" w:rsidRPr="009E60D3" w:rsidRDefault="0006229B" w:rsidP="00DC185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E60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Адрес погрузки (улица, проспект и т.д.)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D8C0D8" w14:textId="77777777" w:rsidR="0006229B" w:rsidRPr="009E60D3" w:rsidRDefault="0006229B" w:rsidP="00DF3588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E60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Объем конт</w:t>
            </w:r>
            <w:r w:rsidR="00DF35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ейнера</w:t>
            </w:r>
            <w:r w:rsidRPr="009E60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* кол</w:t>
            </w:r>
            <w:r w:rsidR="00DF35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</w:t>
            </w:r>
            <w:r w:rsidRPr="009E60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во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6B16BA" w14:textId="77777777" w:rsidR="0006229B" w:rsidRDefault="0006229B" w:rsidP="00DC185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E60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Отметка </w:t>
            </w:r>
          </w:p>
          <w:p w14:paraId="0653CBDE" w14:textId="77777777" w:rsidR="0006229B" w:rsidRPr="009E60D3" w:rsidRDefault="0006229B" w:rsidP="00DC185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E60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о выполнении </w:t>
            </w:r>
          </w:p>
        </w:tc>
      </w:tr>
      <w:tr w:rsidR="0006229B" w:rsidRPr="009E60D3" w14:paraId="05B32BAC" w14:textId="77777777" w:rsidTr="00DC185A">
        <w:trPr>
          <w:trHeight w:val="375"/>
          <w:jc w:val="center"/>
        </w:trPr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65FF78" w14:textId="77777777" w:rsidR="0006229B" w:rsidRPr="009E60D3" w:rsidRDefault="0006229B" w:rsidP="00DC185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066001" w14:textId="77777777" w:rsidR="0006229B" w:rsidRPr="00C24B74" w:rsidRDefault="00C24B74" w:rsidP="00DC185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4B74">
              <w:rPr>
                <w:rFonts w:ascii="Times New Roman" w:hAnsi="Times New Roman" w:cs="Times New Roman"/>
                <w:color w:val="1A1A1A"/>
                <w:sz w:val="20"/>
                <w:szCs w:val="20"/>
                <w:shd w:val="clear" w:color="auto" w:fill="FFFFFF"/>
              </w:rPr>
              <w:t xml:space="preserve">ул. Летчика </w:t>
            </w:r>
            <w:proofErr w:type="spellStart"/>
            <w:r w:rsidRPr="00C24B74">
              <w:rPr>
                <w:rFonts w:ascii="Times New Roman" w:hAnsi="Times New Roman" w:cs="Times New Roman"/>
                <w:color w:val="1A1A1A"/>
                <w:sz w:val="20"/>
                <w:szCs w:val="20"/>
                <w:shd w:val="clear" w:color="auto" w:fill="FFFFFF"/>
              </w:rPr>
              <w:t>Пилютова</w:t>
            </w:r>
            <w:proofErr w:type="spellEnd"/>
            <w:r w:rsidRPr="00C24B74">
              <w:rPr>
                <w:rFonts w:ascii="Times New Roman" w:hAnsi="Times New Roman" w:cs="Times New Roman"/>
                <w:color w:val="1A1A1A"/>
                <w:sz w:val="20"/>
                <w:szCs w:val="20"/>
                <w:shd w:val="clear" w:color="auto" w:fill="FFFFFF"/>
              </w:rPr>
              <w:t xml:space="preserve">, д.42, </w:t>
            </w:r>
            <w:proofErr w:type="spellStart"/>
            <w:proofErr w:type="gramStart"/>
            <w:r w:rsidRPr="00C24B74">
              <w:rPr>
                <w:rFonts w:ascii="Times New Roman" w:hAnsi="Times New Roman" w:cs="Times New Roman"/>
                <w:color w:val="1A1A1A"/>
                <w:sz w:val="20"/>
                <w:szCs w:val="20"/>
                <w:shd w:val="clear" w:color="auto" w:fill="FFFFFF"/>
              </w:rPr>
              <w:t>лит.А</w:t>
            </w:r>
            <w:proofErr w:type="spellEnd"/>
            <w:proofErr w:type="gramEnd"/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9DF629" w14:textId="77777777" w:rsidR="0006229B" w:rsidRPr="009E60D3" w:rsidRDefault="0006229B" w:rsidP="00C24B74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E60D3">
              <w:rPr>
                <w:rFonts w:ascii="Times New Roman" w:eastAsia="Times New Roman" w:hAnsi="Times New Roman" w:cs="Times New Roman"/>
                <w:sz w:val="20"/>
                <w:szCs w:val="20"/>
              </w:rPr>
              <w:t>К-</w:t>
            </w:r>
            <w:r w:rsidR="00C24B74">
              <w:rPr>
                <w:rFonts w:ascii="Times New Roman" w:eastAsia="Times New Roman" w:hAnsi="Times New Roman" w:cs="Times New Roman"/>
                <w:sz w:val="20"/>
                <w:szCs w:val="20"/>
              </w:rPr>
              <w:t>6 ЛП</w:t>
            </w:r>
            <w:r w:rsidRPr="009E60D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*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F936AC" w14:textId="77777777" w:rsidR="0006229B" w:rsidRPr="009E60D3" w:rsidRDefault="0006229B" w:rsidP="00DC1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59F0807" w14:textId="77777777" w:rsidR="0006229B" w:rsidRPr="009E60D3" w:rsidRDefault="0006229B" w:rsidP="0006229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103C445" w14:textId="77777777" w:rsidR="0006229B" w:rsidRPr="009E60D3" w:rsidRDefault="0006229B" w:rsidP="0006229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88D48BC" w14:textId="77777777" w:rsidR="0006229B" w:rsidRPr="009E60D3" w:rsidRDefault="0006229B" w:rsidP="000622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E60D3">
        <w:rPr>
          <w:rFonts w:ascii="Times New Roman" w:eastAsia="Times New Roman" w:hAnsi="Times New Roman" w:cs="Times New Roman"/>
          <w:color w:val="000000"/>
          <w:sz w:val="20"/>
          <w:szCs w:val="20"/>
        </w:rPr>
        <w:t>Наряд-заказ выдал:</w:t>
      </w:r>
    </w:p>
    <w:p w14:paraId="2F2C1A95" w14:textId="77777777" w:rsidR="0006229B" w:rsidRPr="009E60D3" w:rsidRDefault="0006229B" w:rsidP="000622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A0493A4" w14:textId="77777777" w:rsidR="0006229B" w:rsidRPr="009E60D3" w:rsidRDefault="0006229B" w:rsidP="000622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E60D3">
        <w:rPr>
          <w:rFonts w:ascii="Times New Roman" w:eastAsia="Times New Roman" w:hAnsi="Times New Roman" w:cs="Times New Roman"/>
          <w:color w:val="000000"/>
          <w:sz w:val="20"/>
          <w:szCs w:val="20"/>
        </w:rPr>
        <w:t>__________________ _________________________________ "____"____________________20____г.</w:t>
      </w:r>
    </w:p>
    <w:p w14:paraId="2CA0E40B" w14:textId="77777777" w:rsidR="0006229B" w:rsidRPr="009E60D3" w:rsidRDefault="0006229B" w:rsidP="000622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</w:rPr>
      </w:pPr>
      <w:r w:rsidRPr="009E60D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(подпись) (фамилия и инициалы) </w:t>
      </w:r>
    </w:p>
    <w:p w14:paraId="3359338B" w14:textId="77777777" w:rsidR="0006229B" w:rsidRPr="009E60D3" w:rsidRDefault="0006229B" w:rsidP="000622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</w:rPr>
      </w:pPr>
    </w:p>
    <w:p w14:paraId="001B2228" w14:textId="77777777" w:rsidR="0006229B" w:rsidRPr="009E60D3" w:rsidRDefault="0006229B" w:rsidP="000622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</w:rPr>
      </w:pPr>
    </w:p>
    <w:p w14:paraId="2BFA1706" w14:textId="77777777" w:rsidR="0006229B" w:rsidRPr="009E60D3" w:rsidRDefault="0006229B" w:rsidP="000622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</w:rPr>
      </w:pPr>
    </w:p>
    <w:p w14:paraId="34520764" w14:textId="77777777" w:rsidR="0006229B" w:rsidRPr="009E60D3" w:rsidRDefault="0006229B" w:rsidP="000622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</w:rPr>
      </w:pPr>
      <w:r w:rsidRPr="009E60D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Наряд-заказ принял: </w:t>
      </w:r>
      <w:r w:rsidR="00A1351B">
        <w:rPr>
          <w:rFonts w:ascii="Times New Roman" w:eastAsia="Times New Roman" w:hAnsi="Times New Roman" w:cs="Times New Roman"/>
          <w:color w:val="000000"/>
          <w:sz w:val="20"/>
          <w:szCs w:val="20"/>
        </w:rPr>
        <w:t>__________________________________________</w:t>
      </w:r>
      <w:r w:rsidRPr="009E60D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</w:p>
    <w:p w14:paraId="49F250C2" w14:textId="77777777" w:rsidR="0006229B" w:rsidRPr="009E60D3" w:rsidRDefault="0006229B" w:rsidP="000622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010FC9D" w14:textId="77777777" w:rsidR="0006229B" w:rsidRPr="009E60D3" w:rsidRDefault="0006229B" w:rsidP="000622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E60D3">
        <w:rPr>
          <w:rFonts w:ascii="Times New Roman" w:eastAsia="Times New Roman" w:hAnsi="Times New Roman" w:cs="Times New Roman"/>
          <w:color w:val="000000"/>
          <w:sz w:val="20"/>
          <w:szCs w:val="20"/>
        </w:rPr>
        <w:t>__________________ _________________________________ "____"____________________20____г.</w:t>
      </w:r>
    </w:p>
    <w:p w14:paraId="56B80094" w14:textId="77777777" w:rsidR="0006229B" w:rsidRPr="009E60D3" w:rsidRDefault="0006229B" w:rsidP="000622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</w:rPr>
      </w:pPr>
      <w:r w:rsidRPr="009E60D3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(подпись) (фамилия и инициалы) </w:t>
      </w:r>
    </w:p>
    <w:p w14:paraId="6BFB1D2E" w14:textId="77777777" w:rsidR="0006229B" w:rsidRPr="009E60D3" w:rsidRDefault="0006229B" w:rsidP="000622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B9B71BD" w14:textId="77777777" w:rsidR="0006229B" w:rsidRPr="009E60D3" w:rsidRDefault="0006229B" w:rsidP="000622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069"/>
      </w:tblGrid>
      <w:tr w:rsidR="00FD7AE0" w:rsidRPr="00FD7AE0" w14:paraId="0A5777C7" w14:textId="77777777" w:rsidTr="00AB08D9">
        <w:tc>
          <w:tcPr>
            <w:tcW w:w="5383" w:type="dxa"/>
          </w:tcPr>
          <w:p w14:paraId="3567153C" w14:textId="77777777" w:rsidR="00FD7AE0" w:rsidRPr="00FD7AE0" w:rsidRDefault="00FD7AE0" w:rsidP="00FD7AE0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FD7AE0">
              <w:rPr>
                <w:rFonts w:ascii="Times New Roman" w:eastAsia="Times New Roman" w:hAnsi="Times New Roman" w:cs="Times New Roman"/>
                <w:b/>
                <w:lang w:val="ru-RU"/>
              </w:rPr>
              <w:t>Заказчик:</w:t>
            </w:r>
          </w:p>
          <w:p w14:paraId="4EA673C4" w14:textId="77777777" w:rsidR="00FD7AE0" w:rsidRPr="00FD7AE0" w:rsidRDefault="00FD7AE0" w:rsidP="00FD7AE0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FD7AE0">
              <w:rPr>
                <w:rFonts w:ascii="Times New Roman" w:eastAsia="Times New Roman" w:hAnsi="Times New Roman" w:cs="Times New Roman"/>
                <w:b/>
                <w:lang w:val="ru-RU"/>
              </w:rPr>
              <w:t>Заведующий</w:t>
            </w:r>
          </w:p>
          <w:p w14:paraId="62B3FF4B" w14:textId="77777777" w:rsidR="00FD7AE0" w:rsidRPr="00FD7AE0" w:rsidRDefault="00FD7AE0" w:rsidP="00FD7AE0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FD7AE0">
              <w:rPr>
                <w:rFonts w:ascii="Times New Roman" w:eastAsia="Times New Roman" w:hAnsi="Times New Roman" w:cs="Times New Roman"/>
                <w:b/>
                <w:lang w:val="ru-RU"/>
              </w:rPr>
              <w:t>Труфанова Марина Геннадьевна</w:t>
            </w:r>
          </w:p>
          <w:p w14:paraId="2E55B8F6" w14:textId="77777777" w:rsidR="00FD7AE0" w:rsidRPr="006D16CD" w:rsidRDefault="00FD7AE0" w:rsidP="00FD7AE0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FD7AE0">
              <w:rPr>
                <w:rFonts w:ascii="Times New Roman" w:eastAsia="Times New Roman" w:hAnsi="Times New Roman" w:cs="Times New Roman"/>
                <w:lang w:val="ru-RU"/>
              </w:rPr>
              <w:t>Подписано ЭП</w:t>
            </w:r>
          </w:p>
        </w:tc>
        <w:tc>
          <w:tcPr>
            <w:tcW w:w="5383" w:type="dxa"/>
          </w:tcPr>
          <w:p w14:paraId="29A5919B" w14:textId="77777777" w:rsidR="00FD7AE0" w:rsidRPr="00FD7AE0" w:rsidRDefault="00FD7AE0" w:rsidP="00FD7AE0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Перевозчик</w:t>
            </w:r>
            <w:r w:rsidRPr="00FD7AE0">
              <w:rPr>
                <w:rFonts w:ascii="Times New Roman" w:eastAsia="Times New Roman" w:hAnsi="Times New Roman" w:cs="Times New Roman"/>
                <w:b/>
                <w:lang w:val="ru-RU"/>
              </w:rPr>
              <w:t>:</w:t>
            </w:r>
          </w:p>
          <w:p w14:paraId="4FCFB1C9" w14:textId="77777777" w:rsidR="006D16CD" w:rsidRDefault="006D16CD" w:rsidP="00FD7AE0">
            <w:pPr>
              <w:spacing w:before="1" w:line="261" w:lineRule="exact"/>
              <w:ind w:right="233"/>
              <w:rPr>
                <w:rFonts w:ascii="Times New Roman" w:eastAsia="Times New Roman" w:hAnsi="Times New Roman" w:cs="Times New Roman"/>
                <w:b/>
                <w:color w:val="000000"/>
                <w:lang w:val="ru-RU"/>
              </w:rPr>
            </w:pPr>
          </w:p>
          <w:p w14:paraId="6DE45AFC" w14:textId="77777777" w:rsidR="006D16CD" w:rsidRDefault="006D16CD" w:rsidP="00FD7AE0">
            <w:pPr>
              <w:spacing w:before="1" w:line="261" w:lineRule="exact"/>
              <w:ind w:right="233"/>
              <w:rPr>
                <w:rFonts w:ascii="Times New Roman" w:eastAsia="Times New Roman" w:hAnsi="Times New Roman" w:cs="Times New Roman"/>
                <w:b/>
                <w:color w:val="000000"/>
                <w:lang w:val="ru-RU"/>
              </w:rPr>
            </w:pPr>
          </w:p>
          <w:p w14:paraId="6C83761F" w14:textId="77777777" w:rsidR="00FD7AE0" w:rsidRPr="00FD7AE0" w:rsidRDefault="00FD7AE0" w:rsidP="00FD7AE0">
            <w:pPr>
              <w:spacing w:before="1" w:line="261" w:lineRule="exact"/>
              <w:ind w:right="233"/>
              <w:rPr>
                <w:rFonts w:ascii="Times New Roman" w:eastAsia="Times New Roman" w:hAnsi="Times New Roman" w:cs="Times New Roman"/>
              </w:rPr>
            </w:pPr>
            <w:r w:rsidRPr="00FD7AE0">
              <w:rPr>
                <w:rFonts w:ascii="Times New Roman" w:eastAsia="Times New Roman" w:hAnsi="Times New Roman" w:cs="Times New Roman"/>
                <w:iCs/>
                <w:snapToGrid w:val="0"/>
                <w:color w:val="000000"/>
              </w:rPr>
              <w:t>Подписано ЭЦП</w:t>
            </w:r>
          </w:p>
        </w:tc>
      </w:tr>
    </w:tbl>
    <w:p w14:paraId="589AD227" w14:textId="77777777" w:rsidR="0006229B" w:rsidRDefault="0006229B"/>
    <w:p w14:paraId="467CF93C" w14:textId="77777777" w:rsidR="0006229B" w:rsidRDefault="0006229B"/>
    <w:p w14:paraId="43724F2F" w14:textId="77777777" w:rsidR="0006229B" w:rsidRDefault="0006229B"/>
    <w:p w14:paraId="1354967E" w14:textId="77777777" w:rsidR="0006229B" w:rsidRDefault="0006229B"/>
    <w:p w14:paraId="2F1E2023" w14:textId="77777777" w:rsidR="0006229B" w:rsidRDefault="0006229B"/>
    <w:p w14:paraId="31C3B9AE" w14:textId="77777777" w:rsidR="0006229B" w:rsidRDefault="0006229B"/>
    <w:p w14:paraId="3CB70F52" w14:textId="77777777" w:rsidR="008F1980" w:rsidRDefault="008F1980"/>
    <w:p w14:paraId="55D37EBA" w14:textId="77777777" w:rsidR="008F1980" w:rsidRDefault="008F1980"/>
    <w:p w14:paraId="2DB1796B" w14:textId="77777777" w:rsidR="0006229B" w:rsidRDefault="0006229B"/>
    <w:p w14:paraId="0C8BBB2A" w14:textId="77777777" w:rsidR="00FD7AE0" w:rsidRDefault="00FD7AE0">
      <w:pPr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br w:type="page"/>
      </w:r>
    </w:p>
    <w:p w14:paraId="6798040F" w14:textId="77777777" w:rsidR="0006229B" w:rsidRPr="008F1980" w:rsidRDefault="0006229B" w:rsidP="0006229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8F1980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 xml:space="preserve">Приложение № 2 </w:t>
      </w:r>
    </w:p>
    <w:p w14:paraId="4DE0B06E" w14:textId="37BC70D0" w:rsidR="0006229B" w:rsidRPr="006D16CD" w:rsidRDefault="0006229B" w:rsidP="006D16C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</w:rPr>
      </w:pPr>
      <w:r w:rsidRPr="008F1980">
        <w:rPr>
          <w:rFonts w:ascii="Times New Roman" w:eastAsia="Times New Roman" w:hAnsi="Times New Roman" w:cs="Times New Roman"/>
          <w:bCs/>
          <w:color w:val="000000"/>
        </w:rPr>
        <w:t xml:space="preserve">к Договору № </w:t>
      </w:r>
      <w:r w:rsidR="00644596" w:rsidRPr="00644596">
        <w:rPr>
          <w:rFonts w:ascii="Times New Roman" w:eastAsia="Times New Roman" w:hAnsi="Times New Roman" w:cs="Times New Roman"/>
          <w:bCs/>
          <w:color w:val="000000"/>
        </w:rPr>
        <w:t>7-ПУХТО-1-ЭМ26</w:t>
      </w:r>
    </w:p>
    <w:p w14:paraId="3FDD44E7" w14:textId="77777777" w:rsidR="0006229B" w:rsidRPr="001A33ED" w:rsidRDefault="0006229B" w:rsidP="0006229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6A91CB3" w14:textId="77777777" w:rsidR="0006229B" w:rsidRPr="001A33ED" w:rsidRDefault="0006229B" w:rsidP="0006229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33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Плановый объем передаваемых отходов</w:t>
      </w:r>
    </w:p>
    <w:p w14:paraId="40BEBD25" w14:textId="77777777" w:rsidR="0006229B" w:rsidRPr="001A33ED" w:rsidRDefault="0006229B" w:rsidP="0006229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4877" w:type="pct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445"/>
        <w:gridCol w:w="3171"/>
        <w:gridCol w:w="1458"/>
        <w:gridCol w:w="1693"/>
        <w:gridCol w:w="1515"/>
        <w:gridCol w:w="1608"/>
      </w:tblGrid>
      <w:tr w:rsidR="0006229B" w:rsidRPr="001A33ED" w14:paraId="2B6E008B" w14:textId="77777777" w:rsidTr="00DC185A">
        <w:trPr>
          <w:trHeight w:val="750"/>
          <w:jc w:val="center"/>
        </w:trPr>
        <w:tc>
          <w:tcPr>
            <w:tcW w:w="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6AFE2B" w14:textId="77777777" w:rsidR="0006229B" w:rsidRPr="001A33ED" w:rsidRDefault="0006229B" w:rsidP="00DC185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A3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A5ADA2" w14:textId="77777777" w:rsidR="0006229B" w:rsidRPr="001A33ED" w:rsidRDefault="0006229B" w:rsidP="00DC185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A3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отходов</w:t>
            </w:r>
          </w:p>
        </w:tc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02FCFE" w14:textId="77777777" w:rsidR="0006229B" w:rsidRDefault="0006229B" w:rsidP="00DC185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Код по</w:t>
            </w:r>
          </w:p>
          <w:p w14:paraId="0BB04749" w14:textId="77777777" w:rsidR="0006229B" w:rsidRPr="001A33ED" w:rsidRDefault="0006229B" w:rsidP="00DC185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A3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ФККО</w:t>
            </w:r>
          </w:p>
        </w:tc>
        <w:tc>
          <w:tcPr>
            <w:tcW w:w="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AB790A" w14:textId="77777777" w:rsidR="0006229B" w:rsidRDefault="0006229B" w:rsidP="00DC185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Класс</w:t>
            </w:r>
          </w:p>
          <w:p w14:paraId="414F2CFB" w14:textId="77777777" w:rsidR="0006229B" w:rsidRPr="001A33ED" w:rsidRDefault="0006229B" w:rsidP="00DC185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A3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опасности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7D6371" w14:textId="77777777" w:rsidR="0006229B" w:rsidRPr="001A33ED" w:rsidRDefault="0006229B" w:rsidP="00DC185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 отход</w:t>
            </w:r>
            <w:r w:rsidRPr="001A3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ов т/год (либо процент о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бразования к общему кол-ву отхо</w:t>
            </w:r>
            <w:r w:rsidRPr="001A3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дов, %)</w:t>
            </w:r>
          </w:p>
        </w:tc>
        <w:tc>
          <w:tcPr>
            <w:tcW w:w="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5C99C1" w14:textId="77777777" w:rsidR="0006229B" w:rsidRDefault="0006229B" w:rsidP="00DC185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A3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Вид </w:t>
            </w:r>
          </w:p>
          <w:p w14:paraId="29834154" w14:textId="77777777" w:rsidR="0006229B" w:rsidRPr="001A33ED" w:rsidRDefault="0006229B" w:rsidP="00DC185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A3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обращения</w:t>
            </w:r>
          </w:p>
        </w:tc>
      </w:tr>
      <w:tr w:rsidR="0006229B" w:rsidRPr="001A33ED" w14:paraId="21204CD1" w14:textId="77777777" w:rsidTr="00DC185A">
        <w:trPr>
          <w:trHeight w:val="375"/>
          <w:jc w:val="center"/>
        </w:trPr>
        <w:tc>
          <w:tcPr>
            <w:tcW w:w="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17A3D9" w14:textId="77777777" w:rsidR="0006229B" w:rsidRPr="001A33ED" w:rsidRDefault="0006229B" w:rsidP="00DC185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3E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F57D05" w14:textId="77777777" w:rsidR="001129E2" w:rsidRDefault="001129E2" w:rsidP="00DC185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="0006229B" w:rsidRPr="001A33E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мет с территории предприятия </w:t>
            </w:r>
          </w:p>
          <w:p w14:paraId="3BCA03B4" w14:textId="77777777" w:rsidR="0006229B" w:rsidRPr="001A33ED" w:rsidRDefault="0006229B" w:rsidP="00DC185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3ED">
              <w:rPr>
                <w:rFonts w:ascii="Times New Roman" w:eastAsia="Times New Roman" w:hAnsi="Times New Roman" w:cs="Times New Roman"/>
                <w:sz w:val="20"/>
                <w:szCs w:val="20"/>
              </w:rPr>
              <w:t>малоопасный</w:t>
            </w:r>
          </w:p>
        </w:tc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FCF6E4" w14:textId="77777777" w:rsidR="0006229B" w:rsidRPr="001A33ED" w:rsidRDefault="0006229B" w:rsidP="00DC185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3ED">
              <w:rPr>
                <w:rFonts w:ascii="Times New Roman" w:eastAsia="Times New Roman" w:hAnsi="Times New Roman" w:cs="Times New Roman"/>
                <w:sz w:val="20"/>
                <w:szCs w:val="20"/>
              </w:rPr>
              <w:t>73339001714</w:t>
            </w:r>
          </w:p>
        </w:tc>
        <w:tc>
          <w:tcPr>
            <w:tcW w:w="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987540" w14:textId="77777777" w:rsidR="0006229B" w:rsidRDefault="0006229B" w:rsidP="00DC185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IV класс</w:t>
            </w:r>
          </w:p>
          <w:p w14:paraId="11D6EBB9" w14:textId="77777777" w:rsidR="0006229B" w:rsidRPr="001A33ED" w:rsidRDefault="0006229B" w:rsidP="00DC185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3ED">
              <w:rPr>
                <w:rFonts w:ascii="Times New Roman" w:eastAsia="Times New Roman" w:hAnsi="Times New Roman" w:cs="Times New Roman"/>
                <w:sz w:val="20"/>
                <w:szCs w:val="20"/>
              </w:rPr>
              <w:t>опасности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1DD904" w14:textId="77777777" w:rsidR="0006229B" w:rsidRPr="00C24B74" w:rsidRDefault="004036F2" w:rsidP="00DC185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C518E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  <w:r w:rsidR="0006229B" w:rsidRPr="00C518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1B7339" w14:textId="77777777" w:rsidR="0006229B" w:rsidRPr="001A33ED" w:rsidRDefault="0006229B" w:rsidP="00DC185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A33ED">
              <w:rPr>
                <w:rFonts w:ascii="Times New Roman" w:eastAsia="Times New Roman" w:hAnsi="Times New Roman" w:cs="Times New Roman"/>
                <w:sz w:val="20"/>
                <w:szCs w:val="20"/>
              </w:rPr>
              <w:t>Размещение</w:t>
            </w:r>
          </w:p>
        </w:tc>
      </w:tr>
    </w:tbl>
    <w:p w14:paraId="6F2FB22F" w14:textId="77777777" w:rsidR="0006229B" w:rsidRPr="001A33ED" w:rsidRDefault="0006229B" w:rsidP="0006229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3D3A120" w14:textId="77777777" w:rsidR="0006229B" w:rsidRPr="001A33ED" w:rsidRDefault="0006229B" w:rsidP="0006229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069"/>
      </w:tblGrid>
      <w:tr w:rsidR="00FD7AE0" w:rsidRPr="00FD7AE0" w14:paraId="28082F65" w14:textId="77777777" w:rsidTr="00AB08D9">
        <w:tc>
          <w:tcPr>
            <w:tcW w:w="5383" w:type="dxa"/>
          </w:tcPr>
          <w:p w14:paraId="38D8F967" w14:textId="77777777" w:rsidR="00FD7AE0" w:rsidRPr="00FD7AE0" w:rsidRDefault="00FD7AE0" w:rsidP="00AB08D9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FD7AE0">
              <w:rPr>
                <w:rFonts w:ascii="Times New Roman" w:eastAsia="Times New Roman" w:hAnsi="Times New Roman" w:cs="Times New Roman"/>
                <w:b/>
                <w:lang w:val="ru-RU"/>
              </w:rPr>
              <w:t>Заказчик:</w:t>
            </w:r>
          </w:p>
          <w:p w14:paraId="76E4C7C5" w14:textId="77777777" w:rsidR="00FD7AE0" w:rsidRPr="00FD7AE0" w:rsidRDefault="00FD7AE0" w:rsidP="00AB08D9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FD7AE0">
              <w:rPr>
                <w:rFonts w:ascii="Times New Roman" w:eastAsia="Times New Roman" w:hAnsi="Times New Roman" w:cs="Times New Roman"/>
                <w:b/>
                <w:lang w:val="ru-RU"/>
              </w:rPr>
              <w:t>Заведующий</w:t>
            </w:r>
          </w:p>
          <w:p w14:paraId="41D0CB39" w14:textId="77777777" w:rsidR="00FD7AE0" w:rsidRPr="00FD7AE0" w:rsidRDefault="00FD7AE0" w:rsidP="00AB08D9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FD7AE0">
              <w:rPr>
                <w:rFonts w:ascii="Times New Roman" w:eastAsia="Times New Roman" w:hAnsi="Times New Roman" w:cs="Times New Roman"/>
                <w:b/>
                <w:lang w:val="ru-RU"/>
              </w:rPr>
              <w:t>Труфанова Марина Геннадьевна</w:t>
            </w:r>
          </w:p>
          <w:p w14:paraId="021130E3" w14:textId="77777777" w:rsidR="00FD7AE0" w:rsidRPr="006D16CD" w:rsidRDefault="00FD7AE0" w:rsidP="00AB08D9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FD7AE0">
              <w:rPr>
                <w:rFonts w:ascii="Times New Roman" w:eastAsia="Times New Roman" w:hAnsi="Times New Roman" w:cs="Times New Roman"/>
                <w:lang w:val="ru-RU"/>
              </w:rPr>
              <w:t>Подписано ЭП</w:t>
            </w:r>
          </w:p>
        </w:tc>
        <w:tc>
          <w:tcPr>
            <w:tcW w:w="5383" w:type="dxa"/>
          </w:tcPr>
          <w:p w14:paraId="688D2C82" w14:textId="77777777" w:rsidR="00FD7AE0" w:rsidRDefault="00FD7AE0" w:rsidP="00AB08D9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Перевозчик</w:t>
            </w:r>
            <w:r w:rsidRPr="00FD7AE0">
              <w:rPr>
                <w:rFonts w:ascii="Times New Roman" w:eastAsia="Times New Roman" w:hAnsi="Times New Roman" w:cs="Times New Roman"/>
                <w:b/>
                <w:lang w:val="ru-RU"/>
              </w:rPr>
              <w:t>:</w:t>
            </w:r>
          </w:p>
          <w:p w14:paraId="0AF17257" w14:textId="77777777" w:rsidR="006D16CD" w:rsidRDefault="006D16CD" w:rsidP="00AB08D9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  <w:p w14:paraId="6BBC286D" w14:textId="77777777" w:rsidR="006D16CD" w:rsidRPr="00FD7AE0" w:rsidRDefault="006D16CD" w:rsidP="00AB08D9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  <w:p w14:paraId="2C67DFF9" w14:textId="77777777" w:rsidR="00FD7AE0" w:rsidRPr="00FD7AE0" w:rsidRDefault="00FD7AE0" w:rsidP="00AB08D9">
            <w:pPr>
              <w:spacing w:before="1" w:line="261" w:lineRule="exact"/>
              <w:ind w:right="233"/>
              <w:rPr>
                <w:rFonts w:ascii="Times New Roman" w:eastAsia="Times New Roman" w:hAnsi="Times New Roman" w:cs="Times New Roman"/>
              </w:rPr>
            </w:pPr>
            <w:r w:rsidRPr="00FD7AE0">
              <w:rPr>
                <w:rFonts w:ascii="Times New Roman" w:eastAsia="Times New Roman" w:hAnsi="Times New Roman" w:cs="Times New Roman"/>
                <w:iCs/>
                <w:snapToGrid w:val="0"/>
                <w:color w:val="000000"/>
              </w:rPr>
              <w:t>Подписано ЭЦП</w:t>
            </w:r>
          </w:p>
        </w:tc>
      </w:tr>
    </w:tbl>
    <w:p w14:paraId="5D0F0AA9" w14:textId="77777777" w:rsidR="00FD7AE0" w:rsidRDefault="00FD7AE0" w:rsidP="00FD7AE0"/>
    <w:p w14:paraId="2518CE7C" w14:textId="77777777" w:rsidR="0006229B" w:rsidRPr="001A33ED" w:rsidRDefault="0006229B" w:rsidP="0006229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3B643C3" w14:textId="77777777" w:rsidR="0006229B" w:rsidRDefault="0006229B"/>
    <w:sectPr w:rsidR="0006229B" w:rsidSect="00A1351B">
      <w:pgSz w:w="11906" w:h="16838"/>
      <w:pgMar w:top="851" w:right="707" w:bottom="127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70BC"/>
    <w:rsid w:val="0006229B"/>
    <w:rsid w:val="000D07FD"/>
    <w:rsid w:val="001129E2"/>
    <w:rsid w:val="002153B1"/>
    <w:rsid w:val="002770BC"/>
    <w:rsid w:val="00344BED"/>
    <w:rsid w:val="004036F2"/>
    <w:rsid w:val="004D2EF9"/>
    <w:rsid w:val="00524B4A"/>
    <w:rsid w:val="00546750"/>
    <w:rsid w:val="005C6E70"/>
    <w:rsid w:val="00644596"/>
    <w:rsid w:val="00661AF6"/>
    <w:rsid w:val="006A75D2"/>
    <w:rsid w:val="006D16CD"/>
    <w:rsid w:val="007C0236"/>
    <w:rsid w:val="007D2B0D"/>
    <w:rsid w:val="008710F0"/>
    <w:rsid w:val="008721C2"/>
    <w:rsid w:val="008F1980"/>
    <w:rsid w:val="00966C89"/>
    <w:rsid w:val="00A1351B"/>
    <w:rsid w:val="00B528E2"/>
    <w:rsid w:val="00BB6AED"/>
    <w:rsid w:val="00BD1D41"/>
    <w:rsid w:val="00BE7DF9"/>
    <w:rsid w:val="00C116F8"/>
    <w:rsid w:val="00C24B74"/>
    <w:rsid w:val="00C518E7"/>
    <w:rsid w:val="00C5237E"/>
    <w:rsid w:val="00C53BFA"/>
    <w:rsid w:val="00CB7324"/>
    <w:rsid w:val="00D11080"/>
    <w:rsid w:val="00DF3588"/>
    <w:rsid w:val="00ED1145"/>
    <w:rsid w:val="00F77BD0"/>
    <w:rsid w:val="00FD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E38FE"/>
  <w15:docId w15:val="{70A342D8-B825-4AF5-B020-10ADED07C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21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7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770BC"/>
  </w:style>
  <w:style w:type="character" w:styleId="a4">
    <w:name w:val="Hyperlink"/>
    <w:basedOn w:val="a0"/>
    <w:uiPriority w:val="99"/>
    <w:unhideWhenUsed/>
    <w:rsid w:val="00344BED"/>
    <w:rPr>
      <w:color w:val="0000FF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FD7AE0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D7AE0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en-US"/>
    </w:rPr>
  </w:style>
  <w:style w:type="table" w:styleId="a5">
    <w:name w:val="Table Grid"/>
    <w:basedOn w:val="a1"/>
    <w:uiPriority w:val="39"/>
    <w:rsid w:val="00FD7AE0"/>
    <w:pPr>
      <w:widowControl w:val="0"/>
      <w:autoSpaceDE w:val="0"/>
      <w:autoSpaceDN w:val="0"/>
      <w:spacing w:after="0" w:line="240" w:lineRule="auto"/>
    </w:pPr>
    <w:rPr>
      <w:rFonts w:eastAsia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">
    <w:name w:val="Char Char Знак Знак Char Char"/>
    <w:basedOn w:val="a"/>
    <w:rsid w:val="00524B4A"/>
    <w:pPr>
      <w:spacing w:after="160" w:line="240" w:lineRule="auto"/>
    </w:pPr>
    <w:rPr>
      <w:rFonts w:ascii="Arial" w:eastAsia="Times New Roman" w:hAnsi="Arial" w:cs="Times New Roman"/>
      <w:b/>
      <w:color w:val="FFFFFF"/>
      <w:sz w:val="32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94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8EB9A-F9DF-45FA-890D-2C7C945C0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3514</Words>
  <Characters>20036</Characters>
  <Application>Microsoft Office Word</Application>
  <DocSecurity>0</DocSecurity>
  <Lines>166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Наталья Клавдиева</cp:lastModifiedBy>
  <cp:revision>15</cp:revision>
  <dcterms:created xsi:type="dcterms:W3CDTF">2024-10-04T09:14:00Z</dcterms:created>
  <dcterms:modified xsi:type="dcterms:W3CDTF">2026-04-29T09:43:00Z</dcterms:modified>
</cp:coreProperties>
</file>