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1D0C3" w14:textId="1C0DFDB4" w:rsidR="006364A0" w:rsidRDefault="001604B1">
      <w:pPr>
        <w:spacing w:line="240" w:lineRule="auto"/>
        <w:jc w:val="center"/>
        <w:rPr>
          <w:rFonts w:eastAsia="Times New Roman" w:cs="Times New Roman"/>
          <w:b/>
          <w:bCs/>
          <w:lang w:eastAsia="ru-RU"/>
        </w:rPr>
      </w:pPr>
      <w:r>
        <w:rPr>
          <w:rFonts w:eastAsia="Times New Roman" w:cs="Times New Roman"/>
          <w:b/>
          <w:bCs/>
          <w:lang w:eastAsia="ru-RU"/>
        </w:rPr>
        <w:t xml:space="preserve">ПРОЕКТ КОНТРАКТ № </w:t>
      </w:r>
      <w:r w:rsidR="00AB0158">
        <w:rPr>
          <w:rFonts w:eastAsia="Times New Roman" w:cs="Times New Roman"/>
          <w:b/>
          <w:bCs/>
          <w:lang w:eastAsia="ru-RU"/>
        </w:rPr>
        <w:t>__</w:t>
      </w:r>
      <w:r w:rsidR="00B8033D">
        <w:rPr>
          <w:rFonts w:eastAsia="Times New Roman" w:cs="Times New Roman"/>
          <w:b/>
          <w:bCs/>
          <w:lang w:eastAsia="ru-RU"/>
        </w:rPr>
        <w:t>ЭМ/202</w:t>
      </w:r>
      <w:r w:rsidR="00AB0158">
        <w:rPr>
          <w:rFonts w:eastAsia="Times New Roman" w:cs="Times New Roman"/>
          <w:b/>
          <w:bCs/>
          <w:lang w:eastAsia="ru-RU"/>
        </w:rPr>
        <w:t>6</w:t>
      </w:r>
    </w:p>
    <w:p w14:paraId="0B52B74A" w14:textId="33EF5796" w:rsidR="006364A0" w:rsidRDefault="001604B1" w:rsidP="00AB0158">
      <w:pPr>
        <w:tabs>
          <w:tab w:val="right" w:pos="10080"/>
        </w:tabs>
        <w:spacing w:line="240" w:lineRule="auto"/>
        <w:jc w:val="center"/>
        <w:rPr>
          <w:rFonts w:eastAsia="Times New Roman" w:cs="Times New Roman"/>
          <w:b/>
          <w:lang w:eastAsia="ru-RU"/>
        </w:rPr>
      </w:pPr>
      <w:r>
        <w:rPr>
          <w:rFonts w:eastAsia="Times New Roman" w:cs="Times New Roman"/>
          <w:b/>
          <w:lang w:eastAsia="ru-RU"/>
        </w:rPr>
        <w:t xml:space="preserve">Идентификационный код закупки </w:t>
      </w:r>
      <w:r w:rsidR="00D46881">
        <w:rPr>
          <w:rFonts w:eastAsia="Times New Roman" w:cs="Times New Roman"/>
          <w:b/>
          <w:lang w:eastAsia="ru-RU"/>
        </w:rPr>
        <w:t>_____________________________</w:t>
      </w:r>
    </w:p>
    <w:p w14:paraId="7F4E3B77" w14:textId="77777777" w:rsidR="006364A0" w:rsidRDefault="006364A0">
      <w:pPr>
        <w:spacing w:line="240" w:lineRule="auto"/>
        <w:rPr>
          <w:rFonts w:eastAsia="Times New Roman" w:cs="Times New Roman"/>
          <w:lang w:eastAsia="ru-RU"/>
        </w:rPr>
      </w:pPr>
    </w:p>
    <w:p w14:paraId="774C3D29" w14:textId="68DEE028" w:rsidR="006364A0" w:rsidRDefault="001604B1">
      <w:pPr>
        <w:spacing w:line="240" w:lineRule="auto"/>
        <w:rPr>
          <w:rFonts w:eastAsia="Times New Roman" w:cs="Times New Roman"/>
          <w:lang w:eastAsia="ru-RU"/>
        </w:rPr>
      </w:pPr>
      <w:r>
        <w:rPr>
          <w:rFonts w:eastAsia="Times New Roman" w:cs="Times New Roman"/>
          <w:lang w:eastAsia="ru-RU"/>
        </w:rPr>
        <w:t xml:space="preserve">г. Санкт-Петербург </w:t>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t>____________202</w:t>
      </w:r>
      <w:r w:rsidR="00AB0158">
        <w:rPr>
          <w:rFonts w:eastAsia="Times New Roman" w:cs="Times New Roman"/>
          <w:lang w:eastAsia="ru-RU"/>
        </w:rPr>
        <w:t>6</w:t>
      </w:r>
      <w:r>
        <w:rPr>
          <w:rFonts w:eastAsia="Times New Roman" w:cs="Times New Roman"/>
          <w:lang w:eastAsia="ru-RU"/>
        </w:rPr>
        <w:t xml:space="preserve"> г.</w:t>
      </w:r>
    </w:p>
    <w:p w14:paraId="42D354B1" w14:textId="77777777" w:rsidR="006364A0" w:rsidRDefault="006364A0">
      <w:pPr>
        <w:spacing w:line="240" w:lineRule="auto"/>
        <w:jc w:val="both"/>
        <w:rPr>
          <w:rFonts w:eastAsia="Times New Roman" w:cs="Times New Roman"/>
          <w:lang w:eastAsia="ru-RU"/>
        </w:rPr>
      </w:pPr>
    </w:p>
    <w:p w14:paraId="4064DB73" w14:textId="77777777" w:rsidR="006364A0" w:rsidRDefault="00587E48">
      <w:pPr>
        <w:spacing w:line="240" w:lineRule="auto"/>
        <w:ind w:firstLine="540"/>
        <w:jc w:val="both"/>
        <w:rPr>
          <w:rFonts w:eastAsia="Times New Roman" w:cs="Times New Roman"/>
          <w:lang w:eastAsia="ru-RU"/>
        </w:rPr>
      </w:pPr>
      <w:r w:rsidRPr="00587E48">
        <w:rPr>
          <w:rFonts w:eastAsia="Times New Roman" w:cs="Times New Roman"/>
          <w:lang w:eastAsia="ru-RU"/>
        </w:rPr>
        <w:t>Государственное бюджетное дошкольное образовательное учреждение детский сад № 20 комбинированного вида Пушкинского района Санкт-Петербурга (сокращенное наименование – ГБДОУ № 20 комбинированного вида Пушки</w:t>
      </w:r>
      <w:r>
        <w:rPr>
          <w:rFonts w:eastAsia="Times New Roman" w:cs="Times New Roman"/>
          <w:lang w:eastAsia="ru-RU"/>
        </w:rPr>
        <w:t>нского района Санкт-Петербурга)</w:t>
      </w:r>
      <w:r w:rsidR="001604B1">
        <w:rPr>
          <w:rFonts w:eastAsia="Times New Roman" w:cs="Times New Roman"/>
          <w:lang w:eastAsia="ru-RU"/>
        </w:rPr>
        <w:t xml:space="preserve">, именуемое в дальнейшем «Заказчик», в лице </w:t>
      </w:r>
      <w:r>
        <w:rPr>
          <w:rFonts w:eastAsia="Times New Roman" w:cs="Times New Roman"/>
          <w:lang w:eastAsia="ru-RU"/>
        </w:rPr>
        <w:t xml:space="preserve">заведующего </w:t>
      </w:r>
      <w:r w:rsidR="00691795">
        <w:rPr>
          <w:rFonts w:eastAsia="Times New Roman" w:cs="Times New Roman"/>
          <w:lang w:eastAsia="ru-RU"/>
        </w:rPr>
        <w:t>Елены Викторовны</w:t>
      </w:r>
      <w:r w:rsidR="00341897">
        <w:rPr>
          <w:rFonts w:eastAsia="Times New Roman" w:cs="Times New Roman"/>
          <w:lang w:eastAsia="ru-RU"/>
        </w:rPr>
        <w:t xml:space="preserve"> </w:t>
      </w:r>
      <w:r>
        <w:rPr>
          <w:rFonts w:eastAsia="Times New Roman" w:cs="Times New Roman"/>
          <w:lang w:eastAsia="ru-RU"/>
        </w:rPr>
        <w:t>К</w:t>
      </w:r>
      <w:r w:rsidR="00341897">
        <w:rPr>
          <w:rFonts w:eastAsia="Times New Roman" w:cs="Times New Roman"/>
          <w:lang w:eastAsia="ru-RU"/>
        </w:rPr>
        <w:t xml:space="preserve">ривцовой </w:t>
      </w:r>
      <w:r w:rsidR="001604B1">
        <w:rPr>
          <w:rFonts w:eastAsia="Times New Roman" w:cs="Times New Roman"/>
          <w:lang w:eastAsia="ru-RU"/>
        </w:rPr>
        <w:t xml:space="preserve">, действующего на основании Устава, с одной стороны, и _______________, именуемое в дальнейшем «Поставщик», в лице _____________  действующего на основании __________с другой стороны, </w:t>
      </w:r>
      <w:r w:rsidR="00FC7EF0" w:rsidRPr="00FC7EF0">
        <w:rPr>
          <w:rFonts w:eastAsia="Times New Roman" w:cs="Times New Roman"/>
          <w:lang w:eastAsia="ru-RU"/>
        </w:rPr>
        <w:t>вместе именуемые в дальнейшем «Стороны», в соответствии с ч.1 п.4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784399C0" w14:textId="77777777" w:rsidR="006364A0" w:rsidRDefault="006364A0">
      <w:pPr>
        <w:spacing w:line="240" w:lineRule="auto"/>
        <w:ind w:firstLine="540"/>
        <w:jc w:val="both"/>
        <w:rPr>
          <w:rFonts w:eastAsia="Times New Roman" w:cs="Times New Roman"/>
          <w:lang w:eastAsia="ru-RU"/>
        </w:rPr>
      </w:pPr>
    </w:p>
    <w:p w14:paraId="546E45D2" w14:textId="77777777" w:rsidR="006364A0" w:rsidRDefault="001604B1">
      <w:pPr>
        <w:widowControl w:val="0"/>
        <w:spacing w:line="240" w:lineRule="auto"/>
        <w:ind w:right="20" w:firstLine="567"/>
        <w:jc w:val="center"/>
        <w:rPr>
          <w:b/>
        </w:rPr>
      </w:pPr>
      <w:r>
        <w:rPr>
          <w:b/>
        </w:rPr>
        <w:t>1. Предмет контракта</w:t>
      </w:r>
    </w:p>
    <w:p w14:paraId="257978DC" w14:textId="43D435A6" w:rsidR="006364A0" w:rsidRDefault="001604B1" w:rsidP="00DA7330">
      <w:pPr>
        <w:widowControl w:val="0"/>
        <w:spacing w:line="240" w:lineRule="auto"/>
        <w:ind w:right="20" w:firstLine="567"/>
        <w:jc w:val="both"/>
      </w:pPr>
      <w:r>
        <w:t xml:space="preserve">1.1. Поставщик обязуется поставить Заказчику </w:t>
      </w:r>
      <w:r w:rsidR="00FA5628" w:rsidRPr="00FA5628">
        <w:t>современны</w:t>
      </w:r>
      <w:r w:rsidR="00FA5628">
        <w:t>е</w:t>
      </w:r>
      <w:r w:rsidR="00FA5628" w:rsidRPr="00FA5628">
        <w:t xml:space="preserve"> средств</w:t>
      </w:r>
      <w:r w:rsidR="00FA5628">
        <w:t>а</w:t>
      </w:r>
      <w:r w:rsidR="00FA5628" w:rsidRPr="00FA5628">
        <w:t xml:space="preserve"> обучения и воспитания для реализации программы раннего естественно-научного образования для нужд ГБДОУ № 20 комбинированного вида Пушкинского района Санкт-Петербурга в 2026 году </w:t>
      </w:r>
      <w:r>
        <w:t>(далее - Товар), согласно Расчету стоимости на постав</w:t>
      </w:r>
      <w:r w:rsidR="008E5063">
        <w:t>ку (Приложение № 1 к Контракту), Техническому заданию (приложение №2 к Контракту).</w:t>
      </w:r>
    </w:p>
    <w:p w14:paraId="401E5528" w14:textId="77777777" w:rsidR="006364A0" w:rsidRDefault="001604B1">
      <w:pPr>
        <w:widowControl w:val="0"/>
        <w:spacing w:line="240" w:lineRule="auto"/>
        <w:ind w:right="20" w:firstLine="567"/>
        <w:jc w:val="both"/>
      </w:pPr>
      <w: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78CEC16C" w14:textId="77777777" w:rsidR="0094202C" w:rsidRDefault="0094202C">
      <w:pPr>
        <w:widowControl w:val="0"/>
        <w:spacing w:line="240" w:lineRule="auto"/>
        <w:ind w:right="20" w:firstLine="567"/>
        <w:jc w:val="center"/>
        <w:rPr>
          <w:b/>
        </w:rPr>
      </w:pPr>
    </w:p>
    <w:p w14:paraId="69684B4C" w14:textId="77777777" w:rsidR="00AB0158" w:rsidRPr="00AB0158" w:rsidRDefault="00AB0158" w:rsidP="00AB0158">
      <w:pPr>
        <w:spacing w:line="240" w:lineRule="auto"/>
        <w:ind w:firstLine="567"/>
        <w:jc w:val="center"/>
        <w:rPr>
          <w:rFonts w:eastAsia="Times New Roman" w:cs="Times New Roman"/>
          <w:b/>
          <w:bCs/>
          <w:lang w:eastAsia="ru-RU"/>
        </w:rPr>
      </w:pPr>
      <w:r w:rsidRPr="00AB0158">
        <w:rPr>
          <w:rFonts w:eastAsia="Times New Roman" w:cs="Times New Roman"/>
          <w:b/>
          <w:bCs/>
          <w:lang w:eastAsia="ru-RU"/>
        </w:rPr>
        <w:t>2. ЦЕНА КОНТРАКТА И УСЛОВИЯ ОПЛАТЫ</w:t>
      </w:r>
    </w:p>
    <w:p w14:paraId="611D9C5E" w14:textId="77777777" w:rsidR="00AB0158" w:rsidRPr="00AB0158" w:rsidRDefault="00AB0158" w:rsidP="00AB0158">
      <w:pPr>
        <w:shd w:val="clear" w:color="auto" w:fill="FFFFFF"/>
        <w:tabs>
          <w:tab w:val="left" w:pos="540"/>
        </w:tabs>
        <w:spacing w:line="240" w:lineRule="auto"/>
        <w:ind w:firstLine="567"/>
        <w:jc w:val="both"/>
        <w:rPr>
          <w:rFonts w:eastAsia="Times New Roman" w:cs="Times New Roman"/>
          <w:vertAlign w:val="superscript"/>
          <w:lang w:eastAsia="ru-RU"/>
        </w:rPr>
      </w:pPr>
      <w:r w:rsidRPr="00AB0158">
        <w:rPr>
          <w:rFonts w:eastAsia="Times New Roman" w:cs="Times New Roman"/>
          <w:lang w:eastAsia="ru-RU"/>
        </w:rPr>
        <w:t>2.1. Цена Контракта составляет __________руб. (______________________ рублей ____ копеек), в т.ч. НДС</w:t>
      </w:r>
      <w:r w:rsidRPr="00AB0158">
        <w:rPr>
          <w:rFonts w:eastAsia="Times New Roman" w:cs="Times New Roman"/>
          <w:vertAlign w:val="superscript"/>
          <w:lang w:eastAsia="ru-RU"/>
        </w:rPr>
        <w:footnoteReference w:customMarkFollows="1" w:id="1"/>
        <w:t>*</w:t>
      </w:r>
      <w:r w:rsidRPr="00AB0158">
        <w:rPr>
          <w:rFonts w:eastAsia="Times New Roman" w:cs="Times New Roman"/>
          <w:lang w:eastAsia="ru-RU"/>
        </w:rPr>
        <w:t>, согласно Приложению № 1.</w:t>
      </w:r>
    </w:p>
    <w:p w14:paraId="4804A25B" w14:textId="77777777" w:rsidR="00AB0158" w:rsidRPr="00AB0158" w:rsidRDefault="00AB0158" w:rsidP="00AB0158">
      <w:pPr>
        <w:shd w:val="clear" w:color="auto" w:fill="FFFFFF"/>
        <w:tabs>
          <w:tab w:val="left" w:pos="540"/>
        </w:tabs>
        <w:spacing w:line="240" w:lineRule="auto"/>
        <w:ind w:firstLine="567"/>
        <w:jc w:val="both"/>
        <w:rPr>
          <w:rFonts w:eastAsia="Times New Roman" w:cs="Times New Roman"/>
          <w:lang w:eastAsia="ru-RU"/>
        </w:rPr>
      </w:pPr>
      <w:r w:rsidRPr="00AB0158">
        <w:rPr>
          <w:rFonts w:eastAsia="Times New Roman" w:cs="Times New Roman"/>
          <w:lang w:eastAsia="ru-RU"/>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sidRPr="00AB0158">
        <w:rPr>
          <w:rFonts w:eastAsia="Times New Roman" w:cs="Times New Roman"/>
          <w:vertAlign w:val="superscript"/>
          <w:lang w:eastAsia="ru-RU"/>
        </w:rPr>
        <w:footnoteReference w:customMarkFollows="1" w:id="2"/>
        <w:t>**</w:t>
      </w:r>
      <w:r w:rsidRPr="00AB0158">
        <w:rPr>
          <w:rFonts w:eastAsia="Times New Roman" w:cs="Times New Roman"/>
          <w:lang w:eastAsia="ru-RU"/>
        </w:rPr>
        <w:t xml:space="preserve"> при условии, что услуги оказаны надлежащим образом и приняты Заказчиком в соответствии с контрактом.</w:t>
      </w:r>
    </w:p>
    <w:p w14:paraId="74D55F96" w14:textId="77777777" w:rsidR="00AB0158" w:rsidRPr="00AB0158" w:rsidRDefault="00AB0158" w:rsidP="00AB0158">
      <w:pPr>
        <w:tabs>
          <w:tab w:val="left" w:pos="540"/>
        </w:tabs>
        <w:spacing w:line="240" w:lineRule="auto"/>
        <w:ind w:firstLine="567"/>
        <w:jc w:val="both"/>
        <w:rPr>
          <w:rFonts w:eastAsia="Times New Roman" w:cs="Times New Roman"/>
          <w:lang w:eastAsia="ru-RU"/>
        </w:rPr>
      </w:pPr>
      <w:r w:rsidRPr="00AB0158">
        <w:rPr>
          <w:rFonts w:eastAsia="Times New Roman" w:cs="Times New Roman"/>
          <w:lang w:eastAsia="ru-RU"/>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8C0F83A" w14:textId="77777777" w:rsidR="00AB0158" w:rsidRPr="00AB0158" w:rsidRDefault="00AB0158" w:rsidP="00AB0158">
      <w:pPr>
        <w:tabs>
          <w:tab w:val="left" w:pos="540"/>
        </w:tabs>
        <w:spacing w:line="240" w:lineRule="auto"/>
        <w:ind w:firstLine="567"/>
        <w:jc w:val="both"/>
        <w:rPr>
          <w:rFonts w:eastAsia="Times New Roman" w:cs="Times New Roman"/>
          <w:lang w:eastAsia="ru-RU"/>
        </w:rPr>
      </w:pPr>
      <w:r w:rsidRPr="00AB0158">
        <w:rPr>
          <w:rFonts w:eastAsia="Times New Roman" w:cs="Times New Roman"/>
          <w:lang w:eastAsia="ru-RU"/>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DFF90ED" w14:textId="77777777" w:rsidR="00AB0158" w:rsidRP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067B55B" w14:textId="4C27AECE" w:rsidR="00AB0158" w:rsidRP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 xml:space="preserve"> 2.6. Источник финансирования - Внебюджетные средства, Средства бюдже</w:t>
      </w:r>
      <w:r w:rsidR="00802EF9">
        <w:rPr>
          <w:rFonts w:eastAsia="Times New Roman" w:cs="Times New Roman"/>
          <w:lang w:eastAsia="ru-RU"/>
        </w:rPr>
        <w:t xml:space="preserve">тных учреждений, код раздела </w:t>
      </w:r>
      <w:r w:rsidR="00D46881">
        <w:rPr>
          <w:rFonts w:eastAsia="Times New Roman" w:cs="Times New Roman"/>
          <w:lang w:eastAsia="ru-RU"/>
        </w:rPr>
        <w:t>0701</w:t>
      </w:r>
      <w:r w:rsidRPr="00AB0158">
        <w:rPr>
          <w:rFonts w:eastAsia="Times New Roman" w:cs="Times New Roman"/>
          <w:lang w:eastAsia="ru-RU"/>
        </w:rPr>
        <w:t>, код целевой статьи</w:t>
      </w:r>
      <w:r w:rsidR="00D46881" w:rsidRPr="00D46881">
        <w:t xml:space="preserve"> </w:t>
      </w:r>
      <w:r w:rsidR="00D46881" w:rsidRPr="00D46881">
        <w:rPr>
          <w:rFonts w:eastAsia="Times New Roman" w:cs="Times New Roman"/>
          <w:lang w:eastAsia="ru-RU"/>
        </w:rPr>
        <w:t>0250020110</w:t>
      </w:r>
      <w:r w:rsidRPr="00AB0158">
        <w:rPr>
          <w:rFonts w:eastAsia="Times New Roman" w:cs="Times New Roman"/>
          <w:lang w:eastAsia="ru-RU"/>
        </w:rPr>
        <w:t xml:space="preserve">, код вида расходов 244, код КОСГУ </w:t>
      </w:r>
      <w:r>
        <w:rPr>
          <w:rFonts w:eastAsia="Times New Roman" w:cs="Times New Roman"/>
          <w:lang w:eastAsia="ru-RU"/>
        </w:rPr>
        <w:t>3</w:t>
      </w:r>
      <w:r w:rsidR="00D46881">
        <w:rPr>
          <w:rFonts w:eastAsia="Times New Roman" w:cs="Times New Roman"/>
          <w:lang w:eastAsia="ru-RU"/>
        </w:rPr>
        <w:t>1</w:t>
      </w:r>
      <w:r>
        <w:rPr>
          <w:rFonts w:eastAsia="Times New Roman" w:cs="Times New Roman"/>
          <w:lang w:eastAsia="ru-RU"/>
        </w:rPr>
        <w:t>0</w:t>
      </w:r>
      <w:r w:rsidRPr="00AB0158">
        <w:rPr>
          <w:rFonts w:eastAsia="Times New Roman" w:cs="Times New Roman"/>
          <w:lang w:eastAsia="ru-RU"/>
        </w:rPr>
        <w:t>.</w:t>
      </w:r>
      <w:r w:rsidR="00D46881" w:rsidRPr="00D46881">
        <w:t xml:space="preserve"> </w:t>
      </w:r>
      <w:r w:rsidR="00D46881" w:rsidRPr="00D46881">
        <w:rPr>
          <w:rFonts w:eastAsia="Times New Roman" w:cs="Times New Roman"/>
          <w:lang w:eastAsia="ru-RU"/>
        </w:rPr>
        <w:t>субсидии на иные цели</w:t>
      </w:r>
      <w:r w:rsidR="00D46881">
        <w:rPr>
          <w:rFonts w:eastAsia="Times New Roman" w:cs="Times New Roman"/>
          <w:lang w:eastAsia="ru-RU"/>
        </w:rPr>
        <w:t>.</w:t>
      </w:r>
    </w:p>
    <w:p w14:paraId="15A5350F" w14:textId="77777777" w:rsidR="00AB0158" w:rsidRP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DF1417C" w14:textId="77777777" w:rsid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7D6D2E55" w14:textId="269C7745" w:rsidR="00AB0158" w:rsidRDefault="00AB0158" w:rsidP="00AB0158">
      <w:pPr>
        <w:widowControl w:val="0"/>
        <w:spacing w:line="240" w:lineRule="auto"/>
        <w:ind w:right="20" w:firstLine="567"/>
        <w:jc w:val="center"/>
        <w:rPr>
          <w:b/>
        </w:rPr>
      </w:pPr>
      <w:r>
        <w:rPr>
          <w:b/>
        </w:rPr>
        <w:lastRenderedPageBreak/>
        <w:t>3.Срок поставки товара</w:t>
      </w:r>
    </w:p>
    <w:p w14:paraId="609774A7" w14:textId="77777777" w:rsidR="00AB0158" w:rsidRDefault="00AB0158" w:rsidP="00AB0158">
      <w:pPr>
        <w:widowControl w:val="0"/>
        <w:spacing w:line="240" w:lineRule="auto"/>
        <w:ind w:right="20" w:firstLine="567"/>
        <w:jc w:val="center"/>
        <w:rPr>
          <w:b/>
        </w:rPr>
      </w:pPr>
    </w:p>
    <w:p w14:paraId="2D631B96" w14:textId="11E67D5C" w:rsidR="00AB0158" w:rsidRDefault="00AB0158" w:rsidP="00AB0158">
      <w:pPr>
        <w:widowControl w:val="0"/>
        <w:spacing w:line="240" w:lineRule="auto"/>
        <w:ind w:right="20" w:firstLine="567"/>
        <w:jc w:val="both"/>
      </w:pPr>
      <w:r w:rsidRPr="00734A41">
        <w:t xml:space="preserve">3.1. Срок поставки: </w:t>
      </w:r>
      <w:r w:rsidR="00734A41" w:rsidRPr="00734A41">
        <w:t>30</w:t>
      </w:r>
      <w:r w:rsidR="00734A41">
        <w:t xml:space="preserve"> (тридцать) рабочих дней с даты заключения контракта.</w:t>
      </w:r>
    </w:p>
    <w:p w14:paraId="1B0DD9E7" w14:textId="77777777" w:rsidR="00AB0158" w:rsidRPr="00AB0158" w:rsidRDefault="00AB0158" w:rsidP="00AB0158">
      <w:pPr>
        <w:tabs>
          <w:tab w:val="left" w:pos="567"/>
        </w:tabs>
        <w:spacing w:line="240" w:lineRule="auto"/>
        <w:ind w:firstLine="567"/>
        <w:jc w:val="both"/>
        <w:rPr>
          <w:rFonts w:eastAsia="Times New Roman" w:cs="Times New Roman"/>
          <w:lang w:eastAsia="ru-RU"/>
        </w:rPr>
      </w:pPr>
    </w:p>
    <w:p w14:paraId="4F5CF815" w14:textId="77777777" w:rsidR="006364A0" w:rsidRDefault="001604B1">
      <w:pPr>
        <w:widowControl w:val="0"/>
        <w:spacing w:line="240" w:lineRule="auto"/>
        <w:ind w:right="20" w:firstLine="567"/>
        <w:jc w:val="center"/>
        <w:rPr>
          <w:b/>
        </w:rPr>
      </w:pPr>
      <w:r>
        <w:rPr>
          <w:b/>
        </w:rPr>
        <w:t>4. Порядок расчетов</w:t>
      </w:r>
    </w:p>
    <w:p w14:paraId="3CA61CCA" w14:textId="4FFBECB3" w:rsidR="006364A0" w:rsidRDefault="001604B1">
      <w:pPr>
        <w:widowControl w:val="0"/>
        <w:spacing w:line="240" w:lineRule="auto"/>
        <w:ind w:right="20"/>
        <w:jc w:val="both"/>
      </w:pPr>
      <w:r>
        <w:t xml:space="preserve">         4.1 Заказчик производит оплату после получения товара путем перечисления денежных средств на расчетный счет Поставщика в те</w:t>
      </w:r>
      <w:r w:rsidR="00977292">
        <w:t xml:space="preserve">чение 10 (десяти) рабочих дней </w:t>
      </w:r>
      <w:r>
        <w:t>с даты подписания накладной на основании счета и счет-фактуры</w:t>
      </w:r>
      <w:r w:rsidR="009B70EB">
        <w:t xml:space="preserve"> (или УПД)</w:t>
      </w:r>
      <w:r>
        <w:t>.</w:t>
      </w:r>
    </w:p>
    <w:p w14:paraId="4BAB3F15" w14:textId="77777777" w:rsidR="006364A0" w:rsidRDefault="001604B1">
      <w:pPr>
        <w:widowControl w:val="0"/>
        <w:spacing w:line="240" w:lineRule="auto"/>
        <w:ind w:right="20" w:firstLine="567"/>
        <w:jc w:val="center"/>
        <w:rPr>
          <w:b/>
        </w:rPr>
      </w:pPr>
      <w:r>
        <w:rPr>
          <w:b/>
        </w:rPr>
        <w:t>5. Права и обязанности сторон</w:t>
      </w:r>
    </w:p>
    <w:p w14:paraId="039FF055" w14:textId="77777777" w:rsidR="006364A0" w:rsidRDefault="001604B1">
      <w:pPr>
        <w:widowControl w:val="0"/>
        <w:spacing w:line="240" w:lineRule="auto"/>
        <w:ind w:right="20" w:firstLine="567"/>
        <w:jc w:val="both"/>
      </w:pPr>
      <w:r>
        <w:t>5.1. Заказчик обязан:</w:t>
      </w:r>
    </w:p>
    <w:p w14:paraId="29D3AF58" w14:textId="77777777" w:rsidR="006364A0" w:rsidRDefault="001604B1">
      <w:pPr>
        <w:widowControl w:val="0"/>
        <w:spacing w:line="240" w:lineRule="auto"/>
        <w:ind w:right="20" w:firstLine="567"/>
        <w:jc w:val="both"/>
      </w:pPr>
      <w:r>
        <w:t>5.1.1. Оплатить поставку товара в порядке, указанном в п. 4.1 настоящего контракта.</w:t>
      </w:r>
    </w:p>
    <w:p w14:paraId="38FA7ADE" w14:textId="77777777" w:rsidR="006364A0" w:rsidRDefault="001604B1">
      <w:pPr>
        <w:widowControl w:val="0"/>
        <w:spacing w:line="240" w:lineRule="auto"/>
        <w:ind w:right="20" w:firstLine="567"/>
        <w:jc w:val="both"/>
      </w:pPr>
      <w: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C485D74" w14:textId="77777777" w:rsidR="006364A0" w:rsidRDefault="001604B1">
      <w:pPr>
        <w:widowControl w:val="0"/>
        <w:spacing w:line="240" w:lineRule="auto"/>
        <w:ind w:right="20" w:firstLine="567"/>
        <w:jc w:val="both"/>
      </w:pPr>
      <w:r>
        <w:t xml:space="preserve">5.2. Заказчик вправе: </w:t>
      </w:r>
    </w:p>
    <w:p w14:paraId="7F361DED" w14:textId="77777777" w:rsidR="006364A0" w:rsidRDefault="001604B1">
      <w:pPr>
        <w:widowControl w:val="0"/>
        <w:spacing w:line="240" w:lineRule="auto"/>
        <w:ind w:right="20" w:firstLine="567"/>
        <w:jc w:val="both"/>
      </w:pPr>
      <w:r>
        <w:t>5.2.1. Запрашивать у Поставщика финансовые отчеты соисполнителей с приложениями заверенных копий всех первичных документов.</w:t>
      </w:r>
    </w:p>
    <w:p w14:paraId="5A2717CA" w14:textId="77777777" w:rsidR="006364A0" w:rsidRDefault="001604B1">
      <w:pPr>
        <w:widowControl w:val="0"/>
        <w:spacing w:line="240" w:lineRule="auto"/>
        <w:ind w:right="20"/>
      </w:pPr>
      <w:r>
        <w:t xml:space="preserve">          5.3. Поставщик обязан:</w:t>
      </w:r>
    </w:p>
    <w:p w14:paraId="28C8829E" w14:textId="77777777" w:rsidR="006364A0" w:rsidRDefault="001604B1">
      <w:pPr>
        <w:widowControl w:val="0"/>
        <w:spacing w:line="240" w:lineRule="auto"/>
        <w:ind w:right="20" w:firstLine="567"/>
        <w:jc w:val="both"/>
      </w:pPr>
      <w:r>
        <w:t xml:space="preserve">5.3.1. Поставить товар надлежащего качества в комплекте с документацией с сопроводительным </w:t>
      </w:r>
    </w:p>
    <w:p w14:paraId="2F479FE5" w14:textId="636053AB" w:rsidR="006364A0" w:rsidRDefault="001604B1" w:rsidP="0094202C">
      <w:pPr>
        <w:widowControl w:val="0"/>
        <w:spacing w:line="240" w:lineRule="auto"/>
        <w:ind w:right="20"/>
        <w:jc w:val="both"/>
      </w:pPr>
      <w:r>
        <w:t>письмом: счет, счет-фактуру</w:t>
      </w:r>
      <w:r w:rsidR="00A23FC2">
        <w:t xml:space="preserve"> </w:t>
      </w:r>
      <w:r w:rsidR="009B70EB">
        <w:t>(или УПД)</w:t>
      </w:r>
      <w: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p>
    <w:p w14:paraId="69CDEC61" w14:textId="77777777" w:rsidR="006364A0" w:rsidRDefault="001604B1">
      <w:pPr>
        <w:widowControl w:val="0"/>
        <w:spacing w:line="240" w:lineRule="auto"/>
        <w:ind w:right="20" w:firstLine="567"/>
        <w:jc w:val="both"/>
      </w:pPr>
      <w:r>
        <w:t xml:space="preserve">5.3.2. Осуществить замену некондиционного товара в течение 3-х дней с момента выставления Заказчиком претензии. </w:t>
      </w:r>
    </w:p>
    <w:p w14:paraId="1BF23D6D" w14:textId="77777777" w:rsidR="006364A0" w:rsidRDefault="001604B1">
      <w:pPr>
        <w:widowControl w:val="0"/>
        <w:spacing w:line="240" w:lineRule="auto"/>
        <w:ind w:right="20" w:firstLine="567"/>
        <w:jc w:val="both"/>
      </w:pPr>
      <w: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372B3F90" w14:textId="0776909A" w:rsidR="006364A0" w:rsidRDefault="001604B1">
      <w:pPr>
        <w:widowControl w:val="0"/>
        <w:spacing w:line="240" w:lineRule="auto"/>
        <w:ind w:right="20" w:firstLine="567"/>
        <w:jc w:val="both"/>
      </w:pPr>
      <w:r>
        <w:t xml:space="preserve">5.4. Поставщик подтверждает соответствие </w:t>
      </w:r>
      <w:r w:rsidR="00A23FC2">
        <w:t>единым требованиям,</w:t>
      </w:r>
      <w:r>
        <w:t xml:space="preserve"> установленным в Приложении № 3 к Контракту.</w:t>
      </w:r>
    </w:p>
    <w:p w14:paraId="11323D4C" w14:textId="77777777" w:rsidR="006364A0" w:rsidRDefault="001604B1">
      <w:pPr>
        <w:widowControl w:val="0"/>
        <w:spacing w:line="240" w:lineRule="auto"/>
        <w:ind w:right="20" w:firstLine="567"/>
        <w:jc w:val="center"/>
        <w:rPr>
          <w:b/>
        </w:rPr>
      </w:pPr>
      <w:r>
        <w:rPr>
          <w:b/>
        </w:rPr>
        <w:t>6. Качество</w:t>
      </w:r>
    </w:p>
    <w:p w14:paraId="4F66591C" w14:textId="77777777" w:rsidR="006364A0" w:rsidRDefault="001604B1">
      <w:pPr>
        <w:widowControl w:val="0"/>
        <w:spacing w:line="240" w:lineRule="auto"/>
        <w:ind w:right="20" w:firstLine="567"/>
        <w:jc w:val="both"/>
      </w:pPr>
      <w:r>
        <w:t xml:space="preserve">6.1. Требования к гарантии качества товара: </w:t>
      </w:r>
    </w:p>
    <w:p w14:paraId="24757279" w14:textId="77777777" w:rsidR="006364A0" w:rsidRDefault="001604B1">
      <w:pPr>
        <w:widowControl w:val="0"/>
        <w:spacing w:line="240" w:lineRule="auto"/>
        <w:ind w:right="20" w:firstLine="567"/>
        <w:jc w:val="both"/>
      </w:pPr>
      <w:r>
        <w:t>6.1.1. Качество товара при поставке должно подтверждаться сертификатом соответствия.</w:t>
      </w:r>
    </w:p>
    <w:p w14:paraId="48B543A1" w14:textId="77777777" w:rsidR="006364A0" w:rsidRDefault="001604B1">
      <w:pPr>
        <w:widowControl w:val="0"/>
        <w:spacing w:line="240" w:lineRule="auto"/>
        <w:ind w:right="20" w:firstLine="567"/>
        <w:jc w:val="both"/>
      </w:pPr>
      <w: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CF04FC0" w14:textId="77777777" w:rsidR="006364A0" w:rsidRDefault="001604B1">
      <w:pPr>
        <w:widowControl w:val="0"/>
        <w:spacing w:line="240" w:lineRule="auto"/>
        <w:ind w:right="20" w:firstLine="567"/>
        <w:jc w:val="both"/>
      </w:pPr>
      <w: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A3077E7" w14:textId="77777777" w:rsidR="006364A0" w:rsidRDefault="001604B1">
      <w:pPr>
        <w:widowControl w:val="0"/>
        <w:spacing w:line="240" w:lineRule="auto"/>
        <w:ind w:right="20" w:firstLine="567"/>
        <w:jc w:val="both"/>
      </w:pPr>
      <w:r>
        <w:t>6.2. Требования к гарантийному сроку и (или) объему предоставления гарантий их качества:</w:t>
      </w:r>
    </w:p>
    <w:p w14:paraId="1074BC34" w14:textId="77777777" w:rsidR="006364A0" w:rsidRDefault="001604B1">
      <w:pPr>
        <w:widowControl w:val="0"/>
        <w:spacing w:line="240" w:lineRule="auto"/>
        <w:ind w:right="20" w:firstLine="567"/>
        <w:jc w:val="both"/>
      </w:pPr>
      <w: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6964BDDA" w14:textId="77777777" w:rsidR="006364A0" w:rsidRDefault="001604B1">
      <w:pPr>
        <w:widowControl w:val="0"/>
        <w:spacing w:line="240" w:lineRule="auto"/>
        <w:ind w:right="20" w:firstLine="567"/>
        <w:jc w:val="both"/>
      </w:pPr>
      <w:r>
        <w:t>6.2.2. Гарантийный срок должен быть не менее, чем срок действия гарантии производителя данного товара.</w:t>
      </w:r>
    </w:p>
    <w:p w14:paraId="58D43F6B" w14:textId="77777777" w:rsidR="006364A0" w:rsidRDefault="001604B1">
      <w:pPr>
        <w:widowControl w:val="0"/>
        <w:spacing w:line="240" w:lineRule="auto"/>
        <w:ind w:right="20" w:firstLine="567"/>
        <w:jc w:val="both"/>
      </w:pPr>
      <w: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191C2F0" w14:textId="77777777" w:rsidR="006364A0" w:rsidRDefault="001604B1">
      <w:pPr>
        <w:widowControl w:val="0"/>
        <w:spacing w:line="240" w:lineRule="auto"/>
        <w:ind w:right="20" w:firstLine="567"/>
        <w:jc w:val="center"/>
        <w:rPr>
          <w:b/>
        </w:rPr>
      </w:pPr>
      <w:r>
        <w:rPr>
          <w:b/>
        </w:rPr>
        <w:t>7. Упаковка</w:t>
      </w:r>
    </w:p>
    <w:p w14:paraId="2FF04D93" w14:textId="77777777" w:rsidR="006364A0" w:rsidRDefault="001604B1">
      <w:pPr>
        <w:widowControl w:val="0"/>
        <w:spacing w:line="240" w:lineRule="auto"/>
        <w:ind w:right="20" w:firstLine="567"/>
        <w:jc w:val="both"/>
      </w:pPr>
      <w: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30DCD8D2" w14:textId="77777777" w:rsidR="006364A0" w:rsidRDefault="001604B1">
      <w:pPr>
        <w:widowControl w:val="0"/>
        <w:spacing w:line="240" w:lineRule="auto"/>
        <w:ind w:right="20" w:firstLine="567"/>
        <w:jc w:val="center"/>
        <w:rPr>
          <w:b/>
        </w:rPr>
      </w:pPr>
      <w:r>
        <w:rPr>
          <w:b/>
        </w:rPr>
        <w:t>8. Передача и прием</w:t>
      </w:r>
    </w:p>
    <w:p w14:paraId="2376B0A8" w14:textId="3D1997B5" w:rsidR="006364A0" w:rsidRDefault="001604B1">
      <w:pPr>
        <w:widowControl w:val="0"/>
        <w:spacing w:line="240" w:lineRule="auto"/>
        <w:ind w:right="20" w:firstLine="567"/>
        <w:jc w:val="both"/>
      </w:pPr>
      <w: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A23FC2">
        <w:t>в контракте,</w:t>
      </w:r>
      <w:r>
        <w:t xml:space="preserve"> и оформляет результаты такой приемки подписанием накладной.</w:t>
      </w:r>
    </w:p>
    <w:p w14:paraId="1B63D1A2" w14:textId="77777777" w:rsidR="006364A0" w:rsidRDefault="001604B1">
      <w:pPr>
        <w:widowControl w:val="0"/>
        <w:spacing w:line="240" w:lineRule="auto"/>
        <w:ind w:right="20" w:firstLine="567"/>
        <w:jc w:val="both"/>
      </w:pPr>
      <w:r>
        <w:t xml:space="preserve">8.2. Заказчик вправе отказаться от приемки товара в случае </w:t>
      </w:r>
      <w:proofErr w:type="gramStart"/>
      <w:r>
        <w:t>не предоставления</w:t>
      </w:r>
      <w:proofErr w:type="gramEnd"/>
      <w:r>
        <w:t xml:space="preserve"> документов, указанных в п.5.3.1 контракта. </w:t>
      </w:r>
    </w:p>
    <w:p w14:paraId="5F6DFAF5" w14:textId="77777777" w:rsidR="006364A0" w:rsidRDefault="001604B1">
      <w:pPr>
        <w:widowControl w:val="0"/>
        <w:spacing w:line="240" w:lineRule="auto"/>
        <w:ind w:right="20" w:firstLine="567"/>
        <w:jc w:val="both"/>
      </w:pPr>
      <w:r>
        <w:lastRenderedPageBreak/>
        <w:t>8.3. Право собственности на передаваемый товар переходит от Поставщика к Заказчику в момент подписания накладной.</w:t>
      </w:r>
    </w:p>
    <w:p w14:paraId="0A62755F" w14:textId="77777777" w:rsidR="00DB4F06" w:rsidRDefault="00DB4F06">
      <w:pPr>
        <w:widowControl w:val="0"/>
        <w:spacing w:line="240" w:lineRule="auto"/>
        <w:ind w:right="20" w:firstLine="567"/>
        <w:jc w:val="center"/>
        <w:rPr>
          <w:b/>
        </w:rPr>
      </w:pPr>
    </w:p>
    <w:p w14:paraId="7E3D6119" w14:textId="77777777" w:rsidR="006364A0" w:rsidRDefault="001604B1">
      <w:pPr>
        <w:widowControl w:val="0"/>
        <w:spacing w:line="240" w:lineRule="auto"/>
        <w:ind w:right="20" w:firstLine="567"/>
        <w:jc w:val="center"/>
        <w:rPr>
          <w:b/>
        </w:rPr>
      </w:pPr>
      <w:r>
        <w:rPr>
          <w:b/>
        </w:rPr>
        <w:t>9. Порядок поставки</w:t>
      </w:r>
    </w:p>
    <w:p w14:paraId="41142ABA" w14:textId="19C39DE4" w:rsidR="00DA7330" w:rsidRDefault="001604B1" w:rsidP="00DA7330">
      <w:pPr>
        <w:spacing w:line="240" w:lineRule="auto"/>
        <w:rPr>
          <w:rFonts w:eastAsia="Times New Roman" w:cs="Times New Roman"/>
          <w:lang w:eastAsia="ru-RU"/>
        </w:rPr>
      </w:pPr>
      <w:r>
        <w:t xml:space="preserve">          9.1. Доставка осуществляется по адресу: </w:t>
      </w:r>
      <w:r w:rsidR="00DA7330" w:rsidRPr="00DA7330">
        <w:rPr>
          <w:rFonts w:eastAsia="Times New Roman" w:cs="Times New Roman"/>
          <w:lang w:eastAsia="ru-RU"/>
        </w:rPr>
        <w:t xml:space="preserve">196620, г. Санкт-Петербург г.  Павловск, ул. </w:t>
      </w:r>
      <w:r w:rsidR="00D46881">
        <w:rPr>
          <w:rFonts w:eastAsia="Times New Roman" w:cs="Times New Roman"/>
          <w:lang w:eastAsia="ru-RU"/>
        </w:rPr>
        <w:t>Васенко</w:t>
      </w:r>
      <w:r w:rsidR="00DA7330" w:rsidRPr="00DA7330">
        <w:rPr>
          <w:rFonts w:eastAsia="Times New Roman" w:cs="Times New Roman"/>
          <w:lang w:eastAsia="ru-RU"/>
        </w:rPr>
        <w:t>, д 1</w:t>
      </w:r>
      <w:r w:rsidR="00D46881">
        <w:rPr>
          <w:rFonts w:eastAsia="Times New Roman" w:cs="Times New Roman"/>
          <w:lang w:eastAsia="ru-RU"/>
        </w:rPr>
        <w:t>/2</w:t>
      </w:r>
      <w:r w:rsidR="00DA7330" w:rsidRPr="00DA7330">
        <w:rPr>
          <w:rFonts w:eastAsia="Times New Roman" w:cs="Times New Roman"/>
          <w:lang w:eastAsia="ru-RU"/>
        </w:rPr>
        <w:t>, литер</w:t>
      </w:r>
      <w:r w:rsidR="00D46881">
        <w:rPr>
          <w:rFonts w:eastAsia="Times New Roman" w:cs="Times New Roman"/>
          <w:lang w:eastAsia="ru-RU"/>
        </w:rPr>
        <w:t>а</w:t>
      </w:r>
      <w:r w:rsidR="00DA7330" w:rsidRPr="00DA7330">
        <w:rPr>
          <w:rFonts w:eastAsia="Times New Roman" w:cs="Times New Roman"/>
          <w:lang w:eastAsia="ru-RU"/>
        </w:rPr>
        <w:t xml:space="preserve"> А</w:t>
      </w:r>
    </w:p>
    <w:p w14:paraId="3BF05BD9" w14:textId="0F4ABBD2" w:rsidR="006364A0" w:rsidRDefault="001604B1" w:rsidP="00DA7330">
      <w:pPr>
        <w:spacing w:line="240" w:lineRule="auto"/>
        <w:ind w:firstLine="567"/>
      </w:pPr>
      <w:r>
        <w:t>9.2. Доставка осуществляется в рабочее время Заказчика: с 09-00 до 16-00.</w:t>
      </w:r>
    </w:p>
    <w:p w14:paraId="0F006D4D" w14:textId="77777777" w:rsidR="006364A0" w:rsidRDefault="001604B1">
      <w:pPr>
        <w:widowControl w:val="0"/>
        <w:spacing w:line="240" w:lineRule="auto"/>
        <w:ind w:right="20" w:firstLine="567"/>
        <w:jc w:val="center"/>
        <w:rPr>
          <w:b/>
        </w:rPr>
      </w:pPr>
      <w:r>
        <w:rPr>
          <w:b/>
        </w:rPr>
        <w:t>10. Рекламации</w:t>
      </w:r>
    </w:p>
    <w:p w14:paraId="1E6DD1CE" w14:textId="77777777" w:rsidR="006364A0" w:rsidRDefault="001604B1">
      <w:pPr>
        <w:widowControl w:val="0"/>
        <w:spacing w:line="240" w:lineRule="auto"/>
        <w:ind w:right="20"/>
        <w:jc w:val="both"/>
      </w:pPr>
      <w:r>
        <w:t xml:space="preserve">         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del w:id="0" w:author="Наталья Викторовна Субботина" w:date="2022-04-22T15:45:00Z">
        <w:r>
          <w:delText>.</w:delText>
        </w:r>
      </w:del>
      <w:ins w:id="1" w:author="Наталья Викторовна Субботина" w:date="2022-04-22T15:45:00Z">
        <w:r>
          <w:t>,</w:t>
        </w:r>
      </w:ins>
      <w:r>
        <w:t xml:space="preserve"> Поставщик должен заменить товар ненадлежащего качества в течение 3 (трех) дней, на товар, качество которого соответствует условиям контракта.</w:t>
      </w:r>
    </w:p>
    <w:p w14:paraId="76169377" w14:textId="77777777" w:rsidR="006364A0" w:rsidRDefault="001604B1">
      <w:pPr>
        <w:widowControl w:val="0"/>
        <w:spacing w:line="240" w:lineRule="auto"/>
        <w:ind w:right="20"/>
        <w:jc w:val="both"/>
      </w:pPr>
      <w:r>
        <w:t xml:space="preserve">        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w:t>
      </w:r>
    </w:p>
    <w:p w14:paraId="5B242EF2" w14:textId="77777777" w:rsidR="006364A0" w:rsidRDefault="001604B1">
      <w:pPr>
        <w:widowControl w:val="0"/>
        <w:spacing w:line="240" w:lineRule="auto"/>
        <w:ind w:right="20"/>
        <w:jc w:val="both"/>
      </w:pPr>
      <w:r>
        <w:t>связанные с экспертизой расходы.</w:t>
      </w:r>
    </w:p>
    <w:p w14:paraId="1629D75A" w14:textId="77777777" w:rsidR="006364A0" w:rsidRDefault="001604B1">
      <w:pPr>
        <w:widowControl w:val="0"/>
        <w:spacing w:line="240" w:lineRule="auto"/>
        <w:ind w:right="20" w:firstLine="567"/>
        <w:jc w:val="both"/>
      </w:pPr>
      <w: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5E375E93" w14:textId="77777777" w:rsidR="006364A0" w:rsidRDefault="006364A0">
      <w:pPr>
        <w:widowControl w:val="0"/>
        <w:spacing w:line="240" w:lineRule="auto"/>
        <w:ind w:right="20" w:firstLine="567"/>
        <w:jc w:val="center"/>
        <w:rPr>
          <w:b/>
        </w:rPr>
      </w:pPr>
    </w:p>
    <w:p w14:paraId="0D34272A" w14:textId="77777777" w:rsidR="006364A0" w:rsidRDefault="001604B1">
      <w:pPr>
        <w:widowControl w:val="0"/>
        <w:spacing w:line="240" w:lineRule="auto"/>
        <w:ind w:right="20" w:firstLine="567"/>
        <w:jc w:val="center"/>
        <w:rPr>
          <w:b/>
        </w:rPr>
      </w:pPr>
      <w:r>
        <w:rPr>
          <w:b/>
        </w:rPr>
        <w:t>11. Форс-мажор</w:t>
      </w:r>
    </w:p>
    <w:p w14:paraId="24CF301B" w14:textId="77777777" w:rsidR="006364A0" w:rsidRDefault="001604B1">
      <w:pPr>
        <w:widowControl w:val="0"/>
        <w:spacing w:line="240" w:lineRule="auto"/>
        <w:ind w:right="20" w:firstLine="567"/>
        <w:jc w:val="both"/>
      </w:pPr>
      <w: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7537FA" w14:textId="77777777" w:rsidR="006364A0" w:rsidRDefault="001604B1">
      <w:pPr>
        <w:widowControl w:val="0"/>
        <w:spacing w:line="240" w:lineRule="auto"/>
        <w:ind w:right="20" w:firstLine="567"/>
        <w:jc w:val="both"/>
      </w:pPr>
      <w: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1AF14631" w14:textId="77777777" w:rsidR="006364A0" w:rsidRDefault="001604B1">
      <w:pPr>
        <w:widowControl w:val="0"/>
        <w:spacing w:line="240" w:lineRule="auto"/>
        <w:ind w:right="20" w:firstLine="567"/>
        <w:jc w:val="both"/>
      </w:pPr>
      <w: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51E8D82" w14:textId="77777777" w:rsidR="006364A0" w:rsidRDefault="001604B1">
      <w:pPr>
        <w:widowControl w:val="0"/>
        <w:spacing w:line="240" w:lineRule="auto"/>
        <w:ind w:right="20" w:firstLine="567"/>
        <w:jc w:val="both"/>
      </w:pPr>
      <w:r>
        <w:t>11.4. Уведомление направляется по юридическому адресу, указанному в контракте, и заверяется передающим отделением связи.</w:t>
      </w:r>
    </w:p>
    <w:p w14:paraId="7027878B" w14:textId="77777777" w:rsidR="006364A0" w:rsidRDefault="001604B1">
      <w:pPr>
        <w:widowControl w:val="0"/>
        <w:spacing w:line="240" w:lineRule="auto"/>
        <w:ind w:right="20" w:firstLine="567"/>
        <w:jc w:val="center"/>
        <w:rPr>
          <w:b/>
        </w:rPr>
      </w:pPr>
      <w:r>
        <w:rPr>
          <w:b/>
        </w:rPr>
        <w:t>12. Ответственность сторон</w:t>
      </w:r>
    </w:p>
    <w:p w14:paraId="3787DF1A" w14:textId="77777777" w:rsidR="006364A0" w:rsidRDefault="001604B1">
      <w:pPr>
        <w:widowControl w:val="0"/>
        <w:spacing w:line="240" w:lineRule="auto"/>
        <w:ind w:right="20" w:firstLine="567"/>
        <w:jc w:val="both"/>
      </w:pPr>
      <w: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7286A8CE" w14:textId="77777777" w:rsidR="006364A0" w:rsidRDefault="001604B1">
      <w:pPr>
        <w:widowControl w:val="0"/>
        <w:spacing w:line="240" w:lineRule="auto"/>
        <w:ind w:right="20" w:firstLine="567"/>
        <w:jc w:val="both"/>
      </w:pPr>
      <w: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3306E82A" w14:textId="77777777" w:rsidR="006364A0" w:rsidRDefault="001604B1">
      <w:pPr>
        <w:widowControl w:val="0"/>
        <w:spacing w:line="240" w:lineRule="auto"/>
        <w:ind w:right="20" w:firstLine="567"/>
        <w:jc w:val="both"/>
      </w:pPr>
      <w: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B055A84" w14:textId="77777777" w:rsidR="006364A0" w:rsidRDefault="001604B1">
      <w:pPr>
        <w:widowControl w:val="0"/>
        <w:spacing w:line="240" w:lineRule="auto"/>
        <w:ind w:right="20" w:firstLine="567"/>
        <w:jc w:val="both"/>
      </w:pPr>
      <w: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076E49D5" w14:textId="77777777" w:rsidR="006364A0" w:rsidRDefault="001604B1">
      <w:pPr>
        <w:widowControl w:val="0"/>
        <w:spacing w:line="240" w:lineRule="auto"/>
        <w:ind w:right="20" w:firstLine="567"/>
        <w:jc w:val="both"/>
      </w:pPr>
      <w: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2D13159F" w14:textId="77777777" w:rsidR="006364A0" w:rsidRDefault="001604B1">
      <w:pPr>
        <w:widowControl w:val="0"/>
        <w:spacing w:line="240" w:lineRule="auto"/>
        <w:ind w:right="20" w:firstLine="567"/>
        <w:jc w:val="both"/>
      </w:pPr>
      <w: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03132CD" w14:textId="77777777" w:rsidR="006364A0" w:rsidRDefault="001604B1">
      <w:pPr>
        <w:widowControl w:val="0"/>
        <w:spacing w:line="240" w:lineRule="auto"/>
        <w:ind w:right="20" w:firstLine="567"/>
        <w:jc w:val="both"/>
      </w:pPr>
      <w: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0A76CB9A" w14:textId="77777777" w:rsidR="006364A0" w:rsidRDefault="001604B1">
      <w:pPr>
        <w:widowControl w:val="0"/>
        <w:spacing w:line="240" w:lineRule="auto"/>
        <w:ind w:right="20" w:firstLine="567"/>
        <w:jc w:val="both"/>
      </w:pPr>
      <w:r>
        <w:lastRenderedPageBreak/>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A6D805B" w14:textId="77777777" w:rsidR="006364A0" w:rsidRDefault="001604B1">
      <w:pPr>
        <w:widowControl w:val="0"/>
        <w:spacing w:line="240" w:lineRule="auto"/>
        <w:ind w:right="20" w:firstLine="567"/>
        <w:jc w:val="both"/>
      </w:pPr>
      <w: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25E1D962" w14:textId="77777777" w:rsidR="006364A0" w:rsidRDefault="001604B1">
      <w:pPr>
        <w:widowControl w:val="0"/>
        <w:spacing w:line="240" w:lineRule="auto"/>
        <w:ind w:right="20" w:firstLine="567"/>
        <w:jc w:val="both"/>
      </w:pPr>
      <w:r>
        <w:t>12.10 Указанная в настоящем пункте неустойка (штраф, пени) взимается за каждое нарушение в отдельности.</w:t>
      </w:r>
    </w:p>
    <w:p w14:paraId="645D5286" w14:textId="77777777" w:rsidR="006364A0" w:rsidRDefault="001604B1">
      <w:pPr>
        <w:widowControl w:val="0"/>
        <w:spacing w:line="240" w:lineRule="auto"/>
        <w:ind w:right="20" w:firstLine="567"/>
        <w:jc w:val="both"/>
      </w:pPr>
      <w: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6B33DB48" w14:textId="77777777" w:rsidR="006364A0" w:rsidRDefault="001604B1">
      <w:pPr>
        <w:widowControl w:val="0"/>
        <w:spacing w:line="240" w:lineRule="auto"/>
        <w:ind w:right="20" w:firstLine="567"/>
        <w:jc w:val="both"/>
      </w:pPr>
      <w: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705BFB" w14:textId="77777777" w:rsidR="006364A0" w:rsidRDefault="001604B1">
      <w:pPr>
        <w:widowControl w:val="0"/>
        <w:spacing w:line="240" w:lineRule="auto"/>
        <w:ind w:right="20" w:firstLine="567"/>
        <w:jc w:val="center"/>
        <w:rPr>
          <w:b/>
        </w:rPr>
      </w:pPr>
      <w:r>
        <w:rPr>
          <w:b/>
        </w:rPr>
        <w:t>13. Порядок рассмотрения споров</w:t>
      </w:r>
    </w:p>
    <w:p w14:paraId="54858BB7" w14:textId="77777777" w:rsidR="006364A0" w:rsidRDefault="001604B1">
      <w:pPr>
        <w:widowControl w:val="0"/>
        <w:spacing w:line="240" w:lineRule="auto"/>
        <w:ind w:right="20" w:firstLine="567"/>
        <w:jc w:val="both"/>
      </w:pPr>
      <w: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w:t>
      </w:r>
      <w:proofErr w:type="gramStart"/>
      <w:r>
        <w:t>не достижении</w:t>
      </w:r>
      <w:proofErr w:type="gramEnd"/>
      <w:r>
        <w:t xml:space="preserve"> сторонами согласия, спор может быть передан на рассмотрение   Арбитражного суда Санкт-Петербурга и Ленинградской области.</w:t>
      </w:r>
    </w:p>
    <w:p w14:paraId="224DDC06" w14:textId="77777777" w:rsidR="006364A0" w:rsidRDefault="001604B1">
      <w:pPr>
        <w:widowControl w:val="0"/>
        <w:spacing w:line="240" w:lineRule="auto"/>
        <w:ind w:right="20" w:firstLine="567"/>
        <w:jc w:val="center"/>
        <w:rPr>
          <w:b/>
        </w:rPr>
      </w:pPr>
      <w:r>
        <w:rPr>
          <w:b/>
        </w:rPr>
        <w:t>14. Прочие условия</w:t>
      </w:r>
    </w:p>
    <w:p w14:paraId="1FFEA547" w14:textId="77777777" w:rsidR="006364A0" w:rsidRDefault="001604B1">
      <w:pPr>
        <w:widowControl w:val="0"/>
        <w:spacing w:line="240" w:lineRule="auto"/>
        <w:ind w:right="20" w:firstLine="567"/>
        <w:jc w:val="both"/>
      </w:pPr>
      <w:r>
        <w:t>14.1. Контракт может быть расторгнут по соглашению сторон, решению суда или в связи с односторонним отказом от исполнения контракта.</w:t>
      </w:r>
    </w:p>
    <w:p w14:paraId="07175922" w14:textId="77777777" w:rsidR="006364A0" w:rsidRDefault="001604B1">
      <w:pPr>
        <w:widowControl w:val="0"/>
        <w:spacing w:line="240" w:lineRule="auto"/>
        <w:ind w:right="20" w:firstLine="567"/>
        <w:jc w:val="both"/>
      </w:pPr>
      <w: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25C313A4" w14:textId="77777777" w:rsidR="006364A0" w:rsidRDefault="001604B1">
      <w:pPr>
        <w:widowControl w:val="0"/>
        <w:spacing w:line="240" w:lineRule="auto"/>
        <w:ind w:right="20" w:firstLine="567"/>
        <w:jc w:val="both"/>
      </w:pPr>
      <w:r>
        <w:t>14.2.1. поставки товаров ненадлежащего качества с недостатками, которые не могут быть устранены в приемлемый для Заказчика срок;</w:t>
      </w:r>
    </w:p>
    <w:p w14:paraId="47D54D73" w14:textId="77777777" w:rsidR="006364A0" w:rsidRDefault="001604B1">
      <w:pPr>
        <w:widowControl w:val="0"/>
        <w:spacing w:line="240" w:lineRule="auto"/>
        <w:ind w:right="20" w:firstLine="567"/>
        <w:jc w:val="both"/>
      </w:pPr>
      <w:r>
        <w:t>14.2.2. неоднократного нарушения сроков поставки товаров.</w:t>
      </w:r>
    </w:p>
    <w:p w14:paraId="5D090A92" w14:textId="77777777" w:rsidR="006364A0" w:rsidRDefault="001604B1">
      <w:pPr>
        <w:widowControl w:val="0"/>
        <w:spacing w:line="240" w:lineRule="auto"/>
        <w:ind w:right="20" w:firstLine="567"/>
        <w:jc w:val="both"/>
      </w:pPr>
      <w: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3EE75C0E" w14:textId="5E4F2404" w:rsidR="006364A0" w:rsidRDefault="001604B1">
      <w:pPr>
        <w:widowControl w:val="0"/>
        <w:spacing w:line="240" w:lineRule="auto"/>
        <w:ind w:right="20" w:firstLine="567"/>
        <w:jc w:val="both"/>
      </w:pPr>
      <w:r>
        <w:t>14.4. Настоящий контракт вступает в силу с даты подписания его ст</w:t>
      </w:r>
      <w:r w:rsidR="00D97879">
        <w:t>оронами, действует по 31.12.202</w:t>
      </w:r>
      <w:r w:rsidR="00AB0158">
        <w:t>6</w:t>
      </w:r>
      <w: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CC356D5" w14:textId="77777777" w:rsidR="006364A0" w:rsidRDefault="001604B1">
      <w:pPr>
        <w:widowControl w:val="0"/>
        <w:spacing w:line="240" w:lineRule="auto"/>
        <w:ind w:right="20" w:firstLine="567"/>
        <w:jc w:val="both"/>
      </w:pPr>
      <w: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7CE709BC" w14:textId="77777777" w:rsidR="006364A0" w:rsidRDefault="001604B1">
      <w:pPr>
        <w:widowControl w:val="0"/>
        <w:spacing w:line="240" w:lineRule="auto"/>
        <w:ind w:right="20" w:firstLine="567"/>
        <w:jc w:val="both"/>
      </w:pPr>
      <w: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66D61C4" w14:textId="77777777" w:rsidR="006364A0" w:rsidRDefault="001604B1">
      <w:pPr>
        <w:widowControl w:val="0"/>
        <w:spacing w:line="240" w:lineRule="auto"/>
        <w:ind w:right="20" w:firstLine="567"/>
        <w:jc w:val="both"/>
      </w:pPr>
      <w: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4C6867" w14:textId="77777777" w:rsidR="006364A0" w:rsidRDefault="001604B1">
      <w:pPr>
        <w:widowControl w:val="0"/>
        <w:spacing w:line="240" w:lineRule="auto"/>
        <w:ind w:right="20" w:firstLine="567"/>
        <w:jc w:val="both"/>
      </w:pPr>
      <w: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74E2D35" w14:textId="77777777" w:rsidR="006364A0" w:rsidRDefault="001604B1">
      <w:pPr>
        <w:widowControl w:val="0"/>
        <w:spacing w:line="240" w:lineRule="auto"/>
        <w:ind w:right="20" w:firstLine="567"/>
        <w:jc w:val="both"/>
      </w:pPr>
      <w:r>
        <w:t>14.6.3. не совершать иных действий, нарушающих антикоррупционное законодательство Российской Федерации.</w:t>
      </w:r>
    </w:p>
    <w:p w14:paraId="7D291268" w14:textId="77777777" w:rsidR="006364A0" w:rsidRDefault="001604B1">
      <w:pPr>
        <w:widowControl w:val="0"/>
        <w:spacing w:line="240" w:lineRule="auto"/>
        <w:ind w:right="20" w:firstLine="567"/>
        <w:jc w:val="both"/>
      </w:pPr>
      <w: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2BB41CEA" w14:textId="77777777" w:rsidR="006364A0" w:rsidRDefault="001604B1">
      <w:pPr>
        <w:widowControl w:val="0"/>
        <w:spacing w:line="240" w:lineRule="auto"/>
        <w:ind w:right="20" w:firstLine="567"/>
        <w:jc w:val="both"/>
      </w:pPr>
      <w:r>
        <w:t>14.8. Во всем остальном, не оговоренном настоящим Контрактом, стороны руководствуются действующим законодательством РФ.</w:t>
      </w:r>
    </w:p>
    <w:p w14:paraId="37C5FDAC" w14:textId="77777777" w:rsidR="006364A0" w:rsidRDefault="001604B1" w:rsidP="00F91250">
      <w:pPr>
        <w:widowControl w:val="0"/>
        <w:spacing w:line="240" w:lineRule="auto"/>
        <w:ind w:right="20" w:firstLine="567"/>
        <w:jc w:val="both"/>
        <w:rPr>
          <w:b/>
        </w:rPr>
      </w:pPr>
      <w:r>
        <w:t>14.9. Настоящий контракт составлен в двух экземплярах, имеющих равную юридическую силу по одному для каждой сторон.</w:t>
      </w:r>
    </w:p>
    <w:p w14:paraId="41A17FF5" w14:textId="77777777" w:rsidR="006364A0" w:rsidRDefault="001604B1">
      <w:pPr>
        <w:widowControl w:val="0"/>
        <w:spacing w:line="240" w:lineRule="auto"/>
        <w:ind w:right="20" w:firstLine="567"/>
        <w:jc w:val="center"/>
        <w:rPr>
          <w:b/>
        </w:rPr>
      </w:pPr>
      <w:r>
        <w:rPr>
          <w:b/>
        </w:rPr>
        <w:lastRenderedPageBreak/>
        <w:t>15. Приложения</w:t>
      </w:r>
    </w:p>
    <w:p w14:paraId="6BB6B6FD" w14:textId="77777777" w:rsidR="00FC7EF0" w:rsidRDefault="00FC7EF0">
      <w:pPr>
        <w:widowControl w:val="0"/>
        <w:spacing w:line="240" w:lineRule="auto"/>
        <w:ind w:right="20" w:firstLine="567"/>
        <w:jc w:val="center"/>
        <w:rPr>
          <w:b/>
        </w:rPr>
      </w:pPr>
    </w:p>
    <w:p w14:paraId="32E3B34D" w14:textId="78BFE8BC" w:rsidR="00D46881" w:rsidRDefault="001604B1" w:rsidP="00DA7330">
      <w:pPr>
        <w:widowControl w:val="0"/>
        <w:spacing w:line="240" w:lineRule="auto"/>
        <w:ind w:right="20" w:firstLine="426"/>
        <w:jc w:val="both"/>
      </w:pPr>
      <w:r>
        <w:t>15.1. Приложение №1</w:t>
      </w:r>
      <w:r w:rsidR="0094202C">
        <w:t xml:space="preserve"> – Расчет стоимости на </w:t>
      </w:r>
      <w:r w:rsidR="008E5063">
        <w:t>поставку</w:t>
      </w:r>
      <w:r w:rsidR="008E5063" w:rsidRPr="008E5063">
        <w:t xml:space="preserve"> </w:t>
      </w:r>
      <w:r w:rsidR="00FA5628" w:rsidRPr="00FA5628">
        <w:t>современных средств обучения и воспитания для реализации программы раннего естественно-научного образования для нужд ГБДОУ № 20 комбинированного вида Пушкинского района Санкт-Петербурга в 2026 году</w:t>
      </w:r>
      <w:r w:rsidR="00FA5628">
        <w:t>.</w:t>
      </w:r>
    </w:p>
    <w:p w14:paraId="48C398E0" w14:textId="69711947" w:rsidR="008E5063" w:rsidRPr="00895DB3" w:rsidRDefault="001604B1" w:rsidP="00DA7330">
      <w:pPr>
        <w:widowControl w:val="0"/>
        <w:spacing w:line="240" w:lineRule="auto"/>
        <w:ind w:right="20" w:firstLine="426"/>
        <w:jc w:val="both"/>
      </w:pPr>
      <w:r w:rsidRPr="00895DB3">
        <w:rPr>
          <w:rFonts w:eastAsiaTheme="minorEastAsia" w:cs="Times New Roman"/>
          <w:lang w:eastAsia="ru-RU"/>
        </w:rPr>
        <w:t xml:space="preserve">15.2. Приложение № 2 – </w:t>
      </w:r>
      <w:r w:rsidR="008E5063" w:rsidRPr="00895DB3">
        <w:rPr>
          <w:rFonts w:eastAsiaTheme="minorEastAsia" w:cs="Times New Roman"/>
          <w:lang w:eastAsia="ru-RU"/>
        </w:rPr>
        <w:t xml:space="preserve">Техническое задание </w:t>
      </w:r>
    </w:p>
    <w:p w14:paraId="6817CDEB" w14:textId="1D58BE77" w:rsidR="00172639" w:rsidRDefault="001604B1" w:rsidP="008E5063">
      <w:pPr>
        <w:widowControl w:val="0"/>
        <w:spacing w:line="240" w:lineRule="auto"/>
        <w:ind w:right="20" w:firstLine="426"/>
        <w:jc w:val="both"/>
      </w:pPr>
      <w:r>
        <w:t xml:space="preserve">15.3. </w:t>
      </w:r>
      <w:r w:rsidR="008E5063">
        <w:t>Приложение № 3</w:t>
      </w:r>
      <w:r w:rsidR="00172639">
        <w:t xml:space="preserve"> - </w:t>
      </w:r>
      <w:r w:rsidR="00172639" w:rsidRPr="00172639">
        <w:t>Акт передачи товара (форма).</w:t>
      </w:r>
    </w:p>
    <w:p w14:paraId="503C5F8A" w14:textId="1575B763" w:rsidR="006364A0" w:rsidRPr="00341897" w:rsidRDefault="00172639" w:rsidP="008E5063">
      <w:pPr>
        <w:widowControl w:val="0"/>
        <w:spacing w:line="240" w:lineRule="auto"/>
        <w:ind w:right="20" w:firstLine="426"/>
        <w:jc w:val="both"/>
        <w:rPr>
          <w:rFonts w:eastAsiaTheme="minorEastAsia" w:cs="Times New Roman"/>
          <w:sz w:val="24"/>
          <w:szCs w:val="24"/>
          <w:lang w:eastAsia="ru-RU"/>
        </w:rPr>
      </w:pPr>
      <w:r>
        <w:t>15.4. Приложение № 4</w:t>
      </w:r>
      <w:r w:rsidR="008E5063" w:rsidRPr="008E5063">
        <w:t xml:space="preserve"> –</w:t>
      </w:r>
      <w:r w:rsidR="00AB0158">
        <w:t xml:space="preserve"> </w:t>
      </w:r>
      <w:r w:rsidR="001604B1">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72A0E0B" w14:textId="77777777" w:rsidR="00FC7EF0" w:rsidRDefault="00FC7EF0">
      <w:pPr>
        <w:spacing w:line="240" w:lineRule="auto"/>
        <w:jc w:val="center"/>
        <w:rPr>
          <w:rFonts w:eastAsia="Times New Roman" w:cs="Times New Roman"/>
          <w:b/>
          <w:lang w:eastAsia="ru-RU"/>
        </w:rPr>
      </w:pPr>
    </w:p>
    <w:p w14:paraId="63699ED3" w14:textId="77777777" w:rsidR="006364A0" w:rsidRDefault="00FC7EF0">
      <w:pPr>
        <w:spacing w:line="240" w:lineRule="auto"/>
        <w:jc w:val="center"/>
        <w:rPr>
          <w:rFonts w:eastAsia="Times New Roman" w:cs="Times New Roman"/>
          <w:b/>
          <w:lang w:eastAsia="ru-RU"/>
        </w:rPr>
      </w:pPr>
      <w:r>
        <w:rPr>
          <w:rFonts w:eastAsia="Times New Roman" w:cs="Times New Roman"/>
          <w:b/>
          <w:lang w:eastAsia="ru-RU"/>
        </w:rPr>
        <w:t>16</w:t>
      </w:r>
      <w:r w:rsidR="001604B1">
        <w:rPr>
          <w:rFonts w:eastAsia="Times New Roman" w:cs="Times New Roman"/>
          <w:b/>
          <w:lang w:eastAsia="ru-RU"/>
        </w:rPr>
        <w:t>. Юридические адреса и реквизиты сторон</w:t>
      </w:r>
    </w:p>
    <w:p w14:paraId="65FEF4E5" w14:textId="77777777" w:rsidR="00FC7EF0" w:rsidRDefault="00FC7EF0">
      <w:pPr>
        <w:spacing w:line="240" w:lineRule="auto"/>
        <w:jc w:val="center"/>
        <w:rPr>
          <w:rFonts w:eastAsia="Times New Roman" w:cs="Times New Roman"/>
          <w:b/>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959"/>
      </w:tblGrid>
      <w:tr w:rsidR="004248AE" w14:paraId="7E6087B1" w14:textId="77777777" w:rsidTr="00172639">
        <w:tc>
          <w:tcPr>
            <w:tcW w:w="4820" w:type="dxa"/>
          </w:tcPr>
          <w:p w14:paraId="0105D2C8" w14:textId="77777777" w:rsidR="004248AE" w:rsidRPr="004248AE" w:rsidRDefault="004248AE" w:rsidP="004248AE">
            <w:pPr>
              <w:spacing w:line="240" w:lineRule="auto"/>
              <w:rPr>
                <w:rFonts w:eastAsia="Times New Roman" w:cs="Times New Roman"/>
                <w:b/>
                <w:sz w:val="20"/>
                <w:szCs w:val="20"/>
                <w:lang w:eastAsia="ru-RU"/>
              </w:rPr>
            </w:pPr>
            <w:r w:rsidRPr="004248AE">
              <w:rPr>
                <w:rFonts w:eastAsia="Times New Roman" w:cs="Times New Roman"/>
                <w:b/>
                <w:sz w:val="20"/>
                <w:szCs w:val="20"/>
                <w:lang w:eastAsia="ru-RU"/>
              </w:rPr>
              <w:t>«Заказчик»:</w:t>
            </w:r>
          </w:p>
          <w:p w14:paraId="5773F11C"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ГБДОУ №20 комбинированного вида</w:t>
            </w:r>
            <w:r w:rsidRPr="004248AE">
              <w:rPr>
                <w:rFonts w:eastAsia="Times New Roman" w:cs="Times New Roman"/>
                <w:sz w:val="20"/>
                <w:szCs w:val="20"/>
                <w:lang w:eastAsia="ru-RU"/>
              </w:rPr>
              <w:tab/>
            </w:r>
          </w:p>
          <w:p w14:paraId="15F5B0B1"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Пушкинского района Санкт-Петербурга</w:t>
            </w:r>
          </w:p>
          <w:p w14:paraId="0D883C5D"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Адрес: 196620, г. Санкт-Петербург,                        </w:t>
            </w:r>
          </w:p>
          <w:p w14:paraId="3E8068E4"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г. Павловск, ул. Васенко, д. 1/2 лит. А.                  </w:t>
            </w:r>
          </w:p>
          <w:p w14:paraId="5F44DA01"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Банковские реквизиты:</w:t>
            </w:r>
          </w:p>
          <w:p w14:paraId="6F6C36C5"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ИНН 7822005639      КПП 782001001                    </w:t>
            </w:r>
          </w:p>
          <w:p w14:paraId="257E1EAD"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Комитет финансов СПб (ГБДОУ № 20 комбинированного вида Пушкинского района </w:t>
            </w:r>
          </w:p>
          <w:p w14:paraId="726B971B"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Санкт-Петербурга, </w:t>
            </w:r>
            <w:proofErr w:type="spellStart"/>
            <w:r w:rsidRPr="004248AE">
              <w:rPr>
                <w:rFonts w:eastAsia="Times New Roman" w:cs="Times New Roman"/>
                <w:sz w:val="20"/>
                <w:szCs w:val="20"/>
                <w:lang w:eastAsia="ru-RU"/>
              </w:rPr>
              <w:t>л.сч</w:t>
            </w:r>
            <w:proofErr w:type="spellEnd"/>
            <w:r w:rsidRPr="004248AE">
              <w:rPr>
                <w:rFonts w:eastAsia="Times New Roman" w:cs="Times New Roman"/>
                <w:sz w:val="20"/>
                <w:szCs w:val="20"/>
                <w:lang w:eastAsia="ru-RU"/>
              </w:rPr>
              <w:t>. 0731094)</w:t>
            </w:r>
          </w:p>
          <w:p w14:paraId="22CFADDA" w14:textId="77777777" w:rsidR="00AB0158" w:rsidRDefault="00AB0158" w:rsidP="004248AE">
            <w:pPr>
              <w:spacing w:line="240" w:lineRule="auto"/>
              <w:rPr>
                <w:rFonts w:eastAsia="Times New Roman" w:cs="Times New Roman"/>
                <w:sz w:val="20"/>
                <w:szCs w:val="20"/>
                <w:lang w:eastAsia="ru-RU"/>
              </w:rPr>
            </w:pPr>
            <w:r w:rsidRPr="00AB0158">
              <w:rPr>
                <w:rFonts w:eastAsia="Times New Roman" w:cs="Times New Roman"/>
                <w:sz w:val="20"/>
                <w:szCs w:val="20"/>
                <w:lang w:eastAsia="ru-RU"/>
              </w:rPr>
              <w:t xml:space="preserve">Банк ОКЦ № 1 Северо-Западного ГУ Банка России//УФК по г. Санкт-Петербургу, г. Санкт-Петербург </w:t>
            </w:r>
          </w:p>
          <w:p w14:paraId="62F5F2B3" w14:textId="3CF1C998"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Р/</w:t>
            </w:r>
            <w:proofErr w:type="spellStart"/>
            <w:r w:rsidRPr="004248AE">
              <w:rPr>
                <w:rFonts w:eastAsia="Times New Roman" w:cs="Times New Roman"/>
                <w:sz w:val="20"/>
                <w:szCs w:val="20"/>
                <w:lang w:eastAsia="ru-RU"/>
              </w:rPr>
              <w:t>сч</w:t>
            </w:r>
            <w:proofErr w:type="spellEnd"/>
            <w:r w:rsidRPr="004248AE">
              <w:rPr>
                <w:rFonts w:eastAsia="Times New Roman" w:cs="Times New Roman"/>
                <w:sz w:val="20"/>
                <w:szCs w:val="20"/>
                <w:lang w:eastAsia="ru-RU"/>
              </w:rPr>
              <w:t xml:space="preserve"> 03224643400000007200, </w:t>
            </w:r>
          </w:p>
          <w:p w14:paraId="106CA063"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к/</w:t>
            </w:r>
            <w:proofErr w:type="spellStart"/>
            <w:r w:rsidRPr="004248AE">
              <w:rPr>
                <w:rFonts w:eastAsia="Times New Roman" w:cs="Times New Roman"/>
                <w:sz w:val="20"/>
                <w:szCs w:val="20"/>
                <w:lang w:eastAsia="ru-RU"/>
              </w:rPr>
              <w:t>сч</w:t>
            </w:r>
            <w:proofErr w:type="spellEnd"/>
            <w:r w:rsidRPr="004248AE">
              <w:rPr>
                <w:rFonts w:eastAsia="Times New Roman" w:cs="Times New Roman"/>
                <w:sz w:val="20"/>
                <w:szCs w:val="20"/>
                <w:lang w:eastAsia="ru-RU"/>
              </w:rPr>
              <w:t xml:space="preserve"> 40102810945370000005, </w:t>
            </w:r>
          </w:p>
          <w:p w14:paraId="3251A3E6"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БИК 014030106 ОКПО 49966754     </w:t>
            </w:r>
          </w:p>
          <w:p w14:paraId="01096F4C" w14:textId="22220961"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ОГРН </w:t>
            </w:r>
            <w:r w:rsidR="00802EF9">
              <w:rPr>
                <w:rFonts w:eastAsia="Times New Roman" w:cs="Times New Roman"/>
                <w:sz w:val="20"/>
                <w:szCs w:val="20"/>
                <w:lang w:eastAsia="ru-RU"/>
              </w:rPr>
              <w:t xml:space="preserve">1027809007830    </w:t>
            </w:r>
            <w:r w:rsidR="00802EF9">
              <w:rPr>
                <w:rFonts w:eastAsia="Times New Roman" w:cs="Times New Roman"/>
                <w:sz w:val="20"/>
                <w:szCs w:val="20"/>
                <w:lang w:eastAsia="ru-RU"/>
              </w:rPr>
              <w:tab/>
              <w:t>Тел. 7620418</w:t>
            </w:r>
            <w:r w:rsidRPr="004248AE">
              <w:rPr>
                <w:rFonts w:eastAsia="Times New Roman" w:cs="Times New Roman"/>
                <w:sz w:val="20"/>
                <w:szCs w:val="20"/>
                <w:lang w:eastAsia="ru-RU"/>
              </w:rPr>
              <w:t xml:space="preserve">  </w:t>
            </w:r>
          </w:p>
          <w:p w14:paraId="61FF67B0"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адрес электронной почты: super.gdou20@yandex.ru</w:t>
            </w:r>
          </w:p>
          <w:p w14:paraId="1E39A3CE" w14:textId="77777777" w:rsidR="004248AE" w:rsidRPr="004248AE" w:rsidRDefault="004248AE" w:rsidP="004248AE">
            <w:pPr>
              <w:spacing w:line="240" w:lineRule="auto"/>
              <w:rPr>
                <w:rFonts w:eastAsia="Times New Roman" w:cs="Times New Roman"/>
                <w:sz w:val="20"/>
                <w:szCs w:val="20"/>
                <w:lang w:eastAsia="ru-RU"/>
              </w:rPr>
            </w:pPr>
          </w:p>
          <w:p w14:paraId="244DE51D"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Заведующий</w:t>
            </w:r>
          </w:p>
          <w:p w14:paraId="5B5B43C1" w14:textId="77777777" w:rsidR="004248AE" w:rsidRPr="004248AE" w:rsidRDefault="004248AE" w:rsidP="004248AE">
            <w:pPr>
              <w:spacing w:line="240" w:lineRule="auto"/>
              <w:ind w:left="426" w:hanging="425"/>
              <w:rPr>
                <w:rFonts w:eastAsia="Times New Roman" w:cs="Times New Roman"/>
                <w:sz w:val="20"/>
                <w:szCs w:val="20"/>
                <w:lang w:eastAsia="ru-RU"/>
              </w:rPr>
            </w:pPr>
            <w:r w:rsidRPr="004248AE">
              <w:rPr>
                <w:rFonts w:eastAsia="Times New Roman" w:cs="Times New Roman"/>
                <w:sz w:val="20"/>
                <w:szCs w:val="20"/>
                <w:lang w:eastAsia="ru-RU"/>
              </w:rPr>
              <w:t xml:space="preserve">__________________Е.В. Кривцова  </w:t>
            </w:r>
          </w:p>
          <w:p w14:paraId="5743221F" w14:textId="77777777" w:rsidR="004248AE" w:rsidRDefault="004248AE" w:rsidP="004248AE">
            <w:pPr>
              <w:tabs>
                <w:tab w:val="left" w:pos="1230"/>
              </w:tabs>
              <w:rPr>
                <w:rFonts w:eastAsia="Calibri" w:cs="Times New Roman"/>
                <w:lang w:bidi="ru-RU"/>
              </w:rPr>
            </w:pPr>
            <w:r w:rsidRPr="004248AE">
              <w:rPr>
                <w:rFonts w:eastAsia="Times New Roman" w:cs="Times New Roman"/>
                <w:sz w:val="20"/>
                <w:szCs w:val="20"/>
                <w:lang w:eastAsia="ru-RU"/>
              </w:rPr>
              <w:t>Подписано ЭЦП</w:t>
            </w:r>
          </w:p>
        </w:tc>
        <w:tc>
          <w:tcPr>
            <w:tcW w:w="4959" w:type="dxa"/>
          </w:tcPr>
          <w:p w14:paraId="4580E564" w14:textId="77777777" w:rsidR="004248AE" w:rsidRPr="004248AE" w:rsidRDefault="004248AE" w:rsidP="004248AE">
            <w:pPr>
              <w:spacing w:line="240" w:lineRule="auto"/>
              <w:rPr>
                <w:rFonts w:eastAsia="Times New Roman" w:cs="Times New Roman"/>
                <w:b/>
                <w:bCs/>
                <w:sz w:val="20"/>
                <w:szCs w:val="20"/>
                <w:lang w:eastAsia="ru-RU"/>
              </w:rPr>
            </w:pPr>
            <w:r w:rsidRPr="004248AE">
              <w:rPr>
                <w:rFonts w:eastAsia="Times New Roman" w:cs="Times New Roman"/>
                <w:b/>
                <w:bCs/>
                <w:sz w:val="20"/>
                <w:szCs w:val="20"/>
                <w:lang w:eastAsia="ru-RU"/>
              </w:rPr>
              <w:t>«Поставщик»:</w:t>
            </w:r>
          </w:p>
          <w:p w14:paraId="7CECF6E8" w14:textId="77777777" w:rsidR="004248AE" w:rsidRPr="004248AE" w:rsidRDefault="004248AE" w:rsidP="004248AE">
            <w:pPr>
              <w:spacing w:line="240" w:lineRule="auto"/>
              <w:rPr>
                <w:rFonts w:eastAsia="Times New Roman" w:cs="Times New Roman"/>
                <w:b/>
                <w:bCs/>
                <w:sz w:val="20"/>
                <w:szCs w:val="20"/>
                <w:lang w:eastAsia="ru-RU"/>
              </w:rPr>
            </w:pPr>
          </w:p>
          <w:p w14:paraId="29C90A5C" w14:textId="77777777" w:rsidR="004248AE" w:rsidRPr="004248AE" w:rsidRDefault="004248AE" w:rsidP="004248AE">
            <w:pPr>
              <w:spacing w:line="240" w:lineRule="auto"/>
              <w:rPr>
                <w:rFonts w:eastAsia="Times New Roman" w:cs="Times New Roman"/>
                <w:b/>
                <w:bCs/>
                <w:sz w:val="20"/>
                <w:szCs w:val="20"/>
                <w:lang w:eastAsia="ru-RU"/>
              </w:rPr>
            </w:pPr>
          </w:p>
          <w:p w14:paraId="209F2A70" w14:textId="77777777" w:rsidR="004248AE" w:rsidRPr="004248AE" w:rsidRDefault="004248AE" w:rsidP="004248AE">
            <w:pPr>
              <w:spacing w:line="240" w:lineRule="auto"/>
              <w:rPr>
                <w:rFonts w:eastAsia="Times New Roman" w:cs="Times New Roman"/>
                <w:b/>
                <w:bCs/>
                <w:sz w:val="20"/>
                <w:szCs w:val="20"/>
                <w:lang w:eastAsia="ru-RU"/>
              </w:rPr>
            </w:pPr>
          </w:p>
          <w:p w14:paraId="152BDB50" w14:textId="77777777" w:rsidR="004248AE" w:rsidRPr="004248AE" w:rsidRDefault="004248AE" w:rsidP="004248AE">
            <w:pPr>
              <w:spacing w:line="240" w:lineRule="auto"/>
              <w:rPr>
                <w:rFonts w:eastAsia="Times New Roman" w:cs="Times New Roman"/>
                <w:b/>
                <w:bCs/>
                <w:sz w:val="20"/>
                <w:szCs w:val="20"/>
                <w:lang w:eastAsia="ru-RU"/>
              </w:rPr>
            </w:pPr>
          </w:p>
          <w:p w14:paraId="4E89509F" w14:textId="77777777" w:rsidR="004248AE" w:rsidRPr="004248AE" w:rsidRDefault="004248AE" w:rsidP="004248AE">
            <w:pPr>
              <w:spacing w:line="240" w:lineRule="auto"/>
              <w:rPr>
                <w:rFonts w:eastAsia="Times New Roman" w:cs="Times New Roman"/>
                <w:b/>
                <w:bCs/>
                <w:sz w:val="20"/>
                <w:szCs w:val="20"/>
                <w:lang w:eastAsia="ru-RU"/>
              </w:rPr>
            </w:pPr>
          </w:p>
          <w:p w14:paraId="04E6C553" w14:textId="77777777" w:rsidR="004248AE" w:rsidRPr="004248AE" w:rsidRDefault="004248AE" w:rsidP="004248AE">
            <w:pPr>
              <w:spacing w:line="240" w:lineRule="auto"/>
              <w:rPr>
                <w:rFonts w:eastAsia="Times New Roman" w:cs="Times New Roman"/>
                <w:b/>
                <w:bCs/>
                <w:sz w:val="20"/>
                <w:szCs w:val="20"/>
                <w:lang w:eastAsia="ru-RU"/>
              </w:rPr>
            </w:pPr>
          </w:p>
          <w:p w14:paraId="242CA14C" w14:textId="77777777" w:rsidR="004248AE" w:rsidRPr="004248AE" w:rsidRDefault="004248AE" w:rsidP="004248AE">
            <w:pPr>
              <w:spacing w:line="240" w:lineRule="auto"/>
              <w:rPr>
                <w:rFonts w:eastAsia="Times New Roman" w:cs="Times New Roman"/>
                <w:b/>
                <w:bCs/>
                <w:sz w:val="20"/>
                <w:szCs w:val="20"/>
                <w:lang w:eastAsia="ru-RU"/>
              </w:rPr>
            </w:pPr>
          </w:p>
          <w:p w14:paraId="5F34B786" w14:textId="77777777" w:rsidR="004248AE" w:rsidRPr="004248AE" w:rsidRDefault="004248AE" w:rsidP="004248AE">
            <w:pPr>
              <w:spacing w:line="240" w:lineRule="auto"/>
              <w:rPr>
                <w:rFonts w:eastAsia="Times New Roman" w:cs="Times New Roman"/>
                <w:b/>
                <w:bCs/>
                <w:sz w:val="20"/>
                <w:szCs w:val="20"/>
                <w:lang w:eastAsia="ru-RU"/>
              </w:rPr>
            </w:pPr>
          </w:p>
          <w:p w14:paraId="0471847F" w14:textId="77777777" w:rsidR="004248AE" w:rsidRPr="004248AE" w:rsidRDefault="004248AE" w:rsidP="004248AE">
            <w:pPr>
              <w:spacing w:line="240" w:lineRule="auto"/>
              <w:rPr>
                <w:rFonts w:eastAsia="Times New Roman" w:cs="Times New Roman"/>
                <w:b/>
                <w:bCs/>
                <w:sz w:val="20"/>
                <w:szCs w:val="20"/>
                <w:lang w:eastAsia="ru-RU"/>
              </w:rPr>
            </w:pPr>
          </w:p>
          <w:p w14:paraId="11F4B66F" w14:textId="77777777" w:rsidR="004248AE" w:rsidRPr="004248AE" w:rsidRDefault="004248AE" w:rsidP="004248AE">
            <w:pPr>
              <w:spacing w:line="240" w:lineRule="auto"/>
              <w:rPr>
                <w:rFonts w:eastAsia="Times New Roman" w:cs="Times New Roman"/>
                <w:b/>
                <w:bCs/>
                <w:sz w:val="20"/>
                <w:szCs w:val="20"/>
                <w:lang w:eastAsia="ru-RU"/>
              </w:rPr>
            </w:pPr>
          </w:p>
          <w:p w14:paraId="74077FEF" w14:textId="77777777" w:rsidR="004248AE" w:rsidRPr="004248AE" w:rsidRDefault="004248AE" w:rsidP="004248AE">
            <w:pPr>
              <w:spacing w:line="240" w:lineRule="auto"/>
              <w:rPr>
                <w:rFonts w:eastAsia="Times New Roman" w:cs="Times New Roman"/>
                <w:b/>
                <w:bCs/>
                <w:sz w:val="20"/>
                <w:szCs w:val="20"/>
                <w:lang w:eastAsia="ru-RU"/>
              </w:rPr>
            </w:pPr>
          </w:p>
          <w:p w14:paraId="5EC3FC31" w14:textId="77777777" w:rsidR="004248AE" w:rsidRPr="004248AE" w:rsidRDefault="004248AE" w:rsidP="004248AE">
            <w:pPr>
              <w:spacing w:line="240" w:lineRule="auto"/>
              <w:rPr>
                <w:rFonts w:eastAsia="Times New Roman" w:cs="Times New Roman"/>
                <w:b/>
                <w:bCs/>
                <w:sz w:val="20"/>
                <w:szCs w:val="20"/>
                <w:lang w:eastAsia="ru-RU"/>
              </w:rPr>
            </w:pPr>
          </w:p>
          <w:p w14:paraId="1FAED41F" w14:textId="77777777" w:rsidR="004248AE" w:rsidRPr="004248AE" w:rsidRDefault="004248AE" w:rsidP="004248AE">
            <w:pPr>
              <w:spacing w:line="240" w:lineRule="auto"/>
              <w:rPr>
                <w:rFonts w:eastAsia="Times New Roman" w:cs="Times New Roman"/>
                <w:b/>
                <w:bCs/>
                <w:sz w:val="20"/>
                <w:szCs w:val="20"/>
                <w:lang w:eastAsia="ru-RU"/>
              </w:rPr>
            </w:pPr>
          </w:p>
          <w:p w14:paraId="110C6775" w14:textId="77777777" w:rsidR="004248AE" w:rsidRPr="004248AE" w:rsidRDefault="004248AE" w:rsidP="004248AE">
            <w:pPr>
              <w:spacing w:line="240" w:lineRule="auto"/>
              <w:rPr>
                <w:rFonts w:eastAsia="Times New Roman" w:cs="Times New Roman"/>
                <w:b/>
                <w:bCs/>
                <w:sz w:val="20"/>
                <w:szCs w:val="20"/>
                <w:lang w:eastAsia="ru-RU"/>
              </w:rPr>
            </w:pPr>
          </w:p>
          <w:p w14:paraId="23E99DD7" w14:textId="77777777" w:rsidR="004248AE" w:rsidRPr="004248AE" w:rsidRDefault="004248AE" w:rsidP="004248AE">
            <w:pPr>
              <w:spacing w:line="240" w:lineRule="auto"/>
              <w:rPr>
                <w:rFonts w:eastAsia="Times New Roman" w:cs="Times New Roman"/>
                <w:b/>
                <w:bCs/>
                <w:sz w:val="20"/>
                <w:szCs w:val="20"/>
                <w:lang w:eastAsia="ru-RU"/>
              </w:rPr>
            </w:pPr>
          </w:p>
          <w:p w14:paraId="54590CA2" w14:textId="77777777" w:rsidR="004248AE" w:rsidRPr="004248AE" w:rsidRDefault="004248AE" w:rsidP="004248AE">
            <w:pPr>
              <w:spacing w:line="240" w:lineRule="auto"/>
              <w:rPr>
                <w:rFonts w:eastAsia="Times New Roman" w:cs="Times New Roman"/>
                <w:b/>
                <w:bCs/>
                <w:sz w:val="20"/>
                <w:szCs w:val="20"/>
                <w:lang w:eastAsia="ru-RU"/>
              </w:rPr>
            </w:pPr>
          </w:p>
          <w:p w14:paraId="77468049" w14:textId="77777777" w:rsidR="004248AE" w:rsidRPr="004248AE" w:rsidRDefault="004248AE" w:rsidP="004248AE">
            <w:pPr>
              <w:spacing w:line="240" w:lineRule="auto"/>
              <w:rPr>
                <w:rFonts w:eastAsia="Times New Roman" w:cs="Times New Roman"/>
                <w:b/>
                <w:bCs/>
                <w:sz w:val="20"/>
                <w:szCs w:val="20"/>
                <w:lang w:eastAsia="ru-RU"/>
              </w:rPr>
            </w:pPr>
          </w:p>
          <w:p w14:paraId="66B45DC3" w14:textId="77777777" w:rsidR="004248AE" w:rsidRPr="004248AE" w:rsidRDefault="004248AE" w:rsidP="004248AE">
            <w:pPr>
              <w:spacing w:line="240" w:lineRule="auto"/>
              <w:rPr>
                <w:rFonts w:eastAsia="Times New Roman" w:cs="Times New Roman"/>
                <w:b/>
                <w:bCs/>
                <w:sz w:val="20"/>
                <w:szCs w:val="20"/>
                <w:lang w:eastAsia="ru-RU"/>
              </w:rPr>
            </w:pPr>
          </w:p>
          <w:p w14:paraId="307DFBC0"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___________________/              /</w:t>
            </w:r>
          </w:p>
          <w:p w14:paraId="6C2FBC87" w14:textId="77777777" w:rsidR="004248AE" w:rsidRDefault="004248AE" w:rsidP="004248AE">
            <w:pPr>
              <w:tabs>
                <w:tab w:val="left" w:pos="1230"/>
              </w:tabs>
              <w:rPr>
                <w:rFonts w:eastAsia="Calibri" w:cs="Times New Roman"/>
                <w:lang w:bidi="ru-RU"/>
              </w:rPr>
            </w:pPr>
            <w:r w:rsidRPr="004248AE">
              <w:rPr>
                <w:rFonts w:eastAsia="Times New Roman" w:cs="Times New Roman"/>
                <w:bCs/>
                <w:sz w:val="20"/>
                <w:szCs w:val="20"/>
                <w:lang w:eastAsia="ru-RU"/>
              </w:rPr>
              <w:t>Подписано ЭЦП</w:t>
            </w:r>
          </w:p>
        </w:tc>
      </w:tr>
    </w:tbl>
    <w:p w14:paraId="58428CDB" w14:textId="77777777" w:rsidR="004248AE" w:rsidRDefault="004248AE">
      <w:pPr>
        <w:ind w:firstLine="567"/>
        <w:jc w:val="center"/>
        <w:rPr>
          <w:b/>
        </w:rPr>
      </w:pPr>
    </w:p>
    <w:p w14:paraId="0C229BA2" w14:textId="77777777" w:rsidR="00976B7D" w:rsidRDefault="00976B7D">
      <w:pPr>
        <w:ind w:firstLine="567"/>
        <w:jc w:val="center"/>
        <w:rPr>
          <w:b/>
        </w:rPr>
      </w:pPr>
    </w:p>
    <w:p w14:paraId="26B942CF" w14:textId="77777777" w:rsidR="00976B7D" w:rsidRDefault="00976B7D">
      <w:pPr>
        <w:ind w:firstLine="567"/>
        <w:jc w:val="center"/>
        <w:rPr>
          <w:b/>
        </w:rPr>
      </w:pPr>
    </w:p>
    <w:p w14:paraId="2C44D871" w14:textId="77777777" w:rsidR="00FC7EF0" w:rsidRDefault="00FC7EF0">
      <w:pPr>
        <w:ind w:firstLine="567"/>
        <w:jc w:val="center"/>
        <w:rPr>
          <w:b/>
        </w:rPr>
      </w:pPr>
    </w:p>
    <w:p w14:paraId="68302756" w14:textId="77777777" w:rsidR="00FC7EF0" w:rsidRDefault="00FC7EF0">
      <w:pPr>
        <w:ind w:firstLine="567"/>
        <w:jc w:val="center"/>
        <w:rPr>
          <w:b/>
        </w:rPr>
      </w:pPr>
    </w:p>
    <w:p w14:paraId="1A62089A" w14:textId="77777777" w:rsidR="00FC7EF0" w:rsidRDefault="00FC7EF0">
      <w:pPr>
        <w:ind w:firstLine="567"/>
        <w:jc w:val="center"/>
        <w:rPr>
          <w:b/>
        </w:rPr>
      </w:pPr>
    </w:p>
    <w:p w14:paraId="3DF0C72C" w14:textId="77777777" w:rsidR="00FC7EF0" w:rsidRDefault="00FC7EF0">
      <w:pPr>
        <w:ind w:firstLine="567"/>
        <w:jc w:val="center"/>
        <w:rPr>
          <w:b/>
        </w:rPr>
      </w:pPr>
    </w:p>
    <w:p w14:paraId="5915CAE9" w14:textId="77777777" w:rsidR="00FC7EF0" w:rsidRDefault="00FC7EF0">
      <w:pPr>
        <w:ind w:firstLine="567"/>
        <w:jc w:val="center"/>
        <w:rPr>
          <w:b/>
        </w:rPr>
      </w:pPr>
    </w:p>
    <w:p w14:paraId="34162403" w14:textId="77777777" w:rsidR="00FC7EF0" w:rsidRDefault="00FC7EF0">
      <w:pPr>
        <w:ind w:firstLine="567"/>
        <w:jc w:val="center"/>
        <w:rPr>
          <w:b/>
        </w:rPr>
      </w:pPr>
    </w:p>
    <w:p w14:paraId="507058FC" w14:textId="77777777" w:rsidR="00FC7EF0" w:rsidRDefault="00FC7EF0">
      <w:pPr>
        <w:ind w:firstLine="567"/>
        <w:jc w:val="center"/>
        <w:rPr>
          <w:b/>
        </w:rPr>
      </w:pPr>
    </w:p>
    <w:p w14:paraId="0112A9D8" w14:textId="77777777" w:rsidR="00FC7EF0" w:rsidRDefault="00FC7EF0">
      <w:pPr>
        <w:ind w:firstLine="567"/>
        <w:jc w:val="center"/>
        <w:rPr>
          <w:b/>
        </w:rPr>
      </w:pPr>
    </w:p>
    <w:p w14:paraId="440A8555" w14:textId="77777777" w:rsidR="00606388" w:rsidRDefault="00606388">
      <w:pPr>
        <w:ind w:firstLine="567"/>
        <w:jc w:val="center"/>
        <w:rPr>
          <w:b/>
        </w:rPr>
      </w:pPr>
    </w:p>
    <w:p w14:paraId="62A9DAC1" w14:textId="77777777" w:rsidR="00606388" w:rsidRDefault="00606388">
      <w:pPr>
        <w:ind w:firstLine="567"/>
        <w:jc w:val="center"/>
        <w:rPr>
          <w:b/>
        </w:rPr>
      </w:pPr>
    </w:p>
    <w:p w14:paraId="293A115B" w14:textId="77777777" w:rsidR="00606388" w:rsidRDefault="00606388">
      <w:pPr>
        <w:ind w:firstLine="567"/>
        <w:jc w:val="center"/>
        <w:rPr>
          <w:b/>
        </w:rPr>
      </w:pPr>
    </w:p>
    <w:p w14:paraId="33B89179" w14:textId="77777777" w:rsidR="00606388" w:rsidRDefault="00606388">
      <w:pPr>
        <w:ind w:firstLine="567"/>
        <w:jc w:val="center"/>
        <w:rPr>
          <w:b/>
        </w:rPr>
      </w:pPr>
    </w:p>
    <w:p w14:paraId="4AB19863" w14:textId="77777777" w:rsidR="00606388" w:rsidRDefault="00606388">
      <w:pPr>
        <w:ind w:firstLine="567"/>
        <w:jc w:val="center"/>
        <w:rPr>
          <w:b/>
        </w:rPr>
      </w:pPr>
    </w:p>
    <w:p w14:paraId="1A2FE81B" w14:textId="77777777" w:rsidR="00606388" w:rsidRDefault="00606388">
      <w:pPr>
        <w:ind w:firstLine="567"/>
        <w:jc w:val="center"/>
        <w:rPr>
          <w:b/>
        </w:rPr>
      </w:pPr>
    </w:p>
    <w:p w14:paraId="3AE81AFE" w14:textId="77777777" w:rsidR="00FC7EF0" w:rsidRDefault="00FC7EF0">
      <w:pPr>
        <w:ind w:firstLine="567"/>
        <w:jc w:val="center"/>
        <w:rPr>
          <w:b/>
        </w:rPr>
      </w:pPr>
    </w:p>
    <w:p w14:paraId="75604B2D" w14:textId="77777777" w:rsidR="00606388" w:rsidRDefault="00606388">
      <w:pPr>
        <w:ind w:firstLine="567"/>
        <w:jc w:val="center"/>
        <w:rPr>
          <w:b/>
        </w:rPr>
      </w:pPr>
    </w:p>
    <w:p w14:paraId="0A30F370" w14:textId="77777777" w:rsidR="00606388" w:rsidRDefault="00606388">
      <w:pPr>
        <w:ind w:firstLine="567"/>
        <w:jc w:val="center"/>
        <w:rPr>
          <w:b/>
        </w:rPr>
      </w:pPr>
    </w:p>
    <w:p w14:paraId="12F7CD5B" w14:textId="77777777" w:rsidR="00606388" w:rsidRDefault="00606388">
      <w:pPr>
        <w:ind w:firstLine="567"/>
        <w:jc w:val="center"/>
        <w:rPr>
          <w:b/>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4883"/>
      </w:tblGrid>
      <w:tr w:rsidR="004248AE" w14:paraId="0BB3EA61" w14:textId="77777777" w:rsidTr="00D97879">
        <w:tc>
          <w:tcPr>
            <w:tcW w:w="4896" w:type="dxa"/>
          </w:tcPr>
          <w:p w14:paraId="1AA3D6E8" w14:textId="77777777" w:rsidR="009B70EB" w:rsidRDefault="009B70EB" w:rsidP="004248AE">
            <w:pPr>
              <w:pStyle w:val="af2"/>
            </w:pPr>
          </w:p>
          <w:p w14:paraId="497C0658" w14:textId="6BAE5947" w:rsidR="004248AE" w:rsidRDefault="004248AE" w:rsidP="004248AE">
            <w:pPr>
              <w:pStyle w:val="af2"/>
            </w:pPr>
            <w:r>
              <w:t xml:space="preserve">СОГЛАСОВАНО                            </w:t>
            </w:r>
          </w:p>
          <w:p w14:paraId="360C30D7" w14:textId="6B4EDE20" w:rsidR="004248AE" w:rsidRDefault="009B70EB" w:rsidP="004248AE">
            <w:pPr>
              <w:pStyle w:val="af2"/>
            </w:pPr>
            <w:r>
              <w:t>Н</w:t>
            </w:r>
            <w:r w:rsidR="004248AE">
              <w:t>ачальник</w:t>
            </w:r>
            <w:r>
              <w:t xml:space="preserve"> </w:t>
            </w:r>
            <w:r w:rsidR="004248AE">
              <w:t>отдела образования администрации Пушкинского района Санкт-Петербурга</w:t>
            </w:r>
          </w:p>
          <w:p w14:paraId="0CBA7DE7" w14:textId="77777777" w:rsidR="004248AE" w:rsidRDefault="004248AE" w:rsidP="004248AE">
            <w:pPr>
              <w:pStyle w:val="af2"/>
            </w:pPr>
            <w:r>
              <w:t>______________</w:t>
            </w:r>
            <w:r w:rsidR="006943AE">
              <w:t>И.Н. Орловская</w:t>
            </w:r>
          </w:p>
          <w:p w14:paraId="697CB991" w14:textId="01187D3D" w:rsidR="004248AE" w:rsidRDefault="006943AE" w:rsidP="004248AE">
            <w:pPr>
              <w:pStyle w:val="af2"/>
            </w:pPr>
            <w:r>
              <w:t>«___» _________ 202</w:t>
            </w:r>
            <w:r w:rsidR="00AB0158">
              <w:t>6</w:t>
            </w:r>
            <w:r w:rsidR="004248AE">
              <w:t xml:space="preserve"> г.</w:t>
            </w:r>
          </w:p>
        </w:tc>
        <w:tc>
          <w:tcPr>
            <w:tcW w:w="4883" w:type="dxa"/>
          </w:tcPr>
          <w:p w14:paraId="11821BD7" w14:textId="77777777" w:rsidR="009B70EB" w:rsidRDefault="009B70EB">
            <w:pPr>
              <w:jc w:val="center"/>
              <w:rPr>
                <w:rFonts w:eastAsia="Times New Roman" w:cs="Times New Roman"/>
                <w:b/>
                <w:i/>
              </w:rPr>
            </w:pPr>
          </w:p>
          <w:p w14:paraId="70E7E7C8" w14:textId="1A783B28" w:rsidR="004248AE" w:rsidRDefault="004248AE">
            <w:pPr>
              <w:jc w:val="center"/>
              <w:rPr>
                <w:b/>
              </w:rPr>
            </w:pPr>
            <w:r>
              <w:rPr>
                <w:rFonts w:eastAsia="Times New Roman" w:cs="Times New Roman"/>
                <w:b/>
                <w:i/>
              </w:rPr>
              <w:t>Приложение № 1 к Контракту</w:t>
            </w:r>
            <w:r>
              <w:rPr>
                <w:rFonts w:eastAsia="Times New Roman" w:cs="Times New Roman"/>
                <w:b/>
              </w:rPr>
              <w:br/>
            </w:r>
          </w:p>
        </w:tc>
      </w:tr>
    </w:tbl>
    <w:p w14:paraId="18E266FE" w14:textId="77777777" w:rsidR="009B70EB" w:rsidRDefault="009B70EB" w:rsidP="00606388">
      <w:pPr>
        <w:spacing w:line="240" w:lineRule="auto"/>
        <w:ind w:firstLine="567"/>
        <w:jc w:val="center"/>
        <w:rPr>
          <w:b/>
        </w:rPr>
      </w:pPr>
    </w:p>
    <w:p w14:paraId="4EBF02DF" w14:textId="77777777" w:rsidR="009B70EB" w:rsidRDefault="009B70EB" w:rsidP="00606388">
      <w:pPr>
        <w:spacing w:line="240" w:lineRule="auto"/>
        <w:ind w:firstLine="567"/>
        <w:jc w:val="center"/>
        <w:rPr>
          <w:b/>
        </w:rPr>
      </w:pPr>
    </w:p>
    <w:p w14:paraId="2DCC16C9" w14:textId="77777777" w:rsidR="009B70EB" w:rsidRDefault="009B70EB" w:rsidP="00606388">
      <w:pPr>
        <w:spacing w:line="240" w:lineRule="auto"/>
        <w:ind w:firstLine="567"/>
        <w:jc w:val="center"/>
        <w:rPr>
          <w:b/>
        </w:rPr>
      </w:pPr>
    </w:p>
    <w:p w14:paraId="1033557F" w14:textId="10DDF351" w:rsidR="006364A0" w:rsidRDefault="001604B1" w:rsidP="00606388">
      <w:pPr>
        <w:spacing w:line="240" w:lineRule="auto"/>
        <w:ind w:firstLine="567"/>
        <w:jc w:val="center"/>
        <w:rPr>
          <w:b/>
        </w:rPr>
      </w:pPr>
      <w:r>
        <w:rPr>
          <w:b/>
        </w:rPr>
        <w:t xml:space="preserve">Расчет стоимости </w:t>
      </w:r>
    </w:p>
    <w:p w14:paraId="7924ECF2" w14:textId="49FC82C6" w:rsidR="00D46881" w:rsidRDefault="001604B1" w:rsidP="00DA7330">
      <w:pPr>
        <w:spacing w:line="240" w:lineRule="auto"/>
        <w:ind w:firstLine="567"/>
        <w:jc w:val="center"/>
        <w:rPr>
          <w:b/>
        </w:rPr>
      </w:pPr>
      <w:r>
        <w:rPr>
          <w:b/>
        </w:rPr>
        <w:t xml:space="preserve">на </w:t>
      </w:r>
      <w:r w:rsidR="00AB0158">
        <w:rPr>
          <w:b/>
        </w:rPr>
        <w:t>п</w:t>
      </w:r>
      <w:r w:rsidR="00AB0158" w:rsidRPr="00AB0158">
        <w:rPr>
          <w:b/>
        </w:rPr>
        <w:t>оставк</w:t>
      </w:r>
      <w:r w:rsidR="00AB0158">
        <w:rPr>
          <w:b/>
        </w:rPr>
        <w:t>у</w:t>
      </w:r>
      <w:r w:rsidR="00AB0158" w:rsidRPr="00AB0158">
        <w:rPr>
          <w:b/>
        </w:rPr>
        <w:t xml:space="preserve"> </w:t>
      </w:r>
      <w:r w:rsidR="00FA5628" w:rsidRPr="00FA5628">
        <w:rPr>
          <w:b/>
        </w:rPr>
        <w:t>современных средств обучения и воспитания для реализации программы раннего естественно-научного образования для нужд ГБДОУ № 20 комбинированного вида Пушкинского района Санкт-Петербурга в 2026 году</w:t>
      </w:r>
    </w:p>
    <w:tbl>
      <w:tblPr>
        <w:tblStyle w:val="af1"/>
        <w:tblW w:w="10684" w:type="dxa"/>
        <w:tblInd w:w="-431" w:type="dxa"/>
        <w:tblLayout w:type="fixed"/>
        <w:tblLook w:val="04A0" w:firstRow="1" w:lastRow="0" w:firstColumn="1" w:lastColumn="0" w:noHBand="0" w:noVBand="1"/>
      </w:tblPr>
      <w:tblGrid>
        <w:gridCol w:w="675"/>
        <w:gridCol w:w="2445"/>
        <w:gridCol w:w="1196"/>
        <w:gridCol w:w="2773"/>
        <w:gridCol w:w="850"/>
        <w:gridCol w:w="851"/>
        <w:gridCol w:w="947"/>
        <w:gridCol w:w="947"/>
      </w:tblGrid>
      <w:tr w:rsidR="00341897" w:rsidRPr="00217BDD" w14:paraId="4E7900FE" w14:textId="77777777" w:rsidTr="00A73E8C">
        <w:tc>
          <w:tcPr>
            <w:tcW w:w="675" w:type="dxa"/>
          </w:tcPr>
          <w:p w14:paraId="3484A452" w14:textId="77777777" w:rsidR="00341897" w:rsidRPr="00217BDD" w:rsidRDefault="00341897" w:rsidP="00217BDD">
            <w:pPr>
              <w:pStyle w:val="af2"/>
              <w:rPr>
                <w:rFonts w:cs="Times New Roman"/>
                <w:b/>
                <w:sz w:val="20"/>
                <w:szCs w:val="20"/>
              </w:rPr>
            </w:pPr>
            <w:r w:rsidRPr="00217BDD">
              <w:rPr>
                <w:rFonts w:cs="Times New Roman"/>
                <w:sz w:val="20"/>
                <w:szCs w:val="20"/>
              </w:rPr>
              <w:t>№ п/п</w:t>
            </w:r>
          </w:p>
        </w:tc>
        <w:tc>
          <w:tcPr>
            <w:tcW w:w="2445" w:type="dxa"/>
            <w:vAlign w:val="center"/>
          </w:tcPr>
          <w:p w14:paraId="5FA0AAD0" w14:textId="77777777" w:rsidR="00341897" w:rsidRPr="00217BDD" w:rsidRDefault="00341897" w:rsidP="00217BDD">
            <w:pPr>
              <w:pStyle w:val="af2"/>
              <w:rPr>
                <w:rFonts w:cs="Times New Roman"/>
                <w:sz w:val="20"/>
                <w:szCs w:val="20"/>
              </w:rPr>
            </w:pPr>
            <w:r w:rsidRPr="00217BDD">
              <w:rPr>
                <w:rFonts w:cs="Times New Roman"/>
                <w:sz w:val="20"/>
                <w:szCs w:val="20"/>
              </w:rPr>
              <w:t>Наименование</w:t>
            </w:r>
          </w:p>
          <w:p w14:paraId="31C5E347" w14:textId="77777777" w:rsidR="00341897" w:rsidRPr="00217BDD" w:rsidRDefault="00341897" w:rsidP="00217BDD">
            <w:pPr>
              <w:pStyle w:val="af2"/>
              <w:rPr>
                <w:rFonts w:cs="Times New Roman"/>
                <w:sz w:val="20"/>
                <w:szCs w:val="20"/>
              </w:rPr>
            </w:pPr>
          </w:p>
        </w:tc>
        <w:tc>
          <w:tcPr>
            <w:tcW w:w="1196" w:type="dxa"/>
          </w:tcPr>
          <w:p w14:paraId="0FACDBFC" w14:textId="77777777" w:rsidR="00341897" w:rsidRPr="00217BDD" w:rsidRDefault="00524EBB" w:rsidP="00217BDD">
            <w:pPr>
              <w:pStyle w:val="af2"/>
              <w:rPr>
                <w:rFonts w:eastAsia="Calibri" w:cs="Times New Roman"/>
                <w:sz w:val="20"/>
                <w:szCs w:val="20"/>
              </w:rPr>
            </w:pPr>
            <w:r w:rsidRPr="00217BDD">
              <w:rPr>
                <w:rFonts w:eastAsia="Calibri" w:cs="Times New Roman"/>
                <w:sz w:val="20"/>
                <w:szCs w:val="20"/>
              </w:rPr>
              <w:t>Ст</w:t>
            </w:r>
            <w:r w:rsidR="00341897" w:rsidRPr="00217BDD">
              <w:rPr>
                <w:rFonts w:eastAsia="Calibri" w:cs="Times New Roman"/>
                <w:sz w:val="20"/>
                <w:szCs w:val="20"/>
              </w:rPr>
              <w:t>рана происхождения товара</w:t>
            </w:r>
          </w:p>
          <w:p w14:paraId="75800712" w14:textId="77777777" w:rsidR="00341897" w:rsidRPr="00217BDD" w:rsidRDefault="00341897" w:rsidP="00217BDD">
            <w:pPr>
              <w:pStyle w:val="af2"/>
              <w:rPr>
                <w:rFonts w:cs="Times New Roman"/>
                <w:b/>
                <w:sz w:val="20"/>
                <w:szCs w:val="20"/>
              </w:rPr>
            </w:pPr>
          </w:p>
        </w:tc>
        <w:tc>
          <w:tcPr>
            <w:tcW w:w="2773" w:type="dxa"/>
          </w:tcPr>
          <w:p w14:paraId="4B9C240A" w14:textId="77777777" w:rsidR="00341897" w:rsidRPr="00217BDD" w:rsidRDefault="00341897" w:rsidP="00217BDD">
            <w:pPr>
              <w:pStyle w:val="af2"/>
              <w:rPr>
                <w:rFonts w:cs="Times New Roman"/>
                <w:b/>
                <w:sz w:val="16"/>
                <w:szCs w:val="16"/>
              </w:rPr>
            </w:pPr>
            <w:r w:rsidRPr="00217BDD">
              <w:rPr>
                <w:rFonts w:cs="Times New Roman"/>
                <w:sz w:val="16"/>
                <w:szCs w:val="16"/>
              </w:rPr>
              <w:t>Те</w:t>
            </w:r>
            <w:r w:rsidR="00977292" w:rsidRPr="00217BDD">
              <w:rPr>
                <w:rFonts w:cs="Times New Roman"/>
                <w:sz w:val="16"/>
                <w:szCs w:val="16"/>
              </w:rPr>
              <w:t>хнические характеристики товара</w:t>
            </w:r>
          </w:p>
        </w:tc>
        <w:tc>
          <w:tcPr>
            <w:tcW w:w="850" w:type="dxa"/>
            <w:vAlign w:val="center"/>
          </w:tcPr>
          <w:p w14:paraId="401F800E" w14:textId="77777777" w:rsidR="00341897" w:rsidRPr="00217BDD" w:rsidRDefault="00341897" w:rsidP="00217BDD">
            <w:pPr>
              <w:pStyle w:val="af2"/>
              <w:rPr>
                <w:rFonts w:cs="Times New Roman"/>
                <w:sz w:val="20"/>
                <w:szCs w:val="20"/>
              </w:rPr>
            </w:pPr>
            <w:r w:rsidRPr="00217BDD">
              <w:rPr>
                <w:rFonts w:cs="Times New Roman"/>
                <w:sz w:val="20"/>
                <w:szCs w:val="20"/>
              </w:rPr>
              <w:t>Ед. изм.</w:t>
            </w:r>
          </w:p>
        </w:tc>
        <w:tc>
          <w:tcPr>
            <w:tcW w:w="851" w:type="dxa"/>
            <w:vAlign w:val="center"/>
          </w:tcPr>
          <w:p w14:paraId="13806C8F" w14:textId="77777777" w:rsidR="00341897" w:rsidRPr="00217BDD" w:rsidRDefault="00341897" w:rsidP="00217BDD">
            <w:pPr>
              <w:pStyle w:val="af2"/>
              <w:rPr>
                <w:rFonts w:cs="Times New Roman"/>
                <w:sz w:val="20"/>
                <w:szCs w:val="20"/>
              </w:rPr>
            </w:pPr>
            <w:r w:rsidRPr="00217BDD">
              <w:rPr>
                <w:rFonts w:cs="Times New Roman"/>
                <w:sz w:val="20"/>
                <w:szCs w:val="20"/>
              </w:rPr>
              <w:t>кол-во</w:t>
            </w:r>
          </w:p>
        </w:tc>
        <w:tc>
          <w:tcPr>
            <w:tcW w:w="947" w:type="dxa"/>
          </w:tcPr>
          <w:p w14:paraId="40D16AC3" w14:textId="77777777" w:rsidR="00341897" w:rsidRPr="00217BDD" w:rsidRDefault="00341897" w:rsidP="00217BDD">
            <w:pPr>
              <w:pStyle w:val="af2"/>
              <w:rPr>
                <w:rFonts w:cs="Times New Roman"/>
                <w:b/>
                <w:sz w:val="20"/>
                <w:szCs w:val="20"/>
              </w:rPr>
            </w:pPr>
            <w:r w:rsidRPr="00217BDD">
              <w:rPr>
                <w:rFonts w:cs="Times New Roman"/>
                <w:sz w:val="20"/>
                <w:szCs w:val="20"/>
              </w:rPr>
              <w:t>Цена, в т.ч. НДС</w:t>
            </w:r>
            <w:r w:rsidR="00524EBB" w:rsidRPr="00217BDD">
              <w:rPr>
                <w:rFonts w:cs="Times New Roman"/>
                <w:sz w:val="20"/>
                <w:szCs w:val="20"/>
                <w:vertAlign w:val="superscript"/>
              </w:rPr>
              <w:t>*</w:t>
            </w:r>
            <w:r w:rsidRPr="00217BDD">
              <w:rPr>
                <w:rFonts w:cs="Times New Roman"/>
                <w:sz w:val="20"/>
                <w:szCs w:val="20"/>
              </w:rPr>
              <w:t xml:space="preserve"> (или без НДС) руб.</w:t>
            </w:r>
          </w:p>
        </w:tc>
        <w:tc>
          <w:tcPr>
            <w:tcW w:w="947" w:type="dxa"/>
          </w:tcPr>
          <w:p w14:paraId="3CF99940" w14:textId="77777777" w:rsidR="00341897" w:rsidRPr="00217BDD" w:rsidRDefault="00341897" w:rsidP="00217BDD">
            <w:pPr>
              <w:pStyle w:val="af2"/>
              <w:rPr>
                <w:rFonts w:cs="Times New Roman"/>
                <w:b/>
                <w:sz w:val="20"/>
                <w:szCs w:val="20"/>
              </w:rPr>
            </w:pPr>
            <w:r w:rsidRPr="00217BDD">
              <w:rPr>
                <w:rFonts w:cs="Times New Roman"/>
                <w:sz w:val="20"/>
                <w:szCs w:val="20"/>
              </w:rPr>
              <w:t>Сумма, в т.ч. НДС</w:t>
            </w:r>
            <w:r w:rsidR="00524EBB" w:rsidRPr="00217BDD">
              <w:rPr>
                <w:rFonts w:cs="Times New Roman"/>
                <w:sz w:val="20"/>
                <w:szCs w:val="20"/>
                <w:vertAlign w:val="superscript"/>
              </w:rPr>
              <w:t>*</w:t>
            </w:r>
            <w:r w:rsidRPr="00217BDD">
              <w:rPr>
                <w:rFonts w:cs="Times New Roman"/>
                <w:sz w:val="20"/>
                <w:szCs w:val="20"/>
              </w:rPr>
              <w:t xml:space="preserve"> (или без НДС), руб.</w:t>
            </w:r>
          </w:p>
        </w:tc>
      </w:tr>
      <w:tr w:rsidR="00FA5628" w:rsidRPr="00217BDD" w14:paraId="47AEA5A7" w14:textId="77777777" w:rsidTr="005B2C3B">
        <w:tc>
          <w:tcPr>
            <w:tcW w:w="675" w:type="dxa"/>
          </w:tcPr>
          <w:p w14:paraId="1327FAD3" w14:textId="14B142C5" w:rsidR="00FA5628" w:rsidRPr="00217BDD" w:rsidRDefault="00FA5628" w:rsidP="00FA5628">
            <w:pPr>
              <w:pStyle w:val="af2"/>
              <w:rPr>
                <w:rFonts w:cs="Times New Roman"/>
                <w:b/>
                <w:sz w:val="20"/>
                <w:szCs w:val="20"/>
              </w:rPr>
            </w:pPr>
            <w:r>
              <w:rPr>
                <w:color w:val="000000"/>
              </w:rPr>
              <w:t>1</w:t>
            </w:r>
          </w:p>
        </w:tc>
        <w:tc>
          <w:tcPr>
            <w:tcW w:w="2445" w:type="dxa"/>
            <w:tcBorders>
              <w:top w:val="single" w:sz="4" w:space="0" w:color="auto"/>
              <w:left w:val="single" w:sz="4" w:space="0" w:color="auto"/>
              <w:bottom w:val="single" w:sz="4" w:space="0" w:color="auto"/>
              <w:right w:val="single" w:sz="4" w:space="0" w:color="auto"/>
            </w:tcBorders>
          </w:tcPr>
          <w:p w14:paraId="7FCE2F5D" w14:textId="0D42F123" w:rsidR="00FA5628" w:rsidRPr="00217BDD" w:rsidRDefault="00FA5628" w:rsidP="00FA5628">
            <w:pPr>
              <w:pStyle w:val="af2"/>
              <w:rPr>
                <w:rFonts w:cs="Times New Roman"/>
                <w:color w:val="000000"/>
                <w:sz w:val="20"/>
                <w:szCs w:val="20"/>
              </w:rPr>
            </w:pPr>
            <w:r>
              <w:rPr>
                <w:sz w:val="20"/>
                <w:szCs w:val="20"/>
              </w:rPr>
              <w:t>Робототехнический конструктор</w:t>
            </w:r>
          </w:p>
        </w:tc>
        <w:tc>
          <w:tcPr>
            <w:tcW w:w="1196" w:type="dxa"/>
            <w:vAlign w:val="center"/>
          </w:tcPr>
          <w:p w14:paraId="23FC0443" w14:textId="77777777" w:rsidR="00FA5628" w:rsidRPr="00217BDD" w:rsidRDefault="00FA5628" w:rsidP="00FA5628">
            <w:pPr>
              <w:pStyle w:val="af2"/>
              <w:rPr>
                <w:rFonts w:cs="Times New Roman"/>
                <w:b/>
                <w:sz w:val="20"/>
                <w:szCs w:val="20"/>
              </w:rPr>
            </w:pPr>
          </w:p>
        </w:tc>
        <w:tc>
          <w:tcPr>
            <w:tcW w:w="2773" w:type="dxa"/>
            <w:tcBorders>
              <w:top w:val="single" w:sz="4" w:space="0" w:color="auto"/>
              <w:left w:val="single" w:sz="4" w:space="0" w:color="auto"/>
              <w:bottom w:val="single" w:sz="4" w:space="0" w:color="auto"/>
              <w:right w:val="nil"/>
            </w:tcBorders>
            <w:vAlign w:val="center"/>
          </w:tcPr>
          <w:p w14:paraId="163C5363" w14:textId="0A87CDB2" w:rsidR="00FA5628" w:rsidRPr="00217BDD" w:rsidRDefault="00FA5628" w:rsidP="00FA5628">
            <w:pPr>
              <w:pStyle w:val="af2"/>
              <w:rPr>
                <w:rFonts w:cs="Times New Roman"/>
                <w:color w:val="000000"/>
                <w:sz w:val="16"/>
                <w:szCs w:val="16"/>
              </w:rPr>
            </w:pPr>
          </w:p>
        </w:tc>
        <w:tc>
          <w:tcPr>
            <w:tcW w:w="850" w:type="dxa"/>
            <w:tcBorders>
              <w:top w:val="single" w:sz="4" w:space="0" w:color="auto"/>
              <w:left w:val="single" w:sz="4" w:space="0" w:color="auto"/>
              <w:bottom w:val="single" w:sz="4" w:space="0" w:color="auto"/>
              <w:right w:val="nil"/>
            </w:tcBorders>
            <w:vAlign w:val="center"/>
          </w:tcPr>
          <w:p w14:paraId="2357B6A9" w14:textId="635868B5" w:rsidR="00FA5628" w:rsidRPr="00217BDD" w:rsidRDefault="00FA5628" w:rsidP="00FA5628">
            <w:pPr>
              <w:pStyle w:val="af2"/>
              <w:rPr>
                <w:rFonts w:cs="Times New Roman"/>
                <w:color w:val="000000"/>
                <w:sz w:val="20"/>
                <w:szCs w:val="20"/>
              </w:rPr>
            </w:pPr>
            <w:r>
              <w:rPr>
                <w:color w:val="000000"/>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770745FC" w14:textId="2A55B19A" w:rsidR="00FA5628" w:rsidRPr="00217BDD" w:rsidRDefault="00FA5628" w:rsidP="00FA5628">
            <w:pPr>
              <w:pStyle w:val="af2"/>
              <w:rPr>
                <w:rFonts w:cs="Times New Roman"/>
                <w:color w:val="000000"/>
                <w:sz w:val="20"/>
                <w:szCs w:val="20"/>
              </w:rPr>
            </w:pPr>
            <w:r>
              <w:rPr>
                <w:color w:val="000000"/>
              </w:rPr>
              <w:t>3</w:t>
            </w:r>
          </w:p>
        </w:tc>
        <w:tc>
          <w:tcPr>
            <w:tcW w:w="947" w:type="dxa"/>
            <w:tcBorders>
              <w:top w:val="single" w:sz="4" w:space="0" w:color="auto"/>
              <w:left w:val="single" w:sz="4" w:space="0" w:color="auto"/>
              <w:bottom w:val="single" w:sz="4" w:space="0" w:color="auto"/>
              <w:right w:val="single" w:sz="4" w:space="0" w:color="auto"/>
            </w:tcBorders>
            <w:vAlign w:val="center"/>
          </w:tcPr>
          <w:p w14:paraId="6D14D785" w14:textId="77777777" w:rsidR="00FA5628" w:rsidRPr="00217BDD" w:rsidRDefault="00FA5628" w:rsidP="00FA5628">
            <w:pPr>
              <w:pStyle w:val="af2"/>
              <w:rPr>
                <w:rFonts w:cs="Times New Roman"/>
                <w:color w:val="000000"/>
                <w:sz w:val="20"/>
                <w:szCs w:val="20"/>
              </w:rPr>
            </w:pPr>
          </w:p>
        </w:tc>
        <w:tc>
          <w:tcPr>
            <w:tcW w:w="947" w:type="dxa"/>
            <w:vAlign w:val="center"/>
          </w:tcPr>
          <w:p w14:paraId="539CF6A3" w14:textId="77777777" w:rsidR="00FA5628" w:rsidRPr="00217BDD" w:rsidRDefault="00FA5628" w:rsidP="00FA5628">
            <w:pPr>
              <w:pStyle w:val="af2"/>
              <w:rPr>
                <w:rFonts w:cs="Times New Roman"/>
                <w:b/>
                <w:sz w:val="20"/>
                <w:szCs w:val="20"/>
              </w:rPr>
            </w:pPr>
          </w:p>
        </w:tc>
      </w:tr>
      <w:tr w:rsidR="00FA5628" w:rsidRPr="00217BDD" w14:paraId="33A8A1DF" w14:textId="77777777" w:rsidTr="005B2C3B">
        <w:tc>
          <w:tcPr>
            <w:tcW w:w="675" w:type="dxa"/>
          </w:tcPr>
          <w:p w14:paraId="22FA480D" w14:textId="47AB30F8" w:rsidR="00FA5628" w:rsidRDefault="00FA5628" w:rsidP="00FA5628">
            <w:pPr>
              <w:pStyle w:val="af2"/>
              <w:rPr>
                <w:color w:val="000000"/>
              </w:rPr>
            </w:pPr>
            <w:r>
              <w:rPr>
                <w:color w:val="000000"/>
              </w:rPr>
              <w:t>2</w:t>
            </w:r>
          </w:p>
        </w:tc>
        <w:tc>
          <w:tcPr>
            <w:tcW w:w="2445" w:type="dxa"/>
            <w:tcBorders>
              <w:top w:val="nil"/>
              <w:left w:val="single" w:sz="4" w:space="0" w:color="auto"/>
              <w:bottom w:val="single" w:sz="4" w:space="0" w:color="auto"/>
              <w:right w:val="single" w:sz="4" w:space="0" w:color="auto"/>
            </w:tcBorders>
          </w:tcPr>
          <w:p w14:paraId="76AAEA12" w14:textId="5C297898" w:rsidR="00FA5628" w:rsidRPr="00D46881" w:rsidRDefault="00FA5628" w:rsidP="00FA5628">
            <w:pPr>
              <w:pStyle w:val="af2"/>
              <w:rPr>
                <w:rFonts w:cs="Times New Roman"/>
                <w:color w:val="000000"/>
                <w:sz w:val="20"/>
                <w:szCs w:val="20"/>
              </w:rPr>
            </w:pPr>
            <w:r>
              <w:rPr>
                <w:sz w:val="20"/>
                <w:szCs w:val="20"/>
              </w:rPr>
              <w:t>Комплекс мини-робот</w:t>
            </w:r>
          </w:p>
        </w:tc>
        <w:tc>
          <w:tcPr>
            <w:tcW w:w="1196" w:type="dxa"/>
            <w:vAlign w:val="center"/>
          </w:tcPr>
          <w:p w14:paraId="15E29C18" w14:textId="77777777" w:rsidR="00FA5628" w:rsidRPr="00217BDD" w:rsidRDefault="00FA5628" w:rsidP="00FA5628">
            <w:pPr>
              <w:pStyle w:val="af2"/>
              <w:rPr>
                <w:rFonts w:cs="Times New Roman"/>
                <w:b/>
                <w:sz w:val="20"/>
                <w:szCs w:val="20"/>
              </w:rPr>
            </w:pPr>
          </w:p>
        </w:tc>
        <w:tc>
          <w:tcPr>
            <w:tcW w:w="2773" w:type="dxa"/>
            <w:tcBorders>
              <w:top w:val="single" w:sz="4" w:space="0" w:color="auto"/>
              <w:left w:val="single" w:sz="4" w:space="0" w:color="auto"/>
              <w:bottom w:val="single" w:sz="4" w:space="0" w:color="auto"/>
              <w:right w:val="nil"/>
            </w:tcBorders>
            <w:vAlign w:val="center"/>
          </w:tcPr>
          <w:p w14:paraId="318AF965" w14:textId="77777777" w:rsidR="00FA5628" w:rsidRPr="00217BDD" w:rsidRDefault="00FA5628" w:rsidP="00FA5628">
            <w:pPr>
              <w:pStyle w:val="af2"/>
              <w:rPr>
                <w:rFonts w:cs="Times New Roman"/>
                <w:color w:val="000000"/>
                <w:sz w:val="16"/>
                <w:szCs w:val="16"/>
              </w:rPr>
            </w:pPr>
          </w:p>
        </w:tc>
        <w:tc>
          <w:tcPr>
            <w:tcW w:w="850" w:type="dxa"/>
            <w:tcBorders>
              <w:top w:val="single" w:sz="4" w:space="0" w:color="auto"/>
              <w:left w:val="single" w:sz="4" w:space="0" w:color="auto"/>
              <w:bottom w:val="single" w:sz="4" w:space="0" w:color="auto"/>
              <w:right w:val="nil"/>
            </w:tcBorders>
            <w:vAlign w:val="center"/>
          </w:tcPr>
          <w:p w14:paraId="3B8E65C4" w14:textId="1FD56065" w:rsidR="00FA5628" w:rsidRDefault="00FA5628" w:rsidP="00FA5628">
            <w:pPr>
              <w:pStyle w:val="af2"/>
              <w:rPr>
                <w:color w:val="000000"/>
              </w:rPr>
            </w:pPr>
            <w:r>
              <w:rPr>
                <w:color w:val="000000"/>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60E2F461" w14:textId="474107EC" w:rsidR="00FA5628" w:rsidRDefault="00FA5628" w:rsidP="00FA5628">
            <w:pPr>
              <w:pStyle w:val="af2"/>
              <w:rPr>
                <w:color w:val="000000"/>
              </w:rPr>
            </w:pPr>
            <w:r>
              <w:rPr>
                <w:color w:val="000000"/>
              </w:rPr>
              <w:t>1</w:t>
            </w:r>
          </w:p>
        </w:tc>
        <w:tc>
          <w:tcPr>
            <w:tcW w:w="947" w:type="dxa"/>
            <w:tcBorders>
              <w:top w:val="single" w:sz="4" w:space="0" w:color="auto"/>
              <w:left w:val="single" w:sz="4" w:space="0" w:color="auto"/>
              <w:bottom w:val="single" w:sz="4" w:space="0" w:color="auto"/>
              <w:right w:val="single" w:sz="4" w:space="0" w:color="auto"/>
            </w:tcBorders>
            <w:vAlign w:val="center"/>
          </w:tcPr>
          <w:p w14:paraId="7DC627D1" w14:textId="77777777" w:rsidR="00FA5628" w:rsidRPr="00217BDD" w:rsidRDefault="00FA5628" w:rsidP="00FA5628">
            <w:pPr>
              <w:pStyle w:val="af2"/>
              <w:rPr>
                <w:rFonts w:cs="Times New Roman"/>
                <w:color w:val="000000"/>
                <w:sz w:val="20"/>
                <w:szCs w:val="20"/>
              </w:rPr>
            </w:pPr>
          </w:p>
        </w:tc>
        <w:tc>
          <w:tcPr>
            <w:tcW w:w="947" w:type="dxa"/>
            <w:vAlign w:val="center"/>
          </w:tcPr>
          <w:p w14:paraId="35F2836C" w14:textId="77777777" w:rsidR="00FA5628" w:rsidRPr="00217BDD" w:rsidRDefault="00FA5628" w:rsidP="00FA5628">
            <w:pPr>
              <w:pStyle w:val="af2"/>
              <w:rPr>
                <w:rFonts w:cs="Times New Roman"/>
                <w:b/>
                <w:sz w:val="20"/>
                <w:szCs w:val="20"/>
              </w:rPr>
            </w:pPr>
          </w:p>
        </w:tc>
      </w:tr>
      <w:tr w:rsidR="00FA5628" w:rsidRPr="00217BDD" w14:paraId="29887F8B" w14:textId="77777777" w:rsidTr="005B2C3B">
        <w:tc>
          <w:tcPr>
            <w:tcW w:w="675" w:type="dxa"/>
          </w:tcPr>
          <w:p w14:paraId="046DA5A1" w14:textId="0D826DB8" w:rsidR="00FA5628" w:rsidRDefault="00FA5628" w:rsidP="00FA5628">
            <w:pPr>
              <w:pStyle w:val="af2"/>
              <w:rPr>
                <w:color w:val="000000"/>
              </w:rPr>
            </w:pPr>
            <w:r>
              <w:rPr>
                <w:color w:val="000000"/>
              </w:rPr>
              <w:t>3</w:t>
            </w:r>
          </w:p>
        </w:tc>
        <w:tc>
          <w:tcPr>
            <w:tcW w:w="2445" w:type="dxa"/>
            <w:tcBorders>
              <w:top w:val="nil"/>
              <w:left w:val="single" w:sz="4" w:space="0" w:color="auto"/>
              <w:bottom w:val="single" w:sz="4" w:space="0" w:color="auto"/>
              <w:right w:val="single" w:sz="4" w:space="0" w:color="auto"/>
            </w:tcBorders>
          </w:tcPr>
          <w:p w14:paraId="7D77C15D" w14:textId="3E0457DB" w:rsidR="00FA5628" w:rsidRPr="00D46881" w:rsidRDefault="00FA5628" w:rsidP="00FA5628">
            <w:pPr>
              <w:pStyle w:val="af2"/>
              <w:rPr>
                <w:rFonts w:cs="Times New Roman"/>
                <w:color w:val="000000"/>
                <w:sz w:val="20"/>
                <w:szCs w:val="20"/>
              </w:rPr>
            </w:pPr>
            <w:r>
              <w:rPr>
                <w:sz w:val="20"/>
                <w:szCs w:val="20"/>
              </w:rPr>
              <w:t>Комплект игровые тематические поля для комплекса мини-робот</w:t>
            </w:r>
          </w:p>
        </w:tc>
        <w:tc>
          <w:tcPr>
            <w:tcW w:w="1196" w:type="dxa"/>
            <w:vAlign w:val="center"/>
          </w:tcPr>
          <w:p w14:paraId="76420F9B" w14:textId="77777777" w:rsidR="00FA5628" w:rsidRPr="00217BDD" w:rsidRDefault="00FA5628" w:rsidP="00FA5628">
            <w:pPr>
              <w:pStyle w:val="af2"/>
              <w:rPr>
                <w:rFonts w:cs="Times New Roman"/>
                <w:b/>
                <w:sz w:val="20"/>
                <w:szCs w:val="20"/>
              </w:rPr>
            </w:pPr>
          </w:p>
        </w:tc>
        <w:tc>
          <w:tcPr>
            <w:tcW w:w="2773" w:type="dxa"/>
            <w:tcBorders>
              <w:top w:val="single" w:sz="4" w:space="0" w:color="auto"/>
              <w:left w:val="single" w:sz="4" w:space="0" w:color="auto"/>
              <w:bottom w:val="single" w:sz="4" w:space="0" w:color="auto"/>
              <w:right w:val="nil"/>
            </w:tcBorders>
            <w:vAlign w:val="center"/>
          </w:tcPr>
          <w:p w14:paraId="5F5DB334" w14:textId="77777777" w:rsidR="00FA5628" w:rsidRPr="00217BDD" w:rsidRDefault="00FA5628" w:rsidP="00FA5628">
            <w:pPr>
              <w:pStyle w:val="af2"/>
              <w:rPr>
                <w:rFonts w:cs="Times New Roman"/>
                <w:color w:val="000000"/>
                <w:sz w:val="16"/>
                <w:szCs w:val="16"/>
              </w:rPr>
            </w:pPr>
          </w:p>
        </w:tc>
        <w:tc>
          <w:tcPr>
            <w:tcW w:w="850" w:type="dxa"/>
            <w:tcBorders>
              <w:top w:val="single" w:sz="4" w:space="0" w:color="auto"/>
              <w:left w:val="single" w:sz="4" w:space="0" w:color="auto"/>
              <w:bottom w:val="single" w:sz="4" w:space="0" w:color="auto"/>
              <w:right w:val="nil"/>
            </w:tcBorders>
            <w:vAlign w:val="center"/>
          </w:tcPr>
          <w:p w14:paraId="28B0C282" w14:textId="3F980D3F" w:rsidR="00FA5628" w:rsidRDefault="00FA5628" w:rsidP="00FA5628">
            <w:pPr>
              <w:pStyle w:val="af2"/>
              <w:rPr>
                <w:color w:val="000000"/>
              </w:rPr>
            </w:pPr>
            <w:r>
              <w:rPr>
                <w:color w:val="000000"/>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2022CF4B" w14:textId="24D9C100" w:rsidR="00FA5628" w:rsidRDefault="00FA5628" w:rsidP="00FA5628">
            <w:pPr>
              <w:pStyle w:val="af2"/>
              <w:rPr>
                <w:color w:val="000000"/>
              </w:rPr>
            </w:pPr>
            <w:r>
              <w:rPr>
                <w:color w:val="000000"/>
              </w:rPr>
              <w:t>1</w:t>
            </w:r>
          </w:p>
        </w:tc>
        <w:tc>
          <w:tcPr>
            <w:tcW w:w="947" w:type="dxa"/>
            <w:tcBorders>
              <w:top w:val="single" w:sz="4" w:space="0" w:color="auto"/>
              <w:left w:val="single" w:sz="4" w:space="0" w:color="auto"/>
              <w:bottom w:val="single" w:sz="4" w:space="0" w:color="auto"/>
              <w:right w:val="single" w:sz="4" w:space="0" w:color="auto"/>
            </w:tcBorders>
            <w:vAlign w:val="center"/>
          </w:tcPr>
          <w:p w14:paraId="72773075" w14:textId="77777777" w:rsidR="00FA5628" w:rsidRPr="00217BDD" w:rsidRDefault="00FA5628" w:rsidP="00FA5628">
            <w:pPr>
              <w:pStyle w:val="af2"/>
              <w:rPr>
                <w:rFonts w:cs="Times New Roman"/>
                <w:color w:val="000000"/>
                <w:sz w:val="20"/>
                <w:szCs w:val="20"/>
              </w:rPr>
            </w:pPr>
          </w:p>
        </w:tc>
        <w:tc>
          <w:tcPr>
            <w:tcW w:w="947" w:type="dxa"/>
            <w:vAlign w:val="center"/>
          </w:tcPr>
          <w:p w14:paraId="618AEBE4" w14:textId="77777777" w:rsidR="00FA5628" w:rsidRPr="00217BDD" w:rsidRDefault="00FA5628" w:rsidP="00FA5628">
            <w:pPr>
              <w:pStyle w:val="af2"/>
              <w:rPr>
                <w:rFonts w:cs="Times New Roman"/>
                <w:b/>
                <w:sz w:val="20"/>
                <w:szCs w:val="20"/>
              </w:rPr>
            </w:pPr>
          </w:p>
        </w:tc>
      </w:tr>
      <w:tr w:rsidR="00FA5628" w:rsidRPr="00217BDD" w14:paraId="0444B54F" w14:textId="77777777" w:rsidTr="00A73E8C">
        <w:tc>
          <w:tcPr>
            <w:tcW w:w="8790" w:type="dxa"/>
            <w:gridSpan w:val="6"/>
          </w:tcPr>
          <w:p w14:paraId="2C32ADF8" w14:textId="77777777" w:rsidR="00FA5628" w:rsidRPr="00217BDD" w:rsidRDefault="00FA5628" w:rsidP="00FA5628">
            <w:pPr>
              <w:pStyle w:val="af2"/>
              <w:jc w:val="right"/>
              <w:rPr>
                <w:rFonts w:cs="Times New Roman"/>
                <w:b/>
                <w:sz w:val="16"/>
                <w:szCs w:val="16"/>
              </w:rPr>
            </w:pPr>
            <w:r w:rsidRPr="00217BDD">
              <w:rPr>
                <w:rFonts w:cs="Times New Roman"/>
                <w:b/>
                <w:sz w:val="16"/>
                <w:szCs w:val="16"/>
              </w:rPr>
              <w:t xml:space="preserve">Итого </w:t>
            </w:r>
          </w:p>
        </w:tc>
        <w:tc>
          <w:tcPr>
            <w:tcW w:w="947" w:type="dxa"/>
          </w:tcPr>
          <w:p w14:paraId="2F48BC31" w14:textId="77777777" w:rsidR="00FA5628" w:rsidRPr="00217BDD" w:rsidRDefault="00FA5628" w:rsidP="00FA5628">
            <w:pPr>
              <w:pStyle w:val="af2"/>
              <w:rPr>
                <w:rFonts w:cs="Times New Roman"/>
                <w:b/>
                <w:sz w:val="20"/>
                <w:szCs w:val="20"/>
              </w:rPr>
            </w:pPr>
          </w:p>
        </w:tc>
        <w:tc>
          <w:tcPr>
            <w:tcW w:w="947" w:type="dxa"/>
          </w:tcPr>
          <w:p w14:paraId="14686704" w14:textId="77777777" w:rsidR="00FA5628" w:rsidRPr="00217BDD" w:rsidRDefault="00FA5628" w:rsidP="00FA5628">
            <w:pPr>
              <w:pStyle w:val="af2"/>
              <w:rPr>
                <w:rFonts w:cs="Times New Roman"/>
                <w:b/>
                <w:sz w:val="20"/>
                <w:szCs w:val="20"/>
              </w:rPr>
            </w:pPr>
          </w:p>
        </w:tc>
      </w:tr>
    </w:tbl>
    <w:p w14:paraId="5AEC5BA8" w14:textId="77777777" w:rsidR="00341897" w:rsidRDefault="00341897">
      <w:pPr>
        <w:ind w:firstLine="567"/>
        <w:jc w:val="center"/>
        <w:rPr>
          <w:b/>
        </w:rPr>
      </w:pPr>
    </w:p>
    <w:tbl>
      <w:tblPr>
        <w:tblpPr w:leftFromText="180" w:rightFromText="180" w:vertAnchor="text" w:horzAnchor="margin" w:tblpY="13"/>
        <w:tblW w:w="9355" w:type="dxa"/>
        <w:tblLayout w:type="fixed"/>
        <w:tblCellMar>
          <w:left w:w="70" w:type="dxa"/>
          <w:right w:w="70" w:type="dxa"/>
        </w:tblCellMar>
        <w:tblLook w:val="0000" w:firstRow="0" w:lastRow="0" w:firstColumn="0" w:lastColumn="0" w:noHBand="0" w:noVBand="0"/>
      </w:tblPr>
      <w:tblGrid>
        <w:gridCol w:w="4819"/>
        <w:gridCol w:w="4536"/>
      </w:tblGrid>
      <w:tr w:rsidR="00606388" w:rsidRPr="00606388" w14:paraId="6A36251E" w14:textId="77777777" w:rsidTr="00606388">
        <w:trPr>
          <w:trHeight w:val="2197"/>
        </w:trPr>
        <w:tc>
          <w:tcPr>
            <w:tcW w:w="4819" w:type="dxa"/>
          </w:tcPr>
          <w:p w14:paraId="38853292" w14:textId="77777777" w:rsidR="00606388" w:rsidRPr="00606388" w:rsidRDefault="00606388" w:rsidP="00606388">
            <w:pPr>
              <w:tabs>
                <w:tab w:val="num" w:pos="0"/>
              </w:tabs>
              <w:rPr>
                <w:rFonts w:cs="Times New Roman"/>
                <w:b/>
                <w:sz w:val="18"/>
                <w:szCs w:val="18"/>
              </w:rPr>
            </w:pPr>
            <w:r w:rsidRPr="00606388">
              <w:rPr>
                <w:rFonts w:cs="Times New Roman"/>
                <w:b/>
                <w:sz w:val="18"/>
                <w:szCs w:val="18"/>
              </w:rPr>
              <w:t xml:space="preserve">ЗАКАЗЧИК: </w:t>
            </w:r>
          </w:p>
          <w:p w14:paraId="68F1CC26" w14:textId="77777777" w:rsidR="00606388" w:rsidRPr="00606388" w:rsidRDefault="00606388" w:rsidP="00606388">
            <w:pPr>
              <w:pStyle w:val="af2"/>
              <w:rPr>
                <w:sz w:val="18"/>
                <w:szCs w:val="18"/>
              </w:rPr>
            </w:pPr>
            <w:r w:rsidRPr="00606388">
              <w:rPr>
                <w:sz w:val="18"/>
                <w:szCs w:val="18"/>
              </w:rPr>
              <w:t xml:space="preserve">ГБДОУ № 20 комбинированного вида </w:t>
            </w:r>
          </w:p>
          <w:p w14:paraId="1F31C817" w14:textId="77777777" w:rsidR="00606388" w:rsidRPr="00606388" w:rsidRDefault="00606388" w:rsidP="00606388">
            <w:pPr>
              <w:pStyle w:val="af2"/>
              <w:rPr>
                <w:sz w:val="18"/>
                <w:szCs w:val="18"/>
              </w:rPr>
            </w:pPr>
            <w:r w:rsidRPr="00606388">
              <w:rPr>
                <w:sz w:val="18"/>
                <w:szCs w:val="18"/>
              </w:rPr>
              <w:t>Пушкинского района Санкт-Петербурга</w:t>
            </w:r>
          </w:p>
          <w:p w14:paraId="53D5DE9D" w14:textId="77777777" w:rsidR="00606388" w:rsidRPr="00606388" w:rsidRDefault="00606388" w:rsidP="00606388">
            <w:pPr>
              <w:pStyle w:val="af2"/>
              <w:rPr>
                <w:sz w:val="18"/>
                <w:szCs w:val="18"/>
              </w:rPr>
            </w:pPr>
            <w:r w:rsidRPr="00606388">
              <w:rPr>
                <w:sz w:val="18"/>
                <w:szCs w:val="18"/>
              </w:rPr>
              <w:t>Заведующий</w:t>
            </w:r>
          </w:p>
          <w:p w14:paraId="4ECA1915" w14:textId="77777777" w:rsidR="00606388" w:rsidRPr="00606388" w:rsidRDefault="00606388" w:rsidP="00606388">
            <w:pPr>
              <w:pStyle w:val="af2"/>
              <w:rPr>
                <w:sz w:val="18"/>
                <w:szCs w:val="18"/>
              </w:rPr>
            </w:pPr>
            <w:r w:rsidRPr="00606388">
              <w:rPr>
                <w:sz w:val="18"/>
                <w:szCs w:val="18"/>
              </w:rPr>
              <w:t>_______________ Кривцова Е.В.</w:t>
            </w:r>
          </w:p>
          <w:p w14:paraId="3A31119F" w14:textId="77777777" w:rsidR="00606388" w:rsidRPr="00606388" w:rsidRDefault="00606388" w:rsidP="00606388">
            <w:pPr>
              <w:pStyle w:val="af2"/>
              <w:rPr>
                <w:b/>
                <w:sz w:val="18"/>
                <w:szCs w:val="18"/>
              </w:rPr>
            </w:pPr>
            <w:r w:rsidRPr="00606388">
              <w:rPr>
                <w:sz w:val="18"/>
                <w:szCs w:val="18"/>
              </w:rPr>
              <w:t>Подписано ЭЦП</w:t>
            </w:r>
            <w:r w:rsidRPr="00606388">
              <w:rPr>
                <w:b/>
                <w:sz w:val="18"/>
                <w:szCs w:val="18"/>
              </w:rPr>
              <w:t xml:space="preserve">    </w:t>
            </w:r>
          </w:p>
        </w:tc>
        <w:tc>
          <w:tcPr>
            <w:tcW w:w="4536" w:type="dxa"/>
          </w:tcPr>
          <w:p w14:paraId="077DD62F" w14:textId="77777777" w:rsidR="00606388" w:rsidRPr="00606388" w:rsidRDefault="00606388" w:rsidP="00606388">
            <w:pPr>
              <w:tabs>
                <w:tab w:val="num" w:pos="0"/>
              </w:tabs>
              <w:rPr>
                <w:rFonts w:cs="Times New Roman"/>
                <w:b/>
                <w:sz w:val="18"/>
                <w:szCs w:val="18"/>
              </w:rPr>
            </w:pPr>
            <w:r w:rsidRPr="00606388">
              <w:rPr>
                <w:rFonts w:cs="Times New Roman"/>
                <w:b/>
                <w:sz w:val="18"/>
                <w:szCs w:val="18"/>
              </w:rPr>
              <w:t xml:space="preserve">                          ПОСТАВЩИК:</w:t>
            </w:r>
          </w:p>
          <w:p w14:paraId="018E7F40" w14:textId="77777777" w:rsidR="00606388" w:rsidRPr="00606388" w:rsidRDefault="00606388" w:rsidP="00606388">
            <w:pPr>
              <w:tabs>
                <w:tab w:val="num" w:pos="0"/>
              </w:tabs>
              <w:rPr>
                <w:rFonts w:cs="Times New Roman"/>
                <w:b/>
                <w:sz w:val="18"/>
                <w:szCs w:val="18"/>
              </w:rPr>
            </w:pPr>
          </w:p>
          <w:p w14:paraId="52B47A3D" w14:textId="77777777" w:rsidR="00606388" w:rsidRPr="00606388" w:rsidRDefault="00606388" w:rsidP="00606388">
            <w:pPr>
              <w:tabs>
                <w:tab w:val="num" w:pos="0"/>
              </w:tabs>
              <w:rPr>
                <w:rFonts w:cs="Times New Roman"/>
                <w:sz w:val="18"/>
                <w:szCs w:val="18"/>
              </w:rPr>
            </w:pPr>
            <w:r w:rsidRPr="00606388">
              <w:rPr>
                <w:rFonts w:cs="Times New Roman"/>
                <w:b/>
                <w:sz w:val="18"/>
                <w:szCs w:val="18"/>
              </w:rPr>
              <w:t xml:space="preserve">                        </w:t>
            </w:r>
            <w:r w:rsidRPr="00606388">
              <w:rPr>
                <w:rFonts w:cs="Times New Roman"/>
                <w:sz w:val="18"/>
                <w:szCs w:val="18"/>
              </w:rPr>
              <w:t>_______________</w:t>
            </w:r>
          </w:p>
          <w:p w14:paraId="70C254A5" w14:textId="77777777" w:rsidR="00606388" w:rsidRPr="00606388" w:rsidRDefault="00606388" w:rsidP="00606388">
            <w:pPr>
              <w:tabs>
                <w:tab w:val="num" w:pos="0"/>
              </w:tabs>
              <w:rPr>
                <w:rFonts w:cs="Times New Roman"/>
                <w:b/>
                <w:sz w:val="18"/>
                <w:szCs w:val="18"/>
              </w:rPr>
            </w:pPr>
            <w:r w:rsidRPr="00606388">
              <w:rPr>
                <w:rFonts w:cs="Times New Roman"/>
                <w:sz w:val="18"/>
                <w:szCs w:val="18"/>
              </w:rPr>
              <w:t xml:space="preserve">                        Подписано ЭЦП</w:t>
            </w:r>
            <w:r w:rsidRPr="00606388">
              <w:rPr>
                <w:rFonts w:cs="Times New Roman"/>
                <w:b/>
                <w:sz w:val="18"/>
                <w:szCs w:val="18"/>
              </w:rPr>
              <w:t xml:space="preserve">    </w:t>
            </w:r>
          </w:p>
        </w:tc>
      </w:tr>
    </w:tbl>
    <w:p w14:paraId="3A3ACE62" w14:textId="77777777" w:rsidR="006364A0" w:rsidRDefault="006364A0">
      <w:pPr>
        <w:widowControl w:val="0"/>
        <w:spacing w:line="240" w:lineRule="auto"/>
        <w:rPr>
          <w:rFonts w:eastAsia="Times New Roman" w:cs="Times New Roman"/>
          <w:b/>
          <w:i/>
          <w:sz w:val="24"/>
          <w:szCs w:val="24"/>
          <w:lang w:eastAsia="ru-RU"/>
        </w:rPr>
      </w:pPr>
    </w:p>
    <w:p w14:paraId="77D06393" w14:textId="77777777" w:rsidR="009B70EB" w:rsidRDefault="009B70EB" w:rsidP="00217BDD">
      <w:pPr>
        <w:spacing w:line="240" w:lineRule="auto"/>
        <w:ind w:firstLine="567"/>
        <w:jc w:val="right"/>
        <w:rPr>
          <w:rFonts w:eastAsia="Times New Roman" w:cs="Times New Roman"/>
          <w:sz w:val="24"/>
          <w:szCs w:val="24"/>
          <w:lang w:eastAsia="ru-RU"/>
        </w:rPr>
      </w:pPr>
    </w:p>
    <w:p w14:paraId="7085AA1B" w14:textId="77777777" w:rsidR="009B70EB" w:rsidRDefault="009B70EB" w:rsidP="00217BDD">
      <w:pPr>
        <w:spacing w:line="240" w:lineRule="auto"/>
        <w:ind w:firstLine="567"/>
        <w:jc w:val="right"/>
        <w:rPr>
          <w:rFonts w:eastAsia="Times New Roman" w:cs="Times New Roman"/>
          <w:sz w:val="24"/>
          <w:szCs w:val="24"/>
          <w:lang w:eastAsia="ru-RU"/>
        </w:rPr>
      </w:pPr>
    </w:p>
    <w:p w14:paraId="565870CD" w14:textId="77777777" w:rsidR="009B70EB" w:rsidRDefault="009B70EB" w:rsidP="00217BDD">
      <w:pPr>
        <w:spacing w:line="240" w:lineRule="auto"/>
        <w:ind w:firstLine="567"/>
        <w:jc w:val="right"/>
        <w:rPr>
          <w:rFonts w:eastAsia="Times New Roman" w:cs="Times New Roman"/>
          <w:sz w:val="24"/>
          <w:szCs w:val="24"/>
          <w:lang w:eastAsia="ru-RU"/>
        </w:rPr>
      </w:pPr>
    </w:p>
    <w:p w14:paraId="1BD7B946" w14:textId="77777777" w:rsidR="009B70EB" w:rsidRDefault="009B70EB" w:rsidP="00217BDD">
      <w:pPr>
        <w:spacing w:line="240" w:lineRule="auto"/>
        <w:ind w:firstLine="567"/>
        <w:jc w:val="right"/>
        <w:rPr>
          <w:rFonts w:eastAsia="Times New Roman" w:cs="Times New Roman"/>
          <w:sz w:val="24"/>
          <w:szCs w:val="24"/>
          <w:lang w:eastAsia="ru-RU"/>
        </w:rPr>
      </w:pPr>
    </w:p>
    <w:p w14:paraId="0DF00195" w14:textId="77777777" w:rsidR="009B70EB" w:rsidRDefault="009B70EB" w:rsidP="00217BDD">
      <w:pPr>
        <w:spacing w:line="240" w:lineRule="auto"/>
        <w:ind w:firstLine="567"/>
        <w:jc w:val="right"/>
        <w:rPr>
          <w:rFonts w:eastAsia="Times New Roman" w:cs="Times New Roman"/>
          <w:sz w:val="24"/>
          <w:szCs w:val="24"/>
          <w:lang w:eastAsia="ru-RU"/>
        </w:rPr>
      </w:pPr>
    </w:p>
    <w:p w14:paraId="0AC203BC" w14:textId="77777777" w:rsidR="009B70EB" w:rsidRDefault="009B70EB" w:rsidP="00217BDD">
      <w:pPr>
        <w:spacing w:line="240" w:lineRule="auto"/>
        <w:ind w:firstLine="567"/>
        <w:jc w:val="right"/>
        <w:rPr>
          <w:rFonts w:eastAsia="Times New Roman" w:cs="Times New Roman"/>
          <w:sz w:val="24"/>
          <w:szCs w:val="24"/>
          <w:lang w:eastAsia="ru-RU"/>
        </w:rPr>
      </w:pPr>
    </w:p>
    <w:p w14:paraId="764134BF" w14:textId="77777777" w:rsidR="009B70EB" w:rsidRDefault="009B70EB" w:rsidP="00217BDD">
      <w:pPr>
        <w:spacing w:line="240" w:lineRule="auto"/>
        <w:ind w:firstLine="567"/>
        <w:jc w:val="right"/>
        <w:rPr>
          <w:rFonts w:eastAsia="Times New Roman" w:cs="Times New Roman"/>
          <w:sz w:val="24"/>
          <w:szCs w:val="24"/>
          <w:lang w:eastAsia="ru-RU"/>
        </w:rPr>
      </w:pPr>
    </w:p>
    <w:p w14:paraId="6B64585D" w14:textId="77777777" w:rsidR="009B70EB" w:rsidRDefault="009B70EB" w:rsidP="00217BDD">
      <w:pPr>
        <w:spacing w:line="240" w:lineRule="auto"/>
        <w:ind w:firstLine="567"/>
        <w:jc w:val="right"/>
        <w:rPr>
          <w:rFonts w:eastAsia="Times New Roman" w:cs="Times New Roman"/>
          <w:sz w:val="24"/>
          <w:szCs w:val="24"/>
          <w:lang w:eastAsia="ru-RU"/>
        </w:rPr>
      </w:pPr>
    </w:p>
    <w:p w14:paraId="7D378047" w14:textId="77777777" w:rsidR="009B70EB" w:rsidRDefault="009B70EB" w:rsidP="00217BDD">
      <w:pPr>
        <w:spacing w:line="240" w:lineRule="auto"/>
        <w:ind w:firstLine="567"/>
        <w:jc w:val="right"/>
        <w:rPr>
          <w:rFonts w:eastAsia="Times New Roman" w:cs="Times New Roman"/>
          <w:sz w:val="24"/>
          <w:szCs w:val="24"/>
          <w:lang w:eastAsia="ru-RU"/>
        </w:rPr>
      </w:pPr>
    </w:p>
    <w:p w14:paraId="3FF1D53E" w14:textId="77777777" w:rsidR="009B70EB" w:rsidRDefault="009B70EB" w:rsidP="00217BDD">
      <w:pPr>
        <w:spacing w:line="240" w:lineRule="auto"/>
        <w:ind w:firstLine="567"/>
        <w:jc w:val="right"/>
        <w:rPr>
          <w:rFonts w:eastAsia="Times New Roman" w:cs="Times New Roman"/>
          <w:sz w:val="24"/>
          <w:szCs w:val="24"/>
          <w:lang w:eastAsia="ru-RU"/>
        </w:rPr>
      </w:pPr>
    </w:p>
    <w:p w14:paraId="6F2B77B5" w14:textId="77777777" w:rsidR="00D46881" w:rsidRDefault="00D46881" w:rsidP="00DA7330">
      <w:pPr>
        <w:spacing w:line="240" w:lineRule="auto"/>
        <w:ind w:firstLine="567"/>
        <w:jc w:val="right"/>
        <w:rPr>
          <w:rFonts w:eastAsia="Times New Roman" w:cs="Times New Roman"/>
          <w:sz w:val="24"/>
          <w:szCs w:val="24"/>
          <w:lang w:eastAsia="ru-RU"/>
        </w:rPr>
      </w:pPr>
    </w:p>
    <w:p w14:paraId="1E9D9469" w14:textId="77777777" w:rsidR="00D46881" w:rsidRDefault="00D46881" w:rsidP="00DA7330">
      <w:pPr>
        <w:spacing w:line="240" w:lineRule="auto"/>
        <w:ind w:firstLine="567"/>
        <w:jc w:val="right"/>
        <w:rPr>
          <w:rFonts w:eastAsia="Times New Roman" w:cs="Times New Roman"/>
          <w:sz w:val="24"/>
          <w:szCs w:val="24"/>
          <w:lang w:eastAsia="ru-RU"/>
        </w:rPr>
        <w:sectPr w:rsidR="00D46881" w:rsidSect="00606388">
          <w:pgSz w:w="11906" w:h="16838"/>
          <w:pgMar w:top="709" w:right="851" w:bottom="426" w:left="1276" w:header="709" w:footer="709" w:gutter="0"/>
          <w:cols w:space="708"/>
          <w:docGrid w:linePitch="360"/>
        </w:sectPr>
      </w:pPr>
    </w:p>
    <w:p w14:paraId="13356A81" w14:textId="77777777" w:rsidR="00D46881" w:rsidRDefault="00D46881" w:rsidP="00DA7330">
      <w:pPr>
        <w:spacing w:line="240" w:lineRule="auto"/>
        <w:ind w:firstLine="567"/>
        <w:jc w:val="right"/>
        <w:rPr>
          <w:rFonts w:eastAsia="Times New Roman" w:cs="Times New Roman"/>
          <w:sz w:val="24"/>
          <w:szCs w:val="24"/>
          <w:lang w:eastAsia="ru-RU"/>
        </w:rPr>
      </w:pPr>
    </w:p>
    <w:p w14:paraId="73CAE79D" w14:textId="719C45FA" w:rsidR="00DA7330" w:rsidRPr="00217BDD" w:rsidRDefault="00DA7330" w:rsidP="00DA7330">
      <w:pPr>
        <w:spacing w:line="240" w:lineRule="auto"/>
        <w:ind w:firstLine="567"/>
        <w:jc w:val="right"/>
        <w:rPr>
          <w:rFonts w:eastAsia="Times New Roman" w:cs="Times New Roman"/>
          <w:sz w:val="24"/>
          <w:szCs w:val="24"/>
          <w:lang w:eastAsia="ru-RU"/>
        </w:rPr>
      </w:pPr>
      <w:r w:rsidRPr="00217BDD">
        <w:rPr>
          <w:rFonts w:eastAsia="Times New Roman" w:cs="Times New Roman"/>
          <w:sz w:val="24"/>
          <w:szCs w:val="24"/>
          <w:lang w:eastAsia="ru-RU"/>
        </w:rPr>
        <w:t>Приложение № 2 к Контракту</w:t>
      </w:r>
    </w:p>
    <w:p w14:paraId="4A245F35" w14:textId="77777777" w:rsidR="00DA7330" w:rsidRPr="00217BDD" w:rsidRDefault="00DA7330" w:rsidP="00DA7330">
      <w:pPr>
        <w:spacing w:after="160" w:line="256" w:lineRule="auto"/>
        <w:ind w:firstLine="567"/>
        <w:contextualSpacing/>
        <w:jc w:val="right"/>
        <w:rPr>
          <w:rFonts w:eastAsia="Calibri" w:cs="Times New Roman"/>
          <w:sz w:val="24"/>
          <w:szCs w:val="24"/>
        </w:rPr>
      </w:pPr>
      <w:r w:rsidRPr="00217BDD">
        <w:rPr>
          <w:rFonts w:eastAsia="Calibri" w:cs="Times New Roman"/>
        </w:rPr>
        <w:t xml:space="preserve"> </w:t>
      </w:r>
    </w:p>
    <w:p w14:paraId="706540C1" w14:textId="77777777" w:rsidR="00DA7330" w:rsidRDefault="00DA7330" w:rsidP="00DA7330">
      <w:pPr>
        <w:spacing w:line="240" w:lineRule="auto"/>
        <w:ind w:firstLine="567"/>
        <w:jc w:val="center"/>
        <w:rPr>
          <w:rFonts w:eastAsia="Times New Roman" w:cs="Times New Roman"/>
          <w:b/>
          <w:sz w:val="24"/>
          <w:szCs w:val="24"/>
          <w:lang w:eastAsia="ru-RU"/>
        </w:rPr>
      </w:pPr>
      <w:r w:rsidRPr="00217BDD">
        <w:rPr>
          <w:rFonts w:eastAsia="Times New Roman" w:cs="Times New Roman"/>
          <w:b/>
          <w:sz w:val="24"/>
          <w:szCs w:val="24"/>
          <w:lang w:eastAsia="ru-RU"/>
        </w:rPr>
        <w:t>Техническое задание</w:t>
      </w:r>
    </w:p>
    <w:tbl>
      <w:tblPr>
        <w:tblW w:w="15396" w:type="dxa"/>
        <w:tblInd w:w="279" w:type="dxa"/>
        <w:tblLook w:val="04A0" w:firstRow="1" w:lastRow="0" w:firstColumn="1" w:lastColumn="0" w:noHBand="0" w:noVBand="1"/>
      </w:tblPr>
      <w:tblGrid>
        <w:gridCol w:w="606"/>
        <w:gridCol w:w="1763"/>
        <w:gridCol w:w="2450"/>
        <w:gridCol w:w="3543"/>
        <w:gridCol w:w="1395"/>
        <w:gridCol w:w="1395"/>
        <w:gridCol w:w="2574"/>
        <w:gridCol w:w="911"/>
        <w:gridCol w:w="759"/>
      </w:tblGrid>
      <w:tr w:rsidR="00FA5628" w:rsidRPr="00FA5628" w14:paraId="1B41E4DF" w14:textId="77777777" w:rsidTr="00FA5628">
        <w:trPr>
          <w:trHeight w:val="630"/>
        </w:trPr>
        <w:tc>
          <w:tcPr>
            <w:tcW w:w="606" w:type="dxa"/>
            <w:tcBorders>
              <w:top w:val="single" w:sz="4" w:space="0" w:color="auto"/>
              <w:left w:val="single" w:sz="4" w:space="0" w:color="auto"/>
              <w:bottom w:val="single" w:sz="4" w:space="0" w:color="auto"/>
              <w:right w:val="single" w:sz="4" w:space="0" w:color="auto"/>
            </w:tcBorders>
            <w:noWrap/>
            <w:vAlign w:val="center"/>
            <w:hideMark/>
          </w:tcPr>
          <w:p w14:paraId="3F37F258" w14:textId="77777777" w:rsidR="00FA5628" w:rsidRPr="00FA5628" w:rsidRDefault="00FA5628" w:rsidP="00FA5628">
            <w:pPr>
              <w:spacing w:line="240" w:lineRule="auto"/>
              <w:jc w:val="center"/>
              <w:rPr>
                <w:rFonts w:eastAsia="Times New Roman" w:cs="Times New Roman"/>
                <w:b/>
                <w:bCs/>
                <w:color w:val="000000"/>
                <w:sz w:val="16"/>
                <w:szCs w:val="16"/>
                <w:lang w:eastAsia="ru-RU"/>
              </w:rPr>
            </w:pPr>
            <w:r w:rsidRPr="00FA5628">
              <w:rPr>
                <w:rFonts w:eastAsia="Times New Roman" w:cs="Times New Roman"/>
                <w:b/>
                <w:bCs/>
                <w:color w:val="000000"/>
                <w:sz w:val="16"/>
                <w:szCs w:val="16"/>
                <w:lang w:eastAsia="ru-RU"/>
              </w:rPr>
              <w:t>№п/п</w:t>
            </w:r>
          </w:p>
        </w:tc>
        <w:tc>
          <w:tcPr>
            <w:tcW w:w="1763" w:type="dxa"/>
            <w:tcBorders>
              <w:top w:val="single" w:sz="4" w:space="0" w:color="auto"/>
              <w:left w:val="nil"/>
              <w:bottom w:val="single" w:sz="4" w:space="0" w:color="auto"/>
              <w:right w:val="single" w:sz="4" w:space="0" w:color="auto"/>
            </w:tcBorders>
            <w:vAlign w:val="center"/>
            <w:hideMark/>
          </w:tcPr>
          <w:p w14:paraId="6058F7A1" w14:textId="77777777" w:rsidR="00FA5628" w:rsidRPr="00FA5628" w:rsidRDefault="00FA5628" w:rsidP="00FA5628">
            <w:pPr>
              <w:spacing w:line="240" w:lineRule="auto"/>
              <w:jc w:val="center"/>
              <w:rPr>
                <w:rFonts w:eastAsia="Times New Roman" w:cs="Times New Roman"/>
                <w:b/>
                <w:bCs/>
                <w:color w:val="000000"/>
                <w:sz w:val="16"/>
                <w:szCs w:val="16"/>
                <w:lang w:eastAsia="ru-RU"/>
              </w:rPr>
            </w:pPr>
            <w:r w:rsidRPr="00FA5628">
              <w:rPr>
                <w:rFonts w:eastAsia="Times New Roman" w:cs="Times New Roman"/>
                <w:b/>
                <w:bCs/>
                <w:color w:val="000000"/>
                <w:sz w:val="16"/>
                <w:szCs w:val="16"/>
                <w:lang w:eastAsia="ru-RU"/>
              </w:rPr>
              <w:t>Наименование</w:t>
            </w:r>
          </w:p>
        </w:tc>
        <w:tc>
          <w:tcPr>
            <w:tcW w:w="2450" w:type="dxa"/>
            <w:tcBorders>
              <w:top w:val="single" w:sz="4" w:space="0" w:color="auto"/>
              <w:left w:val="nil"/>
              <w:bottom w:val="single" w:sz="4" w:space="0" w:color="auto"/>
              <w:right w:val="single" w:sz="4" w:space="0" w:color="auto"/>
            </w:tcBorders>
            <w:vAlign w:val="center"/>
            <w:hideMark/>
          </w:tcPr>
          <w:p w14:paraId="5020B746" w14:textId="77777777" w:rsidR="00FA5628" w:rsidRPr="00FA5628" w:rsidRDefault="00FA5628" w:rsidP="00FA5628">
            <w:pPr>
              <w:spacing w:line="240" w:lineRule="auto"/>
              <w:jc w:val="center"/>
              <w:rPr>
                <w:rFonts w:eastAsia="Times New Roman" w:cs="Times New Roman"/>
                <w:b/>
                <w:bCs/>
                <w:color w:val="000000"/>
                <w:sz w:val="16"/>
                <w:szCs w:val="16"/>
                <w:lang w:eastAsia="ru-RU"/>
              </w:rPr>
            </w:pPr>
            <w:r w:rsidRPr="00FA5628">
              <w:rPr>
                <w:rFonts w:eastAsia="Times New Roman" w:cs="Times New Roman"/>
                <w:b/>
                <w:bCs/>
                <w:color w:val="000000"/>
                <w:sz w:val="16"/>
                <w:szCs w:val="16"/>
                <w:lang w:eastAsia="ru-RU"/>
              </w:rPr>
              <w:t>Наименование характеристики</w:t>
            </w:r>
          </w:p>
        </w:tc>
        <w:tc>
          <w:tcPr>
            <w:tcW w:w="3543" w:type="dxa"/>
            <w:tcBorders>
              <w:top w:val="single" w:sz="4" w:space="0" w:color="auto"/>
              <w:left w:val="nil"/>
              <w:bottom w:val="single" w:sz="4" w:space="0" w:color="auto"/>
              <w:right w:val="single" w:sz="4" w:space="0" w:color="auto"/>
            </w:tcBorders>
            <w:vAlign w:val="center"/>
            <w:hideMark/>
          </w:tcPr>
          <w:p w14:paraId="1223E5D4" w14:textId="77777777" w:rsidR="00FA5628" w:rsidRPr="00FA5628" w:rsidRDefault="00FA5628" w:rsidP="00FA5628">
            <w:pPr>
              <w:spacing w:line="240" w:lineRule="auto"/>
              <w:jc w:val="center"/>
              <w:rPr>
                <w:rFonts w:eastAsia="Times New Roman" w:cs="Times New Roman"/>
                <w:b/>
                <w:bCs/>
                <w:color w:val="000000"/>
                <w:sz w:val="16"/>
                <w:szCs w:val="16"/>
                <w:lang w:eastAsia="ru-RU"/>
              </w:rPr>
            </w:pPr>
            <w:r w:rsidRPr="00FA5628">
              <w:rPr>
                <w:rFonts w:eastAsia="Times New Roman" w:cs="Times New Roman"/>
                <w:b/>
                <w:bCs/>
                <w:color w:val="000000"/>
                <w:sz w:val="16"/>
                <w:szCs w:val="16"/>
                <w:lang w:eastAsia="ru-RU"/>
              </w:rPr>
              <w:t>Значение характеристики</w:t>
            </w:r>
          </w:p>
        </w:tc>
        <w:tc>
          <w:tcPr>
            <w:tcW w:w="1395" w:type="dxa"/>
            <w:tcBorders>
              <w:top w:val="single" w:sz="4" w:space="0" w:color="auto"/>
              <w:left w:val="nil"/>
              <w:bottom w:val="single" w:sz="4" w:space="0" w:color="auto"/>
              <w:right w:val="single" w:sz="4" w:space="0" w:color="auto"/>
            </w:tcBorders>
            <w:noWrap/>
            <w:vAlign w:val="center"/>
            <w:hideMark/>
          </w:tcPr>
          <w:p w14:paraId="0634B0FD" w14:textId="77777777" w:rsidR="00FA5628" w:rsidRPr="00FA5628" w:rsidRDefault="00FA5628" w:rsidP="00FA5628">
            <w:pPr>
              <w:spacing w:line="240" w:lineRule="auto"/>
              <w:jc w:val="center"/>
              <w:rPr>
                <w:rFonts w:eastAsia="Times New Roman" w:cs="Times New Roman"/>
                <w:b/>
                <w:bCs/>
                <w:color w:val="000000"/>
                <w:sz w:val="16"/>
                <w:szCs w:val="16"/>
                <w:lang w:eastAsia="ru-RU"/>
              </w:rPr>
            </w:pPr>
            <w:r w:rsidRPr="00FA5628">
              <w:rPr>
                <w:rFonts w:eastAsia="Times New Roman" w:cs="Times New Roman"/>
                <w:b/>
                <w:bCs/>
                <w:color w:val="000000"/>
                <w:sz w:val="16"/>
                <w:szCs w:val="16"/>
                <w:lang w:eastAsia="ru-RU"/>
              </w:rPr>
              <w:t>Ед.</w:t>
            </w:r>
          </w:p>
          <w:p w14:paraId="2E768B84" w14:textId="77777777" w:rsidR="00FA5628" w:rsidRPr="00FA5628" w:rsidRDefault="00FA5628" w:rsidP="00FA5628">
            <w:pPr>
              <w:spacing w:line="240" w:lineRule="auto"/>
              <w:jc w:val="center"/>
              <w:rPr>
                <w:rFonts w:eastAsia="Times New Roman" w:cs="Times New Roman"/>
                <w:b/>
                <w:bCs/>
                <w:color w:val="000000"/>
                <w:sz w:val="16"/>
                <w:szCs w:val="16"/>
                <w:lang w:eastAsia="ru-RU"/>
              </w:rPr>
            </w:pPr>
            <w:r w:rsidRPr="00FA5628">
              <w:rPr>
                <w:rFonts w:eastAsia="Times New Roman" w:cs="Times New Roman"/>
                <w:b/>
                <w:bCs/>
                <w:color w:val="000000"/>
                <w:sz w:val="16"/>
                <w:szCs w:val="16"/>
                <w:lang w:eastAsia="ru-RU"/>
              </w:rPr>
              <w:t>измерения характеристики</w:t>
            </w:r>
          </w:p>
        </w:tc>
        <w:tc>
          <w:tcPr>
            <w:tcW w:w="1395" w:type="dxa"/>
            <w:tcBorders>
              <w:top w:val="single" w:sz="4" w:space="0" w:color="auto"/>
              <w:left w:val="nil"/>
              <w:bottom w:val="single" w:sz="4" w:space="0" w:color="auto"/>
              <w:right w:val="single" w:sz="4" w:space="0" w:color="auto"/>
            </w:tcBorders>
            <w:noWrap/>
            <w:vAlign w:val="center"/>
            <w:hideMark/>
          </w:tcPr>
          <w:p w14:paraId="14D303DF" w14:textId="77777777" w:rsidR="00FA5628" w:rsidRPr="00FA5628" w:rsidRDefault="00FA5628" w:rsidP="00FA5628">
            <w:pPr>
              <w:spacing w:line="240" w:lineRule="auto"/>
              <w:jc w:val="center"/>
              <w:rPr>
                <w:rFonts w:eastAsia="Times New Roman" w:cs="Times New Roman"/>
                <w:b/>
                <w:bCs/>
                <w:color w:val="000000"/>
                <w:sz w:val="16"/>
                <w:szCs w:val="16"/>
                <w:lang w:eastAsia="ru-RU"/>
              </w:rPr>
            </w:pPr>
            <w:r w:rsidRPr="00FA5628">
              <w:rPr>
                <w:rFonts w:eastAsia="Times New Roman" w:cs="Times New Roman"/>
                <w:b/>
                <w:bCs/>
                <w:color w:val="000000"/>
                <w:sz w:val="16"/>
                <w:szCs w:val="16"/>
                <w:lang w:eastAsia="ru-RU"/>
              </w:rPr>
              <w:t>Тип характеристики</w:t>
            </w:r>
          </w:p>
        </w:tc>
        <w:tc>
          <w:tcPr>
            <w:tcW w:w="2574" w:type="dxa"/>
            <w:tcBorders>
              <w:top w:val="single" w:sz="4" w:space="0" w:color="auto"/>
              <w:left w:val="nil"/>
              <w:bottom w:val="single" w:sz="4" w:space="0" w:color="auto"/>
              <w:right w:val="single" w:sz="4" w:space="0" w:color="auto"/>
            </w:tcBorders>
            <w:vAlign w:val="center"/>
            <w:hideMark/>
          </w:tcPr>
          <w:p w14:paraId="7E484F56" w14:textId="77777777" w:rsidR="00FA5628" w:rsidRPr="00FA5628" w:rsidRDefault="00FA5628" w:rsidP="00FA5628">
            <w:pPr>
              <w:spacing w:line="240" w:lineRule="auto"/>
              <w:jc w:val="center"/>
              <w:rPr>
                <w:rFonts w:eastAsia="Times New Roman" w:cs="Times New Roman"/>
                <w:b/>
                <w:bCs/>
                <w:color w:val="000000"/>
                <w:sz w:val="16"/>
                <w:szCs w:val="16"/>
                <w:lang w:eastAsia="ru-RU"/>
              </w:rPr>
            </w:pPr>
            <w:r w:rsidRPr="00FA5628">
              <w:rPr>
                <w:rFonts w:eastAsia="Times New Roman" w:cs="Times New Roman"/>
                <w:b/>
                <w:bCs/>
                <w:color w:val="000000"/>
                <w:sz w:val="16"/>
                <w:szCs w:val="16"/>
                <w:lang w:eastAsia="ru-RU"/>
              </w:rPr>
              <w:t>Инструкция по заполнению характеристик в заявке</w:t>
            </w:r>
          </w:p>
        </w:tc>
        <w:tc>
          <w:tcPr>
            <w:tcW w:w="911" w:type="dxa"/>
            <w:tcBorders>
              <w:top w:val="single" w:sz="4" w:space="0" w:color="auto"/>
              <w:left w:val="nil"/>
              <w:bottom w:val="single" w:sz="4" w:space="0" w:color="auto"/>
              <w:right w:val="single" w:sz="4" w:space="0" w:color="auto"/>
            </w:tcBorders>
            <w:noWrap/>
            <w:vAlign w:val="center"/>
            <w:hideMark/>
          </w:tcPr>
          <w:p w14:paraId="37188177" w14:textId="77777777" w:rsidR="00FA5628" w:rsidRPr="00FA5628" w:rsidRDefault="00FA5628" w:rsidP="00FA5628">
            <w:pPr>
              <w:spacing w:line="240" w:lineRule="auto"/>
              <w:jc w:val="center"/>
              <w:rPr>
                <w:rFonts w:eastAsia="Times New Roman" w:cs="Times New Roman"/>
                <w:b/>
                <w:bCs/>
                <w:color w:val="000000"/>
                <w:sz w:val="16"/>
                <w:szCs w:val="16"/>
                <w:lang w:eastAsia="ru-RU"/>
              </w:rPr>
            </w:pPr>
            <w:r w:rsidRPr="00FA5628">
              <w:rPr>
                <w:rFonts w:eastAsia="Times New Roman" w:cs="Times New Roman"/>
                <w:b/>
                <w:bCs/>
                <w:color w:val="000000"/>
                <w:sz w:val="16"/>
                <w:szCs w:val="16"/>
                <w:lang w:eastAsia="ru-RU"/>
              </w:rPr>
              <w:t>Кол-во</w:t>
            </w:r>
          </w:p>
        </w:tc>
        <w:tc>
          <w:tcPr>
            <w:tcW w:w="759" w:type="dxa"/>
            <w:tcBorders>
              <w:top w:val="single" w:sz="4" w:space="0" w:color="auto"/>
              <w:left w:val="nil"/>
              <w:bottom w:val="single" w:sz="4" w:space="0" w:color="auto"/>
              <w:right w:val="single" w:sz="4" w:space="0" w:color="auto"/>
            </w:tcBorders>
            <w:noWrap/>
            <w:vAlign w:val="center"/>
            <w:hideMark/>
          </w:tcPr>
          <w:p w14:paraId="422B895F" w14:textId="77777777" w:rsidR="00FA5628" w:rsidRPr="00FA5628" w:rsidRDefault="00FA5628" w:rsidP="00FA5628">
            <w:pPr>
              <w:spacing w:line="240" w:lineRule="auto"/>
              <w:jc w:val="center"/>
              <w:rPr>
                <w:rFonts w:eastAsia="Times New Roman" w:cs="Times New Roman"/>
                <w:b/>
                <w:bCs/>
                <w:color w:val="000000"/>
                <w:sz w:val="16"/>
                <w:szCs w:val="16"/>
                <w:lang w:eastAsia="ru-RU"/>
              </w:rPr>
            </w:pPr>
            <w:r w:rsidRPr="00FA5628">
              <w:rPr>
                <w:rFonts w:eastAsia="Times New Roman" w:cs="Times New Roman"/>
                <w:b/>
                <w:bCs/>
                <w:color w:val="000000"/>
                <w:sz w:val="16"/>
                <w:szCs w:val="16"/>
                <w:lang w:eastAsia="ru-RU"/>
              </w:rPr>
              <w:t xml:space="preserve"> Ед. </w:t>
            </w:r>
            <w:proofErr w:type="spellStart"/>
            <w:r w:rsidRPr="00FA5628">
              <w:rPr>
                <w:rFonts w:eastAsia="Times New Roman" w:cs="Times New Roman"/>
                <w:b/>
                <w:bCs/>
                <w:color w:val="000000"/>
                <w:sz w:val="16"/>
                <w:szCs w:val="16"/>
                <w:lang w:eastAsia="ru-RU"/>
              </w:rPr>
              <w:t>измер</w:t>
            </w:r>
            <w:proofErr w:type="spellEnd"/>
          </w:p>
        </w:tc>
      </w:tr>
      <w:tr w:rsidR="00FA5628" w:rsidRPr="00FA5628" w14:paraId="63236B66" w14:textId="77777777" w:rsidTr="00FA5628">
        <w:trPr>
          <w:trHeight w:val="450"/>
        </w:trPr>
        <w:tc>
          <w:tcPr>
            <w:tcW w:w="606" w:type="dxa"/>
            <w:vMerge w:val="restart"/>
            <w:tcBorders>
              <w:top w:val="nil"/>
              <w:left w:val="single" w:sz="4" w:space="0" w:color="auto"/>
              <w:bottom w:val="single" w:sz="4" w:space="0" w:color="auto"/>
              <w:right w:val="single" w:sz="4" w:space="0" w:color="auto"/>
            </w:tcBorders>
            <w:noWrap/>
            <w:hideMark/>
          </w:tcPr>
          <w:p w14:paraId="054B585E" w14:textId="751BA1C3" w:rsidR="00FA5628" w:rsidRPr="00FA5628" w:rsidRDefault="00FA5628" w:rsidP="00FA5628">
            <w:pPr>
              <w:spacing w:line="240" w:lineRule="auto"/>
              <w:jc w:val="center"/>
              <w:rPr>
                <w:rFonts w:eastAsia="Times New Roman" w:cs="Times New Roman"/>
                <w:sz w:val="16"/>
                <w:szCs w:val="16"/>
                <w:lang w:eastAsia="ru-RU"/>
              </w:rPr>
            </w:pPr>
            <w:r>
              <w:rPr>
                <w:rFonts w:eastAsia="Times New Roman" w:cs="Times New Roman"/>
                <w:sz w:val="16"/>
                <w:szCs w:val="16"/>
                <w:lang w:eastAsia="ru-RU"/>
              </w:rPr>
              <w:t>1</w:t>
            </w:r>
          </w:p>
        </w:tc>
        <w:tc>
          <w:tcPr>
            <w:tcW w:w="1763" w:type="dxa"/>
            <w:vMerge w:val="restart"/>
            <w:tcBorders>
              <w:top w:val="nil"/>
              <w:left w:val="single" w:sz="4" w:space="0" w:color="auto"/>
              <w:bottom w:val="single" w:sz="4" w:space="0" w:color="auto"/>
              <w:right w:val="single" w:sz="4" w:space="0" w:color="auto"/>
            </w:tcBorders>
            <w:hideMark/>
          </w:tcPr>
          <w:p w14:paraId="3689C81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Робототехнический конструктор</w:t>
            </w:r>
            <w:r w:rsidRPr="00FA5628">
              <w:rPr>
                <w:rFonts w:eastAsia="Times New Roman" w:cs="Times New Roman"/>
                <w:sz w:val="16"/>
                <w:szCs w:val="16"/>
                <w:lang w:eastAsia="ru-RU"/>
              </w:rPr>
              <w:br/>
            </w:r>
            <w:r w:rsidRPr="00FA5628">
              <w:rPr>
                <w:rFonts w:eastAsia="Times New Roman" w:cs="Times New Roman"/>
                <w:sz w:val="16"/>
                <w:szCs w:val="16"/>
                <w:lang w:eastAsia="ru-RU"/>
              </w:rPr>
              <w:br/>
              <w:t>32.99.53.133</w:t>
            </w:r>
            <w:r w:rsidRPr="00FA5628">
              <w:rPr>
                <w:rFonts w:eastAsia="Times New Roman" w:cs="Times New Roman"/>
                <w:sz w:val="16"/>
                <w:szCs w:val="16"/>
                <w:lang w:eastAsia="ru-RU"/>
              </w:rPr>
              <w:br/>
              <w:t>32.40.20.139-00000007</w:t>
            </w:r>
            <w:r w:rsidRPr="00FA5628">
              <w:rPr>
                <w:rFonts w:eastAsia="Times New Roman" w:cs="Times New Roman"/>
                <w:sz w:val="16"/>
                <w:szCs w:val="16"/>
                <w:lang w:eastAsia="ru-RU"/>
              </w:rPr>
              <w:br/>
            </w:r>
            <w:r w:rsidRPr="00FA5628">
              <w:rPr>
                <w:rFonts w:eastAsia="Times New Roman" w:cs="Times New Roman"/>
                <w:sz w:val="16"/>
                <w:szCs w:val="16"/>
                <w:lang w:eastAsia="ru-RU"/>
              </w:rPr>
              <w:br/>
            </w:r>
            <w:r w:rsidRPr="00FA5628">
              <w:rPr>
                <w:rFonts w:eastAsia="Times New Roman" w:cs="Times New Roman"/>
                <w:color w:val="FF0000"/>
                <w:sz w:val="16"/>
                <w:szCs w:val="16"/>
                <w:lang w:eastAsia="ru-RU"/>
              </w:rPr>
              <w:t>Ограничения 1875ПП</w:t>
            </w:r>
          </w:p>
        </w:tc>
        <w:tc>
          <w:tcPr>
            <w:tcW w:w="2450" w:type="dxa"/>
            <w:tcBorders>
              <w:top w:val="nil"/>
              <w:left w:val="nil"/>
              <w:bottom w:val="single" w:sz="4" w:space="0" w:color="auto"/>
              <w:right w:val="single" w:sz="4" w:space="0" w:color="auto"/>
            </w:tcBorders>
            <w:noWrap/>
            <w:vAlign w:val="center"/>
            <w:hideMark/>
          </w:tcPr>
          <w:p w14:paraId="5ECD1DAC"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Вид набора</w:t>
            </w:r>
          </w:p>
        </w:tc>
        <w:tc>
          <w:tcPr>
            <w:tcW w:w="3543" w:type="dxa"/>
            <w:tcBorders>
              <w:top w:val="nil"/>
              <w:left w:val="nil"/>
              <w:bottom w:val="single" w:sz="4" w:space="0" w:color="auto"/>
              <w:right w:val="single" w:sz="4" w:space="0" w:color="auto"/>
            </w:tcBorders>
            <w:vAlign w:val="center"/>
            <w:hideMark/>
          </w:tcPr>
          <w:p w14:paraId="7DF8461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Базовый</w:t>
            </w:r>
          </w:p>
        </w:tc>
        <w:tc>
          <w:tcPr>
            <w:tcW w:w="1395" w:type="dxa"/>
            <w:tcBorders>
              <w:top w:val="nil"/>
              <w:left w:val="nil"/>
              <w:bottom w:val="single" w:sz="4" w:space="0" w:color="auto"/>
              <w:right w:val="single" w:sz="4" w:space="0" w:color="auto"/>
            </w:tcBorders>
            <w:noWrap/>
            <w:vAlign w:val="center"/>
            <w:hideMark/>
          </w:tcPr>
          <w:p w14:paraId="38A5F52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1BB1C3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235EFD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restart"/>
            <w:tcBorders>
              <w:top w:val="nil"/>
              <w:left w:val="single" w:sz="4" w:space="0" w:color="auto"/>
              <w:bottom w:val="single" w:sz="4" w:space="0" w:color="auto"/>
              <w:right w:val="single" w:sz="4" w:space="0" w:color="auto"/>
            </w:tcBorders>
            <w:noWrap/>
            <w:hideMark/>
          </w:tcPr>
          <w:p w14:paraId="3A3E51F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3</w:t>
            </w:r>
          </w:p>
        </w:tc>
        <w:tc>
          <w:tcPr>
            <w:tcW w:w="759" w:type="dxa"/>
            <w:vMerge w:val="restart"/>
            <w:tcBorders>
              <w:top w:val="nil"/>
              <w:left w:val="single" w:sz="4" w:space="0" w:color="auto"/>
              <w:bottom w:val="single" w:sz="4" w:space="0" w:color="auto"/>
              <w:right w:val="single" w:sz="4" w:space="0" w:color="auto"/>
            </w:tcBorders>
            <w:noWrap/>
            <w:hideMark/>
          </w:tcPr>
          <w:p w14:paraId="03DA275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Штука</w:t>
            </w:r>
          </w:p>
        </w:tc>
      </w:tr>
      <w:tr w:rsidR="00FA5628" w:rsidRPr="00FA5628" w14:paraId="2DECDF2C"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60DC167F"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657FC4C"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2876DA9C"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Количество деталей</w:t>
            </w:r>
          </w:p>
        </w:tc>
        <w:tc>
          <w:tcPr>
            <w:tcW w:w="3543" w:type="dxa"/>
            <w:tcBorders>
              <w:top w:val="nil"/>
              <w:left w:val="nil"/>
              <w:bottom w:val="single" w:sz="4" w:space="0" w:color="auto"/>
              <w:right w:val="single" w:sz="4" w:space="0" w:color="auto"/>
            </w:tcBorders>
            <w:vAlign w:val="center"/>
            <w:hideMark/>
          </w:tcPr>
          <w:p w14:paraId="72AD54D5" w14:textId="77777777" w:rsidR="00FA5628" w:rsidRPr="00FA5628" w:rsidRDefault="00FA5628" w:rsidP="00FA5628">
            <w:pPr>
              <w:spacing w:line="240" w:lineRule="auto"/>
              <w:jc w:val="center"/>
              <w:rPr>
                <w:rFonts w:eastAsia="Times New Roman" w:cs="Times New Roman"/>
                <w:sz w:val="16"/>
                <w:szCs w:val="16"/>
                <w:lang w:eastAsia="ru-RU"/>
              </w:rPr>
            </w:pPr>
            <w:proofErr w:type="gramStart"/>
            <w:r w:rsidRPr="00FA5628">
              <w:rPr>
                <w:rFonts w:eastAsia="Times New Roman" w:cs="Times New Roman"/>
                <w:sz w:val="16"/>
                <w:szCs w:val="16"/>
                <w:lang w:eastAsia="ru-RU"/>
              </w:rPr>
              <w:t>&lt; 500</w:t>
            </w:r>
            <w:proofErr w:type="gramEnd"/>
          </w:p>
        </w:tc>
        <w:tc>
          <w:tcPr>
            <w:tcW w:w="1395" w:type="dxa"/>
            <w:tcBorders>
              <w:top w:val="nil"/>
              <w:left w:val="nil"/>
              <w:bottom w:val="single" w:sz="4" w:space="0" w:color="auto"/>
              <w:right w:val="single" w:sz="4" w:space="0" w:color="auto"/>
            </w:tcBorders>
            <w:noWrap/>
            <w:vAlign w:val="center"/>
            <w:hideMark/>
          </w:tcPr>
          <w:p w14:paraId="7E9C582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Штука</w:t>
            </w:r>
          </w:p>
        </w:tc>
        <w:tc>
          <w:tcPr>
            <w:tcW w:w="1395" w:type="dxa"/>
            <w:tcBorders>
              <w:top w:val="nil"/>
              <w:left w:val="nil"/>
              <w:bottom w:val="single" w:sz="4" w:space="0" w:color="auto"/>
              <w:right w:val="single" w:sz="4" w:space="0" w:color="auto"/>
            </w:tcBorders>
            <w:noWrap/>
            <w:vAlign w:val="center"/>
            <w:hideMark/>
          </w:tcPr>
          <w:p w14:paraId="4EEDC16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Количественная</w:t>
            </w:r>
          </w:p>
        </w:tc>
        <w:tc>
          <w:tcPr>
            <w:tcW w:w="2574" w:type="dxa"/>
            <w:tcBorders>
              <w:top w:val="nil"/>
              <w:left w:val="nil"/>
              <w:bottom w:val="single" w:sz="4" w:space="0" w:color="auto"/>
              <w:right w:val="single" w:sz="4" w:space="0" w:color="auto"/>
            </w:tcBorders>
            <w:vAlign w:val="center"/>
            <w:hideMark/>
          </w:tcPr>
          <w:p w14:paraId="122271E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4E7875B2"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E481224"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227B90F"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733A6AA1"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2319A5EA"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29FECC90"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Пластиковые балки (5 видов),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2EFA7FE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30</w:t>
            </w:r>
          </w:p>
        </w:tc>
        <w:tc>
          <w:tcPr>
            <w:tcW w:w="1395" w:type="dxa"/>
            <w:tcBorders>
              <w:top w:val="nil"/>
              <w:left w:val="nil"/>
              <w:bottom w:val="single" w:sz="4" w:space="0" w:color="auto"/>
              <w:right w:val="single" w:sz="4" w:space="0" w:color="auto"/>
            </w:tcBorders>
            <w:noWrap/>
            <w:vAlign w:val="center"/>
            <w:hideMark/>
          </w:tcPr>
          <w:p w14:paraId="5B08FD8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2F4257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B4E7A9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3CC187FD"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78AC801"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932B5EB"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58F36777"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CD5131B"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54AA23C"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Пластиковые блоки для конструирования объектов (14 видов),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B3ED72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86</w:t>
            </w:r>
          </w:p>
        </w:tc>
        <w:tc>
          <w:tcPr>
            <w:tcW w:w="1395" w:type="dxa"/>
            <w:tcBorders>
              <w:top w:val="nil"/>
              <w:left w:val="nil"/>
              <w:bottom w:val="single" w:sz="4" w:space="0" w:color="auto"/>
              <w:right w:val="single" w:sz="4" w:space="0" w:color="auto"/>
            </w:tcBorders>
            <w:noWrap/>
            <w:vAlign w:val="center"/>
            <w:hideMark/>
          </w:tcPr>
          <w:p w14:paraId="34D1AB1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A9D982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AE2E13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2CE7CF8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54115D3C"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43A0A470"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6979BA28"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DE77CC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34ABB05F"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Пластиковые валы (4 вида),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3999F59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24</w:t>
            </w:r>
          </w:p>
        </w:tc>
        <w:tc>
          <w:tcPr>
            <w:tcW w:w="1395" w:type="dxa"/>
            <w:tcBorders>
              <w:top w:val="nil"/>
              <w:left w:val="nil"/>
              <w:bottom w:val="single" w:sz="4" w:space="0" w:color="auto"/>
              <w:right w:val="single" w:sz="4" w:space="0" w:color="auto"/>
            </w:tcBorders>
            <w:noWrap/>
            <w:vAlign w:val="center"/>
            <w:hideMark/>
          </w:tcPr>
          <w:p w14:paraId="626E995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7FD540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C8D7DF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3B254185"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1F4F6349"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7757D379"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04D12A04"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745A04F"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7523F420"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Втулки (2 вида) и муфты (2 вида),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F59725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81</w:t>
            </w:r>
          </w:p>
        </w:tc>
        <w:tc>
          <w:tcPr>
            <w:tcW w:w="1395" w:type="dxa"/>
            <w:tcBorders>
              <w:top w:val="nil"/>
              <w:left w:val="nil"/>
              <w:bottom w:val="single" w:sz="4" w:space="0" w:color="auto"/>
              <w:right w:val="single" w:sz="4" w:space="0" w:color="auto"/>
            </w:tcBorders>
            <w:noWrap/>
            <w:vAlign w:val="center"/>
            <w:hideMark/>
          </w:tcPr>
          <w:p w14:paraId="2585A55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325CE8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C71FB6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2BC63B6B"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EE236A9"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148843D2"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7F58C050"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AD6CAE8"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D32D3E9"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Декоративный элемент "Глаз",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51F8833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4</w:t>
            </w:r>
          </w:p>
        </w:tc>
        <w:tc>
          <w:tcPr>
            <w:tcW w:w="1395" w:type="dxa"/>
            <w:tcBorders>
              <w:top w:val="nil"/>
              <w:left w:val="nil"/>
              <w:bottom w:val="single" w:sz="4" w:space="0" w:color="auto"/>
              <w:right w:val="single" w:sz="4" w:space="0" w:color="auto"/>
            </w:tcBorders>
            <w:noWrap/>
            <w:vAlign w:val="center"/>
            <w:hideMark/>
          </w:tcPr>
          <w:p w14:paraId="45CF7CB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3F09C9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0B3854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020DA2E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02F6025"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11FC55E9"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4A9E8862"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3EE3012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25B0F291"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Датчик касания 100 Ом с корпусом,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105668A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2</w:t>
            </w:r>
          </w:p>
        </w:tc>
        <w:tc>
          <w:tcPr>
            <w:tcW w:w="1395" w:type="dxa"/>
            <w:tcBorders>
              <w:top w:val="nil"/>
              <w:left w:val="nil"/>
              <w:bottom w:val="single" w:sz="4" w:space="0" w:color="auto"/>
              <w:right w:val="single" w:sz="4" w:space="0" w:color="auto"/>
            </w:tcBorders>
            <w:noWrap/>
            <w:vAlign w:val="center"/>
            <w:hideMark/>
          </w:tcPr>
          <w:p w14:paraId="5DF9056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5508E7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E7558F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26E30CB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F6BB499"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0DA5991"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187876BB"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06FA86B"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369CEB76"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Библиотека для работы датчика касания для IDE</w:t>
            </w:r>
          </w:p>
        </w:tc>
        <w:tc>
          <w:tcPr>
            <w:tcW w:w="3543" w:type="dxa"/>
            <w:tcBorders>
              <w:top w:val="nil"/>
              <w:left w:val="nil"/>
              <w:bottom w:val="single" w:sz="4" w:space="0" w:color="auto"/>
              <w:right w:val="single" w:sz="4" w:space="0" w:color="auto"/>
            </w:tcBorders>
            <w:vAlign w:val="center"/>
            <w:hideMark/>
          </w:tcPr>
          <w:p w14:paraId="3D01D87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Наличие графической среды программирования</w:t>
            </w:r>
          </w:p>
        </w:tc>
        <w:tc>
          <w:tcPr>
            <w:tcW w:w="1395" w:type="dxa"/>
            <w:tcBorders>
              <w:top w:val="nil"/>
              <w:left w:val="nil"/>
              <w:bottom w:val="single" w:sz="4" w:space="0" w:color="auto"/>
              <w:right w:val="single" w:sz="4" w:space="0" w:color="auto"/>
            </w:tcBorders>
            <w:noWrap/>
            <w:vAlign w:val="center"/>
            <w:hideMark/>
          </w:tcPr>
          <w:p w14:paraId="0ADB56A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B99232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CE790F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3AB18490"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7375590"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48591AB0"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43AAEADD"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F00FC4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33DBCB8C" w14:textId="77777777" w:rsidR="00FA5628" w:rsidRPr="00FA5628" w:rsidRDefault="00FA5628" w:rsidP="00FA5628">
            <w:pPr>
              <w:spacing w:line="240" w:lineRule="auto"/>
              <w:rPr>
                <w:rFonts w:eastAsia="Times New Roman" w:cs="Times New Roman"/>
                <w:color w:val="000000"/>
                <w:sz w:val="16"/>
                <w:szCs w:val="16"/>
                <w:lang w:eastAsia="ru-RU"/>
              </w:rPr>
            </w:pPr>
            <w:r w:rsidRPr="00FA5628">
              <w:rPr>
                <w:rFonts w:eastAsia="Times New Roman" w:cs="Times New Roman"/>
                <w:color w:val="000000"/>
                <w:sz w:val="16"/>
                <w:szCs w:val="16"/>
                <w:lang w:eastAsia="ru-RU"/>
              </w:rPr>
              <w:t>Язык программирования</w:t>
            </w:r>
          </w:p>
        </w:tc>
        <w:tc>
          <w:tcPr>
            <w:tcW w:w="3543" w:type="dxa"/>
            <w:tcBorders>
              <w:top w:val="nil"/>
              <w:left w:val="nil"/>
              <w:bottom w:val="single" w:sz="4" w:space="0" w:color="auto"/>
              <w:right w:val="single" w:sz="4" w:space="0" w:color="auto"/>
            </w:tcBorders>
            <w:vAlign w:val="center"/>
            <w:hideMark/>
          </w:tcPr>
          <w:p w14:paraId="121C8ED5" w14:textId="77777777" w:rsidR="00FA5628" w:rsidRPr="00FA5628" w:rsidRDefault="00FA5628" w:rsidP="00FA5628">
            <w:pPr>
              <w:spacing w:line="240" w:lineRule="auto"/>
              <w:jc w:val="center"/>
              <w:rPr>
                <w:rFonts w:eastAsia="Times New Roman" w:cs="Times New Roman"/>
                <w:color w:val="000000"/>
                <w:sz w:val="16"/>
                <w:szCs w:val="16"/>
                <w:lang w:eastAsia="ru-RU"/>
              </w:rPr>
            </w:pPr>
            <w:proofErr w:type="spellStart"/>
            <w:r w:rsidRPr="00FA5628">
              <w:rPr>
                <w:rFonts w:eastAsia="Times New Roman" w:cs="Times New Roman"/>
                <w:color w:val="000000"/>
                <w:sz w:val="16"/>
                <w:szCs w:val="16"/>
                <w:lang w:eastAsia="ru-RU"/>
              </w:rPr>
              <w:t>Arduino</w:t>
            </w:r>
            <w:proofErr w:type="spellEnd"/>
            <w:r w:rsidRPr="00FA5628">
              <w:rPr>
                <w:rFonts w:eastAsia="Times New Roman" w:cs="Times New Roman"/>
                <w:color w:val="000000"/>
                <w:sz w:val="16"/>
                <w:szCs w:val="16"/>
                <w:lang w:eastAsia="ru-RU"/>
              </w:rPr>
              <w:t xml:space="preserve"> C</w:t>
            </w:r>
          </w:p>
        </w:tc>
        <w:tc>
          <w:tcPr>
            <w:tcW w:w="1395" w:type="dxa"/>
            <w:tcBorders>
              <w:top w:val="nil"/>
              <w:left w:val="nil"/>
              <w:bottom w:val="single" w:sz="4" w:space="0" w:color="auto"/>
              <w:right w:val="single" w:sz="4" w:space="0" w:color="auto"/>
            </w:tcBorders>
            <w:noWrap/>
            <w:vAlign w:val="center"/>
            <w:hideMark/>
          </w:tcPr>
          <w:p w14:paraId="6CA0341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8FBC88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E4898E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521F39D9"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12FB28CE"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1EF02C93"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1D61A017"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5475724"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5CE6D02D"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ИК-датчик с корпусом,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1DCD2ED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2</w:t>
            </w:r>
          </w:p>
        </w:tc>
        <w:tc>
          <w:tcPr>
            <w:tcW w:w="1395" w:type="dxa"/>
            <w:tcBorders>
              <w:top w:val="nil"/>
              <w:left w:val="nil"/>
              <w:bottom w:val="single" w:sz="4" w:space="0" w:color="auto"/>
              <w:right w:val="single" w:sz="4" w:space="0" w:color="auto"/>
            </w:tcBorders>
            <w:noWrap/>
            <w:vAlign w:val="center"/>
            <w:hideMark/>
          </w:tcPr>
          <w:p w14:paraId="638B5F9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4DF5AD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7AC669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6BE84DCC"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9FD8BFC"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763BAEB0"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7EEAB7B3"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D9645FE"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5907CD68"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Напряжение (ИК-датчик), В</w:t>
            </w:r>
          </w:p>
        </w:tc>
        <w:tc>
          <w:tcPr>
            <w:tcW w:w="3543" w:type="dxa"/>
            <w:tcBorders>
              <w:top w:val="nil"/>
              <w:left w:val="nil"/>
              <w:bottom w:val="single" w:sz="4" w:space="0" w:color="auto"/>
              <w:right w:val="single" w:sz="4" w:space="0" w:color="auto"/>
            </w:tcBorders>
            <w:vAlign w:val="center"/>
            <w:hideMark/>
          </w:tcPr>
          <w:p w14:paraId="1B5FE81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1,1-1,5</w:t>
            </w:r>
          </w:p>
        </w:tc>
        <w:tc>
          <w:tcPr>
            <w:tcW w:w="1395" w:type="dxa"/>
            <w:tcBorders>
              <w:top w:val="nil"/>
              <w:left w:val="nil"/>
              <w:bottom w:val="single" w:sz="4" w:space="0" w:color="auto"/>
              <w:right w:val="single" w:sz="4" w:space="0" w:color="auto"/>
            </w:tcBorders>
            <w:noWrap/>
            <w:vAlign w:val="center"/>
            <w:hideMark/>
          </w:tcPr>
          <w:p w14:paraId="4957CE5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893AF7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4BFCD4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2D334DED"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4413FDC"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719B441D"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6AA998FC"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75EEFEA"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0269ADB"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Температура (ИК-датчик), °C</w:t>
            </w:r>
          </w:p>
        </w:tc>
        <w:tc>
          <w:tcPr>
            <w:tcW w:w="3543" w:type="dxa"/>
            <w:tcBorders>
              <w:top w:val="nil"/>
              <w:left w:val="nil"/>
              <w:bottom w:val="single" w:sz="4" w:space="0" w:color="auto"/>
              <w:right w:val="single" w:sz="4" w:space="0" w:color="auto"/>
            </w:tcBorders>
            <w:vAlign w:val="center"/>
            <w:hideMark/>
          </w:tcPr>
          <w:p w14:paraId="440F9BE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-40 - +85</w:t>
            </w:r>
          </w:p>
        </w:tc>
        <w:tc>
          <w:tcPr>
            <w:tcW w:w="1395" w:type="dxa"/>
            <w:tcBorders>
              <w:top w:val="nil"/>
              <w:left w:val="nil"/>
              <w:bottom w:val="single" w:sz="4" w:space="0" w:color="auto"/>
              <w:right w:val="single" w:sz="4" w:space="0" w:color="auto"/>
            </w:tcBorders>
            <w:noWrap/>
            <w:vAlign w:val="center"/>
            <w:hideMark/>
          </w:tcPr>
          <w:p w14:paraId="25DCA65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CE52A2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E8EBA8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64970597"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10BE5A4F"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29C181A1"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6C910E4F"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3DEDD9F"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7E8C60C" w14:textId="77777777" w:rsidR="00FA5628" w:rsidRPr="00FA5628" w:rsidRDefault="00FA5628" w:rsidP="00FA5628">
            <w:pPr>
              <w:spacing w:line="240" w:lineRule="auto"/>
              <w:rPr>
                <w:rFonts w:eastAsia="Times New Roman" w:cs="Times New Roman"/>
                <w:color w:val="000000"/>
                <w:sz w:val="16"/>
                <w:szCs w:val="16"/>
                <w:lang w:eastAsia="ru-RU"/>
              </w:rPr>
            </w:pPr>
            <w:r w:rsidRPr="00FA5628">
              <w:rPr>
                <w:rFonts w:eastAsia="Times New Roman" w:cs="Times New Roman"/>
                <w:color w:val="000000"/>
                <w:sz w:val="16"/>
                <w:szCs w:val="16"/>
                <w:lang w:eastAsia="ru-RU"/>
              </w:rPr>
              <w:t>Материал (ИК-датчик)</w:t>
            </w:r>
          </w:p>
        </w:tc>
        <w:tc>
          <w:tcPr>
            <w:tcW w:w="3543" w:type="dxa"/>
            <w:tcBorders>
              <w:top w:val="nil"/>
              <w:left w:val="nil"/>
              <w:bottom w:val="single" w:sz="4" w:space="0" w:color="auto"/>
              <w:right w:val="single" w:sz="4" w:space="0" w:color="auto"/>
            </w:tcBorders>
            <w:vAlign w:val="center"/>
            <w:hideMark/>
          </w:tcPr>
          <w:p w14:paraId="6802976B" w14:textId="77777777" w:rsidR="00FA5628" w:rsidRPr="00FA5628" w:rsidRDefault="00FA5628" w:rsidP="00FA5628">
            <w:pPr>
              <w:spacing w:line="240" w:lineRule="auto"/>
              <w:jc w:val="center"/>
              <w:rPr>
                <w:rFonts w:eastAsia="Times New Roman" w:cs="Times New Roman"/>
                <w:color w:val="000000"/>
                <w:sz w:val="16"/>
                <w:szCs w:val="16"/>
                <w:lang w:eastAsia="ru-RU"/>
              </w:rPr>
            </w:pPr>
            <w:proofErr w:type="spellStart"/>
            <w:r w:rsidRPr="00FA5628">
              <w:rPr>
                <w:rFonts w:eastAsia="Times New Roman" w:cs="Times New Roman"/>
                <w:color w:val="000000"/>
                <w:sz w:val="16"/>
                <w:szCs w:val="16"/>
                <w:lang w:eastAsia="ru-RU"/>
              </w:rPr>
              <w:t>GaAsP</w:t>
            </w:r>
            <w:proofErr w:type="spellEnd"/>
            <w:r w:rsidRPr="00FA5628">
              <w:rPr>
                <w:rFonts w:eastAsia="Times New Roman" w:cs="Times New Roman"/>
                <w:color w:val="000000"/>
                <w:sz w:val="16"/>
                <w:szCs w:val="16"/>
                <w:lang w:eastAsia="ru-RU"/>
              </w:rPr>
              <w:t>/</w:t>
            </w:r>
            <w:proofErr w:type="spellStart"/>
            <w:r w:rsidRPr="00FA5628">
              <w:rPr>
                <w:rFonts w:eastAsia="Times New Roman" w:cs="Times New Roman"/>
                <w:color w:val="000000"/>
                <w:sz w:val="16"/>
                <w:szCs w:val="16"/>
                <w:lang w:eastAsia="ru-RU"/>
              </w:rPr>
              <w:t>GaAnInP</w:t>
            </w:r>
            <w:proofErr w:type="spellEnd"/>
            <w:r w:rsidRPr="00FA5628">
              <w:rPr>
                <w:rFonts w:eastAsia="Times New Roman" w:cs="Times New Roman"/>
                <w:color w:val="000000"/>
                <w:sz w:val="16"/>
                <w:szCs w:val="16"/>
                <w:lang w:eastAsia="ru-RU"/>
              </w:rPr>
              <w:t xml:space="preserve"> (галлия арсенид-фосфид / галлия-алюминия-индия фосфид)</w:t>
            </w:r>
          </w:p>
        </w:tc>
        <w:tc>
          <w:tcPr>
            <w:tcW w:w="1395" w:type="dxa"/>
            <w:tcBorders>
              <w:top w:val="nil"/>
              <w:left w:val="nil"/>
              <w:bottom w:val="single" w:sz="4" w:space="0" w:color="auto"/>
              <w:right w:val="single" w:sz="4" w:space="0" w:color="auto"/>
            </w:tcBorders>
            <w:noWrap/>
            <w:vAlign w:val="center"/>
            <w:hideMark/>
          </w:tcPr>
          <w:p w14:paraId="4677D4A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E25593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9DC715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18F3FE47"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36EB924"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74408758"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7F96D85F"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8F7C160"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33C26C4C" w14:textId="77777777" w:rsidR="00FA5628" w:rsidRPr="00FA5628" w:rsidRDefault="00FA5628" w:rsidP="00FA5628">
            <w:pPr>
              <w:spacing w:line="240" w:lineRule="auto"/>
              <w:rPr>
                <w:rFonts w:eastAsia="Times New Roman" w:cs="Times New Roman"/>
                <w:color w:val="000000"/>
                <w:sz w:val="16"/>
                <w:szCs w:val="16"/>
                <w:lang w:eastAsia="ru-RU"/>
              </w:rPr>
            </w:pPr>
            <w:r w:rsidRPr="00FA5628">
              <w:rPr>
                <w:rFonts w:eastAsia="Times New Roman" w:cs="Times New Roman"/>
                <w:color w:val="000000"/>
                <w:sz w:val="16"/>
                <w:szCs w:val="16"/>
                <w:lang w:eastAsia="ru-RU"/>
              </w:rPr>
              <w:t>Тип линзы (ИК-датчик)</w:t>
            </w:r>
          </w:p>
        </w:tc>
        <w:tc>
          <w:tcPr>
            <w:tcW w:w="3543" w:type="dxa"/>
            <w:tcBorders>
              <w:top w:val="nil"/>
              <w:left w:val="nil"/>
              <w:bottom w:val="single" w:sz="4" w:space="0" w:color="auto"/>
              <w:right w:val="single" w:sz="4" w:space="0" w:color="auto"/>
            </w:tcBorders>
            <w:vAlign w:val="center"/>
            <w:hideMark/>
          </w:tcPr>
          <w:p w14:paraId="44C17314" w14:textId="77777777" w:rsidR="00FA5628" w:rsidRPr="00FA5628" w:rsidRDefault="00FA5628" w:rsidP="00FA5628">
            <w:pPr>
              <w:spacing w:line="240" w:lineRule="auto"/>
              <w:jc w:val="center"/>
              <w:rPr>
                <w:rFonts w:eastAsia="Times New Roman" w:cs="Times New Roman"/>
                <w:color w:val="000000"/>
                <w:sz w:val="16"/>
                <w:szCs w:val="16"/>
                <w:lang w:eastAsia="ru-RU"/>
              </w:rPr>
            </w:pPr>
            <w:r w:rsidRPr="00FA5628">
              <w:rPr>
                <w:rFonts w:eastAsia="Times New Roman" w:cs="Times New Roman"/>
                <w:color w:val="000000"/>
                <w:sz w:val="16"/>
                <w:szCs w:val="16"/>
                <w:lang w:eastAsia="ru-RU"/>
              </w:rPr>
              <w:t>«вода»</w:t>
            </w:r>
          </w:p>
        </w:tc>
        <w:tc>
          <w:tcPr>
            <w:tcW w:w="1395" w:type="dxa"/>
            <w:tcBorders>
              <w:top w:val="nil"/>
              <w:left w:val="nil"/>
              <w:bottom w:val="single" w:sz="4" w:space="0" w:color="auto"/>
              <w:right w:val="single" w:sz="4" w:space="0" w:color="auto"/>
            </w:tcBorders>
            <w:noWrap/>
            <w:vAlign w:val="center"/>
            <w:hideMark/>
          </w:tcPr>
          <w:p w14:paraId="4C68AD7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6D2A67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A48D19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169E3839"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EDFA16C"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0D74F94"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6A953660"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953E101"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21EBE54B" w14:textId="77777777" w:rsidR="00FA5628" w:rsidRPr="00FA5628" w:rsidRDefault="00FA5628" w:rsidP="00FA5628">
            <w:pPr>
              <w:spacing w:line="240" w:lineRule="auto"/>
              <w:rPr>
                <w:rFonts w:eastAsia="Times New Roman" w:cs="Times New Roman"/>
                <w:color w:val="000000"/>
                <w:sz w:val="16"/>
                <w:szCs w:val="16"/>
                <w:lang w:eastAsia="ru-RU"/>
              </w:rPr>
            </w:pPr>
            <w:r w:rsidRPr="00FA5628">
              <w:rPr>
                <w:rFonts w:eastAsia="Times New Roman" w:cs="Times New Roman"/>
                <w:color w:val="000000"/>
                <w:sz w:val="16"/>
                <w:szCs w:val="16"/>
                <w:lang w:eastAsia="ru-RU"/>
              </w:rPr>
              <w:t>Максимальная длина волны, нм (ИК-датчик)</w:t>
            </w:r>
          </w:p>
        </w:tc>
        <w:tc>
          <w:tcPr>
            <w:tcW w:w="3543" w:type="dxa"/>
            <w:tcBorders>
              <w:top w:val="nil"/>
              <w:left w:val="nil"/>
              <w:bottom w:val="single" w:sz="4" w:space="0" w:color="auto"/>
              <w:right w:val="single" w:sz="4" w:space="0" w:color="auto"/>
            </w:tcBorders>
            <w:vAlign w:val="center"/>
            <w:hideMark/>
          </w:tcPr>
          <w:p w14:paraId="71C82085" w14:textId="77777777" w:rsidR="00FA5628" w:rsidRPr="00FA5628" w:rsidRDefault="00FA5628" w:rsidP="00FA5628">
            <w:pPr>
              <w:spacing w:line="240" w:lineRule="auto"/>
              <w:jc w:val="center"/>
              <w:rPr>
                <w:rFonts w:eastAsia="Times New Roman" w:cs="Times New Roman"/>
                <w:color w:val="000000"/>
                <w:sz w:val="16"/>
                <w:szCs w:val="16"/>
                <w:lang w:eastAsia="ru-RU"/>
              </w:rPr>
            </w:pPr>
            <w:r w:rsidRPr="00FA5628">
              <w:rPr>
                <w:rFonts w:eastAsia="Times New Roman" w:cs="Times New Roman"/>
                <w:color w:val="000000"/>
                <w:sz w:val="16"/>
                <w:szCs w:val="16"/>
                <w:lang w:eastAsia="ru-RU"/>
              </w:rPr>
              <w:t>940</w:t>
            </w:r>
          </w:p>
        </w:tc>
        <w:tc>
          <w:tcPr>
            <w:tcW w:w="1395" w:type="dxa"/>
            <w:tcBorders>
              <w:top w:val="nil"/>
              <w:left w:val="nil"/>
              <w:bottom w:val="single" w:sz="4" w:space="0" w:color="auto"/>
              <w:right w:val="single" w:sz="4" w:space="0" w:color="auto"/>
            </w:tcBorders>
            <w:noWrap/>
            <w:vAlign w:val="center"/>
            <w:hideMark/>
          </w:tcPr>
          <w:p w14:paraId="259489F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E7CFE0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C2A28B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6868A39C"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11597B2E"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B43965A"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4F14BFA0"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A083550"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57F2363F"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Кейс для батареек (2 вида),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0217F63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2</w:t>
            </w:r>
          </w:p>
        </w:tc>
        <w:tc>
          <w:tcPr>
            <w:tcW w:w="1395" w:type="dxa"/>
            <w:tcBorders>
              <w:top w:val="nil"/>
              <w:left w:val="nil"/>
              <w:bottom w:val="single" w:sz="4" w:space="0" w:color="auto"/>
              <w:right w:val="single" w:sz="4" w:space="0" w:color="auto"/>
            </w:tcBorders>
            <w:noWrap/>
            <w:vAlign w:val="center"/>
            <w:hideMark/>
          </w:tcPr>
          <w:p w14:paraId="6C4D61F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FB40D3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96C92B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05460B5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B2DE8A9"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25BF8D61"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4AEBD762"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4B29887"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2924949"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Колеса (4 вида),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211251F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10</w:t>
            </w:r>
          </w:p>
        </w:tc>
        <w:tc>
          <w:tcPr>
            <w:tcW w:w="1395" w:type="dxa"/>
            <w:tcBorders>
              <w:top w:val="nil"/>
              <w:left w:val="nil"/>
              <w:bottom w:val="single" w:sz="4" w:space="0" w:color="auto"/>
              <w:right w:val="single" w:sz="4" w:space="0" w:color="auto"/>
            </w:tcBorders>
            <w:noWrap/>
            <w:vAlign w:val="center"/>
            <w:hideMark/>
          </w:tcPr>
          <w:p w14:paraId="56DFE99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710424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5CB9F7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1FB28EB9"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01A230E"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ED87CB4"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409F8C0B"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3CC589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117057FA"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Контроллер начального уровня с корпусом,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1DEBDC9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w:t>
            </w:r>
          </w:p>
        </w:tc>
        <w:tc>
          <w:tcPr>
            <w:tcW w:w="1395" w:type="dxa"/>
            <w:tcBorders>
              <w:top w:val="nil"/>
              <w:left w:val="nil"/>
              <w:bottom w:val="single" w:sz="4" w:space="0" w:color="auto"/>
              <w:right w:val="single" w:sz="4" w:space="0" w:color="auto"/>
            </w:tcBorders>
            <w:noWrap/>
            <w:vAlign w:val="center"/>
            <w:hideMark/>
          </w:tcPr>
          <w:p w14:paraId="7C7ABE0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BDA358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D44E52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67179980"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0F68B445"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4C74903"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1234E3BA"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2112459"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36AC32A4"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Напряжение (Контроллер начального уровня), В</w:t>
            </w:r>
          </w:p>
        </w:tc>
        <w:tc>
          <w:tcPr>
            <w:tcW w:w="3543" w:type="dxa"/>
            <w:tcBorders>
              <w:top w:val="nil"/>
              <w:left w:val="nil"/>
              <w:bottom w:val="single" w:sz="4" w:space="0" w:color="auto"/>
              <w:right w:val="single" w:sz="4" w:space="0" w:color="auto"/>
            </w:tcBorders>
            <w:vAlign w:val="center"/>
            <w:hideMark/>
          </w:tcPr>
          <w:p w14:paraId="071F7BE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6</w:t>
            </w:r>
          </w:p>
        </w:tc>
        <w:tc>
          <w:tcPr>
            <w:tcW w:w="1395" w:type="dxa"/>
            <w:tcBorders>
              <w:top w:val="nil"/>
              <w:left w:val="nil"/>
              <w:bottom w:val="single" w:sz="4" w:space="0" w:color="auto"/>
              <w:right w:val="single" w:sz="4" w:space="0" w:color="auto"/>
            </w:tcBorders>
            <w:noWrap/>
            <w:vAlign w:val="center"/>
            <w:hideMark/>
          </w:tcPr>
          <w:p w14:paraId="5DE1C50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94FA10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EE0CE4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515639A2"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3EDCC66"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E960FA2"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6C48B78D"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3CB696A8"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43BE7D61"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Сила тока (Контроллер начального уровня), </w:t>
            </w:r>
            <w:proofErr w:type="gramStart"/>
            <w:r w:rsidRPr="00FA5628">
              <w:rPr>
                <w:rFonts w:eastAsia="Times New Roman" w:cs="Times New Roman"/>
                <w:sz w:val="16"/>
                <w:szCs w:val="16"/>
                <w:lang w:eastAsia="ru-RU"/>
              </w:rPr>
              <w:t>А</w:t>
            </w:r>
            <w:proofErr w:type="gramEnd"/>
          </w:p>
        </w:tc>
        <w:tc>
          <w:tcPr>
            <w:tcW w:w="3543" w:type="dxa"/>
            <w:tcBorders>
              <w:top w:val="nil"/>
              <w:left w:val="nil"/>
              <w:bottom w:val="single" w:sz="4" w:space="0" w:color="auto"/>
              <w:right w:val="single" w:sz="4" w:space="0" w:color="auto"/>
            </w:tcBorders>
            <w:vAlign w:val="center"/>
            <w:hideMark/>
          </w:tcPr>
          <w:p w14:paraId="7DDCBD9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0,4</w:t>
            </w:r>
          </w:p>
        </w:tc>
        <w:tc>
          <w:tcPr>
            <w:tcW w:w="1395" w:type="dxa"/>
            <w:tcBorders>
              <w:top w:val="nil"/>
              <w:left w:val="nil"/>
              <w:bottom w:val="single" w:sz="4" w:space="0" w:color="auto"/>
              <w:right w:val="single" w:sz="4" w:space="0" w:color="auto"/>
            </w:tcBorders>
            <w:noWrap/>
            <w:vAlign w:val="center"/>
            <w:hideMark/>
          </w:tcPr>
          <w:p w14:paraId="186325E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EB1B7C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2E340B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133702B4"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06F72DB"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22A01E34"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2DE265B0"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163CE61"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4CF136FB"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Порт мотора постоянного тока (Контроллер начального уровня),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5CD7098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2</w:t>
            </w:r>
          </w:p>
        </w:tc>
        <w:tc>
          <w:tcPr>
            <w:tcW w:w="1395" w:type="dxa"/>
            <w:tcBorders>
              <w:top w:val="nil"/>
              <w:left w:val="nil"/>
              <w:bottom w:val="single" w:sz="4" w:space="0" w:color="auto"/>
              <w:right w:val="single" w:sz="4" w:space="0" w:color="auto"/>
            </w:tcBorders>
            <w:noWrap/>
            <w:vAlign w:val="center"/>
            <w:hideMark/>
          </w:tcPr>
          <w:p w14:paraId="40968CA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A9E335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22365B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33012B24"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EE0D6E0"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7B625C93"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73B367A9"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49CB621"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4B03F404" w14:textId="77777777" w:rsidR="00FA5628" w:rsidRPr="00FA5628" w:rsidRDefault="00FA5628" w:rsidP="00FA5628">
            <w:pPr>
              <w:spacing w:line="240" w:lineRule="auto"/>
              <w:rPr>
                <w:rFonts w:eastAsia="Times New Roman" w:cs="Times New Roman"/>
                <w:color w:val="000000"/>
                <w:sz w:val="16"/>
                <w:szCs w:val="16"/>
                <w:lang w:eastAsia="ru-RU"/>
              </w:rPr>
            </w:pPr>
            <w:r w:rsidRPr="00FA5628">
              <w:rPr>
                <w:rFonts w:eastAsia="Times New Roman" w:cs="Times New Roman"/>
                <w:color w:val="000000"/>
                <w:sz w:val="16"/>
                <w:szCs w:val="16"/>
                <w:lang w:eastAsia="ru-RU"/>
              </w:rPr>
              <w:t xml:space="preserve">Порт ввода (Контроллер начального уровня), </w:t>
            </w:r>
            <w:proofErr w:type="spellStart"/>
            <w:r w:rsidRPr="00FA5628">
              <w:rPr>
                <w:rFonts w:eastAsia="Times New Roman" w:cs="Times New Roman"/>
                <w:color w:val="000000"/>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1B52A1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3</w:t>
            </w:r>
          </w:p>
        </w:tc>
        <w:tc>
          <w:tcPr>
            <w:tcW w:w="1395" w:type="dxa"/>
            <w:tcBorders>
              <w:top w:val="nil"/>
              <w:left w:val="nil"/>
              <w:bottom w:val="single" w:sz="4" w:space="0" w:color="auto"/>
              <w:right w:val="single" w:sz="4" w:space="0" w:color="auto"/>
            </w:tcBorders>
            <w:noWrap/>
            <w:vAlign w:val="center"/>
            <w:hideMark/>
          </w:tcPr>
          <w:p w14:paraId="4E1CE97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635086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B8FCAD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56651370"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EA7833B"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158D18F7"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07867435"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C24D205"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3B99EF92"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Количество встроенных программ,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1B88812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4</w:t>
            </w:r>
          </w:p>
        </w:tc>
        <w:tc>
          <w:tcPr>
            <w:tcW w:w="1395" w:type="dxa"/>
            <w:tcBorders>
              <w:top w:val="nil"/>
              <w:left w:val="nil"/>
              <w:bottom w:val="single" w:sz="4" w:space="0" w:color="auto"/>
              <w:right w:val="single" w:sz="4" w:space="0" w:color="auto"/>
            </w:tcBorders>
            <w:noWrap/>
            <w:vAlign w:val="center"/>
            <w:hideMark/>
          </w:tcPr>
          <w:p w14:paraId="5ECF186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9E7BE1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A75868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69B6A5A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1EFE1C36"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F4FD55C"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61036AEF"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B2A3D4C"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7E7E6AB7"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Количество встроенных кнопок,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52D0F41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5</w:t>
            </w:r>
          </w:p>
        </w:tc>
        <w:tc>
          <w:tcPr>
            <w:tcW w:w="1395" w:type="dxa"/>
            <w:tcBorders>
              <w:top w:val="nil"/>
              <w:left w:val="nil"/>
              <w:bottom w:val="single" w:sz="4" w:space="0" w:color="auto"/>
              <w:right w:val="single" w:sz="4" w:space="0" w:color="auto"/>
            </w:tcBorders>
            <w:noWrap/>
            <w:vAlign w:val="center"/>
            <w:hideMark/>
          </w:tcPr>
          <w:p w14:paraId="3530780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F78CF4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8B4958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42D87757"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056719A7"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C9D3B85"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14B92562"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DDBD6DA"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15CE3028"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Материнская плата продвинутого уровня с корпусом,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221A228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w:t>
            </w:r>
          </w:p>
        </w:tc>
        <w:tc>
          <w:tcPr>
            <w:tcW w:w="1395" w:type="dxa"/>
            <w:tcBorders>
              <w:top w:val="nil"/>
              <w:left w:val="nil"/>
              <w:bottom w:val="single" w:sz="4" w:space="0" w:color="auto"/>
              <w:right w:val="single" w:sz="4" w:space="0" w:color="auto"/>
            </w:tcBorders>
            <w:noWrap/>
            <w:vAlign w:val="center"/>
            <w:hideMark/>
          </w:tcPr>
          <w:p w14:paraId="5FAB977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4DF9FA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1FDA71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1AFEC3EB"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3AAEBD34"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483B311E"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17015009"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28682045"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3DAAB6FB"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Напряжение (Материнская плата продвинутого уровня), В</w:t>
            </w:r>
          </w:p>
        </w:tc>
        <w:tc>
          <w:tcPr>
            <w:tcW w:w="3543" w:type="dxa"/>
            <w:tcBorders>
              <w:top w:val="nil"/>
              <w:left w:val="nil"/>
              <w:bottom w:val="single" w:sz="4" w:space="0" w:color="auto"/>
              <w:right w:val="single" w:sz="4" w:space="0" w:color="auto"/>
            </w:tcBorders>
            <w:vAlign w:val="center"/>
            <w:hideMark/>
          </w:tcPr>
          <w:p w14:paraId="593A92B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7-12</w:t>
            </w:r>
          </w:p>
        </w:tc>
        <w:tc>
          <w:tcPr>
            <w:tcW w:w="1395" w:type="dxa"/>
            <w:tcBorders>
              <w:top w:val="nil"/>
              <w:left w:val="nil"/>
              <w:bottom w:val="single" w:sz="4" w:space="0" w:color="auto"/>
              <w:right w:val="single" w:sz="4" w:space="0" w:color="auto"/>
            </w:tcBorders>
            <w:noWrap/>
            <w:vAlign w:val="center"/>
            <w:hideMark/>
          </w:tcPr>
          <w:p w14:paraId="371ABCD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7CC29F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E731E6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71634E2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09BA3977"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548000C"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21D83028"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DBC235A"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35A53612"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Частота (Материнская плата продвинутого уровня), МГц</w:t>
            </w:r>
          </w:p>
        </w:tc>
        <w:tc>
          <w:tcPr>
            <w:tcW w:w="3543" w:type="dxa"/>
            <w:tcBorders>
              <w:top w:val="nil"/>
              <w:left w:val="nil"/>
              <w:bottom w:val="single" w:sz="4" w:space="0" w:color="auto"/>
              <w:right w:val="single" w:sz="4" w:space="0" w:color="auto"/>
            </w:tcBorders>
            <w:vAlign w:val="center"/>
            <w:hideMark/>
          </w:tcPr>
          <w:p w14:paraId="1E182C7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16</w:t>
            </w:r>
          </w:p>
        </w:tc>
        <w:tc>
          <w:tcPr>
            <w:tcW w:w="1395" w:type="dxa"/>
            <w:tcBorders>
              <w:top w:val="nil"/>
              <w:left w:val="nil"/>
              <w:bottom w:val="single" w:sz="4" w:space="0" w:color="auto"/>
              <w:right w:val="single" w:sz="4" w:space="0" w:color="auto"/>
            </w:tcBorders>
            <w:vAlign w:val="center"/>
            <w:hideMark/>
          </w:tcPr>
          <w:p w14:paraId="206F194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12A04F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40D9D2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39537D39"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52F7BE2F"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A9ECE8C"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36368036"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3E165C4"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5909FB59"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Наличие встроенного модуля Bluetooth</w:t>
            </w:r>
          </w:p>
        </w:tc>
        <w:tc>
          <w:tcPr>
            <w:tcW w:w="3543" w:type="dxa"/>
            <w:tcBorders>
              <w:top w:val="nil"/>
              <w:left w:val="nil"/>
              <w:bottom w:val="single" w:sz="4" w:space="0" w:color="auto"/>
              <w:right w:val="single" w:sz="4" w:space="0" w:color="auto"/>
            </w:tcBorders>
            <w:vAlign w:val="center"/>
            <w:hideMark/>
          </w:tcPr>
          <w:p w14:paraId="6EFC7BC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Да</w:t>
            </w:r>
          </w:p>
        </w:tc>
        <w:tc>
          <w:tcPr>
            <w:tcW w:w="1395" w:type="dxa"/>
            <w:tcBorders>
              <w:top w:val="nil"/>
              <w:left w:val="nil"/>
              <w:bottom w:val="single" w:sz="4" w:space="0" w:color="auto"/>
              <w:right w:val="single" w:sz="4" w:space="0" w:color="auto"/>
            </w:tcBorders>
            <w:noWrap/>
            <w:vAlign w:val="center"/>
            <w:hideMark/>
          </w:tcPr>
          <w:p w14:paraId="6725FB4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724C4A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89924E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462A1493"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57643700"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E2A277C"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796698A3"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FFAA5D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7DBA0AD7"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Наличие слота для карт памяти </w:t>
            </w:r>
            <w:proofErr w:type="spellStart"/>
            <w:r w:rsidRPr="00FA5628">
              <w:rPr>
                <w:rFonts w:eastAsia="Times New Roman" w:cs="Times New Roman"/>
                <w:sz w:val="16"/>
                <w:szCs w:val="16"/>
                <w:lang w:eastAsia="ru-RU"/>
              </w:rPr>
              <w:t>MicroSD</w:t>
            </w:r>
            <w:proofErr w:type="spellEnd"/>
          </w:p>
        </w:tc>
        <w:tc>
          <w:tcPr>
            <w:tcW w:w="3543" w:type="dxa"/>
            <w:tcBorders>
              <w:top w:val="nil"/>
              <w:left w:val="nil"/>
              <w:bottom w:val="single" w:sz="4" w:space="0" w:color="auto"/>
              <w:right w:val="single" w:sz="4" w:space="0" w:color="auto"/>
            </w:tcBorders>
            <w:vAlign w:val="center"/>
            <w:hideMark/>
          </w:tcPr>
          <w:p w14:paraId="653EC82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Да</w:t>
            </w:r>
          </w:p>
        </w:tc>
        <w:tc>
          <w:tcPr>
            <w:tcW w:w="1395" w:type="dxa"/>
            <w:tcBorders>
              <w:top w:val="nil"/>
              <w:left w:val="nil"/>
              <w:bottom w:val="single" w:sz="4" w:space="0" w:color="auto"/>
              <w:right w:val="single" w:sz="4" w:space="0" w:color="auto"/>
            </w:tcBorders>
            <w:noWrap/>
            <w:vAlign w:val="center"/>
            <w:hideMark/>
          </w:tcPr>
          <w:p w14:paraId="349239B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8BE0E3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E34CFF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2B1B0B1A"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785AC27"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1AB5C163"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6239BFA6"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C7A2A08"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55AB4FDE"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Порт мотора постоянного тока (Материнская плата продвинутого уровня),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2823E51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4</w:t>
            </w:r>
          </w:p>
        </w:tc>
        <w:tc>
          <w:tcPr>
            <w:tcW w:w="1395" w:type="dxa"/>
            <w:tcBorders>
              <w:top w:val="nil"/>
              <w:left w:val="nil"/>
              <w:bottom w:val="single" w:sz="4" w:space="0" w:color="auto"/>
              <w:right w:val="single" w:sz="4" w:space="0" w:color="auto"/>
            </w:tcBorders>
            <w:noWrap/>
            <w:vAlign w:val="center"/>
            <w:hideMark/>
          </w:tcPr>
          <w:p w14:paraId="0419983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4F0B05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0AB102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3D980B6D"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0CFB2B38"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16454EDC"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49C8B5BA"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33F07457"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2AAC0A4B"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Порт ввода (Материнская плата продвинутого уровня),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2513AD2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8</w:t>
            </w:r>
          </w:p>
        </w:tc>
        <w:tc>
          <w:tcPr>
            <w:tcW w:w="1395" w:type="dxa"/>
            <w:tcBorders>
              <w:top w:val="nil"/>
              <w:left w:val="nil"/>
              <w:bottom w:val="single" w:sz="4" w:space="0" w:color="auto"/>
              <w:right w:val="single" w:sz="4" w:space="0" w:color="auto"/>
            </w:tcBorders>
            <w:noWrap/>
            <w:vAlign w:val="center"/>
            <w:hideMark/>
          </w:tcPr>
          <w:p w14:paraId="7EE7473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9A4588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0E538F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74C63FBA"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487BC07"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103B3FB1"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7BEEFA33"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A018425"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47373E9B"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Порт вывода (Материнская плата продвинутого уровня),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2D699ED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8</w:t>
            </w:r>
          </w:p>
        </w:tc>
        <w:tc>
          <w:tcPr>
            <w:tcW w:w="1395" w:type="dxa"/>
            <w:tcBorders>
              <w:top w:val="nil"/>
              <w:left w:val="nil"/>
              <w:bottom w:val="single" w:sz="4" w:space="0" w:color="auto"/>
              <w:right w:val="single" w:sz="4" w:space="0" w:color="auto"/>
            </w:tcBorders>
            <w:noWrap/>
            <w:vAlign w:val="center"/>
            <w:hideMark/>
          </w:tcPr>
          <w:p w14:paraId="48008D5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83AB1D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EC4AB1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39E571F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3252094B"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420E8CAE"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4C071AAE"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7975396"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136E7B2F"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Выведенный порт USART,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10787DD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2</w:t>
            </w:r>
          </w:p>
        </w:tc>
        <w:tc>
          <w:tcPr>
            <w:tcW w:w="1395" w:type="dxa"/>
            <w:tcBorders>
              <w:top w:val="nil"/>
              <w:left w:val="nil"/>
              <w:bottom w:val="single" w:sz="4" w:space="0" w:color="auto"/>
              <w:right w:val="single" w:sz="4" w:space="0" w:color="auto"/>
            </w:tcBorders>
            <w:noWrap/>
            <w:vAlign w:val="center"/>
            <w:hideMark/>
          </w:tcPr>
          <w:p w14:paraId="797F4FD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4266BD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104838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5535C8A0"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0B5E772C"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2614B2D"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4337C3CE"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D5F9272"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6820CBB"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Выведенный порт I2C,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262F62A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2</w:t>
            </w:r>
          </w:p>
        </w:tc>
        <w:tc>
          <w:tcPr>
            <w:tcW w:w="1395" w:type="dxa"/>
            <w:tcBorders>
              <w:top w:val="nil"/>
              <w:left w:val="nil"/>
              <w:bottom w:val="single" w:sz="4" w:space="0" w:color="auto"/>
              <w:right w:val="single" w:sz="4" w:space="0" w:color="auto"/>
            </w:tcBorders>
            <w:noWrap/>
            <w:vAlign w:val="center"/>
            <w:hideMark/>
          </w:tcPr>
          <w:p w14:paraId="02E8C97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786569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7B4AFB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29C57CDC"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1853D00D"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DA7F737"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498DEFFD"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53C934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5FEBDB5F"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Встроенный трехцветный светодиод,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64BA2A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w:t>
            </w:r>
          </w:p>
        </w:tc>
        <w:tc>
          <w:tcPr>
            <w:tcW w:w="1395" w:type="dxa"/>
            <w:tcBorders>
              <w:top w:val="nil"/>
              <w:left w:val="nil"/>
              <w:bottom w:val="single" w:sz="4" w:space="0" w:color="auto"/>
              <w:right w:val="single" w:sz="4" w:space="0" w:color="auto"/>
            </w:tcBorders>
            <w:noWrap/>
            <w:vAlign w:val="center"/>
            <w:hideMark/>
          </w:tcPr>
          <w:p w14:paraId="4EABC40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E8BEEA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94E3EC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59CC0DAC"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0435591A"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24080E78"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7FC3B85E"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284E19E"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0ED01A6E"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Встроенная кнопка управления,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6092B1F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5</w:t>
            </w:r>
          </w:p>
        </w:tc>
        <w:tc>
          <w:tcPr>
            <w:tcW w:w="1395" w:type="dxa"/>
            <w:tcBorders>
              <w:top w:val="nil"/>
              <w:left w:val="nil"/>
              <w:bottom w:val="single" w:sz="4" w:space="0" w:color="auto"/>
              <w:right w:val="single" w:sz="4" w:space="0" w:color="auto"/>
            </w:tcBorders>
            <w:noWrap/>
            <w:vAlign w:val="center"/>
            <w:hideMark/>
          </w:tcPr>
          <w:p w14:paraId="76C35AC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F7E67A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F5B1FB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15DDD76D"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A9E3FF2"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8861084"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641FC644"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32061325"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2E193042"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Память программ (Flash), </w:t>
            </w:r>
            <w:proofErr w:type="spellStart"/>
            <w:r w:rsidRPr="00FA5628">
              <w:rPr>
                <w:rFonts w:eastAsia="Times New Roman" w:cs="Times New Roman"/>
                <w:sz w:val="16"/>
                <w:szCs w:val="16"/>
                <w:lang w:eastAsia="ru-RU"/>
              </w:rPr>
              <w:t>кБайт</w:t>
            </w:r>
            <w:proofErr w:type="spellEnd"/>
          </w:p>
        </w:tc>
        <w:tc>
          <w:tcPr>
            <w:tcW w:w="3543" w:type="dxa"/>
            <w:tcBorders>
              <w:top w:val="nil"/>
              <w:left w:val="nil"/>
              <w:bottom w:val="single" w:sz="4" w:space="0" w:color="auto"/>
              <w:right w:val="single" w:sz="4" w:space="0" w:color="auto"/>
            </w:tcBorders>
            <w:vAlign w:val="center"/>
            <w:hideMark/>
          </w:tcPr>
          <w:p w14:paraId="175D283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256</w:t>
            </w:r>
          </w:p>
        </w:tc>
        <w:tc>
          <w:tcPr>
            <w:tcW w:w="1395" w:type="dxa"/>
            <w:tcBorders>
              <w:top w:val="nil"/>
              <w:left w:val="nil"/>
              <w:bottom w:val="single" w:sz="4" w:space="0" w:color="auto"/>
              <w:right w:val="single" w:sz="4" w:space="0" w:color="auto"/>
            </w:tcBorders>
            <w:noWrap/>
            <w:vAlign w:val="center"/>
            <w:hideMark/>
          </w:tcPr>
          <w:p w14:paraId="6BDBE64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E1ECD2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EB1E9A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7A5C7477"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7ECF529"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40F6313F"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7A3483FF"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BB8CAFE"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0B5047C5"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Материнская плата продвинутого уровня 8 бит</w:t>
            </w:r>
          </w:p>
        </w:tc>
        <w:tc>
          <w:tcPr>
            <w:tcW w:w="3543" w:type="dxa"/>
            <w:tcBorders>
              <w:top w:val="nil"/>
              <w:left w:val="nil"/>
              <w:bottom w:val="single" w:sz="4" w:space="0" w:color="auto"/>
              <w:right w:val="single" w:sz="4" w:space="0" w:color="auto"/>
            </w:tcBorders>
            <w:vAlign w:val="center"/>
            <w:hideMark/>
          </w:tcPr>
          <w:p w14:paraId="21DE0DB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Да</w:t>
            </w:r>
          </w:p>
        </w:tc>
        <w:tc>
          <w:tcPr>
            <w:tcW w:w="1395" w:type="dxa"/>
            <w:tcBorders>
              <w:top w:val="nil"/>
              <w:left w:val="nil"/>
              <w:bottom w:val="single" w:sz="4" w:space="0" w:color="auto"/>
              <w:right w:val="single" w:sz="4" w:space="0" w:color="auto"/>
            </w:tcBorders>
            <w:noWrap/>
            <w:vAlign w:val="center"/>
            <w:hideMark/>
          </w:tcPr>
          <w:p w14:paraId="5EC0BAF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2D2346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53151F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00228F4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8DF7E1E"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4E193689"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3FCC18C6"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3DF4A6F"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78374A61"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Сила тока (Материнская плата продвинутого уровня), </w:t>
            </w:r>
            <w:proofErr w:type="gramStart"/>
            <w:r w:rsidRPr="00FA5628">
              <w:rPr>
                <w:rFonts w:eastAsia="Times New Roman" w:cs="Times New Roman"/>
                <w:sz w:val="16"/>
                <w:szCs w:val="16"/>
                <w:lang w:eastAsia="ru-RU"/>
              </w:rPr>
              <w:t>А</w:t>
            </w:r>
            <w:proofErr w:type="gramEnd"/>
          </w:p>
        </w:tc>
        <w:tc>
          <w:tcPr>
            <w:tcW w:w="3543" w:type="dxa"/>
            <w:tcBorders>
              <w:top w:val="nil"/>
              <w:left w:val="nil"/>
              <w:bottom w:val="single" w:sz="4" w:space="0" w:color="auto"/>
              <w:right w:val="single" w:sz="4" w:space="0" w:color="auto"/>
            </w:tcBorders>
            <w:vAlign w:val="center"/>
            <w:hideMark/>
          </w:tcPr>
          <w:p w14:paraId="7C2D651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0,4-3</w:t>
            </w:r>
          </w:p>
        </w:tc>
        <w:tc>
          <w:tcPr>
            <w:tcW w:w="1395" w:type="dxa"/>
            <w:tcBorders>
              <w:top w:val="nil"/>
              <w:left w:val="nil"/>
              <w:bottom w:val="single" w:sz="4" w:space="0" w:color="auto"/>
              <w:right w:val="single" w:sz="4" w:space="0" w:color="auto"/>
            </w:tcBorders>
            <w:noWrap/>
            <w:vAlign w:val="center"/>
            <w:hideMark/>
          </w:tcPr>
          <w:p w14:paraId="748B4AD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EC3ECB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D5CAF4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47BDE4C1"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5AFD9A67"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FC95799"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384E0CCC"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254DBE96"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3295371E"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Наличие графической среды программирования (ПО)</w:t>
            </w:r>
          </w:p>
        </w:tc>
        <w:tc>
          <w:tcPr>
            <w:tcW w:w="3543" w:type="dxa"/>
            <w:tcBorders>
              <w:top w:val="nil"/>
              <w:left w:val="nil"/>
              <w:bottom w:val="single" w:sz="4" w:space="0" w:color="auto"/>
              <w:right w:val="single" w:sz="4" w:space="0" w:color="auto"/>
            </w:tcBorders>
            <w:vAlign w:val="center"/>
            <w:hideMark/>
          </w:tcPr>
          <w:p w14:paraId="21703D5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Да</w:t>
            </w:r>
          </w:p>
        </w:tc>
        <w:tc>
          <w:tcPr>
            <w:tcW w:w="1395" w:type="dxa"/>
            <w:tcBorders>
              <w:top w:val="nil"/>
              <w:left w:val="nil"/>
              <w:bottom w:val="single" w:sz="4" w:space="0" w:color="auto"/>
              <w:right w:val="single" w:sz="4" w:space="0" w:color="auto"/>
            </w:tcBorders>
            <w:noWrap/>
            <w:vAlign w:val="center"/>
            <w:hideMark/>
          </w:tcPr>
          <w:p w14:paraId="69EDD20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39E27F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56FD9A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6EFE2BAB"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7DE21F4"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E471842"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3A3246C6"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35D1EAA1"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5122EE04"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Наличие самоучителя (ПО)</w:t>
            </w:r>
          </w:p>
        </w:tc>
        <w:tc>
          <w:tcPr>
            <w:tcW w:w="3543" w:type="dxa"/>
            <w:tcBorders>
              <w:top w:val="nil"/>
              <w:left w:val="nil"/>
              <w:bottom w:val="single" w:sz="4" w:space="0" w:color="auto"/>
              <w:right w:val="single" w:sz="4" w:space="0" w:color="auto"/>
            </w:tcBorders>
            <w:vAlign w:val="center"/>
            <w:hideMark/>
          </w:tcPr>
          <w:p w14:paraId="4411ECE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Да</w:t>
            </w:r>
          </w:p>
        </w:tc>
        <w:tc>
          <w:tcPr>
            <w:tcW w:w="1395" w:type="dxa"/>
            <w:tcBorders>
              <w:top w:val="nil"/>
              <w:left w:val="nil"/>
              <w:bottom w:val="single" w:sz="4" w:space="0" w:color="auto"/>
              <w:right w:val="single" w:sz="4" w:space="0" w:color="auto"/>
            </w:tcBorders>
            <w:noWrap/>
            <w:vAlign w:val="center"/>
            <w:hideMark/>
          </w:tcPr>
          <w:p w14:paraId="7EB9ADB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449F28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3E96BE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7CDC3382"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6B0F8D7"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851C79C"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387A991C"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25087D6"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7677ED36"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Графическая среда для коммуникации по </w:t>
            </w:r>
            <w:proofErr w:type="spellStart"/>
            <w:r w:rsidRPr="00FA5628">
              <w:rPr>
                <w:rFonts w:eastAsia="Times New Roman" w:cs="Times New Roman"/>
                <w:sz w:val="16"/>
                <w:szCs w:val="16"/>
                <w:lang w:eastAsia="ru-RU"/>
              </w:rPr>
              <w:t>Blutooth</w:t>
            </w:r>
            <w:proofErr w:type="spellEnd"/>
            <w:r w:rsidRPr="00FA5628">
              <w:rPr>
                <w:rFonts w:eastAsia="Times New Roman" w:cs="Times New Roman"/>
                <w:sz w:val="16"/>
                <w:szCs w:val="16"/>
                <w:lang w:eastAsia="ru-RU"/>
              </w:rPr>
              <w:t xml:space="preserve"> контроллеров и нейроинтерфейсов (ПО)</w:t>
            </w:r>
          </w:p>
        </w:tc>
        <w:tc>
          <w:tcPr>
            <w:tcW w:w="3543" w:type="dxa"/>
            <w:tcBorders>
              <w:top w:val="nil"/>
              <w:left w:val="nil"/>
              <w:bottom w:val="single" w:sz="4" w:space="0" w:color="auto"/>
              <w:right w:val="single" w:sz="4" w:space="0" w:color="auto"/>
            </w:tcBorders>
            <w:vAlign w:val="center"/>
            <w:hideMark/>
          </w:tcPr>
          <w:p w14:paraId="71D433F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Да</w:t>
            </w:r>
          </w:p>
        </w:tc>
        <w:tc>
          <w:tcPr>
            <w:tcW w:w="1395" w:type="dxa"/>
            <w:tcBorders>
              <w:top w:val="nil"/>
              <w:left w:val="nil"/>
              <w:bottom w:val="single" w:sz="4" w:space="0" w:color="auto"/>
              <w:right w:val="single" w:sz="4" w:space="0" w:color="auto"/>
            </w:tcBorders>
            <w:noWrap/>
            <w:vAlign w:val="center"/>
            <w:hideMark/>
          </w:tcPr>
          <w:p w14:paraId="74DA749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BB82B1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35AB20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296D97AF"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C60CAD2"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295451DA"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5463861C"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91CC33B"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2F7A66DB"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Наличие функции загрузки библиотек датчиков и исполнителей (ПО)</w:t>
            </w:r>
          </w:p>
        </w:tc>
        <w:tc>
          <w:tcPr>
            <w:tcW w:w="3543" w:type="dxa"/>
            <w:tcBorders>
              <w:top w:val="nil"/>
              <w:left w:val="nil"/>
              <w:bottom w:val="single" w:sz="4" w:space="0" w:color="auto"/>
              <w:right w:val="single" w:sz="4" w:space="0" w:color="auto"/>
            </w:tcBorders>
            <w:vAlign w:val="center"/>
            <w:hideMark/>
          </w:tcPr>
          <w:p w14:paraId="05C8B0C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Да</w:t>
            </w:r>
          </w:p>
        </w:tc>
        <w:tc>
          <w:tcPr>
            <w:tcW w:w="1395" w:type="dxa"/>
            <w:tcBorders>
              <w:top w:val="nil"/>
              <w:left w:val="nil"/>
              <w:bottom w:val="single" w:sz="4" w:space="0" w:color="auto"/>
              <w:right w:val="single" w:sz="4" w:space="0" w:color="auto"/>
            </w:tcBorders>
            <w:noWrap/>
            <w:vAlign w:val="center"/>
            <w:hideMark/>
          </w:tcPr>
          <w:p w14:paraId="7F32BE9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8C6DA8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FBA836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1150B54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04745F9"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4F867EE"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22D4DD5B"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B3CB8A2"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4384111E"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Прямое подключение к контроллеру по </w:t>
            </w:r>
            <w:proofErr w:type="spellStart"/>
            <w:r w:rsidRPr="00FA5628">
              <w:rPr>
                <w:rFonts w:eastAsia="Times New Roman" w:cs="Times New Roman"/>
                <w:sz w:val="16"/>
                <w:szCs w:val="16"/>
                <w:lang w:eastAsia="ru-RU"/>
              </w:rPr>
              <w:t>Blutooth</w:t>
            </w:r>
            <w:proofErr w:type="spellEnd"/>
          </w:p>
        </w:tc>
        <w:tc>
          <w:tcPr>
            <w:tcW w:w="3543" w:type="dxa"/>
            <w:tcBorders>
              <w:top w:val="nil"/>
              <w:left w:val="nil"/>
              <w:bottom w:val="single" w:sz="4" w:space="0" w:color="auto"/>
              <w:right w:val="single" w:sz="4" w:space="0" w:color="auto"/>
            </w:tcBorders>
            <w:vAlign w:val="center"/>
            <w:hideMark/>
          </w:tcPr>
          <w:p w14:paraId="3C9185D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Да</w:t>
            </w:r>
          </w:p>
        </w:tc>
        <w:tc>
          <w:tcPr>
            <w:tcW w:w="1395" w:type="dxa"/>
            <w:tcBorders>
              <w:top w:val="nil"/>
              <w:left w:val="nil"/>
              <w:bottom w:val="single" w:sz="4" w:space="0" w:color="auto"/>
              <w:right w:val="single" w:sz="4" w:space="0" w:color="auto"/>
            </w:tcBorders>
            <w:noWrap/>
            <w:vAlign w:val="center"/>
            <w:hideMark/>
          </w:tcPr>
          <w:p w14:paraId="35C7553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B1C812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F93D07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74B2605D"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A27D3E1"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93F244E"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28B805C8"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36C287D9"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5FE26087"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количество кнопок управления,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0A9E0CF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6</w:t>
            </w:r>
          </w:p>
        </w:tc>
        <w:tc>
          <w:tcPr>
            <w:tcW w:w="1395" w:type="dxa"/>
            <w:tcBorders>
              <w:top w:val="nil"/>
              <w:left w:val="nil"/>
              <w:bottom w:val="single" w:sz="4" w:space="0" w:color="auto"/>
              <w:right w:val="single" w:sz="4" w:space="0" w:color="auto"/>
            </w:tcBorders>
            <w:noWrap/>
            <w:vAlign w:val="center"/>
            <w:hideMark/>
          </w:tcPr>
          <w:p w14:paraId="6C630A4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E8D733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38A254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65C3F665"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9D05AFB"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467DA911"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46608500"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FDB2178"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149FFBF2"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наличие управления с помощью </w:t>
            </w:r>
            <w:proofErr w:type="spellStart"/>
            <w:r w:rsidRPr="00FA5628">
              <w:rPr>
                <w:rFonts w:eastAsia="Times New Roman" w:cs="Times New Roman"/>
                <w:sz w:val="16"/>
                <w:szCs w:val="16"/>
                <w:lang w:eastAsia="ru-RU"/>
              </w:rPr>
              <w:t>акселеромеетра</w:t>
            </w:r>
            <w:proofErr w:type="spellEnd"/>
          </w:p>
        </w:tc>
        <w:tc>
          <w:tcPr>
            <w:tcW w:w="3543" w:type="dxa"/>
            <w:tcBorders>
              <w:top w:val="nil"/>
              <w:left w:val="nil"/>
              <w:bottom w:val="single" w:sz="4" w:space="0" w:color="auto"/>
              <w:right w:val="single" w:sz="4" w:space="0" w:color="auto"/>
            </w:tcBorders>
            <w:vAlign w:val="center"/>
            <w:hideMark/>
          </w:tcPr>
          <w:p w14:paraId="5891366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Да</w:t>
            </w:r>
          </w:p>
        </w:tc>
        <w:tc>
          <w:tcPr>
            <w:tcW w:w="1395" w:type="dxa"/>
            <w:tcBorders>
              <w:top w:val="nil"/>
              <w:left w:val="nil"/>
              <w:bottom w:val="single" w:sz="4" w:space="0" w:color="auto"/>
              <w:right w:val="single" w:sz="4" w:space="0" w:color="auto"/>
            </w:tcBorders>
            <w:noWrap/>
            <w:vAlign w:val="center"/>
            <w:hideMark/>
          </w:tcPr>
          <w:p w14:paraId="55E1C05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09C09F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D3826F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3E3AEB4E"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561DD8F"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10709E50"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5DCBBD3A"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C2741EB"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3918CB22" w14:textId="77777777" w:rsidR="00FA5628" w:rsidRPr="00FA5628" w:rsidRDefault="00FA5628" w:rsidP="00FA5628">
            <w:pPr>
              <w:spacing w:line="240" w:lineRule="auto"/>
              <w:rPr>
                <w:rFonts w:eastAsia="Times New Roman" w:cs="Times New Roman"/>
                <w:color w:val="000000"/>
                <w:sz w:val="16"/>
                <w:szCs w:val="16"/>
                <w:lang w:eastAsia="ru-RU"/>
              </w:rPr>
            </w:pPr>
            <w:r w:rsidRPr="00FA5628">
              <w:rPr>
                <w:rFonts w:eastAsia="Times New Roman" w:cs="Times New Roman"/>
                <w:color w:val="000000"/>
                <w:sz w:val="16"/>
                <w:szCs w:val="16"/>
                <w:lang w:eastAsia="ru-RU"/>
              </w:rPr>
              <w:t xml:space="preserve">количество джойстиков, </w:t>
            </w:r>
            <w:proofErr w:type="spellStart"/>
            <w:r w:rsidRPr="00FA5628">
              <w:rPr>
                <w:rFonts w:eastAsia="Times New Roman" w:cs="Times New Roman"/>
                <w:color w:val="000000"/>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0735AD7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2</w:t>
            </w:r>
          </w:p>
        </w:tc>
        <w:tc>
          <w:tcPr>
            <w:tcW w:w="1395" w:type="dxa"/>
            <w:tcBorders>
              <w:top w:val="nil"/>
              <w:left w:val="nil"/>
              <w:bottom w:val="single" w:sz="4" w:space="0" w:color="auto"/>
              <w:right w:val="single" w:sz="4" w:space="0" w:color="auto"/>
            </w:tcBorders>
            <w:noWrap/>
            <w:vAlign w:val="center"/>
            <w:hideMark/>
          </w:tcPr>
          <w:p w14:paraId="314BBCF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19C2AD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F234F6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28AA9E41"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3485EA0C"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FB50EEC"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4B760F45"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B34AA5A"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7E7801D4"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USB кабель,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5CEB18A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w:t>
            </w:r>
          </w:p>
        </w:tc>
        <w:tc>
          <w:tcPr>
            <w:tcW w:w="1395" w:type="dxa"/>
            <w:tcBorders>
              <w:top w:val="nil"/>
              <w:left w:val="nil"/>
              <w:bottom w:val="single" w:sz="4" w:space="0" w:color="auto"/>
              <w:right w:val="single" w:sz="4" w:space="0" w:color="auto"/>
            </w:tcBorders>
            <w:noWrap/>
            <w:vAlign w:val="center"/>
            <w:hideMark/>
          </w:tcPr>
          <w:p w14:paraId="421CA0A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F4BB0B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5C6F6A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6CF06763"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5DBB2631"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4BE248A"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100A6DDF"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B25BA7B"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717002E8"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Мотор постоянного тока с корпусом,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12C72C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w:t>
            </w:r>
          </w:p>
        </w:tc>
        <w:tc>
          <w:tcPr>
            <w:tcW w:w="1395" w:type="dxa"/>
            <w:tcBorders>
              <w:top w:val="nil"/>
              <w:left w:val="nil"/>
              <w:bottom w:val="single" w:sz="4" w:space="0" w:color="auto"/>
              <w:right w:val="single" w:sz="4" w:space="0" w:color="auto"/>
            </w:tcBorders>
            <w:noWrap/>
            <w:vAlign w:val="center"/>
            <w:hideMark/>
          </w:tcPr>
          <w:p w14:paraId="513CC0F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2C3C13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AD8FE2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019AF277"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30547FF8"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FC223D8"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7D8C8022"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21C912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CFA2E1B"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Напряжение (Мотор постоянного тока), В</w:t>
            </w:r>
          </w:p>
        </w:tc>
        <w:tc>
          <w:tcPr>
            <w:tcW w:w="3543" w:type="dxa"/>
            <w:tcBorders>
              <w:top w:val="nil"/>
              <w:left w:val="nil"/>
              <w:bottom w:val="single" w:sz="4" w:space="0" w:color="auto"/>
              <w:right w:val="single" w:sz="4" w:space="0" w:color="auto"/>
            </w:tcBorders>
            <w:vAlign w:val="center"/>
            <w:hideMark/>
          </w:tcPr>
          <w:p w14:paraId="54C7BBF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3,5-6</w:t>
            </w:r>
          </w:p>
        </w:tc>
        <w:tc>
          <w:tcPr>
            <w:tcW w:w="1395" w:type="dxa"/>
            <w:tcBorders>
              <w:top w:val="nil"/>
              <w:left w:val="nil"/>
              <w:bottom w:val="single" w:sz="4" w:space="0" w:color="auto"/>
              <w:right w:val="single" w:sz="4" w:space="0" w:color="auto"/>
            </w:tcBorders>
            <w:noWrap/>
            <w:vAlign w:val="center"/>
            <w:hideMark/>
          </w:tcPr>
          <w:p w14:paraId="0D81E96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BE356D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B86D10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2E0D63AA"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52B54919"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B872EAB"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25E5CE31"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C23F488"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0A68F13B"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Сила тока (Мотор постоянного тока), </w:t>
            </w:r>
            <w:proofErr w:type="gramStart"/>
            <w:r w:rsidRPr="00FA5628">
              <w:rPr>
                <w:rFonts w:eastAsia="Times New Roman" w:cs="Times New Roman"/>
                <w:sz w:val="16"/>
                <w:szCs w:val="16"/>
                <w:lang w:eastAsia="ru-RU"/>
              </w:rPr>
              <w:t>А</w:t>
            </w:r>
            <w:proofErr w:type="gramEnd"/>
          </w:p>
        </w:tc>
        <w:tc>
          <w:tcPr>
            <w:tcW w:w="3543" w:type="dxa"/>
            <w:tcBorders>
              <w:top w:val="nil"/>
              <w:left w:val="nil"/>
              <w:bottom w:val="single" w:sz="4" w:space="0" w:color="auto"/>
              <w:right w:val="single" w:sz="4" w:space="0" w:color="auto"/>
            </w:tcBorders>
            <w:vAlign w:val="center"/>
            <w:hideMark/>
          </w:tcPr>
          <w:p w14:paraId="76FB269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0,17</w:t>
            </w:r>
          </w:p>
        </w:tc>
        <w:tc>
          <w:tcPr>
            <w:tcW w:w="1395" w:type="dxa"/>
            <w:tcBorders>
              <w:top w:val="nil"/>
              <w:left w:val="nil"/>
              <w:bottom w:val="single" w:sz="4" w:space="0" w:color="auto"/>
              <w:right w:val="single" w:sz="4" w:space="0" w:color="auto"/>
            </w:tcBorders>
            <w:noWrap/>
            <w:vAlign w:val="center"/>
            <w:hideMark/>
          </w:tcPr>
          <w:p w14:paraId="1C047DF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3616A8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B40E2A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03434B2E"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7A7CD99"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26BC5AD5"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5C16168F"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66C4DE1"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13F49A17"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Наличие графической среды программирования (Библиотека для работы мотора постоянного тока для IDE)</w:t>
            </w:r>
          </w:p>
        </w:tc>
        <w:tc>
          <w:tcPr>
            <w:tcW w:w="3543" w:type="dxa"/>
            <w:tcBorders>
              <w:top w:val="nil"/>
              <w:left w:val="nil"/>
              <w:bottom w:val="single" w:sz="4" w:space="0" w:color="auto"/>
              <w:right w:val="single" w:sz="4" w:space="0" w:color="auto"/>
            </w:tcBorders>
            <w:vAlign w:val="center"/>
            <w:hideMark/>
          </w:tcPr>
          <w:p w14:paraId="29C826A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Да</w:t>
            </w:r>
          </w:p>
        </w:tc>
        <w:tc>
          <w:tcPr>
            <w:tcW w:w="1395" w:type="dxa"/>
            <w:tcBorders>
              <w:top w:val="nil"/>
              <w:left w:val="nil"/>
              <w:bottom w:val="single" w:sz="4" w:space="0" w:color="auto"/>
              <w:right w:val="single" w:sz="4" w:space="0" w:color="auto"/>
            </w:tcBorders>
            <w:noWrap/>
            <w:vAlign w:val="center"/>
            <w:hideMark/>
          </w:tcPr>
          <w:p w14:paraId="7E803E7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8E86A7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74922F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3BCFE986"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323E9A90"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2EB6E7C4"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22F57306"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3D4A7842"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CF455F7"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Пластина резиновая гибкая,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492C45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4</w:t>
            </w:r>
          </w:p>
        </w:tc>
        <w:tc>
          <w:tcPr>
            <w:tcW w:w="1395" w:type="dxa"/>
            <w:tcBorders>
              <w:top w:val="nil"/>
              <w:left w:val="nil"/>
              <w:bottom w:val="single" w:sz="4" w:space="0" w:color="auto"/>
              <w:right w:val="single" w:sz="4" w:space="0" w:color="auto"/>
            </w:tcBorders>
            <w:noWrap/>
            <w:vAlign w:val="center"/>
            <w:hideMark/>
          </w:tcPr>
          <w:p w14:paraId="3D830EC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7D9D12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A3A03F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0EB5D333"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0740A2A"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379BE55"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39E62372"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CEA8CB4"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5D24A962"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Пластиковые рамки (3 вида</w:t>
            </w:r>
            <w:proofErr w:type="gramStart"/>
            <w:r w:rsidRPr="00FA5628">
              <w:rPr>
                <w:rFonts w:eastAsia="Times New Roman" w:cs="Times New Roman"/>
                <w:sz w:val="16"/>
                <w:szCs w:val="16"/>
                <w:lang w:eastAsia="ru-RU"/>
              </w:rPr>
              <w:t>) ,</w:t>
            </w:r>
            <w:proofErr w:type="gramEnd"/>
            <w:r w:rsidRPr="00FA5628">
              <w:rPr>
                <w:rFonts w:eastAsia="Times New Roman" w:cs="Times New Roman"/>
                <w:sz w:val="16"/>
                <w:szCs w:val="16"/>
                <w:lang w:eastAsia="ru-RU"/>
              </w:rPr>
              <w:t xml:space="preserve">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6283063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16</w:t>
            </w:r>
          </w:p>
        </w:tc>
        <w:tc>
          <w:tcPr>
            <w:tcW w:w="1395" w:type="dxa"/>
            <w:tcBorders>
              <w:top w:val="nil"/>
              <w:left w:val="nil"/>
              <w:bottom w:val="single" w:sz="4" w:space="0" w:color="auto"/>
              <w:right w:val="single" w:sz="4" w:space="0" w:color="auto"/>
            </w:tcBorders>
            <w:noWrap/>
            <w:vAlign w:val="center"/>
            <w:hideMark/>
          </w:tcPr>
          <w:p w14:paraId="57916DB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12B4FF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5A67C1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0EF31FEE"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01C9480"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8C12CCA"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70876F75"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6CBDEA2"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26289B89"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Шестеренки (4 вида),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EE3907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10</w:t>
            </w:r>
          </w:p>
        </w:tc>
        <w:tc>
          <w:tcPr>
            <w:tcW w:w="1395" w:type="dxa"/>
            <w:tcBorders>
              <w:top w:val="nil"/>
              <w:left w:val="nil"/>
              <w:bottom w:val="single" w:sz="4" w:space="0" w:color="auto"/>
              <w:right w:val="single" w:sz="4" w:space="0" w:color="auto"/>
            </w:tcBorders>
            <w:noWrap/>
            <w:vAlign w:val="center"/>
            <w:hideMark/>
          </w:tcPr>
          <w:p w14:paraId="7B29F9D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461F05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C4E079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2886A285"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5015A0A8"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420260C9"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55E02077"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24A6254"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4AAAF5F9"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Разборочный ключ,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1BAB39E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w:t>
            </w:r>
          </w:p>
        </w:tc>
        <w:tc>
          <w:tcPr>
            <w:tcW w:w="1395" w:type="dxa"/>
            <w:tcBorders>
              <w:top w:val="nil"/>
              <w:left w:val="nil"/>
              <w:bottom w:val="single" w:sz="4" w:space="0" w:color="auto"/>
              <w:right w:val="single" w:sz="4" w:space="0" w:color="auto"/>
            </w:tcBorders>
            <w:noWrap/>
            <w:vAlign w:val="center"/>
            <w:hideMark/>
          </w:tcPr>
          <w:p w14:paraId="12D95B1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787503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D1D8B9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518248B3"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0E2BD120"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788434E1"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7047E6A5"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16829C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41859A3"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Материал конструктора</w:t>
            </w:r>
          </w:p>
        </w:tc>
        <w:tc>
          <w:tcPr>
            <w:tcW w:w="3543" w:type="dxa"/>
            <w:tcBorders>
              <w:top w:val="nil"/>
              <w:left w:val="nil"/>
              <w:bottom w:val="single" w:sz="4" w:space="0" w:color="auto"/>
              <w:right w:val="single" w:sz="4" w:space="0" w:color="auto"/>
            </w:tcBorders>
            <w:vAlign w:val="center"/>
            <w:hideMark/>
          </w:tcPr>
          <w:p w14:paraId="1533BCF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безопасный ABC-пластика</w:t>
            </w:r>
          </w:p>
        </w:tc>
        <w:tc>
          <w:tcPr>
            <w:tcW w:w="1395" w:type="dxa"/>
            <w:tcBorders>
              <w:top w:val="nil"/>
              <w:left w:val="nil"/>
              <w:bottom w:val="single" w:sz="4" w:space="0" w:color="auto"/>
              <w:right w:val="single" w:sz="4" w:space="0" w:color="auto"/>
            </w:tcBorders>
            <w:noWrap/>
            <w:vAlign w:val="center"/>
            <w:hideMark/>
          </w:tcPr>
          <w:p w14:paraId="7CE47DF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4C1FFD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181C0E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69D1AB1D"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B9E71E5"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57EEAA1"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02EDA204"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16D13BF"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009B6B3F"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Возможность присоединения блоков с шести сторон</w:t>
            </w:r>
          </w:p>
        </w:tc>
        <w:tc>
          <w:tcPr>
            <w:tcW w:w="3543" w:type="dxa"/>
            <w:tcBorders>
              <w:top w:val="nil"/>
              <w:left w:val="nil"/>
              <w:bottom w:val="single" w:sz="4" w:space="0" w:color="auto"/>
              <w:right w:val="single" w:sz="4" w:space="0" w:color="auto"/>
            </w:tcBorders>
            <w:vAlign w:val="center"/>
            <w:hideMark/>
          </w:tcPr>
          <w:p w14:paraId="656E06C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4908128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5BAEC5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F0929F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1D9B74DF"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FDF52F8"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5F27186" w14:textId="77777777" w:rsidTr="00FA5628">
        <w:trPr>
          <w:trHeight w:val="2475"/>
        </w:trPr>
        <w:tc>
          <w:tcPr>
            <w:tcW w:w="606" w:type="dxa"/>
            <w:vMerge/>
            <w:tcBorders>
              <w:top w:val="nil"/>
              <w:left w:val="single" w:sz="4" w:space="0" w:color="auto"/>
              <w:bottom w:val="single" w:sz="4" w:space="0" w:color="auto"/>
              <w:right w:val="single" w:sz="4" w:space="0" w:color="auto"/>
            </w:tcBorders>
            <w:vAlign w:val="center"/>
            <w:hideMark/>
          </w:tcPr>
          <w:p w14:paraId="50FC0A1D"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01CDC64"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1E3FCAB6"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Программное обеспечение при работе с компьютером</w:t>
            </w:r>
          </w:p>
        </w:tc>
        <w:tc>
          <w:tcPr>
            <w:tcW w:w="3543" w:type="dxa"/>
            <w:tcBorders>
              <w:top w:val="nil"/>
              <w:left w:val="nil"/>
              <w:bottom w:val="single" w:sz="4" w:space="0" w:color="auto"/>
              <w:right w:val="single" w:sz="4" w:space="0" w:color="auto"/>
            </w:tcBorders>
            <w:vAlign w:val="center"/>
            <w:hideMark/>
          </w:tcPr>
          <w:p w14:paraId="10506EA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xml:space="preserve">ПО основано на </w:t>
            </w:r>
            <w:proofErr w:type="spellStart"/>
            <w:r w:rsidRPr="00FA5628">
              <w:rPr>
                <w:rFonts w:eastAsia="Times New Roman" w:cs="Times New Roman"/>
                <w:sz w:val="16"/>
                <w:szCs w:val="16"/>
                <w:lang w:eastAsia="ru-RU"/>
              </w:rPr>
              <w:t>Arduino</w:t>
            </w:r>
            <w:proofErr w:type="spellEnd"/>
            <w:r w:rsidRPr="00FA5628">
              <w:rPr>
                <w:rFonts w:eastAsia="Times New Roman" w:cs="Times New Roman"/>
                <w:sz w:val="16"/>
                <w:szCs w:val="16"/>
                <w:lang w:eastAsia="ru-RU"/>
              </w:rPr>
              <w:t xml:space="preserve"> IDE и дополнено визуальной средой программирования для составления программ из блоков, без необходимости писать и редактировать код. Имеет полную совместимость со всеми платами и библиотеками </w:t>
            </w:r>
            <w:proofErr w:type="spellStart"/>
            <w:r w:rsidRPr="00FA5628">
              <w:rPr>
                <w:rFonts w:eastAsia="Times New Roman" w:cs="Times New Roman"/>
                <w:sz w:val="16"/>
                <w:szCs w:val="16"/>
                <w:lang w:eastAsia="ru-RU"/>
              </w:rPr>
              <w:t>Arduino</w:t>
            </w:r>
            <w:proofErr w:type="spellEnd"/>
            <w:r w:rsidRPr="00FA5628">
              <w:rPr>
                <w:rFonts w:eastAsia="Times New Roman" w:cs="Times New Roman"/>
                <w:sz w:val="16"/>
                <w:szCs w:val="16"/>
                <w:lang w:eastAsia="ru-RU"/>
              </w:rPr>
              <w:t>.</w:t>
            </w:r>
            <w:r w:rsidRPr="00FA5628">
              <w:rPr>
                <w:rFonts w:eastAsia="Times New Roman" w:cs="Times New Roman"/>
                <w:sz w:val="16"/>
                <w:szCs w:val="16"/>
                <w:lang w:eastAsia="ru-RU"/>
              </w:rPr>
              <w:br/>
              <w:t xml:space="preserve">Визуальная среда разработана на основе проекта </w:t>
            </w:r>
            <w:proofErr w:type="spellStart"/>
            <w:r w:rsidRPr="00FA5628">
              <w:rPr>
                <w:rFonts w:eastAsia="Times New Roman" w:cs="Times New Roman"/>
                <w:sz w:val="16"/>
                <w:szCs w:val="16"/>
                <w:lang w:eastAsia="ru-RU"/>
              </w:rPr>
              <w:t>Ardublock</w:t>
            </w:r>
            <w:proofErr w:type="spellEnd"/>
            <w:r w:rsidRPr="00FA5628">
              <w:rPr>
                <w:rFonts w:eastAsia="Times New Roman" w:cs="Times New Roman"/>
                <w:sz w:val="16"/>
                <w:szCs w:val="16"/>
                <w:lang w:eastAsia="ru-RU"/>
              </w:rPr>
              <w:t xml:space="preserve"> и представляет собой плагин для </w:t>
            </w:r>
            <w:proofErr w:type="spellStart"/>
            <w:r w:rsidRPr="00FA5628">
              <w:rPr>
                <w:rFonts w:eastAsia="Times New Roman" w:cs="Times New Roman"/>
                <w:sz w:val="16"/>
                <w:szCs w:val="16"/>
                <w:lang w:eastAsia="ru-RU"/>
              </w:rPr>
              <w:t>Arduino</w:t>
            </w:r>
            <w:proofErr w:type="spellEnd"/>
            <w:r w:rsidRPr="00FA5628">
              <w:rPr>
                <w:rFonts w:eastAsia="Times New Roman" w:cs="Times New Roman"/>
                <w:sz w:val="16"/>
                <w:szCs w:val="16"/>
                <w:lang w:eastAsia="ru-RU"/>
              </w:rPr>
              <w:t xml:space="preserve"> IDE, который генерирует код на языке программирования C из визуальной программы. При этом структура визуальной программы всегда соответствует структуре текстовой программы, что позволит переходить от визуального программирования к текстовому с наименьшими усилиями.</w:t>
            </w:r>
          </w:p>
        </w:tc>
        <w:tc>
          <w:tcPr>
            <w:tcW w:w="1395" w:type="dxa"/>
            <w:tcBorders>
              <w:top w:val="nil"/>
              <w:left w:val="nil"/>
              <w:bottom w:val="single" w:sz="4" w:space="0" w:color="auto"/>
              <w:right w:val="single" w:sz="4" w:space="0" w:color="auto"/>
            </w:tcBorders>
            <w:noWrap/>
            <w:vAlign w:val="center"/>
            <w:hideMark/>
          </w:tcPr>
          <w:p w14:paraId="78B0C70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0D0BF7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34D592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5961CD63"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18112CDA"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768CA42" w14:textId="77777777" w:rsidTr="00FA5628">
        <w:trPr>
          <w:trHeight w:val="1125"/>
        </w:trPr>
        <w:tc>
          <w:tcPr>
            <w:tcW w:w="606" w:type="dxa"/>
            <w:vMerge/>
            <w:tcBorders>
              <w:top w:val="nil"/>
              <w:left w:val="single" w:sz="4" w:space="0" w:color="auto"/>
              <w:bottom w:val="single" w:sz="4" w:space="0" w:color="auto"/>
              <w:right w:val="single" w:sz="4" w:space="0" w:color="auto"/>
            </w:tcBorders>
            <w:vAlign w:val="center"/>
            <w:hideMark/>
          </w:tcPr>
          <w:p w14:paraId="20FA02B7"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3246E293"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46EEECD"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Программное обеспечение при работе с мобильными устройствами</w:t>
            </w:r>
          </w:p>
        </w:tc>
        <w:tc>
          <w:tcPr>
            <w:tcW w:w="3543" w:type="dxa"/>
            <w:tcBorders>
              <w:top w:val="nil"/>
              <w:left w:val="nil"/>
              <w:bottom w:val="single" w:sz="4" w:space="0" w:color="auto"/>
              <w:right w:val="single" w:sz="4" w:space="0" w:color="auto"/>
            </w:tcBorders>
            <w:vAlign w:val="center"/>
            <w:hideMark/>
          </w:tcPr>
          <w:p w14:paraId="0ECC20A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xml:space="preserve">ПО совместимо с ОС </w:t>
            </w:r>
            <w:proofErr w:type="spellStart"/>
            <w:r w:rsidRPr="00FA5628">
              <w:rPr>
                <w:rFonts w:eastAsia="Times New Roman" w:cs="Times New Roman"/>
                <w:sz w:val="16"/>
                <w:szCs w:val="16"/>
                <w:lang w:eastAsia="ru-RU"/>
              </w:rPr>
              <w:t>Android</w:t>
            </w:r>
            <w:proofErr w:type="spellEnd"/>
            <w:r w:rsidRPr="00FA5628">
              <w:rPr>
                <w:rFonts w:eastAsia="Times New Roman" w:cs="Times New Roman"/>
                <w:sz w:val="16"/>
                <w:szCs w:val="16"/>
                <w:lang w:eastAsia="ru-RU"/>
              </w:rPr>
              <w:t xml:space="preserve"> 4.0 или выше, которое совместимо с программным кодом для контроллера и позволяет реализовать полностью программируемое дистанционное управление по протоколу Bluetooth, в котором смартфон/планшет используется в качестве пульта.</w:t>
            </w:r>
          </w:p>
        </w:tc>
        <w:tc>
          <w:tcPr>
            <w:tcW w:w="1395" w:type="dxa"/>
            <w:tcBorders>
              <w:top w:val="nil"/>
              <w:left w:val="nil"/>
              <w:bottom w:val="single" w:sz="4" w:space="0" w:color="auto"/>
              <w:right w:val="single" w:sz="4" w:space="0" w:color="auto"/>
            </w:tcBorders>
            <w:noWrap/>
            <w:vAlign w:val="center"/>
            <w:hideMark/>
          </w:tcPr>
          <w:p w14:paraId="480DECB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93E922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079B71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6870B2EF"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68D57A9"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E261FCC"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4A2413FA"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51F3B07"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7A287A3E"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Непрограммируемый блок </w:t>
            </w:r>
            <w:proofErr w:type="gramStart"/>
            <w:r w:rsidRPr="00FA5628">
              <w:rPr>
                <w:rFonts w:eastAsia="Times New Roman" w:cs="Times New Roman"/>
                <w:sz w:val="16"/>
                <w:szCs w:val="16"/>
                <w:lang w:eastAsia="ru-RU"/>
              </w:rPr>
              <w:t>управления ,</w:t>
            </w:r>
            <w:proofErr w:type="gramEnd"/>
            <w:r w:rsidRPr="00FA5628">
              <w:rPr>
                <w:rFonts w:eastAsia="Times New Roman" w:cs="Times New Roman"/>
                <w:sz w:val="16"/>
                <w:szCs w:val="16"/>
                <w:lang w:eastAsia="ru-RU"/>
              </w:rPr>
              <w:t xml:space="preserve">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DE6A2A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w:t>
            </w:r>
          </w:p>
        </w:tc>
        <w:tc>
          <w:tcPr>
            <w:tcW w:w="1395" w:type="dxa"/>
            <w:tcBorders>
              <w:top w:val="nil"/>
              <w:left w:val="nil"/>
              <w:bottom w:val="single" w:sz="4" w:space="0" w:color="auto"/>
              <w:right w:val="single" w:sz="4" w:space="0" w:color="auto"/>
            </w:tcBorders>
            <w:noWrap/>
            <w:vAlign w:val="center"/>
            <w:hideMark/>
          </w:tcPr>
          <w:p w14:paraId="13FA732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A215A1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C8A0EE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176A9900"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F7C49BF"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0B12DDA"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679E8EE1"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8DC294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41294777"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Рабочее напряжение (Непрограммируемый блок управления)</w:t>
            </w:r>
          </w:p>
        </w:tc>
        <w:tc>
          <w:tcPr>
            <w:tcW w:w="3543" w:type="dxa"/>
            <w:tcBorders>
              <w:top w:val="nil"/>
              <w:left w:val="nil"/>
              <w:bottom w:val="single" w:sz="4" w:space="0" w:color="auto"/>
              <w:right w:val="single" w:sz="4" w:space="0" w:color="auto"/>
            </w:tcBorders>
            <w:vAlign w:val="center"/>
            <w:hideMark/>
          </w:tcPr>
          <w:p w14:paraId="67A7678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4 × AAA</w:t>
            </w:r>
          </w:p>
        </w:tc>
        <w:tc>
          <w:tcPr>
            <w:tcW w:w="1395" w:type="dxa"/>
            <w:tcBorders>
              <w:top w:val="nil"/>
              <w:left w:val="nil"/>
              <w:bottom w:val="single" w:sz="4" w:space="0" w:color="auto"/>
              <w:right w:val="single" w:sz="4" w:space="0" w:color="auto"/>
            </w:tcBorders>
            <w:noWrap/>
            <w:vAlign w:val="center"/>
            <w:hideMark/>
          </w:tcPr>
          <w:p w14:paraId="1C3CD62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4F0840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A054BD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383C6941"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009EA1C8"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716F124"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0838E6E1"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9FE0D26"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724B2240"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Максимальный рабочий ток, мА</w:t>
            </w:r>
          </w:p>
        </w:tc>
        <w:tc>
          <w:tcPr>
            <w:tcW w:w="3543" w:type="dxa"/>
            <w:tcBorders>
              <w:top w:val="nil"/>
              <w:left w:val="nil"/>
              <w:bottom w:val="single" w:sz="4" w:space="0" w:color="auto"/>
              <w:right w:val="single" w:sz="4" w:space="0" w:color="auto"/>
            </w:tcBorders>
            <w:vAlign w:val="center"/>
            <w:hideMark/>
          </w:tcPr>
          <w:p w14:paraId="476DDAF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400</w:t>
            </w:r>
          </w:p>
        </w:tc>
        <w:tc>
          <w:tcPr>
            <w:tcW w:w="1395" w:type="dxa"/>
            <w:tcBorders>
              <w:top w:val="nil"/>
              <w:left w:val="nil"/>
              <w:bottom w:val="single" w:sz="4" w:space="0" w:color="auto"/>
              <w:right w:val="single" w:sz="4" w:space="0" w:color="auto"/>
            </w:tcBorders>
            <w:noWrap/>
            <w:vAlign w:val="center"/>
            <w:hideMark/>
          </w:tcPr>
          <w:p w14:paraId="5C7667A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5748DA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369FFE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348C07E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B181CD4"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22E667C"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762DE34B"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9759FB1"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107C356D"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Количество разъёмов для датчиков (можно подключить ИК-датчик, датчик касания и т.д.)</w:t>
            </w:r>
          </w:p>
        </w:tc>
        <w:tc>
          <w:tcPr>
            <w:tcW w:w="3543" w:type="dxa"/>
            <w:tcBorders>
              <w:top w:val="nil"/>
              <w:left w:val="nil"/>
              <w:bottom w:val="single" w:sz="4" w:space="0" w:color="auto"/>
              <w:right w:val="single" w:sz="4" w:space="0" w:color="auto"/>
            </w:tcBorders>
            <w:vAlign w:val="center"/>
            <w:hideMark/>
          </w:tcPr>
          <w:p w14:paraId="081A4E3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3</w:t>
            </w:r>
          </w:p>
        </w:tc>
        <w:tc>
          <w:tcPr>
            <w:tcW w:w="1395" w:type="dxa"/>
            <w:tcBorders>
              <w:top w:val="nil"/>
              <w:left w:val="nil"/>
              <w:bottom w:val="single" w:sz="4" w:space="0" w:color="auto"/>
              <w:right w:val="single" w:sz="4" w:space="0" w:color="auto"/>
            </w:tcBorders>
            <w:noWrap/>
            <w:vAlign w:val="center"/>
            <w:hideMark/>
          </w:tcPr>
          <w:p w14:paraId="7436A57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F767CC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F9DC12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5206B294"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5FDBC51"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5C47C1F"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591E94F0"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54498A1"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339FF902"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Количество разъемов для двигателей (двигатель постоянного тока)</w:t>
            </w:r>
          </w:p>
        </w:tc>
        <w:tc>
          <w:tcPr>
            <w:tcW w:w="3543" w:type="dxa"/>
            <w:tcBorders>
              <w:top w:val="nil"/>
              <w:left w:val="nil"/>
              <w:bottom w:val="single" w:sz="4" w:space="0" w:color="auto"/>
              <w:right w:val="single" w:sz="4" w:space="0" w:color="auto"/>
            </w:tcBorders>
            <w:vAlign w:val="center"/>
            <w:hideMark/>
          </w:tcPr>
          <w:p w14:paraId="1B20952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2</w:t>
            </w:r>
          </w:p>
        </w:tc>
        <w:tc>
          <w:tcPr>
            <w:tcW w:w="1395" w:type="dxa"/>
            <w:tcBorders>
              <w:top w:val="nil"/>
              <w:left w:val="nil"/>
              <w:bottom w:val="single" w:sz="4" w:space="0" w:color="auto"/>
              <w:right w:val="single" w:sz="4" w:space="0" w:color="auto"/>
            </w:tcBorders>
            <w:noWrap/>
            <w:vAlign w:val="center"/>
            <w:hideMark/>
          </w:tcPr>
          <w:p w14:paraId="4C05A67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FD02C2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0399BF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7D224D57"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7FDFC4A"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CBE7B3E"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6DDA97E9"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602C000"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28CB1AA"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Программируемый блок </w:t>
            </w:r>
            <w:proofErr w:type="gramStart"/>
            <w:r w:rsidRPr="00FA5628">
              <w:rPr>
                <w:rFonts w:eastAsia="Times New Roman" w:cs="Times New Roman"/>
                <w:sz w:val="16"/>
                <w:szCs w:val="16"/>
                <w:lang w:eastAsia="ru-RU"/>
              </w:rPr>
              <w:t>управления ,</w:t>
            </w:r>
            <w:proofErr w:type="gramEnd"/>
            <w:r w:rsidRPr="00FA5628">
              <w:rPr>
                <w:rFonts w:eastAsia="Times New Roman" w:cs="Times New Roman"/>
                <w:sz w:val="16"/>
                <w:szCs w:val="16"/>
                <w:lang w:eastAsia="ru-RU"/>
              </w:rPr>
              <w:t xml:space="preserve">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4A88B5B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w:t>
            </w:r>
          </w:p>
        </w:tc>
        <w:tc>
          <w:tcPr>
            <w:tcW w:w="1395" w:type="dxa"/>
            <w:tcBorders>
              <w:top w:val="nil"/>
              <w:left w:val="nil"/>
              <w:bottom w:val="single" w:sz="4" w:space="0" w:color="auto"/>
              <w:right w:val="single" w:sz="4" w:space="0" w:color="auto"/>
            </w:tcBorders>
            <w:noWrap/>
            <w:vAlign w:val="center"/>
            <w:hideMark/>
          </w:tcPr>
          <w:p w14:paraId="79B07AC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2633F2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47B3FD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774D1889"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3B33328"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DE2292F"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628AE113"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4E970F2"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0A9E9BA1"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Делает собранную модель программируемой</w:t>
            </w:r>
          </w:p>
        </w:tc>
        <w:tc>
          <w:tcPr>
            <w:tcW w:w="3543" w:type="dxa"/>
            <w:tcBorders>
              <w:top w:val="nil"/>
              <w:left w:val="nil"/>
              <w:bottom w:val="single" w:sz="4" w:space="0" w:color="auto"/>
              <w:right w:val="single" w:sz="4" w:space="0" w:color="auto"/>
            </w:tcBorders>
            <w:vAlign w:val="center"/>
            <w:hideMark/>
          </w:tcPr>
          <w:p w14:paraId="01C52D4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0467DD8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FAB70B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F10356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7BDD7097"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93553F0"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9588B36"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3852A174"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508AD84"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48F57AA4"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Контроллер имеет в составе внешние интерфейсы и устройства:</w:t>
            </w:r>
            <w:r w:rsidRPr="00FA5628">
              <w:rPr>
                <w:rFonts w:eastAsia="Times New Roman" w:cs="Times New Roman"/>
                <w:sz w:val="16"/>
                <w:szCs w:val="16"/>
                <w:lang w:eastAsia="ru-RU"/>
              </w:rPr>
              <w:br/>
              <w:t>1. 16 портов ввода-вывода общего назначения (GPIO), разделенных на 4 группы, первая «IN1» - «IN4» и третья «OUT1» - «OUT4» группы портов подключены через соответствующие селекторы напряжения к понижающим стабилизаторам напряжения на 5В и 3,3В, вторая «IN5» - «IN8» и четвертая «OUT5» - «OUT8» группы портов подключены к понижающему стабилизатору на 5В.</w:t>
            </w:r>
            <w:r w:rsidRPr="00FA5628">
              <w:rPr>
                <w:rFonts w:eastAsia="Times New Roman" w:cs="Times New Roman"/>
                <w:sz w:val="16"/>
                <w:szCs w:val="16"/>
                <w:lang w:eastAsia="ru-RU"/>
              </w:rPr>
              <w:br/>
              <w:t xml:space="preserve">2. 2 интерфейса UART с подведенным питанием. </w:t>
            </w:r>
            <w:r w:rsidRPr="00FA5628">
              <w:rPr>
                <w:rFonts w:eastAsia="Times New Roman" w:cs="Times New Roman"/>
                <w:sz w:val="16"/>
                <w:szCs w:val="16"/>
                <w:lang w:eastAsia="ru-RU"/>
              </w:rPr>
              <w:br/>
              <w:t>3. Не менее 1 Интерфейса ArduinoUnoR3, независимый от каких-либо портов.</w:t>
            </w:r>
            <w:r w:rsidRPr="00FA5628">
              <w:rPr>
                <w:rFonts w:eastAsia="Times New Roman" w:cs="Times New Roman"/>
                <w:sz w:val="16"/>
                <w:szCs w:val="16"/>
                <w:lang w:eastAsia="ru-RU"/>
              </w:rPr>
              <w:br/>
              <w:t>4. 20 дополнительных, независимых аналогово-цифровых портов в интерфейсе ArduinoUnoR3.</w:t>
            </w:r>
            <w:r w:rsidRPr="00FA5628">
              <w:rPr>
                <w:rFonts w:eastAsia="Times New Roman" w:cs="Times New Roman"/>
                <w:sz w:val="16"/>
                <w:szCs w:val="16"/>
                <w:lang w:eastAsia="ru-RU"/>
              </w:rPr>
              <w:br/>
              <w:t xml:space="preserve">5. 1 Порт для подключения карт </w:t>
            </w:r>
            <w:proofErr w:type="spellStart"/>
            <w:r w:rsidRPr="00FA5628">
              <w:rPr>
                <w:rFonts w:eastAsia="Times New Roman" w:cs="Times New Roman"/>
                <w:sz w:val="16"/>
                <w:szCs w:val="16"/>
                <w:lang w:eastAsia="ru-RU"/>
              </w:rPr>
              <w:t>MicroSD</w:t>
            </w:r>
            <w:proofErr w:type="spellEnd"/>
            <w:r w:rsidRPr="00FA5628">
              <w:rPr>
                <w:rFonts w:eastAsia="Times New Roman" w:cs="Times New Roman"/>
                <w:sz w:val="16"/>
                <w:szCs w:val="16"/>
                <w:lang w:eastAsia="ru-RU"/>
              </w:rPr>
              <w:t>.</w:t>
            </w:r>
            <w:r w:rsidRPr="00FA5628">
              <w:rPr>
                <w:rFonts w:eastAsia="Times New Roman" w:cs="Times New Roman"/>
                <w:sz w:val="16"/>
                <w:szCs w:val="16"/>
                <w:lang w:eastAsia="ru-RU"/>
              </w:rPr>
              <w:br/>
              <w:t>6. 1 схема автоматического переключения питания между внешним питанием и USB.</w:t>
            </w:r>
            <w:r w:rsidRPr="00FA5628">
              <w:rPr>
                <w:rFonts w:eastAsia="Times New Roman" w:cs="Times New Roman"/>
                <w:sz w:val="16"/>
                <w:szCs w:val="16"/>
                <w:lang w:eastAsia="ru-RU"/>
              </w:rPr>
              <w:br/>
              <w:t>7. 1 трехцветный светодиод.</w:t>
            </w:r>
            <w:r w:rsidRPr="00FA5628">
              <w:rPr>
                <w:rFonts w:eastAsia="Times New Roman" w:cs="Times New Roman"/>
                <w:sz w:val="16"/>
                <w:szCs w:val="16"/>
                <w:lang w:eastAsia="ru-RU"/>
              </w:rPr>
              <w:br/>
              <w:t>8. 1 кнопка включения/выключения.</w:t>
            </w:r>
            <w:r w:rsidRPr="00FA5628">
              <w:rPr>
                <w:rFonts w:eastAsia="Times New Roman" w:cs="Times New Roman"/>
                <w:sz w:val="16"/>
                <w:szCs w:val="16"/>
                <w:lang w:eastAsia="ru-RU"/>
              </w:rPr>
              <w:br/>
              <w:t>9. 1 Порт USB типа B.</w:t>
            </w:r>
            <w:r w:rsidRPr="00FA5628">
              <w:rPr>
                <w:rFonts w:eastAsia="Times New Roman" w:cs="Times New Roman"/>
                <w:sz w:val="16"/>
                <w:szCs w:val="16"/>
                <w:lang w:eastAsia="ru-RU"/>
              </w:rPr>
              <w:br/>
              <w:t>10. Рабочее напряжение- 5В</w:t>
            </w:r>
            <w:r w:rsidRPr="00FA5628">
              <w:rPr>
                <w:rFonts w:eastAsia="Times New Roman" w:cs="Times New Roman"/>
                <w:sz w:val="16"/>
                <w:szCs w:val="16"/>
                <w:lang w:eastAsia="ru-RU"/>
              </w:rPr>
              <w:br/>
              <w:t>11. Входное напряжение - 12 В</w:t>
            </w:r>
            <w:r w:rsidRPr="00FA5628">
              <w:rPr>
                <w:rFonts w:eastAsia="Times New Roman" w:cs="Times New Roman"/>
                <w:sz w:val="16"/>
                <w:szCs w:val="16"/>
                <w:lang w:eastAsia="ru-RU"/>
              </w:rPr>
              <w:br/>
              <w:t>12. Максимальное входное напряжение -18В</w:t>
            </w:r>
            <w:r w:rsidRPr="00FA5628">
              <w:rPr>
                <w:rFonts w:eastAsia="Times New Roman" w:cs="Times New Roman"/>
                <w:sz w:val="16"/>
                <w:szCs w:val="16"/>
                <w:lang w:eastAsia="ru-RU"/>
              </w:rPr>
              <w:br/>
              <w:t>13. 4 порта для подключения двигателей.</w:t>
            </w:r>
            <w:r w:rsidRPr="00FA5628">
              <w:rPr>
                <w:rFonts w:eastAsia="Times New Roman" w:cs="Times New Roman"/>
                <w:sz w:val="16"/>
                <w:szCs w:val="16"/>
                <w:lang w:eastAsia="ru-RU"/>
              </w:rPr>
              <w:br/>
              <w:t>14. Наличие возможности 1 Bluetooth-соединения.</w:t>
            </w:r>
            <w:r w:rsidRPr="00FA5628">
              <w:rPr>
                <w:rFonts w:eastAsia="Times New Roman" w:cs="Times New Roman"/>
                <w:sz w:val="16"/>
                <w:szCs w:val="16"/>
                <w:lang w:eastAsia="ru-RU"/>
              </w:rPr>
              <w:br/>
              <w:t xml:space="preserve">15. Наличие двух интерфейсов I2C. </w:t>
            </w:r>
            <w:r w:rsidRPr="00FA5628">
              <w:rPr>
                <w:rFonts w:eastAsia="Times New Roman" w:cs="Times New Roman"/>
                <w:sz w:val="16"/>
                <w:szCs w:val="16"/>
                <w:lang w:eastAsia="ru-RU"/>
              </w:rPr>
              <w:br/>
              <w:t>16. Наличие 1 интерфейса IСSP.</w:t>
            </w:r>
            <w:r w:rsidRPr="00FA5628">
              <w:rPr>
                <w:rFonts w:eastAsia="Times New Roman" w:cs="Times New Roman"/>
                <w:sz w:val="16"/>
                <w:szCs w:val="16"/>
                <w:lang w:eastAsia="ru-RU"/>
              </w:rPr>
              <w:br/>
              <w:t>17. Наличие 5 встроенных программируемых кнопок управления.</w:t>
            </w:r>
            <w:r w:rsidRPr="00FA5628">
              <w:rPr>
                <w:rFonts w:eastAsia="Times New Roman" w:cs="Times New Roman"/>
                <w:sz w:val="16"/>
                <w:szCs w:val="16"/>
                <w:lang w:eastAsia="ru-RU"/>
              </w:rPr>
              <w:br/>
              <w:t xml:space="preserve">18. Наличие встроенного </w:t>
            </w:r>
            <w:r w:rsidRPr="00FA5628">
              <w:rPr>
                <w:rFonts w:eastAsia="Times New Roman" w:cs="Times New Roman"/>
                <w:sz w:val="16"/>
                <w:szCs w:val="16"/>
                <w:lang w:eastAsia="ru-RU"/>
              </w:rPr>
              <w:lastRenderedPageBreak/>
              <w:t>программируемого RGB светодиода</w:t>
            </w:r>
          </w:p>
        </w:tc>
        <w:tc>
          <w:tcPr>
            <w:tcW w:w="3543" w:type="dxa"/>
            <w:tcBorders>
              <w:top w:val="nil"/>
              <w:left w:val="nil"/>
              <w:bottom w:val="single" w:sz="4" w:space="0" w:color="auto"/>
              <w:right w:val="single" w:sz="4" w:space="0" w:color="auto"/>
            </w:tcBorders>
            <w:vAlign w:val="center"/>
            <w:hideMark/>
          </w:tcPr>
          <w:p w14:paraId="0C6ECFA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lastRenderedPageBreak/>
              <w:t>Соответствие</w:t>
            </w:r>
          </w:p>
        </w:tc>
        <w:tc>
          <w:tcPr>
            <w:tcW w:w="1395" w:type="dxa"/>
            <w:tcBorders>
              <w:top w:val="nil"/>
              <w:left w:val="nil"/>
              <w:bottom w:val="single" w:sz="4" w:space="0" w:color="auto"/>
              <w:right w:val="single" w:sz="4" w:space="0" w:color="auto"/>
            </w:tcBorders>
            <w:noWrap/>
            <w:vAlign w:val="center"/>
            <w:hideMark/>
          </w:tcPr>
          <w:p w14:paraId="1222017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D9F992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EC38CB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1EF93121"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58DE75C2"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706C94E1"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04E17A80"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92538D8"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0402A717"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Двигатель постоянного тока,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4D0D10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2</w:t>
            </w:r>
          </w:p>
        </w:tc>
        <w:tc>
          <w:tcPr>
            <w:tcW w:w="1395" w:type="dxa"/>
            <w:tcBorders>
              <w:top w:val="nil"/>
              <w:left w:val="nil"/>
              <w:bottom w:val="single" w:sz="4" w:space="0" w:color="auto"/>
              <w:right w:val="single" w:sz="4" w:space="0" w:color="auto"/>
            </w:tcBorders>
            <w:noWrap/>
            <w:vAlign w:val="center"/>
            <w:hideMark/>
          </w:tcPr>
          <w:p w14:paraId="09F0ECA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AB402D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6DE883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021D6F9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3E4ECF1E"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C7088DA"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10986A8F"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23CBC4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2F10B356"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Рабочее напряжение (Двигатель постоянного тока), В</w:t>
            </w:r>
          </w:p>
        </w:tc>
        <w:tc>
          <w:tcPr>
            <w:tcW w:w="3543" w:type="dxa"/>
            <w:tcBorders>
              <w:top w:val="nil"/>
              <w:left w:val="nil"/>
              <w:bottom w:val="single" w:sz="4" w:space="0" w:color="auto"/>
              <w:right w:val="single" w:sz="4" w:space="0" w:color="auto"/>
            </w:tcBorders>
            <w:vAlign w:val="center"/>
            <w:hideMark/>
          </w:tcPr>
          <w:p w14:paraId="2EBCAA2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3,5-6</w:t>
            </w:r>
          </w:p>
        </w:tc>
        <w:tc>
          <w:tcPr>
            <w:tcW w:w="1395" w:type="dxa"/>
            <w:tcBorders>
              <w:top w:val="nil"/>
              <w:left w:val="nil"/>
              <w:bottom w:val="single" w:sz="4" w:space="0" w:color="auto"/>
              <w:right w:val="single" w:sz="4" w:space="0" w:color="auto"/>
            </w:tcBorders>
            <w:noWrap/>
            <w:vAlign w:val="center"/>
            <w:hideMark/>
          </w:tcPr>
          <w:p w14:paraId="16D8980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E4DE43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D3811D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4B11C12B"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032C7AD2"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79EF512"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643F06BC"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0F24E95"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4ABDA6BC"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Частота вращения, при напряжении 9</w:t>
            </w:r>
            <w:proofErr w:type="gramStart"/>
            <w:r w:rsidRPr="00FA5628">
              <w:rPr>
                <w:rFonts w:eastAsia="Times New Roman" w:cs="Times New Roman"/>
                <w:sz w:val="16"/>
                <w:szCs w:val="16"/>
                <w:lang w:eastAsia="ru-RU"/>
              </w:rPr>
              <w:t>В,  об</w:t>
            </w:r>
            <w:proofErr w:type="gramEnd"/>
            <w:r w:rsidRPr="00FA5628">
              <w:rPr>
                <w:rFonts w:eastAsia="Times New Roman" w:cs="Times New Roman"/>
                <w:sz w:val="16"/>
                <w:szCs w:val="16"/>
                <w:lang w:eastAsia="ru-RU"/>
              </w:rPr>
              <w:t>/мин</w:t>
            </w:r>
          </w:p>
        </w:tc>
        <w:tc>
          <w:tcPr>
            <w:tcW w:w="3543" w:type="dxa"/>
            <w:tcBorders>
              <w:top w:val="nil"/>
              <w:left w:val="nil"/>
              <w:bottom w:val="single" w:sz="4" w:space="0" w:color="auto"/>
              <w:right w:val="single" w:sz="4" w:space="0" w:color="auto"/>
            </w:tcBorders>
            <w:vAlign w:val="center"/>
            <w:hideMark/>
          </w:tcPr>
          <w:p w14:paraId="68B256C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540</w:t>
            </w:r>
          </w:p>
        </w:tc>
        <w:tc>
          <w:tcPr>
            <w:tcW w:w="1395" w:type="dxa"/>
            <w:tcBorders>
              <w:top w:val="nil"/>
              <w:left w:val="nil"/>
              <w:bottom w:val="single" w:sz="4" w:space="0" w:color="auto"/>
              <w:right w:val="single" w:sz="4" w:space="0" w:color="auto"/>
            </w:tcBorders>
            <w:noWrap/>
            <w:vAlign w:val="center"/>
            <w:hideMark/>
          </w:tcPr>
          <w:p w14:paraId="1CB72FD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AB3ED8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3AC2F6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1FA28630"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3902B322"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2370E399"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682C8595"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F0DA15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18F42668"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Ток нагрузки, </w:t>
            </w:r>
            <w:proofErr w:type="spellStart"/>
            <w:r w:rsidRPr="00FA5628">
              <w:rPr>
                <w:rFonts w:eastAsia="Times New Roman" w:cs="Times New Roman"/>
                <w:sz w:val="16"/>
                <w:szCs w:val="16"/>
                <w:lang w:eastAsia="ru-RU"/>
              </w:rPr>
              <w:t>mA</w:t>
            </w:r>
            <w:proofErr w:type="spellEnd"/>
          </w:p>
        </w:tc>
        <w:tc>
          <w:tcPr>
            <w:tcW w:w="3543" w:type="dxa"/>
            <w:tcBorders>
              <w:top w:val="nil"/>
              <w:left w:val="nil"/>
              <w:bottom w:val="single" w:sz="4" w:space="0" w:color="auto"/>
              <w:right w:val="single" w:sz="4" w:space="0" w:color="auto"/>
            </w:tcBorders>
            <w:vAlign w:val="center"/>
            <w:hideMark/>
          </w:tcPr>
          <w:p w14:paraId="6972316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170</w:t>
            </w:r>
          </w:p>
        </w:tc>
        <w:tc>
          <w:tcPr>
            <w:tcW w:w="1395" w:type="dxa"/>
            <w:tcBorders>
              <w:top w:val="nil"/>
              <w:left w:val="nil"/>
              <w:bottom w:val="single" w:sz="4" w:space="0" w:color="auto"/>
              <w:right w:val="single" w:sz="4" w:space="0" w:color="auto"/>
            </w:tcBorders>
            <w:noWrap/>
            <w:vAlign w:val="center"/>
            <w:hideMark/>
          </w:tcPr>
          <w:p w14:paraId="5CDE438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5D0E58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A0296A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605A755C"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09552B75"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24AEDE62"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3CD831FC"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D025C60"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noWrap/>
            <w:vAlign w:val="center"/>
            <w:hideMark/>
          </w:tcPr>
          <w:p w14:paraId="6E9EA1D1"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Крутящий момент</w:t>
            </w:r>
          </w:p>
        </w:tc>
        <w:tc>
          <w:tcPr>
            <w:tcW w:w="3543" w:type="dxa"/>
            <w:tcBorders>
              <w:top w:val="nil"/>
              <w:left w:val="nil"/>
              <w:bottom w:val="single" w:sz="4" w:space="0" w:color="auto"/>
              <w:right w:val="single" w:sz="4" w:space="0" w:color="auto"/>
            </w:tcBorders>
            <w:vAlign w:val="center"/>
            <w:hideMark/>
          </w:tcPr>
          <w:p w14:paraId="56B2D20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xml:space="preserve">2.1 </w:t>
            </w:r>
            <w:proofErr w:type="spellStart"/>
            <w:r w:rsidRPr="00FA5628">
              <w:rPr>
                <w:rFonts w:eastAsia="Times New Roman" w:cs="Times New Roman"/>
                <w:sz w:val="16"/>
                <w:szCs w:val="16"/>
                <w:lang w:eastAsia="ru-RU"/>
              </w:rPr>
              <w:t>кгс·см</w:t>
            </w:r>
            <w:proofErr w:type="spellEnd"/>
            <w:r w:rsidRPr="00FA5628">
              <w:rPr>
                <w:rFonts w:eastAsia="Times New Roman" w:cs="Times New Roman"/>
                <w:sz w:val="16"/>
                <w:szCs w:val="16"/>
                <w:lang w:eastAsia="ru-RU"/>
              </w:rPr>
              <w:t xml:space="preserve"> ±15% при 5В</w:t>
            </w:r>
          </w:p>
        </w:tc>
        <w:tc>
          <w:tcPr>
            <w:tcW w:w="1395" w:type="dxa"/>
            <w:tcBorders>
              <w:top w:val="nil"/>
              <w:left w:val="nil"/>
              <w:bottom w:val="single" w:sz="4" w:space="0" w:color="auto"/>
              <w:right w:val="single" w:sz="4" w:space="0" w:color="auto"/>
            </w:tcBorders>
            <w:noWrap/>
            <w:vAlign w:val="center"/>
            <w:hideMark/>
          </w:tcPr>
          <w:p w14:paraId="253111C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6836C4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ADD1AE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6F5F1F6F"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F45D2A5"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D1A5A06" w14:textId="77777777" w:rsidTr="00FA5628">
        <w:trPr>
          <w:trHeight w:val="1125"/>
        </w:trPr>
        <w:tc>
          <w:tcPr>
            <w:tcW w:w="606" w:type="dxa"/>
            <w:vMerge w:val="restart"/>
            <w:tcBorders>
              <w:top w:val="nil"/>
              <w:left w:val="single" w:sz="4" w:space="0" w:color="auto"/>
              <w:bottom w:val="single" w:sz="4" w:space="0" w:color="auto"/>
              <w:right w:val="single" w:sz="4" w:space="0" w:color="auto"/>
            </w:tcBorders>
            <w:hideMark/>
          </w:tcPr>
          <w:p w14:paraId="6396124B" w14:textId="358EF3FD" w:rsidR="00FA5628" w:rsidRPr="00FA5628" w:rsidRDefault="00FA5628" w:rsidP="00FA5628">
            <w:pPr>
              <w:spacing w:line="240" w:lineRule="auto"/>
              <w:jc w:val="center"/>
              <w:rPr>
                <w:rFonts w:eastAsia="Times New Roman" w:cs="Times New Roman"/>
                <w:sz w:val="16"/>
                <w:szCs w:val="16"/>
                <w:lang w:eastAsia="ru-RU"/>
              </w:rPr>
            </w:pPr>
            <w:r>
              <w:rPr>
                <w:rFonts w:eastAsia="Times New Roman" w:cs="Times New Roman"/>
                <w:sz w:val="16"/>
                <w:szCs w:val="16"/>
                <w:lang w:eastAsia="ru-RU"/>
              </w:rPr>
              <w:t>2</w:t>
            </w:r>
          </w:p>
        </w:tc>
        <w:tc>
          <w:tcPr>
            <w:tcW w:w="1763" w:type="dxa"/>
            <w:vMerge w:val="restart"/>
            <w:tcBorders>
              <w:top w:val="nil"/>
              <w:left w:val="single" w:sz="4" w:space="0" w:color="auto"/>
              <w:bottom w:val="single" w:sz="4" w:space="0" w:color="auto"/>
              <w:right w:val="single" w:sz="4" w:space="0" w:color="auto"/>
            </w:tcBorders>
            <w:hideMark/>
          </w:tcPr>
          <w:p w14:paraId="0F48A60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Комплекс мини-робот</w:t>
            </w:r>
            <w:r w:rsidRPr="00FA5628">
              <w:rPr>
                <w:rFonts w:eastAsia="Times New Roman" w:cs="Times New Roman"/>
                <w:sz w:val="16"/>
                <w:szCs w:val="16"/>
                <w:lang w:eastAsia="ru-RU"/>
              </w:rPr>
              <w:br/>
            </w:r>
            <w:r w:rsidRPr="00FA5628">
              <w:rPr>
                <w:rFonts w:eastAsia="Times New Roman" w:cs="Times New Roman"/>
                <w:sz w:val="16"/>
                <w:szCs w:val="16"/>
                <w:lang w:eastAsia="ru-RU"/>
              </w:rPr>
              <w:br/>
              <w:t>32.99.53.139</w:t>
            </w:r>
            <w:r w:rsidRPr="00FA5628">
              <w:rPr>
                <w:rFonts w:eastAsia="Times New Roman" w:cs="Times New Roman"/>
                <w:sz w:val="16"/>
                <w:szCs w:val="16"/>
                <w:lang w:eastAsia="ru-RU"/>
              </w:rPr>
              <w:br/>
            </w:r>
            <w:r w:rsidRPr="00FA5628">
              <w:rPr>
                <w:rFonts w:eastAsia="Times New Roman" w:cs="Times New Roman"/>
                <w:sz w:val="16"/>
                <w:szCs w:val="16"/>
                <w:lang w:eastAsia="ru-RU"/>
              </w:rPr>
              <w:br/>
            </w:r>
            <w:r w:rsidRPr="00FA5628">
              <w:rPr>
                <w:rFonts w:eastAsia="Times New Roman" w:cs="Times New Roman"/>
                <w:color w:val="FF0000"/>
                <w:sz w:val="16"/>
                <w:szCs w:val="16"/>
                <w:lang w:eastAsia="ru-RU"/>
              </w:rPr>
              <w:t>Ограничения 1875ПП</w:t>
            </w:r>
          </w:p>
        </w:tc>
        <w:tc>
          <w:tcPr>
            <w:tcW w:w="2450" w:type="dxa"/>
            <w:tcBorders>
              <w:top w:val="nil"/>
              <w:left w:val="nil"/>
              <w:bottom w:val="single" w:sz="4" w:space="0" w:color="auto"/>
              <w:right w:val="single" w:sz="4" w:space="0" w:color="auto"/>
            </w:tcBorders>
            <w:vAlign w:val="center"/>
            <w:hideMark/>
          </w:tcPr>
          <w:p w14:paraId="71165220"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Набор предназначен для ознакомления детей с </w:t>
            </w:r>
            <w:proofErr w:type="spellStart"/>
            <w:r w:rsidRPr="00FA5628">
              <w:rPr>
                <w:rFonts w:eastAsia="Times New Roman" w:cs="Times New Roman"/>
                <w:sz w:val="16"/>
                <w:szCs w:val="16"/>
                <w:lang w:eastAsia="ru-RU"/>
              </w:rPr>
              <w:t>алгоритмикой</w:t>
            </w:r>
            <w:proofErr w:type="spellEnd"/>
            <w:r w:rsidRPr="00FA5628">
              <w:rPr>
                <w:rFonts w:eastAsia="Times New Roman" w:cs="Times New Roman"/>
                <w:sz w:val="16"/>
                <w:szCs w:val="16"/>
                <w:lang w:eastAsia="ru-RU"/>
              </w:rPr>
              <w:t>, базовыми</w:t>
            </w:r>
            <w:r w:rsidRPr="00FA5628">
              <w:rPr>
                <w:rFonts w:eastAsia="Times New Roman" w:cs="Times New Roman"/>
                <w:sz w:val="16"/>
                <w:szCs w:val="16"/>
                <w:lang w:eastAsia="ru-RU"/>
              </w:rPr>
              <w:br/>
              <w:t>понятиями, этапами и логикой программирования, развития критического мышления, для</w:t>
            </w:r>
            <w:r w:rsidRPr="00FA5628">
              <w:rPr>
                <w:rFonts w:eastAsia="Times New Roman" w:cs="Times New Roman"/>
                <w:sz w:val="16"/>
                <w:szCs w:val="16"/>
                <w:lang w:eastAsia="ru-RU"/>
              </w:rPr>
              <w:br/>
              <w:t>использования в индивидуальной и групповой работе.</w:t>
            </w:r>
          </w:p>
        </w:tc>
        <w:tc>
          <w:tcPr>
            <w:tcW w:w="3543" w:type="dxa"/>
            <w:tcBorders>
              <w:top w:val="nil"/>
              <w:left w:val="nil"/>
              <w:bottom w:val="single" w:sz="4" w:space="0" w:color="auto"/>
              <w:right w:val="single" w:sz="4" w:space="0" w:color="auto"/>
            </w:tcBorders>
            <w:vAlign w:val="center"/>
            <w:hideMark/>
          </w:tcPr>
          <w:p w14:paraId="005991E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07403E7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6AA11E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57CF67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restart"/>
            <w:tcBorders>
              <w:top w:val="nil"/>
              <w:left w:val="single" w:sz="4" w:space="0" w:color="auto"/>
              <w:bottom w:val="single" w:sz="4" w:space="0" w:color="auto"/>
              <w:right w:val="single" w:sz="4" w:space="0" w:color="auto"/>
            </w:tcBorders>
            <w:hideMark/>
          </w:tcPr>
          <w:p w14:paraId="260808F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1</w:t>
            </w:r>
          </w:p>
        </w:tc>
        <w:tc>
          <w:tcPr>
            <w:tcW w:w="759" w:type="dxa"/>
            <w:vMerge w:val="restart"/>
            <w:tcBorders>
              <w:top w:val="nil"/>
              <w:left w:val="single" w:sz="4" w:space="0" w:color="auto"/>
              <w:bottom w:val="single" w:sz="4" w:space="0" w:color="auto"/>
              <w:right w:val="single" w:sz="4" w:space="0" w:color="auto"/>
            </w:tcBorders>
            <w:hideMark/>
          </w:tcPr>
          <w:p w14:paraId="1D4C2454" w14:textId="6A038167" w:rsidR="00FA5628" w:rsidRPr="00FA5628" w:rsidRDefault="00FA5628" w:rsidP="00FA5628">
            <w:pPr>
              <w:spacing w:line="240" w:lineRule="auto"/>
              <w:jc w:val="center"/>
              <w:rPr>
                <w:rFonts w:eastAsia="Times New Roman" w:cs="Times New Roman"/>
                <w:sz w:val="16"/>
                <w:szCs w:val="16"/>
                <w:lang w:eastAsia="ru-RU"/>
              </w:rPr>
            </w:pPr>
            <w:r>
              <w:rPr>
                <w:rFonts w:eastAsia="Times New Roman" w:cs="Times New Roman"/>
                <w:sz w:val="16"/>
                <w:szCs w:val="16"/>
                <w:lang w:eastAsia="ru-RU"/>
              </w:rPr>
              <w:t>Шт.</w:t>
            </w:r>
            <w:r w:rsidRPr="00FA5628">
              <w:rPr>
                <w:rFonts w:eastAsia="Times New Roman" w:cs="Times New Roman"/>
                <w:sz w:val="16"/>
                <w:szCs w:val="16"/>
                <w:lang w:eastAsia="ru-RU"/>
              </w:rPr>
              <w:t> </w:t>
            </w:r>
          </w:p>
        </w:tc>
      </w:tr>
      <w:tr w:rsidR="00FA5628" w:rsidRPr="00FA5628" w14:paraId="06DA84B2"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46FC51CD"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8DAF319"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62ACE6D0"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Программируемый мини-робот,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1E1FA683" w14:textId="77777777" w:rsidR="00FA5628" w:rsidRPr="00FA5628" w:rsidRDefault="00FA5628" w:rsidP="00FA5628">
            <w:pPr>
              <w:spacing w:line="240" w:lineRule="auto"/>
              <w:jc w:val="center"/>
              <w:rPr>
                <w:rFonts w:eastAsia="Times New Roman" w:cs="Times New Roman"/>
                <w:color w:val="000000"/>
                <w:sz w:val="16"/>
                <w:szCs w:val="16"/>
                <w:lang w:eastAsia="ru-RU"/>
              </w:rPr>
            </w:pPr>
            <w:r w:rsidRPr="00FA5628">
              <w:rPr>
                <w:rFonts w:eastAsia="Times New Roman" w:cs="Times New Roman"/>
                <w:color w:val="000000"/>
                <w:sz w:val="16"/>
                <w:szCs w:val="16"/>
                <w:lang w:eastAsia="ru-RU"/>
              </w:rPr>
              <w:t>≥ 2</w:t>
            </w:r>
          </w:p>
        </w:tc>
        <w:tc>
          <w:tcPr>
            <w:tcW w:w="1395" w:type="dxa"/>
            <w:tcBorders>
              <w:top w:val="nil"/>
              <w:left w:val="nil"/>
              <w:bottom w:val="single" w:sz="4" w:space="0" w:color="auto"/>
              <w:right w:val="single" w:sz="4" w:space="0" w:color="auto"/>
            </w:tcBorders>
            <w:noWrap/>
            <w:vAlign w:val="center"/>
            <w:hideMark/>
          </w:tcPr>
          <w:p w14:paraId="3F43A71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16ECDD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2DC785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4F009DE2"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5B5B480"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689D857"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08214D40"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09D46A7"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2CAC2333"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Мини-робот имеет на верхней поверхности 7 кнопок</w:t>
            </w:r>
            <w:r w:rsidRPr="00FA5628">
              <w:rPr>
                <w:rFonts w:eastAsia="Times New Roman" w:cs="Times New Roman"/>
                <w:sz w:val="16"/>
                <w:szCs w:val="16"/>
                <w:lang w:eastAsia="ru-RU"/>
              </w:rPr>
              <w:br/>
              <w:t>управления для программирования движения и управления роботом.</w:t>
            </w:r>
          </w:p>
        </w:tc>
        <w:tc>
          <w:tcPr>
            <w:tcW w:w="3543" w:type="dxa"/>
            <w:tcBorders>
              <w:top w:val="nil"/>
              <w:left w:val="nil"/>
              <w:bottom w:val="single" w:sz="4" w:space="0" w:color="auto"/>
              <w:right w:val="single" w:sz="4" w:space="0" w:color="auto"/>
            </w:tcBorders>
            <w:vAlign w:val="center"/>
            <w:hideMark/>
          </w:tcPr>
          <w:p w14:paraId="62CF2DA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411721A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F727B2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5EA5FB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1B665782"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037C4E8"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54C996E" w14:textId="77777777" w:rsidTr="00FA5628">
        <w:trPr>
          <w:trHeight w:val="1125"/>
        </w:trPr>
        <w:tc>
          <w:tcPr>
            <w:tcW w:w="606" w:type="dxa"/>
            <w:vMerge/>
            <w:tcBorders>
              <w:top w:val="nil"/>
              <w:left w:val="single" w:sz="4" w:space="0" w:color="auto"/>
              <w:bottom w:val="single" w:sz="4" w:space="0" w:color="auto"/>
              <w:right w:val="single" w:sz="4" w:space="0" w:color="auto"/>
            </w:tcBorders>
            <w:vAlign w:val="center"/>
            <w:hideMark/>
          </w:tcPr>
          <w:p w14:paraId="613D5633"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920BF24"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48518F09"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С помощью кнопок</w:t>
            </w:r>
            <w:r w:rsidRPr="00FA5628">
              <w:rPr>
                <w:rFonts w:eastAsia="Times New Roman" w:cs="Times New Roman"/>
                <w:sz w:val="16"/>
                <w:szCs w:val="16"/>
                <w:lang w:eastAsia="ru-RU"/>
              </w:rPr>
              <w:br/>
              <w:t>управления обеспечивается возможность ввода во встроенную память 40</w:t>
            </w:r>
            <w:r w:rsidRPr="00FA5628">
              <w:rPr>
                <w:rFonts w:eastAsia="Times New Roman" w:cs="Times New Roman"/>
                <w:sz w:val="16"/>
                <w:szCs w:val="16"/>
                <w:lang w:eastAsia="ru-RU"/>
              </w:rPr>
              <w:br/>
              <w:t>различных команд: вперед, назад, влево, вправо, старт, сброс программ.</w:t>
            </w:r>
          </w:p>
        </w:tc>
        <w:tc>
          <w:tcPr>
            <w:tcW w:w="3543" w:type="dxa"/>
            <w:tcBorders>
              <w:top w:val="nil"/>
              <w:left w:val="nil"/>
              <w:bottom w:val="single" w:sz="4" w:space="0" w:color="auto"/>
              <w:right w:val="single" w:sz="4" w:space="0" w:color="auto"/>
            </w:tcBorders>
            <w:vAlign w:val="center"/>
            <w:hideMark/>
          </w:tcPr>
          <w:p w14:paraId="7BE926A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3A7BF0F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FD70A2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7ADEB7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262DFD0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D50F179"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C1AFF6E"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56A6EF12"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D2E64C5"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57DCD499"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На нижней поверхности имеется тумблер включения-выключения мини-робота, а также</w:t>
            </w:r>
            <w:r w:rsidRPr="00FA5628">
              <w:rPr>
                <w:rFonts w:eastAsia="Times New Roman" w:cs="Times New Roman"/>
                <w:sz w:val="16"/>
                <w:szCs w:val="16"/>
                <w:lang w:eastAsia="ru-RU"/>
              </w:rPr>
              <w:br/>
              <w:t>переключения режима скорости.</w:t>
            </w:r>
          </w:p>
        </w:tc>
        <w:tc>
          <w:tcPr>
            <w:tcW w:w="3543" w:type="dxa"/>
            <w:tcBorders>
              <w:top w:val="nil"/>
              <w:left w:val="nil"/>
              <w:bottom w:val="single" w:sz="4" w:space="0" w:color="auto"/>
              <w:right w:val="single" w:sz="4" w:space="0" w:color="auto"/>
            </w:tcBorders>
            <w:vAlign w:val="center"/>
            <w:hideMark/>
          </w:tcPr>
          <w:p w14:paraId="4DD4D52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79026F1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D6CC67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1064F2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6A1713C8"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125EDB98"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32958BE"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12C5F50E"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F56E89C"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5426904C"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Расстояние, на которое перемещается мини-робот, при выполнении одной команды на </w:t>
            </w:r>
            <w:r w:rsidRPr="00FA5628">
              <w:rPr>
                <w:rFonts w:eastAsia="Times New Roman" w:cs="Times New Roman"/>
                <w:sz w:val="16"/>
                <w:szCs w:val="16"/>
                <w:lang w:eastAsia="ru-RU"/>
              </w:rPr>
              <w:lastRenderedPageBreak/>
              <w:t>линейное перемещение (вперед/назад</w:t>
            </w:r>
            <w:proofErr w:type="gramStart"/>
            <w:r w:rsidRPr="00FA5628">
              <w:rPr>
                <w:rFonts w:eastAsia="Times New Roman" w:cs="Times New Roman"/>
                <w:sz w:val="16"/>
                <w:szCs w:val="16"/>
                <w:lang w:eastAsia="ru-RU"/>
              </w:rPr>
              <w:t>) ,</w:t>
            </w:r>
            <w:proofErr w:type="gramEnd"/>
            <w:r w:rsidRPr="00FA5628">
              <w:rPr>
                <w:rFonts w:eastAsia="Times New Roman" w:cs="Times New Roman"/>
                <w:sz w:val="16"/>
                <w:szCs w:val="16"/>
                <w:lang w:eastAsia="ru-RU"/>
              </w:rPr>
              <w:t xml:space="preserve"> мм</w:t>
            </w:r>
          </w:p>
        </w:tc>
        <w:tc>
          <w:tcPr>
            <w:tcW w:w="3543" w:type="dxa"/>
            <w:tcBorders>
              <w:top w:val="nil"/>
              <w:left w:val="nil"/>
              <w:bottom w:val="single" w:sz="4" w:space="0" w:color="auto"/>
              <w:right w:val="single" w:sz="4" w:space="0" w:color="auto"/>
            </w:tcBorders>
            <w:vAlign w:val="center"/>
            <w:hideMark/>
          </w:tcPr>
          <w:p w14:paraId="667A957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lastRenderedPageBreak/>
              <w:t>125-140</w:t>
            </w:r>
          </w:p>
        </w:tc>
        <w:tc>
          <w:tcPr>
            <w:tcW w:w="1395" w:type="dxa"/>
            <w:tcBorders>
              <w:top w:val="nil"/>
              <w:left w:val="nil"/>
              <w:bottom w:val="single" w:sz="4" w:space="0" w:color="auto"/>
              <w:right w:val="single" w:sz="4" w:space="0" w:color="auto"/>
            </w:tcBorders>
            <w:noWrap/>
            <w:vAlign w:val="center"/>
            <w:hideMark/>
          </w:tcPr>
          <w:p w14:paraId="07C4D89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5B6C57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FC25C8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0E651312"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5699539C"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07BF4D9"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743E5F64"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7DE6E86"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4B42D36F"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При выполнении одной</w:t>
            </w:r>
            <w:r w:rsidRPr="00FA5628">
              <w:rPr>
                <w:rFonts w:eastAsia="Times New Roman" w:cs="Times New Roman"/>
                <w:sz w:val="16"/>
                <w:szCs w:val="16"/>
                <w:lang w:eastAsia="ru-RU"/>
              </w:rPr>
              <w:br/>
              <w:t>команды на поворот (налево/направо), мини-</w:t>
            </w:r>
            <w:proofErr w:type="gramStart"/>
            <w:r w:rsidRPr="00FA5628">
              <w:rPr>
                <w:rFonts w:eastAsia="Times New Roman" w:cs="Times New Roman"/>
                <w:sz w:val="16"/>
                <w:szCs w:val="16"/>
                <w:lang w:eastAsia="ru-RU"/>
              </w:rPr>
              <w:t>робот  поворачивается</w:t>
            </w:r>
            <w:proofErr w:type="gramEnd"/>
            <w:r w:rsidRPr="00FA5628">
              <w:rPr>
                <w:rFonts w:eastAsia="Times New Roman" w:cs="Times New Roman"/>
                <w:sz w:val="16"/>
                <w:szCs w:val="16"/>
                <w:lang w:eastAsia="ru-RU"/>
              </w:rPr>
              <w:t xml:space="preserve"> на угол 90°.</w:t>
            </w:r>
          </w:p>
        </w:tc>
        <w:tc>
          <w:tcPr>
            <w:tcW w:w="3543" w:type="dxa"/>
            <w:tcBorders>
              <w:top w:val="nil"/>
              <w:left w:val="nil"/>
              <w:bottom w:val="single" w:sz="4" w:space="0" w:color="auto"/>
              <w:right w:val="single" w:sz="4" w:space="0" w:color="auto"/>
            </w:tcBorders>
            <w:vAlign w:val="center"/>
            <w:hideMark/>
          </w:tcPr>
          <w:p w14:paraId="5DB6317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3194DB3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6AB2BF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FC2922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466D9977"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5A54604"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F2EA233"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0E6D0A2B"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82BC53A"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1239FEFD"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Мини-робот имеет световую индикацию и звуковую сигнализацию выполнения команд,</w:t>
            </w:r>
            <w:r w:rsidRPr="00FA5628">
              <w:rPr>
                <w:rFonts w:eastAsia="Times New Roman" w:cs="Times New Roman"/>
                <w:sz w:val="16"/>
                <w:szCs w:val="16"/>
                <w:lang w:eastAsia="ru-RU"/>
              </w:rPr>
              <w:br/>
              <w:t>функцию очистки памяти.</w:t>
            </w:r>
          </w:p>
        </w:tc>
        <w:tc>
          <w:tcPr>
            <w:tcW w:w="3543" w:type="dxa"/>
            <w:tcBorders>
              <w:top w:val="nil"/>
              <w:left w:val="nil"/>
              <w:bottom w:val="single" w:sz="4" w:space="0" w:color="auto"/>
              <w:right w:val="single" w:sz="4" w:space="0" w:color="auto"/>
            </w:tcBorders>
            <w:vAlign w:val="center"/>
            <w:hideMark/>
          </w:tcPr>
          <w:p w14:paraId="55F7FD3C"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25BAD20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B17E0E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E1B1A7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60D405D3"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0F05661"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658B8F34"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1B116C00"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0668FDF1"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04E2B409"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Электропитание мини-робота</w:t>
            </w:r>
          </w:p>
        </w:tc>
        <w:tc>
          <w:tcPr>
            <w:tcW w:w="3543" w:type="dxa"/>
            <w:tcBorders>
              <w:top w:val="nil"/>
              <w:left w:val="nil"/>
              <w:bottom w:val="single" w:sz="4" w:space="0" w:color="auto"/>
              <w:right w:val="single" w:sz="4" w:space="0" w:color="auto"/>
            </w:tcBorders>
            <w:vAlign w:val="center"/>
            <w:hideMark/>
          </w:tcPr>
          <w:p w14:paraId="08217A9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ААА</w:t>
            </w:r>
          </w:p>
        </w:tc>
        <w:tc>
          <w:tcPr>
            <w:tcW w:w="1395" w:type="dxa"/>
            <w:tcBorders>
              <w:top w:val="nil"/>
              <w:left w:val="nil"/>
              <w:bottom w:val="single" w:sz="4" w:space="0" w:color="auto"/>
              <w:right w:val="single" w:sz="4" w:space="0" w:color="auto"/>
            </w:tcBorders>
            <w:noWrap/>
            <w:vAlign w:val="center"/>
            <w:hideMark/>
          </w:tcPr>
          <w:p w14:paraId="0767B01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FDC458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063B1E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7BAC68F7"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043D693"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13B87D4A" w14:textId="77777777" w:rsidTr="00FA5628">
        <w:trPr>
          <w:trHeight w:val="900"/>
        </w:trPr>
        <w:tc>
          <w:tcPr>
            <w:tcW w:w="606" w:type="dxa"/>
            <w:vMerge/>
            <w:tcBorders>
              <w:top w:val="nil"/>
              <w:left w:val="single" w:sz="4" w:space="0" w:color="auto"/>
              <w:bottom w:val="single" w:sz="4" w:space="0" w:color="auto"/>
              <w:right w:val="single" w:sz="4" w:space="0" w:color="auto"/>
            </w:tcBorders>
            <w:vAlign w:val="center"/>
            <w:hideMark/>
          </w:tcPr>
          <w:p w14:paraId="3601BADF"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B6AD5F3"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4C9EBC6B"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Количество карточек с изображениями команд «вперед», «назад», «влево», «вправо», которые</w:t>
            </w:r>
            <w:r w:rsidRPr="00FA5628">
              <w:rPr>
                <w:rFonts w:eastAsia="Times New Roman" w:cs="Times New Roman"/>
                <w:sz w:val="16"/>
                <w:szCs w:val="16"/>
                <w:lang w:eastAsia="ru-RU"/>
              </w:rPr>
              <w:br/>
              <w:t xml:space="preserve">предназначены для создания алгоритмов для последующего программирования робота,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00AF3981" w14:textId="77777777" w:rsidR="00FA5628" w:rsidRPr="00FA5628" w:rsidRDefault="00FA5628" w:rsidP="00FA5628">
            <w:pPr>
              <w:spacing w:line="240" w:lineRule="auto"/>
              <w:jc w:val="center"/>
              <w:rPr>
                <w:rFonts w:eastAsia="Times New Roman" w:cs="Times New Roman"/>
                <w:color w:val="000000"/>
                <w:sz w:val="16"/>
                <w:szCs w:val="16"/>
                <w:lang w:eastAsia="ru-RU"/>
              </w:rPr>
            </w:pPr>
            <w:r w:rsidRPr="00FA5628">
              <w:rPr>
                <w:rFonts w:eastAsia="Times New Roman" w:cs="Times New Roman"/>
                <w:color w:val="000000"/>
                <w:sz w:val="16"/>
                <w:szCs w:val="16"/>
                <w:lang w:eastAsia="ru-RU"/>
              </w:rPr>
              <w:t>≥ 30</w:t>
            </w:r>
          </w:p>
        </w:tc>
        <w:tc>
          <w:tcPr>
            <w:tcW w:w="1395" w:type="dxa"/>
            <w:tcBorders>
              <w:top w:val="nil"/>
              <w:left w:val="nil"/>
              <w:bottom w:val="single" w:sz="4" w:space="0" w:color="auto"/>
              <w:right w:val="single" w:sz="4" w:space="0" w:color="auto"/>
            </w:tcBorders>
            <w:noWrap/>
            <w:vAlign w:val="center"/>
            <w:hideMark/>
          </w:tcPr>
          <w:p w14:paraId="5D3DBB2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442280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9067DD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29159CA2"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3D26C74C"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39EAD73"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27AB28B8"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C45F475"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52C00FA2"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Карточки выполнены в тех же цветах, что и соответствующие кнопки программирования на мини-роботе.</w:t>
            </w:r>
          </w:p>
        </w:tc>
        <w:tc>
          <w:tcPr>
            <w:tcW w:w="3543" w:type="dxa"/>
            <w:tcBorders>
              <w:top w:val="nil"/>
              <w:left w:val="nil"/>
              <w:bottom w:val="single" w:sz="4" w:space="0" w:color="auto"/>
              <w:right w:val="single" w:sz="4" w:space="0" w:color="auto"/>
            </w:tcBorders>
            <w:vAlign w:val="center"/>
            <w:hideMark/>
          </w:tcPr>
          <w:p w14:paraId="2D249FA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710EAA4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AA75E5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1DB869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3DC6941D"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062CE6CB"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00AC3D64"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7970D4FD"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78A7E14C"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5B7B1652"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Размер мини-робота, мм</w:t>
            </w:r>
          </w:p>
        </w:tc>
        <w:tc>
          <w:tcPr>
            <w:tcW w:w="3543" w:type="dxa"/>
            <w:tcBorders>
              <w:top w:val="nil"/>
              <w:left w:val="nil"/>
              <w:bottom w:val="single" w:sz="4" w:space="0" w:color="auto"/>
              <w:right w:val="single" w:sz="4" w:space="0" w:color="auto"/>
            </w:tcBorders>
            <w:vAlign w:val="center"/>
            <w:hideMark/>
          </w:tcPr>
          <w:p w14:paraId="1C142F6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110х70х45</w:t>
            </w:r>
          </w:p>
        </w:tc>
        <w:tc>
          <w:tcPr>
            <w:tcW w:w="1395" w:type="dxa"/>
            <w:tcBorders>
              <w:top w:val="nil"/>
              <w:left w:val="nil"/>
              <w:bottom w:val="single" w:sz="4" w:space="0" w:color="auto"/>
              <w:right w:val="single" w:sz="4" w:space="0" w:color="auto"/>
            </w:tcBorders>
            <w:noWrap/>
            <w:vAlign w:val="center"/>
            <w:hideMark/>
          </w:tcPr>
          <w:p w14:paraId="4D6BD75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D31ED2B"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F64510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0686560A"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A9F69D7"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40C18999"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6ABBE876"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5D1ED7B"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21905B3B"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Размер карточек с элементами кода, мм</w:t>
            </w:r>
          </w:p>
        </w:tc>
        <w:tc>
          <w:tcPr>
            <w:tcW w:w="3543" w:type="dxa"/>
            <w:tcBorders>
              <w:top w:val="nil"/>
              <w:left w:val="nil"/>
              <w:bottom w:val="single" w:sz="4" w:space="0" w:color="auto"/>
              <w:right w:val="single" w:sz="4" w:space="0" w:color="auto"/>
            </w:tcBorders>
            <w:vAlign w:val="center"/>
            <w:hideMark/>
          </w:tcPr>
          <w:p w14:paraId="3A08AE37" w14:textId="77777777" w:rsidR="00FA5628" w:rsidRPr="00FA5628" w:rsidRDefault="00FA5628" w:rsidP="00FA5628">
            <w:pPr>
              <w:spacing w:line="240" w:lineRule="auto"/>
              <w:jc w:val="center"/>
              <w:rPr>
                <w:rFonts w:eastAsia="Times New Roman" w:cs="Times New Roman"/>
                <w:color w:val="000000"/>
                <w:sz w:val="16"/>
                <w:szCs w:val="16"/>
                <w:lang w:eastAsia="ru-RU"/>
              </w:rPr>
            </w:pPr>
            <w:r w:rsidRPr="00FA5628">
              <w:rPr>
                <w:rFonts w:eastAsia="Times New Roman" w:cs="Times New Roman"/>
                <w:color w:val="000000"/>
                <w:sz w:val="16"/>
                <w:szCs w:val="16"/>
                <w:lang w:eastAsia="ru-RU"/>
              </w:rPr>
              <w:t>≥ 50х50</w:t>
            </w:r>
          </w:p>
        </w:tc>
        <w:tc>
          <w:tcPr>
            <w:tcW w:w="1395" w:type="dxa"/>
            <w:tcBorders>
              <w:top w:val="nil"/>
              <w:left w:val="nil"/>
              <w:bottom w:val="single" w:sz="4" w:space="0" w:color="auto"/>
              <w:right w:val="single" w:sz="4" w:space="0" w:color="auto"/>
            </w:tcBorders>
            <w:noWrap/>
            <w:vAlign w:val="center"/>
            <w:hideMark/>
          </w:tcPr>
          <w:p w14:paraId="7A104E4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E97822F"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56A2C1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052AB1EC"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51F86182"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3D1C0D1E" w14:textId="77777777" w:rsidTr="00FA5628">
        <w:trPr>
          <w:trHeight w:val="675"/>
        </w:trPr>
        <w:tc>
          <w:tcPr>
            <w:tcW w:w="606" w:type="dxa"/>
            <w:vMerge w:val="restart"/>
            <w:tcBorders>
              <w:top w:val="nil"/>
              <w:left w:val="single" w:sz="4" w:space="0" w:color="auto"/>
              <w:bottom w:val="single" w:sz="4" w:space="0" w:color="auto"/>
              <w:right w:val="single" w:sz="4" w:space="0" w:color="auto"/>
            </w:tcBorders>
            <w:hideMark/>
          </w:tcPr>
          <w:p w14:paraId="5BC89676" w14:textId="6A4D06D2" w:rsidR="00FA5628" w:rsidRPr="00FA5628" w:rsidRDefault="00FA5628" w:rsidP="00FA5628">
            <w:pPr>
              <w:spacing w:line="240" w:lineRule="auto"/>
              <w:jc w:val="center"/>
              <w:rPr>
                <w:rFonts w:eastAsia="Times New Roman" w:cs="Times New Roman"/>
                <w:sz w:val="16"/>
                <w:szCs w:val="16"/>
                <w:lang w:eastAsia="ru-RU"/>
              </w:rPr>
            </w:pPr>
            <w:r>
              <w:rPr>
                <w:rFonts w:eastAsia="Times New Roman" w:cs="Times New Roman"/>
                <w:sz w:val="16"/>
                <w:szCs w:val="16"/>
                <w:lang w:eastAsia="ru-RU"/>
              </w:rPr>
              <w:t>3</w:t>
            </w:r>
          </w:p>
        </w:tc>
        <w:tc>
          <w:tcPr>
            <w:tcW w:w="1763" w:type="dxa"/>
            <w:vMerge w:val="restart"/>
            <w:tcBorders>
              <w:top w:val="nil"/>
              <w:left w:val="single" w:sz="4" w:space="0" w:color="auto"/>
              <w:bottom w:val="single" w:sz="4" w:space="0" w:color="auto"/>
              <w:right w:val="single" w:sz="4" w:space="0" w:color="auto"/>
            </w:tcBorders>
            <w:hideMark/>
          </w:tcPr>
          <w:p w14:paraId="39410B9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Комплект Игровые тематические поля для комплекса мини-робот</w:t>
            </w:r>
            <w:r w:rsidRPr="00FA5628">
              <w:rPr>
                <w:rFonts w:eastAsia="Times New Roman" w:cs="Times New Roman"/>
                <w:sz w:val="16"/>
                <w:szCs w:val="16"/>
                <w:lang w:eastAsia="ru-RU"/>
              </w:rPr>
              <w:br/>
            </w:r>
            <w:r w:rsidRPr="00FA5628">
              <w:rPr>
                <w:rFonts w:eastAsia="Times New Roman" w:cs="Times New Roman"/>
                <w:sz w:val="16"/>
                <w:szCs w:val="16"/>
                <w:lang w:eastAsia="ru-RU"/>
              </w:rPr>
              <w:br/>
              <w:t>32.99.53.139</w:t>
            </w:r>
            <w:r w:rsidRPr="00FA5628">
              <w:rPr>
                <w:rFonts w:eastAsia="Times New Roman" w:cs="Times New Roman"/>
                <w:sz w:val="16"/>
                <w:szCs w:val="16"/>
                <w:lang w:eastAsia="ru-RU"/>
              </w:rPr>
              <w:br/>
            </w:r>
            <w:r w:rsidRPr="00FA5628">
              <w:rPr>
                <w:rFonts w:eastAsia="Times New Roman" w:cs="Times New Roman"/>
                <w:color w:val="FF0000"/>
                <w:sz w:val="16"/>
                <w:szCs w:val="16"/>
                <w:lang w:eastAsia="ru-RU"/>
              </w:rPr>
              <w:br/>
              <w:t>Ограничения 1875ПП</w:t>
            </w:r>
          </w:p>
        </w:tc>
        <w:tc>
          <w:tcPr>
            <w:tcW w:w="2450" w:type="dxa"/>
            <w:tcBorders>
              <w:top w:val="nil"/>
              <w:left w:val="nil"/>
              <w:bottom w:val="single" w:sz="4" w:space="0" w:color="auto"/>
              <w:right w:val="single" w:sz="4" w:space="0" w:color="auto"/>
            </w:tcBorders>
            <w:vAlign w:val="center"/>
            <w:hideMark/>
          </w:tcPr>
          <w:p w14:paraId="0F65F706" w14:textId="77777777" w:rsidR="00FA5628" w:rsidRPr="00FA5628" w:rsidRDefault="00FA5628" w:rsidP="00FA5628">
            <w:pPr>
              <w:spacing w:line="240" w:lineRule="auto"/>
              <w:rPr>
                <w:rFonts w:eastAsia="Times New Roman" w:cs="Times New Roman"/>
                <w:sz w:val="16"/>
                <w:szCs w:val="16"/>
                <w:lang w:eastAsia="ru-RU"/>
              </w:rPr>
            </w:pPr>
            <w:r w:rsidRPr="00FA5628">
              <w:rPr>
                <w:rFonts w:eastAsia="Times New Roman" w:cs="Times New Roman"/>
                <w:sz w:val="16"/>
                <w:szCs w:val="16"/>
                <w:lang w:eastAsia="ru-RU"/>
              </w:rPr>
              <w:t xml:space="preserve">Комплект тематических полей, </w:t>
            </w:r>
            <w:proofErr w:type="spellStart"/>
            <w:r w:rsidRPr="00FA5628">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55C254E1" w14:textId="77777777" w:rsidR="00FA5628" w:rsidRPr="00FA5628" w:rsidRDefault="00FA5628" w:rsidP="00FA5628">
            <w:pPr>
              <w:spacing w:line="240" w:lineRule="auto"/>
              <w:jc w:val="center"/>
              <w:rPr>
                <w:rFonts w:eastAsia="Times New Roman" w:cs="Times New Roman"/>
                <w:color w:val="000000"/>
                <w:sz w:val="16"/>
                <w:szCs w:val="16"/>
                <w:lang w:eastAsia="ru-RU"/>
              </w:rPr>
            </w:pPr>
            <w:r w:rsidRPr="00FA5628">
              <w:rPr>
                <w:rFonts w:eastAsia="Times New Roman" w:cs="Times New Roman"/>
                <w:color w:val="000000"/>
                <w:sz w:val="16"/>
                <w:szCs w:val="16"/>
                <w:lang w:eastAsia="ru-RU"/>
              </w:rPr>
              <w:t>≥ 9</w:t>
            </w:r>
          </w:p>
        </w:tc>
        <w:tc>
          <w:tcPr>
            <w:tcW w:w="1395" w:type="dxa"/>
            <w:tcBorders>
              <w:top w:val="nil"/>
              <w:left w:val="nil"/>
              <w:bottom w:val="single" w:sz="4" w:space="0" w:color="auto"/>
              <w:right w:val="single" w:sz="4" w:space="0" w:color="auto"/>
            </w:tcBorders>
            <w:noWrap/>
            <w:vAlign w:val="center"/>
            <w:hideMark/>
          </w:tcPr>
          <w:p w14:paraId="1B3F225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0144A73"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579137E"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val="restart"/>
            <w:tcBorders>
              <w:top w:val="nil"/>
              <w:left w:val="single" w:sz="4" w:space="0" w:color="auto"/>
              <w:bottom w:val="single" w:sz="4" w:space="0" w:color="auto"/>
              <w:right w:val="single" w:sz="4" w:space="0" w:color="auto"/>
            </w:tcBorders>
            <w:hideMark/>
          </w:tcPr>
          <w:p w14:paraId="10ED89F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1</w:t>
            </w:r>
          </w:p>
        </w:tc>
        <w:tc>
          <w:tcPr>
            <w:tcW w:w="759" w:type="dxa"/>
            <w:vMerge w:val="restart"/>
            <w:tcBorders>
              <w:top w:val="nil"/>
              <w:left w:val="single" w:sz="4" w:space="0" w:color="auto"/>
              <w:bottom w:val="single" w:sz="4" w:space="0" w:color="auto"/>
              <w:right w:val="single" w:sz="4" w:space="0" w:color="auto"/>
            </w:tcBorders>
            <w:hideMark/>
          </w:tcPr>
          <w:p w14:paraId="03D27D42" w14:textId="08F00976"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r>
              <w:rPr>
                <w:rFonts w:eastAsia="Times New Roman" w:cs="Times New Roman"/>
                <w:sz w:val="16"/>
                <w:szCs w:val="16"/>
                <w:lang w:eastAsia="ru-RU"/>
              </w:rPr>
              <w:t xml:space="preserve">Шт. </w:t>
            </w:r>
          </w:p>
        </w:tc>
      </w:tr>
      <w:tr w:rsidR="00FA5628" w:rsidRPr="00FA5628" w14:paraId="2972B24D"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782FFDF4"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42E7379"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6510D048" w14:textId="77777777" w:rsidR="00FA5628" w:rsidRPr="00FA5628" w:rsidRDefault="00FA5628" w:rsidP="00FA5628">
            <w:pPr>
              <w:spacing w:line="240" w:lineRule="auto"/>
              <w:rPr>
                <w:rFonts w:eastAsia="Times New Roman" w:cs="Times New Roman"/>
                <w:color w:val="000000"/>
                <w:sz w:val="16"/>
                <w:szCs w:val="16"/>
                <w:lang w:eastAsia="ru-RU"/>
              </w:rPr>
            </w:pPr>
            <w:r w:rsidRPr="00FA5628">
              <w:rPr>
                <w:rFonts w:eastAsia="Times New Roman" w:cs="Times New Roman"/>
                <w:color w:val="000000"/>
                <w:sz w:val="16"/>
                <w:szCs w:val="16"/>
                <w:lang w:eastAsia="ru-RU"/>
              </w:rPr>
              <w:t>Работа с полями позволяет освоить навыки программирования и кодирования при параллельном</w:t>
            </w:r>
            <w:r w:rsidRPr="00FA5628">
              <w:rPr>
                <w:rFonts w:eastAsia="Times New Roman" w:cs="Times New Roman"/>
                <w:color w:val="000000"/>
                <w:sz w:val="16"/>
                <w:szCs w:val="16"/>
                <w:lang w:eastAsia="ru-RU"/>
              </w:rPr>
              <w:br/>
              <w:t>интерактивном изучении флоры и фауны России.</w:t>
            </w:r>
          </w:p>
        </w:tc>
        <w:tc>
          <w:tcPr>
            <w:tcW w:w="3543" w:type="dxa"/>
            <w:tcBorders>
              <w:top w:val="nil"/>
              <w:left w:val="nil"/>
              <w:bottom w:val="single" w:sz="4" w:space="0" w:color="auto"/>
              <w:right w:val="single" w:sz="4" w:space="0" w:color="auto"/>
            </w:tcBorders>
            <w:vAlign w:val="center"/>
            <w:hideMark/>
          </w:tcPr>
          <w:p w14:paraId="51134680" w14:textId="77777777" w:rsidR="00FA5628" w:rsidRPr="00FA5628" w:rsidRDefault="00FA5628" w:rsidP="00FA5628">
            <w:pPr>
              <w:spacing w:line="240" w:lineRule="auto"/>
              <w:jc w:val="center"/>
              <w:rPr>
                <w:rFonts w:eastAsia="Times New Roman" w:cs="Times New Roman"/>
                <w:color w:val="000000"/>
                <w:sz w:val="16"/>
                <w:szCs w:val="16"/>
                <w:lang w:eastAsia="ru-RU"/>
              </w:rPr>
            </w:pPr>
            <w:r w:rsidRPr="00FA5628">
              <w:rPr>
                <w:rFonts w:eastAsia="Times New Roman" w:cs="Times New Roman"/>
                <w:color w:val="000000"/>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6B848F5D"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77CCE1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9FAD9A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577D2706"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774EE9F7"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7DFFE7A1"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302EFA55"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154657DD"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46A5699D" w14:textId="77777777" w:rsidR="00FA5628" w:rsidRPr="00FA5628" w:rsidRDefault="00FA5628" w:rsidP="00FA5628">
            <w:pPr>
              <w:spacing w:line="240" w:lineRule="auto"/>
              <w:rPr>
                <w:rFonts w:eastAsia="Times New Roman" w:cs="Times New Roman"/>
                <w:color w:val="000000"/>
                <w:sz w:val="16"/>
                <w:szCs w:val="16"/>
                <w:lang w:eastAsia="ru-RU"/>
              </w:rPr>
            </w:pPr>
            <w:r w:rsidRPr="00FA5628">
              <w:rPr>
                <w:rFonts w:eastAsia="Times New Roman" w:cs="Times New Roman"/>
                <w:color w:val="000000"/>
                <w:sz w:val="16"/>
                <w:szCs w:val="16"/>
                <w:lang w:eastAsia="ru-RU"/>
              </w:rPr>
              <w:t>Тематическое поля Модуль 1 "Животные России"</w:t>
            </w:r>
          </w:p>
        </w:tc>
        <w:tc>
          <w:tcPr>
            <w:tcW w:w="3543" w:type="dxa"/>
            <w:tcBorders>
              <w:top w:val="nil"/>
              <w:left w:val="nil"/>
              <w:bottom w:val="single" w:sz="4" w:space="0" w:color="auto"/>
              <w:right w:val="single" w:sz="4" w:space="0" w:color="auto"/>
            </w:tcBorders>
            <w:vAlign w:val="center"/>
            <w:hideMark/>
          </w:tcPr>
          <w:p w14:paraId="52D18BF1" w14:textId="77777777" w:rsidR="00FA5628" w:rsidRPr="00FA5628" w:rsidRDefault="00FA5628" w:rsidP="00FA5628">
            <w:pPr>
              <w:spacing w:line="240" w:lineRule="auto"/>
              <w:jc w:val="center"/>
              <w:rPr>
                <w:rFonts w:eastAsia="Times New Roman" w:cs="Times New Roman"/>
                <w:color w:val="000000"/>
                <w:sz w:val="16"/>
                <w:szCs w:val="16"/>
                <w:lang w:eastAsia="ru-RU"/>
              </w:rPr>
            </w:pPr>
            <w:r w:rsidRPr="00FA5628">
              <w:rPr>
                <w:rFonts w:eastAsia="Times New Roman" w:cs="Times New Roman"/>
                <w:color w:val="000000"/>
                <w:sz w:val="16"/>
                <w:szCs w:val="16"/>
                <w:lang w:eastAsia="ru-RU"/>
              </w:rPr>
              <w:t>Домашние животные, Дикие животные, Микромир с бобровой лабораторией</w:t>
            </w:r>
          </w:p>
        </w:tc>
        <w:tc>
          <w:tcPr>
            <w:tcW w:w="1395" w:type="dxa"/>
            <w:tcBorders>
              <w:top w:val="nil"/>
              <w:left w:val="nil"/>
              <w:bottom w:val="single" w:sz="4" w:space="0" w:color="auto"/>
              <w:right w:val="single" w:sz="4" w:space="0" w:color="auto"/>
            </w:tcBorders>
            <w:noWrap/>
            <w:vAlign w:val="center"/>
            <w:hideMark/>
          </w:tcPr>
          <w:p w14:paraId="4BF28992"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2948AE5"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7A1396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4F23DF76"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E4090CE"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7583A2E1"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5D65FF8D"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2D09AC00"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6718456D" w14:textId="77777777" w:rsidR="00FA5628" w:rsidRPr="00FA5628" w:rsidRDefault="00FA5628" w:rsidP="00FA5628">
            <w:pPr>
              <w:spacing w:line="240" w:lineRule="auto"/>
              <w:rPr>
                <w:rFonts w:eastAsia="Times New Roman" w:cs="Times New Roman"/>
                <w:color w:val="000000"/>
                <w:sz w:val="16"/>
                <w:szCs w:val="16"/>
                <w:lang w:eastAsia="ru-RU"/>
              </w:rPr>
            </w:pPr>
            <w:r w:rsidRPr="00FA5628">
              <w:rPr>
                <w:rFonts w:eastAsia="Times New Roman" w:cs="Times New Roman"/>
                <w:color w:val="000000"/>
                <w:sz w:val="16"/>
                <w:szCs w:val="16"/>
                <w:lang w:eastAsia="ru-RU"/>
              </w:rPr>
              <w:t>Тематическое поля Модуль 2 "Бережем природу России"</w:t>
            </w:r>
          </w:p>
        </w:tc>
        <w:tc>
          <w:tcPr>
            <w:tcW w:w="3543" w:type="dxa"/>
            <w:tcBorders>
              <w:top w:val="nil"/>
              <w:left w:val="nil"/>
              <w:bottom w:val="single" w:sz="4" w:space="0" w:color="auto"/>
              <w:right w:val="single" w:sz="4" w:space="0" w:color="auto"/>
            </w:tcBorders>
            <w:vAlign w:val="center"/>
            <w:hideMark/>
          </w:tcPr>
          <w:p w14:paraId="292C671A" w14:textId="77777777" w:rsidR="00FA5628" w:rsidRPr="00FA5628" w:rsidRDefault="00FA5628" w:rsidP="00FA5628">
            <w:pPr>
              <w:spacing w:line="240" w:lineRule="auto"/>
              <w:jc w:val="center"/>
              <w:rPr>
                <w:rFonts w:eastAsia="Times New Roman" w:cs="Times New Roman"/>
                <w:color w:val="000000"/>
                <w:sz w:val="16"/>
                <w:szCs w:val="16"/>
                <w:lang w:eastAsia="ru-RU"/>
              </w:rPr>
            </w:pPr>
            <w:r w:rsidRPr="00FA5628">
              <w:rPr>
                <w:rFonts w:eastAsia="Times New Roman" w:cs="Times New Roman"/>
                <w:color w:val="000000"/>
                <w:sz w:val="16"/>
                <w:szCs w:val="16"/>
                <w:lang w:eastAsia="ru-RU"/>
              </w:rPr>
              <w:t>Животные Красной книги России, Природные чудеса России, Я помогаю природе</w:t>
            </w:r>
          </w:p>
        </w:tc>
        <w:tc>
          <w:tcPr>
            <w:tcW w:w="1395" w:type="dxa"/>
            <w:tcBorders>
              <w:top w:val="nil"/>
              <w:left w:val="nil"/>
              <w:bottom w:val="single" w:sz="4" w:space="0" w:color="auto"/>
              <w:right w:val="single" w:sz="4" w:space="0" w:color="auto"/>
            </w:tcBorders>
            <w:noWrap/>
            <w:vAlign w:val="center"/>
            <w:hideMark/>
          </w:tcPr>
          <w:p w14:paraId="277C17A1"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EA34464"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883A66A"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2D94148A"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24E4B86B"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5E2D1188" w14:textId="77777777" w:rsidTr="00FA5628">
        <w:trPr>
          <w:trHeight w:val="450"/>
        </w:trPr>
        <w:tc>
          <w:tcPr>
            <w:tcW w:w="606" w:type="dxa"/>
            <w:vMerge/>
            <w:tcBorders>
              <w:top w:val="nil"/>
              <w:left w:val="single" w:sz="4" w:space="0" w:color="auto"/>
              <w:bottom w:val="single" w:sz="4" w:space="0" w:color="auto"/>
              <w:right w:val="single" w:sz="4" w:space="0" w:color="auto"/>
            </w:tcBorders>
            <w:vAlign w:val="center"/>
            <w:hideMark/>
          </w:tcPr>
          <w:p w14:paraId="560C92EA"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3B6CFA8B"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5ED470AC" w14:textId="77777777" w:rsidR="00FA5628" w:rsidRPr="00FA5628" w:rsidRDefault="00FA5628" w:rsidP="00FA5628">
            <w:pPr>
              <w:spacing w:line="240" w:lineRule="auto"/>
              <w:rPr>
                <w:rFonts w:eastAsia="Times New Roman" w:cs="Times New Roman"/>
                <w:color w:val="000000"/>
                <w:sz w:val="16"/>
                <w:szCs w:val="16"/>
                <w:lang w:eastAsia="ru-RU"/>
              </w:rPr>
            </w:pPr>
            <w:r w:rsidRPr="00FA5628">
              <w:rPr>
                <w:rFonts w:eastAsia="Times New Roman" w:cs="Times New Roman"/>
                <w:color w:val="000000"/>
                <w:sz w:val="16"/>
                <w:szCs w:val="16"/>
                <w:lang w:eastAsia="ru-RU"/>
              </w:rPr>
              <w:t>Тематическое поля Модуль 3 "Природные ресурсы России"</w:t>
            </w:r>
          </w:p>
        </w:tc>
        <w:tc>
          <w:tcPr>
            <w:tcW w:w="3543" w:type="dxa"/>
            <w:tcBorders>
              <w:top w:val="nil"/>
              <w:left w:val="nil"/>
              <w:bottom w:val="single" w:sz="4" w:space="0" w:color="auto"/>
              <w:right w:val="single" w:sz="4" w:space="0" w:color="auto"/>
            </w:tcBorders>
            <w:vAlign w:val="center"/>
            <w:hideMark/>
          </w:tcPr>
          <w:p w14:paraId="16F36FF2" w14:textId="77777777" w:rsidR="00FA5628" w:rsidRPr="00FA5628" w:rsidRDefault="00FA5628" w:rsidP="00FA5628">
            <w:pPr>
              <w:spacing w:line="240" w:lineRule="auto"/>
              <w:jc w:val="center"/>
              <w:rPr>
                <w:rFonts w:eastAsia="Times New Roman" w:cs="Times New Roman"/>
                <w:color w:val="000000"/>
                <w:sz w:val="16"/>
                <w:szCs w:val="16"/>
                <w:lang w:eastAsia="ru-RU"/>
              </w:rPr>
            </w:pPr>
            <w:r w:rsidRPr="00FA5628">
              <w:rPr>
                <w:rFonts w:eastAsia="Times New Roman" w:cs="Times New Roman"/>
                <w:color w:val="000000"/>
                <w:sz w:val="16"/>
                <w:szCs w:val="16"/>
                <w:lang w:eastAsia="ru-RU"/>
              </w:rPr>
              <w:t>Полезные ископаемые России, Водные ресурсы России, Лесные ресурсы России</w:t>
            </w:r>
          </w:p>
        </w:tc>
        <w:tc>
          <w:tcPr>
            <w:tcW w:w="1395" w:type="dxa"/>
            <w:tcBorders>
              <w:top w:val="nil"/>
              <w:left w:val="nil"/>
              <w:bottom w:val="single" w:sz="4" w:space="0" w:color="auto"/>
              <w:right w:val="single" w:sz="4" w:space="0" w:color="auto"/>
            </w:tcBorders>
            <w:noWrap/>
            <w:vAlign w:val="center"/>
            <w:hideMark/>
          </w:tcPr>
          <w:p w14:paraId="141A5B4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22B72E7"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7E3DAC9"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2B4D4D2D"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F96905D" w14:textId="77777777" w:rsidR="00FA5628" w:rsidRPr="00FA5628" w:rsidRDefault="00FA5628" w:rsidP="00FA5628">
            <w:pPr>
              <w:spacing w:line="240" w:lineRule="auto"/>
              <w:rPr>
                <w:rFonts w:eastAsia="Times New Roman" w:cs="Times New Roman"/>
                <w:sz w:val="16"/>
                <w:szCs w:val="16"/>
                <w:lang w:eastAsia="ru-RU"/>
              </w:rPr>
            </w:pPr>
          </w:p>
        </w:tc>
      </w:tr>
      <w:tr w:rsidR="00FA5628" w:rsidRPr="00FA5628" w14:paraId="73AE9037" w14:textId="77777777" w:rsidTr="00FA5628">
        <w:trPr>
          <w:trHeight w:val="675"/>
        </w:trPr>
        <w:tc>
          <w:tcPr>
            <w:tcW w:w="606" w:type="dxa"/>
            <w:vMerge/>
            <w:tcBorders>
              <w:top w:val="nil"/>
              <w:left w:val="single" w:sz="4" w:space="0" w:color="auto"/>
              <w:bottom w:val="single" w:sz="4" w:space="0" w:color="auto"/>
              <w:right w:val="single" w:sz="4" w:space="0" w:color="auto"/>
            </w:tcBorders>
            <w:vAlign w:val="center"/>
            <w:hideMark/>
          </w:tcPr>
          <w:p w14:paraId="02066EC5" w14:textId="77777777" w:rsidR="00FA5628" w:rsidRPr="00FA5628" w:rsidRDefault="00FA5628" w:rsidP="00FA5628">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BD41F4F" w14:textId="77777777" w:rsidR="00FA5628" w:rsidRPr="00FA5628" w:rsidRDefault="00FA5628" w:rsidP="00FA5628">
            <w:pPr>
              <w:spacing w:line="240" w:lineRule="auto"/>
              <w:rPr>
                <w:rFonts w:eastAsia="Times New Roman" w:cs="Times New Roman"/>
                <w:sz w:val="16"/>
                <w:szCs w:val="16"/>
                <w:lang w:eastAsia="ru-RU"/>
              </w:rPr>
            </w:pPr>
          </w:p>
        </w:tc>
        <w:tc>
          <w:tcPr>
            <w:tcW w:w="2450" w:type="dxa"/>
            <w:tcBorders>
              <w:top w:val="nil"/>
              <w:left w:val="nil"/>
              <w:bottom w:val="single" w:sz="4" w:space="0" w:color="auto"/>
              <w:right w:val="single" w:sz="4" w:space="0" w:color="auto"/>
            </w:tcBorders>
            <w:vAlign w:val="center"/>
            <w:hideMark/>
          </w:tcPr>
          <w:p w14:paraId="23C1E5D5" w14:textId="77777777" w:rsidR="00FA5628" w:rsidRPr="00FA5628" w:rsidRDefault="00FA5628" w:rsidP="00FA5628">
            <w:pPr>
              <w:spacing w:line="240" w:lineRule="auto"/>
              <w:rPr>
                <w:rFonts w:eastAsia="Times New Roman" w:cs="Times New Roman"/>
                <w:color w:val="000000"/>
                <w:sz w:val="16"/>
                <w:szCs w:val="16"/>
                <w:lang w:eastAsia="ru-RU"/>
              </w:rPr>
            </w:pPr>
            <w:r w:rsidRPr="00FA5628">
              <w:rPr>
                <w:rFonts w:eastAsia="Times New Roman" w:cs="Times New Roman"/>
                <w:color w:val="000000"/>
                <w:sz w:val="16"/>
                <w:szCs w:val="16"/>
                <w:lang w:eastAsia="ru-RU"/>
              </w:rPr>
              <w:t xml:space="preserve">Контейнер малый (90х350х440 мм), </w:t>
            </w:r>
            <w:proofErr w:type="spellStart"/>
            <w:r w:rsidRPr="00FA5628">
              <w:rPr>
                <w:rFonts w:eastAsia="Times New Roman" w:cs="Times New Roman"/>
                <w:color w:val="000000"/>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609AD579" w14:textId="77777777" w:rsidR="00FA5628" w:rsidRPr="00FA5628" w:rsidRDefault="00FA5628" w:rsidP="00FA5628">
            <w:pPr>
              <w:spacing w:line="240" w:lineRule="auto"/>
              <w:jc w:val="center"/>
              <w:rPr>
                <w:rFonts w:eastAsia="Times New Roman" w:cs="Times New Roman"/>
                <w:color w:val="000000"/>
                <w:sz w:val="16"/>
                <w:szCs w:val="16"/>
                <w:lang w:eastAsia="ru-RU"/>
              </w:rPr>
            </w:pPr>
            <w:r w:rsidRPr="00FA5628">
              <w:rPr>
                <w:rFonts w:eastAsia="Times New Roman" w:cs="Times New Roman"/>
                <w:color w:val="000000"/>
                <w:sz w:val="16"/>
                <w:szCs w:val="16"/>
                <w:lang w:eastAsia="ru-RU"/>
              </w:rPr>
              <w:t>≥ 3</w:t>
            </w:r>
          </w:p>
        </w:tc>
        <w:tc>
          <w:tcPr>
            <w:tcW w:w="1395" w:type="dxa"/>
            <w:tcBorders>
              <w:top w:val="nil"/>
              <w:left w:val="nil"/>
              <w:bottom w:val="single" w:sz="4" w:space="0" w:color="auto"/>
              <w:right w:val="single" w:sz="4" w:space="0" w:color="auto"/>
            </w:tcBorders>
            <w:noWrap/>
            <w:vAlign w:val="center"/>
            <w:hideMark/>
          </w:tcPr>
          <w:p w14:paraId="2EFC6C88"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4DC74A0"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872E216" w14:textId="77777777" w:rsidR="00FA5628" w:rsidRPr="00FA5628" w:rsidRDefault="00FA5628" w:rsidP="00FA5628">
            <w:pPr>
              <w:spacing w:line="240" w:lineRule="auto"/>
              <w:jc w:val="center"/>
              <w:rPr>
                <w:rFonts w:eastAsia="Times New Roman" w:cs="Times New Roman"/>
                <w:sz w:val="16"/>
                <w:szCs w:val="16"/>
                <w:lang w:eastAsia="ru-RU"/>
              </w:rPr>
            </w:pPr>
            <w:r w:rsidRPr="00FA5628">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vAlign w:val="center"/>
            <w:hideMark/>
          </w:tcPr>
          <w:p w14:paraId="2A58362B" w14:textId="77777777" w:rsidR="00FA5628" w:rsidRPr="00FA5628" w:rsidRDefault="00FA5628" w:rsidP="00FA5628">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1522D0BD" w14:textId="77777777" w:rsidR="00FA5628" w:rsidRPr="00FA5628" w:rsidRDefault="00FA5628" w:rsidP="00FA5628">
            <w:pPr>
              <w:spacing w:line="240" w:lineRule="auto"/>
              <w:rPr>
                <w:rFonts w:eastAsia="Times New Roman" w:cs="Times New Roman"/>
                <w:sz w:val="16"/>
                <w:szCs w:val="16"/>
                <w:lang w:eastAsia="ru-RU"/>
              </w:rPr>
            </w:pPr>
          </w:p>
        </w:tc>
      </w:tr>
    </w:tbl>
    <w:p w14:paraId="136B80AC" w14:textId="77777777" w:rsidR="00FA5628" w:rsidRPr="00FA5628" w:rsidRDefault="00FA5628" w:rsidP="00FA5628">
      <w:pPr>
        <w:spacing w:after="160" w:line="259" w:lineRule="auto"/>
        <w:rPr>
          <w:rFonts w:ascii="Calibri" w:eastAsia="Calibri" w:hAnsi="Calibri" w:cs="Times New Roman"/>
        </w:rPr>
      </w:pPr>
    </w:p>
    <w:p w14:paraId="5269B439" w14:textId="77777777" w:rsidR="00FA5628" w:rsidRDefault="00FA5628" w:rsidP="00DA7330">
      <w:pPr>
        <w:spacing w:line="240" w:lineRule="auto"/>
        <w:ind w:firstLine="567"/>
        <w:jc w:val="center"/>
        <w:rPr>
          <w:rFonts w:eastAsia="Times New Roman" w:cs="Times New Roman"/>
          <w:b/>
          <w:sz w:val="24"/>
          <w:szCs w:val="24"/>
          <w:lang w:eastAsia="ru-RU"/>
        </w:rPr>
      </w:pPr>
    </w:p>
    <w:p w14:paraId="5ED2CD52" w14:textId="77777777" w:rsidR="00D46881" w:rsidRPr="00D46881" w:rsidRDefault="00D46881" w:rsidP="00D46881">
      <w:pPr>
        <w:spacing w:after="160" w:line="259" w:lineRule="auto"/>
        <w:rPr>
          <w:rFonts w:ascii="Calibri" w:eastAsia="Calibri" w:hAnsi="Calibri" w:cs="Times New Roman"/>
        </w:rPr>
      </w:pPr>
    </w:p>
    <w:p w14:paraId="77721768" w14:textId="77777777" w:rsidR="00DA7330" w:rsidRDefault="00DA7330" w:rsidP="00DA7330">
      <w:pPr>
        <w:spacing w:line="240" w:lineRule="auto"/>
        <w:ind w:firstLine="567"/>
        <w:jc w:val="center"/>
        <w:rPr>
          <w:rFonts w:eastAsia="Times New Roman" w:cs="Times New Roman"/>
          <w:b/>
          <w:sz w:val="24"/>
          <w:szCs w:val="24"/>
          <w:lang w:eastAsia="ru-RU"/>
        </w:rPr>
      </w:pPr>
    </w:p>
    <w:p w14:paraId="7735B6D0" w14:textId="77777777" w:rsidR="00DA7330" w:rsidRDefault="00DA7330" w:rsidP="00DA7330">
      <w:pPr>
        <w:widowControl w:val="0"/>
        <w:spacing w:line="240" w:lineRule="auto"/>
        <w:jc w:val="right"/>
        <w:rPr>
          <w:rFonts w:eastAsia="Times New Roman" w:cs="Times New Roman"/>
          <w:b/>
          <w:i/>
          <w:sz w:val="24"/>
          <w:szCs w:val="24"/>
          <w:lang w:eastAsia="ru-RU"/>
        </w:rPr>
      </w:pPr>
    </w:p>
    <w:tbl>
      <w:tblPr>
        <w:tblpPr w:leftFromText="180" w:rightFromText="180" w:vertAnchor="text" w:horzAnchor="margin" w:tblpY="241"/>
        <w:tblW w:w="9355" w:type="dxa"/>
        <w:tblLayout w:type="fixed"/>
        <w:tblCellMar>
          <w:left w:w="70" w:type="dxa"/>
          <w:right w:w="70" w:type="dxa"/>
        </w:tblCellMar>
        <w:tblLook w:val="0000" w:firstRow="0" w:lastRow="0" w:firstColumn="0" w:lastColumn="0" w:noHBand="0" w:noVBand="0"/>
      </w:tblPr>
      <w:tblGrid>
        <w:gridCol w:w="4819"/>
        <w:gridCol w:w="4536"/>
      </w:tblGrid>
      <w:tr w:rsidR="00DA7330" w14:paraId="67DC35D6" w14:textId="77777777" w:rsidTr="004A6A3F">
        <w:trPr>
          <w:trHeight w:val="2197"/>
        </w:trPr>
        <w:tc>
          <w:tcPr>
            <w:tcW w:w="4819" w:type="dxa"/>
          </w:tcPr>
          <w:p w14:paraId="62B330A9" w14:textId="77777777" w:rsidR="00DA7330" w:rsidRDefault="00DA7330" w:rsidP="004A6A3F">
            <w:pPr>
              <w:tabs>
                <w:tab w:val="num" w:pos="0"/>
              </w:tabs>
              <w:rPr>
                <w:rFonts w:cs="Times New Roman"/>
                <w:b/>
              </w:rPr>
            </w:pPr>
            <w:r>
              <w:rPr>
                <w:rFonts w:cs="Times New Roman"/>
                <w:b/>
              </w:rPr>
              <w:t xml:space="preserve">ЗАКАЗЧИК: </w:t>
            </w:r>
          </w:p>
          <w:p w14:paraId="0F5EC134" w14:textId="77777777" w:rsidR="00DA7330" w:rsidRPr="00341897" w:rsidRDefault="00DA7330" w:rsidP="004A6A3F">
            <w:pPr>
              <w:pStyle w:val="af2"/>
            </w:pPr>
            <w:r w:rsidRPr="00341897">
              <w:t xml:space="preserve">ГБДОУ № 20 комбинированного вида </w:t>
            </w:r>
          </w:p>
          <w:p w14:paraId="41269A64" w14:textId="77777777" w:rsidR="00DA7330" w:rsidRPr="00341897" w:rsidRDefault="00DA7330" w:rsidP="004A6A3F">
            <w:pPr>
              <w:pStyle w:val="af2"/>
            </w:pPr>
            <w:r w:rsidRPr="00341897">
              <w:t>Пушкинского района Санкт-Петербурга</w:t>
            </w:r>
          </w:p>
          <w:p w14:paraId="00FDD881" w14:textId="77777777" w:rsidR="00DA7330" w:rsidRPr="00341897" w:rsidRDefault="00DA7330" w:rsidP="004A6A3F">
            <w:pPr>
              <w:pStyle w:val="af2"/>
            </w:pPr>
            <w:r w:rsidRPr="00341897">
              <w:t>Заведующий</w:t>
            </w:r>
          </w:p>
          <w:p w14:paraId="25678F1A" w14:textId="77777777" w:rsidR="00DA7330" w:rsidRDefault="00DA7330" w:rsidP="004A6A3F">
            <w:pPr>
              <w:pStyle w:val="af2"/>
            </w:pPr>
            <w:r w:rsidRPr="00341897">
              <w:t>_______________ Кривцова Е.В.</w:t>
            </w:r>
          </w:p>
          <w:p w14:paraId="10E9A1CE" w14:textId="77777777" w:rsidR="00DA7330" w:rsidRDefault="00DA7330" w:rsidP="004A6A3F">
            <w:pPr>
              <w:pStyle w:val="af2"/>
              <w:rPr>
                <w:b/>
              </w:rPr>
            </w:pPr>
            <w:r>
              <w:t>Подписано ЭЦП</w:t>
            </w:r>
            <w:r>
              <w:rPr>
                <w:b/>
              </w:rPr>
              <w:t xml:space="preserve">    </w:t>
            </w:r>
          </w:p>
        </w:tc>
        <w:tc>
          <w:tcPr>
            <w:tcW w:w="4536" w:type="dxa"/>
          </w:tcPr>
          <w:p w14:paraId="6DF11424" w14:textId="77777777" w:rsidR="00DA7330" w:rsidRDefault="00DA7330" w:rsidP="004A6A3F">
            <w:pPr>
              <w:tabs>
                <w:tab w:val="num" w:pos="0"/>
              </w:tabs>
              <w:rPr>
                <w:rFonts w:cs="Times New Roman"/>
                <w:b/>
              </w:rPr>
            </w:pPr>
            <w:r>
              <w:rPr>
                <w:rFonts w:cs="Times New Roman"/>
                <w:b/>
              </w:rPr>
              <w:t xml:space="preserve">                          ПОСТАВЩИК:</w:t>
            </w:r>
          </w:p>
          <w:p w14:paraId="549EA964" w14:textId="77777777" w:rsidR="00DA7330" w:rsidRDefault="00DA7330" w:rsidP="004A6A3F">
            <w:pPr>
              <w:tabs>
                <w:tab w:val="num" w:pos="0"/>
              </w:tabs>
              <w:rPr>
                <w:rFonts w:cs="Times New Roman"/>
                <w:b/>
              </w:rPr>
            </w:pPr>
          </w:p>
          <w:p w14:paraId="65D550BF" w14:textId="77777777" w:rsidR="00DA7330" w:rsidRDefault="00DA7330" w:rsidP="004A6A3F">
            <w:pPr>
              <w:tabs>
                <w:tab w:val="num" w:pos="0"/>
              </w:tabs>
              <w:rPr>
                <w:rFonts w:cs="Times New Roman"/>
                <w:b/>
              </w:rPr>
            </w:pPr>
          </w:p>
          <w:p w14:paraId="43878D0C" w14:textId="77777777" w:rsidR="00DA7330" w:rsidRDefault="00DA7330" w:rsidP="004A6A3F">
            <w:pPr>
              <w:tabs>
                <w:tab w:val="num" w:pos="0"/>
              </w:tabs>
              <w:rPr>
                <w:rFonts w:cs="Times New Roman"/>
              </w:rPr>
            </w:pPr>
            <w:r>
              <w:rPr>
                <w:rFonts w:cs="Times New Roman"/>
                <w:b/>
              </w:rPr>
              <w:t xml:space="preserve">                        </w:t>
            </w:r>
            <w:r>
              <w:rPr>
                <w:rFonts w:cs="Times New Roman"/>
              </w:rPr>
              <w:t>_______________</w:t>
            </w:r>
          </w:p>
          <w:p w14:paraId="423AE126" w14:textId="77777777" w:rsidR="00DA7330" w:rsidRDefault="00DA7330" w:rsidP="004A6A3F">
            <w:pPr>
              <w:tabs>
                <w:tab w:val="num" w:pos="0"/>
              </w:tabs>
              <w:rPr>
                <w:rFonts w:cs="Times New Roman"/>
                <w:b/>
              </w:rPr>
            </w:pPr>
            <w:r>
              <w:rPr>
                <w:rFonts w:cs="Times New Roman"/>
              </w:rPr>
              <w:t xml:space="preserve">                        Подписано ЭЦП</w:t>
            </w:r>
            <w:r>
              <w:rPr>
                <w:rFonts w:cs="Times New Roman"/>
                <w:b/>
              </w:rPr>
              <w:t xml:space="preserve">    </w:t>
            </w:r>
          </w:p>
        </w:tc>
      </w:tr>
    </w:tbl>
    <w:p w14:paraId="5BA9F370" w14:textId="77777777" w:rsidR="00345B96" w:rsidRDefault="00345B96" w:rsidP="00217BDD">
      <w:pPr>
        <w:spacing w:line="240" w:lineRule="auto"/>
        <w:ind w:firstLine="567"/>
        <w:jc w:val="right"/>
        <w:rPr>
          <w:rFonts w:eastAsia="Times New Roman" w:cs="Times New Roman"/>
          <w:sz w:val="24"/>
          <w:szCs w:val="24"/>
          <w:lang w:eastAsia="ru-RU"/>
        </w:rPr>
      </w:pPr>
    </w:p>
    <w:p w14:paraId="191B0DF8" w14:textId="77777777" w:rsidR="00345B96" w:rsidRDefault="00345B96" w:rsidP="00217BDD">
      <w:pPr>
        <w:spacing w:line="240" w:lineRule="auto"/>
        <w:ind w:firstLine="567"/>
        <w:jc w:val="right"/>
        <w:rPr>
          <w:rFonts w:eastAsia="Times New Roman" w:cs="Times New Roman"/>
          <w:sz w:val="24"/>
          <w:szCs w:val="24"/>
          <w:lang w:eastAsia="ru-RU"/>
        </w:rPr>
      </w:pPr>
    </w:p>
    <w:p w14:paraId="4429591E" w14:textId="77777777" w:rsidR="00345B96" w:rsidRDefault="00345B96" w:rsidP="00217BDD">
      <w:pPr>
        <w:spacing w:line="240" w:lineRule="auto"/>
        <w:ind w:firstLine="567"/>
        <w:jc w:val="right"/>
        <w:rPr>
          <w:rFonts w:eastAsia="Times New Roman" w:cs="Times New Roman"/>
          <w:sz w:val="24"/>
          <w:szCs w:val="24"/>
          <w:lang w:eastAsia="ru-RU"/>
        </w:rPr>
      </w:pPr>
    </w:p>
    <w:p w14:paraId="7586DF45" w14:textId="77777777" w:rsidR="00345B96" w:rsidRDefault="00345B96" w:rsidP="00217BDD">
      <w:pPr>
        <w:spacing w:line="240" w:lineRule="auto"/>
        <w:ind w:firstLine="567"/>
        <w:jc w:val="right"/>
        <w:rPr>
          <w:rFonts w:eastAsia="Times New Roman" w:cs="Times New Roman"/>
          <w:sz w:val="24"/>
          <w:szCs w:val="24"/>
          <w:lang w:eastAsia="ru-RU"/>
        </w:rPr>
      </w:pPr>
    </w:p>
    <w:p w14:paraId="21B6A0CB" w14:textId="77777777" w:rsidR="00345B96" w:rsidRDefault="00345B96" w:rsidP="00217BDD">
      <w:pPr>
        <w:spacing w:line="240" w:lineRule="auto"/>
        <w:ind w:firstLine="567"/>
        <w:jc w:val="right"/>
        <w:rPr>
          <w:rFonts w:eastAsia="Times New Roman" w:cs="Times New Roman"/>
          <w:sz w:val="24"/>
          <w:szCs w:val="24"/>
          <w:lang w:eastAsia="ru-RU"/>
        </w:rPr>
      </w:pPr>
    </w:p>
    <w:p w14:paraId="0CC3608C" w14:textId="77777777" w:rsidR="00345B96" w:rsidRDefault="00345B96" w:rsidP="00217BDD">
      <w:pPr>
        <w:spacing w:line="240" w:lineRule="auto"/>
        <w:ind w:firstLine="567"/>
        <w:jc w:val="right"/>
        <w:rPr>
          <w:rFonts w:eastAsia="Times New Roman" w:cs="Times New Roman"/>
          <w:sz w:val="24"/>
          <w:szCs w:val="24"/>
          <w:lang w:eastAsia="ru-RU"/>
        </w:rPr>
      </w:pPr>
    </w:p>
    <w:p w14:paraId="2C5F5C49" w14:textId="77777777" w:rsidR="00A06838" w:rsidRDefault="00A06838" w:rsidP="00217BDD">
      <w:pPr>
        <w:spacing w:line="240" w:lineRule="auto"/>
        <w:ind w:firstLine="567"/>
        <w:jc w:val="right"/>
        <w:rPr>
          <w:rFonts w:eastAsia="Times New Roman" w:cs="Times New Roman"/>
          <w:sz w:val="24"/>
          <w:szCs w:val="24"/>
          <w:lang w:eastAsia="ru-RU"/>
        </w:rPr>
      </w:pPr>
    </w:p>
    <w:p w14:paraId="61641EC1" w14:textId="77777777" w:rsidR="00A06838" w:rsidRDefault="00A06838" w:rsidP="00217BDD">
      <w:pPr>
        <w:spacing w:line="240" w:lineRule="auto"/>
        <w:ind w:firstLine="567"/>
        <w:jc w:val="right"/>
        <w:rPr>
          <w:rFonts w:eastAsia="Times New Roman" w:cs="Times New Roman"/>
          <w:sz w:val="24"/>
          <w:szCs w:val="24"/>
          <w:lang w:eastAsia="ru-RU"/>
        </w:rPr>
      </w:pPr>
    </w:p>
    <w:p w14:paraId="58FCC1D5" w14:textId="77777777" w:rsidR="00A06838" w:rsidRDefault="00A06838" w:rsidP="00217BDD">
      <w:pPr>
        <w:spacing w:line="240" w:lineRule="auto"/>
        <w:ind w:firstLine="567"/>
        <w:jc w:val="right"/>
        <w:rPr>
          <w:rFonts w:eastAsia="Times New Roman" w:cs="Times New Roman"/>
          <w:sz w:val="24"/>
          <w:szCs w:val="24"/>
          <w:lang w:eastAsia="ru-RU"/>
        </w:rPr>
      </w:pPr>
    </w:p>
    <w:p w14:paraId="73A4DB8C" w14:textId="77777777" w:rsidR="00A06838" w:rsidRDefault="00A06838" w:rsidP="00217BDD">
      <w:pPr>
        <w:spacing w:line="240" w:lineRule="auto"/>
        <w:ind w:firstLine="567"/>
        <w:jc w:val="right"/>
        <w:rPr>
          <w:rFonts w:eastAsia="Times New Roman" w:cs="Times New Roman"/>
          <w:sz w:val="24"/>
          <w:szCs w:val="24"/>
          <w:lang w:eastAsia="ru-RU"/>
        </w:rPr>
      </w:pPr>
    </w:p>
    <w:p w14:paraId="16877B87" w14:textId="77777777" w:rsidR="00A06838" w:rsidRDefault="00A06838" w:rsidP="00217BDD">
      <w:pPr>
        <w:spacing w:line="240" w:lineRule="auto"/>
        <w:ind w:firstLine="567"/>
        <w:jc w:val="right"/>
        <w:rPr>
          <w:rFonts w:eastAsia="Times New Roman" w:cs="Times New Roman"/>
          <w:sz w:val="24"/>
          <w:szCs w:val="24"/>
          <w:lang w:eastAsia="ru-RU"/>
        </w:rPr>
      </w:pPr>
    </w:p>
    <w:p w14:paraId="669AB2A5" w14:textId="77777777" w:rsidR="00A06838" w:rsidRDefault="00A06838" w:rsidP="00217BDD">
      <w:pPr>
        <w:spacing w:line="240" w:lineRule="auto"/>
        <w:ind w:firstLine="567"/>
        <w:jc w:val="right"/>
        <w:rPr>
          <w:rFonts w:eastAsia="Times New Roman" w:cs="Times New Roman"/>
          <w:sz w:val="24"/>
          <w:szCs w:val="24"/>
          <w:lang w:eastAsia="ru-RU"/>
        </w:rPr>
      </w:pPr>
    </w:p>
    <w:p w14:paraId="57C46484" w14:textId="77777777" w:rsidR="00A06838" w:rsidRDefault="00A06838" w:rsidP="00217BDD">
      <w:pPr>
        <w:spacing w:line="240" w:lineRule="auto"/>
        <w:ind w:firstLine="567"/>
        <w:jc w:val="right"/>
        <w:rPr>
          <w:rFonts w:eastAsia="Times New Roman" w:cs="Times New Roman"/>
          <w:sz w:val="24"/>
          <w:szCs w:val="24"/>
          <w:lang w:eastAsia="ru-RU"/>
        </w:rPr>
      </w:pPr>
    </w:p>
    <w:p w14:paraId="24511078" w14:textId="77777777" w:rsidR="00A06838" w:rsidRDefault="00A06838" w:rsidP="00217BDD">
      <w:pPr>
        <w:spacing w:line="240" w:lineRule="auto"/>
        <w:ind w:firstLine="567"/>
        <w:jc w:val="right"/>
        <w:rPr>
          <w:rFonts w:eastAsia="Times New Roman" w:cs="Times New Roman"/>
          <w:sz w:val="24"/>
          <w:szCs w:val="24"/>
          <w:lang w:eastAsia="ru-RU"/>
        </w:rPr>
      </w:pPr>
    </w:p>
    <w:p w14:paraId="54F19061" w14:textId="77777777" w:rsidR="00A06838" w:rsidRDefault="00A06838" w:rsidP="00217BDD">
      <w:pPr>
        <w:spacing w:line="240" w:lineRule="auto"/>
        <w:ind w:firstLine="567"/>
        <w:jc w:val="right"/>
        <w:rPr>
          <w:rFonts w:eastAsia="Times New Roman" w:cs="Times New Roman"/>
          <w:sz w:val="24"/>
          <w:szCs w:val="24"/>
          <w:lang w:eastAsia="ru-RU"/>
        </w:rPr>
      </w:pPr>
    </w:p>
    <w:p w14:paraId="523CA956" w14:textId="77777777" w:rsidR="00A06838" w:rsidRDefault="00A06838" w:rsidP="00217BDD">
      <w:pPr>
        <w:spacing w:line="240" w:lineRule="auto"/>
        <w:ind w:firstLine="567"/>
        <w:jc w:val="right"/>
        <w:rPr>
          <w:rFonts w:eastAsia="Times New Roman" w:cs="Times New Roman"/>
          <w:sz w:val="24"/>
          <w:szCs w:val="24"/>
          <w:lang w:eastAsia="ru-RU"/>
        </w:rPr>
      </w:pPr>
    </w:p>
    <w:p w14:paraId="7C3928BF" w14:textId="77777777" w:rsidR="00A06838" w:rsidRDefault="00A06838" w:rsidP="00217BDD">
      <w:pPr>
        <w:spacing w:line="240" w:lineRule="auto"/>
        <w:ind w:firstLine="567"/>
        <w:jc w:val="right"/>
        <w:rPr>
          <w:rFonts w:eastAsia="Times New Roman" w:cs="Times New Roman"/>
          <w:sz w:val="24"/>
          <w:szCs w:val="24"/>
          <w:lang w:eastAsia="ru-RU"/>
        </w:rPr>
      </w:pPr>
    </w:p>
    <w:p w14:paraId="37DD25CB" w14:textId="77777777" w:rsidR="00A06838" w:rsidRDefault="00A06838" w:rsidP="00217BDD">
      <w:pPr>
        <w:spacing w:line="240" w:lineRule="auto"/>
        <w:ind w:firstLine="567"/>
        <w:jc w:val="right"/>
        <w:rPr>
          <w:rFonts w:eastAsia="Times New Roman" w:cs="Times New Roman"/>
          <w:sz w:val="24"/>
          <w:szCs w:val="24"/>
          <w:lang w:eastAsia="ru-RU"/>
        </w:rPr>
      </w:pPr>
    </w:p>
    <w:p w14:paraId="39FFA0B5" w14:textId="77777777" w:rsidR="00A06838" w:rsidRDefault="00A06838" w:rsidP="00217BDD">
      <w:pPr>
        <w:spacing w:line="240" w:lineRule="auto"/>
        <w:ind w:firstLine="567"/>
        <w:jc w:val="right"/>
        <w:rPr>
          <w:rFonts w:eastAsia="Times New Roman" w:cs="Times New Roman"/>
          <w:sz w:val="24"/>
          <w:szCs w:val="24"/>
          <w:lang w:eastAsia="ru-RU"/>
        </w:rPr>
      </w:pPr>
    </w:p>
    <w:p w14:paraId="1EC50FEE" w14:textId="77777777" w:rsidR="00A06838" w:rsidRDefault="00A06838" w:rsidP="00217BDD">
      <w:pPr>
        <w:spacing w:line="240" w:lineRule="auto"/>
        <w:ind w:firstLine="567"/>
        <w:jc w:val="right"/>
        <w:rPr>
          <w:rFonts w:eastAsia="Times New Roman" w:cs="Times New Roman"/>
          <w:sz w:val="24"/>
          <w:szCs w:val="24"/>
          <w:lang w:eastAsia="ru-RU"/>
        </w:rPr>
      </w:pPr>
    </w:p>
    <w:p w14:paraId="0900DE94" w14:textId="77777777" w:rsidR="00A06838" w:rsidRDefault="00A06838" w:rsidP="00217BDD">
      <w:pPr>
        <w:spacing w:line="240" w:lineRule="auto"/>
        <w:ind w:firstLine="567"/>
        <w:jc w:val="right"/>
        <w:rPr>
          <w:rFonts w:eastAsia="Times New Roman" w:cs="Times New Roman"/>
          <w:sz w:val="24"/>
          <w:szCs w:val="24"/>
          <w:lang w:eastAsia="ru-RU"/>
        </w:rPr>
      </w:pPr>
    </w:p>
    <w:p w14:paraId="01678154" w14:textId="77777777" w:rsidR="00A06838" w:rsidRDefault="00A06838" w:rsidP="00217BDD">
      <w:pPr>
        <w:spacing w:line="240" w:lineRule="auto"/>
        <w:ind w:firstLine="567"/>
        <w:jc w:val="right"/>
        <w:rPr>
          <w:rFonts w:eastAsia="Times New Roman" w:cs="Times New Roman"/>
          <w:sz w:val="24"/>
          <w:szCs w:val="24"/>
          <w:lang w:eastAsia="ru-RU"/>
        </w:rPr>
      </w:pPr>
    </w:p>
    <w:p w14:paraId="7AD91169" w14:textId="77777777" w:rsidR="00A06838" w:rsidRDefault="00A06838" w:rsidP="00217BDD">
      <w:pPr>
        <w:spacing w:line="240" w:lineRule="auto"/>
        <w:ind w:firstLine="567"/>
        <w:jc w:val="right"/>
        <w:rPr>
          <w:rFonts w:eastAsia="Times New Roman" w:cs="Times New Roman"/>
          <w:sz w:val="24"/>
          <w:szCs w:val="24"/>
          <w:lang w:eastAsia="ru-RU"/>
        </w:rPr>
      </w:pPr>
    </w:p>
    <w:p w14:paraId="057737D7" w14:textId="77777777" w:rsidR="00D46881" w:rsidRDefault="00D46881" w:rsidP="00217BDD">
      <w:pPr>
        <w:spacing w:line="240" w:lineRule="auto"/>
        <w:ind w:firstLine="567"/>
        <w:jc w:val="right"/>
        <w:rPr>
          <w:rFonts w:eastAsia="Times New Roman" w:cs="Times New Roman"/>
          <w:sz w:val="24"/>
          <w:szCs w:val="24"/>
          <w:lang w:eastAsia="ru-RU"/>
        </w:rPr>
        <w:sectPr w:rsidR="00D46881" w:rsidSect="00D46881">
          <w:pgSz w:w="16838" w:h="11906" w:orient="landscape"/>
          <w:pgMar w:top="1276" w:right="709" w:bottom="851" w:left="425" w:header="709" w:footer="709" w:gutter="0"/>
          <w:cols w:space="708"/>
          <w:docGrid w:linePitch="360"/>
        </w:sectPr>
      </w:pPr>
    </w:p>
    <w:p w14:paraId="4D61E998" w14:textId="77777777" w:rsidR="00A06838" w:rsidRDefault="00A06838" w:rsidP="00217BDD">
      <w:pPr>
        <w:spacing w:line="240" w:lineRule="auto"/>
        <w:ind w:firstLine="567"/>
        <w:jc w:val="right"/>
        <w:rPr>
          <w:rFonts w:eastAsia="Times New Roman" w:cs="Times New Roman"/>
          <w:sz w:val="24"/>
          <w:szCs w:val="24"/>
          <w:lang w:eastAsia="ru-RU"/>
        </w:rPr>
      </w:pPr>
    </w:p>
    <w:p w14:paraId="404B4F59" w14:textId="77777777" w:rsidR="00A06838" w:rsidRDefault="00A06838" w:rsidP="00217BDD">
      <w:pPr>
        <w:spacing w:line="240" w:lineRule="auto"/>
        <w:ind w:firstLine="567"/>
        <w:jc w:val="right"/>
        <w:rPr>
          <w:rFonts w:eastAsia="Times New Roman" w:cs="Times New Roman"/>
          <w:sz w:val="24"/>
          <w:szCs w:val="24"/>
          <w:lang w:eastAsia="ru-RU"/>
        </w:rPr>
      </w:pPr>
    </w:p>
    <w:p w14:paraId="65D55680" w14:textId="77777777" w:rsidR="00172639" w:rsidRDefault="00172639" w:rsidP="00217BDD">
      <w:pPr>
        <w:spacing w:line="240" w:lineRule="auto"/>
        <w:ind w:firstLine="567"/>
        <w:jc w:val="right"/>
        <w:rPr>
          <w:rFonts w:eastAsia="Times New Roman" w:cs="Times New Roman"/>
          <w:sz w:val="24"/>
          <w:szCs w:val="24"/>
          <w:lang w:eastAsia="ru-RU"/>
        </w:rPr>
      </w:pPr>
    </w:p>
    <w:p w14:paraId="2398D63E" w14:textId="168DA35A" w:rsidR="006364A0" w:rsidRDefault="00606388">
      <w:pPr>
        <w:widowControl w:val="0"/>
        <w:spacing w:line="240" w:lineRule="auto"/>
        <w:jc w:val="right"/>
        <w:rPr>
          <w:rFonts w:eastAsia="Times New Roman" w:cs="Times New Roman"/>
          <w:b/>
          <w:i/>
          <w:sz w:val="24"/>
          <w:szCs w:val="24"/>
          <w:lang w:eastAsia="ru-RU"/>
        </w:rPr>
      </w:pPr>
      <w:r>
        <w:rPr>
          <w:rFonts w:eastAsia="Times New Roman" w:cs="Times New Roman"/>
          <w:b/>
          <w:i/>
          <w:sz w:val="24"/>
          <w:szCs w:val="24"/>
          <w:lang w:eastAsia="ru-RU"/>
        </w:rPr>
        <w:t>Приложение № 3</w:t>
      </w:r>
      <w:r w:rsidR="001604B1">
        <w:rPr>
          <w:rFonts w:eastAsia="Times New Roman" w:cs="Times New Roman"/>
          <w:b/>
          <w:i/>
          <w:sz w:val="24"/>
          <w:szCs w:val="24"/>
          <w:lang w:eastAsia="ru-RU"/>
        </w:rPr>
        <w:t xml:space="preserve"> к Контракту </w:t>
      </w:r>
    </w:p>
    <w:tbl>
      <w:tblPr>
        <w:tblW w:w="5000" w:type="pct"/>
        <w:tblLook w:val="04A0" w:firstRow="1" w:lastRow="0" w:firstColumn="1" w:lastColumn="0" w:noHBand="0" w:noVBand="1"/>
      </w:tblPr>
      <w:tblGrid>
        <w:gridCol w:w="9779"/>
      </w:tblGrid>
      <w:tr w:rsidR="006364A0" w14:paraId="3E8D2968" w14:textId="77777777">
        <w:trPr>
          <w:trHeight w:val="382"/>
        </w:trPr>
        <w:tc>
          <w:tcPr>
            <w:tcW w:w="5000" w:type="pct"/>
            <w:vAlign w:val="center"/>
          </w:tcPr>
          <w:p w14:paraId="395FD3E7" w14:textId="77777777" w:rsidR="006364A0" w:rsidRDefault="006364A0">
            <w:pPr>
              <w:widowControl w:val="0"/>
              <w:spacing w:line="300" w:lineRule="exact"/>
              <w:jc w:val="center"/>
              <w:rPr>
                <w:rFonts w:eastAsia="Times New Roman" w:cs="Times New Roman"/>
                <w:b/>
                <w:sz w:val="24"/>
                <w:szCs w:val="24"/>
                <w:lang w:eastAsia="ru-RU"/>
              </w:rPr>
            </w:pPr>
          </w:p>
          <w:p w14:paraId="2C51146B" w14:textId="77777777" w:rsidR="006364A0" w:rsidRDefault="001604B1">
            <w:pPr>
              <w:widowControl w:val="0"/>
              <w:spacing w:line="300" w:lineRule="exact"/>
              <w:jc w:val="center"/>
              <w:rPr>
                <w:rFonts w:eastAsia="Times New Roman" w:cs="Times New Roman"/>
                <w:b/>
                <w:sz w:val="24"/>
                <w:szCs w:val="24"/>
                <w:lang w:eastAsia="ru-RU"/>
              </w:rPr>
            </w:pPr>
            <w:r>
              <w:rPr>
                <w:rFonts w:eastAsia="Times New Roman" w:cs="Times New Roman"/>
                <w:b/>
                <w:sz w:val="24"/>
                <w:szCs w:val="24"/>
                <w:lang w:eastAsia="ru-RU"/>
              </w:rPr>
              <w:t>Акт передачи Товара № _______ (Форма)</w:t>
            </w:r>
          </w:p>
          <w:p w14:paraId="3D891BFF" w14:textId="77777777" w:rsidR="006364A0" w:rsidRDefault="006364A0">
            <w:pPr>
              <w:widowControl w:val="0"/>
              <w:spacing w:line="300" w:lineRule="exact"/>
              <w:jc w:val="center"/>
              <w:rPr>
                <w:rFonts w:eastAsia="Times New Roman" w:cs="Times New Roman"/>
                <w:b/>
                <w:sz w:val="24"/>
                <w:szCs w:val="24"/>
                <w:lang w:eastAsia="ru-RU" w:bidi="hi-IN"/>
              </w:rPr>
            </w:pPr>
          </w:p>
          <w:p w14:paraId="5003D848" w14:textId="2478028B" w:rsidR="006364A0" w:rsidRDefault="001604B1" w:rsidP="00300019">
            <w:pPr>
              <w:widowControl w:val="0"/>
              <w:spacing w:line="300" w:lineRule="exact"/>
              <w:rPr>
                <w:rFonts w:eastAsia="Calibri" w:cs="Times New Roman"/>
                <w:sz w:val="24"/>
                <w:szCs w:val="24"/>
                <w:lang w:eastAsia="ru-RU"/>
              </w:rPr>
            </w:pPr>
            <w:r>
              <w:rPr>
                <w:rFonts w:eastAsia="Calibri" w:cs="Times New Roman"/>
                <w:sz w:val="24"/>
                <w:szCs w:val="24"/>
                <w:lang w:eastAsia="ru-RU"/>
              </w:rPr>
              <w:t xml:space="preserve">г. Санкт-Петербург                                                                           </w:t>
            </w:r>
            <w:proofErr w:type="gramStart"/>
            <w:r>
              <w:rPr>
                <w:rFonts w:eastAsia="Calibri" w:cs="Times New Roman"/>
                <w:sz w:val="24"/>
                <w:szCs w:val="24"/>
                <w:lang w:eastAsia="ru-RU"/>
              </w:rPr>
              <w:t xml:space="preserve">   «</w:t>
            </w:r>
            <w:proofErr w:type="gramEnd"/>
            <w:r>
              <w:rPr>
                <w:rFonts w:eastAsia="Calibri" w:cs="Times New Roman"/>
                <w:sz w:val="24"/>
                <w:szCs w:val="24"/>
                <w:lang w:eastAsia="ru-RU"/>
              </w:rPr>
              <w:t>____» _______ 202</w:t>
            </w:r>
            <w:r w:rsidR="00DA7330">
              <w:rPr>
                <w:rFonts w:eastAsia="Calibri" w:cs="Times New Roman"/>
                <w:sz w:val="24"/>
                <w:szCs w:val="24"/>
                <w:lang w:eastAsia="ru-RU"/>
              </w:rPr>
              <w:t>6</w:t>
            </w:r>
            <w:r>
              <w:rPr>
                <w:rFonts w:eastAsia="Calibri" w:cs="Times New Roman"/>
                <w:sz w:val="24"/>
                <w:szCs w:val="24"/>
                <w:lang w:eastAsia="ru-RU"/>
              </w:rPr>
              <w:t xml:space="preserve"> года</w:t>
            </w:r>
          </w:p>
        </w:tc>
      </w:tr>
    </w:tbl>
    <w:p w14:paraId="487A6029" w14:textId="77777777" w:rsidR="006364A0" w:rsidRDefault="006364A0">
      <w:pPr>
        <w:widowControl w:val="0"/>
        <w:shd w:val="clear" w:color="auto" w:fill="FFFFFF"/>
        <w:spacing w:line="240" w:lineRule="auto"/>
        <w:rPr>
          <w:rFonts w:eastAsia="Calibri" w:cs="Times New Roman"/>
          <w:b/>
          <w:sz w:val="24"/>
          <w:szCs w:val="24"/>
          <w:lang w:eastAsia="ru-RU"/>
        </w:rPr>
      </w:pPr>
    </w:p>
    <w:p w14:paraId="19C7D585" w14:textId="77777777" w:rsidR="006364A0" w:rsidRDefault="001604B1">
      <w:pPr>
        <w:widowControl w:val="0"/>
        <w:shd w:val="clear" w:color="auto" w:fill="FFFFFF"/>
        <w:spacing w:line="240" w:lineRule="auto"/>
        <w:ind w:firstLine="709"/>
        <w:jc w:val="both"/>
        <w:rPr>
          <w:rFonts w:eastAsia="Calibri" w:cs="Times New Roman"/>
          <w:sz w:val="24"/>
          <w:szCs w:val="24"/>
          <w:lang w:eastAsia="ru-RU"/>
        </w:rPr>
      </w:pPr>
      <w:r>
        <w:rPr>
          <w:rFonts w:eastAsia="Times New Roman" w:cs="Times New Roman"/>
          <w:sz w:val="24"/>
          <w:szCs w:val="24"/>
          <w:lang w:eastAsia="ru-RU"/>
        </w:rPr>
        <w:t>Поставщик - _________________________</w:t>
      </w:r>
      <w:r>
        <w:rPr>
          <w:rFonts w:eastAsia="Times New Roman" w:cs="Times New Roman"/>
          <w:i/>
          <w:sz w:val="24"/>
          <w:szCs w:val="24"/>
          <w:lang w:eastAsia="ru-RU"/>
        </w:rPr>
        <w:t>,</w:t>
      </w:r>
      <w:r>
        <w:rPr>
          <w:rFonts w:eastAsia="Times New Roman" w:cs="Times New Roman"/>
          <w:sz w:val="24"/>
          <w:szCs w:val="24"/>
          <w:lang w:eastAsia="ru-RU"/>
        </w:rPr>
        <w:t xml:space="preserve"> в лице ___________________, действующего на основании </w:t>
      </w:r>
      <w:r>
        <w:rPr>
          <w:rFonts w:eastAsia="Times New Roman" w:cs="Times New Roman"/>
          <w:i/>
          <w:sz w:val="24"/>
          <w:szCs w:val="24"/>
          <w:lang w:eastAsia="ru-RU"/>
        </w:rPr>
        <w:t>______________________</w:t>
      </w:r>
      <w:r>
        <w:rPr>
          <w:rFonts w:eastAsia="Times New Roman" w:cs="Times New Roman"/>
          <w:sz w:val="24"/>
          <w:szCs w:val="24"/>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25713E1" w14:textId="77777777" w:rsidR="006364A0" w:rsidRDefault="006364A0">
      <w:pPr>
        <w:widowControl w:val="0"/>
        <w:shd w:val="clear" w:color="auto" w:fill="FFFFFF"/>
        <w:spacing w:line="240" w:lineRule="auto"/>
        <w:ind w:firstLine="709"/>
        <w:jc w:val="both"/>
        <w:rPr>
          <w:rFonts w:eastAsia="Calibri" w:cs="Times New Roman"/>
          <w:sz w:val="24"/>
          <w:szCs w:val="24"/>
          <w:lang w:eastAsia="ru-RU"/>
        </w:rPr>
      </w:pPr>
    </w:p>
    <w:p w14:paraId="01A259F0" w14:textId="77777777" w:rsidR="006364A0" w:rsidRDefault="006364A0">
      <w:pPr>
        <w:widowControl w:val="0"/>
        <w:shd w:val="clear" w:color="auto" w:fill="FFFFFF"/>
        <w:spacing w:line="240" w:lineRule="auto"/>
        <w:ind w:firstLine="709"/>
        <w:jc w:val="both"/>
        <w:rPr>
          <w:rFonts w:eastAsia="Calibri" w:cs="Times New Roman"/>
          <w:sz w:val="24"/>
          <w:szCs w:val="24"/>
          <w:lang w:eastAsia="ru-RU"/>
        </w:rPr>
      </w:pPr>
    </w:p>
    <w:p w14:paraId="4C60EC55" w14:textId="2F33E48C" w:rsidR="006364A0" w:rsidRDefault="001604B1">
      <w:pPr>
        <w:widowControl w:val="0"/>
        <w:numPr>
          <w:ilvl w:val="0"/>
          <w:numId w:val="15"/>
        </w:numPr>
        <w:shd w:val="clear" w:color="auto" w:fill="FFFFFF"/>
        <w:spacing w:line="240" w:lineRule="auto"/>
        <w:ind w:firstLine="709"/>
        <w:contextualSpacing/>
        <w:jc w:val="both"/>
        <w:rPr>
          <w:rFonts w:eastAsia="Calibri" w:cs="Times New Roman"/>
          <w:sz w:val="24"/>
          <w:szCs w:val="24"/>
        </w:rPr>
      </w:pPr>
      <w:r>
        <w:rPr>
          <w:rFonts w:eastAsia="Calibri" w:cs="Times New Roman"/>
          <w:sz w:val="24"/>
          <w:szCs w:val="24"/>
        </w:rPr>
        <w:t xml:space="preserve">В соответствии с условиями Контракта </w:t>
      </w:r>
      <w:r>
        <w:rPr>
          <w:rFonts w:eastAsia="Calibri" w:cs="Times New Roman"/>
          <w:sz w:val="24"/>
          <w:szCs w:val="24"/>
          <w:lang w:bidi="hi-IN"/>
        </w:rPr>
        <w:t>от ______202</w:t>
      </w:r>
      <w:r w:rsidR="00DA7330">
        <w:rPr>
          <w:rFonts w:eastAsia="Calibri" w:cs="Times New Roman"/>
          <w:sz w:val="24"/>
          <w:szCs w:val="24"/>
          <w:lang w:bidi="hi-IN"/>
        </w:rPr>
        <w:t>6</w:t>
      </w:r>
      <w:r>
        <w:rPr>
          <w:rFonts w:eastAsia="Calibri" w:cs="Times New Roman"/>
          <w:sz w:val="24"/>
          <w:szCs w:val="24"/>
          <w:lang w:bidi="hi-IN"/>
        </w:rPr>
        <w:t xml:space="preserve"> г.</w:t>
      </w:r>
      <w:r>
        <w:rPr>
          <w:rFonts w:eastAsia="Calibri" w:cs="Times New Roman"/>
          <w:sz w:val="24"/>
          <w:szCs w:val="24"/>
        </w:rPr>
        <w:t xml:space="preserve"> № _________</w:t>
      </w:r>
      <w:r>
        <w:rPr>
          <w:rFonts w:eastAsia="Calibri" w:cs="Times New Roman"/>
          <w:b/>
          <w:sz w:val="24"/>
          <w:szCs w:val="24"/>
          <w:lang w:bidi="hi-IN"/>
        </w:rPr>
        <w:t xml:space="preserve"> </w:t>
      </w:r>
      <w:r>
        <w:rPr>
          <w:rFonts w:eastAsia="Calibri" w:cs="Times New Roman"/>
          <w:sz w:val="24"/>
          <w:szCs w:val="24"/>
        </w:rPr>
        <w:t>(далее - Контракт) Поставщик передал, а Заказчик получил Товар следующего ассортимента и количества:</w:t>
      </w:r>
    </w:p>
    <w:p w14:paraId="3D574FCC" w14:textId="77777777" w:rsidR="006364A0" w:rsidRDefault="006364A0">
      <w:pPr>
        <w:shd w:val="clear" w:color="auto" w:fill="FFFFFF"/>
        <w:spacing w:line="240" w:lineRule="auto"/>
        <w:ind w:left="709"/>
        <w:contextualSpacing/>
        <w:jc w:val="both"/>
        <w:rPr>
          <w:rFonts w:eastAsia="Calibri" w:cs="Times New Roman"/>
          <w:sz w:val="24"/>
          <w:szCs w:val="24"/>
        </w:rPr>
      </w:pPr>
    </w:p>
    <w:tbl>
      <w:tblPr>
        <w:tblStyle w:val="392"/>
        <w:tblW w:w="5302" w:type="pct"/>
        <w:tblLayout w:type="fixed"/>
        <w:tblLook w:val="04A0" w:firstRow="1" w:lastRow="0" w:firstColumn="1" w:lastColumn="0" w:noHBand="0" w:noVBand="1"/>
      </w:tblPr>
      <w:tblGrid>
        <w:gridCol w:w="611"/>
        <w:gridCol w:w="1369"/>
        <w:gridCol w:w="1585"/>
        <w:gridCol w:w="2086"/>
        <w:gridCol w:w="624"/>
        <w:gridCol w:w="651"/>
        <w:gridCol w:w="1738"/>
        <w:gridCol w:w="1695"/>
      </w:tblGrid>
      <w:tr w:rsidR="00D97879" w14:paraId="3B3D863B" w14:textId="77777777" w:rsidTr="00D97879">
        <w:tc>
          <w:tcPr>
            <w:tcW w:w="295" w:type="pct"/>
          </w:tcPr>
          <w:p w14:paraId="599D1F06"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 п/п</w:t>
            </w:r>
          </w:p>
        </w:tc>
        <w:tc>
          <w:tcPr>
            <w:tcW w:w="661" w:type="pct"/>
          </w:tcPr>
          <w:p w14:paraId="7BBC01D1"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Наименование Товара</w:t>
            </w:r>
          </w:p>
        </w:tc>
        <w:tc>
          <w:tcPr>
            <w:tcW w:w="765" w:type="pct"/>
          </w:tcPr>
          <w:p w14:paraId="769EAA8E"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Страна происхождения</w:t>
            </w:r>
          </w:p>
        </w:tc>
        <w:tc>
          <w:tcPr>
            <w:tcW w:w="1007" w:type="pct"/>
          </w:tcPr>
          <w:p w14:paraId="4001FEB3"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Технические характеристики Товара</w:t>
            </w:r>
          </w:p>
        </w:tc>
        <w:tc>
          <w:tcPr>
            <w:tcW w:w="301" w:type="pct"/>
          </w:tcPr>
          <w:p w14:paraId="2794EF46"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Ед. изм.</w:t>
            </w:r>
          </w:p>
        </w:tc>
        <w:tc>
          <w:tcPr>
            <w:tcW w:w="314" w:type="pct"/>
          </w:tcPr>
          <w:p w14:paraId="17AC0688"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Кол-во</w:t>
            </w:r>
          </w:p>
        </w:tc>
        <w:tc>
          <w:tcPr>
            <w:tcW w:w="839" w:type="pct"/>
          </w:tcPr>
          <w:p w14:paraId="3D83486D"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 xml:space="preserve">Цена, </w:t>
            </w:r>
            <w:r>
              <w:rPr>
                <w:rFonts w:eastAsia="Times New Roman"/>
                <w:bCs/>
                <w:sz w:val="24"/>
                <w:szCs w:val="24"/>
                <w:lang w:eastAsia="ru-RU"/>
              </w:rPr>
              <w:t xml:space="preserve">в т.ч. </w:t>
            </w:r>
            <w:proofErr w:type="gramStart"/>
            <w:r>
              <w:rPr>
                <w:rFonts w:eastAsia="Times New Roman"/>
                <w:bCs/>
                <w:sz w:val="24"/>
                <w:szCs w:val="24"/>
                <w:lang w:eastAsia="ru-RU"/>
              </w:rPr>
              <w:t xml:space="preserve">НДС </w:t>
            </w:r>
            <w:r>
              <w:rPr>
                <w:rFonts w:eastAsia="Times New Roman"/>
                <w:sz w:val="24"/>
                <w:szCs w:val="24"/>
                <w:lang w:eastAsia="ru-RU"/>
              </w:rPr>
              <w:t xml:space="preserve"> (</w:t>
            </w:r>
            <w:proofErr w:type="gramEnd"/>
            <w:r>
              <w:rPr>
                <w:rFonts w:eastAsia="Times New Roman"/>
                <w:sz w:val="24"/>
                <w:szCs w:val="24"/>
                <w:lang w:eastAsia="ru-RU"/>
              </w:rPr>
              <w:t>или</w:t>
            </w:r>
            <w:r>
              <w:rPr>
                <w:rFonts w:eastAsia="Times New Roman"/>
                <w:bCs/>
                <w:sz w:val="24"/>
                <w:szCs w:val="24"/>
                <w:lang w:eastAsia="ru-RU"/>
              </w:rPr>
              <w:t xml:space="preserve"> без НДС) руб.</w:t>
            </w:r>
          </w:p>
        </w:tc>
        <w:tc>
          <w:tcPr>
            <w:tcW w:w="819" w:type="pct"/>
          </w:tcPr>
          <w:p w14:paraId="707E6033"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 xml:space="preserve">Сумма, </w:t>
            </w:r>
            <w:r>
              <w:rPr>
                <w:rFonts w:eastAsia="Times New Roman"/>
                <w:bCs/>
                <w:sz w:val="24"/>
                <w:szCs w:val="24"/>
                <w:lang w:eastAsia="ru-RU"/>
              </w:rPr>
              <w:t xml:space="preserve">в т.ч. </w:t>
            </w:r>
            <w:proofErr w:type="gramStart"/>
            <w:r>
              <w:rPr>
                <w:rFonts w:eastAsia="Times New Roman"/>
                <w:bCs/>
                <w:sz w:val="24"/>
                <w:szCs w:val="24"/>
                <w:lang w:eastAsia="ru-RU"/>
              </w:rPr>
              <w:t xml:space="preserve">НДС </w:t>
            </w:r>
            <w:r>
              <w:rPr>
                <w:rFonts w:eastAsia="Times New Roman"/>
                <w:sz w:val="24"/>
                <w:szCs w:val="24"/>
                <w:lang w:eastAsia="ru-RU"/>
              </w:rPr>
              <w:t xml:space="preserve"> (</w:t>
            </w:r>
            <w:proofErr w:type="gramEnd"/>
            <w:r>
              <w:rPr>
                <w:rFonts w:eastAsia="Times New Roman"/>
                <w:sz w:val="24"/>
                <w:szCs w:val="24"/>
                <w:lang w:eastAsia="ru-RU"/>
              </w:rPr>
              <w:t>или</w:t>
            </w:r>
            <w:r>
              <w:rPr>
                <w:rFonts w:eastAsia="Times New Roman"/>
                <w:bCs/>
                <w:sz w:val="24"/>
                <w:szCs w:val="24"/>
                <w:lang w:eastAsia="ru-RU"/>
              </w:rPr>
              <w:t xml:space="preserve"> без НДС)</w:t>
            </w:r>
            <w:r>
              <w:rPr>
                <w:rFonts w:eastAsia="Times New Roman"/>
                <w:sz w:val="24"/>
                <w:szCs w:val="24"/>
                <w:lang w:eastAsia="ru-RU"/>
              </w:rPr>
              <w:t>, руб.</w:t>
            </w:r>
          </w:p>
        </w:tc>
      </w:tr>
      <w:tr w:rsidR="00D97879" w14:paraId="6AC90B4A" w14:textId="77777777" w:rsidTr="00D97879">
        <w:tc>
          <w:tcPr>
            <w:tcW w:w="295" w:type="pct"/>
          </w:tcPr>
          <w:p w14:paraId="42534918" w14:textId="77777777" w:rsidR="006364A0" w:rsidRDefault="001604B1">
            <w:pPr>
              <w:widowControl w:val="0"/>
              <w:rPr>
                <w:rFonts w:eastAsia="Times New Roman"/>
                <w:sz w:val="24"/>
                <w:szCs w:val="24"/>
                <w:lang w:eastAsia="ru-RU"/>
              </w:rPr>
            </w:pPr>
            <w:r>
              <w:rPr>
                <w:rFonts w:eastAsia="Times New Roman"/>
                <w:sz w:val="24"/>
                <w:szCs w:val="24"/>
                <w:lang w:eastAsia="ru-RU"/>
              </w:rPr>
              <w:t>1.</w:t>
            </w:r>
          </w:p>
        </w:tc>
        <w:tc>
          <w:tcPr>
            <w:tcW w:w="661" w:type="pct"/>
          </w:tcPr>
          <w:p w14:paraId="1027F863" w14:textId="77777777" w:rsidR="006364A0" w:rsidRDefault="006364A0">
            <w:pPr>
              <w:widowControl w:val="0"/>
              <w:rPr>
                <w:rFonts w:eastAsia="Times New Roman"/>
                <w:sz w:val="24"/>
                <w:szCs w:val="24"/>
                <w:lang w:eastAsia="ru-RU"/>
              </w:rPr>
            </w:pPr>
          </w:p>
        </w:tc>
        <w:tc>
          <w:tcPr>
            <w:tcW w:w="765" w:type="pct"/>
          </w:tcPr>
          <w:p w14:paraId="68709932" w14:textId="77777777" w:rsidR="006364A0" w:rsidRDefault="006364A0">
            <w:pPr>
              <w:widowControl w:val="0"/>
              <w:rPr>
                <w:rFonts w:eastAsia="Times New Roman"/>
                <w:sz w:val="24"/>
                <w:szCs w:val="24"/>
                <w:lang w:eastAsia="ru-RU"/>
              </w:rPr>
            </w:pPr>
          </w:p>
        </w:tc>
        <w:tc>
          <w:tcPr>
            <w:tcW w:w="1007" w:type="pct"/>
          </w:tcPr>
          <w:p w14:paraId="42B20BF3" w14:textId="77777777" w:rsidR="006364A0" w:rsidRDefault="006364A0">
            <w:pPr>
              <w:widowControl w:val="0"/>
              <w:rPr>
                <w:rFonts w:eastAsia="Times New Roman"/>
                <w:sz w:val="24"/>
                <w:szCs w:val="24"/>
                <w:lang w:eastAsia="ru-RU"/>
              </w:rPr>
            </w:pPr>
          </w:p>
        </w:tc>
        <w:tc>
          <w:tcPr>
            <w:tcW w:w="301" w:type="pct"/>
            <w:vAlign w:val="center"/>
          </w:tcPr>
          <w:p w14:paraId="43813BA0" w14:textId="77777777" w:rsidR="006364A0" w:rsidRDefault="006364A0">
            <w:pPr>
              <w:widowControl w:val="0"/>
              <w:jc w:val="center"/>
              <w:rPr>
                <w:rFonts w:eastAsia="Times New Roman"/>
                <w:sz w:val="24"/>
                <w:szCs w:val="24"/>
                <w:lang w:eastAsia="ru-RU"/>
              </w:rPr>
            </w:pPr>
          </w:p>
        </w:tc>
        <w:tc>
          <w:tcPr>
            <w:tcW w:w="314" w:type="pct"/>
            <w:vAlign w:val="center"/>
          </w:tcPr>
          <w:p w14:paraId="4FD93481" w14:textId="77777777" w:rsidR="006364A0" w:rsidRDefault="006364A0">
            <w:pPr>
              <w:widowControl w:val="0"/>
              <w:jc w:val="center"/>
              <w:rPr>
                <w:rFonts w:eastAsia="Times New Roman"/>
                <w:sz w:val="24"/>
                <w:szCs w:val="24"/>
                <w:lang w:eastAsia="ru-RU"/>
              </w:rPr>
            </w:pPr>
          </w:p>
        </w:tc>
        <w:tc>
          <w:tcPr>
            <w:tcW w:w="839" w:type="pct"/>
          </w:tcPr>
          <w:p w14:paraId="5AC0085C" w14:textId="77777777" w:rsidR="006364A0" w:rsidRDefault="006364A0">
            <w:pPr>
              <w:widowControl w:val="0"/>
              <w:rPr>
                <w:rFonts w:eastAsia="Times New Roman"/>
                <w:sz w:val="24"/>
                <w:szCs w:val="24"/>
                <w:lang w:eastAsia="ru-RU"/>
              </w:rPr>
            </w:pPr>
          </w:p>
        </w:tc>
        <w:tc>
          <w:tcPr>
            <w:tcW w:w="819" w:type="pct"/>
          </w:tcPr>
          <w:p w14:paraId="140DA6EA" w14:textId="77777777" w:rsidR="006364A0" w:rsidRDefault="006364A0">
            <w:pPr>
              <w:widowControl w:val="0"/>
              <w:rPr>
                <w:rFonts w:eastAsia="Times New Roman"/>
                <w:sz w:val="24"/>
                <w:szCs w:val="24"/>
                <w:lang w:eastAsia="ru-RU"/>
              </w:rPr>
            </w:pPr>
          </w:p>
        </w:tc>
      </w:tr>
      <w:tr w:rsidR="00D97879" w14:paraId="2E192D3E" w14:textId="77777777" w:rsidTr="00D97879">
        <w:tc>
          <w:tcPr>
            <w:tcW w:w="295" w:type="pct"/>
          </w:tcPr>
          <w:p w14:paraId="3DC2FD22" w14:textId="77777777" w:rsidR="006364A0" w:rsidRDefault="001604B1">
            <w:pPr>
              <w:widowControl w:val="0"/>
              <w:rPr>
                <w:rFonts w:eastAsia="Times New Roman"/>
                <w:sz w:val="24"/>
                <w:szCs w:val="24"/>
                <w:lang w:eastAsia="ru-RU"/>
              </w:rPr>
            </w:pPr>
            <w:r>
              <w:rPr>
                <w:rFonts w:eastAsia="Times New Roman"/>
                <w:sz w:val="24"/>
                <w:szCs w:val="24"/>
                <w:lang w:eastAsia="ru-RU"/>
              </w:rPr>
              <w:t>2.</w:t>
            </w:r>
          </w:p>
        </w:tc>
        <w:tc>
          <w:tcPr>
            <w:tcW w:w="661" w:type="pct"/>
          </w:tcPr>
          <w:p w14:paraId="7C75E6E0" w14:textId="77777777" w:rsidR="006364A0" w:rsidRDefault="006364A0">
            <w:pPr>
              <w:widowControl w:val="0"/>
              <w:rPr>
                <w:rFonts w:eastAsia="Times New Roman"/>
                <w:sz w:val="24"/>
                <w:szCs w:val="24"/>
                <w:lang w:eastAsia="ru-RU"/>
              </w:rPr>
            </w:pPr>
          </w:p>
        </w:tc>
        <w:tc>
          <w:tcPr>
            <w:tcW w:w="765" w:type="pct"/>
          </w:tcPr>
          <w:p w14:paraId="5227244C" w14:textId="77777777" w:rsidR="006364A0" w:rsidRDefault="006364A0">
            <w:pPr>
              <w:widowControl w:val="0"/>
              <w:rPr>
                <w:rFonts w:eastAsia="Times New Roman"/>
                <w:sz w:val="24"/>
                <w:szCs w:val="24"/>
                <w:lang w:eastAsia="ru-RU"/>
              </w:rPr>
            </w:pPr>
          </w:p>
        </w:tc>
        <w:tc>
          <w:tcPr>
            <w:tcW w:w="1007" w:type="pct"/>
          </w:tcPr>
          <w:p w14:paraId="42A85A71" w14:textId="77777777" w:rsidR="006364A0" w:rsidRDefault="006364A0">
            <w:pPr>
              <w:widowControl w:val="0"/>
              <w:rPr>
                <w:rFonts w:eastAsia="Times New Roman"/>
                <w:sz w:val="24"/>
                <w:szCs w:val="24"/>
                <w:lang w:eastAsia="ru-RU"/>
              </w:rPr>
            </w:pPr>
          </w:p>
        </w:tc>
        <w:tc>
          <w:tcPr>
            <w:tcW w:w="301" w:type="pct"/>
            <w:vAlign w:val="center"/>
          </w:tcPr>
          <w:p w14:paraId="4FA26AEE" w14:textId="77777777" w:rsidR="006364A0" w:rsidRDefault="006364A0">
            <w:pPr>
              <w:widowControl w:val="0"/>
              <w:jc w:val="center"/>
              <w:rPr>
                <w:rFonts w:eastAsia="Times New Roman"/>
                <w:sz w:val="24"/>
                <w:szCs w:val="24"/>
                <w:lang w:eastAsia="ru-RU"/>
              </w:rPr>
            </w:pPr>
          </w:p>
        </w:tc>
        <w:tc>
          <w:tcPr>
            <w:tcW w:w="314" w:type="pct"/>
            <w:vAlign w:val="center"/>
          </w:tcPr>
          <w:p w14:paraId="24ED0A0C" w14:textId="77777777" w:rsidR="006364A0" w:rsidRDefault="006364A0">
            <w:pPr>
              <w:widowControl w:val="0"/>
              <w:jc w:val="center"/>
              <w:rPr>
                <w:rFonts w:eastAsia="Times New Roman"/>
                <w:sz w:val="24"/>
                <w:szCs w:val="24"/>
                <w:lang w:eastAsia="ru-RU"/>
              </w:rPr>
            </w:pPr>
          </w:p>
        </w:tc>
        <w:tc>
          <w:tcPr>
            <w:tcW w:w="839" w:type="pct"/>
          </w:tcPr>
          <w:p w14:paraId="34A7432E" w14:textId="77777777" w:rsidR="006364A0" w:rsidRDefault="006364A0">
            <w:pPr>
              <w:widowControl w:val="0"/>
              <w:rPr>
                <w:rFonts w:eastAsia="Times New Roman"/>
                <w:sz w:val="24"/>
                <w:szCs w:val="24"/>
                <w:lang w:eastAsia="ru-RU"/>
              </w:rPr>
            </w:pPr>
          </w:p>
        </w:tc>
        <w:tc>
          <w:tcPr>
            <w:tcW w:w="819" w:type="pct"/>
          </w:tcPr>
          <w:p w14:paraId="0FC906DE" w14:textId="77777777" w:rsidR="006364A0" w:rsidRDefault="006364A0">
            <w:pPr>
              <w:widowControl w:val="0"/>
              <w:rPr>
                <w:rFonts w:eastAsia="Times New Roman"/>
                <w:sz w:val="24"/>
                <w:szCs w:val="24"/>
                <w:lang w:eastAsia="ru-RU"/>
              </w:rPr>
            </w:pPr>
          </w:p>
        </w:tc>
      </w:tr>
      <w:tr w:rsidR="006364A0" w14:paraId="0825BD7E" w14:textId="77777777" w:rsidTr="00D97879">
        <w:trPr>
          <w:trHeight w:val="77"/>
        </w:trPr>
        <w:tc>
          <w:tcPr>
            <w:tcW w:w="4181" w:type="pct"/>
            <w:gridSpan w:val="7"/>
          </w:tcPr>
          <w:p w14:paraId="16E97F04" w14:textId="77777777" w:rsidR="006364A0" w:rsidRDefault="001604B1">
            <w:pPr>
              <w:widowControl w:val="0"/>
              <w:jc w:val="right"/>
              <w:rPr>
                <w:rFonts w:eastAsia="Times New Roman"/>
                <w:sz w:val="24"/>
                <w:szCs w:val="24"/>
                <w:lang w:eastAsia="ru-RU"/>
              </w:rPr>
            </w:pPr>
            <w:r>
              <w:rPr>
                <w:rFonts w:eastAsia="Times New Roman"/>
                <w:sz w:val="24"/>
                <w:szCs w:val="24"/>
                <w:lang w:eastAsia="ru-RU"/>
              </w:rPr>
              <w:t xml:space="preserve">Итого, </w:t>
            </w:r>
            <w:r>
              <w:rPr>
                <w:rFonts w:eastAsia="Times New Roman"/>
                <w:bCs/>
                <w:sz w:val="24"/>
                <w:szCs w:val="24"/>
                <w:lang w:eastAsia="ru-RU"/>
              </w:rPr>
              <w:t xml:space="preserve">в т.ч. НДС </w:t>
            </w:r>
            <w:r>
              <w:rPr>
                <w:rFonts w:eastAsia="Times New Roman"/>
                <w:sz w:val="24"/>
                <w:szCs w:val="24"/>
                <w:lang w:eastAsia="ru-RU"/>
              </w:rPr>
              <w:t>(или</w:t>
            </w:r>
            <w:r>
              <w:rPr>
                <w:rFonts w:eastAsia="Times New Roman"/>
                <w:bCs/>
                <w:sz w:val="24"/>
                <w:szCs w:val="24"/>
                <w:lang w:eastAsia="ru-RU"/>
              </w:rPr>
              <w:t xml:space="preserve"> без НДС)</w:t>
            </w:r>
          </w:p>
        </w:tc>
        <w:tc>
          <w:tcPr>
            <w:tcW w:w="819" w:type="pct"/>
          </w:tcPr>
          <w:p w14:paraId="16BA679D" w14:textId="77777777" w:rsidR="006364A0" w:rsidRDefault="006364A0">
            <w:pPr>
              <w:widowControl w:val="0"/>
              <w:rPr>
                <w:rFonts w:eastAsia="Times New Roman"/>
                <w:b/>
                <w:sz w:val="24"/>
                <w:szCs w:val="24"/>
                <w:lang w:eastAsia="ru-RU"/>
              </w:rPr>
            </w:pPr>
          </w:p>
        </w:tc>
      </w:tr>
    </w:tbl>
    <w:p w14:paraId="2AE33AE1" w14:textId="77777777" w:rsidR="006364A0" w:rsidRDefault="006364A0">
      <w:pPr>
        <w:spacing w:line="240" w:lineRule="auto"/>
        <w:ind w:left="851"/>
        <w:contextualSpacing/>
        <w:jc w:val="both"/>
        <w:rPr>
          <w:rFonts w:eastAsia="Calibri" w:cs="Times New Roman"/>
          <w:sz w:val="24"/>
          <w:szCs w:val="24"/>
        </w:rPr>
      </w:pPr>
    </w:p>
    <w:p w14:paraId="6A5694BD"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Стоимость Товара, переданного в соответствии с условиями Контракта, составляет</w:t>
      </w:r>
      <w:r>
        <w:rPr>
          <w:rFonts w:eastAsia="Calibri" w:cs="Times New Roman"/>
          <w:sz w:val="24"/>
          <w:szCs w:val="24"/>
          <w:shd w:val="clear" w:color="auto" w:fill="F2FBFF"/>
        </w:rPr>
        <w:t xml:space="preserve"> ___________</w:t>
      </w:r>
      <w:r>
        <w:rPr>
          <w:rFonts w:eastAsia="Calibri" w:cs="Times New Roman"/>
          <w:sz w:val="24"/>
          <w:szCs w:val="24"/>
        </w:rPr>
        <w:t xml:space="preserve"> (_____________ руб. _____ коп.), </w:t>
      </w:r>
      <w:r>
        <w:rPr>
          <w:rFonts w:eastAsia="Calibri" w:cs="Times New Roman"/>
          <w:bCs/>
          <w:sz w:val="24"/>
          <w:szCs w:val="24"/>
        </w:rPr>
        <w:t>в т.ч. НДС (</w:t>
      </w:r>
      <w:r>
        <w:rPr>
          <w:rFonts w:eastAsia="Times New Roman" w:cs="Times New Roman"/>
          <w:sz w:val="24"/>
          <w:szCs w:val="24"/>
        </w:rPr>
        <w:t>или</w:t>
      </w:r>
      <w:r>
        <w:rPr>
          <w:rFonts w:eastAsia="Calibri" w:cs="Times New Roman"/>
          <w:bCs/>
          <w:sz w:val="24"/>
          <w:szCs w:val="24"/>
        </w:rPr>
        <w:t xml:space="preserve"> НДС не облагается)</w:t>
      </w:r>
      <w:r>
        <w:rPr>
          <w:rFonts w:eastAsia="Calibri" w:cs="Times New Roman"/>
          <w:sz w:val="24"/>
          <w:szCs w:val="24"/>
        </w:rPr>
        <w:t>.</w:t>
      </w:r>
    </w:p>
    <w:p w14:paraId="1695100C"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Адрес поставки Товара _________________________________.</w:t>
      </w:r>
    </w:p>
    <w:p w14:paraId="6F9559B9"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 xml:space="preserve">Товар передан Поставщиком Заказчику в ассортименте и обладает качеством, соответствующими требованиям Контракта. </w:t>
      </w:r>
    </w:p>
    <w:p w14:paraId="4FA00558"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Товар передан в установленные Контрактом сроки, а именно: _____</w:t>
      </w:r>
      <w:r>
        <w:rPr>
          <w:rFonts w:eastAsia="Calibri" w:cs="Times New Roman"/>
          <w:sz w:val="24"/>
          <w:szCs w:val="24"/>
          <w:vertAlign w:val="superscript"/>
        </w:rPr>
        <w:footnoteReference w:customMarkFollows="1" w:id="3"/>
        <w:t>*</w:t>
      </w:r>
    </w:p>
    <w:p w14:paraId="48F9D39D"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 xml:space="preserve">Заказчик обязан произвести приёмку Товара в соответствии с п. 8.2 – 8.3 Контракта. </w:t>
      </w:r>
    </w:p>
    <w:p w14:paraId="3338154A"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99576E7"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6364A0" w14:paraId="4D96D682" w14:textId="77777777">
        <w:trPr>
          <w:trHeight w:val="1421"/>
        </w:trPr>
        <w:tc>
          <w:tcPr>
            <w:tcW w:w="5245" w:type="dxa"/>
            <w:tcBorders>
              <w:top w:val="none" w:sz="4" w:space="0" w:color="000000"/>
              <w:left w:val="none" w:sz="4" w:space="0" w:color="000000"/>
              <w:bottom w:val="none" w:sz="4" w:space="0" w:color="000000"/>
              <w:right w:val="none" w:sz="4" w:space="0" w:color="000000"/>
            </w:tcBorders>
          </w:tcPr>
          <w:p w14:paraId="45FF262D" w14:textId="77777777" w:rsidR="006364A0" w:rsidRDefault="001604B1">
            <w:pPr>
              <w:widowControl w:val="0"/>
              <w:spacing w:line="240" w:lineRule="auto"/>
              <w:rPr>
                <w:rFonts w:eastAsia="Times New Roman" w:cs="Times New Roman"/>
                <w:b/>
                <w:bCs/>
                <w:sz w:val="24"/>
                <w:szCs w:val="24"/>
                <w:lang w:eastAsia="ru-RU"/>
              </w:rPr>
            </w:pPr>
            <w:r>
              <w:rPr>
                <w:rFonts w:eastAsia="Times New Roman" w:cs="Times New Roman"/>
                <w:b/>
                <w:bCs/>
                <w:sz w:val="24"/>
                <w:szCs w:val="24"/>
                <w:lang w:eastAsia="ru-RU"/>
              </w:rPr>
              <w:t xml:space="preserve">Заказчик: </w:t>
            </w:r>
          </w:p>
          <w:p w14:paraId="68687745" w14:textId="77777777" w:rsidR="006364A0" w:rsidRDefault="006364A0">
            <w:pPr>
              <w:widowControl w:val="0"/>
              <w:spacing w:line="240" w:lineRule="auto"/>
              <w:rPr>
                <w:rFonts w:eastAsia="Times New Roman" w:cs="Times New Roman"/>
                <w:b/>
                <w:bCs/>
                <w:sz w:val="24"/>
                <w:szCs w:val="24"/>
                <w:lang w:eastAsia="ru-RU"/>
              </w:rPr>
            </w:pPr>
          </w:p>
          <w:p w14:paraId="0AB473A0" w14:textId="77777777" w:rsidR="006364A0" w:rsidRDefault="001604B1">
            <w:pPr>
              <w:widowControl w:val="0"/>
              <w:suppressLineNumbers/>
              <w:spacing w:line="240" w:lineRule="auto"/>
              <w:rPr>
                <w:rFonts w:eastAsia="Times New Roman" w:cs="Times New Roman"/>
                <w:sz w:val="24"/>
                <w:szCs w:val="24"/>
                <w:lang w:eastAsia="ru-RU"/>
              </w:rPr>
            </w:pPr>
            <w:r>
              <w:rPr>
                <w:rFonts w:eastAsia="Times New Roman" w:cs="Times New Roman"/>
                <w:sz w:val="24"/>
                <w:szCs w:val="24"/>
                <w:lang w:eastAsia="ru-RU"/>
              </w:rPr>
              <w:t xml:space="preserve">_________________ </w:t>
            </w:r>
          </w:p>
          <w:p w14:paraId="47C487A2" w14:textId="77777777" w:rsidR="006364A0" w:rsidRDefault="001604B1">
            <w:pPr>
              <w:widowControl w:val="0"/>
              <w:spacing w:line="240" w:lineRule="auto"/>
              <w:rPr>
                <w:rFonts w:eastAsia="Times New Roman" w:cs="Times New Roman"/>
                <w:sz w:val="24"/>
                <w:szCs w:val="24"/>
                <w:lang w:eastAsia="ru-RU"/>
              </w:rPr>
            </w:pPr>
            <w:r>
              <w:rPr>
                <w:rFonts w:eastAsia="Times New Roman" w:cs="Times New Roman"/>
                <w:sz w:val="24"/>
                <w:szCs w:val="24"/>
                <w:lang w:eastAsia="ru-RU"/>
              </w:rPr>
              <w:t>М. П.</w:t>
            </w:r>
          </w:p>
          <w:p w14:paraId="599428C4" w14:textId="77777777" w:rsidR="006364A0" w:rsidRDefault="001604B1">
            <w:pPr>
              <w:widowControl w:val="0"/>
              <w:spacing w:line="240" w:lineRule="auto"/>
              <w:rPr>
                <w:rFonts w:eastAsia="Times New Roman" w:cs="Times New Roman"/>
                <w:sz w:val="24"/>
                <w:szCs w:val="24"/>
                <w:lang w:eastAsia="ru-RU"/>
              </w:rPr>
            </w:pPr>
            <w:r>
              <w:rPr>
                <w:rFonts w:eastAsia="Times New Roman" w:cs="Times New Roman"/>
                <w:sz w:val="24"/>
                <w:szCs w:val="24"/>
                <w:lang w:eastAsia="ru-RU"/>
              </w:rPr>
              <w:t>«___» ______________ 20__г.</w:t>
            </w:r>
          </w:p>
        </w:tc>
        <w:tc>
          <w:tcPr>
            <w:tcW w:w="3935" w:type="dxa"/>
            <w:tcBorders>
              <w:top w:val="none" w:sz="4" w:space="0" w:color="000000"/>
              <w:left w:val="none" w:sz="4" w:space="0" w:color="000000"/>
              <w:bottom w:val="none" w:sz="4" w:space="0" w:color="000000"/>
              <w:right w:val="none" w:sz="4" w:space="0" w:color="000000"/>
            </w:tcBorders>
          </w:tcPr>
          <w:p w14:paraId="23ECDC05" w14:textId="77777777" w:rsidR="006364A0" w:rsidRDefault="001604B1">
            <w:pPr>
              <w:widowControl w:val="0"/>
              <w:tabs>
                <w:tab w:val="left" w:pos="426"/>
              </w:tabs>
              <w:spacing w:line="240" w:lineRule="auto"/>
              <w:rPr>
                <w:rFonts w:eastAsia="Times New Roman" w:cs="Times New Roman"/>
                <w:b/>
                <w:sz w:val="24"/>
                <w:szCs w:val="24"/>
                <w:lang w:eastAsia="ru-RU"/>
              </w:rPr>
            </w:pPr>
            <w:r>
              <w:rPr>
                <w:rFonts w:eastAsia="Times New Roman" w:cs="Times New Roman"/>
                <w:b/>
                <w:sz w:val="24"/>
                <w:szCs w:val="24"/>
                <w:lang w:eastAsia="ru-RU"/>
              </w:rPr>
              <w:t>Поставщик:</w:t>
            </w:r>
          </w:p>
          <w:p w14:paraId="50C1661C" w14:textId="77777777" w:rsidR="006364A0" w:rsidRDefault="006364A0">
            <w:pPr>
              <w:widowControl w:val="0"/>
              <w:spacing w:line="240" w:lineRule="auto"/>
              <w:rPr>
                <w:rFonts w:eastAsia="Times New Roman" w:cs="Times New Roman"/>
                <w:sz w:val="24"/>
                <w:szCs w:val="24"/>
                <w:lang w:eastAsia="ru-RU"/>
              </w:rPr>
            </w:pPr>
          </w:p>
          <w:p w14:paraId="26772627" w14:textId="77777777" w:rsidR="006364A0" w:rsidRDefault="001604B1">
            <w:pPr>
              <w:widowControl w:val="0"/>
              <w:spacing w:line="240" w:lineRule="auto"/>
              <w:jc w:val="both"/>
              <w:rPr>
                <w:rFonts w:eastAsia="Times New Roman" w:cs="Times New Roman"/>
                <w:sz w:val="24"/>
                <w:szCs w:val="24"/>
                <w:lang w:eastAsia="ru-RU"/>
              </w:rPr>
            </w:pPr>
            <w:r>
              <w:rPr>
                <w:rFonts w:eastAsia="Times New Roman" w:cs="Times New Roman"/>
                <w:sz w:val="24"/>
                <w:szCs w:val="24"/>
                <w:lang w:eastAsia="ru-RU"/>
              </w:rPr>
              <w:t>__________________</w:t>
            </w:r>
          </w:p>
          <w:p w14:paraId="43FF61D0" w14:textId="77777777" w:rsidR="006364A0" w:rsidRDefault="001604B1">
            <w:pPr>
              <w:widowControl w:val="0"/>
              <w:spacing w:line="240" w:lineRule="auto"/>
              <w:jc w:val="both"/>
              <w:rPr>
                <w:rFonts w:eastAsia="Calibri" w:cs="Times New Roman"/>
                <w:sz w:val="24"/>
                <w:szCs w:val="24"/>
                <w:lang w:eastAsia="ru-RU"/>
              </w:rPr>
            </w:pPr>
            <w:r>
              <w:rPr>
                <w:rFonts w:eastAsia="Calibri" w:cs="Times New Roman"/>
                <w:sz w:val="24"/>
                <w:szCs w:val="24"/>
                <w:lang w:eastAsia="ru-RU"/>
              </w:rPr>
              <w:t>М. П.</w:t>
            </w:r>
          </w:p>
          <w:p w14:paraId="37583285" w14:textId="77777777" w:rsidR="006364A0" w:rsidRDefault="001604B1">
            <w:pPr>
              <w:widowControl w:val="0"/>
              <w:spacing w:line="240" w:lineRule="auto"/>
              <w:jc w:val="both"/>
              <w:rPr>
                <w:rFonts w:eastAsia="Times New Roman" w:cs="Times New Roman"/>
                <w:sz w:val="24"/>
                <w:szCs w:val="24"/>
                <w:lang w:eastAsia="ru-RU"/>
              </w:rPr>
            </w:pPr>
            <w:r>
              <w:rPr>
                <w:rFonts w:eastAsia="Times New Roman" w:cs="Times New Roman"/>
                <w:sz w:val="24"/>
                <w:szCs w:val="24"/>
                <w:lang w:eastAsia="ru-RU"/>
              </w:rPr>
              <w:t>«___» ______________ 20__ г.</w:t>
            </w:r>
          </w:p>
        </w:tc>
      </w:tr>
    </w:tbl>
    <w:p w14:paraId="2EB009ED" w14:textId="77777777" w:rsidR="006364A0" w:rsidRDefault="006364A0">
      <w:pPr>
        <w:rPr>
          <w:rFonts w:eastAsia="Times New Roman" w:cs="Times New Roman"/>
          <w:b/>
          <w:i/>
        </w:rPr>
      </w:pPr>
    </w:p>
    <w:p w14:paraId="327994A0" w14:textId="77777777" w:rsidR="009E2904" w:rsidRDefault="009E2904">
      <w:pPr>
        <w:jc w:val="right"/>
        <w:rPr>
          <w:rFonts w:eastAsia="Times New Roman" w:cs="Times New Roman"/>
          <w:b/>
          <w:i/>
        </w:rPr>
      </w:pPr>
    </w:p>
    <w:p w14:paraId="7D479B8F" w14:textId="77777777" w:rsidR="00D97879" w:rsidRDefault="00D97879">
      <w:pPr>
        <w:jc w:val="right"/>
        <w:rPr>
          <w:rFonts w:eastAsia="Times New Roman" w:cs="Times New Roman"/>
          <w:b/>
          <w:i/>
        </w:rPr>
      </w:pPr>
    </w:p>
    <w:p w14:paraId="3F27AA32" w14:textId="77777777" w:rsidR="00D97879" w:rsidRDefault="00D97879">
      <w:pPr>
        <w:jc w:val="right"/>
        <w:rPr>
          <w:rFonts w:eastAsia="Times New Roman" w:cs="Times New Roman"/>
          <w:b/>
          <w:i/>
        </w:rPr>
      </w:pPr>
    </w:p>
    <w:p w14:paraId="6FB913B5" w14:textId="77777777" w:rsidR="00606388" w:rsidRDefault="00606388">
      <w:pPr>
        <w:jc w:val="right"/>
        <w:rPr>
          <w:rFonts w:eastAsia="Times New Roman" w:cs="Times New Roman"/>
          <w:b/>
          <w:i/>
        </w:rPr>
      </w:pPr>
    </w:p>
    <w:p w14:paraId="7300F5FE" w14:textId="77777777" w:rsidR="00606388" w:rsidRDefault="00606388">
      <w:pPr>
        <w:jc w:val="right"/>
        <w:rPr>
          <w:rFonts w:eastAsia="Times New Roman" w:cs="Times New Roman"/>
          <w:b/>
          <w:i/>
        </w:rPr>
      </w:pPr>
    </w:p>
    <w:p w14:paraId="06E9F455" w14:textId="77777777" w:rsidR="006364A0" w:rsidRDefault="001604B1">
      <w:pPr>
        <w:jc w:val="right"/>
        <w:rPr>
          <w:rFonts w:eastAsia="Times New Roman" w:cs="Times New Roman"/>
          <w:b/>
          <w:i/>
        </w:rPr>
      </w:pPr>
      <w:r>
        <w:rPr>
          <w:rFonts w:eastAsia="Times New Roman" w:cs="Times New Roman"/>
          <w:b/>
          <w:i/>
        </w:rPr>
        <w:t xml:space="preserve">Приложение № </w:t>
      </w:r>
      <w:r w:rsidR="00606388">
        <w:rPr>
          <w:rFonts w:eastAsia="Times New Roman" w:cs="Times New Roman"/>
          <w:b/>
          <w:i/>
        </w:rPr>
        <w:t>4</w:t>
      </w:r>
      <w:r>
        <w:rPr>
          <w:rFonts w:eastAsia="Times New Roman" w:cs="Times New Roman"/>
          <w:b/>
          <w:i/>
        </w:rPr>
        <w:t xml:space="preserve"> к Контракту </w:t>
      </w:r>
    </w:p>
    <w:p w14:paraId="584F1973" w14:textId="77777777" w:rsidR="006364A0" w:rsidRPr="006943AE" w:rsidRDefault="006364A0">
      <w:pPr>
        <w:rPr>
          <w:rFonts w:eastAsia="Times New Roman" w:cs="Times New Roman"/>
          <w:b/>
          <w:sz w:val="18"/>
          <w:szCs w:val="18"/>
        </w:rPr>
      </w:pPr>
    </w:p>
    <w:p w14:paraId="6D902FEF" w14:textId="77777777" w:rsidR="006364A0" w:rsidRPr="006943AE" w:rsidRDefault="001604B1">
      <w:pPr>
        <w:jc w:val="center"/>
        <w:rPr>
          <w:rFonts w:eastAsia="Times New Roman" w:cs="Times New Roman"/>
          <w:b/>
          <w:sz w:val="18"/>
          <w:szCs w:val="18"/>
        </w:rPr>
      </w:pPr>
      <w:r w:rsidRPr="006943AE">
        <w:rPr>
          <w:rFonts w:eastAsia="Times New Roman" w:cs="Times New Roman"/>
          <w:b/>
          <w:sz w:val="18"/>
          <w:szCs w:val="18"/>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F8BD7E3" w14:textId="77777777" w:rsidR="006364A0" w:rsidRPr="006943AE" w:rsidRDefault="006364A0">
      <w:pPr>
        <w:ind w:firstLine="851"/>
        <w:jc w:val="both"/>
        <w:rPr>
          <w:rFonts w:eastAsia="Times New Roman" w:cs="Times New Roman"/>
          <w:sz w:val="18"/>
          <w:szCs w:val="18"/>
        </w:rPr>
      </w:pPr>
    </w:p>
    <w:p w14:paraId="42E6073E" w14:textId="77777777" w:rsidR="006364A0" w:rsidRPr="006943AE" w:rsidRDefault="001604B1" w:rsidP="00FC7EF0">
      <w:pPr>
        <w:spacing w:line="240" w:lineRule="auto"/>
        <w:ind w:firstLine="851"/>
        <w:jc w:val="both"/>
        <w:rPr>
          <w:rFonts w:eastAsia="Times New Roman" w:cs="Times New Roman"/>
          <w:sz w:val="18"/>
          <w:szCs w:val="18"/>
        </w:rPr>
      </w:pPr>
      <w:r w:rsidRPr="006943AE">
        <w:rPr>
          <w:rFonts w:eastAsia="Times New Roman" w:cs="Times New Roman"/>
          <w:sz w:val="18"/>
          <w:szCs w:val="18"/>
        </w:rPr>
        <w:t>Поставщик подтверждает соответствие следующим единым требованиям:</w:t>
      </w:r>
    </w:p>
    <w:p w14:paraId="0DB09EF5"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4BCED0C7"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82C4FD6"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6FFB403"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AA9A6D1"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9715D98"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D205680"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CA354E0"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а) физическим лицом (в том числе зарегистрированным в качестве индивидуального предпринимателя), являющимся Поставщиком;</w:t>
      </w:r>
    </w:p>
    <w:p w14:paraId="00FBF044"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5C3D20D7"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021C487"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A7D4DFB"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у Поставщика ограничений для участия в закупках, установленных законодательством Российской Федерации;</w:t>
      </w:r>
    </w:p>
    <w:p w14:paraId="54254EFA"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3653C0E3" w14:textId="77777777" w:rsidR="006364A0" w:rsidRPr="006943AE" w:rsidRDefault="006364A0">
      <w:pPr>
        <w:jc w:val="both"/>
        <w:rPr>
          <w:rFonts w:eastAsia="Times New Roman" w:cs="Times New Roman"/>
          <w:sz w:val="18"/>
          <w:szCs w:val="18"/>
        </w:rPr>
      </w:pPr>
    </w:p>
    <w:p w14:paraId="461B85CD" w14:textId="77777777" w:rsidR="006364A0" w:rsidRPr="006943AE" w:rsidRDefault="001604B1">
      <w:pPr>
        <w:jc w:val="both"/>
        <w:rPr>
          <w:sz w:val="18"/>
          <w:szCs w:val="18"/>
        </w:rPr>
      </w:pPr>
      <w:r w:rsidRPr="006943AE">
        <w:rPr>
          <w:rFonts w:eastAsia="Times New Roman" w:cs="Times New Roman"/>
          <w:sz w:val="18"/>
          <w:szCs w:val="18"/>
        </w:rPr>
        <w:t xml:space="preserve">          </w:t>
      </w:r>
      <w:proofErr w:type="gramStart"/>
      <w:r w:rsidRPr="006943AE">
        <w:rPr>
          <w:rFonts w:eastAsia="Times New Roman" w:cs="Times New Roman"/>
          <w:sz w:val="18"/>
          <w:szCs w:val="18"/>
        </w:rPr>
        <w:t>ПОСТАВЩИК:</w:t>
      </w:r>
      <w:r w:rsidRPr="006943AE">
        <w:rPr>
          <w:sz w:val="18"/>
          <w:szCs w:val="18"/>
        </w:rPr>
        <w:t>_</w:t>
      </w:r>
      <w:proofErr w:type="gramEnd"/>
      <w:r w:rsidRPr="006943AE">
        <w:rPr>
          <w:sz w:val="18"/>
          <w:szCs w:val="18"/>
        </w:rPr>
        <w:t>_______________</w:t>
      </w:r>
    </w:p>
    <w:p w14:paraId="28E8F24D" w14:textId="77777777" w:rsidR="006364A0" w:rsidRDefault="00341897" w:rsidP="00D97879">
      <w:pPr>
        <w:ind w:left="2124"/>
        <w:jc w:val="both"/>
      </w:pPr>
      <w:r w:rsidRPr="006943AE">
        <w:rPr>
          <w:sz w:val="18"/>
          <w:szCs w:val="18"/>
        </w:rPr>
        <w:t>Подписано</w:t>
      </w:r>
      <w:r w:rsidR="004248AE" w:rsidRPr="006943AE">
        <w:rPr>
          <w:sz w:val="18"/>
          <w:szCs w:val="18"/>
        </w:rPr>
        <w:t xml:space="preserve"> </w:t>
      </w:r>
      <w:r w:rsidRPr="006943AE">
        <w:rPr>
          <w:sz w:val="18"/>
          <w:szCs w:val="18"/>
        </w:rPr>
        <w:t>ЭЦ</w:t>
      </w:r>
      <w:r w:rsidR="00D97879">
        <w:rPr>
          <w:sz w:val="18"/>
          <w:szCs w:val="18"/>
        </w:rPr>
        <w:t>П</w:t>
      </w:r>
    </w:p>
    <w:sectPr w:rsidR="006364A0" w:rsidSect="00D46881">
      <w:pgSz w:w="11906" w:h="16838"/>
      <w:pgMar w:top="709" w:right="851" w:bottom="425"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85A19" w14:textId="77777777" w:rsidR="00217BDD" w:rsidRDefault="00217BDD">
      <w:pPr>
        <w:spacing w:line="240" w:lineRule="auto"/>
      </w:pPr>
      <w:r>
        <w:separator/>
      </w:r>
    </w:p>
  </w:endnote>
  <w:endnote w:type="continuationSeparator" w:id="0">
    <w:p w14:paraId="443D9515" w14:textId="77777777" w:rsidR="00217BDD" w:rsidRDefault="00217B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80"/>
    <w:family w:val="auto"/>
    <w:pitch w:val="variable"/>
  </w:font>
  <w:font w:name="Lucida Sans Unicode">
    <w:panose1 w:val="020B0602030504020204"/>
    <w:charset w:val="CC"/>
    <w:family w:val="swiss"/>
    <w:pitch w:val="variable"/>
    <w:sig w:usb0="80000AFF" w:usb1="0000396B" w:usb2="00000000" w:usb3="00000000" w:csb0="000000BF" w:csb1="00000000"/>
  </w:font>
  <w:font w:name="Andale Sans UI">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3D0D2" w14:textId="77777777" w:rsidR="00217BDD" w:rsidRDefault="00217BDD">
      <w:pPr>
        <w:spacing w:line="240" w:lineRule="auto"/>
      </w:pPr>
      <w:r>
        <w:separator/>
      </w:r>
    </w:p>
  </w:footnote>
  <w:footnote w:type="continuationSeparator" w:id="0">
    <w:p w14:paraId="799354CE" w14:textId="77777777" w:rsidR="00217BDD" w:rsidRDefault="00217BDD">
      <w:pPr>
        <w:spacing w:line="240" w:lineRule="auto"/>
      </w:pPr>
      <w:r>
        <w:continuationSeparator/>
      </w:r>
    </w:p>
  </w:footnote>
  <w:footnote w:id="1">
    <w:p w14:paraId="2B6A255D" w14:textId="77777777" w:rsidR="00AB0158" w:rsidRPr="00027B15" w:rsidRDefault="00AB0158" w:rsidP="00AB0158">
      <w:pPr>
        <w:pStyle w:val="ae"/>
        <w:rPr>
          <w:i/>
          <w:sz w:val="18"/>
          <w:szCs w:val="18"/>
        </w:rPr>
      </w:pPr>
      <w:r>
        <w:rPr>
          <w:rStyle w:val="af0"/>
          <w:rFonts w:eastAsia="Courier New"/>
        </w:rPr>
        <w:t>*</w:t>
      </w:r>
      <w:r>
        <w:t xml:space="preserve"> </w:t>
      </w:r>
      <w:r w:rsidRPr="00027B15">
        <w:rPr>
          <w:i/>
          <w:sz w:val="18"/>
          <w:szCs w:val="18"/>
        </w:rPr>
        <w:t>при упрощенной системе налогообложения без НДС</w:t>
      </w:r>
    </w:p>
  </w:footnote>
  <w:footnote w:id="2">
    <w:p w14:paraId="2228293E" w14:textId="77777777" w:rsidR="00AB0158" w:rsidRPr="00AD03DE" w:rsidRDefault="00AB0158" w:rsidP="00AB0158">
      <w:pPr>
        <w:pStyle w:val="ae"/>
        <w:rPr>
          <w:sz w:val="16"/>
          <w:szCs w:val="16"/>
        </w:rPr>
      </w:pPr>
      <w:r w:rsidRPr="00AD03DE">
        <w:rPr>
          <w:rStyle w:val="af0"/>
          <w:rFonts w:eastAsia="Courier New"/>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14:paraId="79C2FBCC" w14:textId="77777777" w:rsidR="00AB0158" w:rsidRPr="00AD03DE" w:rsidRDefault="00AB0158" w:rsidP="00AB0158">
      <w:pPr>
        <w:pStyle w:val="ae"/>
        <w:rPr>
          <w:sz w:val="16"/>
          <w:szCs w:val="16"/>
        </w:rPr>
      </w:pPr>
    </w:p>
  </w:footnote>
  <w:footnote w:id="3">
    <w:p w14:paraId="2F53AB2E" w14:textId="77777777" w:rsidR="00217BDD" w:rsidRDefault="00217BDD">
      <w:pPr>
        <w:pStyle w:val="ae"/>
        <w:jc w:val="both"/>
        <w:rPr>
          <w:rFonts w:cs="Times New Roman"/>
          <w:i/>
          <w:sz w:val="18"/>
          <w:szCs w:val="18"/>
        </w:rPr>
      </w:pPr>
      <w:r>
        <w:rPr>
          <w:rStyle w:val="af0"/>
          <w:rFonts w:cs="Times New Roman"/>
          <w:i/>
          <w:sz w:val="18"/>
          <w:szCs w:val="18"/>
        </w:rPr>
        <w:t>*</w:t>
      </w:r>
      <w:r>
        <w:rPr>
          <w:rFonts w:cs="Times New Roman"/>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5456"/>
    <w:multiLevelType w:val="hybridMultilevel"/>
    <w:tmpl w:val="441670E2"/>
    <w:lvl w:ilvl="0" w:tplc="EC80ADDE">
      <w:start w:val="1"/>
      <w:numFmt w:val="decimal"/>
      <w:lvlText w:val="%1."/>
      <w:lvlJc w:val="left"/>
      <w:pPr>
        <w:ind w:left="720" w:hanging="360"/>
      </w:pPr>
      <w:rPr>
        <w:rFonts w:hint="default"/>
      </w:rPr>
    </w:lvl>
    <w:lvl w:ilvl="1" w:tplc="D07E102E">
      <w:start w:val="1"/>
      <w:numFmt w:val="lowerLetter"/>
      <w:lvlText w:val="%2."/>
      <w:lvlJc w:val="left"/>
      <w:pPr>
        <w:ind w:left="1440" w:hanging="360"/>
      </w:pPr>
    </w:lvl>
    <w:lvl w:ilvl="2" w:tplc="2820B760">
      <w:start w:val="1"/>
      <w:numFmt w:val="lowerRoman"/>
      <w:lvlText w:val="%3."/>
      <w:lvlJc w:val="right"/>
      <w:pPr>
        <w:ind w:left="2160" w:hanging="180"/>
      </w:pPr>
    </w:lvl>
    <w:lvl w:ilvl="3" w:tplc="71EC0B00">
      <w:start w:val="1"/>
      <w:numFmt w:val="decimal"/>
      <w:lvlText w:val="%4."/>
      <w:lvlJc w:val="left"/>
      <w:pPr>
        <w:ind w:left="2880" w:hanging="360"/>
      </w:pPr>
    </w:lvl>
    <w:lvl w:ilvl="4" w:tplc="3F26EE4E">
      <w:start w:val="1"/>
      <w:numFmt w:val="lowerLetter"/>
      <w:lvlText w:val="%5."/>
      <w:lvlJc w:val="left"/>
      <w:pPr>
        <w:ind w:left="3600" w:hanging="360"/>
      </w:pPr>
    </w:lvl>
    <w:lvl w:ilvl="5" w:tplc="A448D84A">
      <w:start w:val="1"/>
      <w:numFmt w:val="lowerRoman"/>
      <w:lvlText w:val="%6."/>
      <w:lvlJc w:val="right"/>
      <w:pPr>
        <w:ind w:left="4320" w:hanging="180"/>
      </w:pPr>
    </w:lvl>
    <w:lvl w:ilvl="6" w:tplc="2B00F000">
      <w:start w:val="1"/>
      <w:numFmt w:val="decimal"/>
      <w:lvlText w:val="%7."/>
      <w:lvlJc w:val="left"/>
      <w:pPr>
        <w:ind w:left="5040" w:hanging="360"/>
      </w:pPr>
    </w:lvl>
    <w:lvl w:ilvl="7" w:tplc="DFC29A26">
      <w:start w:val="1"/>
      <w:numFmt w:val="lowerLetter"/>
      <w:lvlText w:val="%8."/>
      <w:lvlJc w:val="left"/>
      <w:pPr>
        <w:ind w:left="5760" w:hanging="360"/>
      </w:pPr>
    </w:lvl>
    <w:lvl w:ilvl="8" w:tplc="2840A346">
      <w:start w:val="1"/>
      <w:numFmt w:val="lowerRoman"/>
      <w:lvlText w:val="%9."/>
      <w:lvlJc w:val="right"/>
      <w:pPr>
        <w:ind w:left="6480" w:hanging="180"/>
      </w:pPr>
    </w:lvl>
  </w:abstractNum>
  <w:abstractNum w:abstractNumId="1" w15:restartNumberingAfterBreak="0">
    <w:nsid w:val="15F8730C"/>
    <w:multiLevelType w:val="multilevel"/>
    <w:tmpl w:val="0E46FB8E"/>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 w15:restartNumberingAfterBreak="0">
    <w:nsid w:val="1F524A12"/>
    <w:multiLevelType w:val="multilevel"/>
    <w:tmpl w:val="1CE4C99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28D53E1A"/>
    <w:multiLevelType w:val="multilevel"/>
    <w:tmpl w:val="1F5A244C"/>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C3241DF"/>
    <w:multiLevelType w:val="multilevel"/>
    <w:tmpl w:val="CBDEB172"/>
    <w:lvl w:ilvl="0">
      <w:start w:val="1"/>
      <w:numFmt w:val="decimal"/>
      <w:lvlText w:val="%1"/>
      <w:lvlJc w:val="left"/>
      <w:pPr>
        <w:ind w:left="480" w:hanging="480"/>
      </w:pPr>
      <w:rPr>
        <w:rFonts w:hint="default"/>
      </w:rPr>
    </w:lvl>
    <w:lvl w:ilvl="1">
      <w:start w:val="4"/>
      <w:numFmt w:val="decimal"/>
      <w:lvlText w:val="%1.%2"/>
      <w:lvlJc w:val="left"/>
      <w:pPr>
        <w:ind w:left="497" w:hanging="48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5" w15:restartNumberingAfterBreak="0">
    <w:nsid w:val="31717264"/>
    <w:multiLevelType w:val="hybridMultilevel"/>
    <w:tmpl w:val="65C22644"/>
    <w:lvl w:ilvl="0" w:tplc="5504F90C">
      <w:start w:val="1"/>
      <w:numFmt w:val="decimal"/>
      <w:lvlText w:val="%1."/>
      <w:lvlJc w:val="left"/>
      <w:pPr>
        <w:ind w:left="720" w:hanging="360"/>
      </w:pPr>
      <w:rPr>
        <w:rFonts w:hint="default"/>
      </w:rPr>
    </w:lvl>
    <w:lvl w:ilvl="1" w:tplc="CA2E0268">
      <w:start w:val="1"/>
      <w:numFmt w:val="lowerLetter"/>
      <w:lvlText w:val="%2."/>
      <w:lvlJc w:val="left"/>
      <w:pPr>
        <w:ind w:left="1440" w:hanging="360"/>
      </w:pPr>
    </w:lvl>
    <w:lvl w:ilvl="2" w:tplc="CA7A1DC8">
      <w:start w:val="1"/>
      <w:numFmt w:val="lowerRoman"/>
      <w:lvlText w:val="%3."/>
      <w:lvlJc w:val="right"/>
      <w:pPr>
        <w:ind w:left="2160" w:hanging="180"/>
      </w:pPr>
    </w:lvl>
    <w:lvl w:ilvl="3" w:tplc="FA645FD4">
      <w:start w:val="1"/>
      <w:numFmt w:val="decimal"/>
      <w:lvlText w:val="%4."/>
      <w:lvlJc w:val="left"/>
      <w:pPr>
        <w:ind w:left="2880" w:hanging="360"/>
      </w:pPr>
    </w:lvl>
    <w:lvl w:ilvl="4" w:tplc="CE1A661A">
      <w:start w:val="1"/>
      <w:numFmt w:val="lowerLetter"/>
      <w:lvlText w:val="%5."/>
      <w:lvlJc w:val="left"/>
      <w:pPr>
        <w:ind w:left="3600" w:hanging="360"/>
      </w:pPr>
    </w:lvl>
    <w:lvl w:ilvl="5" w:tplc="4FF83982">
      <w:start w:val="1"/>
      <w:numFmt w:val="lowerRoman"/>
      <w:lvlText w:val="%6."/>
      <w:lvlJc w:val="right"/>
      <w:pPr>
        <w:ind w:left="4320" w:hanging="180"/>
      </w:pPr>
    </w:lvl>
    <w:lvl w:ilvl="6" w:tplc="7DCC9ED2">
      <w:start w:val="1"/>
      <w:numFmt w:val="decimal"/>
      <w:lvlText w:val="%7."/>
      <w:lvlJc w:val="left"/>
      <w:pPr>
        <w:ind w:left="5040" w:hanging="360"/>
      </w:pPr>
    </w:lvl>
    <w:lvl w:ilvl="7" w:tplc="61A8C934">
      <w:start w:val="1"/>
      <w:numFmt w:val="lowerLetter"/>
      <w:lvlText w:val="%8."/>
      <w:lvlJc w:val="left"/>
      <w:pPr>
        <w:ind w:left="5760" w:hanging="360"/>
      </w:pPr>
    </w:lvl>
    <w:lvl w:ilvl="8" w:tplc="5A0297D2">
      <w:start w:val="1"/>
      <w:numFmt w:val="lowerRoman"/>
      <w:lvlText w:val="%9."/>
      <w:lvlJc w:val="right"/>
      <w:pPr>
        <w:ind w:left="6480" w:hanging="180"/>
      </w:pPr>
    </w:lvl>
  </w:abstractNum>
  <w:abstractNum w:abstractNumId="6" w15:restartNumberingAfterBreak="0">
    <w:nsid w:val="31D43DC8"/>
    <w:multiLevelType w:val="hybridMultilevel"/>
    <w:tmpl w:val="B5341710"/>
    <w:lvl w:ilvl="0" w:tplc="02F6D56E">
      <w:start w:val="1"/>
      <w:numFmt w:val="bullet"/>
      <w:lvlText w:val=""/>
      <w:lvlJc w:val="left"/>
      <w:pPr>
        <w:ind w:left="11134" w:hanging="360"/>
      </w:pPr>
      <w:rPr>
        <w:rFonts w:ascii="Symbol" w:hAnsi="Symbol" w:hint="default"/>
      </w:rPr>
    </w:lvl>
    <w:lvl w:ilvl="1" w:tplc="6F0A3908">
      <w:start w:val="1"/>
      <w:numFmt w:val="bullet"/>
      <w:lvlText w:val="o"/>
      <w:lvlJc w:val="left"/>
      <w:pPr>
        <w:ind w:left="2007" w:hanging="360"/>
      </w:pPr>
      <w:rPr>
        <w:rFonts w:ascii="Courier New" w:hAnsi="Courier New" w:cs="Courier New" w:hint="default"/>
      </w:rPr>
    </w:lvl>
    <w:lvl w:ilvl="2" w:tplc="3EDE1582">
      <w:start w:val="1"/>
      <w:numFmt w:val="bullet"/>
      <w:lvlText w:val=""/>
      <w:lvlJc w:val="left"/>
      <w:pPr>
        <w:ind w:left="2727" w:hanging="360"/>
      </w:pPr>
      <w:rPr>
        <w:rFonts w:ascii="Wingdings" w:hAnsi="Wingdings" w:hint="default"/>
      </w:rPr>
    </w:lvl>
    <w:lvl w:ilvl="3" w:tplc="8AAE9B4E">
      <w:start w:val="1"/>
      <w:numFmt w:val="bullet"/>
      <w:lvlText w:val=""/>
      <w:lvlJc w:val="left"/>
      <w:pPr>
        <w:ind w:left="3447" w:hanging="360"/>
      </w:pPr>
      <w:rPr>
        <w:rFonts w:ascii="Symbol" w:hAnsi="Symbol" w:hint="default"/>
      </w:rPr>
    </w:lvl>
    <w:lvl w:ilvl="4" w:tplc="731C9D74">
      <w:start w:val="1"/>
      <w:numFmt w:val="bullet"/>
      <w:lvlText w:val="o"/>
      <w:lvlJc w:val="left"/>
      <w:pPr>
        <w:ind w:left="4167" w:hanging="360"/>
      </w:pPr>
      <w:rPr>
        <w:rFonts w:ascii="Courier New" w:hAnsi="Courier New" w:cs="Courier New" w:hint="default"/>
      </w:rPr>
    </w:lvl>
    <w:lvl w:ilvl="5" w:tplc="DAF213CC">
      <w:start w:val="1"/>
      <w:numFmt w:val="bullet"/>
      <w:lvlText w:val=""/>
      <w:lvlJc w:val="left"/>
      <w:pPr>
        <w:ind w:left="4887" w:hanging="360"/>
      </w:pPr>
      <w:rPr>
        <w:rFonts w:ascii="Wingdings" w:hAnsi="Wingdings" w:hint="default"/>
      </w:rPr>
    </w:lvl>
    <w:lvl w:ilvl="6" w:tplc="D1DEC4B4">
      <w:start w:val="1"/>
      <w:numFmt w:val="bullet"/>
      <w:lvlText w:val=""/>
      <w:lvlJc w:val="left"/>
      <w:pPr>
        <w:ind w:left="5607" w:hanging="360"/>
      </w:pPr>
      <w:rPr>
        <w:rFonts w:ascii="Symbol" w:hAnsi="Symbol" w:hint="default"/>
      </w:rPr>
    </w:lvl>
    <w:lvl w:ilvl="7" w:tplc="B0B49AE4">
      <w:start w:val="1"/>
      <w:numFmt w:val="bullet"/>
      <w:lvlText w:val="o"/>
      <w:lvlJc w:val="left"/>
      <w:pPr>
        <w:ind w:left="6327" w:hanging="360"/>
      </w:pPr>
      <w:rPr>
        <w:rFonts w:ascii="Courier New" w:hAnsi="Courier New" w:cs="Courier New" w:hint="default"/>
      </w:rPr>
    </w:lvl>
    <w:lvl w:ilvl="8" w:tplc="CBC4AE54">
      <w:start w:val="1"/>
      <w:numFmt w:val="bullet"/>
      <w:lvlText w:val=""/>
      <w:lvlJc w:val="left"/>
      <w:pPr>
        <w:ind w:left="7047" w:hanging="360"/>
      </w:pPr>
      <w:rPr>
        <w:rFonts w:ascii="Wingdings" w:hAnsi="Wingdings" w:hint="default"/>
      </w:rPr>
    </w:lvl>
  </w:abstractNum>
  <w:abstractNum w:abstractNumId="7" w15:restartNumberingAfterBreak="0">
    <w:nsid w:val="3306315B"/>
    <w:multiLevelType w:val="hybridMultilevel"/>
    <w:tmpl w:val="578614F8"/>
    <w:lvl w:ilvl="0" w:tplc="04190011">
      <w:start w:val="1"/>
      <w:numFmt w:val="decimal"/>
      <w:lvlText w:val="%1)"/>
      <w:lvlJc w:val="left"/>
      <w:pPr>
        <w:ind w:left="2062" w:hanging="360"/>
      </w:pPr>
    </w:lvl>
    <w:lvl w:ilvl="1" w:tplc="04190019">
      <w:start w:val="1"/>
      <w:numFmt w:val="lowerLetter"/>
      <w:lvlText w:val="%2."/>
      <w:lvlJc w:val="left"/>
      <w:pPr>
        <w:ind w:left="2782" w:hanging="360"/>
      </w:pPr>
    </w:lvl>
    <w:lvl w:ilvl="2" w:tplc="0419001B">
      <w:start w:val="1"/>
      <w:numFmt w:val="lowerRoman"/>
      <w:lvlText w:val="%3."/>
      <w:lvlJc w:val="right"/>
      <w:pPr>
        <w:ind w:left="3502" w:hanging="180"/>
      </w:pPr>
    </w:lvl>
    <w:lvl w:ilvl="3" w:tplc="0419000F">
      <w:start w:val="1"/>
      <w:numFmt w:val="decimal"/>
      <w:lvlText w:val="%4."/>
      <w:lvlJc w:val="left"/>
      <w:pPr>
        <w:ind w:left="4222" w:hanging="360"/>
      </w:pPr>
    </w:lvl>
    <w:lvl w:ilvl="4" w:tplc="04190019">
      <w:start w:val="1"/>
      <w:numFmt w:val="lowerLetter"/>
      <w:lvlText w:val="%5."/>
      <w:lvlJc w:val="left"/>
      <w:pPr>
        <w:ind w:left="4942" w:hanging="360"/>
      </w:pPr>
    </w:lvl>
    <w:lvl w:ilvl="5" w:tplc="0419001B">
      <w:start w:val="1"/>
      <w:numFmt w:val="lowerRoman"/>
      <w:lvlText w:val="%6."/>
      <w:lvlJc w:val="right"/>
      <w:pPr>
        <w:ind w:left="5662" w:hanging="180"/>
      </w:pPr>
    </w:lvl>
    <w:lvl w:ilvl="6" w:tplc="0419000F">
      <w:start w:val="1"/>
      <w:numFmt w:val="decimal"/>
      <w:lvlText w:val="%7."/>
      <w:lvlJc w:val="left"/>
      <w:pPr>
        <w:ind w:left="6382" w:hanging="360"/>
      </w:pPr>
    </w:lvl>
    <w:lvl w:ilvl="7" w:tplc="04190019">
      <w:start w:val="1"/>
      <w:numFmt w:val="lowerLetter"/>
      <w:lvlText w:val="%8."/>
      <w:lvlJc w:val="left"/>
      <w:pPr>
        <w:ind w:left="7102" w:hanging="360"/>
      </w:pPr>
    </w:lvl>
    <w:lvl w:ilvl="8" w:tplc="0419001B">
      <w:start w:val="1"/>
      <w:numFmt w:val="lowerRoman"/>
      <w:lvlText w:val="%9."/>
      <w:lvlJc w:val="right"/>
      <w:pPr>
        <w:ind w:left="7822" w:hanging="180"/>
      </w:pPr>
    </w:lvl>
  </w:abstractNum>
  <w:abstractNum w:abstractNumId="8" w15:restartNumberingAfterBreak="0">
    <w:nsid w:val="3853777E"/>
    <w:multiLevelType w:val="multilevel"/>
    <w:tmpl w:val="E1A4F940"/>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9" w15:restartNumberingAfterBreak="0">
    <w:nsid w:val="49A92AD4"/>
    <w:multiLevelType w:val="hybridMultilevel"/>
    <w:tmpl w:val="6CB4BB2A"/>
    <w:lvl w:ilvl="0" w:tplc="B1B4FE56">
      <w:start w:val="5"/>
      <w:numFmt w:val="bullet"/>
      <w:lvlText w:val=""/>
      <w:lvlJc w:val="left"/>
      <w:pPr>
        <w:ind w:left="720" w:hanging="360"/>
      </w:pPr>
      <w:rPr>
        <w:rFonts w:ascii="Symbol" w:eastAsiaTheme="minorHAnsi" w:hAnsi="Symbol" w:cstheme="minorBidi" w:hint="default"/>
        <w:i/>
        <w:sz w:val="16"/>
      </w:rPr>
    </w:lvl>
    <w:lvl w:ilvl="1" w:tplc="C64CE7F6">
      <w:start w:val="1"/>
      <w:numFmt w:val="bullet"/>
      <w:lvlText w:val="o"/>
      <w:lvlJc w:val="left"/>
      <w:pPr>
        <w:ind w:left="1440" w:hanging="360"/>
      </w:pPr>
      <w:rPr>
        <w:rFonts w:ascii="Courier New" w:hAnsi="Courier New" w:cs="Courier New" w:hint="default"/>
      </w:rPr>
    </w:lvl>
    <w:lvl w:ilvl="2" w:tplc="44001340">
      <w:start w:val="1"/>
      <w:numFmt w:val="bullet"/>
      <w:lvlText w:val=""/>
      <w:lvlJc w:val="left"/>
      <w:pPr>
        <w:ind w:left="2160" w:hanging="360"/>
      </w:pPr>
      <w:rPr>
        <w:rFonts w:ascii="Wingdings" w:hAnsi="Wingdings" w:hint="default"/>
      </w:rPr>
    </w:lvl>
    <w:lvl w:ilvl="3" w:tplc="EA58BAFC">
      <w:start w:val="1"/>
      <w:numFmt w:val="bullet"/>
      <w:lvlText w:val=""/>
      <w:lvlJc w:val="left"/>
      <w:pPr>
        <w:ind w:left="2880" w:hanging="360"/>
      </w:pPr>
      <w:rPr>
        <w:rFonts w:ascii="Symbol" w:hAnsi="Symbol" w:hint="default"/>
      </w:rPr>
    </w:lvl>
    <w:lvl w:ilvl="4" w:tplc="002E2E40">
      <w:start w:val="1"/>
      <w:numFmt w:val="bullet"/>
      <w:lvlText w:val="o"/>
      <w:lvlJc w:val="left"/>
      <w:pPr>
        <w:ind w:left="3600" w:hanging="360"/>
      </w:pPr>
      <w:rPr>
        <w:rFonts w:ascii="Courier New" w:hAnsi="Courier New" w:cs="Courier New" w:hint="default"/>
      </w:rPr>
    </w:lvl>
    <w:lvl w:ilvl="5" w:tplc="CE7CEF7E">
      <w:start w:val="1"/>
      <w:numFmt w:val="bullet"/>
      <w:lvlText w:val=""/>
      <w:lvlJc w:val="left"/>
      <w:pPr>
        <w:ind w:left="4320" w:hanging="360"/>
      </w:pPr>
      <w:rPr>
        <w:rFonts w:ascii="Wingdings" w:hAnsi="Wingdings" w:hint="default"/>
      </w:rPr>
    </w:lvl>
    <w:lvl w:ilvl="6" w:tplc="5E7896FE">
      <w:start w:val="1"/>
      <w:numFmt w:val="bullet"/>
      <w:lvlText w:val=""/>
      <w:lvlJc w:val="left"/>
      <w:pPr>
        <w:ind w:left="5040" w:hanging="360"/>
      </w:pPr>
      <w:rPr>
        <w:rFonts w:ascii="Symbol" w:hAnsi="Symbol" w:hint="default"/>
      </w:rPr>
    </w:lvl>
    <w:lvl w:ilvl="7" w:tplc="101C69C2">
      <w:start w:val="1"/>
      <w:numFmt w:val="bullet"/>
      <w:lvlText w:val="o"/>
      <w:lvlJc w:val="left"/>
      <w:pPr>
        <w:ind w:left="5760" w:hanging="360"/>
      </w:pPr>
      <w:rPr>
        <w:rFonts w:ascii="Courier New" w:hAnsi="Courier New" w:cs="Courier New" w:hint="default"/>
      </w:rPr>
    </w:lvl>
    <w:lvl w:ilvl="8" w:tplc="C020FF36">
      <w:start w:val="1"/>
      <w:numFmt w:val="bullet"/>
      <w:lvlText w:val=""/>
      <w:lvlJc w:val="left"/>
      <w:pPr>
        <w:ind w:left="6480" w:hanging="360"/>
      </w:pPr>
      <w:rPr>
        <w:rFonts w:ascii="Wingdings" w:hAnsi="Wingdings" w:hint="default"/>
      </w:rPr>
    </w:lvl>
  </w:abstractNum>
  <w:abstractNum w:abstractNumId="10" w15:restartNumberingAfterBreak="0">
    <w:nsid w:val="73B06669"/>
    <w:multiLevelType w:val="hybridMultilevel"/>
    <w:tmpl w:val="1616CB44"/>
    <w:lvl w:ilvl="0" w:tplc="991E8C80">
      <w:start w:val="1"/>
      <w:numFmt w:val="decimal"/>
      <w:lvlText w:val="%1."/>
      <w:lvlJc w:val="left"/>
      <w:pPr>
        <w:ind w:left="720" w:hanging="360"/>
      </w:pPr>
      <w:rPr>
        <w:rFonts w:hint="default"/>
      </w:rPr>
    </w:lvl>
    <w:lvl w:ilvl="1" w:tplc="87A2F88C">
      <w:start w:val="1"/>
      <w:numFmt w:val="lowerLetter"/>
      <w:lvlText w:val="%2."/>
      <w:lvlJc w:val="left"/>
      <w:pPr>
        <w:ind w:left="1440" w:hanging="360"/>
      </w:pPr>
    </w:lvl>
    <w:lvl w:ilvl="2" w:tplc="C234FE9E">
      <w:start w:val="1"/>
      <w:numFmt w:val="lowerRoman"/>
      <w:lvlText w:val="%3."/>
      <w:lvlJc w:val="right"/>
      <w:pPr>
        <w:ind w:left="2160" w:hanging="180"/>
      </w:pPr>
    </w:lvl>
    <w:lvl w:ilvl="3" w:tplc="BD9EE974">
      <w:start w:val="1"/>
      <w:numFmt w:val="decimal"/>
      <w:lvlText w:val="%4."/>
      <w:lvlJc w:val="left"/>
      <w:pPr>
        <w:ind w:left="2880" w:hanging="360"/>
      </w:pPr>
    </w:lvl>
    <w:lvl w:ilvl="4" w:tplc="B06E0BE0">
      <w:start w:val="1"/>
      <w:numFmt w:val="lowerLetter"/>
      <w:lvlText w:val="%5."/>
      <w:lvlJc w:val="left"/>
      <w:pPr>
        <w:ind w:left="3600" w:hanging="360"/>
      </w:pPr>
    </w:lvl>
    <w:lvl w:ilvl="5" w:tplc="15B07FF2">
      <w:start w:val="1"/>
      <w:numFmt w:val="lowerRoman"/>
      <w:lvlText w:val="%6."/>
      <w:lvlJc w:val="right"/>
      <w:pPr>
        <w:ind w:left="4320" w:hanging="180"/>
      </w:pPr>
    </w:lvl>
    <w:lvl w:ilvl="6" w:tplc="D51C1EA2">
      <w:start w:val="1"/>
      <w:numFmt w:val="decimal"/>
      <w:lvlText w:val="%7."/>
      <w:lvlJc w:val="left"/>
      <w:pPr>
        <w:ind w:left="5040" w:hanging="360"/>
      </w:pPr>
    </w:lvl>
    <w:lvl w:ilvl="7" w:tplc="834456E0">
      <w:start w:val="1"/>
      <w:numFmt w:val="lowerLetter"/>
      <w:lvlText w:val="%8."/>
      <w:lvlJc w:val="left"/>
      <w:pPr>
        <w:ind w:left="5760" w:hanging="360"/>
      </w:pPr>
    </w:lvl>
    <w:lvl w:ilvl="8" w:tplc="53880DDC">
      <w:start w:val="1"/>
      <w:numFmt w:val="lowerRoman"/>
      <w:lvlText w:val="%9."/>
      <w:lvlJc w:val="right"/>
      <w:pPr>
        <w:ind w:left="6480" w:hanging="180"/>
      </w:pPr>
    </w:lvl>
  </w:abstractNum>
  <w:abstractNum w:abstractNumId="11" w15:restartNumberingAfterBreak="0">
    <w:nsid w:val="75E1015F"/>
    <w:multiLevelType w:val="multilevel"/>
    <w:tmpl w:val="CFD6C46A"/>
    <w:lvl w:ilvl="0">
      <w:start w:val="4"/>
      <w:numFmt w:val="decimal"/>
      <w:lvlText w:val="%1."/>
      <w:lvlJc w:val="left"/>
      <w:pPr>
        <w:ind w:left="360" w:hanging="360"/>
      </w:pPr>
      <w:rPr>
        <w:rFonts w:hint="default"/>
        <w:b/>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num w:numId="1" w16cid:durableId="741222713">
    <w:abstractNumId w:val="2"/>
  </w:num>
  <w:num w:numId="2" w16cid:durableId="1965890308">
    <w:abstractNumId w:val="10"/>
  </w:num>
  <w:num w:numId="3" w16cid:durableId="1905555742">
    <w:abstractNumId w:val="8"/>
  </w:num>
  <w:num w:numId="4" w16cid:durableId="174922857">
    <w:abstractNumId w:val="6"/>
  </w:num>
  <w:num w:numId="5" w16cid:durableId="356933759">
    <w:abstractNumId w:val="11"/>
  </w:num>
  <w:num w:numId="6" w16cid:durableId="532546030">
    <w:abstractNumId w:val="5"/>
  </w:num>
  <w:num w:numId="7" w16cid:durableId="715158048">
    <w:abstractNumId w:val="3"/>
  </w:num>
  <w:num w:numId="8" w16cid:durableId="2127774258">
    <w:abstractNumId w:val="1"/>
  </w:num>
  <w:num w:numId="9" w16cid:durableId="92018579">
    <w:abstractNumId w:val="4"/>
  </w:num>
  <w:num w:numId="10" w16cid:durableId="20934997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7965939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82616342">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3953219">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464742">
    <w:abstractNumId w:val="9"/>
  </w:num>
  <w:num w:numId="15" w16cid:durableId="622270181">
    <w:abstractNumId w:val="0"/>
  </w:num>
  <w:num w:numId="16" w16cid:durableId="15921536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A0"/>
    <w:rsid w:val="00042518"/>
    <w:rsid w:val="000853D6"/>
    <w:rsid w:val="001604B1"/>
    <w:rsid w:val="00165F1C"/>
    <w:rsid w:val="00172639"/>
    <w:rsid w:val="001771E6"/>
    <w:rsid w:val="001A1115"/>
    <w:rsid w:val="001D7BCC"/>
    <w:rsid w:val="001F104A"/>
    <w:rsid w:val="00217BDD"/>
    <w:rsid w:val="002A1338"/>
    <w:rsid w:val="00300019"/>
    <w:rsid w:val="00306E0C"/>
    <w:rsid w:val="00341897"/>
    <w:rsid w:val="00345B96"/>
    <w:rsid w:val="003813F3"/>
    <w:rsid w:val="004248AE"/>
    <w:rsid w:val="00471F8C"/>
    <w:rsid w:val="004954F1"/>
    <w:rsid w:val="004C4209"/>
    <w:rsid w:val="00524EBB"/>
    <w:rsid w:val="00557C50"/>
    <w:rsid w:val="00570586"/>
    <w:rsid w:val="00587E48"/>
    <w:rsid w:val="005910CE"/>
    <w:rsid w:val="005F5D59"/>
    <w:rsid w:val="00606388"/>
    <w:rsid w:val="006364A0"/>
    <w:rsid w:val="006570D5"/>
    <w:rsid w:val="00691795"/>
    <w:rsid w:val="006943AE"/>
    <w:rsid w:val="00696F3C"/>
    <w:rsid w:val="00734A41"/>
    <w:rsid w:val="00754F1B"/>
    <w:rsid w:val="007969BD"/>
    <w:rsid w:val="00802EF9"/>
    <w:rsid w:val="00895DB3"/>
    <w:rsid w:val="008E5063"/>
    <w:rsid w:val="009414F4"/>
    <w:rsid w:val="0094202C"/>
    <w:rsid w:val="00962DCF"/>
    <w:rsid w:val="00976B7D"/>
    <w:rsid w:val="00977292"/>
    <w:rsid w:val="0099307D"/>
    <w:rsid w:val="00996808"/>
    <w:rsid w:val="009B70EB"/>
    <w:rsid w:val="009C0E0A"/>
    <w:rsid w:val="009E2904"/>
    <w:rsid w:val="009E363A"/>
    <w:rsid w:val="009F23BC"/>
    <w:rsid w:val="00A06838"/>
    <w:rsid w:val="00A07EA2"/>
    <w:rsid w:val="00A23FC2"/>
    <w:rsid w:val="00A73E8C"/>
    <w:rsid w:val="00AB0158"/>
    <w:rsid w:val="00AB57AA"/>
    <w:rsid w:val="00AF5771"/>
    <w:rsid w:val="00B8033D"/>
    <w:rsid w:val="00BD37EE"/>
    <w:rsid w:val="00D36D7C"/>
    <w:rsid w:val="00D46881"/>
    <w:rsid w:val="00D56C4D"/>
    <w:rsid w:val="00D61E78"/>
    <w:rsid w:val="00D97879"/>
    <w:rsid w:val="00DA7330"/>
    <w:rsid w:val="00DA75D6"/>
    <w:rsid w:val="00DA7815"/>
    <w:rsid w:val="00DB4F06"/>
    <w:rsid w:val="00DB6A3D"/>
    <w:rsid w:val="00DF2D7F"/>
    <w:rsid w:val="00E1306A"/>
    <w:rsid w:val="00E2510F"/>
    <w:rsid w:val="00E26B68"/>
    <w:rsid w:val="00EF4C3A"/>
    <w:rsid w:val="00F91250"/>
    <w:rsid w:val="00FA5628"/>
    <w:rsid w:val="00FC7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714EC"/>
  <w15:docId w15:val="{E03AE946-0F00-4FF7-8DA2-D8B0F82D2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360" w:lineRule="auto"/>
    </w:pPr>
    <w:rPr>
      <w:rFonts w:ascii="Times New Roman" w:hAnsi="Times New Roman"/>
    </w:rPr>
  </w:style>
  <w:style w:type="paragraph" w:styleId="10">
    <w:name w:val="heading 1"/>
    <w:basedOn w:val="a"/>
    <w:next w:val="a"/>
    <w:link w:val="11"/>
    <w:qFormat/>
    <w:pPr>
      <w:keepNext/>
      <w:spacing w:line="240" w:lineRule="auto"/>
      <w:jc w:val="both"/>
      <w:outlineLvl w:val="0"/>
    </w:pPr>
    <w:rPr>
      <w:rFonts w:eastAsia="Times New Roman" w:cs="Times New Roman"/>
      <w:b/>
      <w:sz w:val="24"/>
      <w:szCs w:val="24"/>
      <w:lang w:eastAsia="ru-RU"/>
    </w:rPr>
  </w:style>
  <w:style w:type="paragraph" w:styleId="2">
    <w:name w:val="heading 2"/>
    <w:basedOn w:val="a"/>
    <w:next w:val="a"/>
    <w:link w:val="20"/>
    <w:uiPriority w:val="9"/>
    <w:qFormat/>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
    <w:next w:val="a"/>
    <w:link w:val="31"/>
    <w:qFormat/>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qFormat/>
    <w:pPr>
      <w:widowControl w:val="0"/>
      <w:spacing w:before="240" w:after="60" w:line="240" w:lineRule="auto"/>
      <w:outlineLvl w:val="6"/>
    </w:pPr>
    <w:rPr>
      <w:rFonts w:eastAsia="Times New Roman" w:cs="Times New Roman"/>
      <w:sz w:val="24"/>
      <w:szCs w:val="24"/>
      <w:lang w:eastAsia="ru-RU"/>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pPr>
      <w:spacing w:line="240" w:lineRule="auto"/>
    </w:pPr>
    <w:rPr>
      <w:sz w:val="20"/>
    </w:rPr>
  </w:style>
  <w:style w:type="character" w:customStyle="1" w:styleId="aa">
    <w:name w:val="Текст концевой сноски Знак"/>
    <w:link w:val="a9"/>
    <w:uiPriority w:val="99"/>
    <w:rPr>
      <w:sz w:val="20"/>
    </w:rPr>
  </w:style>
  <w:style w:type="character" w:styleId="ab">
    <w:name w:val="endnote reference"/>
    <w:basedOn w:val="a0"/>
    <w:uiPriority w:val="99"/>
    <w:semiHidden/>
    <w:unhideWhenUsed/>
    <w:rPr>
      <w:vertAlign w:val="superscript"/>
    </w:r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paragraph" w:styleId="ae">
    <w:name w:val="footnote text"/>
    <w:basedOn w:val="a"/>
    <w:link w:val="af"/>
    <w:uiPriority w:val="99"/>
    <w:unhideWhenUsed/>
    <w:qFormat/>
    <w:pPr>
      <w:spacing w:line="240" w:lineRule="auto"/>
    </w:pPr>
    <w:rPr>
      <w:sz w:val="20"/>
      <w:szCs w:val="20"/>
    </w:rPr>
  </w:style>
  <w:style w:type="character" w:customStyle="1" w:styleId="af">
    <w:name w:val="Текст сноски Знак"/>
    <w:basedOn w:val="a0"/>
    <w:link w:val="ae"/>
    <w:uiPriority w:val="99"/>
    <w:qFormat/>
    <w:rPr>
      <w:rFonts w:ascii="Times New Roman" w:hAnsi="Times New Roman"/>
      <w:sz w:val="20"/>
      <w:szCs w:val="20"/>
    </w:rPr>
  </w:style>
  <w:style w:type="character" w:styleId="af0">
    <w:name w:val="footnote reference"/>
    <w:link w:val="12"/>
    <w:qFormat/>
    <w:rPr>
      <w:vertAlign w:val="superscript"/>
    </w:rPr>
  </w:style>
  <w:style w:type="table" w:customStyle="1" w:styleId="39">
    <w:name w:val="Сетка таблицы39"/>
    <w:basedOn w:val="a1"/>
    <w:next w:val="af1"/>
    <w:uiPriority w:val="59"/>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3">
    <w:name w:val="Body Text Indent 2"/>
    <w:basedOn w:val="a"/>
    <w:link w:val="24"/>
    <w:pPr>
      <w:widowControl w:val="0"/>
      <w:spacing w:after="120" w:line="480" w:lineRule="auto"/>
      <w:ind w:left="283"/>
    </w:pPr>
    <w:rPr>
      <w:rFonts w:ascii="Arial" w:eastAsia="Times New Roman" w:hAnsi="Arial" w:cs="Arial"/>
      <w:sz w:val="18"/>
      <w:szCs w:val="18"/>
      <w:lang w:eastAsia="ru-RU"/>
    </w:rPr>
  </w:style>
  <w:style w:type="character" w:customStyle="1" w:styleId="24">
    <w:name w:val="Основной текст с отступом 2 Знак"/>
    <w:basedOn w:val="a0"/>
    <w:link w:val="23"/>
    <w:rPr>
      <w:rFonts w:ascii="Arial" w:eastAsia="Times New Roman" w:hAnsi="Arial" w:cs="Arial"/>
      <w:sz w:val="18"/>
      <w:szCs w:val="18"/>
      <w:lang w:eastAsia="ru-RU"/>
    </w:rPr>
  </w:style>
  <w:style w:type="table" w:styleId="af1">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pPr>
      <w:spacing w:after="0" w:line="240" w:lineRule="auto"/>
    </w:pPr>
    <w:rPr>
      <w:rFonts w:ascii="Times New Roman" w:hAnsi="Times New Roman"/>
    </w:rPr>
  </w:style>
  <w:style w:type="paragraph" w:styleId="25">
    <w:name w:val="Body Text 2"/>
    <w:basedOn w:val="a"/>
    <w:link w:val="26"/>
    <w:unhideWhenUsed/>
    <w:pPr>
      <w:spacing w:after="120" w:line="480" w:lineRule="auto"/>
    </w:pPr>
  </w:style>
  <w:style w:type="character" w:customStyle="1" w:styleId="26">
    <w:name w:val="Основной текст 2 Знак"/>
    <w:basedOn w:val="a0"/>
    <w:link w:val="25"/>
    <w:rPr>
      <w:rFonts w:ascii="Times New Roman" w:hAnsi="Times New Roman"/>
    </w:rPr>
  </w:style>
  <w:style w:type="character" w:customStyle="1" w:styleId="11">
    <w:name w:val="Заголовок 1 Знак"/>
    <w:basedOn w:val="a0"/>
    <w:link w:val="10"/>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
    <w:rPr>
      <w:rFonts w:ascii="Arial" w:eastAsia="Times New Roman" w:hAnsi="Arial" w:cs="Arial"/>
      <w:b/>
      <w:bCs/>
      <w:i/>
      <w:iCs/>
      <w:sz w:val="28"/>
      <w:szCs w:val="28"/>
      <w:lang w:eastAsia="ru-RU"/>
    </w:rPr>
  </w:style>
  <w:style w:type="character" w:customStyle="1" w:styleId="31">
    <w:name w:val="Заголовок 3 Знак"/>
    <w:basedOn w:val="a0"/>
    <w:link w:val="30"/>
    <w:rPr>
      <w:rFonts w:ascii="Arial" w:eastAsia="Times New Roman" w:hAnsi="Arial" w:cs="Arial"/>
      <w:b/>
      <w:bCs/>
      <w:sz w:val="26"/>
      <w:szCs w:val="26"/>
      <w:lang w:eastAsia="ru-RU"/>
    </w:rPr>
  </w:style>
  <w:style w:type="character" w:customStyle="1" w:styleId="70">
    <w:name w:val="Заголовок 7 Знак"/>
    <w:basedOn w:val="a0"/>
    <w:link w:val="7"/>
    <w:rPr>
      <w:rFonts w:ascii="Times New Roman" w:eastAsia="Times New Roman" w:hAnsi="Times New Roman" w:cs="Times New Roman"/>
      <w:sz w:val="24"/>
      <w:szCs w:val="24"/>
      <w:lang w:eastAsia="ru-RU"/>
    </w:rPr>
  </w:style>
  <w:style w:type="numbering" w:customStyle="1" w:styleId="13">
    <w:name w:val="Нет списка1"/>
    <w:next w:val="a2"/>
    <w:uiPriority w:val="99"/>
    <w:semiHidden/>
    <w:unhideWhenUsed/>
  </w:style>
  <w:style w:type="paragraph" w:styleId="af3">
    <w:name w:val="Body Text"/>
    <w:basedOn w:val="a"/>
    <w:link w:val="af4"/>
    <w:pPr>
      <w:widowControl w:val="0"/>
      <w:spacing w:after="120" w:line="240" w:lineRule="auto"/>
    </w:pPr>
    <w:rPr>
      <w:rFonts w:ascii="Arial" w:eastAsia="Times New Roman" w:hAnsi="Arial" w:cs="Arial"/>
      <w:sz w:val="18"/>
      <w:szCs w:val="18"/>
      <w:lang w:eastAsia="ru-RU"/>
    </w:rPr>
  </w:style>
  <w:style w:type="character" w:customStyle="1" w:styleId="af4">
    <w:name w:val="Основной текст Знак"/>
    <w:basedOn w:val="a0"/>
    <w:link w:val="af3"/>
    <w:rPr>
      <w:rFonts w:ascii="Arial" w:eastAsia="Times New Roman" w:hAnsi="Arial" w:cs="Arial"/>
      <w:sz w:val="18"/>
      <w:szCs w:val="18"/>
      <w:lang w:eastAsia="ru-RU"/>
    </w:rPr>
  </w:style>
  <w:style w:type="paragraph" w:styleId="af5">
    <w:name w:val="header"/>
    <w:basedOn w:val="a"/>
    <w:link w:val="af6"/>
    <w:uiPriority w:val="99"/>
    <w:pPr>
      <w:widowControl w:val="0"/>
      <w:tabs>
        <w:tab w:val="center" w:pos="4677"/>
        <w:tab w:val="right" w:pos="9355"/>
      </w:tabs>
      <w:spacing w:line="240" w:lineRule="auto"/>
    </w:pPr>
    <w:rPr>
      <w:rFonts w:ascii="Arial" w:eastAsia="Times New Roman" w:hAnsi="Arial" w:cs="Arial"/>
      <w:sz w:val="18"/>
      <w:szCs w:val="18"/>
      <w:lang w:eastAsia="ru-RU"/>
    </w:rPr>
  </w:style>
  <w:style w:type="character" w:customStyle="1" w:styleId="af6">
    <w:name w:val="Верхний колонтитул Знак"/>
    <w:basedOn w:val="a0"/>
    <w:link w:val="af5"/>
    <w:uiPriority w:val="99"/>
    <w:rPr>
      <w:rFonts w:ascii="Arial" w:eastAsia="Times New Roman" w:hAnsi="Arial" w:cs="Arial"/>
      <w:sz w:val="18"/>
      <w:szCs w:val="18"/>
      <w:lang w:eastAsia="ru-RU"/>
    </w:rPr>
  </w:style>
  <w:style w:type="character" w:styleId="af7">
    <w:name w:val="page number"/>
    <w:basedOn w:val="a0"/>
  </w:style>
  <w:style w:type="paragraph" w:customStyle="1" w:styleId="1">
    <w:name w:val="Стиль1"/>
    <w:basedOn w:val="a"/>
    <w:pPr>
      <w:keepNext/>
      <w:keepLines/>
      <w:widowControl w:val="0"/>
      <w:numPr>
        <w:numId w:val="1"/>
      </w:numPr>
      <w:suppressLineNumbers/>
      <w:spacing w:after="60" w:line="240" w:lineRule="auto"/>
    </w:pPr>
    <w:rPr>
      <w:rFonts w:eastAsia="Times New Roman" w:cs="Times New Roman"/>
      <w:b/>
      <w:sz w:val="28"/>
      <w:szCs w:val="24"/>
      <w:lang w:eastAsia="ru-RU"/>
    </w:rPr>
  </w:style>
  <w:style w:type="paragraph" w:customStyle="1" w:styleId="27">
    <w:name w:val="Стиль2"/>
    <w:basedOn w:val="28"/>
    <w:pPr>
      <w:keepNext/>
      <w:keepLines/>
      <w:numPr>
        <w:ilvl w:val="1"/>
      </w:numPr>
      <w:suppressLineNumbers/>
      <w:tabs>
        <w:tab w:val="num" w:pos="432"/>
      </w:tabs>
      <w:spacing w:after="60"/>
      <w:ind w:left="432" w:hanging="432"/>
      <w:jc w:val="both"/>
    </w:pPr>
    <w:rPr>
      <w:rFonts w:ascii="Times New Roman" w:hAnsi="Times New Roman" w:cs="Times New Roman"/>
      <w:b/>
      <w:sz w:val="24"/>
      <w:szCs w:val="20"/>
    </w:rPr>
  </w:style>
  <w:style w:type="paragraph" w:customStyle="1" w:styleId="3">
    <w:name w:val="Стиль3"/>
    <w:basedOn w:val="23"/>
    <w:pPr>
      <w:numPr>
        <w:ilvl w:val="2"/>
        <w:numId w:val="1"/>
      </w:numPr>
      <w:spacing w:after="0" w:line="240" w:lineRule="auto"/>
      <w:jc w:val="both"/>
    </w:pPr>
    <w:rPr>
      <w:rFonts w:ascii="Times New Roman" w:hAnsi="Times New Roman" w:cs="Times New Roman"/>
      <w:sz w:val="24"/>
      <w:szCs w:val="20"/>
    </w:rPr>
  </w:style>
  <w:style w:type="paragraph" w:customStyle="1" w:styleId="ConsNormal">
    <w:name w:val="ConsNormal"/>
    <w:pPr>
      <w:spacing w:after="0" w:line="240" w:lineRule="auto"/>
      <w:ind w:right="19772" w:firstLine="720"/>
    </w:pPr>
    <w:rPr>
      <w:rFonts w:ascii="Arial" w:eastAsia="Times New Roman" w:hAnsi="Arial" w:cs="Arial"/>
      <w:sz w:val="20"/>
      <w:szCs w:val="20"/>
      <w:lang w:eastAsia="ru-RU"/>
    </w:rPr>
  </w:style>
  <w:style w:type="paragraph" w:customStyle="1" w:styleId="14">
    <w:name w:val="Знак1"/>
    <w:basedOn w:val="a"/>
    <w:pPr>
      <w:widowControl w:val="0"/>
      <w:spacing w:after="160" w:line="240" w:lineRule="exact"/>
      <w:jc w:val="right"/>
    </w:pPr>
    <w:rPr>
      <w:rFonts w:ascii="Arial" w:eastAsia="Times New Roman" w:hAnsi="Arial" w:cs="Arial"/>
      <w:sz w:val="20"/>
      <w:szCs w:val="20"/>
      <w:lang w:val="en-GB"/>
    </w:rPr>
  </w:style>
  <w:style w:type="character" w:customStyle="1" w:styleId="ConsNormal0">
    <w:name w:val="ConsNormal Знак"/>
    <w:rPr>
      <w:rFonts w:ascii="Arial" w:hAnsi="Arial" w:cs="Arial"/>
      <w:lang w:val="ru-RU" w:eastAsia="ru-RU" w:bidi="ar-SA"/>
    </w:rPr>
  </w:style>
  <w:style w:type="paragraph" w:styleId="28">
    <w:name w:val="List Number 2"/>
    <w:basedOn w:val="a"/>
    <w:pPr>
      <w:widowControl w:val="0"/>
      <w:tabs>
        <w:tab w:val="num" w:pos="432"/>
      </w:tabs>
      <w:spacing w:line="240" w:lineRule="auto"/>
      <w:ind w:left="432" w:hanging="432"/>
    </w:pPr>
    <w:rPr>
      <w:rFonts w:ascii="Arial" w:eastAsia="Times New Roman" w:hAnsi="Arial" w:cs="Arial"/>
      <w:sz w:val="18"/>
      <w:szCs w:val="18"/>
      <w:lang w:eastAsia="ru-RU"/>
    </w:rPr>
  </w:style>
  <w:style w:type="paragraph" w:styleId="af8">
    <w:name w:val="footer"/>
    <w:basedOn w:val="a"/>
    <w:link w:val="af9"/>
    <w:uiPriority w:val="99"/>
    <w:pPr>
      <w:widowControl w:val="0"/>
      <w:tabs>
        <w:tab w:val="center" w:pos="4677"/>
        <w:tab w:val="right" w:pos="9355"/>
      </w:tabs>
      <w:spacing w:line="240" w:lineRule="auto"/>
    </w:pPr>
    <w:rPr>
      <w:rFonts w:ascii="Arial" w:eastAsia="Times New Roman" w:hAnsi="Arial" w:cs="Arial"/>
      <w:sz w:val="18"/>
      <w:szCs w:val="18"/>
      <w:lang w:eastAsia="ru-RU"/>
    </w:rPr>
  </w:style>
  <w:style w:type="character" w:customStyle="1" w:styleId="af9">
    <w:name w:val="Нижний колонтитул Знак"/>
    <w:basedOn w:val="a0"/>
    <w:link w:val="af8"/>
    <w:uiPriority w:val="99"/>
    <w:rPr>
      <w:rFonts w:ascii="Arial" w:eastAsia="Times New Roman" w:hAnsi="Arial" w:cs="Arial"/>
      <w:sz w:val="18"/>
      <w:szCs w:val="18"/>
      <w:lang w:eastAsia="ru-RU"/>
    </w:rPr>
  </w:style>
  <w:style w:type="paragraph" w:customStyle="1" w:styleId="15">
    <w:name w:val="Знак Знак1 Знак"/>
    <w:basedOn w:val="a"/>
    <w:pPr>
      <w:widowControl w:val="0"/>
      <w:spacing w:after="160" w:line="240" w:lineRule="exact"/>
      <w:jc w:val="right"/>
    </w:pPr>
    <w:rPr>
      <w:rFonts w:eastAsia="Times New Roman" w:cs="Times New Roman"/>
      <w:sz w:val="20"/>
      <w:szCs w:val="20"/>
      <w:lang w:val="en-GB"/>
    </w:rPr>
  </w:style>
  <w:style w:type="paragraph" w:styleId="afa">
    <w:name w:val="Body Text Indent"/>
    <w:basedOn w:val="a"/>
    <w:link w:val="afb"/>
    <w:pPr>
      <w:widowControl w:val="0"/>
      <w:spacing w:line="240" w:lineRule="auto"/>
      <w:ind w:firstLine="540"/>
    </w:pPr>
    <w:rPr>
      <w:rFonts w:eastAsia="Times New Roman" w:cs="Times New Roman"/>
      <w:sz w:val="28"/>
      <w:szCs w:val="18"/>
      <w:lang w:eastAsia="ru-RU"/>
    </w:rPr>
  </w:style>
  <w:style w:type="character" w:customStyle="1" w:styleId="afb">
    <w:name w:val="Основной текст с отступом Знак"/>
    <w:basedOn w:val="a0"/>
    <w:link w:val="afa"/>
    <w:rPr>
      <w:rFonts w:ascii="Times New Roman" w:eastAsia="Times New Roman" w:hAnsi="Times New Roman" w:cs="Times New Roman"/>
      <w:sz w:val="28"/>
      <w:szCs w:val="18"/>
      <w:lang w:eastAsia="ru-RU"/>
    </w:rPr>
  </w:style>
  <w:style w:type="paragraph" w:styleId="32">
    <w:name w:val="Body Text Indent 3"/>
    <w:basedOn w:val="a"/>
    <w:link w:val="33"/>
    <w:pPr>
      <w:widowControl w:val="0"/>
      <w:spacing w:line="240" w:lineRule="auto"/>
      <w:ind w:firstLine="540"/>
      <w:jc w:val="both"/>
    </w:pPr>
    <w:rPr>
      <w:rFonts w:eastAsia="Times New Roman" w:cs="Times New Roman"/>
      <w:sz w:val="28"/>
      <w:szCs w:val="18"/>
      <w:lang w:eastAsia="ru-RU"/>
    </w:rPr>
  </w:style>
  <w:style w:type="character" w:customStyle="1" w:styleId="33">
    <w:name w:val="Основной текст с отступом 3 Знак"/>
    <w:basedOn w:val="a0"/>
    <w:link w:val="32"/>
    <w:rPr>
      <w:rFonts w:ascii="Times New Roman" w:eastAsia="Times New Roman" w:hAnsi="Times New Roman" w:cs="Times New Roman"/>
      <w:sz w:val="28"/>
      <w:szCs w:val="18"/>
      <w:lang w:eastAsia="ru-RU"/>
    </w:rPr>
  </w:style>
  <w:style w:type="paragraph" w:styleId="34">
    <w:name w:val="Body Text 3"/>
    <w:basedOn w:val="a"/>
    <w:link w:val="35"/>
    <w:pPr>
      <w:widowControl w:val="0"/>
      <w:spacing w:line="240" w:lineRule="auto"/>
      <w:jc w:val="both"/>
    </w:pPr>
    <w:rPr>
      <w:rFonts w:eastAsia="Times New Roman" w:cs="Times New Roman"/>
      <w:color w:val="000000"/>
      <w:sz w:val="28"/>
      <w:szCs w:val="28"/>
      <w:lang w:eastAsia="ru-RU"/>
    </w:rPr>
  </w:style>
  <w:style w:type="character" w:customStyle="1" w:styleId="35">
    <w:name w:val="Основной текст 3 Знак"/>
    <w:basedOn w:val="a0"/>
    <w:link w:val="34"/>
    <w:rPr>
      <w:rFonts w:ascii="Times New Roman" w:eastAsia="Times New Roman" w:hAnsi="Times New Roman" w:cs="Times New Roman"/>
      <w:color w:val="000000"/>
      <w:sz w:val="28"/>
      <w:szCs w:val="28"/>
      <w:lang w:eastAsia="ru-RU"/>
    </w:rPr>
  </w:style>
  <w:style w:type="table" w:customStyle="1" w:styleId="16">
    <w:name w:val="Сетка таблицы1"/>
    <w:basedOn w:val="a1"/>
    <w:next w:val="af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c">
    <w:name w:val="Знак"/>
    <w:basedOn w:val="a"/>
    <w:pPr>
      <w:widowControl w:val="0"/>
      <w:spacing w:after="160" w:line="240" w:lineRule="exact"/>
      <w:jc w:val="right"/>
    </w:pPr>
    <w:rPr>
      <w:rFonts w:eastAsia="Times New Roman" w:cs="Times New Roman"/>
      <w:sz w:val="20"/>
      <w:szCs w:val="20"/>
      <w:lang w:val="en-GB"/>
    </w:rPr>
  </w:style>
  <w:style w:type="character" w:styleId="afd">
    <w:name w:val="Hyperlink"/>
    <w:uiPriority w:val="99"/>
    <w:rPr>
      <w:color w:val="0000FF"/>
      <w:u w:val="single"/>
    </w:rPr>
  </w:style>
  <w:style w:type="paragraph" w:styleId="17">
    <w:name w:val="toc 1"/>
    <w:basedOn w:val="a"/>
    <w:next w:val="a"/>
    <w:semiHidden/>
    <w:pPr>
      <w:ind w:firstLine="709"/>
      <w:jc w:val="both"/>
    </w:pPr>
    <w:rPr>
      <w:rFonts w:eastAsia="Times New Roman" w:cs="Times New Roman"/>
      <w:sz w:val="24"/>
      <w:szCs w:val="24"/>
      <w:lang w:eastAsia="ru-RU"/>
    </w:rPr>
  </w:style>
  <w:style w:type="paragraph" w:styleId="29">
    <w:name w:val="toc 2"/>
    <w:basedOn w:val="a"/>
    <w:next w:val="a"/>
    <w:semiHidden/>
    <w:pPr>
      <w:ind w:left="240" w:firstLine="709"/>
      <w:jc w:val="both"/>
    </w:pPr>
    <w:rPr>
      <w:rFonts w:eastAsia="Times New Roman" w:cs="Times New Roman"/>
      <w:sz w:val="24"/>
      <w:szCs w:val="24"/>
      <w:lang w:eastAsia="ru-RU"/>
    </w:rPr>
  </w:style>
  <w:style w:type="paragraph" w:styleId="36">
    <w:name w:val="toc 3"/>
    <w:basedOn w:val="a"/>
    <w:next w:val="a"/>
    <w:semiHidden/>
    <w:pPr>
      <w:ind w:left="480" w:firstLine="709"/>
      <w:jc w:val="both"/>
    </w:pPr>
    <w:rPr>
      <w:rFonts w:eastAsia="Times New Roman" w:cs="Times New Roman"/>
      <w:sz w:val="24"/>
      <w:szCs w:val="24"/>
      <w:lang w:eastAsia="ru-RU"/>
    </w:rPr>
  </w:style>
  <w:style w:type="paragraph" w:styleId="afe">
    <w:name w:val="caption"/>
    <w:basedOn w:val="a"/>
    <w:next w:val="a"/>
    <w:qFormat/>
    <w:pPr>
      <w:ind w:firstLine="709"/>
      <w:jc w:val="both"/>
    </w:pPr>
    <w:rPr>
      <w:rFonts w:eastAsia="Times New Roman" w:cs="Times New Roman"/>
      <w:b/>
      <w:bCs/>
      <w:sz w:val="20"/>
      <w:szCs w:val="20"/>
      <w:lang w:eastAsia="ru-RU"/>
    </w:rPr>
  </w:style>
  <w:style w:type="paragraph" w:customStyle="1" w:styleId="msonormalcxspmiddle">
    <w:name w:val="msonormalcxspmiddle"/>
    <w:basedOn w:val="a"/>
    <w:pPr>
      <w:spacing w:before="100" w:beforeAutospacing="1" w:after="100" w:afterAutospacing="1" w:line="240" w:lineRule="auto"/>
    </w:pPr>
    <w:rPr>
      <w:rFonts w:eastAsia="Times New Roman" w:cs="Times New Roman"/>
      <w:sz w:val="24"/>
      <w:szCs w:val="24"/>
      <w:lang w:eastAsia="ru-RU"/>
    </w:rPr>
  </w:style>
  <w:style w:type="character" w:customStyle="1" w:styleId="apple-style-span">
    <w:name w:val="apple-style-span"/>
    <w:basedOn w:val="a0"/>
  </w:style>
  <w:style w:type="character" w:customStyle="1" w:styleId="apple-converted-space">
    <w:name w:val="apple-converted-space"/>
    <w:basedOn w:val="a0"/>
  </w:style>
  <w:style w:type="paragraph" w:styleId="aff">
    <w:name w:val="Balloon Text"/>
    <w:basedOn w:val="a"/>
    <w:link w:val="aff0"/>
    <w:uiPriority w:val="99"/>
    <w:semiHidden/>
    <w:pPr>
      <w:widowControl w:val="0"/>
      <w:spacing w:line="240" w:lineRule="auto"/>
    </w:pPr>
    <w:rPr>
      <w:rFonts w:ascii="Tahoma" w:eastAsia="Times New Roman" w:hAnsi="Tahoma" w:cs="Tahoma"/>
      <w:sz w:val="16"/>
      <w:szCs w:val="16"/>
      <w:lang w:eastAsia="ru-RU"/>
    </w:rPr>
  </w:style>
  <w:style w:type="character" w:customStyle="1" w:styleId="aff0">
    <w:name w:val="Текст выноски Знак"/>
    <w:basedOn w:val="a0"/>
    <w:link w:val="aff"/>
    <w:uiPriority w:val="99"/>
    <w:semiHidden/>
    <w:rPr>
      <w:rFonts w:ascii="Tahoma" w:eastAsia="Times New Roman" w:hAnsi="Tahoma" w:cs="Tahoma"/>
      <w:sz w:val="16"/>
      <w:szCs w:val="16"/>
      <w:lang w:eastAsia="ru-RU"/>
    </w:rPr>
  </w:style>
  <w:style w:type="paragraph" w:styleId="aff1">
    <w:name w:val="List Paragraph"/>
    <w:basedOn w:val="a"/>
    <w:link w:val="aff2"/>
    <w:uiPriority w:val="34"/>
    <w:qFormat/>
    <w:pPr>
      <w:spacing w:line="240" w:lineRule="auto"/>
      <w:ind w:left="708"/>
    </w:pPr>
    <w:rPr>
      <w:rFonts w:eastAsia="DejaVu Sans" w:cs="Times New Roman"/>
      <w:sz w:val="24"/>
      <w:szCs w:val="24"/>
      <w:lang w:eastAsia="ru-RU"/>
    </w:rPr>
  </w:style>
  <w:style w:type="numbering" w:customStyle="1" w:styleId="111">
    <w:name w:val="Нет списка11"/>
    <w:next w:val="a2"/>
    <w:uiPriority w:val="99"/>
    <w:semiHidden/>
    <w:unhideWhenUsed/>
  </w:style>
  <w:style w:type="character" w:styleId="aff3">
    <w:name w:val="Strong"/>
    <w:qFormat/>
    <w:rPr>
      <w:b/>
      <w:bCs/>
    </w:rPr>
  </w:style>
  <w:style w:type="paragraph" w:customStyle="1" w:styleId="37">
    <w:name w:val="Стиль3 Знак"/>
    <w:basedOn w:val="23"/>
    <w:qFormat/>
    <w:pPr>
      <w:tabs>
        <w:tab w:val="num" w:pos="227"/>
      </w:tabs>
      <w:spacing w:after="0" w:line="240" w:lineRule="auto"/>
      <w:ind w:left="0"/>
      <w:jc w:val="both"/>
    </w:pPr>
    <w:rPr>
      <w:rFonts w:ascii="Times New Roman" w:hAnsi="Times New Roman" w:cs="Times New Roman"/>
      <w:sz w:val="24"/>
      <w:szCs w:val="24"/>
    </w:rPr>
  </w:style>
  <w:style w:type="table" w:customStyle="1" w:styleId="112">
    <w:name w:val="Сетка таблицы11"/>
    <w:basedOn w:val="a1"/>
    <w:next w:val="af1"/>
    <w:uiPriority w:val="5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a">
    <w:name w:val="Нет списка2"/>
    <w:next w:val="a2"/>
    <w:uiPriority w:val="99"/>
    <w:semiHidden/>
    <w:unhideWhenUsed/>
  </w:style>
  <w:style w:type="character" w:styleId="aff4">
    <w:name w:val="FollowedHyperlink"/>
    <w:basedOn w:val="a0"/>
    <w:uiPriority w:val="99"/>
    <w:semiHidden/>
    <w:unhideWhenUsed/>
    <w:rPr>
      <w:color w:val="800080"/>
      <w:u w:val="single"/>
    </w:rPr>
  </w:style>
  <w:style w:type="paragraph" w:customStyle="1" w:styleId="xl60">
    <w:name w:val="xl60"/>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1">
    <w:name w:val="xl61"/>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2">
    <w:name w:val="xl62"/>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3">
    <w:name w:val="xl6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4">
    <w:name w:val="xl6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5">
    <w:name w:val="xl6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7">
    <w:name w:val="xl67"/>
    <w:basedOn w:val="a"/>
    <w:pPr>
      <w:pBdr>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8">
    <w:name w:val="xl68"/>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69">
    <w:name w:val="xl69"/>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70">
    <w:name w:val="xl70"/>
    <w:basedOn w:val="a"/>
    <w:pPr>
      <w:spacing w:before="100" w:beforeAutospacing="1" w:after="100" w:afterAutospacing="1" w:line="240" w:lineRule="auto"/>
    </w:pPr>
    <w:rPr>
      <w:rFonts w:eastAsia="Times New Roman" w:cs="Times New Roman"/>
      <w:sz w:val="24"/>
      <w:szCs w:val="24"/>
      <w:lang w:eastAsia="ru-RU"/>
    </w:rPr>
  </w:style>
  <w:style w:type="paragraph" w:customStyle="1" w:styleId="xl71">
    <w:name w:val="xl71"/>
    <w:basedOn w:val="a"/>
    <w:pPr>
      <w:spacing w:before="100" w:beforeAutospacing="1" w:after="100" w:afterAutospacing="1" w:line="240" w:lineRule="auto"/>
    </w:pPr>
    <w:rPr>
      <w:rFonts w:eastAsia="Times New Roman" w:cs="Times New Roman"/>
      <w:sz w:val="24"/>
      <w:szCs w:val="24"/>
      <w:lang w:eastAsia="ru-RU"/>
    </w:rPr>
  </w:style>
  <w:style w:type="paragraph" w:customStyle="1" w:styleId="xl72">
    <w:name w:val="xl7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73">
    <w:name w:val="xl73"/>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74">
    <w:name w:val="xl74"/>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5">
    <w:name w:val="xl7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7">
    <w:name w:val="xl77"/>
    <w:basedOn w:val="a"/>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8">
    <w:name w:val="xl78"/>
    <w:basedOn w:val="a"/>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9">
    <w:name w:val="xl79"/>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80">
    <w:name w:val="xl80"/>
    <w:basedOn w:val="a"/>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1">
    <w:name w:val="xl81"/>
    <w:basedOn w:val="a"/>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3">
    <w:name w:val="xl83"/>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8">
    <w:name w:val="xl88"/>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89">
    <w:name w:val="xl89"/>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0">
    <w:name w:val="xl90"/>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91">
    <w:name w:val="xl91"/>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2">
    <w:name w:val="xl9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3">
    <w:name w:val="xl93"/>
    <w:basedOn w:val="a"/>
    <w:pPr>
      <w:pBdr>
        <w:top w:val="single" w:sz="8" w:space="0" w:color="000000"/>
        <w:left w:val="single" w:sz="8" w:space="0" w:color="000000"/>
        <w:bottom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4">
    <w:name w:val="xl94"/>
    <w:basedOn w:val="a"/>
    <w:pPr>
      <w:pBdr>
        <w:top w:val="single" w:sz="8" w:space="0" w:color="000000"/>
        <w:left w:val="single" w:sz="8" w:space="0" w:color="000000"/>
        <w:bottom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95">
    <w:name w:val="xl95"/>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6">
    <w:name w:val="xl96"/>
    <w:basedOn w:val="a"/>
    <w:pPr>
      <w:spacing w:before="100" w:beforeAutospacing="1" w:after="100" w:afterAutospacing="1" w:line="240" w:lineRule="auto"/>
      <w:jc w:val="right"/>
    </w:pPr>
    <w:rPr>
      <w:rFonts w:eastAsia="Times New Roman" w:cs="Times New Roman"/>
      <w:color w:val="FFFFFF"/>
      <w:sz w:val="24"/>
      <w:szCs w:val="24"/>
      <w:lang w:eastAsia="ru-RU"/>
    </w:rPr>
  </w:style>
  <w:style w:type="paragraph" w:customStyle="1" w:styleId="xl97">
    <w:name w:val="xl97"/>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8">
    <w:name w:val="xl98"/>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9">
    <w:name w:val="xl99"/>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100">
    <w:name w:val="xl100"/>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1">
    <w:name w:val="xl101"/>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2">
    <w:name w:val="xl102"/>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3">
    <w:name w:val="xl10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04">
    <w:name w:val="xl104"/>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5">
    <w:name w:val="xl105"/>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06">
    <w:name w:val="xl106"/>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58">
    <w:name w:val="xl58"/>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59">
    <w:name w:val="xl59"/>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9">
    <w:name w:val="xl109"/>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10">
    <w:name w:val="xl110"/>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11">
    <w:name w:val="xl111"/>
    <w:basedOn w:val="a"/>
    <w:pPr>
      <w:spacing w:before="100" w:beforeAutospacing="1" w:after="100" w:afterAutospacing="1" w:line="240" w:lineRule="auto"/>
    </w:pPr>
    <w:rPr>
      <w:rFonts w:eastAsia="Times New Roman" w:cs="Times New Roman"/>
      <w:sz w:val="24"/>
      <w:szCs w:val="24"/>
      <w:lang w:eastAsia="ru-RU"/>
    </w:rPr>
  </w:style>
  <w:style w:type="paragraph" w:customStyle="1" w:styleId="xl112">
    <w:name w:val="xl112"/>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113">
    <w:name w:val="xl11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14">
    <w:name w:val="xl11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15">
    <w:name w:val="xl11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16">
    <w:name w:val="xl116"/>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17">
    <w:name w:val="xl11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character" w:styleId="aff5">
    <w:name w:val="annotation reference"/>
    <w:basedOn w:val="a0"/>
    <w:uiPriority w:val="99"/>
    <w:semiHidden/>
    <w:unhideWhenUsed/>
    <w:rPr>
      <w:sz w:val="16"/>
      <w:szCs w:val="16"/>
    </w:rPr>
  </w:style>
  <w:style w:type="paragraph" w:styleId="aff6">
    <w:name w:val="annotation text"/>
    <w:basedOn w:val="a"/>
    <w:link w:val="aff7"/>
    <w:uiPriority w:val="99"/>
    <w:semiHidden/>
    <w:unhideWhenUsed/>
    <w:pPr>
      <w:spacing w:line="240" w:lineRule="auto"/>
    </w:pPr>
    <w:rPr>
      <w:sz w:val="20"/>
      <w:szCs w:val="20"/>
    </w:rPr>
  </w:style>
  <w:style w:type="character" w:customStyle="1" w:styleId="aff7">
    <w:name w:val="Текст примечания Знак"/>
    <w:basedOn w:val="a0"/>
    <w:link w:val="aff6"/>
    <w:uiPriority w:val="99"/>
    <w:semiHidden/>
    <w:rPr>
      <w:rFonts w:ascii="Times New Roman" w:hAnsi="Times New Roman"/>
      <w:sz w:val="20"/>
      <w:szCs w:val="20"/>
    </w:rPr>
  </w:style>
  <w:style w:type="paragraph" w:styleId="aff8">
    <w:name w:val="annotation subject"/>
    <w:basedOn w:val="aff6"/>
    <w:next w:val="aff6"/>
    <w:link w:val="aff9"/>
    <w:uiPriority w:val="99"/>
    <w:semiHidden/>
    <w:unhideWhenUsed/>
    <w:rPr>
      <w:b/>
      <w:bCs/>
    </w:rPr>
  </w:style>
  <w:style w:type="character" w:customStyle="1" w:styleId="aff9">
    <w:name w:val="Тема примечания Знак"/>
    <w:basedOn w:val="aff7"/>
    <w:link w:val="aff8"/>
    <w:uiPriority w:val="99"/>
    <w:semiHidden/>
    <w:rPr>
      <w:rFonts w:ascii="Times New Roman" w:hAnsi="Times New Roman"/>
      <w:b/>
      <w:bCs/>
      <w:sz w:val="20"/>
      <w:szCs w:val="20"/>
    </w:rPr>
  </w:style>
  <w:style w:type="paragraph" w:customStyle="1" w:styleId="msonormal0">
    <w:name w:val="msonormal"/>
    <w:basedOn w:val="a"/>
    <w:pPr>
      <w:spacing w:before="100" w:beforeAutospacing="1" w:after="100" w:afterAutospacing="1" w:line="240" w:lineRule="auto"/>
    </w:pPr>
    <w:rPr>
      <w:rFonts w:eastAsia="Times New Roman" w:cs="Times New Roman"/>
      <w:sz w:val="24"/>
      <w:szCs w:val="24"/>
      <w:lang w:eastAsia="ru-RU"/>
    </w:rPr>
  </w:style>
  <w:style w:type="paragraph" w:customStyle="1" w:styleId="xl118">
    <w:name w:val="xl118"/>
    <w:basedOn w:val="a"/>
    <w:pPr>
      <w:spacing w:before="100" w:beforeAutospacing="1" w:after="100" w:afterAutospacing="1" w:line="240" w:lineRule="auto"/>
    </w:pPr>
    <w:rPr>
      <w:rFonts w:eastAsia="Times New Roman" w:cs="Times New Roman"/>
      <w:b/>
      <w:bCs/>
      <w:sz w:val="24"/>
      <w:szCs w:val="24"/>
      <w:lang w:eastAsia="ru-RU"/>
    </w:rPr>
  </w:style>
  <w:style w:type="paragraph" w:customStyle="1" w:styleId="xl119">
    <w:name w:val="xl119"/>
    <w:basedOn w:val="a"/>
    <w:pPr>
      <w:spacing w:before="100" w:beforeAutospacing="1" w:after="100" w:afterAutospacing="1" w:line="240" w:lineRule="auto"/>
      <w:jc w:val="right"/>
    </w:pPr>
    <w:rPr>
      <w:rFonts w:eastAsia="Times New Roman" w:cs="Times New Roman"/>
      <w:b/>
      <w:bCs/>
      <w:sz w:val="24"/>
      <w:szCs w:val="24"/>
      <w:lang w:eastAsia="ru-RU"/>
    </w:rPr>
  </w:style>
  <w:style w:type="paragraph" w:customStyle="1" w:styleId="xl120">
    <w:name w:val="xl120"/>
    <w:basedOn w:val="a"/>
    <w:pPr>
      <w:spacing w:before="100" w:beforeAutospacing="1" w:after="100" w:afterAutospacing="1" w:line="240" w:lineRule="auto"/>
      <w:jc w:val="right"/>
    </w:pPr>
    <w:rPr>
      <w:rFonts w:eastAsia="Times New Roman" w:cs="Times New Roman"/>
      <w:b/>
      <w:bCs/>
      <w:sz w:val="24"/>
      <w:szCs w:val="24"/>
      <w:lang w:eastAsia="ru-RU"/>
    </w:rPr>
  </w:style>
  <w:style w:type="paragraph" w:styleId="affa">
    <w:name w:val="Revision"/>
    <w:hidden/>
    <w:uiPriority w:val="99"/>
    <w:semiHidden/>
    <w:pPr>
      <w:spacing w:after="0" w:line="240" w:lineRule="auto"/>
    </w:pPr>
    <w:rPr>
      <w:rFonts w:ascii="Times New Roman" w:hAnsi="Times New Roman"/>
    </w:rPr>
  </w:style>
  <w:style w:type="numbering" w:customStyle="1" w:styleId="38">
    <w:name w:val="Нет списка3"/>
    <w:next w:val="a2"/>
    <w:uiPriority w:val="99"/>
    <w:semiHidden/>
    <w:unhideWhenUsed/>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customStyle="1" w:styleId="affb">
    <w:name w:val="Базовый"/>
    <w:pPr>
      <w:tabs>
        <w:tab w:val="left" w:pos="708"/>
      </w:tabs>
    </w:pPr>
    <w:rPr>
      <w:rFonts w:ascii="Calibri" w:eastAsia="Lucida Sans Unicode" w:hAnsi="Calibri" w:cs="Times New Roman"/>
      <w:color w:val="00000A"/>
    </w:rPr>
  </w:style>
  <w:style w:type="paragraph" w:customStyle="1" w:styleId="xl121">
    <w:name w:val="xl121"/>
    <w:basedOn w:val="a"/>
    <w:pPr>
      <w:spacing w:before="100" w:beforeAutospacing="1" w:after="100" w:afterAutospacing="1" w:line="240" w:lineRule="auto"/>
      <w:jc w:val="right"/>
    </w:pPr>
    <w:rPr>
      <w:rFonts w:eastAsia="Times New Roman" w:cs="Times New Roman"/>
      <w:color w:val="FFFFFF"/>
      <w:sz w:val="24"/>
      <w:szCs w:val="24"/>
      <w:lang w:eastAsia="ru-RU"/>
    </w:rPr>
  </w:style>
  <w:style w:type="paragraph" w:customStyle="1" w:styleId="xl122">
    <w:name w:val="xl12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23">
    <w:name w:val="xl123"/>
    <w:basedOn w:val="a"/>
    <w:pPr>
      <w:spacing w:before="100" w:beforeAutospacing="1" w:after="100" w:afterAutospacing="1" w:line="240" w:lineRule="auto"/>
      <w:jc w:val="center"/>
    </w:pPr>
    <w:rPr>
      <w:rFonts w:eastAsia="Times New Roman" w:cs="Times New Roman"/>
      <w:sz w:val="24"/>
      <w:szCs w:val="24"/>
      <w:lang w:eastAsia="ru-RU"/>
    </w:rPr>
  </w:style>
  <w:style w:type="character" w:customStyle="1" w:styleId="layout">
    <w:name w:val="layout"/>
  </w:style>
  <w:style w:type="table" w:customStyle="1" w:styleId="2b">
    <w:name w:val="Сетка таблицы2"/>
    <w:basedOn w:val="a1"/>
    <w:next w:val="af1"/>
    <w:uiPriority w:val="59"/>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2">
    <w:name w:val="Абзац списка Знак"/>
    <w:link w:val="aff1"/>
    <w:uiPriority w:val="34"/>
    <w:rPr>
      <w:rFonts w:ascii="Times New Roman" w:eastAsia="DejaVu Sans" w:hAnsi="Times New Roman" w:cs="Times New Roman"/>
      <w:sz w:val="24"/>
      <w:szCs w:val="24"/>
      <w:lang w:eastAsia="ru-RU"/>
    </w:rPr>
  </w:style>
  <w:style w:type="paragraph" w:customStyle="1" w:styleId="Char">
    <w:name w:val="Char Знак Знак"/>
    <w:basedOn w:val="a"/>
    <w:qFormat/>
    <w:pPr>
      <w:widowControl w:val="0"/>
      <w:spacing w:after="160" w:line="240" w:lineRule="exact"/>
      <w:jc w:val="right"/>
    </w:pPr>
    <w:rPr>
      <w:rFonts w:ascii="Arial" w:eastAsia="Times New Roman" w:hAnsi="Arial" w:cs="Arial"/>
      <w:sz w:val="20"/>
      <w:szCs w:val="20"/>
      <w:lang w:val="en-GB"/>
    </w:rPr>
  </w:style>
  <w:style w:type="character" w:customStyle="1" w:styleId="211">
    <w:name w:val="Основной текст 2 Знак1"/>
    <w:basedOn w:val="a0"/>
    <w:semiHidden/>
    <w:rPr>
      <w:rFonts w:eastAsia="Times New Roman" w:cs="Times New Roman"/>
      <w:sz w:val="24"/>
      <w:szCs w:val="24"/>
      <w:lang w:eastAsia="ru-RU"/>
    </w:rPr>
  </w:style>
  <w:style w:type="paragraph" w:customStyle="1" w:styleId="Textbody">
    <w:name w:val="Text body"/>
    <w:basedOn w:val="a"/>
    <w:pPr>
      <w:widowControl w:val="0"/>
      <w:spacing w:after="120" w:line="240" w:lineRule="auto"/>
    </w:pPr>
    <w:rPr>
      <w:rFonts w:eastAsia="Andale Sans UI" w:cs="Tahoma"/>
      <w:sz w:val="24"/>
      <w:szCs w:val="24"/>
      <w:lang w:val="de-DE" w:eastAsia="ja-JP" w:bidi="fa-IR"/>
    </w:rPr>
  </w:style>
  <w:style w:type="paragraph" w:customStyle="1" w:styleId="Standard">
    <w:name w:val="Standard"/>
    <w:pPr>
      <w:widowControl w:val="0"/>
      <w:spacing w:after="0" w:line="240" w:lineRule="auto"/>
    </w:pPr>
    <w:rPr>
      <w:rFonts w:ascii="Times New Roman" w:eastAsia="Andale Sans UI" w:hAnsi="Times New Roman" w:cs="Tahoma"/>
      <w:sz w:val="24"/>
      <w:szCs w:val="24"/>
      <w:lang w:val="de-DE" w:eastAsia="ja-JP" w:bidi="fa-IR"/>
    </w:rPr>
  </w:style>
  <w:style w:type="table" w:customStyle="1" w:styleId="392">
    <w:name w:val="Сетка таблицы392"/>
    <w:basedOn w:val="a1"/>
    <w:next w:val="af1"/>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
    <w:name w:val="Знак сноски1"/>
    <w:link w:val="af0"/>
    <w:rsid w:val="00AB0158"/>
    <w:pPr>
      <w:spacing w:after="0" w:line="240" w:lineRule="auto"/>
    </w:pPr>
    <w:rPr>
      <w:vertAlign w:val="superscript"/>
    </w:rPr>
  </w:style>
  <w:style w:type="table" w:customStyle="1" w:styleId="120">
    <w:name w:val="Сетка таблицы12"/>
    <w:basedOn w:val="a1"/>
    <w:next w:val="af1"/>
    <w:rsid w:val="00345B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2"/>
    <w:uiPriority w:val="99"/>
    <w:semiHidden/>
    <w:unhideWhenUsed/>
    <w:rsid w:val="00FA5628"/>
  </w:style>
  <w:style w:type="paragraph" w:customStyle="1" w:styleId="font5">
    <w:name w:val="font5"/>
    <w:basedOn w:val="a"/>
    <w:rsid w:val="00FA5628"/>
    <w:pPr>
      <w:spacing w:before="100" w:beforeAutospacing="1" w:after="100" w:afterAutospacing="1" w:line="240" w:lineRule="auto"/>
    </w:pPr>
    <w:rPr>
      <w:rFonts w:eastAsia="Times New Roman" w:cs="Times New Roman"/>
      <w:color w:val="000000"/>
      <w:sz w:val="16"/>
      <w:szCs w:val="16"/>
      <w:lang w:eastAsia="ru-RU"/>
    </w:rPr>
  </w:style>
  <w:style w:type="paragraph" w:customStyle="1" w:styleId="font6">
    <w:name w:val="font6"/>
    <w:basedOn w:val="a"/>
    <w:rsid w:val="00FA5628"/>
    <w:pPr>
      <w:spacing w:before="100" w:beforeAutospacing="1" w:after="100" w:afterAutospacing="1" w:line="240" w:lineRule="auto"/>
    </w:pPr>
    <w:rPr>
      <w:rFonts w:eastAsia="Times New Roman" w:cs="Times New Roman"/>
      <w:color w:val="FF0000"/>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2DA3E474-A926-4256-969C-F861E9C1C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17</Pages>
  <Words>6514</Words>
  <Characters>37130</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dcterms:created xsi:type="dcterms:W3CDTF">2026-04-28T06:50:00Z</dcterms:created>
  <dcterms:modified xsi:type="dcterms:W3CDTF">2026-04-29T06:32:00Z</dcterms:modified>
</cp:coreProperties>
</file>