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56F21" w14:textId="248FA52C" w:rsidR="0018560C" w:rsidRPr="003A5CAE" w:rsidRDefault="003A5CAE" w:rsidP="003A5CAE">
      <w:pPr>
        <w:widowControl w:val="0"/>
        <w:autoSpaceDE w:val="0"/>
        <w:autoSpaceDN w:val="0"/>
        <w:adjustRightInd w:val="0"/>
        <w:spacing w:after="0" w:line="240" w:lineRule="auto"/>
        <w:contextualSpacing/>
        <w:jc w:val="right"/>
        <w:rPr>
          <w:rFonts w:ascii="Times New Roman" w:eastAsiaTheme="minorEastAsia" w:hAnsi="Times New Roman" w:cs="Times New Roman"/>
          <w:b/>
          <w:i/>
          <w:lang w:eastAsia="ru-RU"/>
        </w:rPr>
      </w:pPr>
      <w:r w:rsidRPr="003A5CAE">
        <w:rPr>
          <w:rFonts w:ascii="Times New Roman" w:eastAsiaTheme="minorEastAsia" w:hAnsi="Times New Roman" w:cs="Times New Roman"/>
          <w:b/>
          <w:i/>
          <w:lang w:eastAsia="ru-RU"/>
        </w:rPr>
        <w:t>Проект</w:t>
      </w:r>
    </w:p>
    <w:p w14:paraId="7A4FB374" w14:textId="77777777" w:rsidR="003A5CAE" w:rsidRDefault="003A5CA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CE51BE8" w14:textId="0055E570" w:rsidR="00FC3C3B" w:rsidRPr="00FE5E7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E5E79">
        <w:rPr>
          <w:rFonts w:ascii="Times New Roman" w:eastAsiaTheme="minorEastAsia" w:hAnsi="Times New Roman" w:cs="Times New Roman"/>
          <w:b/>
          <w:lang w:eastAsia="ru-RU"/>
        </w:rPr>
        <w:t>КОНТРАКТ №</w:t>
      </w:r>
      <w:r w:rsidR="00FE5E79" w:rsidRPr="00FE5E79">
        <w:rPr>
          <w:rFonts w:ascii="Times New Roman" w:eastAsiaTheme="minorEastAsia" w:hAnsi="Times New Roman" w:cs="Times New Roman"/>
          <w:b/>
          <w:lang w:eastAsia="ru-RU"/>
        </w:rPr>
        <w:t xml:space="preserve"> </w:t>
      </w:r>
      <w:r w:rsidR="008F18CC">
        <w:rPr>
          <w:rFonts w:ascii="Times New Roman" w:eastAsiaTheme="minorEastAsia" w:hAnsi="Times New Roman" w:cs="Times New Roman"/>
          <w:b/>
          <w:lang w:eastAsia="ru-RU"/>
        </w:rPr>
        <w:t>_____</w:t>
      </w:r>
    </w:p>
    <w:p w14:paraId="3C6C78BC" w14:textId="5819E26B" w:rsidR="00FC3C3B" w:rsidRPr="003A5CAE" w:rsidRDefault="003A5CAE" w:rsidP="003A5CA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3A5CAE">
        <w:rPr>
          <w:rFonts w:ascii="Times New Roman" w:eastAsiaTheme="minorEastAsia" w:hAnsi="Times New Roman" w:cs="Times New Roman"/>
          <w:b/>
          <w:lang w:eastAsia="ru-RU"/>
        </w:rPr>
        <w:t>комплексная поставка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15BE3837" w14:textId="77777777" w:rsidTr="00701AAE">
        <w:tc>
          <w:tcPr>
            <w:tcW w:w="1923" w:type="dxa"/>
          </w:tcPr>
          <w:p w14:paraId="28609BE4" w14:textId="7E5BAF22" w:rsidR="00FC3C3B" w:rsidRPr="0045717D" w:rsidRDefault="003A5CAE"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00D0624F">
              <w:rPr>
                <w:rFonts w:ascii="Times New Roman" w:eastAsiaTheme="minorEastAsia" w:hAnsi="Times New Roman" w:cs="Times New Roman"/>
                <w:lang w:eastAsia="ru-RU"/>
              </w:rPr>
              <w:t>Санкт-Петербург</w:t>
            </w:r>
          </w:p>
        </w:tc>
        <w:tc>
          <w:tcPr>
            <w:tcW w:w="4961" w:type="dxa"/>
          </w:tcPr>
          <w:p w14:paraId="1D493A4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1D4D24A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3383443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4DDC4134" w14:textId="13D6FA7E" w:rsidR="00FC3C3B" w:rsidRPr="0045717D" w:rsidRDefault="00FC3C3B" w:rsidP="001A32C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AF2B08">
              <w:rPr>
                <w:rFonts w:ascii="Times New Roman" w:eastAsiaTheme="minorEastAsia" w:hAnsi="Times New Roman" w:cs="Times New Roman"/>
                <w:lang w:eastAsia="ru-RU"/>
              </w:rPr>
              <w:t>_</w:t>
            </w:r>
            <w:r w:rsidRPr="0045717D">
              <w:rPr>
                <w:rFonts w:ascii="Times New Roman" w:eastAsiaTheme="minorEastAsia" w:hAnsi="Times New Roman" w:cs="Times New Roman"/>
                <w:lang w:eastAsia="ru-RU"/>
              </w:rPr>
              <w:t>г.</w:t>
            </w:r>
          </w:p>
        </w:tc>
      </w:tr>
    </w:tbl>
    <w:p w14:paraId="3D7F650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2FC88F" w14:textId="77777777" w:rsidR="003A5CAE" w:rsidRPr="003A5CAE" w:rsidRDefault="005215B9" w:rsidP="003A5CAE">
      <w:pPr>
        <w:ind w:firstLine="708"/>
        <w:jc w:val="both"/>
        <w:rPr>
          <w:rFonts w:ascii="Times New Roman" w:eastAsia="Times New Roman" w:hAnsi="Times New Roman" w:cs="Times New Roman"/>
          <w:lang w:eastAsia="ru-RU"/>
        </w:rPr>
      </w:pPr>
      <w:r w:rsidRPr="003A5CAE">
        <w:rPr>
          <w:rFonts w:ascii="Times New Roman" w:eastAsiaTheme="minorEastAsia" w:hAnsi="Times New Roman" w:cs="Times New Roman"/>
          <w:b/>
          <w:lang w:eastAsia="ru-RU"/>
        </w:rPr>
        <w:t xml:space="preserve">   </w:t>
      </w:r>
      <w:r w:rsidR="003A5CAE" w:rsidRPr="003A5CAE">
        <w:rPr>
          <w:rFonts w:ascii="Times New Roman" w:eastAsia="Times New Roman" w:hAnsi="Times New Roman" w:cs="Times New Roman"/>
          <w:lang w:eastAsia="ru-RU"/>
        </w:rPr>
        <w:t>ГОСУДАРСТВЕННОЕ БЮДЖЕТНОЕ ДОШКОЛЬНОЕ ОБРАЗОВАТЕЛЬНОЕ УЧРЕЖДЕНИЕ ДЕТСКИЙ САД № 91 КРАСНОСЕЛЬСКОГО РАЙОНА САНКТ-ПЕТЕРБУРГА, 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02F5D81"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7422F20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BAB0FE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w:t>
      </w:r>
      <w:r w:rsidR="001A32C5">
        <w:rPr>
          <w:rFonts w:ascii="Times New Roman" w:eastAsiaTheme="minorEastAsia" w:hAnsi="Times New Roman" w:cs="Times New Roman"/>
          <w:lang w:eastAsia="ru-RU"/>
        </w:rPr>
        <w:t xml:space="preserve">осуществить </w:t>
      </w:r>
      <w:r w:rsidR="001A32C5" w:rsidRPr="001A32C5">
        <w:rPr>
          <w:rFonts w:ascii="Times New Roman" w:hAnsi="Times New Roman" w:cs="Times New Roman"/>
        </w:rPr>
        <w:t>комплексную поставку продуктов питания для организации питания в ГБДОУ детский сад № 91 Красносельского района Санкт-Петербурга</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6C8D7DA9" w14:textId="77777777"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0AB4A9BC" w14:textId="7FAA284F" w:rsidR="00D02297" w:rsidRPr="0045717D" w:rsidRDefault="00D02297" w:rsidP="00D0229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1.3. </w:t>
      </w:r>
      <w:r w:rsidRPr="00D02297">
        <w:rPr>
          <w:rFonts w:ascii="Times New Roman" w:eastAsiaTheme="minorEastAsia" w:hAnsi="Times New Roman" w:cs="Times New Roman"/>
          <w:lang w:eastAsia="ru-RU"/>
        </w:rPr>
        <w:t>Настоящий Контракт вступает в силу и становится обязательным для Сторон с момента его подписания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обеими Сторонами, действует по 31.12.2026, а в части исполнения обязательств по оплате – до полного исполнения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сторонами своих обязательств по Контракту.</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Срок оказания услуг по настоящему Контракту: с 01.0</w:t>
      </w:r>
      <w:r>
        <w:rPr>
          <w:rFonts w:ascii="Times New Roman" w:eastAsiaTheme="minorEastAsia" w:hAnsi="Times New Roman" w:cs="Times New Roman"/>
          <w:lang w:eastAsia="ru-RU"/>
        </w:rPr>
        <w:t>5</w:t>
      </w:r>
      <w:r w:rsidRPr="00D02297">
        <w:rPr>
          <w:rFonts w:ascii="Times New Roman" w:eastAsiaTheme="minorEastAsia" w:hAnsi="Times New Roman" w:cs="Times New Roman"/>
          <w:lang w:eastAsia="ru-RU"/>
        </w:rPr>
        <w:t>.2026 по 31.12.2026</w:t>
      </w:r>
      <w:r>
        <w:rPr>
          <w:rFonts w:ascii="Times New Roman" w:eastAsiaTheme="minorEastAsia" w:hAnsi="Times New Roman" w:cs="Times New Roman"/>
          <w:lang w:eastAsia="ru-RU"/>
        </w:rPr>
        <w:t>.</w:t>
      </w:r>
    </w:p>
    <w:p w14:paraId="0B1AA286"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17D9B85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168183E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AED5EC" w14:textId="793FF313"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2.1. Цена Контракта составляет </w:t>
      </w:r>
      <w:r w:rsidR="003A5CAE">
        <w:rPr>
          <w:rFonts w:ascii="Times New Roman" w:eastAsiaTheme="minorEastAsia" w:hAnsi="Times New Roman" w:cs="Times New Roman"/>
          <w:lang w:eastAsia="ru-RU"/>
        </w:rPr>
        <w:t>____________</w:t>
      </w:r>
      <w:r w:rsidRPr="0045717D">
        <w:rPr>
          <w:rFonts w:ascii="Times New Roman" w:eastAsiaTheme="minorEastAsia" w:hAnsi="Times New Roman" w:cs="Times New Roman"/>
          <w:lang w:eastAsia="ru-RU"/>
        </w:rPr>
        <w:t xml:space="preserve">, в том числе НДС </w:t>
      </w:r>
      <w:r w:rsidR="003A5CAE">
        <w:rPr>
          <w:rFonts w:ascii="Times New Roman" w:eastAsiaTheme="minorEastAsia" w:hAnsi="Times New Roman" w:cs="Times New Roman"/>
          <w:lang w:eastAsia="ru-RU"/>
        </w:rPr>
        <w:t>__________.</w:t>
      </w:r>
    </w:p>
    <w:p w14:paraId="6C38CE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59E75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460D04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7C68A03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Цена Контракта может быть снижена по соглашению Сторон </w:t>
      </w:r>
      <w:proofErr w:type="gramStart"/>
      <w:r w:rsidRPr="0045717D">
        <w:rPr>
          <w:rFonts w:ascii="Times New Roman" w:eastAsiaTheme="minorEastAsia" w:hAnsi="Times New Roman" w:cs="Times New Roman"/>
          <w:lang w:eastAsia="ru-RU"/>
        </w:rPr>
        <w:t>без изменения</w:t>
      </w:r>
      <w:proofErr w:type="gramEnd"/>
      <w:r w:rsidRPr="0045717D">
        <w:rPr>
          <w:rFonts w:ascii="Times New Roman" w:eastAsiaTheme="minorEastAsia"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54D7CBE0" w14:textId="4C3F57CC" w:rsidR="00B06A27"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B06A27" w:rsidRPr="00B06A27">
        <w:rPr>
          <w:rFonts w:ascii="Times New Roman" w:eastAsiaTheme="minorEastAsia" w:hAnsi="Times New Roman" w:cs="Times New Roman"/>
          <w:lang w:eastAsia="ru-RU"/>
        </w:rPr>
        <w:t>Внебюджетны</w:t>
      </w:r>
      <w:r w:rsidR="00B06A27">
        <w:rPr>
          <w:rFonts w:ascii="Times New Roman" w:eastAsiaTheme="minorEastAsia" w:hAnsi="Times New Roman" w:cs="Times New Roman"/>
          <w:lang w:eastAsia="ru-RU"/>
        </w:rPr>
        <w:t>е</w:t>
      </w:r>
      <w:r w:rsidR="00B06A27" w:rsidRPr="00B06A27">
        <w:rPr>
          <w:rFonts w:ascii="Times New Roman" w:eastAsiaTheme="minorEastAsia" w:hAnsi="Times New Roman" w:cs="Times New Roman"/>
          <w:lang w:eastAsia="ru-RU"/>
        </w:rPr>
        <w:t xml:space="preserve">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xml:space="preserve"> бюджетных учреждений</w:t>
      </w:r>
      <w:r w:rsidR="003A5CAE">
        <w:rPr>
          <w:rFonts w:ascii="Times New Roman" w:eastAsiaTheme="minorEastAsia" w:hAnsi="Times New Roman" w:cs="Times New Roman"/>
          <w:lang w:eastAsia="ru-RU"/>
        </w:rPr>
        <w:t>.</w:t>
      </w:r>
    </w:p>
    <w:p w14:paraId="75B5457C" w14:textId="77777777" w:rsidR="00B55C83" w:rsidRPr="0045717D" w:rsidRDefault="00B55C83" w:rsidP="00B06A27">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C62CF0" w:rsidRPr="0045717D">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45717D">
        <w:rPr>
          <w:rFonts w:ascii="Times New Roman" w:eastAsiaTheme="minorEastAsia" w:hAnsi="Times New Roman" w:cs="Times New Roman"/>
          <w:lang w:eastAsia="ru-RU"/>
        </w:rPr>
        <w:t>, предоставленного Поставщиком, в течение 7 (семи) рабочих</w:t>
      </w:r>
      <w:r w:rsidR="00B06A27">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sidR="00B06A27">
        <w:rPr>
          <w:rFonts w:ascii="Times New Roman" w:eastAsiaTheme="minorEastAsia" w:hAnsi="Times New Roman" w:cs="Times New Roman"/>
          <w:lang w:eastAsia="ru-RU"/>
        </w:rPr>
        <w:t>товара: счет, товарная накладная, счет фактура (при наличии).</w:t>
      </w:r>
    </w:p>
    <w:p w14:paraId="4637A2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F64DD6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w:t>
      </w:r>
      <w:r w:rsidRPr="0045717D">
        <w:rPr>
          <w:rFonts w:ascii="Times New Roman" w:eastAsiaTheme="minorEastAsia" w:hAnsi="Times New Roman" w:cs="Times New Roman"/>
          <w:lang w:eastAsia="ru-RU"/>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8ED03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70D6F4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0176304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E26BE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1F6A02B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F8033C"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5215B9">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B06A27">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05A0EC94" w14:textId="77777777" w:rsidR="00F1432F" w:rsidRPr="00F1432F" w:rsidRDefault="00FC3C3B"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45717D">
        <w:rPr>
          <w:rFonts w:ascii="Times New Roman" w:eastAsiaTheme="minorEastAsia" w:hAnsi="Times New Roman" w:cs="Times New Roman"/>
          <w:lang w:eastAsia="ru-RU"/>
        </w:rPr>
        <w:t xml:space="preserve">3.2. </w:t>
      </w:r>
      <w:bookmarkStart w:id="5" w:name="Par110"/>
      <w:bookmarkEnd w:id="5"/>
      <w:r w:rsidR="00F1432F" w:rsidRPr="00F1432F">
        <w:rPr>
          <w:rFonts w:ascii="Times New Roman" w:eastAsia="Times New Roma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 указывает только один адрес поставки Товара.</w:t>
      </w:r>
    </w:p>
    <w:p w14:paraId="09A0A869" w14:textId="77777777" w:rsidR="00F364EE" w:rsidRPr="0045717D" w:rsidRDefault="00F364EE"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736971E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F446A4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EAD6C2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E1BBA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8BCD4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F2CFA7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B915D8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BEDE8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6B1DD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B6450E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w:t>
      </w:r>
      <w:proofErr w:type="gramStart"/>
      <w:r w:rsidRPr="0045717D">
        <w:rPr>
          <w:rFonts w:ascii="Times New Roman" w:eastAsia="Times New Roman" w:hAnsi="Times New Roman" w:cs="Times New Roman"/>
        </w:rPr>
        <w:t>рабочих  дней</w:t>
      </w:r>
      <w:proofErr w:type="gramEnd"/>
      <w:r w:rsidRPr="0045717D">
        <w:rPr>
          <w:rFonts w:ascii="Times New Roman" w:eastAsia="Times New Roman" w:hAnsi="Times New Roman" w:cs="Times New Roman"/>
        </w:rPr>
        <w:t xml:space="preserve"> с момента доставки Товара.</w:t>
      </w:r>
    </w:p>
    <w:p w14:paraId="0281075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45717D">
        <w:rPr>
          <w:rFonts w:ascii="Times New Roman" w:eastAsia="Times New Roman" w:hAnsi="Times New Roman" w:cs="Times New Roman"/>
        </w:rPr>
        <w:lastRenderedPageBreak/>
        <w:t>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B04330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2789B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sidR="00050155">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16DBE67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26003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5</w:t>
      </w:r>
      <w:r w:rsidRPr="0045717D">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05E1DC7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4D2E54B" w14:textId="77777777" w:rsidR="00F364EE" w:rsidRPr="0045717D"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sidR="00B06A27">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9B34CF4" w14:textId="77777777" w:rsidR="00F364EE" w:rsidRPr="0045717D" w:rsidRDefault="00B06A27" w:rsidP="00F364EE">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00F364EE"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00F364EE" w:rsidRPr="0045717D">
        <w:rPr>
          <w:rFonts w:ascii="Times New Roman" w:eastAsia="Courier New" w:hAnsi="Times New Roman" w:cs="Times New Roman"/>
          <w:lang w:bidi="ru-RU"/>
        </w:rPr>
        <w:t>настоящим разделом Контракта.</w:t>
      </w:r>
    </w:p>
    <w:p w14:paraId="1E9C1D43" w14:textId="77777777" w:rsidR="00F364EE" w:rsidRPr="0045717D" w:rsidRDefault="00F364EE" w:rsidP="00F364EE">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661B47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45717D">
        <w:rPr>
          <w:rFonts w:ascii="Times New Roman" w:eastAsia="Times New Roman" w:hAnsi="Times New Roman" w:cs="Times New Roman"/>
        </w:rPr>
        <w:t>3.</w:t>
      </w:r>
      <w:r w:rsidR="00B06A27">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3F81313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A49B1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sidR="00B06A27">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5830D64A"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6499BC6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78DEC93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5DA031F"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67B6825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5FB2574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7CA66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ABDC4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2D2B368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sidRPr="0045717D">
        <w:rPr>
          <w:rFonts w:ascii="Times New Roman" w:eastAsiaTheme="minorEastAsia" w:hAnsi="Times New Roman" w:cs="Times New Roman"/>
          <w:lang w:eastAsia="ru-RU"/>
        </w:rPr>
        <w:lastRenderedPageBreak/>
        <w:t>исполнения своих обязательств, в том числе о сложностях, возникающих при исполнении настоящего Контракта.</w:t>
      </w:r>
    </w:p>
    <w:p w14:paraId="6DD703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w:t>
      </w:r>
      <w:r w:rsidR="00943A77">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B8A80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03122FE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BC5001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FA17B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11091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2399772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17D5F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51B9F24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5917E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9BAE1A8" w14:textId="13D5E573"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B13C04">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316FB9A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63325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943A77">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1329B8D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2A4AB6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424F86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FEA832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62B7440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2BB9323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7AC8E70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085429C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FD455B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FEA43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Pr>
          <w:rFonts w:ascii="Times New Roman" w:eastAsiaTheme="minorEastAsia" w:hAnsi="Times New Roman" w:cs="Times New Roman"/>
          <w:lang w:eastAsia="ru-RU"/>
        </w:rPr>
        <w:t xml:space="preserve"> собственными силами </w:t>
      </w:r>
      <w:proofErr w:type="gramStart"/>
      <w:r w:rsidR="00943A77">
        <w:rPr>
          <w:rFonts w:ascii="Times New Roman" w:eastAsiaTheme="minorEastAsia" w:hAnsi="Times New Roman" w:cs="Times New Roman"/>
          <w:lang w:eastAsia="ru-RU"/>
        </w:rPr>
        <w:t xml:space="preserve">или </w:t>
      </w:r>
      <w:r w:rsidRPr="0045717D">
        <w:rPr>
          <w:rFonts w:ascii="Times New Roman" w:eastAsiaTheme="minorEastAsia" w:hAnsi="Times New Roman" w:cs="Times New Roman"/>
          <w:lang w:eastAsia="ru-RU"/>
        </w:rPr>
        <w:t xml:space="preserve"> с</w:t>
      </w:r>
      <w:proofErr w:type="gramEnd"/>
      <w:r w:rsidRPr="0045717D">
        <w:rPr>
          <w:rFonts w:ascii="Times New Roman" w:eastAsiaTheme="minorEastAsia" w:hAnsi="Times New Roman" w:cs="Times New Roman"/>
          <w:lang w:eastAsia="ru-RU"/>
        </w:rPr>
        <w:t xml:space="preserve"> привлечением экспертов, экспертных организаций, выбор которых осуществляется в соответствии с Законом N 44-ФЗ.</w:t>
      </w:r>
    </w:p>
    <w:p w14:paraId="4932FBAB"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EDB553"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 УПАКОВКА ТОВАРА</w:t>
      </w:r>
    </w:p>
    <w:p w14:paraId="115201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1813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0C369D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23C1096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F93284F"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3783C">
          <w:rPr>
            <w:rStyle w:val="ac"/>
            <w:rFonts w:ascii="Times New Roman" w:eastAsiaTheme="minorEastAsia" w:hAnsi="Times New Roman" w:cs="Times New Roman"/>
            <w:color w:val="0000AA"/>
            <w:lang w:eastAsia="ru-RU"/>
          </w:rPr>
          <w:t>от 9 декабря 2011 г. N 881</w:t>
        </w:r>
      </w:hyperlink>
      <w:r w:rsidRPr="0045717D">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0B7E41C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5AD67E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77B3C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5338AF3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A777C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3A9CA4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53C100B8"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E457C4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ABD2C5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65B1E8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0AF3D31"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0DCB6F5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07A73A1"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04B2D556"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5BAF02A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05CCA2"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4D88486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4D8FCD"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A9267C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DA492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D9C5E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2D4CD7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783C">
          <w:rPr>
            <w:rStyle w:val="ac"/>
            <w:rFonts w:ascii="Times New Roman" w:eastAsiaTheme="minorEastAsia" w:hAnsi="Times New Roman" w:cs="Times New Roman"/>
            <w:color w:val="0000AA"/>
            <w:lang w:eastAsia="ru-RU"/>
          </w:rPr>
          <w:t>от 30 августа 2017 г. N 1042</w:t>
        </w:r>
      </w:hyperlink>
      <w:r w:rsidRPr="0045717D">
        <w:rPr>
          <w:rFonts w:ascii="Times New Roman" w:eastAsiaTheme="minorEastAsia" w:hAnsi="Times New Roman" w:cs="Times New Roman"/>
          <w:lang w:eastAsia="ru-RU"/>
        </w:rPr>
        <w:t xml:space="preserve"> (далее - Правила), и составляет </w:t>
      </w:r>
      <w:r w:rsidR="001A32C5">
        <w:rPr>
          <w:rFonts w:ascii="Times New Roman" w:eastAsiaTheme="minorEastAsia" w:hAnsi="Times New Roman" w:cs="Times New Roman"/>
          <w:lang w:eastAsia="ru-RU"/>
        </w:rPr>
        <w:t>10</w:t>
      </w:r>
      <w:r w:rsidRPr="0045717D">
        <w:rPr>
          <w:rFonts w:ascii="Times New Roman" w:eastAsiaTheme="minorEastAsia" w:hAnsi="Times New Roman" w:cs="Times New Roman"/>
          <w:lang w:eastAsia="ru-RU"/>
        </w:rPr>
        <w:t xml:space="preserve"> процентов цены Контракта.</w:t>
      </w:r>
      <w:r w:rsidRPr="0045717D">
        <w:rPr>
          <w:rFonts w:ascii="Times New Roman" w:eastAsiaTheme="minorEastAsia" w:hAnsi="Times New Roman" w:cs="Times New Roman"/>
          <w:vertAlign w:val="superscript"/>
          <w:lang w:eastAsia="ru-RU"/>
        </w:rPr>
        <w:footnoteReference w:id="1"/>
      </w:r>
    </w:p>
    <w:p w14:paraId="38DA48A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w:t>
      </w:r>
      <w:r w:rsidR="001A32C5">
        <w:rPr>
          <w:rFonts w:ascii="Times New Roman" w:eastAsiaTheme="minorEastAsia" w:hAnsi="Times New Roman" w:cs="Times New Roman"/>
          <w:lang w:eastAsia="ru-RU"/>
        </w:rPr>
        <w:t>ствии с Правилами и составляет 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00</w:t>
      </w:r>
      <w:r w:rsidRPr="0045717D">
        <w:rPr>
          <w:rFonts w:ascii="Times New Roman" w:eastAsiaTheme="minorEastAsia" w:hAnsi="Times New Roman" w:cs="Times New Roman"/>
          <w:lang w:eastAsia="ru-RU"/>
        </w:rPr>
        <w:t xml:space="preserve"> копеек.</w:t>
      </w:r>
      <w:r w:rsidRPr="0045717D">
        <w:rPr>
          <w:rFonts w:ascii="Times New Roman" w:eastAsiaTheme="minorEastAsia" w:hAnsi="Times New Roman" w:cs="Times New Roman"/>
          <w:vertAlign w:val="superscript"/>
          <w:lang w:eastAsia="ru-RU"/>
        </w:rPr>
        <w:footnoteReference w:id="2"/>
      </w:r>
    </w:p>
    <w:p w14:paraId="29214DD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w:t>
      </w:r>
      <w:r w:rsidR="00943A77">
        <w:rPr>
          <w:rFonts w:ascii="Times New Roman" w:eastAsiaTheme="minorEastAsia" w:hAnsi="Times New Roman" w:cs="Times New Roman"/>
          <w:lang w:eastAsia="ru-RU"/>
        </w:rPr>
        <w:t>7</w:t>
      </w:r>
      <w:r w:rsidRPr="0045717D">
        <w:rPr>
          <w:rFonts w:ascii="Times New Roman" w:eastAsiaTheme="minorEastAsia" w:hAnsi="Times New Roman" w:cs="Times New Roman"/>
          <w:lang w:eastAsia="ru-RU"/>
        </w:rPr>
        <w:t>.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7DB4EE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211D4F9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C83898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D40F8C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w:t>
      </w:r>
      <w:r w:rsidRPr="0045717D">
        <w:rPr>
          <w:rFonts w:ascii="Times New Roman" w:eastAsiaTheme="minorEastAsia" w:hAnsi="Times New Roman" w:cs="Times New Roman"/>
          <w:lang w:eastAsia="ru-RU"/>
        </w:rPr>
        <w:lastRenderedPageBreak/>
        <w:t xml:space="preserve">соответствии с Правилами и составляет </w:t>
      </w:r>
      <w:r w:rsidR="001A32C5">
        <w:rPr>
          <w:rFonts w:ascii="Times New Roman" w:eastAsiaTheme="minorEastAsia" w:hAnsi="Times New Roman" w:cs="Times New Roman"/>
          <w:lang w:eastAsia="ru-RU"/>
        </w:rPr>
        <w:t>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 xml:space="preserve">00 </w:t>
      </w:r>
      <w:r w:rsidRPr="0045717D">
        <w:rPr>
          <w:rFonts w:ascii="Times New Roman" w:eastAsiaTheme="minorEastAsia" w:hAnsi="Times New Roman" w:cs="Times New Roman"/>
          <w:lang w:eastAsia="ru-RU"/>
        </w:rPr>
        <w:t>копеек.</w:t>
      </w:r>
      <w:r w:rsidRPr="0045717D">
        <w:rPr>
          <w:rFonts w:ascii="Times New Roman" w:eastAsiaTheme="minorEastAsia" w:hAnsi="Times New Roman" w:cs="Times New Roman"/>
          <w:vertAlign w:val="superscript"/>
          <w:lang w:eastAsia="ru-RU"/>
        </w:rPr>
        <w:footnoteReference w:id="3"/>
      </w:r>
    </w:p>
    <w:p w14:paraId="2094F5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0D9E48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C56A56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314661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09D5B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DEFECE"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45717D">
        <w:rPr>
          <w:rFonts w:ascii="Times New Roman" w:eastAsiaTheme="minorEastAsia" w:hAnsi="Times New Roman" w:cs="Times New Roman"/>
          <w:b/>
          <w:lang w:eastAsia="ru-RU"/>
        </w:rPr>
        <w:t>VIII. ОБЕСПЕЧЕНИЕ ИСПОЛНЕНИЯ КОНТРАКТА</w:t>
      </w:r>
    </w:p>
    <w:p w14:paraId="08E2157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5DDD34" w14:textId="77777777" w:rsidR="00CD729B" w:rsidRPr="0045717D"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7FFBFA77" w14:textId="77777777" w:rsidR="00CD729B" w:rsidRPr="0045717D" w:rsidRDefault="00CD72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0C49AA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16C951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0DA13AB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D56B19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E8096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BC480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B23BEBB"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55917C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5F0F87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879C82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2300337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59C45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AC16A4"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73ED856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A242CA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3783C">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45717D">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58D26B05"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14:paraId="1B60830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10.5. Сторона должна дать ответ на </w:t>
      </w:r>
      <w:proofErr w:type="gramStart"/>
      <w:r w:rsidRPr="0045717D">
        <w:rPr>
          <w:rFonts w:ascii="Times New Roman" w:eastAsiaTheme="minorEastAsia" w:hAnsi="Times New Roman" w:cs="Times New Roman"/>
          <w:lang w:eastAsia="ru-RU"/>
        </w:rPr>
        <w:t>претензию по существу</w:t>
      </w:r>
      <w:proofErr w:type="gramEnd"/>
      <w:r w:rsidRPr="0045717D">
        <w:rPr>
          <w:rFonts w:ascii="Times New Roman" w:eastAsiaTheme="minorEastAsia" w:hAnsi="Times New Roman" w:cs="Times New Roman"/>
          <w:lang w:eastAsia="ru-RU"/>
        </w:rPr>
        <w:t xml:space="preserve"> в срок не позднее </w:t>
      </w:r>
      <w:r w:rsidR="00B037D7" w:rsidRPr="0045717D">
        <w:rPr>
          <w:rFonts w:ascii="Times New Roman" w:eastAsiaTheme="minorEastAsia" w:hAnsi="Times New Roman" w:cs="Times New Roman"/>
          <w:lang w:eastAsia="ru-RU"/>
        </w:rPr>
        <w:t xml:space="preserve">5 календарных </w:t>
      </w:r>
      <w:proofErr w:type="gramStart"/>
      <w:r w:rsidR="00B037D7" w:rsidRPr="0045717D">
        <w:rPr>
          <w:rFonts w:ascii="Times New Roman" w:eastAsiaTheme="minorEastAsia" w:hAnsi="Times New Roman" w:cs="Times New Roman"/>
          <w:lang w:eastAsia="ru-RU"/>
        </w:rPr>
        <w:t xml:space="preserve">дней </w:t>
      </w:r>
      <w:r w:rsidRPr="0045717D">
        <w:rPr>
          <w:rFonts w:ascii="Times New Roman" w:eastAsiaTheme="minorEastAsia" w:hAnsi="Times New Roman" w:cs="Times New Roman"/>
          <w:lang w:eastAsia="ru-RU"/>
        </w:rPr>
        <w:t xml:space="preserve"> с</w:t>
      </w:r>
      <w:proofErr w:type="gramEnd"/>
      <w:r w:rsidRPr="0045717D">
        <w:rPr>
          <w:rFonts w:ascii="Times New Roman" w:eastAsiaTheme="minorEastAsia" w:hAnsi="Times New Roman" w:cs="Times New Roman"/>
          <w:lang w:eastAsia="ru-RU"/>
        </w:rPr>
        <w:t xml:space="preserve"> даты получения претензии.</w:t>
      </w:r>
    </w:p>
    <w:p w14:paraId="608E44D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F465B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6EE12D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5680C8"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F9719A0"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2BEE5F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08922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780046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913850" w14:textId="0B22366D"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и де</w:t>
      </w:r>
      <w:r w:rsidRPr="0045717D">
        <w:rPr>
          <w:rFonts w:ascii="Times New Roman" w:eastAsiaTheme="minorEastAsia" w:hAnsi="Times New Roman" w:cs="Times New Roman"/>
          <w:lang w:eastAsia="ru-RU"/>
        </w:rPr>
        <w:t>йствует</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по</w:t>
      </w:r>
      <w:r w:rsidRPr="0045717D">
        <w:rPr>
          <w:rFonts w:ascii="Times New Roman" w:eastAsiaTheme="minorEastAsia" w:hAnsi="Times New Roman" w:cs="Times New Roman"/>
          <w:lang w:eastAsia="ru-RU"/>
        </w:rPr>
        <w:t xml:space="preserve">"31"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75436B" w:rsidRPr="0075436B">
        <w:rPr>
          <w:rFonts w:ascii="Times New Roman" w:eastAsiaTheme="minorEastAsia" w:hAnsi="Times New Roman" w:cs="Times New Roman"/>
          <w:lang w:eastAsia="ru-RU"/>
        </w:rPr>
        <w:t xml:space="preserve">6 </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2A3A98" w14:textId="3F919B18"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w:t>
      </w:r>
      <w:r w:rsidR="00C30F7E">
        <w:rPr>
          <w:rFonts w:ascii="Times New Roman" w:eastAsiaTheme="minorEastAsia" w:hAnsi="Times New Roman" w:cs="Times New Roman"/>
          <w:lang w:eastAsia="ru-RU"/>
        </w:rPr>
        <w:t>с момента заключения контракта</w:t>
      </w:r>
      <w:r w:rsidR="00951260" w:rsidRPr="0045717D">
        <w:rPr>
          <w:rFonts w:ascii="Times New Roman" w:eastAsiaTheme="minorEastAsia" w:hAnsi="Times New Roman" w:cs="Times New Roman"/>
          <w:lang w:eastAsia="ru-RU"/>
        </w:rPr>
        <w:t xml:space="preserve"> по </w:t>
      </w:r>
      <w:r w:rsidR="00B613E5" w:rsidRPr="0045717D">
        <w:rPr>
          <w:rFonts w:ascii="Times New Roman" w:eastAsiaTheme="minorEastAsia" w:hAnsi="Times New Roman" w:cs="Times New Roman"/>
          <w:lang w:eastAsia="ru-RU"/>
        </w:rPr>
        <w:t>31</w:t>
      </w:r>
      <w:r w:rsidR="005F10F7">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 xml:space="preserve">декабря </w:t>
      </w:r>
      <w:r w:rsidR="00951260" w:rsidRPr="0045717D">
        <w:rPr>
          <w:rFonts w:ascii="Times New Roman" w:eastAsiaTheme="minorEastAsia" w:hAnsi="Times New Roman" w:cs="Times New Roman"/>
          <w:lang w:eastAsia="ru-RU"/>
        </w:rPr>
        <w:t>202</w:t>
      </w:r>
      <w:r w:rsidR="00513F5E" w:rsidRPr="00513F5E">
        <w:rPr>
          <w:rFonts w:ascii="Times New Roman" w:eastAsiaTheme="minorEastAsia" w:hAnsi="Times New Roman" w:cs="Times New Roman"/>
          <w:lang w:eastAsia="ru-RU"/>
        </w:rPr>
        <w:t xml:space="preserve">6 </w:t>
      </w:r>
      <w:r w:rsidR="00951260" w:rsidRPr="0045717D">
        <w:rPr>
          <w:rFonts w:ascii="Times New Roman" w:eastAsiaTheme="minorEastAsia" w:hAnsi="Times New Roman" w:cs="Times New Roman"/>
          <w:lang w:eastAsia="ru-RU"/>
        </w:rPr>
        <w:t>г.</w:t>
      </w:r>
    </w:p>
    <w:p w14:paraId="7A16916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ED5723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6D8A7DD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509A7B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11.5. Изменение условий настоящего Контракта при его исполнении не допускается, за </w:t>
      </w:r>
      <w:r w:rsidRPr="0045717D">
        <w:rPr>
          <w:rFonts w:ascii="Times New Roman" w:eastAsiaTheme="minorEastAsia" w:hAnsi="Times New Roman" w:cs="Times New Roman"/>
          <w:lang w:eastAsia="ru-RU"/>
        </w:rPr>
        <w:lastRenderedPageBreak/>
        <w:t>исключением случаев, предусмотренных Законом N 44-ФЗ.</w:t>
      </w:r>
    </w:p>
    <w:p w14:paraId="0E743429"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11.</w:t>
      </w:r>
      <w:r w:rsidR="00943A77">
        <w:rPr>
          <w:rFonts w:ascii="Times New Roman" w:hAnsi="Times New Roman" w:cs="Times New Roman"/>
        </w:rPr>
        <w:t>6</w:t>
      </w:r>
      <w:r w:rsidR="00FC3C3B" w:rsidRPr="0045717D">
        <w:rPr>
          <w:rFonts w:ascii="Times New Roman" w:hAnsi="Times New Roman" w:cs="Times New Roman"/>
        </w:rPr>
        <w:t xml:space="preserve">.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E3783C">
          <w:rPr>
            <w:rStyle w:val="ac"/>
            <w:rFonts w:ascii="Times New Roman" w:hAnsi="Times New Roman" w:cs="Times New Roman"/>
            <w:color w:val="0000AA"/>
          </w:rPr>
          <w:t>Бюджетного кодекса Российской Федерации</w:t>
        </w:r>
      </w:hyperlink>
      <w:r w:rsidR="00FC3C3B" w:rsidRPr="0045717D">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B01B5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B90669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5DBCE0F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0F0DFE"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6988DD6"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58605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19E8E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AD519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4337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9B8096C"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44E5A37"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6CE7AB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____________</w:t>
      </w:r>
    </w:p>
    <w:p w14:paraId="0EB2C2F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AEDC4B5" w14:textId="77777777" w:rsidR="00C62379" w:rsidRPr="0045717D" w:rsidRDefault="00C62379" w:rsidP="00C62379">
      <w:pPr>
        <w:spacing w:after="0" w:line="240" w:lineRule="auto"/>
        <w:jc w:val="center"/>
        <w:outlineLvl w:val="1"/>
        <w:rPr>
          <w:rFonts w:ascii="Times New Roman" w:hAnsi="Times New Roman"/>
          <w:b/>
        </w:rPr>
      </w:pPr>
      <w:r w:rsidRPr="0045717D">
        <w:rPr>
          <w:rFonts w:ascii="Times New Roman" w:hAnsi="Times New Roman"/>
          <w:b/>
        </w:rPr>
        <w:t>XIII. АНТИКОРРУПЦИОННАЯ ОГОВОРКА</w:t>
      </w:r>
    </w:p>
    <w:p w14:paraId="0EA04B31" w14:textId="77777777" w:rsidR="00C62379" w:rsidRPr="0045717D" w:rsidRDefault="00C62379" w:rsidP="00C62379">
      <w:pPr>
        <w:spacing w:after="0" w:line="240" w:lineRule="auto"/>
        <w:jc w:val="center"/>
        <w:outlineLvl w:val="1"/>
        <w:rPr>
          <w:rFonts w:ascii="Times New Roman" w:hAnsi="Times New Roman"/>
          <w:b/>
        </w:rPr>
      </w:pPr>
    </w:p>
    <w:p w14:paraId="36715EF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54B3C6"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A817371"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369EF4"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17CB581"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4BFEEB"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00FC3C3B" w:rsidRPr="0045717D">
        <w:rPr>
          <w:rFonts w:ascii="Times New Roman" w:eastAsiaTheme="minorEastAsia" w:hAnsi="Times New Roman" w:cs="Times New Roman"/>
          <w:b/>
          <w:lang w:eastAsia="ru-RU"/>
        </w:rPr>
        <w:t>. ПЕРЕЧЕНЬ ПРИЛОЖЕНИЙ</w:t>
      </w:r>
    </w:p>
    <w:p w14:paraId="667F3AC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00154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303E1FB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w:t>
      </w:r>
    </w:p>
    <w:p w14:paraId="4C0262EF" w14:textId="40BD8FF6"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p>
    <w:p w14:paraId="129A4C7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w:t>
      </w:r>
      <w:r w:rsidR="005215B9">
        <w:rPr>
          <w:rFonts w:ascii="Times New Roman" w:eastAsiaTheme="minorEastAsia" w:hAnsi="Times New Roman" w:cs="Times New Roman"/>
          <w:lang w:eastAsia="ru-RU"/>
        </w:rPr>
        <w:t>.</w:t>
      </w:r>
    </w:p>
    <w:p w14:paraId="4473F1F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16FCFB" w14:textId="77777777" w:rsidR="00FC3C3B"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V.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4652"/>
      </w:tblGrid>
      <w:tr w:rsidR="001A32C5" w14:paraId="1FB18CA9" w14:textId="77777777" w:rsidTr="001A32C5">
        <w:tc>
          <w:tcPr>
            <w:tcW w:w="4785" w:type="dxa"/>
          </w:tcPr>
          <w:p w14:paraId="1FF3F803"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Заказчик:</w:t>
            </w:r>
          </w:p>
        </w:tc>
        <w:tc>
          <w:tcPr>
            <w:tcW w:w="4786" w:type="dxa"/>
          </w:tcPr>
          <w:p w14:paraId="6D7E41DC"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Поставщик:</w:t>
            </w:r>
          </w:p>
        </w:tc>
      </w:tr>
      <w:tr w:rsidR="001A32C5" w14:paraId="397C60D6" w14:textId="77777777" w:rsidTr="001A32C5">
        <w:tc>
          <w:tcPr>
            <w:tcW w:w="4785" w:type="dxa"/>
          </w:tcPr>
          <w:p w14:paraId="796DED0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b/>
                <w:color w:val="000000"/>
              </w:rPr>
              <w:t>Государственное бюджетное дошкольное образовательное учреждение детский сад №91 Красносельского района Санкт-Петербурга</w:t>
            </w:r>
            <w:r w:rsidRPr="00630192">
              <w:rPr>
                <w:rFonts w:ascii="Times New Roman" w:hAnsi="Times New Roman"/>
                <w:color w:val="000000"/>
              </w:rPr>
              <w:t xml:space="preserve"> (ГБДОУ детский сад № 91 Красносельского района Санкт-Петербурга)</w:t>
            </w:r>
          </w:p>
          <w:p w14:paraId="092C4519"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Юридический адрес: 198335, Санкт-Петербург, ул. Маршала Казакова, дом 72, корп. 2., стр.1</w:t>
            </w:r>
          </w:p>
          <w:p w14:paraId="0263923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ИНН 7807159391</w:t>
            </w:r>
          </w:p>
          <w:p w14:paraId="40EE3D46"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КПП 780701001</w:t>
            </w:r>
          </w:p>
          <w:p w14:paraId="0EB17DBA"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Банковские реквизиты:</w:t>
            </w:r>
          </w:p>
          <w:p w14:paraId="4A310423"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БИК 014030106 Банк СЕВЕРО-ЗАПАДНОЕ ГУ БАНКА РОССИИ// УФК по г. Санкт-Петербургу, г. Санкт-Петербург  </w:t>
            </w:r>
          </w:p>
          <w:p w14:paraId="55789C10"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w:t>
            </w:r>
            <w:proofErr w:type="spellStart"/>
            <w:r w:rsidRPr="00630192">
              <w:rPr>
                <w:rFonts w:ascii="Times New Roman" w:hAnsi="Times New Roman"/>
                <w:color w:val="000000"/>
              </w:rPr>
              <w:t>сч</w:t>
            </w:r>
            <w:proofErr w:type="spellEnd"/>
            <w:r w:rsidRPr="00630192">
              <w:rPr>
                <w:rFonts w:ascii="Times New Roman" w:hAnsi="Times New Roman"/>
                <w:color w:val="000000"/>
              </w:rPr>
              <w:t xml:space="preserve"> 40102810945370000005 </w:t>
            </w:r>
          </w:p>
          <w:p w14:paraId="0F07FA7E"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р/</w:t>
            </w:r>
            <w:proofErr w:type="spellStart"/>
            <w:r w:rsidRPr="00630192">
              <w:rPr>
                <w:rFonts w:ascii="Times New Roman" w:hAnsi="Times New Roman"/>
                <w:color w:val="000000"/>
              </w:rPr>
              <w:t>сч</w:t>
            </w:r>
            <w:proofErr w:type="spellEnd"/>
            <w:r w:rsidRPr="00630192">
              <w:rPr>
                <w:rFonts w:ascii="Times New Roman" w:hAnsi="Times New Roman"/>
                <w:color w:val="000000"/>
              </w:rPr>
              <w:t xml:space="preserve"> 03224643400000007200  </w:t>
            </w:r>
          </w:p>
          <w:p w14:paraId="40215DBC"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Лицевой счет в Комитете финансов: 0551165</w:t>
            </w:r>
          </w:p>
          <w:p w14:paraId="5B15C458" w14:textId="77777777" w:rsidR="001A32C5" w:rsidRPr="00630192" w:rsidRDefault="001A32C5" w:rsidP="001A32C5">
            <w:pPr>
              <w:shd w:val="clear" w:color="auto" w:fill="FFFFFF"/>
              <w:spacing w:after="0"/>
              <w:rPr>
                <w:rFonts w:ascii="Times New Roman" w:hAnsi="Times New Roman"/>
                <w:color w:val="000000"/>
              </w:rPr>
            </w:pPr>
          </w:p>
          <w:p w14:paraId="163533C6" w14:textId="77777777" w:rsidR="001A32C5" w:rsidRPr="00630192" w:rsidRDefault="001A32C5" w:rsidP="001A32C5">
            <w:pPr>
              <w:shd w:val="clear" w:color="auto" w:fill="FFFFFF"/>
              <w:spacing w:after="0"/>
              <w:rPr>
                <w:rFonts w:ascii="Times New Roman" w:hAnsi="Times New Roman"/>
                <w:color w:val="000000"/>
              </w:rPr>
            </w:pPr>
          </w:p>
          <w:p w14:paraId="120FECA1" w14:textId="77777777" w:rsidR="001A32C5" w:rsidRPr="00630192" w:rsidRDefault="001A32C5" w:rsidP="001A32C5">
            <w:pPr>
              <w:shd w:val="clear" w:color="auto" w:fill="FFFFFF"/>
              <w:spacing w:after="0"/>
              <w:rPr>
                <w:rFonts w:ascii="Times New Roman" w:hAnsi="Times New Roman"/>
                <w:color w:val="000000"/>
              </w:rPr>
            </w:pPr>
          </w:p>
          <w:p w14:paraId="07F58AB9"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Заведующий ГБДОУ д/с № 91 Красносельского района СПб</w:t>
            </w:r>
          </w:p>
          <w:p w14:paraId="71D79174"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_________________ Н.М. Соболева</w:t>
            </w:r>
          </w:p>
          <w:p w14:paraId="75F3FC75"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eastAsia="Times New Roman" w:hAnsi="Times New Roman"/>
                <w:b/>
                <w:lang w:eastAsia="ru-RU"/>
              </w:rPr>
              <w:t>Подписано ЭП</w:t>
            </w:r>
          </w:p>
          <w:p w14:paraId="2C29154F"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lang w:eastAsia="ru-RU"/>
              </w:rPr>
            </w:pPr>
          </w:p>
        </w:tc>
        <w:tc>
          <w:tcPr>
            <w:tcW w:w="4786" w:type="dxa"/>
          </w:tcPr>
          <w:p w14:paraId="0A2145B8" w14:textId="3C060EDB" w:rsidR="001A32C5" w:rsidRPr="00630192" w:rsidRDefault="001A32C5" w:rsidP="001A32C5">
            <w:pPr>
              <w:widowControl w:val="0"/>
              <w:autoSpaceDE w:val="0"/>
              <w:autoSpaceDN w:val="0"/>
              <w:adjustRightInd w:val="0"/>
              <w:spacing w:after="0"/>
              <w:contextualSpacing/>
              <w:outlineLvl w:val="1"/>
              <w:rPr>
                <w:rFonts w:ascii="Times New Roman" w:eastAsia="Times New Roman" w:hAnsi="Times New Roman"/>
                <w:b/>
                <w:lang w:eastAsia="ru-RU"/>
              </w:rPr>
            </w:pPr>
          </w:p>
        </w:tc>
      </w:tr>
    </w:tbl>
    <w:p w14:paraId="739BC609" w14:textId="77777777" w:rsidR="001A32C5" w:rsidRPr="0045717D" w:rsidRDefault="001A32C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3A092E5F"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1F1E6E">
          <w:footerReference w:type="first" r:id="rId17"/>
          <w:pgSz w:w="11906" w:h="16838"/>
          <w:pgMar w:top="1134" w:right="850" w:bottom="1134" w:left="1701" w:header="709" w:footer="709" w:gutter="0"/>
          <w:cols w:space="708"/>
          <w:docGrid w:linePitch="360"/>
        </w:sectPr>
      </w:pPr>
    </w:p>
    <w:p w14:paraId="0D44C9F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3046E82"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7C103509" w14:textId="7F94D0CC"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______</w:t>
      </w:r>
    </w:p>
    <w:p w14:paraId="14CF8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DC6E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4FB7C365" w14:textId="38BDD51E" w:rsidR="00FC3C3B" w:rsidRPr="0045717D" w:rsidRDefault="00FC3C3B" w:rsidP="00FC3C3B">
      <w:pPr>
        <w:rPr>
          <w:rFonts w:ascii="Times New Roman" w:eastAsiaTheme="minorEastAsia" w:hAnsi="Times New Roman" w:cs="Times New Roman"/>
          <w:lang w:eastAsia="ru-RU"/>
        </w:rPr>
      </w:pPr>
    </w:p>
    <w:tbl>
      <w:tblPr>
        <w:tblStyle w:val="af0"/>
        <w:tblW w:w="9918" w:type="dxa"/>
        <w:tblLook w:val="04A0" w:firstRow="1" w:lastRow="0" w:firstColumn="1" w:lastColumn="0" w:noHBand="0" w:noVBand="1"/>
      </w:tblPr>
      <w:tblGrid>
        <w:gridCol w:w="4957"/>
        <w:gridCol w:w="1417"/>
        <w:gridCol w:w="851"/>
        <w:gridCol w:w="1275"/>
        <w:gridCol w:w="1418"/>
      </w:tblGrid>
      <w:tr w:rsidR="00A27935" w:rsidRPr="00A27935" w14:paraId="63E6391B" w14:textId="77777777" w:rsidTr="00A27935">
        <w:trPr>
          <w:trHeight w:val="276"/>
        </w:trPr>
        <w:tc>
          <w:tcPr>
            <w:tcW w:w="4957" w:type="dxa"/>
          </w:tcPr>
          <w:p w14:paraId="48FF3C6D" w14:textId="2D6F7500" w:rsidR="00A27935" w:rsidRPr="00A27935" w:rsidRDefault="00A27935" w:rsidP="00A27935">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A27935">
              <w:rPr>
                <w:rFonts w:ascii="Times New Roman" w:eastAsiaTheme="minorEastAsia" w:hAnsi="Times New Roman" w:cs="Times New Roman"/>
                <w:b/>
                <w:bCs/>
                <w:lang w:eastAsia="ru-RU"/>
              </w:rPr>
              <w:t>наименование</w:t>
            </w:r>
          </w:p>
        </w:tc>
        <w:tc>
          <w:tcPr>
            <w:tcW w:w="1417" w:type="dxa"/>
          </w:tcPr>
          <w:p w14:paraId="02BDECC1" w14:textId="76E5A0F1" w:rsidR="00A27935" w:rsidRPr="00A27935" w:rsidRDefault="00A27935" w:rsidP="00A27935">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A27935">
              <w:rPr>
                <w:rFonts w:ascii="Times New Roman" w:eastAsiaTheme="minorEastAsia" w:hAnsi="Times New Roman" w:cs="Times New Roman"/>
                <w:b/>
                <w:bCs/>
                <w:lang w:eastAsia="ru-RU"/>
              </w:rPr>
              <w:t xml:space="preserve">Ед. </w:t>
            </w:r>
            <w:proofErr w:type="spellStart"/>
            <w:r w:rsidRPr="00A27935">
              <w:rPr>
                <w:rFonts w:ascii="Times New Roman" w:eastAsiaTheme="minorEastAsia" w:hAnsi="Times New Roman" w:cs="Times New Roman"/>
                <w:b/>
                <w:bCs/>
                <w:lang w:eastAsia="ru-RU"/>
              </w:rPr>
              <w:t>измер</w:t>
            </w:r>
            <w:proofErr w:type="spellEnd"/>
          </w:p>
        </w:tc>
        <w:tc>
          <w:tcPr>
            <w:tcW w:w="851" w:type="dxa"/>
            <w:noWrap/>
          </w:tcPr>
          <w:p w14:paraId="4B3062B5" w14:textId="1AC2AC3C" w:rsidR="00A27935" w:rsidRPr="00A27935" w:rsidRDefault="00A27935" w:rsidP="00A27935">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A27935">
              <w:rPr>
                <w:rFonts w:ascii="Times New Roman" w:eastAsiaTheme="minorEastAsia" w:hAnsi="Times New Roman" w:cs="Times New Roman"/>
                <w:b/>
                <w:bCs/>
                <w:lang w:eastAsia="ru-RU"/>
              </w:rPr>
              <w:t>объем</w:t>
            </w:r>
          </w:p>
        </w:tc>
        <w:tc>
          <w:tcPr>
            <w:tcW w:w="1275" w:type="dxa"/>
            <w:noWrap/>
          </w:tcPr>
          <w:p w14:paraId="1A47953F" w14:textId="778253AC" w:rsidR="00A27935" w:rsidRPr="00A27935" w:rsidRDefault="00A27935" w:rsidP="00A27935">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A27935">
              <w:rPr>
                <w:rFonts w:ascii="Times New Roman" w:eastAsiaTheme="minorEastAsia" w:hAnsi="Times New Roman" w:cs="Times New Roman"/>
                <w:b/>
                <w:bCs/>
                <w:lang w:eastAsia="ru-RU"/>
              </w:rPr>
              <w:t xml:space="preserve">Цена за ед. в </w:t>
            </w:r>
            <w:proofErr w:type="spellStart"/>
            <w:r w:rsidRPr="00A27935">
              <w:rPr>
                <w:rFonts w:ascii="Times New Roman" w:eastAsiaTheme="minorEastAsia" w:hAnsi="Times New Roman" w:cs="Times New Roman"/>
                <w:b/>
                <w:bCs/>
                <w:lang w:eastAsia="ru-RU"/>
              </w:rPr>
              <w:t>руб</w:t>
            </w:r>
            <w:proofErr w:type="spellEnd"/>
          </w:p>
        </w:tc>
        <w:tc>
          <w:tcPr>
            <w:tcW w:w="1418" w:type="dxa"/>
            <w:noWrap/>
          </w:tcPr>
          <w:p w14:paraId="4735540C" w14:textId="5D7CB7BE" w:rsidR="00A27935" w:rsidRPr="00A27935" w:rsidRDefault="00A27935" w:rsidP="00A27935">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A27935">
              <w:rPr>
                <w:rFonts w:ascii="Times New Roman" w:eastAsiaTheme="minorEastAsia" w:hAnsi="Times New Roman" w:cs="Times New Roman"/>
                <w:b/>
                <w:bCs/>
                <w:lang w:eastAsia="ru-RU"/>
              </w:rPr>
              <w:t>Сумма, в руб.</w:t>
            </w:r>
          </w:p>
        </w:tc>
      </w:tr>
      <w:tr w:rsidR="00A27935" w:rsidRPr="00A27935" w14:paraId="1DF491D9" w14:textId="77777777" w:rsidTr="00A27935">
        <w:trPr>
          <w:trHeight w:val="276"/>
        </w:trPr>
        <w:tc>
          <w:tcPr>
            <w:tcW w:w="4957" w:type="dxa"/>
            <w:hideMark/>
          </w:tcPr>
          <w:p w14:paraId="7ECC733C"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Филе тресковых рыб мороженое тип 4</w:t>
            </w:r>
          </w:p>
        </w:tc>
        <w:tc>
          <w:tcPr>
            <w:tcW w:w="1417" w:type="dxa"/>
            <w:hideMark/>
          </w:tcPr>
          <w:p w14:paraId="020EA40B"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КГ</w:t>
            </w:r>
          </w:p>
        </w:tc>
        <w:tc>
          <w:tcPr>
            <w:tcW w:w="851" w:type="dxa"/>
            <w:noWrap/>
            <w:hideMark/>
          </w:tcPr>
          <w:p w14:paraId="49392134"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250</w:t>
            </w:r>
          </w:p>
        </w:tc>
        <w:tc>
          <w:tcPr>
            <w:tcW w:w="1275" w:type="dxa"/>
            <w:noWrap/>
          </w:tcPr>
          <w:p w14:paraId="2FBBAC98" w14:textId="19231C14"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418" w:type="dxa"/>
            <w:noWrap/>
          </w:tcPr>
          <w:p w14:paraId="4DD921DA" w14:textId="238AA686"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A27935" w:rsidRPr="00A27935" w14:paraId="5EB0602D" w14:textId="77777777" w:rsidTr="00A27935">
        <w:trPr>
          <w:trHeight w:val="276"/>
        </w:trPr>
        <w:tc>
          <w:tcPr>
            <w:tcW w:w="4957" w:type="dxa"/>
            <w:hideMark/>
          </w:tcPr>
          <w:p w14:paraId="4A8BE9A7"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Творог тип 2</w:t>
            </w:r>
          </w:p>
        </w:tc>
        <w:tc>
          <w:tcPr>
            <w:tcW w:w="1417" w:type="dxa"/>
            <w:hideMark/>
          </w:tcPr>
          <w:p w14:paraId="42DBE88F"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КГ</w:t>
            </w:r>
          </w:p>
        </w:tc>
        <w:tc>
          <w:tcPr>
            <w:tcW w:w="851" w:type="dxa"/>
            <w:noWrap/>
            <w:hideMark/>
          </w:tcPr>
          <w:p w14:paraId="5D68D59B"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270</w:t>
            </w:r>
          </w:p>
        </w:tc>
        <w:tc>
          <w:tcPr>
            <w:tcW w:w="1275" w:type="dxa"/>
            <w:noWrap/>
          </w:tcPr>
          <w:p w14:paraId="19D77633" w14:textId="514F27A4"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418" w:type="dxa"/>
            <w:noWrap/>
          </w:tcPr>
          <w:p w14:paraId="79DE42AA" w14:textId="72F8E3FC"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A27935" w:rsidRPr="00A27935" w14:paraId="06E7EBF5" w14:textId="77777777" w:rsidTr="00A27935">
        <w:trPr>
          <w:trHeight w:val="276"/>
        </w:trPr>
        <w:tc>
          <w:tcPr>
            <w:tcW w:w="4957" w:type="dxa"/>
            <w:hideMark/>
          </w:tcPr>
          <w:p w14:paraId="2F669842"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Сок фруктовый для детского питания тип 1</w:t>
            </w:r>
          </w:p>
        </w:tc>
        <w:tc>
          <w:tcPr>
            <w:tcW w:w="1417" w:type="dxa"/>
            <w:hideMark/>
          </w:tcPr>
          <w:p w14:paraId="2D8D63C4"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Л; ДМ3</w:t>
            </w:r>
          </w:p>
        </w:tc>
        <w:tc>
          <w:tcPr>
            <w:tcW w:w="851" w:type="dxa"/>
            <w:noWrap/>
            <w:hideMark/>
          </w:tcPr>
          <w:p w14:paraId="6B145565"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702</w:t>
            </w:r>
          </w:p>
        </w:tc>
        <w:tc>
          <w:tcPr>
            <w:tcW w:w="1275" w:type="dxa"/>
            <w:noWrap/>
          </w:tcPr>
          <w:p w14:paraId="061D070B" w14:textId="6885F381"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418" w:type="dxa"/>
            <w:noWrap/>
          </w:tcPr>
          <w:p w14:paraId="22A3F482" w14:textId="64B0AA66"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A27935" w:rsidRPr="00A27935" w14:paraId="0F7F42C8" w14:textId="77777777" w:rsidTr="00A27935">
        <w:trPr>
          <w:trHeight w:val="288"/>
        </w:trPr>
        <w:tc>
          <w:tcPr>
            <w:tcW w:w="4957" w:type="dxa"/>
            <w:hideMark/>
          </w:tcPr>
          <w:p w14:paraId="0A53C97C"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Ягоды замороженные тип 7 клюква</w:t>
            </w:r>
          </w:p>
        </w:tc>
        <w:tc>
          <w:tcPr>
            <w:tcW w:w="1417" w:type="dxa"/>
            <w:hideMark/>
          </w:tcPr>
          <w:p w14:paraId="07228D74"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КГ</w:t>
            </w:r>
          </w:p>
        </w:tc>
        <w:tc>
          <w:tcPr>
            <w:tcW w:w="851" w:type="dxa"/>
            <w:noWrap/>
            <w:hideMark/>
          </w:tcPr>
          <w:p w14:paraId="217DCFE1"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13,5</w:t>
            </w:r>
          </w:p>
        </w:tc>
        <w:tc>
          <w:tcPr>
            <w:tcW w:w="1275" w:type="dxa"/>
            <w:noWrap/>
          </w:tcPr>
          <w:p w14:paraId="729CA541" w14:textId="006FFE5C"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418" w:type="dxa"/>
            <w:noWrap/>
          </w:tcPr>
          <w:p w14:paraId="7E7CA97E" w14:textId="75DB7DA4"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A27935" w:rsidRPr="00A27935" w14:paraId="7C8A8704" w14:textId="77777777" w:rsidTr="00A27935">
        <w:trPr>
          <w:trHeight w:val="288"/>
        </w:trPr>
        <w:tc>
          <w:tcPr>
            <w:tcW w:w="4957" w:type="dxa"/>
            <w:hideMark/>
          </w:tcPr>
          <w:p w14:paraId="2031BDD0"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Ягоды замороженные тип 7 смородина</w:t>
            </w:r>
          </w:p>
        </w:tc>
        <w:tc>
          <w:tcPr>
            <w:tcW w:w="1417" w:type="dxa"/>
            <w:hideMark/>
          </w:tcPr>
          <w:p w14:paraId="00BFCD06"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КГ</w:t>
            </w:r>
          </w:p>
        </w:tc>
        <w:tc>
          <w:tcPr>
            <w:tcW w:w="851" w:type="dxa"/>
            <w:noWrap/>
            <w:hideMark/>
          </w:tcPr>
          <w:p w14:paraId="0CAA5C62"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A27935">
              <w:rPr>
                <w:rFonts w:ascii="Times New Roman" w:eastAsiaTheme="minorEastAsia" w:hAnsi="Times New Roman" w:cs="Times New Roman"/>
                <w:lang w:eastAsia="ru-RU"/>
              </w:rPr>
              <w:t>48</w:t>
            </w:r>
          </w:p>
        </w:tc>
        <w:tc>
          <w:tcPr>
            <w:tcW w:w="1275" w:type="dxa"/>
            <w:noWrap/>
          </w:tcPr>
          <w:p w14:paraId="7EA6DE95" w14:textId="68605D9C"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418" w:type="dxa"/>
            <w:noWrap/>
          </w:tcPr>
          <w:p w14:paraId="62B6092A" w14:textId="637DB39C"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A27935" w:rsidRPr="00A27935" w14:paraId="06BC0123" w14:textId="77777777" w:rsidTr="00A27935">
        <w:trPr>
          <w:trHeight w:val="288"/>
        </w:trPr>
        <w:tc>
          <w:tcPr>
            <w:tcW w:w="4957" w:type="dxa"/>
          </w:tcPr>
          <w:p w14:paraId="35D022A6" w14:textId="1D71A3B1"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Итого:</w:t>
            </w:r>
          </w:p>
        </w:tc>
        <w:tc>
          <w:tcPr>
            <w:tcW w:w="1417" w:type="dxa"/>
          </w:tcPr>
          <w:p w14:paraId="0CCE0FBA"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851" w:type="dxa"/>
            <w:noWrap/>
          </w:tcPr>
          <w:p w14:paraId="583E08BE"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275" w:type="dxa"/>
            <w:noWrap/>
          </w:tcPr>
          <w:p w14:paraId="5EE24760"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418" w:type="dxa"/>
            <w:noWrap/>
          </w:tcPr>
          <w:p w14:paraId="29D90C5C" w14:textId="77777777" w:rsidR="00A27935" w:rsidRPr="00A27935" w:rsidRDefault="00A27935" w:rsidP="00A27935">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bl>
    <w:p w14:paraId="57CFC78A"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FC069D">
          <w:pgSz w:w="11906" w:h="16838"/>
          <w:pgMar w:top="1134" w:right="851" w:bottom="1134" w:left="1134" w:header="709" w:footer="709" w:gutter="0"/>
          <w:cols w:space="708"/>
          <w:docGrid w:linePitch="360"/>
        </w:sectPr>
      </w:pPr>
    </w:p>
    <w:p w14:paraId="5926EEC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45A2DC2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F951DB1" w14:textId="5B4ACBA3" w:rsidR="00FC3C3B" w:rsidRPr="0045717D" w:rsidRDefault="00FC3C3B" w:rsidP="008F18CC">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73AD17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bookmarkStart w:id="20" w:name="Par389"/>
      <w:bookmarkEnd w:id="20"/>
    </w:p>
    <w:p w14:paraId="52776BD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ОПИСАНИЕ ОБЪЕКТА ЗАКУПКИ</w:t>
      </w:r>
    </w:p>
    <w:p w14:paraId="4A71ED4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(ТЕХНИЧЕСКОЕ ЗАДАНИЕ)</w:t>
      </w:r>
    </w:p>
    <w:p w14:paraId="0FA99205" w14:textId="77777777" w:rsidR="002A67E3"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B57351">
        <w:rPr>
          <w:rFonts w:ascii="Times New Roman" w:eastAsia="Times New Roman" w:hAnsi="Times New Roman" w:cs="Times New Roman"/>
          <w:b/>
          <w:sz w:val="24"/>
          <w:szCs w:val="24"/>
          <w:lang w:eastAsia="ru-RU"/>
        </w:rPr>
        <w:t>Раздел 1. Общие требования</w:t>
      </w:r>
    </w:p>
    <w:p w14:paraId="775384A2"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1</w:t>
      </w:r>
      <w:r w:rsidRPr="001A7A74">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b/>
          <w:szCs w:val="24"/>
          <w:lang w:eastAsia="ru-RU"/>
        </w:rPr>
        <w:t>Предмет контракта, начальная (максимальная) цена контракта</w:t>
      </w:r>
    </w:p>
    <w:p w14:paraId="5A142B3E" w14:textId="77777777" w:rsidR="002A67E3" w:rsidRPr="002858E2" w:rsidRDefault="002A67E3" w:rsidP="002858E2">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1A7A74">
        <w:rPr>
          <w:rFonts w:ascii="Times New Roman" w:eastAsia="Times New Roman" w:hAnsi="Times New Roman" w:cs="Times New Roman"/>
          <w:szCs w:val="24"/>
          <w:lang w:eastAsia="ru-RU"/>
        </w:rPr>
        <w:t xml:space="preserve">1. Предмет контракта: комплексная поставка продуктов </w:t>
      </w:r>
      <w:r w:rsidRPr="009914EB">
        <w:rPr>
          <w:rFonts w:ascii="Times New Roman" w:eastAsia="Times New Roman" w:hAnsi="Times New Roman" w:cs="Times New Roman"/>
          <w:szCs w:val="24"/>
          <w:lang w:eastAsia="ru-RU"/>
        </w:rPr>
        <w:t>питания д</w:t>
      </w:r>
      <w:r w:rsidRPr="00A747DE">
        <w:rPr>
          <w:rFonts w:ascii="Times New Roman" w:eastAsia="Times New Roman" w:hAnsi="Times New Roman" w:cs="Times New Roman"/>
          <w:szCs w:val="24"/>
          <w:lang w:eastAsia="ru-RU"/>
        </w:rPr>
        <w:t xml:space="preserve">ля организации питания </w:t>
      </w:r>
      <w:r w:rsidR="002858E2">
        <w:rPr>
          <w:rFonts w:ascii="Times New Roman" w:eastAsia="Times New Roman" w:hAnsi="Times New Roman" w:cs="Times New Roman"/>
          <w:lang w:eastAsia="ru-RU"/>
        </w:rPr>
        <w:t xml:space="preserve">в ГБДОУ детский сад № </w:t>
      </w:r>
      <w:proofErr w:type="gramStart"/>
      <w:r w:rsidR="00D40335">
        <w:rPr>
          <w:rFonts w:ascii="Times New Roman" w:eastAsia="Times New Roman" w:hAnsi="Times New Roman" w:cs="Times New Roman"/>
          <w:lang w:eastAsia="ru-RU"/>
        </w:rPr>
        <w:t xml:space="preserve">91 </w:t>
      </w:r>
      <w:r w:rsidR="002858E2" w:rsidRPr="0045717D">
        <w:rPr>
          <w:rFonts w:ascii="Times New Roman" w:eastAsia="Times New Roman" w:hAnsi="Times New Roman" w:cs="Times New Roman"/>
          <w:lang w:eastAsia="ru-RU"/>
        </w:rPr>
        <w:t xml:space="preserve"> </w:t>
      </w:r>
      <w:r w:rsidRPr="00A747DE">
        <w:rPr>
          <w:rFonts w:ascii="Times New Roman" w:eastAsia="Times New Roman" w:hAnsi="Times New Roman" w:cs="Times New Roman"/>
          <w:szCs w:val="24"/>
          <w:lang w:eastAsia="ru-RU"/>
        </w:rPr>
        <w:t>Красносельского</w:t>
      </w:r>
      <w:proofErr w:type="gramEnd"/>
      <w:r w:rsidRPr="00A747DE">
        <w:rPr>
          <w:rFonts w:ascii="Times New Roman" w:eastAsia="Times New Roman" w:hAnsi="Times New Roman" w:cs="Times New Roman"/>
          <w:szCs w:val="24"/>
          <w:lang w:eastAsia="ru-RU"/>
        </w:rPr>
        <w:t xml:space="preserve"> района Санкт-Петербурга</w:t>
      </w:r>
      <w:r w:rsidRPr="009914EB">
        <w:rPr>
          <w:rFonts w:ascii="Times New Roman" w:eastAsia="Times New Roman" w:hAnsi="Times New Roman" w:cs="Times New Roman"/>
          <w:szCs w:val="24"/>
          <w:lang w:eastAsia="ru-RU"/>
        </w:rPr>
        <w:t>.</w:t>
      </w:r>
    </w:p>
    <w:p w14:paraId="52CBD50B" w14:textId="77777777" w:rsidR="00EF523B" w:rsidRDefault="002A67E3" w:rsidP="002A67E3">
      <w:pPr>
        <w:spacing w:after="0" w:line="240" w:lineRule="auto"/>
        <w:ind w:firstLine="567"/>
        <w:jc w:val="both"/>
        <w:rPr>
          <w:rFonts w:ascii="Times New Roman" w:eastAsia="Times New Roman" w:hAnsi="Times New Roman" w:cs="Times New Roman"/>
          <w:szCs w:val="24"/>
          <w:lang w:eastAsia="ru-RU"/>
        </w:rPr>
      </w:pPr>
      <w:proofErr w:type="gramStart"/>
      <w:r w:rsidRPr="001A7A74">
        <w:rPr>
          <w:rFonts w:ascii="Times New Roman" w:eastAsia="Times New Roman" w:hAnsi="Times New Roman" w:cs="Times New Roman"/>
          <w:szCs w:val="24"/>
          <w:lang w:eastAsia="ru-RU"/>
        </w:rPr>
        <w:t xml:space="preserve">2. </w:t>
      </w:r>
      <w:r w:rsidRPr="00256B98">
        <w:rPr>
          <w:rFonts w:ascii="Times New Roman" w:eastAsia="Times New Roman" w:hAnsi="Times New Roman" w:cs="Times New Roman"/>
          <w:szCs w:val="24"/>
          <w:lang w:eastAsia="ru-RU"/>
        </w:rPr>
        <w:t>.</w:t>
      </w:r>
      <w:proofErr w:type="gramEnd"/>
      <w:r w:rsidRPr="00256B98">
        <w:rPr>
          <w:rFonts w:ascii="Times New Roman" w:eastAsia="Times New Roman" w:hAnsi="Times New Roman" w:cs="Times New Roman"/>
          <w:szCs w:val="24"/>
          <w:lang w:eastAsia="ru-RU"/>
        </w:rPr>
        <w:t xml:space="preserve"> Код (коды) по Общероссийскому классификатору продукции по видам экономической деятельности (ОКПД2), Код (коды) КТРУ с указанием вида (-</w:t>
      </w:r>
      <w:proofErr w:type="spellStart"/>
      <w:r w:rsidRPr="00256B98">
        <w:rPr>
          <w:rFonts w:ascii="Times New Roman" w:eastAsia="Times New Roman" w:hAnsi="Times New Roman" w:cs="Times New Roman"/>
          <w:szCs w:val="24"/>
          <w:lang w:eastAsia="ru-RU"/>
        </w:rPr>
        <w:t>ов</w:t>
      </w:r>
      <w:proofErr w:type="spellEnd"/>
      <w:r w:rsidRPr="00256B98">
        <w:rPr>
          <w:rFonts w:ascii="Times New Roman" w:eastAsia="Times New Roman" w:hAnsi="Times New Roman" w:cs="Times New Roman"/>
          <w:szCs w:val="24"/>
          <w:lang w:eastAsia="ru-RU"/>
        </w:rPr>
        <w:t>) продукции, соответствующий (-</w:t>
      </w:r>
      <w:proofErr w:type="spellStart"/>
      <w:r w:rsidRPr="00256B98">
        <w:rPr>
          <w:rFonts w:ascii="Times New Roman" w:eastAsia="Times New Roman" w:hAnsi="Times New Roman" w:cs="Times New Roman"/>
          <w:szCs w:val="24"/>
          <w:lang w:eastAsia="ru-RU"/>
        </w:rPr>
        <w:t>ие</w:t>
      </w:r>
      <w:proofErr w:type="spellEnd"/>
      <w:r w:rsidRPr="00256B98">
        <w:rPr>
          <w:rFonts w:ascii="Times New Roman" w:eastAsia="Times New Roman" w:hAnsi="Times New Roman" w:cs="Times New Roman"/>
          <w:szCs w:val="24"/>
          <w:lang w:eastAsia="ru-RU"/>
        </w:rPr>
        <w:t xml:space="preserve">) предмету </w:t>
      </w:r>
      <w:r w:rsidR="00EF523B">
        <w:rPr>
          <w:rFonts w:ascii="Times New Roman" w:eastAsia="Times New Roman" w:hAnsi="Times New Roman" w:cs="Times New Roman"/>
          <w:szCs w:val="24"/>
          <w:lang w:eastAsia="ru-RU"/>
        </w:rPr>
        <w:t>закупки:</w:t>
      </w:r>
      <w:r w:rsidR="00EF523B" w:rsidRPr="00EF523B">
        <w:rPr>
          <w:rFonts w:ascii="Times New Roman" w:eastAsia="Times New Roman" w:hAnsi="Times New Roman" w:cs="Times New Roman"/>
          <w:szCs w:val="24"/>
          <w:lang w:eastAsia="ru-RU"/>
        </w:rPr>
        <w:t xml:space="preserve"> 01.11.75.110, 10.51.40.120, 10.61.1, 10.82.14.000, 10.83.12.120, 10.89.13.111</w:t>
      </w:r>
    </w:p>
    <w:p w14:paraId="70B8F9E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Метод </w:t>
      </w:r>
      <w:r w:rsidRPr="001A7A74">
        <w:rPr>
          <w:rFonts w:ascii="Times New Roman" w:eastAsia="Times New Roman" w:hAnsi="Times New Roman" w:cs="Times New Roman"/>
          <w:bCs/>
          <w:szCs w:val="24"/>
          <w:lang w:eastAsia="ru-RU"/>
        </w:rPr>
        <w:t>определения, обоснование</w:t>
      </w:r>
      <w:r w:rsidRPr="001A7A74">
        <w:rPr>
          <w:rFonts w:ascii="Times New Roman" w:eastAsia="Times New Roman" w:hAnsi="Times New Roman" w:cs="Times New Roman"/>
          <w:szCs w:val="24"/>
          <w:lang w:eastAsia="ru-RU"/>
        </w:rPr>
        <w:t xml:space="preserve"> и расчет начальной (максимальной) цены контракта представлены в приложении № 2 к Извещению об осуществлении закупки.</w:t>
      </w:r>
    </w:p>
    <w:p w14:paraId="03593818"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10C9A45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bCs/>
          <w:szCs w:val="24"/>
          <w:lang w:eastAsia="ru-RU"/>
        </w:rPr>
        <w:t xml:space="preserve">2. </w:t>
      </w:r>
      <w:r w:rsidRPr="001A7A74">
        <w:rPr>
          <w:rFonts w:ascii="Times New Roman" w:eastAsia="Times New Roman" w:hAnsi="Times New Roman" w:cs="Times New Roman"/>
          <w:b/>
          <w:szCs w:val="24"/>
          <w:lang w:eastAsia="ru-RU"/>
        </w:rPr>
        <w:t>Цели и правовое основание для поставки товара</w:t>
      </w:r>
    </w:p>
    <w:p w14:paraId="22B2A39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Санкт-Петербурга.</w:t>
      </w:r>
    </w:p>
    <w:p w14:paraId="3A3A35EA" w14:textId="77777777" w:rsidR="002A67E3" w:rsidRPr="00A746EB" w:rsidRDefault="002A67E3" w:rsidP="002A67E3">
      <w:pPr>
        <w:spacing w:after="0" w:line="240" w:lineRule="auto"/>
        <w:ind w:firstLine="567"/>
        <w:jc w:val="both"/>
        <w:rPr>
          <w:rFonts w:ascii="Times New Roman" w:eastAsia="Times New Roman" w:hAnsi="Times New Roman" w:cs="Times New Roman"/>
          <w:lang w:eastAsia="ru-RU"/>
        </w:rPr>
      </w:pPr>
      <w:r w:rsidRPr="00A746EB">
        <w:rPr>
          <w:rFonts w:ascii="Times New Roman" w:eastAsia="Times New Roman" w:hAnsi="Times New Roman" w:cs="Times New Roman"/>
          <w:lang w:eastAsia="ru-RU"/>
        </w:rPr>
        <w:t>2. Основанием для поставки товаров является план-график закупок.</w:t>
      </w:r>
    </w:p>
    <w:p w14:paraId="663320FB" w14:textId="77777777" w:rsidR="002A67E3" w:rsidRPr="00A746EB" w:rsidRDefault="002A67E3" w:rsidP="002A67E3">
      <w:pPr>
        <w:tabs>
          <w:tab w:val="left" w:pos="2880"/>
        </w:tabs>
        <w:spacing w:after="0" w:line="240" w:lineRule="auto"/>
        <w:ind w:firstLine="567"/>
        <w:rPr>
          <w:rFonts w:ascii="Times New Roman" w:eastAsia="Times New Roman" w:hAnsi="Times New Roman" w:cs="Times New Roman"/>
          <w:lang w:eastAsia="ru-RU"/>
        </w:rPr>
      </w:pPr>
    </w:p>
    <w:p w14:paraId="52852841" w14:textId="77777777" w:rsidR="002A67E3" w:rsidRPr="00A746EB" w:rsidRDefault="002A67E3" w:rsidP="002A67E3">
      <w:pPr>
        <w:tabs>
          <w:tab w:val="left" w:pos="2880"/>
        </w:tabs>
        <w:spacing w:after="0" w:line="240" w:lineRule="auto"/>
        <w:ind w:firstLine="567"/>
        <w:jc w:val="center"/>
        <w:rPr>
          <w:rFonts w:ascii="Times New Roman" w:eastAsia="Times New Roman" w:hAnsi="Times New Roman" w:cs="Times New Roman"/>
          <w:b/>
          <w:lang w:eastAsia="ru-RU"/>
        </w:rPr>
      </w:pPr>
      <w:r w:rsidRPr="00A746EB">
        <w:rPr>
          <w:rFonts w:ascii="Times New Roman" w:eastAsia="Times New Roman" w:hAnsi="Times New Roman" w:cs="Times New Roman"/>
          <w:b/>
          <w:lang w:eastAsia="ru-RU"/>
        </w:rPr>
        <w:t>3. Источник финансирования закупки</w:t>
      </w:r>
    </w:p>
    <w:p w14:paraId="5966351B" w14:textId="16493AE8" w:rsidR="002A67E3" w:rsidRPr="00A746EB" w:rsidRDefault="002A67E3" w:rsidP="005215B9">
      <w:pPr>
        <w:autoSpaceDE w:val="0"/>
        <w:autoSpaceDN w:val="0"/>
        <w:adjustRightInd w:val="0"/>
        <w:spacing w:after="0" w:line="240" w:lineRule="auto"/>
        <w:ind w:firstLine="567"/>
        <w:jc w:val="both"/>
        <w:rPr>
          <w:rFonts w:ascii="Times New Roman" w:hAnsi="Times New Roman" w:cs="Times New Roman"/>
          <w:iCs/>
          <w:u w:val="single"/>
        </w:rPr>
      </w:pPr>
      <w:r w:rsidRPr="00A746EB">
        <w:rPr>
          <w:rFonts w:ascii="Times New Roman" w:eastAsia="Times New Roman" w:hAnsi="Times New Roman" w:cs="Times New Roman"/>
          <w:lang w:eastAsia="ru-RU"/>
        </w:rPr>
        <w:t xml:space="preserve">1. </w:t>
      </w:r>
      <w:r w:rsidRPr="00A746EB">
        <w:rPr>
          <w:rFonts w:ascii="Times New Roman" w:hAnsi="Times New Roman" w:cs="Times New Roman"/>
          <w:iCs/>
        </w:rPr>
        <w:t>Источник финансирования: Внебюджетные средства. Средства бюджетных учреждений.</w:t>
      </w:r>
      <w:r w:rsidRPr="00004681">
        <w:rPr>
          <w:rFonts w:ascii="Times New Roman" w:eastAsia="Times New Roman" w:hAnsi="Times New Roman" w:cs="Times New Roman"/>
          <w:iCs/>
          <w:kern w:val="2"/>
          <w:lang w:eastAsia="zh-CN"/>
        </w:rPr>
        <w:t xml:space="preserve"> </w:t>
      </w:r>
    </w:p>
    <w:p w14:paraId="41103170" w14:textId="77777777" w:rsidR="002A67E3" w:rsidRPr="001A7A74" w:rsidRDefault="002A67E3" w:rsidP="002A67E3">
      <w:pPr>
        <w:tabs>
          <w:tab w:val="left" w:pos="2880"/>
        </w:tabs>
        <w:spacing w:after="0" w:line="240" w:lineRule="auto"/>
        <w:ind w:firstLine="567"/>
        <w:jc w:val="both"/>
        <w:rPr>
          <w:rFonts w:ascii="Times New Roman" w:eastAsia="Times New Roman" w:hAnsi="Times New Roman" w:cs="Times New Roman"/>
          <w:szCs w:val="24"/>
          <w:lang w:eastAsia="ru-RU"/>
        </w:rPr>
      </w:pPr>
    </w:p>
    <w:p w14:paraId="25456D5B"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szCs w:val="24"/>
          <w:lang w:eastAsia="ar-SA"/>
        </w:rPr>
        <w:t xml:space="preserve">4. Срок и порядок оплаты товара </w:t>
      </w:r>
    </w:p>
    <w:p w14:paraId="73810376" w14:textId="5CC4669E" w:rsidR="00FE5E79" w:rsidRPr="0045717D" w:rsidRDefault="002A67E3" w:rsidP="00FE5E7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1A7A74">
        <w:rPr>
          <w:rFonts w:ascii="Times New Roman" w:eastAsia="Calibri" w:hAnsi="Times New Roman" w:cs="Times New Roman"/>
          <w:szCs w:val="24"/>
          <w:lang w:eastAsia="ru-RU"/>
        </w:rPr>
        <w:t xml:space="preserve">1. Срок и порядок оплаты установлены в </w:t>
      </w:r>
      <w:r w:rsidR="00FE5E79">
        <w:rPr>
          <w:rFonts w:ascii="Times New Roman" w:eastAsia="Calibri" w:hAnsi="Times New Roman" w:cs="Times New Roman"/>
          <w:szCs w:val="24"/>
          <w:lang w:eastAsia="ru-RU"/>
        </w:rPr>
        <w:t xml:space="preserve">Разделе </w:t>
      </w:r>
      <w:r w:rsidR="00FE5E79">
        <w:rPr>
          <w:rFonts w:ascii="Times New Roman" w:eastAsiaTheme="minorEastAsia" w:hAnsi="Times New Roman" w:cs="Times New Roman"/>
          <w:b/>
          <w:lang w:eastAsia="ru-RU"/>
        </w:rPr>
        <w:t>III Контракта:</w:t>
      </w:r>
      <w:r w:rsidR="00FE5E79" w:rsidRPr="0045717D">
        <w:rPr>
          <w:rFonts w:ascii="Times New Roman" w:eastAsiaTheme="minorEastAsia" w:hAnsi="Times New Roman" w:cs="Times New Roman"/>
          <w:b/>
          <w:lang w:eastAsia="ru-RU"/>
        </w:rPr>
        <w:t xml:space="preserve"> ПОРЯДОК, СРОКИ И УСЛОВИЯ ПОСТАВКИ И ПРИЕМКИ ТОВАРА</w:t>
      </w:r>
    </w:p>
    <w:p w14:paraId="376ECA0B" w14:textId="77777777" w:rsidR="002A67E3" w:rsidRPr="001A7A74" w:rsidRDefault="002A67E3" w:rsidP="002A67E3">
      <w:pPr>
        <w:suppressAutoHyphens/>
        <w:autoSpaceDE w:val="0"/>
        <w:spacing w:after="0" w:line="240" w:lineRule="auto"/>
        <w:ind w:firstLine="567"/>
        <w:jc w:val="both"/>
        <w:rPr>
          <w:rFonts w:ascii="Times New Roman" w:eastAsia="Times New Roman" w:hAnsi="Times New Roman" w:cs="Times New Roman"/>
          <w:b/>
          <w:szCs w:val="24"/>
          <w:lang w:eastAsia="ar-SA"/>
        </w:rPr>
      </w:pPr>
    </w:p>
    <w:p w14:paraId="3049CB5C"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5. Место поставки товара, сроки поставки товара.</w:t>
      </w:r>
    </w:p>
    <w:p w14:paraId="1A0B4737"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14:paraId="3DB7C4B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napToGrid w:val="0"/>
          <w:szCs w:val="24"/>
          <w:lang w:eastAsia="ru-RU"/>
        </w:rPr>
      </w:pPr>
      <w:r w:rsidRPr="001A7A74">
        <w:rPr>
          <w:rFonts w:ascii="Times New Roman" w:eastAsia="Times New Roman" w:hAnsi="Times New Roman" w:cs="Times New Roman"/>
          <w:snapToGrid w:val="0"/>
          <w:szCs w:val="24"/>
          <w:lang w:eastAsia="ru-RU"/>
        </w:rPr>
        <w:t>1. Место поставки: в соответствии с Приложением №</w:t>
      </w:r>
      <w:r>
        <w:rPr>
          <w:rFonts w:ascii="Times New Roman" w:eastAsia="Times New Roman" w:hAnsi="Times New Roman" w:cs="Times New Roman"/>
          <w:snapToGrid w:val="0"/>
          <w:szCs w:val="24"/>
          <w:lang w:eastAsia="ru-RU"/>
        </w:rPr>
        <w:t>3</w:t>
      </w:r>
      <w:r w:rsidRPr="001A7A74">
        <w:rPr>
          <w:rFonts w:ascii="Times New Roman" w:eastAsia="Times New Roman" w:hAnsi="Times New Roman" w:cs="Times New Roman"/>
          <w:snapToGrid w:val="0"/>
          <w:szCs w:val="24"/>
          <w:lang w:eastAsia="ru-RU"/>
        </w:rPr>
        <w:t xml:space="preserve"> к Техническому заданию</w:t>
      </w:r>
    </w:p>
    <w:p w14:paraId="4E01D7F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Условия и сроки (периоды) поставки товара: </w:t>
      </w:r>
    </w:p>
    <w:p w14:paraId="37C665B6" w14:textId="010CA28B"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Поставка товара осуществляется с момента заключения контракта</w:t>
      </w:r>
      <w:r w:rsidRPr="001A7A74">
        <w:rPr>
          <w:rFonts w:ascii="Times New Roman" w:hAnsi="Times New Roman" w:cs="Times New Roman"/>
          <w:szCs w:val="20"/>
        </w:rPr>
        <w:t xml:space="preserve"> </w:t>
      </w:r>
      <w:r w:rsidRPr="001A7A74">
        <w:rPr>
          <w:rFonts w:ascii="Times New Roman" w:eastAsia="Times New Roman" w:hAnsi="Times New Roman" w:cs="Times New Roman"/>
          <w:szCs w:val="24"/>
          <w:lang w:eastAsia="ru-RU"/>
        </w:rPr>
        <w:t>по 31.12.202</w:t>
      </w:r>
      <w:r w:rsidR="00A66C11" w:rsidRPr="00A66C11">
        <w:rPr>
          <w:rFonts w:ascii="Times New Roman" w:eastAsia="Times New Roman" w:hAnsi="Times New Roman" w:cs="Times New Roman"/>
          <w:szCs w:val="24"/>
          <w:lang w:eastAsia="ru-RU"/>
        </w:rPr>
        <w:t xml:space="preserve">6 </w:t>
      </w:r>
      <w:r w:rsidRPr="001A7A74">
        <w:rPr>
          <w:rFonts w:ascii="Times New Roman" w:eastAsia="Times New Roman" w:hAnsi="Times New Roman" w:cs="Times New Roman"/>
          <w:szCs w:val="24"/>
          <w:lang w:eastAsia="ru-RU"/>
        </w:rPr>
        <w:t>г (Приложение №</w:t>
      </w:r>
      <w:r>
        <w:rPr>
          <w:rFonts w:ascii="Times New Roman" w:eastAsia="Times New Roman" w:hAnsi="Times New Roman" w:cs="Times New Roman"/>
          <w:szCs w:val="24"/>
          <w:lang w:eastAsia="ru-RU"/>
        </w:rPr>
        <w:t>4</w:t>
      </w:r>
      <w:r w:rsidRPr="001A7A74">
        <w:rPr>
          <w:rFonts w:ascii="Times New Roman" w:eastAsia="Times New Roman" w:hAnsi="Times New Roman" w:cs="Times New Roman"/>
          <w:szCs w:val="24"/>
          <w:lang w:eastAsia="ru-RU"/>
        </w:rPr>
        <w:t xml:space="preserve"> к Техническому заданию)</w:t>
      </w:r>
    </w:p>
    <w:p w14:paraId="5138C830"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w:t>
      </w:r>
      <w:r>
        <w:rPr>
          <w:rFonts w:ascii="Times New Roman" w:eastAsia="Times New Roman" w:hAnsi="Times New Roman" w:cs="Times New Roman"/>
          <w:szCs w:val="24"/>
          <w:lang w:eastAsia="ru-RU"/>
        </w:rPr>
        <w:t>5</w:t>
      </w:r>
      <w:r w:rsidRPr="001A7A74">
        <w:rPr>
          <w:rFonts w:ascii="Times New Roman" w:eastAsia="Times New Roman" w:hAnsi="Times New Roman" w:cs="Times New Roman"/>
          <w:szCs w:val="24"/>
          <w:lang w:eastAsia="ru-RU"/>
        </w:rPr>
        <w:t xml:space="preserve"> к Техническому заданию</w:t>
      </w:r>
    </w:p>
    <w:p w14:paraId="0A64C7CF"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r w:rsidRPr="001A7A74">
        <w:rPr>
          <w:rFonts w:ascii="Times New Roman" w:eastAsia="Times New Roman" w:hAnsi="Times New Roman" w:cs="Times New Roman"/>
          <w:szCs w:val="24"/>
          <w:lang w:eastAsia="ru-RU"/>
        </w:rPr>
        <w:t xml:space="preserve">. </w:t>
      </w:r>
      <w:r w:rsidRPr="005657C4">
        <w:rPr>
          <w:rFonts w:ascii="Times New Roman" w:eastAsia="Times New Roman" w:hAnsi="Times New Roman" w:cs="Times New Roman"/>
          <w:szCs w:val="24"/>
          <w:lang w:eastAsia="ru-RU"/>
        </w:rPr>
        <w:t>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57521907"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sidRPr="005657C4">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Пр</w:t>
      </w:r>
      <w:r>
        <w:rPr>
          <w:rFonts w:ascii="Times New Roman" w:eastAsia="Times New Roman" w:hAnsi="Times New Roman" w:cs="Times New Roman"/>
          <w:szCs w:val="24"/>
          <w:lang w:eastAsia="ru-RU"/>
        </w:rPr>
        <w:t>оектом контракта (Приложение № 5</w:t>
      </w:r>
      <w:r w:rsidRPr="005657C4">
        <w:rPr>
          <w:rFonts w:ascii="Times New Roman" w:eastAsia="Times New Roman" w:hAnsi="Times New Roman" w:cs="Times New Roman"/>
          <w:szCs w:val="24"/>
          <w:lang w:eastAsia="ru-RU"/>
        </w:rPr>
        <w:t xml:space="preserve"> к </w:t>
      </w:r>
      <w:r>
        <w:rPr>
          <w:rFonts w:ascii="Times New Roman" w:eastAsia="Times New Roman" w:hAnsi="Times New Roman" w:cs="Times New Roman"/>
          <w:szCs w:val="24"/>
          <w:lang w:eastAsia="ru-RU"/>
        </w:rPr>
        <w:t>извещению</w:t>
      </w:r>
      <w:r w:rsidRPr="005657C4">
        <w:rPr>
          <w:rFonts w:ascii="Times New Roman" w:eastAsia="Times New Roman" w:hAnsi="Times New Roman" w:cs="Times New Roman"/>
          <w:szCs w:val="24"/>
          <w:lang w:eastAsia="ru-RU"/>
        </w:rPr>
        <w:t>).</w:t>
      </w:r>
    </w:p>
    <w:p w14:paraId="039710AA"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w:t>
      </w:r>
      <w:r w:rsidRPr="005657C4">
        <w:rPr>
          <w:rFonts w:ascii="Times New Roman" w:eastAsia="Times New Roman" w:hAnsi="Times New Roman" w:cs="Times New Roman"/>
          <w:szCs w:val="24"/>
          <w:lang w:eastAsia="ru-RU"/>
        </w:rPr>
        <w:t>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5670B8B" w14:textId="77777777" w:rsidR="002A67E3" w:rsidRPr="001A7A74" w:rsidRDefault="002A67E3" w:rsidP="002A67E3">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14:paraId="6D32BFC4"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14:paraId="4EF3AE1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в соответствии со статьей 33 Закона</w:t>
      </w:r>
      <w:r w:rsidRPr="001A7A74">
        <w:rPr>
          <w:rFonts w:ascii="Times New Roman" w:eastAsia="Times New Roman" w:hAnsi="Times New Roman" w:cs="Times New Roman"/>
          <w:b/>
          <w:szCs w:val="24"/>
          <w:lang w:eastAsia="ru-RU"/>
        </w:rPr>
        <w:br/>
      </w:r>
      <w:r>
        <w:rPr>
          <w:rFonts w:ascii="Times New Roman" w:eastAsia="Times New Roman" w:hAnsi="Times New Roman" w:cs="Times New Roman"/>
          <w:b/>
          <w:szCs w:val="24"/>
          <w:lang w:eastAsia="ru-RU"/>
        </w:rPr>
        <w:t>6</w:t>
      </w:r>
      <w:r w:rsidRPr="001A7A74">
        <w:rPr>
          <w:rFonts w:ascii="Times New Roman" w:eastAsia="Times New Roman" w:hAnsi="Times New Roman" w:cs="Times New Roman"/>
          <w:b/>
          <w:szCs w:val="24"/>
          <w:lang w:eastAsia="ru-RU"/>
        </w:rPr>
        <w:t>. Требования к количеству товара.</w:t>
      </w:r>
    </w:p>
    <w:p w14:paraId="756AE47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Количество товара, подлежащего передаче поставщиком заказчику (получателю) указано в Приложении №2к Техническому заданию. </w:t>
      </w:r>
    </w:p>
    <w:p w14:paraId="20CCE02A"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6EC060D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654FA058"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w:t>
      </w:r>
      <w:proofErr w:type="gramStart"/>
      <w:r w:rsidRPr="001A7A74">
        <w:rPr>
          <w:rFonts w:ascii="Times New Roman" w:eastAsia="Times New Roman" w:hAnsi="Times New Roman" w:cs="Times New Roman"/>
          <w:szCs w:val="24"/>
          <w:lang w:eastAsia="ru-RU"/>
        </w:rPr>
        <w:t>хранения</w:t>
      </w:r>
      <w:proofErr w:type="gramEnd"/>
      <w:r w:rsidRPr="001A7A74">
        <w:rPr>
          <w:rFonts w:ascii="Times New Roman" w:eastAsia="Times New Roman" w:hAnsi="Times New Roman" w:cs="Times New Roman"/>
          <w:szCs w:val="24"/>
          <w:lang w:eastAsia="ru-RU"/>
        </w:rPr>
        <w:t xml:space="preserve">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3AC74F93"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p>
    <w:p w14:paraId="0B447AB2"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7</w:t>
      </w:r>
      <w:r w:rsidRPr="001A7A74">
        <w:rPr>
          <w:rFonts w:ascii="Times New Roman" w:eastAsia="Times New Roman" w:hAnsi="Times New Roman" w:cs="Times New Roman"/>
          <w:b/>
          <w:szCs w:val="24"/>
          <w:lang w:eastAsia="ru-RU"/>
        </w:rPr>
        <w:t xml:space="preserve">. Требования к качеству и безопасности товара </w:t>
      </w:r>
    </w:p>
    <w:p w14:paraId="5D23AC4B"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C95AAD7"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1A7A74">
        <w:rPr>
          <w:rFonts w:ascii="Times New Roman" w:eastAsia="Times New Roman" w:hAnsi="Times New Roman" w:cs="Times New Roman"/>
          <w:szCs w:val="24"/>
          <w:lang w:eastAsia="ru-RU"/>
        </w:rPr>
        <w:t>эпидеомологические</w:t>
      </w:r>
      <w:proofErr w:type="spellEnd"/>
      <w:r w:rsidRPr="001A7A74">
        <w:rPr>
          <w:rFonts w:ascii="Times New Roman" w:eastAsia="Times New Roman" w:hAnsi="Times New Roman" w:cs="Times New Roman"/>
          <w:szCs w:val="24"/>
          <w:lang w:eastAsia="ru-RU"/>
        </w:rPr>
        <w:t xml:space="preserve"> требования к организации общественного питания населения»;</w:t>
      </w:r>
    </w:p>
    <w:p w14:paraId="54C7BBAB"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D77667E" w14:textId="77777777" w:rsidR="002A67E3" w:rsidRDefault="002A67E3" w:rsidP="002A67E3">
      <w:pPr>
        <w:spacing w:after="0"/>
        <w:ind w:firstLine="540"/>
        <w:jc w:val="both"/>
        <w:rPr>
          <w:rFonts w:ascii="Times New Roman" w:eastAsia="Times New Roman" w:hAnsi="Times New Roman" w:cs="Times New Roman"/>
          <w:szCs w:val="24"/>
        </w:rPr>
      </w:pPr>
      <w:r w:rsidRPr="003C38AD">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A39B4F"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Федеральный </w:t>
      </w:r>
      <w:hyperlink r:id="rId18">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от 02.01.2000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29-ФЗ «О качестве и безопасности пищевых продуктов»;</w:t>
      </w:r>
    </w:p>
    <w:p w14:paraId="7789EDA1" w14:textId="77777777" w:rsidR="002A67E3" w:rsidRPr="001A7A74" w:rsidRDefault="002A67E3" w:rsidP="002A67E3">
      <w:pPr>
        <w:spacing w:after="0"/>
        <w:ind w:firstLine="540"/>
        <w:jc w:val="both"/>
        <w:rPr>
          <w:rFonts w:ascii="Times New Roman" w:eastAsia="Times New Roman" w:hAnsi="Times New Roman" w:cs="Times New Roman"/>
          <w:szCs w:val="24"/>
        </w:rPr>
      </w:pPr>
      <w:hyperlink r:id="rId19">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Российской Федерации от 14.05.1993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4979-1 «О ветеринарии»;</w:t>
      </w:r>
    </w:p>
    <w:p w14:paraId="016E21B8"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0">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021/2011 «О безопасности пищевой продукции»;</w:t>
      </w:r>
    </w:p>
    <w:p w14:paraId="7910366E"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1">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16.08.2011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005/2011 «О безопасности упаковки»;</w:t>
      </w:r>
    </w:p>
    <w:p w14:paraId="7E0508B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2">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022/2011 «Пищевая продукция в части ее маркировки»;</w:t>
      </w:r>
    </w:p>
    <w:p w14:paraId="222BD89B"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3">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20.07.2012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029/2012 «Требования безопасности пищевых добавок, ароматизаторов и технологических вспомогательных средств»;</w:t>
      </w:r>
    </w:p>
    <w:p w14:paraId="0721657D"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4">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23.09.2011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14:paraId="273F2236"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5">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15.06.2012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103521"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6">
        <w:r w:rsidRPr="001A7A74">
          <w:rPr>
            <w:rFonts w:ascii="Times New Roman" w:eastAsia="Times New Roman" w:hAnsi="Times New Roman" w:cs="Times New Roman"/>
            <w:szCs w:val="24"/>
          </w:rPr>
          <w:t>СанПиН 2.3.2.1078-01</w:t>
        </w:r>
      </w:hyperlink>
      <w:r w:rsidRPr="001A7A74">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36;</w:t>
      </w:r>
    </w:p>
    <w:p w14:paraId="54D2FFB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7">
        <w:r w:rsidRPr="001A7A74">
          <w:rPr>
            <w:rFonts w:ascii="Times New Roman" w:eastAsia="Times New Roman" w:hAnsi="Times New Roman" w:cs="Times New Roman"/>
            <w:szCs w:val="24"/>
          </w:rPr>
          <w:t>СанПиН 2.3.2.1324-03</w:t>
        </w:r>
      </w:hyperlink>
      <w:r w:rsidRPr="001A7A74">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98;</w:t>
      </w:r>
    </w:p>
    <w:p w14:paraId="3DA8E95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14:paraId="140BC07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Статья 469 Гражданского кодекса Российской Федерации;</w:t>
      </w:r>
    </w:p>
    <w:p w14:paraId="21E3484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757DA34"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В случае, если один из перечисленных в </w:t>
      </w:r>
      <w:r w:rsidR="00EF523B">
        <w:rPr>
          <w:rFonts w:ascii="Times New Roman" w:eastAsia="Times New Roman" w:hAnsi="Times New Roman" w:cs="Times New Roman"/>
          <w:szCs w:val="24"/>
          <w:lang w:eastAsia="ru-RU"/>
        </w:rPr>
        <w:t>Контракте</w:t>
      </w:r>
      <w:r w:rsidRPr="001A7A74">
        <w:rPr>
          <w:rFonts w:ascii="Times New Roman" w:eastAsia="Times New Roman" w:hAnsi="Times New Roman" w:cs="Times New Roman"/>
          <w:szCs w:val="24"/>
          <w:lang w:eastAsia="ru-RU"/>
        </w:rPr>
        <w:t xml:space="preserve">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w:t>
      </w:r>
      <w:r w:rsidRPr="001A7A74">
        <w:rPr>
          <w:rFonts w:ascii="Times New Roman" w:eastAsia="Times New Roman" w:hAnsi="Times New Roman" w:cs="Times New Roman"/>
          <w:szCs w:val="24"/>
          <w:lang w:eastAsia="ru-RU"/>
        </w:rPr>
        <w:lastRenderedPageBreak/>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w:t>
      </w:r>
      <w:proofErr w:type="gramStart"/>
      <w:r w:rsidRPr="001A7A74">
        <w:rPr>
          <w:rFonts w:ascii="Times New Roman" w:eastAsia="Times New Roman" w:hAnsi="Times New Roman" w:cs="Times New Roman"/>
          <w:szCs w:val="24"/>
          <w:lang w:eastAsia="ru-RU"/>
        </w:rPr>
        <w:t>/.gov.spb.ru</w:t>
      </w:r>
      <w:proofErr w:type="gramEnd"/>
      <w:r w:rsidRPr="001A7A74">
        <w:rPr>
          <w:rFonts w:ascii="Times New Roman" w:eastAsia="Times New Roman" w:hAnsi="Times New Roman" w:cs="Times New Roman"/>
          <w:szCs w:val="24"/>
          <w:lang w:eastAsia="ru-RU"/>
        </w:rPr>
        <w:t>.</w:t>
      </w:r>
    </w:p>
    <w:p w14:paraId="705AC8A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14:paraId="65D02DEB"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7E7E7166"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53D15EDF"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223184EE"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0C551DC"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8">
        <w:r w:rsidRPr="001A7A74">
          <w:rPr>
            <w:rFonts w:ascii="Times New Roman" w:eastAsia="Times New Roman" w:hAnsi="Times New Roman" w:cs="Times New Roman"/>
            <w:szCs w:val="24"/>
          </w:rPr>
          <w:t>порядке</w:t>
        </w:r>
      </w:hyperlink>
      <w:r w:rsidRPr="001A7A74">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0CE255FE" w14:textId="77777777" w:rsidR="002A67E3" w:rsidRPr="001A7A74" w:rsidRDefault="002A67E3" w:rsidP="002A67E3">
      <w:pPr>
        <w:autoSpaceDE w:val="0"/>
        <w:autoSpaceDN w:val="0"/>
        <w:adjustRightInd w:val="0"/>
        <w:spacing w:after="0"/>
        <w:ind w:firstLine="540"/>
        <w:jc w:val="both"/>
        <w:rPr>
          <w:rFonts w:ascii="Times New Roman" w:eastAsia="Times New Roman" w:hAnsi="Times New Roman" w:cs="Times New Roman"/>
          <w:szCs w:val="24"/>
        </w:rPr>
      </w:pPr>
      <w:r w:rsidRPr="001A7A74">
        <w:rPr>
          <w:rFonts w:ascii="Times New Roman" w:hAnsi="Times New Roman" w:cs="Times New Roman"/>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1A7A74">
        <w:rPr>
          <w:rFonts w:ascii="Times New Roman" w:hAnsi="Times New Roman" w:cs="Times New Roman"/>
          <w:szCs w:val="24"/>
        </w:rPr>
        <w:t>ВетИС</w:t>
      </w:r>
      <w:proofErr w:type="spellEnd"/>
      <w:r w:rsidRPr="001A7A74">
        <w:rPr>
          <w:rFonts w:ascii="Times New Roman" w:hAnsi="Times New Roman" w:cs="Times New Roman"/>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9" w:history="1">
        <w:r w:rsidRPr="001A7A74">
          <w:rPr>
            <w:rFonts w:ascii="Times New Roman" w:hAnsi="Times New Roman" w:cs="Times New Roman"/>
            <w:szCs w:val="24"/>
          </w:rPr>
          <w:t>пункт 9.1</w:t>
        </w:r>
      </w:hyperlink>
      <w:r w:rsidRPr="001A7A74">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30" w:history="1">
        <w:proofErr w:type="spellStart"/>
        <w:r w:rsidRPr="001A7A74">
          <w:rPr>
            <w:rFonts w:ascii="Times New Roman" w:hAnsi="Times New Roman" w:cs="Times New Roman"/>
            <w:szCs w:val="24"/>
          </w:rPr>
          <w:t>пп</w:t>
        </w:r>
        <w:proofErr w:type="spellEnd"/>
        <w:r w:rsidRPr="001A7A74">
          <w:rPr>
            <w:rFonts w:ascii="Times New Roman" w:hAnsi="Times New Roman" w:cs="Times New Roman"/>
            <w:szCs w:val="24"/>
          </w:rPr>
          <w:t>. 1.2.4 п. 1.2</w:t>
        </w:r>
      </w:hyperlink>
      <w:r w:rsidRPr="001A7A74">
        <w:rPr>
          <w:rFonts w:ascii="Times New Roman" w:hAnsi="Times New Roman" w:cs="Times New Roman"/>
          <w:szCs w:val="24"/>
        </w:rPr>
        <w:t xml:space="preserve"> Методических указаний по обеспечению функционирования Федеральной государственной </w:t>
      </w:r>
      <w:r w:rsidRPr="001A7A74">
        <w:rPr>
          <w:rFonts w:ascii="Times New Roman" w:hAnsi="Times New Roman" w:cs="Times New Roman"/>
          <w:szCs w:val="24"/>
        </w:rPr>
        <w:lastRenderedPageBreak/>
        <w:t xml:space="preserve">информационной системы в области ветеринарии, утвержденных Приказом Россельхознадзора от 30.01.2018 № 53 (далее –Методические указания). </w:t>
      </w:r>
      <w:r w:rsidRPr="001A7A74">
        <w:rPr>
          <w:rFonts w:ascii="Times New Roman" w:eastAsia="Times New Roman" w:hAnsi="Times New Roman" w:cs="Times New Roman"/>
          <w:szCs w:val="24"/>
        </w:rPr>
        <w:t xml:space="preserve">Участник </w:t>
      </w:r>
      <w:r w:rsidR="00EF523B">
        <w:rPr>
          <w:rFonts w:ascii="Times New Roman" w:eastAsia="Times New Roman" w:hAnsi="Times New Roman" w:cs="Times New Roman"/>
          <w:szCs w:val="24"/>
        </w:rPr>
        <w:t>закупки</w:t>
      </w:r>
      <w:r w:rsidRPr="001A7A74">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sidRPr="001A7A74">
        <w:rPr>
          <w:rFonts w:ascii="Times New Roman" w:eastAsia="Times New Roman" w:hAnsi="Times New Roman" w:cs="Times New Roman"/>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1A7A74">
        <w:rPr>
          <w:rFonts w:ascii="Times New Roman" w:eastAsia="Times New Roman" w:hAnsi="Times New Roman" w:cs="Times New Roman"/>
          <w:szCs w:val="24"/>
        </w:rPr>
        <w:t>.</w:t>
      </w:r>
    </w:p>
    <w:p w14:paraId="6209A86B"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p>
    <w:p w14:paraId="278F0516"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8</w:t>
      </w:r>
      <w:r w:rsidRPr="001A7A74">
        <w:rPr>
          <w:rFonts w:ascii="Times New Roman" w:eastAsia="Times New Roman" w:hAnsi="Times New Roman" w:cs="Times New Roman"/>
          <w:b/>
          <w:szCs w:val="24"/>
          <w:lang w:eastAsia="ru-RU"/>
        </w:rPr>
        <w:t xml:space="preserve">. Требования к </w:t>
      </w:r>
      <w:r w:rsidRPr="001A7A74">
        <w:rPr>
          <w:rFonts w:ascii="Times New Roman" w:eastAsia="Times New Roman" w:hAnsi="Times New Roman" w:cs="Times New Roman"/>
          <w:b/>
          <w:bCs/>
          <w:szCs w:val="24"/>
          <w:lang w:eastAsia="ru-RU"/>
        </w:rPr>
        <w:t xml:space="preserve">функциональным, техническим, эксплуатационным </w:t>
      </w:r>
      <w:r w:rsidRPr="001A7A74">
        <w:rPr>
          <w:rFonts w:ascii="Times New Roman" w:eastAsia="Times New Roman" w:hAnsi="Times New Roman" w:cs="Times New Roman"/>
          <w:b/>
          <w:bCs/>
          <w:szCs w:val="24"/>
          <w:lang w:eastAsia="ru-RU"/>
        </w:rPr>
        <w:br/>
        <w:t>характеристикам товара</w:t>
      </w:r>
      <w:r w:rsidRPr="001A7A74">
        <w:rPr>
          <w:rFonts w:ascii="Times New Roman" w:eastAsia="Times New Roman" w:hAnsi="Times New Roman" w:cs="Times New Roman"/>
          <w:b/>
          <w:szCs w:val="24"/>
          <w:lang w:eastAsia="ru-RU"/>
        </w:rPr>
        <w:t>.</w:t>
      </w:r>
    </w:p>
    <w:p w14:paraId="34C2EC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34EECD49"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14:paraId="4846488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Все содержащиеся в Техническом задании и приложениях к нему товарные знаки сопровождаются словами «или эквивалент».</w:t>
      </w:r>
    </w:p>
    <w:p w14:paraId="4B59492B"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B58E691"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bCs/>
          <w:szCs w:val="24"/>
          <w:lang w:eastAsia="ru-RU"/>
        </w:rPr>
        <w:t xml:space="preserve">3. В случае выявления Заказчиком указанных в подпункте 2 пункта </w:t>
      </w:r>
      <w:r>
        <w:rPr>
          <w:rFonts w:ascii="Times New Roman" w:eastAsia="Times New Roman" w:hAnsi="Times New Roman" w:cs="Times New Roman"/>
          <w:bCs/>
          <w:szCs w:val="24"/>
          <w:lang w:eastAsia="ru-RU"/>
        </w:rPr>
        <w:t>8</w:t>
      </w:r>
      <w:r w:rsidRPr="001A7A74">
        <w:rPr>
          <w:rFonts w:ascii="Times New Roman" w:eastAsia="Times New Roman" w:hAnsi="Times New Roman" w:cs="Times New Roman"/>
          <w:bCs/>
          <w:szCs w:val="24"/>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C920A63"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69A55D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14:paraId="07F7E9B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CCE26E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7. </w:t>
      </w:r>
      <w:r w:rsidRPr="001A7A74">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w:t>
      </w:r>
      <w:r w:rsidRPr="001A7A74">
        <w:rPr>
          <w:rFonts w:ascii="Times New Roman" w:eastAsia="Times New Roman" w:hAnsi="Times New Roman" w:cs="Times New Roman"/>
          <w:bCs/>
          <w:szCs w:val="24"/>
          <w:lang w:eastAsia="ru-RU"/>
        </w:rPr>
        <w:lastRenderedPageBreak/>
        <w:t xml:space="preserve">неинфекционных заболеваний (отравлений) должны предусматривать: не допущение переупаковки или </w:t>
      </w:r>
      <w:proofErr w:type="spellStart"/>
      <w:r w:rsidRPr="001A7A74">
        <w:rPr>
          <w:rFonts w:ascii="Times New Roman" w:eastAsia="Times New Roman" w:hAnsi="Times New Roman" w:cs="Times New Roman"/>
          <w:bCs/>
          <w:szCs w:val="24"/>
          <w:lang w:eastAsia="ru-RU"/>
        </w:rPr>
        <w:t>перефасовки</w:t>
      </w:r>
      <w:proofErr w:type="spellEnd"/>
      <w:r w:rsidRPr="001A7A74">
        <w:rPr>
          <w:rFonts w:ascii="Times New Roman" w:eastAsia="Times New Roman" w:hAnsi="Times New Roman" w:cs="Times New Roman"/>
          <w:bCs/>
          <w:szCs w:val="24"/>
          <w:lang w:eastAsia="ru-RU"/>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Pr="001A7A74">
        <w:rPr>
          <w:rFonts w:ascii="Times New Roman" w:eastAsia="Times New Roman" w:hAnsi="Times New Roman" w:cs="Times New Roman"/>
          <w:bCs/>
          <w:szCs w:val="24"/>
          <w:lang w:eastAsia="ru-RU"/>
        </w:rPr>
        <w:t>перетаривания</w:t>
      </w:r>
      <w:proofErr w:type="spellEnd"/>
      <w:r w:rsidRPr="001A7A74">
        <w:rPr>
          <w:rFonts w:ascii="Times New Roman" w:eastAsia="Times New Roman" w:hAnsi="Times New Roman" w:cs="Times New Roman"/>
          <w:bCs/>
          <w:szCs w:val="24"/>
          <w:lang w:eastAsia="ru-RU"/>
        </w:rPr>
        <w:t xml:space="preserve">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w:t>
      </w:r>
      <w:proofErr w:type="spellStart"/>
      <w:r w:rsidRPr="001A7A74">
        <w:rPr>
          <w:rFonts w:ascii="Times New Roman" w:eastAsia="Times New Roman" w:hAnsi="Times New Roman" w:cs="Times New Roman"/>
          <w:bCs/>
          <w:szCs w:val="24"/>
          <w:lang w:eastAsia="ru-RU"/>
        </w:rPr>
        <w:t>парогазонепроницаемые</w:t>
      </w:r>
      <w:proofErr w:type="spellEnd"/>
      <w:r w:rsidRPr="001A7A74">
        <w:rPr>
          <w:rFonts w:ascii="Times New Roman" w:eastAsia="Times New Roman" w:hAnsi="Times New Roman" w:cs="Times New Roman"/>
          <w:bCs/>
          <w:szCs w:val="24"/>
          <w:lang w:eastAsia="ru-RU"/>
        </w:rPr>
        <w:t xml:space="preserve"> оболочки и в модифицированной атмосфере; не допущение размораживания (дефростацию) замороженных пищевых продуктов.</w:t>
      </w:r>
    </w:p>
    <w:p w14:paraId="1BB6B3A6"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4B16B155"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409DF56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06DC3D00"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4A1CCE8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4E2C5E0C"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14. </w:t>
      </w:r>
      <w:r w:rsidRPr="001A7A74">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1720CB0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60189444"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16. </w:t>
      </w:r>
      <w:r w:rsidRPr="001A7A74">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29FCE9AB"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w:t>
      </w:r>
      <w:r w:rsidRPr="001A7A74">
        <w:rPr>
          <w:rFonts w:ascii="Times New Roman" w:eastAsia="Times New Roman" w:hAnsi="Times New Roman" w:cs="Times New Roman"/>
          <w:szCs w:val="24"/>
          <w:lang w:eastAsia="ru-RU"/>
        </w:rPr>
        <w:lastRenderedPageBreak/>
        <w:t xml:space="preserve">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69D0D5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216136F"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13F445B8"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20. </w:t>
      </w:r>
      <w:r w:rsidRPr="001A7A74">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1D2366C2"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7229DBD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14:paraId="4AE2DBBC" w14:textId="77777777" w:rsidR="002A67E3"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23. </w:t>
      </w:r>
      <w:r w:rsidRPr="001A7A74">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C148A0B"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Pr>
          <w:rFonts w:ascii="Times New Roman" w:eastAsia="Calibri" w:hAnsi="Times New Roman"/>
          <w:b/>
          <w:bCs/>
          <w:lang w:eastAsia="ar-SA"/>
        </w:rPr>
        <w:t>9</w:t>
      </w:r>
      <w:r w:rsidRPr="00336E33">
        <w:rPr>
          <w:rFonts w:ascii="Times New Roman" w:eastAsia="Calibri" w:hAnsi="Times New Roman"/>
          <w:b/>
          <w:bCs/>
          <w:lang w:eastAsia="ar-SA"/>
        </w:rPr>
        <w:t>. Требования, связанные с определением соответствия поставляемого товара</w:t>
      </w:r>
    </w:p>
    <w:p w14:paraId="3B00C487"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sidRPr="00336E33">
        <w:rPr>
          <w:rFonts w:ascii="Times New Roman" w:eastAsia="Calibri" w:hAnsi="Times New Roman"/>
          <w:b/>
          <w:bCs/>
          <w:lang w:eastAsia="ar-SA"/>
        </w:rPr>
        <w:t>потребностям заказчика (приемка товара)</w:t>
      </w:r>
    </w:p>
    <w:p w14:paraId="278044B0" w14:textId="77777777" w:rsidR="002A67E3" w:rsidRPr="00336E33" w:rsidRDefault="002A67E3" w:rsidP="002A67E3">
      <w:pPr>
        <w:widowControl w:val="0"/>
        <w:tabs>
          <w:tab w:val="left" w:pos="-100"/>
        </w:tabs>
        <w:suppressAutoHyphens/>
        <w:spacing w:after="0" w:line="240" w:lineRule="auto"/>
        <w:ind w:firstLine="709"/>
        <w:contextualSpacing/>
        <w:jc w:val="both"/>
        <w:rPr>
          <w:rFonts w:ascii="Times New Roman" w:eastAsia="Calibri" w:hAnsi="Times New Roman"/>
          <w:lang w:eastAsia="ar-SA"/>
        </w:rPr>
      </w:pPr>
      <w:r w:rsidRPr="00336E33">
        <w:rPr>
          <w:rFonts w:ascii="Times New Roman" w:eastAsia="Calibri" w:hAnsi="Times New Roman"/>
          <w:lang w:eastAsia="ar-SA"/>
        </w:rPr>
        <w:t>1. Приемка продуктов питания осуществляется уполномоченными представителями Заказчика и Поставщика в порядке, установленном Проектом</w:t>
      </w:r>
      <w:r>
        <w:rPr>
          <w:rFonts w:ascii="Times New Roman" w:eastAsia="Calibri" w:hAnsi="Times New Roman"/>
          <w:lang w:eastAsia="ar-SA"/>
        </w:rPr>
        <w:t xml:space="preserve"> контракта (Приложение № 5</w:t>
      </w:r>
      <w:r w:rsidRPr="00336E33">
        <w:rPr>
          <w:rFonts w:ascii="Times New Roman" w:eastAsia="Calibri" w:hAnsi="Times New Roman"/>
          <w:lang w:eastAsia="ar-SA"/>
        </w:rPr>
        <w:t xml:space="preserve"> к </w:t>
      </w:r>
      <w:r>
        <w:rPr>
          <w:rFonts w:ascii="Times New Roman" w:eastAsia="Calibri" w:hAnsi="Times New Roman"/>
          <w:lang w:eastAsia="ar-SA"/>
        </w:rPr>
        <w:t>извещению</w:t>
      </w:r>
      <w:r w:rsidRPr="00336E33">
        <w:rPr>
          <w:rFonts w:ascii="Times New Roman" w:eastAsia="Calibri" w:hAnsi="Times New Roman"/>
          <w:lang w:eastAsia="ar-SA"/>
        </w:rPr>
        <w:t>).</w:t>
      </w:r>
    </w:p>
    <w:p w14:paraId="7ED7DF0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p>
    <w:p w14:paraId="3A937671"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4633ACBC"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bCs/>
          <w:szCs w:val="24"/>
          <w:lang w:eastAsia="ar-SA"/>
        </w:rPr>
        <w:t xml:space="preserve">Раздел 3. </w:t>
      </w:r>
      <w:r w:rsidRPr="001A7A74">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14:paraId="4776806A"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sidRPr="001A7A74">
        <w:rPr>
          <w:rFonts w:ascii="Times New Roman" w:eastAsia="Times New Roman" w:hAnsi="Times New Roman" w:cs="Times New Roman"/>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8292D5D"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EBE0DD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C26E99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 xml:space="preserve">3. Поставщик обязуется соблюдать срок годности используемых пищевых продуктов, установленные изготовителем. </w:t>
      </w:r>
    </w:p>
    <w:p w14:paraId="2BDD48C9"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633E208F"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14:paraId="6173EA1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r w:rsidRPr="001A7A74">
        <w:rPr>
          <w:rFonts w:ascii="Times New Roman" w:eastAsia="Times New Roman" w:hAnsi="Times New Roman" w:cs="Times New Roman"/>
          <w:b/>
          <w:bCs/>
          <w:szCs w:val="24"/>
          <w:lang w:eastAsia="ru-RU"/>
        </w:rPr>
        <w:t>Раздел 4. Перечень приложений, являющихся неотъемлемой частью технического задания (Описания объекта закупки)</w:t>
      </w:r>
    </w:p>
    <w:p w14:paraId="36E91E0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6DF0E50C" w14:textId="722DF272"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1</w:t>
      </w:r>
      <w:r w:rsidRPr="001A7A74">
        <w:rPr>
          <w:rFonts w:ascii="Times New Roman" w:hAnsi="Times New Roman"/>
          <w:szCs w:val="24"/>
        </w:rPr>
        <w:t xml:space="preserve"> – Адреса доставки продуктов питания</w:t>
      </w:r>
    </w:p>
    <w:p w14:paraId="4D8FFD1D" w14:textId="07D9B10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2</w:t>
      </w:r>
      <w:r w:rsidRPr="001A7A74">
        <w:rPr>
          <w:rFonts w:ascii="Times New Roman" w:hAnsi="Times New Roman"/>
          <w:szCs w:val="24"/>
        </w:rPr>
        <w:t xml:space="preserve"> – Сроки поставки товаров</w:t>
      </w:r>
    </w:p>
    <w:p w14:paraId="27EE0FD6" w14:textId="5E8BF01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3</w:t>
      </w:r>
      <w:r w:rsidRPr="001A7A74">
        <w:rPr>
          <w:rFonts w:ascii="Times New Roman" w:hAnsi="Times New Roman"/>
          <w:szCs w:val="24"/>
        </w:rPr>
        <w:t xml:space="preserve"> – График поставки товаров</w:t>
      </w:r>
    </w:p>
    <w:p w14:paraId="72E25776" w14:textId="77777777" w:rsidR="002A67E3" w:rsidRPr="001A7A74" w:rsidRDefault="002A67E3" w:rsidP="002A67E3">
      <w:pPr>
        <w:spacing w:after="0"/>
        <w:ind w:firstLine="540"/>
        <w:jc w:val="both"/>
        <w:rPr>
          <w:rFonts w:ascii="Times New Roman" w:hAnsi="Times New Roman"/>
          <w:szCs w:val="24"/>
        </w:rPr>
      </w:pPr>
    </w:p>
    <w:p w14:paraId="70423816"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850" w:bottom="1134" w:left="1701" w:header="709" w:footer="709" w:gutter="0"/>
          <w:cols w:space="708"/>
          <w:docGrid w:linePitch="360"/>
        </w:sectPr>
      </w:pPr>
    </w:p>
    <w:p w14:paraId="54FD731B" w14:textId="6B95C33D" w:rsidR="002A67E3" w:rsidRPr="00952BFB"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C30F7E">
        <w:rPr>
          <w:rFonts w:ascii="Times New Roman" w:hAnsi="Times New Roman"/>
          <w:b/>
          <w:sz w:val="18"/>
          <w:szCs w:val="24"/>
        </w:rPr>
        <w:t>1</w:t>
      </w:r>
      <w:r w:rsidRPr="001A7A74">
        <w:rPr>
          <w:rFonts w:ascii="Times New Roman" w:hAnsi="Times New Roman"/>
          <w:b/>
          <w:sz w:val="18"/>
          <w:szCs w:val="24"/>
        </w:rPr>
        <w:t xml:space="preserve"> к Техническому заданию</w:t>
      </w:r>
    </w:p>
    <w:p w14:paraId="3719B217" w14:textId="77777777" w:rsidR="00AF2B08" w:rsidRPr="00952BFB" w:rsidRDefault="00AF2B08" w:rsidP="002A67E3">
      <w:pPr>
        <w:spacing w:after="0"/>
        <w:ind w:firstLine="540"/>
        <w:jc w:val="right"/>
        <w:rPr>
          <w:rFonts w:ascii="Times New Roman" w:hAnsi="Times New Roman"/>
          <w:b/>
          <w:sz w:val="18"/>
          <w:szCs w:val="24"/>
        </w:rPr>
      </w:pPr>
    </w:p>
    <w:p w14:paraId="640CD746" w14:textId="5EA4323E" w:rsidR="00AF2B08" w:rsidRPr="00AF2B08" w:rsidRDefault="00AF2B08" w:rsidP="00AF2B08">
      <w:pPr>
        <w:spacing w:after="0"/>
        <w:ind w:firstLine="540"/>
        <w:jc w:val="center"/>
        <w:rPr>
          <w:rFonts w:ascii="Times New Roman" w:hAnsi="Times New Roman"/>
          <w:b/>
          <w:sz w:val="18"/>
          <w:szCs w:val="24"/>
        </w:rPr>
      </w:pPr>
      <w:r>
        <w:rPr>
          <w:rFonts w:ascii="Times New Roman" w:hAnsi="Times New Roman"/>
          <w:b/>
          <w:sz w:val="18"/>
          <w:szCs w:val="24"/>
        </w:rPr>
        <w:t>Место поставки товара:</w:t>
      </w:r>
    </w:p>
    <w:p w14:paraId="1A35AB4D" w14:textId="77777777" w:rsidR="002A67E3" w:rsidRDefault="002A67E3" w:rsidP="002A67E3">
      <w:pPr>
        <w:spacing w:after="0"/>
        <w:ind w:firstLine="540"/>
        <w:jc w:val="both"/>
        <w:rPr>
          <w:rFonts w:ascii="Times New Roman" w:hAnsi="Times New Roman"/>
          <w:szCs w:val="24"/>
        </w:rPr>
      </w:pPr>
    </w:p>
    <w:p w14:paraId="758FA38E" w14:textId="5865E93A"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 xml:space="preserve">       Поставщик самостоятельно доставляет Товар Заказчику по адресам:</w:t>
      </w:r>
    </w:p>
    <w:p w14:paraId="228265C4" w14:textId="58B14304"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1. 198335, Санкт-Петербург, ул. Маршала Казакова, д. 72, корп. 2, стр.1</w:t>
      </w:r>
    </w:p>
    <w:p w14:paraId="7F86C852" w14:textId="2364CE57"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2. 192335, г. Санкт-Петербург, ул. Доблести, д. 7, корп. 3, стр. 1.</w:t>
      </w:r>
    </w:p>
    <w:p w14:paraId="70BFF3DD" w14:textId="6D4CA9EF"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3.198335, г. Санкт-Петербург, Ленинский проспект, д.64, корп. 2, стр.1</w:t>
      </w:r>
    </w:p>
    <w:p w14:paraId="2ABEF920"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1701" w:bottom="1134" w:left="850" w:header="709" w:footer="709" w:gutter="0"/>
          <w:cols w:space="708"/>
          <w:docGrid w:linePitch="360"/>
        </w:sectPr>
      </w:pPr>
    </w:p>
    <w:p w14:paraId="7B681C55" w14:textId="3EEEB46E"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lastRenderedPageBreak/>
        <w:t>Приложение №</w:t>
      </w:r>
      <w:r w:rsidR="00C30F7E">
        <w:rPr>
          <w:rFonts w:ascii="Times New Roman" w:hAnsi="Times New Roman" w:cs="Times New Roman"/>
          <w:b/>
        </w:rPr>
        <w:t>2</w:t>
      </w:r>
      <w:r w:rsidRPr="00493FDE">
        <w:rPr>
          <w:rFonts w:ascii="Times New Roman" w:hAnsi="Times New Roman" w:cs="Times New Roman"/>
          <w:b/>
        </w:rPr>
        <w:t xml:space="preserve"> к Техническому заданию</w:t>
      </w:r>
    </w:p>
    <w:p w14:paraId="6413F5AB" w14:textId="77777777" w:rsidR="002A67E3" w:rsidRPr="00493FDE" w:rsidRDefault="002A67E3" w:rsidP="002A67E3">
      <w:pPr>
        <w:spacing w:after="0"/>
        <w:ind w:firstLine="540"/>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Сроки поставки</w:t>
      </w:r>
    </w:p>
    <w:tbl>
      <w:tblPr>
        <w:tblW w:w="9039" w:type="dxa"/>
        <w:tblLook w:val="04A0" w:firstRow="1" w:lastRow="0" w:firstColumn="1" w:lastColumn="0" w:noHBand="0" w:noVBand="1"/>
      </w:tblPr>
      <w:tblGrid>
        <w:gridCol w:w="574"/>
        <w:gridCol w:w="5630"/>
        <w:gridCol w:w="2835"/>
      </w:tblGrid>
      <w:tr w:rsidR="002A67E3" w:rsidRPr="00493FDE" w14:paraId="595C71C7" w14:textId="77777777" w:rsidTr="002A67E3">
        <w:trPr>
          <w:trHeight w:val="936"/>
        </w:trPr>
        <w:tc>
          <w:tcPr>
            <w:tcW w:w="574" w:type="dxa"/>
            <w:tcBorders>
              <w:top w:val="single" w:sz="4" w:space="0" w:color="auto"/>
              <w:left w:val="single" w:sz="4" w:space="0" w:color="auto"/>
              <w:bottom w:val="single" w:sz="4" w:space="0" w:color="auto"/>
              <w:right w:val="single" w:sz="4" w:space="0" w:color="auto"/>
            </w:tcBorders>
            <w:vAlign w:val="center"/>
            <w:hideMark/>
          </w:tcPr>
          <w:p w14:paraId="6CC486A6"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 п/п</w:t>
            </w:r>
          </w:p>
        </w:tc>
        <w:tc>
          <w:tcPr>
            <w:tcW w:w="5630" w:type="dxa"/>
            <w:tcBorders>
              <w:top w:val="single" w:sz="4" w:space="0" w:color="auto"/>
              <w:left w:val="nil"/>
              <w:bottom w:val="single" w:sz="4" w:space="0" w:color="auto"/>
              <w:right w:val="single" w:sz="4" w:space="0" w:color="auto"/>
            </w:tcBorders>
            <w:vAlign w:val="center"/>
            <w:hideMark/>
          </w:tcPr>
          <w:p w14:paraId="4A6E6CDD"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Наименования Заказчиков</w:t>
            </w:r>
          </w:p>
        </w:tc>
        <w:tc>
          <w:tcPr>
            <w:tcW w:w="2835" w:type="dxa"/>
            <w:tcBorders>
              <w:top w:val="single" w:sz="4" w:space="0" w:color="auto"/>
              <w:left w:val="nil"/>
              <w:bottom w:val="single" w:sz="4" w:space="0" w:color="auto"/>
              <w:right w:val="single" w:sz="4" w:space="0" w:color="auto"/>
            </w:tcBorders>
            <w:vAlign w:val="center"/>
            <w:hideMark/>
          </w:tcPr>
          <w:p w14:paraId="09533D1F" w14:textId="76BCEC21"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Сроки поставки товара (начало поставки и окончание поставки) в 202</w:t>
            </w:r>
            <w:r w:rsidR="00A66C11" w:rsidRPr="00A66C11">
              <w:rPr>
                <w:rFonts w:ascii="Times New Roman" w:eastAsia="Times New Roman" w:hAnsi="Times New Roman" w:cs="Times New Roman"/>
                <w:b/>
                <w:bCs/>
                <w:lang w:eastAsia="ru-RU"/>
              </w:rPr>
              <w:t>6</w:t>
            </w:r>
            <w:r w:rsidRPr="00493FDE">
              <w:rPr>
                <w:rFonts w:ascii="Times New Roman" w:eastAsia="Times New Roman" w:hAnsi="Times New Roman" w:cs="Times New Roman"/>
                <w:b/>
                <w:bCs/>
                <w:lang w:eastAsia="ru-RU"/>
              </w:rPr>
              <w:t xml:space="preserve"> году</w:t>
            </w:r>
          </w:p>
        </w:tc>
      </w:tr>
      <w:tr w:rsidR="002A67E3" w:rsidRPr="00493FDE" w14:paraId="75A731E7" w14:textId="77777777" w:rsidTr="002A67E3">
        <w:trPr>
          <w:trHeight w:val="900"/>
        </w:trPr>
        <w:tc>
          <w:tcPr>
            <w:tcW w:w="574" w:type="dxa"/>
            <w:tcBorders>
              <w:top w:val="nil"/>
              <w:left w:val="single" w:sz="4" w:space="0" w:color="auto"/>
              <w:bottom w:val="single" w:sz="4" w:space="0" w:color="auto"/>
              <w:right w:val="single" w:sz="4" w:space="0" w:color="auto"/>
            </w:tcBorders>
            <w:vAlign w:val="center"/>
            <w:hideMark/>
          </w:tcPr>
          <w:p w14:paraId="4A85BCE1" w14:textId="77777777"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1</w:t>
            </w:r>
          </w:p>
        </w:tc>
        <w:tc>
          <w:tcPr>
            <w:tcW w:w="5630" w:type="dxa"/>
            <w:tcBorders>
              <w:top w:val="nil"/>
              <w:left w:val="nil"/>
              <w:bottom w:val="single" w:sz="4" w:space="0" w:color="auto"/>
              <w:right w:val="single" w:sz="4" w:space="0" w:color="auto"/>
            </w:tcBorders>
            <w:vAlign w:val="center"/>
            <w:hideMark/>
          </w:tcPr>
          <w:p w14:paraId="07ABD890" w14:textId="77777777" w:rsidR="002858E2" w:rsidRPr="00493FDE" w:rsidRDefault="002A67E3" w:rsidP="002858E2">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Государственное бюджетное дошкольное образовательное   </w:t>
            </w:r>
            <w:proofErr w:type="gramStart"/>
            <w:r w:rsidRPr="00493FDE">
              <w:rPr>
                <w:rFonts w:ascii="Times New Roman" w:eastAsia="Times New Roman" w:hAnsi="Times New Roman" w:cs="Times New Roman"/>
                <w:lang w:eastAsia="ru-RU"/>
              </w:rPr>
              <w:t>учреждение  детский</w:t>
            </w:r>
            <w:proofErr w:type="gramEnd"/>
            <w:r w:rsidRPr="00493FDE">
              <w:rPr>
                <w:rFonts w:ascii="Times New Roman" w:eastAsia="Times New Roman" w:hAnsi="Times New Roman" w:cs="Times New Roman"/>
                <w:lang w:eastAsia="ru-RU"/>
              </w:rPr>
              <w:t xml:space="preserve"> сад</w:t>
            </w:r>
          </w:p>
          <w:p w14:paraId="669FB11A" w14:textId="77777777" w:rsidR="002A67E3" w:rsidRPr="00493FDE" w:rsidRDefault="002A67E3" w:rsidP="00D40335">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 № </w:t>
            </w:r>
            <w:r w:rsidR="00D40335" w:rsidRPr="00493FDE">
              <w:rPr>
                <w:rFonts w:ascii="Times New Roman" w:eastAsia="Times New Roman" w:hAnsi="Times New Roman" w:cs="Times New Roman"/>
                <w:lang w:eastAsia="ru-RU"/>
              </w:rPr>
              <w:t>91</w:t>
            </w:r>
            <w:r w:rsidRPr="00493FDE">
              <w:rPr>
                <w:rFonts w:ascii="Times New Roman" w:eastAsia="Times New Roman" w:hAnsi="Times New Roman" w:cs="Times New Roman"/>
                <w:lang w:eastAsia="ru-RU"/>
              </w:rPr>
              <w:t xml:space="preserve"> Красносельского </w:t>
            </w:r>
            <w:proofErr w:type="gramStart"/>
            <w:r w:rsidRPr="00493FDE">
              <w:rPr>
                <w:rFonts w:ascii="Times New Roman" w:eastAsia="Times New Roman" w:hAnsi="Times New Roman" w:cs="Times New Roman"/>
                <w:lang w:eastAsia="ru-RU"/>
              </w:rPr>
              <w:t>района  Санкт</w:t>
            </w:r>
            <w:proofErr w:type="gramEnd"/>
            <w:r w:rsidRPr="00493FDE">
              <w:rPr>
                <w:rFonts w:ascii="Times New Roman" w:eastAsia="Times New Roman" w:hAnsi="Times New Roman" w:cs="Times New Roman"/>
                <w:lang w:eastAsia="ru-RU"/>
              </w:rPr>
              <w:t>-Петербурга</w:t>
            </w:r>
          </w:p>
        </w:tc>
        <w:tc>
          <w:tcPr>
            <w:tcW w:w="2835" w:type="dxa"/>
            <w:tcBorders>
              <w:top w:val="nil"/>
              <w:left w:val="nil"/>
              <w:bottom w:val="single" w:sz="4" w:space="0" w:color="auto"/>
              <w:right w:val="single" w:sz="4" w:space="0" w:color="auto"/>
            </w:tcBorders>
            <w:vAlign w:val="center"/>
            <w:hideMark/>
          </w:tcPr>
          <w:p w14:paraId="175A1368" w14:textId="532EFF10"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c </w:t>
            </w:r>
            <w:r w:rsidR="00C30F7E">
              <w:rPr>
                <w:rFonts w:ascii="Times New Roman" w:eastAsia="Times New Roman" w:hAnsi="Times New Roman" w:cs="Times New Roman"/>
                <w:lang w:eastAsia="ru-RU"/>
              </w:rPr>
              <w:t>даты заключения</w:t>
            </w:r>
            <w:r w:rsidRPr="00493FDE">
              <w:rPr>
                <w:rFonts w:ascii="Times New Roman" w:eastAsia="Times New Roman" w:hAnsi="Times New Roman" w:cs="Times New Roman"/>
                <w:lang w:eastAsia="ru-RU"/>
              </w:rPr>
              <w:t xml:space="preserve"> по 31.12.202</w:t>
            </w:r>
            <w:r w:rsidR="00A66C11" w:rsidRPr="00A66C11">
              <w:rPr>
                <w:rFonts w:ascii="Times New Roman" w:eastAsia="Times New Roman" w:hAnsi="Times New Roman" w:cs="Times New Roman"/>
                <w:lang w:eastAsia="ru-RU"/>
              </w:rPr>
              <w:t>6</w:t>
            </w:r>
            <w:r w:rsidRPr="00493FDE">
              <w:rPr>
                <w:rFonts w:ascii="Times New Roman" w:eastAsia="Times New Roman" w:hAnsi="Times New Roman" w:cs="Times New Roman"/>
                <w:lang w:eastAsia="ru-RU"/>
              </w:rPr>
              <w:t xml:space="preserve"> г. (включительно)</w:t>
            </w:r>
          </w:p>
        </w:tc>
      </w:tr>
    </w:tbl>
    <w:p w14:paraId="2A3262CE" w14:textId="77777777" w:rsidR="002A67E3" w:rsidRPr="00493FDE" w:rsidRDefault="002A67E3" w:rsidP="002A67E3">
      <w:pPr>
        <w:spacing w:after="0"/>
        <w:ind w:firstLine="540"/>
        <w:jc w:val="center"/>
        <w:rPr>
          <w:rFonts w:ascii="Times New Roman" w:hAnsi="Times New Roman" w:cs="Times New Roman"/>
          <w:b/>
        </w:rPr>
      </w:pPr>
    </w:p>
    <w:p w14:paraId="6A054449" w14:textId="77777777" w:rsidR="002A67E3" w:rsidRPr="00493FDE" w:rsidRDefault="002A67E3" w:rsidP="002A67E3">
      <w:pPr>
        <w:spacing w:after="0"/>
        <w:ind w:firstLine="540"/>
        <w:jc w:val="right"/>
        <w:rPr>
          <w:rFonts w:ascii="Times New Roman" w:hAnsi="Times New Roman" w:cs="Times New Roman"/>
          <w:b/>
        </w:rPr>
      </w:pPr>
    </w:p>
    <w:p w14:paraId="6719A159" w14:textId="4061B7E7"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t>Приложение №</w:t>
      </w:r>
      <w:r w:rsidR="00C30F7E">
        <w:rPr>
          <w:rFonts w:ascii="Times New Roman" w:hAnsi="Times New Roman" w:cs="Times New Roman"/>
          <w:b/>
        </w:rPr>
        <w:t>3</w:t>
      </w:r>
      <w:r w:rsidRPr="00493FDE">
        <w:rPr>
          <w:rFonts w:ascii="Times New Roman" w:hAnsi="Times New Roman" w:cs="Times New Roman"/>
          <w:b/>
        </w:rPr>
        <w:t xml:space="preserve"> к Техническому заданию</w:t>
      </w:r>
    </w:p>
    <w:p w14:paraId="5D4FC4B2" w14:textId="77777777" w:rsidR="002A67E3" w:rsidRPr="00493FDE" w:rsidRDefault="002A67E3" w:rsidP="002A67E3">
      <w:pPr>
        <w:spacing w:after="0" w:line="240" w:lineRule="auto"/>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График поставки</w:t>
      </w:r>
    </w:p>
    <w:tbl>
      <w:tblPr>
        <w:tblStyle w:val="10"/>
        <w:tblW w:w="0" w:type="auto"/>
        <w:tblLook w:val="04A0" w:firstRow="1" w:lastRow="0" w:firstColumn="1" w:lastColumn="0" w:noHBand="0" w:noVBand="1"/>
      </w:tblPr>
      <w:tblGrid>
        <w:gridCol w:w="4675"/>
        <w:gridCol w:w="4670"/>
      </w:tblGrid>
      <w:tr w:rsidR="00952BFB" w:rsidRPr="00952BFB" w14:paraId="73AF44FE" w14:textId="77777777" w:rsidTr="00AA1628">
        <w:tc>
          <w:tcPr>
            <w:tcW w:w="4884" w:type="dxa"/>
          </w:tcPr>
          <w:p w14:paraId="018BB2C8" w14:textId="77777777" w:rsidR="00952BFB" w:rsidRPr="00952BFB" w:rsidRDefault="00952BFB" w:rsidP="00952BFB">
            <w:pPr>
              <w:autoSpaceDE w:val="0"/>
              <w:autoSpaceDN w:val="0"/>
              <w:adjustRightInd w:val="0"/>
              <w:jc w:val="center"/>
              <w:rPr>
                <w:rFonts w:eastAsia="Calibri"/>
                <w:b/>
              </w:rPr>
            </w:pPr>
            <w:r w:rsidRPr="00952BFB">
              <w:rPr>
                <w:rFonts w:eastAsia="Calibri"/>
                <w:b/>
              </w:rPr>
              <w:t>Наименование</w:t>
            </w:r>
          </w:p>
        </w:tc>
        <w:tc>
          <w:tcPr>
            <w:tcW w:w="4885" w:type="dxa"/>
          </w:tcPr>
          <w:p w14:paraId="67564559" w14:textId="77777777" w:rsidR="00952BFB" w:rsidRPr="00952BFB" w:rsidRDefault="00952BFB" w:rsidP="00952BFB">
            <w:pPr>
              <w:autoSpaceDE w:val="0"/>
              <w:autoSpaceDN w:val="0"/>
              <w:adjustRightInd w:val="0"/>
              <w:jc w:val="center"/>
              <w:rPr>
                <w:rFonts w:eastAsia="Calibri"/>
                <w:b/>
              </w:rPr>
            </w:pPr>
            <w:r w:rsidRPr="00952BFB">
              <w:rPr>
                <w:rFonts w:eastAsia="Calibri"/>
                <w:b/>
              </w:rPr>
              <w:t>Периодичность поставки</w:t>
            </w:r>
          </w:p>
        </w:tc>
      </w:tr>
      <w:tr w:rsidR="00952BFB" w:rsidRPr="00952BFB" w14:paraId="6D98F059" w14:textId="77777777" w:rsidTr="00AA1628">
        <w:tc>
          <w:tcPr>
            <w:tcW w:w="4884" w:type="dxa"/>
          </w:tcPr>
          <w:p w14:paraId="25F6AB87" w14:textId="77777777" w:rsidR="00952BFB" w:rsidRPr="00952BFB" w:rsidRDefault="00952BFB" w:rsidP="00952BFB">
            <w:pPr>
              <w:autoSpaceDE w:val="0"/>
              <w:autoSpaceDN w:val="0"/>
              <w:adjustRightInd w:val="0"/>
              <w:jc w:val="right"/>
              <w:rPr>
                <w:rFonts w:eastAsia="Calibri"/>
              </w:rPr>
            </w:pPr>
          </w:p>
          <w:p w14:paraId="031F1936" w14:textId="77777777" w:rsidR="00952BFB" w:rsidRPr="00952BFB" w:rsidRDefault="00952BFB" w:rsidP="00952BFB">
            <w:pPr>
              <w:spacing w:after="200" w:line="276" w:lineRule="auto"/>
              <w:rPr>
                <w:rFonts w:eastAsia="Calibri"/>
              </w:rPr>
            </w:pPr>
            <w:r w:rsidRPr="00952BFB">
              <w:rPr>
                <w:rFonts w:eastAsia="Calibri"/>
              </w:rPr>
              <w:t>Комплексная поставка продуктов питания</w:t>
            </w:r>
          </w:p>
          <w:p w14:paraId="5B16E4D0" w14:textId="77777777" w:rsidR="00952BFB" w:rsidRPr="00952BFB" w:rsidRDefault="00952BFB" w:rsidP="00952BFB">
            <w:pPr>
              <w:spacing w:after="200" w:line="276" w:lineRule="auto"/>
              <w:rPr>
                <w:rFonts w:eastAsia="Calibri"/>
              </w:rPr>
            </w:pPr>
            <w:r w:rsidRPr="00952BFB">
              <w:rPr>
                <w:rFonts w:eastAsia="Calibri"/>
              </w:rPr>
              <w:t>Продукты, указанные в Приложении № 1 Контракта «Спецификация»</w:t>
            </w:r>
          </w:p>
          <w:p w14:paraId="1854E240" w14:textId="77777777" w:rsidR="00952BFB" w:rsidRPr="00952BFB" w:rsidRDefault="00952BFB" w:rsidP="00952BFB">
            <w:pPr>
              <w:autoSpaceDE w:val="0"/>
              <w:autoSpaceDN w:val="0"/>
              <w:adjustRightInd w:val="0"/>
              <w:jc w:val="right"/>
              <w:rPr>
                <w:rFonts w:eastAsia="Calibri"/>
              </w:rPr>
            </w:pPr>
          </w:p>
          <w:p w14:paraId="0B785DD6" w14:textId="77777777" w:rsidR="00952BFB" w:rsidRPr="00952BFB" w:rsidRDefault="00952BFB" w:rsidP="00952BFB">
            <w:pPr>
              <w:autoSpaceDE w:val="0"/>
              <w:autoSpaceDN w:val="0"/>
              <w:adjustRightInd w:val="0"/>
              <w:jc w:val="right"/>
              <w:rPr>
                <w:rFonts w:eastAsia="Calibri"/>
              </w:rPr>
            </w:pPr>
          </w:p>
        </w:tc>
        <w:tc>
          <w:tcPr>
            <w:tcW w:w="4885" w:type="dxa"/>
          </w:tcPr>
          <w:p w14:paraId="23B49124" w14:textId="77777777" w:rsidR="00952BFB" w:rsidRPr="00952BFB" w:rsidRDefault="00952BFB" w:rsidP="00952BFB">
            <w:pPr>
              <w:autoSpaceDE w:val="0"/>
              <w:autoSpaceDN w:val="0"/>
              <w:adjustRightInd w:val="0"/>
              <w:jc w:val="right"/>
              <w:rPr>
                <w:rFonts w:eastAsia="Calibri"/>
              </w:rPr>
            </w:pPr>
          </w:p>
          <w:p w14:paraId="6130E6F8" w14:textId="77777777" w:rsidR="00952BFB" w:rsidRPr="00952BFB" w:rsidRDefault="00952BFB" w:rsidP="00952BFB">
            <w:pPr>
              <w:autoSpaceDE w:val="0"/>
              <w:autoSpaceDN w:val="0"/>
              <w:adjustRightInd w:val="0"/>
              <w:jc w:val="center"/>
              <w:rPr>
                <w:rFonts w:eastAsia="Calibri"/>
              </w:rPr>
            </w:pPr>
          </w:p>
          <w:p w14:paraId="2C19B094" w14:textId="77777777" w:rsidR="00952BFB" w:rsidRPr="00952BFB" w:rsidRDefault="00952BFB" w:rsidP="00952BFB">
            <w:pPr>
              <w:autoSpaceDE w:val="0"/>
              <w:autoSpaceDN w:val="0"/>
              <w:adjustRightInd w:val="0"/>
              <w:jc w:val="center"/>
              <w:rPr>
                <w:rFonts w:eastAsia="Calibri"/>
              </w:rPr>
            </w:pPr>
          </w:p>
          <w:p w14:paraId="7097FA99" w14:textId="77777777" w:rsidR="00952BFB" w:rsidRPr="00952BFB" w:rsidRDefault="00952BFB" w:rsidP="00952BFB">
            <w:pPr>
              <w:autoSpaceDE w:val="0"/>
              <w:autoSpaceDN w:val="0"/>
              <w:adjustRightInd w:val="0"/>
              <w:jc w:val="center"/>
              <w:rPr>
                <w:rFonts w:eastAsia="Calibri"/>
              </w:rPr>
            </w:pPr>
            <w:r w:rsidRPr="00952BFB">
              <w:rPr>
                <w:rFonts w:eastAsia="Calibri"/>
              </w:rPr>
              <w:t xml:space="preserve">Понедельник-пятница </w:t>
            </w:r>
          </w:p>
          <w:p w14:paraId="1175C1D0" w14:textId="77777777" w:rsidR="00952BFB" w:rsidRPr="00952BFB" w:rsidRDefault="00952BFB" w:rsidP="00952BFB">
            <w:pPr>
              <w:autoSpaceDE w:val="0"/>
              <w:autoSpaceDN w:val="0"/>
              <w:adjustRightInd w:val="0"/>
              <w:jc w:val="center"/>
              <w:rPr>
                <w:rFonts w:eastAsia="Calibri"/>
              </w:rPr>
            </w:pPr>
            <w:r w:rsidRPr="00952BFB">
              <w:rPr>
                <w:rFonts w:eastAsia="Calibri"/>
              </w:rPr>
              <w:t>до 09 ч. 30 мин (</w:t>
            </w:r>
            <w:proofErr w:type="spellStart"/>
            <w:r w:rsidRPr="00952BFB">
              <w:rPr>
                <w:rFonts w:eastAsia="Calibri"/>
              </w:rPr>
              <w:t>Мск</w:t>
            </w:r>
            <w:proofErr w:type="spellEnd"/>
            <w:r w:rsidRPr="00952BFB">
              <w:rPr>
                <w:rFonts w:eastAsia="Calibri"/>
              </w:rPr>
              <w:t>.)</w:t>
            </w:r>
          </w:p>
        </w:tc>
      </w:tr>
    </w:tbl>
    <w:p w14:paraId="7793B0FC"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93FDE" w14:paraId="600950FF" w14:textId="77777777" w:rsidTr="00526AC6">
        <w:tc>
          <w:tcPr>
            <w:tcW w:w="3931" w:type="dxa"/>
            <w:vAlign w:val="bottom"/>
          </w:tcPr>
          <w:p w14:paraId="77F9AB34"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Заказчика:</w:t>
            </w:r>
          </w:p>
        </w:tc>
        <w:tc>
          <w:tcPr>
            <w:tcW w:w="1402" w:type="dxa"/>
          </w:tcPr>
          <w:p w14:paraId="4029ED3E"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237F2709"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Поставщика:</w:t>
            </w:r>
          </w:p>
        </w:tc>
      </w:tr>
      <w:tr w:rsidR="00FC3C3B" w:rsidRPr="00493FDE" w14:paraId="3A909DF3" w14:textId="77777777" w:rsidTr="00526AC6">
        <w:tc>
          <w:tcPr>
            <w:tcW w:w="3931" w:type="dxa"/>
            <w:tcBorders>
              <w:bottom w:val="single" w:sz="4" w:space="0" w:color="auto"/>
            </w:tcBorders>
          </w:tcPr>
          <w:p w14:paraId="60752079" w14:textId="77777777" w:rsidR="00FC3C3B"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086BB9FF" w14:textId="7777777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1402" w:type="dxa"/>
          </w:tcPr>
          <w:p w14:paraId="27CB1EA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C44E84D" w14:textId="2F0E31F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93FDE" w14:paraId="3D55A03F" w14:textId="77777777" w:rsidTr="00526AC6">
        <w:tc>
          <w:tcPr>
            <w:tcW w:w="3931" w:type="dxa"/>
            <w:tcBorders>
              <w:top w:val="single" w:sz="4" w:space="0" w:color="auto"/>
            </w:tcBorders>
          </w:tcPr>
          <w:p w14:paraId="59085429" w14:textId="621F2AAB"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F917D6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B852126" w14:textId="48BBA7BF"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8F16B07"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0A3B2B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0C527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AC4E20C"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E20AF86" w14:textId="77777777" w:rsidR="00FC3C3B" w:rsidRPr="0045717D" w:rsidRDefault="00FC3C3B" w:rsidP="00FC3C3B">
      <w:pPr>
        <w:rPr>
          <w:rFonts w:ascii="Times New Roman" w:eastAsiaTheme="minorEastAsia" w:hAnsi="Times New Roman" w:cs="Times New Roman"/>
          <w:lang w:eastAsia="ru-RU"/>
        </w:rPr>
      </w:pPr>
    </w:p>
    <w:p w14:paraId="26FAA2FA" w14:textId="77777777" w:rsidR="00F04E3A" w:rsidRDefault="00F04E3A"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04E3A" w:rsidSect="001F1E6E">
          <w:headerReference w:type="even" r:id="rId31"/>
          <w:headerReference w:type="default" r:id="rId32"/>
          <w:footerReference w:type="even" r:id="rId33"/>
          <w:footerReference w:type="default" r:id="rId34"/>
          <w:headerReference w:type="first" r:id="rId35"/>
          <w:footerReference w:type="first" r:id="rId36"/>
          <w:pgSz w:w="11906" w:h="16838"/>
          <w:pgMar w:top="1134" w:right="850" w:bottom="1134" w:left="1701" w:header="709" w:footer="709" w:gutter="0"/>
          <w:cols w:space="708"/>
          <w:docGrid w:linePitch="360"/>
        </w:sectPr>
      </w:pPr>
    </w:p>
    <w:p w14:paraId="040BF6E0"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5A0AB03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715FFD8" w14:textId="3DAEF53D"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5204FC9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45A7D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1" w:name="Par465"/>
      <w:bookmarkEnd w:id="21"/>
      <w:r w:rsidRPr="0045717D">
        <w:rPr>
          <w:rFonts w:ascii="Times New Roman" w:eastAsiaTheme="minorEastAsia" w:hAnsi="Times New Roman" w:cs="Times New Roman"/>
          <w:b/>
          <w:lang w:eastAsia="ru-RU"/>
        </w:rPr>
        <w:t>ФОРМА ЗАЯВКИ НА ПОСТАВКУ ТОВАРА</w:t>
      </w:r>
    </w:p>
    <w:p w14:paraId="3E9EB8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13562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02DDAB0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0CF70B9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D39F072" w14:textId="77777777" w:rsidTr="00526AC6">
        <w:tc>
          <w:tcPr>
            <w:tcW w:w="1728" w:type="dxa"/>
            <w:vAlign w:val="center"/>
          </w:tcPr>
          <w:p w14:paraId="7C84E78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11B38CB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02B03B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32CA405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05212CDA" w14:textId="77777777" w:rsidTr="00526AC6">
        <w:tc>
          <w:tcPr>
            <w:tcW w:w="624" w:type="dxa"/>
            <w:tcBorders>
              <w:top w:val="single" w:sz="4" w:space="0" w:color="auto"/>
              <w:left w:val="single" w:sz="4" w:space="0" w:color="auto"/>
              <w:bottom w:val="single" w:sz="4" w:space="0" w:color="auto"/>
              <w:right w:val="single" w:sz="4" w:space="0" w:color="auto"/>
            </w:tcBorders>
          </w:tcPr>
          <w:p w14:paraId="1414593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6BAEC7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B26836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7F8B232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CFDC1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C3A56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5715FFC8" w14:textId="77777777" w:rsidTr="00526AC6">
        <w:tc>
          <w:tcPr>
            <w:tcW w:w="624" w:type="dxa"/>
            <w:tcBorders>
              <w:top w:val="single" w:sz="4" w:space="0" w:color="auto"/>
              <w:left w:val="single" w:sz="4" w:space="0" w:color="auto"/>
              <w:bottom w:val="single" w:sz="4" w:space="0" w:color="auto"/>
              <w:right w:val="single" w:sz="4" w:space="0" w:color="auto"/>
            </w:tcBorders>
          </w:tcPr>
          <w:p w14:paraId="64C25F0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0FC402A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DA6B7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2FDD8CB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616C54A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13F91E8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2CEB472" w14:textId="77777777" w:rsidTr="00526AC6">
        <w:tc>
          <w:tcPr>
            <w:tcW w:w="624" w:type="dxa"/>
            <w:tcBorders>
              <w:top w:val="single" w:sz="4" w:space="0" w:color="auto"/>
              <w:left w:val="single" w:sz="4" w:space="0" w:color="auto"/>
              <w:bottom w:val="single" w:sz="4" w:space="0" w:color="auto"/>
              <w:right w:val="single" w:sz="4" w:space="0" w:color="auto"/>
            </w:tcBorders>
          </w:tcPr>
          <w:p w14:paraId="02027F7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4E0A99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29D794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4E5781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DFEB0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7ECFBE9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456B436" w14:textId="77777777" w:rsidTr="00526AC6">
        <w:tc>
          <w:tcPr>
            <w:tcW w:w="624" w:type="dxa"/>
            <w:tcBorders>
              <w:top w:val="single" w:sz="4" w:space="0" w:color="auto"/>
              <w:left w:val="single" w:sz="4" w:space="0" w:color="auto"/>
              <w:bottom w:val="single" w:sz="4" w:space="0" w:color="auto"/>
              <w:right w:val="single" w:sz="4" w:space="0" w:color="auto"/>
            </w:tcBorders>
          </w:tcPr>
          <w:p w14:paraId="4EED1E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79C950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B2447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9CD6EC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591FF26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39A259A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310EC09" w14:textId="77777777" w:rsidTr="00526AC6">
        <w:tc>
          <w:tcPr>
            <w:tcW w:w="624" w:type="dxa"/>
            <w:tcBorders>
              <w:top w:val="single" w:sz="4" w:space="0" w:color="auto"/>
              <w:left w:val="single" w:sz="4" w:space="0" w:color="auto"/>
              <w:bottom w:val="single" w:sz="4" w:space="0" w:color="auto"/>
              <w:right w:val="single" w:sz="4" w:space="0" w:color="auto"/>
            </w:tcBorders>
          </w:tcPr>
          <w:p w14:paraId="2D4C5336"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420FF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0E59E0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63EBE8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C4EE92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2A53272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B3C074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45717D" w14:paraId="3C26908B" w14:textId="77777777" w:rsidTr="00526AC6">
        <w:tc>
          <w:tcPr>
            <w:tcW w:w="9015" w:type="dxa"/>
            <w:gridSpan w:val="3"/>
            <w:vAlign w:val="center"/>
          </w:tcPr>
          <w:p w14:paraId="58F14D1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0BAE93E0" w14:textId="77777777" w:rsidTr="00526AC6">
        <w:tc>
          <w:tcPr>
            <w:tcW w:w="3175" w:type="dxa"/>
            <w:vAlign w:val="bottom"/>
          </w:tcPr>
          <w:p w14:paraId="2E83F8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17E684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17F4CB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DD04C96" w14:textId="77777777" w:rsidTr="00526AC6">
        <w:tc>
          <w:tcPr>
            <w:tcW w:w="3175" w:type="dxa"/>
          </w:tcPr>
          <w:p w14:paraId="436B9CD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26DC13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79AEF0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774C89EC" w14:textId="77777777" w:rsidTr="00526AC6">
        <w:tc>
          <w:tcPr>
            <w:tcW w:w="3175" w:type="dxa"/>
            <w:tcBorders>
              <w:bottom w:val="single" w:sz="4" w:space="0" w:color="auto"/>
            </w:tcBorders>
          </w:tcPr>
          <w:p w14:paraId="2B16F2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2A50DB9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7B04841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6E7762B3" w14:textId="77777777" w:rsidTr="00526AC6">
        <w:tc>
          <w:tcPr>
            <w:tcW w:w="3175" w:type="dxa"/>
            <w:tcBorders>
              <w:top w:val="single" w:sz="4" w:space="0" w:color="auto"/>
            </w:tcBorders>
          </w:tcPr>
          <w:p w14:paraId="4E5410A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0A0FC27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9A51DD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15C5E9E2" w14:textId="77777777" w:rsidTr="00526AC6">
        <w:tc>
          <w:tcPr>
            <w:tcW w:w="3175" w:type="dxa"/>
          </w:tcPr>
          <w:p w14:paraId="75126E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F319F6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DBC8EF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557CA9D" w14:textId="77777777" w:rsidTr="00526AC6">
        <w:tc>
          <w:tcPr>
            <w:tcW w:w="3175" w:type="dxa"/>
            <w:vAlign w:val="center"/>
          </w:tcPr>
          <w:p w14:paraId="64AA4D8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746C35D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vAlign w:val="center"/>
          </w:tcPr>
          <w:p w14:paraId="765B3D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493FDE" w:rsidRPr="0045717D" w14:paraId="4134477A" w14:textId="77777777" w:rsidTr="00526AC6">
        <w:tc>
          <w:tcPr>
            <w:tcW w:w="3175" w:type="dxa"/>
            <w:tcBorders>
              <w:bottom w:val="single" w:sz="4" w:space="0" w:color="auto"/>
            </w:tcBorders>
          </w:tcPr>
          <w:p w14:paraId="3404B863" w14:textId="77777777" w:rsid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34226F27" w14:textId="77777777" w:rsidR="00493FDE" w:rsidRPr="0045717D"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2268" w:type="dxa"/>
          </w:tcPr>
          <w:p w14:paraId="280F060F"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bottom w:val="single" w:sz="4" w:space="0" w:color="auto"/>
            </w:tcBorders>
          </w:tcPr>
          <w:p w14:paraId="2EA9BFEA" w14:textId="7C030B49" w:rsidR="00493FDE" w:rsidRP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493FDE" w:rsidRPr="0045717D" w14:paraId="3392A97F" w14:textId="77777777" w:rsidTr="00526AC6">
        <w:tc>
          <w:tcPr>
            <w:tcW w:w="3175" w:type="dxa"/>
            <w:tcBorders>
              <w:top w:val="single" w:sz="4" w:space="0" w:color="auto"/>
            </w:tcBorders>
          </w:tcPr>
          <w:p w14:paraId="0DA6FA80" w14:textId="12F46303"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9E4B88C"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top w:val="single" w:sz="4" w:space="0" w:color="auto"/>
            </w:tcBorders>
          </w:tcPr>
          <w:p w14:paraId="3688A79B" w14:textId="60B4CB9E"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C7D2BD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08255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88C1CB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378515" w14:textId="77777777" w:rsidR="0018560C" w:rsidRPr="0045717D" w:rsidRDefault="0018560C">
      <w:pPr>
        <w:rPr>
          <w:rFonts w:ascii="Times New Roman" w:eastAsiaTheme="minorEastAsia" w:hAnsi="Times New Roman" w:cs="Times New Roman"/>
          <w:lang w:eastAsia="ru-RU"/>
        </w:rPr>
      </w:pPr>
    </w:p>
    <w:sectPr w:rsidR="0018560C" w:rsidRPr="0045717D" w:rsidSect="001F1E6E">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FB1FE" w14:textId="77777777" w:rsidR="00384CC9" w:rsidRDefault="00384CC9" w:rsidP="00A11C3C">
      <w:pPr>
        <w:spacing w:after="0" w:line="240" w:lineRule="auto"/>
      </w:pPr>
      <w:r>
        <w:separator/>
      </w:r>
    </w:p>
  </w:endnote>
  <w:endnote w:type="continuationSeparator" w:id="0">
    <w:p w14:paraId="2AE83F43" w14:textId="77777777" w:rsidR="00384CC9" w:rsidRDefault="00384CC9"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F5FE" w14:textId="77777777" w:rsidR="00E33630" w:rsidRPr="00CA6F5A" w:rsidRDefault="00E33630"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DFB2" w14:textId="77777777" w:rsidR="00E33630" w:rsidRDefault="00E3363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D3A0" w14:textId="77777777" w:rsidR="00E33630" w:rsidRDefault="00E3363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F870" w14:textId="77777777" w:rsidR="00E33630" w:rsidRDefault="00E336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C56D1" w14:textId="77777777" w:rsidR="00384CC9" w:rsidRDefault="00384CC9" w:rsidP="00A11C3C">
      <w:pPr>
        <w:spacing w:after="0" w:line="240" w:lineRule="auto"/>
      </w:pPr>
      <w:r>
        <w:separator/>
      </w:r>
    </w:p>
  </w:footnote>
  <w:footnote w:type="continuationSeparator" w:id="0">
    <w:p w14:paraId="34234F8E" w14:textId="77777777" w:rsidR="00384CC9" w:rsidRDefault="00384CC9" w:rsidP="00A11C3C">
      <w:pPr>
        <w:spacing w:after="0" w:line="240" w:lineRule="auto"/>
      </w:pPr>
      <w:r>
        <w:continuationSeparator/>
      </w:r>
    </w:p>
  </w:footnote>
  <w:footnote w:id="1">
    <w:p w14:paraId="28A7D13A" w14:textId="77777777" w:rsidR="00E33630" w:rsidRPr="00B518A3" w:rsidRDefault="00E33630"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4912755D"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642D3BB6"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3658A789"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021FF443" w14:textId="77777777" w:rsidR="00E33630" w:rsidRPr="00B518A3" w:rsidRDefault="00E33630"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EEA5861" w14:textId="77777777" w:rsidR="00E33630" w:rsidRPr="007F5921" w:rsidRDefault="00E33630"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F4D30E6"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F599FC0"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5C526B6E"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60F03D57" w14:textId="77777777" w:rsidR="00E33630" w:rsidRDefault="00E33630"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B6E1F66" w14:textId="77777777" w:rsidR="00E33630" w:rsidRPr="00D47A8A" w:rsidRDefault="00E33630"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4AB7825E"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7D1122CA"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1570AD00"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A9982B" w14:textId="77777777" w:rsidR="00E33630" w:rsidRDefault="00E33630"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207C" w14:textId="77777777" w:rsidR="00E33630" w:rsidRDefault="00E3363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16AB" w14:textId="77777777" w:rsidR="00E33630" w:rsidRDefault="00E3363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99444" w14:textId="77777777" w:rsidR="00E33630" w:rsidRDefault="00E336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6377"/>
    <w:rsid w:val="000340F5"/>
    <w:rsid w:val="000442F1"/>
    <w:rsid w:val="00050155"/>
    <w:rsid w:val="00073913"/>
    <w:rsid w:val="00084EFE"/>
    <w:rsid w:val="000E0236"/>
    <w:rsid w:val="00100C08"/>
    <w:rsid w:val="00102C28"/>
    <w:rsid w:val="00105AC2"/>
    <w:rsid w:val="001142D0"/>
    <w:rsid w:val="0011504C"/>
    <w:rsid w:val="001452D0"/>
    <w:rsid w:val="00154D75"/>
    <w:rsid w:val="00165B2F"/>
    <w:rsid w:val="00167C4E"/>
    <w:rsid w:val="0018560C"/>
    <w:rsid w:val="0018717F"/>
    <w:rsid w:val="001A32C5"/>
    <w:rsid w:val="001B35A6"/>
    <w:rsid w:val="001B3FAA"/>
    <w:rsid w:val="001C1FF2"/>
    <w:rsid w:val="001F1E6E"/>
    <w:rsid w:val="00215972"/>
    <w:rsid w:val="00223023"/>
    <w:rsid w:val="002319C9"/>
    <w:rsid w:val="00251860"/>
    <w:rsid w:val="00253A28"/>
    <w:rsid w:val="00256367"/>
    <w:rsid w:val="00266F1E"/>
    <w:rsid w:val="00277CA7"/>
    <w:rsid w:val="00283B76"/>
    <w:rsid w:val="002858E2"/>
    <w:rsid w:val="00291995"/>
    <w:rsid w:val="002A195C"/>
    <w:rsid w:val="002A67E3"/>
    <w:rsid w:val="002F46CA"/>
    <w:rsid w:val="002F76A7"/>
    <w:rsid w:val="003016EB"/>
    <w:rsid w:val="003118A3"/>
    <w:rsid w:val="003246EA"/>
    <w:rsid w:val="0032707A"/>
    <w:rsid w:val="00343F46"/>
    <w:rsid w:val="0035294E"/>
    <w:rsid w:val="00362F2A"/>
    <w:rsid w:val="003721A7"/>
    <w:rsid w:val="00373245"/>
    <w:rsid w:val="00384CC9"/>
    <w:rsid w:val="003878EF"/>
    <w:rsid w:val="003A097E"/>
    <w:rsid w:val="003A5CAE"/>
    <w:rsid w:val="003B3A76"/>
    <w:rsid w:val="003E3EF4"/>
    <w:rsid w:val="003F1592"/>
    <w:rsid w:val="003F54DE"/>
    <w:rsid w:val="0040014F"/>
    <w:rsid w:val="004029A7"/>
    <w:rsid w:val="00404332"/>
    <w:rsid w:val="00406CDA"/>
    <w:rsid w:val="0042782C"/>
    <w:rsid w:val="0045717D"/>
    <w:rsid w:val="004907D5"/>
    <w:rsid w:val="00493FDE"/>
    <w:rsid w:val="004968ED"/>
    <w:rsid w:val="004C5C9C"/>
    <w:rsid w:val="004E7F6F"/>
    <w:rsid w:val="004F3384"/>
    <w:rsid w:val="004F36F7"/>
    <w:rsid w:val="0051123E"/>
    <w:rsid w:val="00513F5E"/>
    <w:rsid w:val="005153E1"/>
    <w:rsid w:val="005215B9"/>
    <w:rsid w:val="00526AC6"/>
    <w:rsid w:val="005542F5"/>
    <w:rsid w:val="005714B6"/>
    <w:rsid w:val="00585918"/>
    <w:rsid w:val="00592345"/>
    <w:rsid w:val="00597BDB"/>
    <w:rsid w:val="005A5DA0"/>
    <w:rsid w:val="005F1027"/>
    <w:rsid w:val="005F10F7"/>
    <w:rsid w:val="005F75E7"/>
    <w:rsid w:val="00602A34"/>
    <w:rsid w:val="00610B73"/>
    <w:rsid w:val="00615517"/>
    <w:rsid w:val="00642F76"/>
    <w:rsid w:val="00650694"/>
    <w:rsid w:val="00653468"/>
    <w:rsid w:val="00691EA3"/>
    <w:rsid w:val="00691F36"/>
    <w:rsid w:val="00692DB9"/>
    <w:rsid w:val="006A1636"/>
    <w:rsid w:val="006A2722"/>
    <w:rsid w:val="006A31CF"/>
    <w:rsid w:val="006B3CAD"/>
    <w:rsid w:val="006D7BA2"/>
    <w:rsid w:val="006E54EA"/>
    <w:rsid w:val="00701AAE"/>
    <w:rsid w:val="00701BB9"/>
    <w:rsid w:val="007070D3"/>
    <w:rsid w:val="0071635B"/>
    <w:rsid w:val="00744338"/>
    <w:rsid w:val="0075335E"/>
    <w:rsid w:val="0075436B"/>
    <w:rsid w:val="00764965"/>
    <w:rsid w:val="0078530A"/>
    <w:rsid w:val="00793DB5"/>
    <w:rsid w:val="00797412"/>
    <w:rsid w:val="007C307E"/>
    <w:rsid w:val="007C69FF"/>
    <w:rsid w:val="007E4890"/>
    <w:rsid w:val="007F365C"/>
    <w:rsid w:val="007F4730"/>
    <w:rsid w:val="008148FB"/>
    <w:rsid w:val="00816774"/>
    <w:rsid w:val="00821FA0"/>
    <w:rsid w:val="00827687"/>
    <w:rsid w:val="00841B25"/>
    <w:rsid w:val="00875DB1"/>
    <w:rsid w:val="00894CE6"/>
    <w:rsid w:val="008A6512"/>
    <w:rsid w:val="008B0991"/>
    <w:rsid w:val="008B68D5"/>
    <w:rsid w:val="008D0C03"/>
    <w:rsid w:val="008F18CC"/>
    <w:rsid w:val="008F6573"/>
    <w:rsid w:val="008F7509"/>
    <w:rsid w:val="00943A77"/>
    <w:rsid w:val="00946954"/>
    <w:rsid w:val="00950E7B"/>
    <w:rsid w:val="00951260"/>
    <w:rsid w:val="00952BFB"/>
    <w:rsid w:val="009905FF"/>
    <w:rsid w:val="00991B9C"/>
    <w:rsid w:val="009A2DCE"/>
    <w:rsid w:val="009A67D4"/>
    <w:rsid w:val="009B1A47"/>
    <w:rsid w:val="009D219A"/>
    <w:rsid w:val="009F2F28"/>
    <w:rsid w:val="009F4E6D"/>
    <w:rsid w:val="00A00F4F"/>
    <w:rsid w:val="00A11C3C"/>
    <w:rsid w:val="00A133E7"/>
    <w:rsid w:val="00A255C7"/>
    <w:rsid w:val="00A27935"/>
    <w:rsid w:val="00A332E4"/>
    <w:rsid w:val="00A43CBF"/>
    <w:rsid w:val="00A54FAE"/>
    <w:rsid w:val="00A66C11"/>
    <w:rsid w:val="00A76E76"/>
    <w:rsid w:val="00A77B43"/>
    <w:rsid w:val="00A91903"/>
    <w:rsid w:val="00A919E0"/>
    <w:rsid w:val="00AB05EE"/>
    <w:rsid w:val="00AB5CFD"/>
    <w:rsid w:val="00AC4C5D"/>
    <w:rsid w:val="00AF2B08"/>
    <w:rsid w:val="00B009AD"/>
    <w:rsid w:val="00B00DF8"/>
    <w:rsid w:val="00B037D7"/>
    <w:rsid w:val="00B06A27"/>
    <w:rsid w:val="00B13C04"/>
    <w:rsid w:val="00B21CE6"/>
    <w:rsid w:val="00B2290F"/>
    <w:rsid w:val="00B27E39"/>
    <w:rsid w:val="00B32102"/>
    <w:rsid w:val="00B46784"/>
    <w:rsid w:val="00B54545"/>
    <w:rsid w:val="00B55C83"/>
    <w:rsid w:val="00B57013"/>
    <w:rsid w:val="00B571EF"/>
    <w:rsid w:val="00B613E5"/>
    <w:rsid w:val="00B6188A"/>
    <w:rsid w:val="00B706BD"/>
    <w:rsid w:val="00B816E6"/>
    <w:rsid w:val="00B90271"/>
    <w:rsid w:val="00BE62B0"/>
    <w:rsid w:val="00C30F7E"/>
    <w:rsid w:val="00C33F64"/>
    <w:rsid w:val="00C56689"/>
    <w:rsid w:val="00C62379"/>
    <w:rsid w:val="00C62CF0"/>
    <w:rsid w:val="00C6377F"/>
    <w:rsid w:val="00C7475B"/>
    <w:rsid w:val="00C75D64"/>
    <w:rsid w:val="00C92F1E"/>
    <w:rsid w:val="00C93C9A"/>
    <w:rsid w:val="00CB3E90"/>
    <w:rsid w:val="00CB4CA4"/>
    <w:rsid w:val="00CC0DE9"/>
    <w:rsid w:val="00CC719C"/>
    <w:rsid w:val="00CD729B"/>
    <w:rsid w:val="00CF331F"/>
    <w:rsid w:val="00CF429C"/>
    <w:rsid w:val="00D02297"/>
    <w:rsid w:val="00D0624F"/>
    <w:rsid w:val="00D2135D"/>
    <w:rsid w:val="00D40335"/>
    <w:rsid w:val="00D4706A"/>
    <w:rsid w:val="00D71C67"/>
    <w:rsid w:val="00D76F54"/>
    <w:rsid w:val="00D85F53"/>
    <w:rsid w:val="00D91AAC"/>
    <w:rsid w:val="00D920DE"/>
    <w:rsid w:val="00D962CA"/>
    <w:rsid w:val="00DA43F1"/>
    <w:rsid w:val="00DA511F"/>
    <w:rsid w:val="00DA6B0D"/>
    <w:rsid w:val="00DC124B"/>
    <w:rsid w:val="00DC399B"/>
    <w:rsid w:val="00E33630"/>
    <w:rsid w:val="00E3783C"/>
    <w:rsid w:val="00E545FF"/>
    <w:rsid w:val="00E61103"/>
    <w:rsid w:val="00E66533"/>
    <w:rsid w:val="00EB422F"/>
    <w:rsid w:val="00EC184F"/>
    <w:rsid w:val="00EC41F1"/>
    <w:rsid w:val="00EE48A3"/>
    <w:rsid w:val="00EE78CC"/>
    <w:rsid w:val="00EF523B"/>
    <w:rsid w:val="00F02424"/>
    <w:rsid w:val="00F04E3A"/>
    <w:rsid w:val="00F053FC"/>
    <w:rsid w:val="00F078B9"/>
    <w:rsid w:val="00F1432F"/>
    <w:rsid w:val="00F22662"/>
    <w:rsid w:val="00F34FFE"/>
    <w:rsid w:val="00F364EE"/>
    <w:rsid w:val="00F43C3E"/>
    <w:rsid w:val="00F55C28"/>
    <w:rsid w:val="00F56C86"/>
    <w:rsid w:val="00F6235B"/>
    <w:rsid w:val="00F66971"/>
    <w:rsid w:val="00F67F47"/>
    <w:rsid w:val="00F8517A"/>
    <w:rsid w:val="00FA06C1"/>
    <w:rsid w:val="00FA254D"/>
    <w:rsid w:val="00FA558C"/>
    <w:rsid w:val="00FC069D"/>
    <w:rsid w:val="00FC3C3B"/>
    <w:rsid w:val="00FD0315"/>
    <w:rsid w:val="00FE2E7F"/>
    <w:rsid w:val="00FE5E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B29B0"/>
  <w15:docId w15:val="{31AD8784-DEA7-4653-95A1-745743523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customStyle="1" w:styleId="10">
    <w:name w:val="Сетка таблицы1"/>
    <w:basedOn w:val="a1"/>
    <w:next w:val="af0"/>
    <w:uiPriority w:val="39"/>
    <w:rsid w:val="00952BFB"/>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952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692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1023244724">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902320288" TargetMode="External"/><Relationship Id="rId18" Type="http://schemas.openxmlformats.org/officeDocument/2006/relationships/hyperlink" Target="consultantplus://offline/ref=4C7188642E6DAA597BBD2F1B6C17CA60764B22B16268F1F05BCAA43B84QB25G" TargetMode="External"/><Relationship Id="rId26" Type="http://schemas.openxmlformats.org/officeDocument/2006/relationships/hyperlink" Target="consultantplus://offline/ref=4C7188642E6DAA597BBD2F1B6C17CA60764123BF6663F1F05BCAA43B84B50D737C07DC7298857A6DQ726G" TargetMode="External"/><Relationship Id="rId21" Type="http://schemas.openxmlformats.org/officeDocument/2006/relationships/hyperlink" Target="consultantplus://offline/ref=4C7188642E6DAA597BBD2F1B6C17CA60754327BC6768F1F05BCAA43B84QB25G" TargetMode="External"/><Relationship Id="rId34" Type="http://schemas.openxmlformats.org/officeDocument/2006/relationships/footer" Target="footer3.xml"/><Relationship Id="rId7" Type="http://schemas.openxmlformats.org/officeDocument/2006/relationships/hyperlink" Target="https://login.consultant.ru/link/?req=doc&amp;base=LAW&amp;n=23886&amp;date=15.07.2020&amp;dst=101634&amp;fld=134"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oter" Target="footer1.xml"/><Relationship Id="rId25" Type="http://schemas.openxmlformats.org/officeDocument/2006/relationships/hyperlink" Target="consultantplus://offline/ref=4C7188642E6DAA597BBD2F1B6C17CA60764021BA696AF1F05BCAA43B84QB25G"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kodeks://link/d?nd=901714433" TargetMode="External"/><Relationship Id="rId20" Type="http://schemas.openxmlformats.org/officeDocument/2006/relationships/hyperlink" Target="consultantplus://offline/ref=4C7188642E6DAA597BBD2F1B6C17CA60764524BC626DF1F05BCAA43B84QB25G" TargetMode="External"/><Relationship Id="rId29" Type="http://schemas.openxmlformats.org/officeDocument/2006/relationships/hyperlink" Target="consultantplus://offline/ref=6F4933EE386468EFB2FD4B72EFCE05CD8FFA5F9C1354FB163484D0A68CCCD8385165B21260BC5E23wFg3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54B26BA606FF1F05BCAA43B84QB25G"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kodeks://link/d?nd=901821334" TargetMode="External"/><Relationship Id="rId23" Type="http://schemas.openxmlformats.org/officeDocument/2006/relationships/hyperlink" Target="consultantplus://offline/ref=4C7188642E6DAA597BBD2F1B6C17CA60764529BD626AF1F05BCAA43B84QB25G" TargetMode="External"/><Relationship Id="rId28" Type="http://schemas.openxmlformats.org/officeDocument/2006/relationships/hyperlink" Target="consultantplus://offline/ref=1548D622205280445EC92AAE8D2E5FAB2B26254589880E871F3E52F29245D76D4C1D9A46D85C36F35DG3I" TargetMode="External"/><Relationship Id="rId36" Type="http://schemas.openxmlformats.org/officeDocument/2006/relationships/footer" Target="footer4.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consultantplus://offline/ref=4C7188642E6DAA597BBD2F1B6C17CA60754320BF686EF1F05BCAA43B84QB25G"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436762684" TargetMode="External"/><Relationship Id="rId22" Type="http://schemas.openxmlformats.org/officeDocument/2006/relationships/hyperlink" Target="consultantplus://offline/ref=4C7188642E6DAA597BBD2F1B6C17CA60764124BE616EF1F05BCAA43B84QB25G" TargetMode="External"/><Relationship Id="rId27" Type="http://schemas.openxmlformats.org/officeDocument/2006/relationships/hyperlink" Target="consultantplus://offline/ref=4C7188642E6DAA597BBD2F1B6C17CA60734127B86461ACFA5393A83983BA52647B4ED07398857BQ62FG" TargetMode="External"/><Relationship Id="rId30" Type="http://schemas.openxmlformats.org/officeDocument/2006/relationships/hyperlink" Target="consultantplus://offline/ref=6F4933EE386468EFB2FD4B72EFCE05CD8FFB5D99105CFB163484D0A68CCCD8385165B21260BC5F23wFg9H" TargetMode="External"/><Relationship Id="rId35" Type="http://schemas.openxmlformats.org/officeDocument/2006/relationships/header" Target="header3.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E22F-C847-4722-B6C2-31D570BA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9835</Words>
  <Characters>56065</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Юрчик Полина</cp:lastModifiedBy>
  <cp:revision>18</cp:revision>
  <dcterms:created xsi:type="dcterms:W3CDTF">2025-12-30T12:48:00Z</dcterms:created>
  <dcterms:modified xsi:type="dcterms:W3CDTF">2026-04-29T18:36:00Z</dcterms:modified>
</cp:coreProperties>
</file>