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A6ADF" w14:textId="528A3443" w:rsidR="00EB1A02" w:rsidRDefault="00EB1A02" w:rsidP="00EB1A02">
      <w:pPr>
        <w:suppressAutoHyphens/>
        <w:rPr>
          <w:rFonts w:ascii="Times New Roman" w:eastAsia="Arial" w:hAnsi="Times New Roman" w:cs="Times New Roman"/>
          <w:kern w:val="1"/>
          <w:sz w:val="21"/>
          <w:szCs w:val="21"/>
          <w:lang w:eastAsia="ar-SA"/>
        </w:rPr>
      </w:pPr>
      <w:r>
        <w:rPr>
          <w:rFonts w:ascii="Times New Roman" w:eastAsia="Arial" w:hAnsi="Times New Roman" w:cs="Times New Roman"/>
          <w:kern w:val="1"/>
          <w:sz w:val="21"/>
          <w:szCs w:val="21"/>
          <w:lang w:eastAsia="ar-SA"/>
        </w:rPr>
        <w:t>Проект</w:t>
      </w:r>
    </w:p>
    <w:p w14:paraId="6FF30002" w14:textId="3C5ACD9F" w:rsidR="00390AF5" w:rsidRPr="001C092E" w:rsidRDefault="00EB1A02" w:rsidP="00390AF5">
      <w:pPr>
        <w:suppressAutoHyphens/>
        <w:jc w:val="center"/>
        <w:rPr>
          <w:rFonts w:ascii="Times New Roman" w:eastAsia="Arial" w:hAnsi="Times New Roman" w:cs="Times New Roman"/>
          <w:kern w:val="1"/>
          <w:sz w:val="21"/>
          <w:szCs w:val="21"/>
          <w:lang w:eastAsia="ar-SA"/>
        </w:rPr>
      </w:pPr>
      <w:r>
        <w:rPr>
          <w:rFonts w:ascii="Times New Roman" w:eastAsia="Arial" w:hAnsi="Times New Roman" w:cs="Times New Roman"/>
          <w:kern w:val="1"/>
          <w:sz w:val="21"/>
          <w:szCs w:val="21"/>
          <w:lang w:eastAsia="ar-SA"/>
        </w:rPr>
        <w:t>Д</w:t>
      </w:r>
      <w:r w:rsidR="00390AF5" w:rsidRPr="001C092E">
        <w:rPr>
          <w:rFonts w:ascii="Times New Roman" w:eastAsia="Arial" w:hAnsi="Times New Roman" w:cs="Times New Roman"/>
          <w:kern w:val="1"/>
          <w:sz w:val="21"/>
          <w:szCs w:val="21"/>
          <w:lang w:eastAsia="ar-SA"/>
        </w:rPr>
        <w:t xml:space="preserve">оговор № </w:t>
      </w:r>
      <w:r w:rsidR="00C32054">
        <w:rPr>
          <w:rFonts w:ascii="Times New Roman" w:eastAsia="Arial" w:hAnsi="Times New Roman" w:cs="Times New Roman"/>
          <w:kern w:val="1"/>
          <w:sz w:val="21"/>
          <w:szCs w:val="21"/>
          <w:lang w:eastAsia="ar-SA"/>
        </w:rPr>
        <w:t>223-2</w:t>
      </w:r>
      <w:r w:rsidR="00172AE7">
        <w:rPr>
          <w:rFonts w:ascii="Times New Roman" w:eastAsia="Arial" w:hAnsi="Times New Roman" w:cs="Times New Roman"/>
          <w:kern w:val="1"/>
          <w:sz w:val="21"/>
          <w:szCs w:val="21"/>
          <w:lang w:eastAsia="ar-SA"/>
        </w:rPr>
        <w:t>6</w:t>
      </w:r>
      <w:r w:rsidR="00C32054">
        <w:rPr>
          <w:rFonts w:ascii="Times New Roman" w:eastAsia="Arial" w:hAnsi="Times New Roman" w:cs="Times New Roman"/>
          <w:kern w:val="1"/>
          <w:sz w:val="21"/>
          <w:szCs w:val="21"/>
          <w:lang w:eastAsia="ar-SA"/>
        </w:rPr>
        <w:t>/</w:t>
      </w:r>
      <w:r>
        <w:rPr>
          <w:rFonts w:ascii="Times New Roman" w:eastAsia="Arial" w:hAnsi="Times New Roman" w:cs="Times New Roman"/>
          <w:kern w:val="1"/>
          <w:sz w:val="21"/>
          <w:szCs w:val="21"/>
          <w:lang w:eastAsia="ar-SA"/>
        </w:rPr>
        <w:t>____</w:t>
      </w:r>
    </w:p>
    <w:p w14:paraId="58543D0B" w14:textId="77777777" w:rsidR="001C092E" w:rsidRPr="001C092E" w:rsidRDefault="001C092E" w:rsidP="00720751">
      <w:pPr>
        <w:shd w:val="clear" w:color="auto" w:fill="FFFFFF"/>
        <w:rPr>
          <w:rFonts w:ascii="Times New Roman" w:eastAsia="Arial" w:hAnsi="Times New Roman" w:cs="Times New Roman"/>
          <w:kern w:val="1"/>
          <w:sz w:val="21"/>
          <w:szCs w:val="21"/>
          <w:lang w:eastAsia="ar-SA"/>
        </w:rPr>
      </w:pPr>
    </w:p>
    <w:tbl>
      <w:tblPr>
        <w:tblW w:w="9639" w:type="dxa"/>
        <w:tblInd w:w="108" w:type="dxa"/>
        <w:tblLayout w:type="fixed"/>
        <w:tblLook w:val="04A0" w:firstRow="1" w:lastRow="0" w:firstColumn="1" w:lastColumn="0" w:noHBand="0" w:noVBand="1"/>
      </w:tblPr>
      <w:tblGrid>
        <w:gridCol w:w="4078"/>
        <w:gridCol w:w="5561"/>
      </w:tblGrid>
      <w:tr w:rsidR="00390AF5" w:rsidRPr="001C092E" w14:paraId="2F2AAB27" w14:textId="77777777" w:rsidTr="000B6D27">
        <w:trPr>
          <w:trHeight w:val="382"/>
        </w:trPr>
        <w:tc>
          <w:tcPr>
            <w:tcW w:w="4078" w:type="dxa"/>
            <w:vAlign w:val="center"/>
            <w:hideMark/>
          </w:tcPr>
          <w:p w14:paraId="32B6B3A0" w14:textId="77777777" w:rsidR="00390AF5" w:rsidRPr="001C092E" w:rsidRDefault="00390AF5" w:rsidP="000B6D27">
            <w:pPr>
              <w:suppressAutoHyphens/>
              <w:snapToGrid w:val="0"/>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г. Санкт-Петербург</w:t>
            </w:r>
          </w:p>
        </w:tc>
        <w:tc>
          <w:tcPr>
            <w:tcW w:w="5561" w:type="dxa"/>
            <w:vAlign w:val="center"/>
            <w:hideMark/>
          </w:tcPr>
          <w:p w14:paraId="2615D8CB" w14:textId="7F9F3B56" w:rsidR="00390AF5" w:rsidRPr="001C092E" w:rsidRDefault="00FC502D" w:rsidP="00FC502D">
            <w:pPr>
              <w:suppressAutoHyphens/>
              <w:snapToGrid w:val="0"/>
              <w:ind w:left="-74"/>
              <w:jc w:val="right"/>
              <w:rPr>
                <w:rFonts w:ascii="Times New Roman" w:hAnsi="Times New Roman" w:cs="Times New Roman"/>
                <w:sz w:val="21"/>
                <w:szCs w:val="21"/>
                <w:lang w:eastAsia="ar-SA"/>
              </w:rPr>
            </w:pPr>
            <w:r>
              <w:rPr>
                <w:rFonts w:ascii="Times New Roman" w:hAnsi="Times New Roman" w:cs="Times New Roman"/>
                <w:sz w:val="21"/>
                <w:szCs w:val="21"/>
                <w:lang w:eastAsia="ar-SA"/>
              </w:rPr>
              <w:t xml:space="preserve"> </w:t>
            </w:r>
            <w:r w:rsidR="00EB1A02">
              <w:rPr>
                <w:rFonts w:ascii="Times New Roman" w:hAnsi="Times New Roman" w:cs="Times New Roman"/>
                <w:sz w:val="21"/>
                <w:szCs w:val="21"/>
                <w:lang w:eastAsia="ar-SA"/>
              </w:rPr>
              <w:t>___</w:t>
            </w:r>
            <w:r w:rsidR="00390AF5" w:rsidRPr="001C092E">
              <w:rPr>
                <w:rFonts w:ascii="Times New Roman" w:hAnsi="Times New Roman" w:cs="Times New Roman"/>
                <w:sz w:val="21"/>
                <w:szCs w:val="21"/>
                <w:lang w:eastAsia="ar-SA"/>
              </w:rPr>
              <w:t xml:space="preserve"> </w:t>
            </w:r>
            <w:r w:rsidR="00EB1A02">
              <w:rPr>
                <w:rFonts w:ascii="Times New Roman" w:hAnsi="Times New Roman" w:cs="Times New Roman"/>
                <w:sz w:val="21"/>
                <w:szCs w:val="21"/>
                <w:lang w:eastAsia="ar-SA"/>
              </w:rPr>
              <w:t>__________</w:t>
            </w:r>
            <w:r w:rsidR="00390AF5" w:rsidRPr="001C092E">
              <w:rPr>
                <w:rFonts w:ascii="Times New Roman" w:hAnsi="Times New Roman" w:cs="Times New Roman"/>
                <w:sz w:val="21"/>
                <w:szCs w:val="21"/>
                <w:lang w:eastAsia="ar-SA"/>
              </w:rPr>
              <w:t xml:space="preserve"> 202</w:t>
            </w:r>
            <w:r w:rsidR="00EB1A02">
              <w:rPr>
                <w:rFonts w:ascii="Times New Roman" w:hAnsi="Times New Roman" w:cs="Times New Roman"/>
                <w:sz w:val="21"/>
                <w:szCs w:val="21"/>
                <w:lang w:eastAsia="ar-SA"/>
              </w:rPr>
              <w:t>6</w:t>
            </w:r>
            <w:r w:rsidR="00390AF5" w:rsidRPr="001C092E">
              <w:rPr>
                <w:rFonts w:ascii="Times New Roman" w:hAnsi="Times New Roman" w:cs="Times New Roman"/>
                <w:sz w:val="21"/>
                <w:szCs w:val="21"/>
                <w:lang w:eastAsia="ar-SA"/>
              </w:rPr>
              <w:t xml:space="preserve"> года</w:t>
            </w:r>
          </w:p>
        </w:tc>
      </w:tr>
    </w:tbl>
    <w:p w14:paraId="12F4D4FB" w14:textId="7F6ECB5B" w:rsidR="00390AF5" w:rsidRPr="001C092E" w:rsidRDefault="001C092E" w:rsidP="00390AF5">
      <w:pPr>
        <w:ind w:firstLine="709"/>
        <w:contextualSpacing/>
        <w:jc w:val="both"/>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 xml:space="preserve">Санкт-Петербургское государственное бюджетное учреждение культуры «Петербург-концерт» (СПб </w:t>
      </w:r>
      <w:r w:rsidRPr="00172AE7">
        <w:rPr>
          <w:rFonts w:ascii="Times New Roman" w:hAnsi="Times New Roman" w:cs="Times New Roman"/>
          <w:color w:val="000000" w:themeColor="text1"/>
          <w:sz w:val="21"/>
          <w:szCs w:val="21"/>
        </w:rPr>
        <w:t xml:space="preserve">ГБУК «Петербург-концерт»), именуемое в дальнейшем «Заказчик», в лице </w:t>
      </w:r>
      <w:r w:rsidRPr="00172AE7">
        <w:rPr>
          <w:rFonts w:ascii="Times New Roman" w:hAnsi="Times New Roman" w:cs="Times New Roman"/>
          <w:sz w:val="21"/>
          <w:szCs w:val="21"/>
        </w:rPr>
        <w:t>заместителя генерального директора по развитию и международному сотрудничеству СПб ГБУК «Петербург-концерт» Войновой Елены Драгановны, действующего на основании доверенности № 1/2</w:t>
      </w:r>
      <w:r w:rsidR="00EB1A02" w:rsidRPr="00172AE7">
        <w:rPr>
          <w:rFonts w:ascii="Times New Roman" w:hAnsi="Times New Roman" w:cs="Times New Roman"/>
          <w:sz w:val="21"/>
          <w:szCs w:val="21"/>
        </w:rPr>
        <w:t>6</w:t>
      </w:r>
      <w:r w:rsidRPr="00172AE7">
        <w:rPr>
          <w:rFonts w:ascii="Times New Roman" w:hAnsi="Times New Roman" w:cs="Times New Roman"/>
          <w:sz w:val="21"/>
          <w:szCs w:val="21"/>
        </w:rPr>
        <w:t xml:space="preserve"> от 2</w:t>
      </w:r>
      <w:r w:rsidR="00EB1A02" w:rsidRPr="00172AE7">
        <w:rPr>
          <w:rFonts w:ascii="Times New Roman" w:hAnsi="Times New Roman" w:cs="Times New Roman"/>
          <w:sz w:val="21"/>
          <w:szCs w:val="21"/>
        </w:rPr>
        <w:t>9</w:t>
      </w:r>
      <w:r w:rsidRPr="00172AE7">
        <w:rPr>
          <w:rFonts w:ascii="Times New Roman" w:hAnsi="Times New Roman" w:cs="Times New Roman"/>
          <w:sz w:val="21"/>
          <w:szCs w:val="21"/>
        </w:rPr>
        <w:t>.12.202</w:t>
      </w:r>
      <w:r w:rsidR="00EB1A02" w:rsidRPr="00172AE7">
        <w:rPr>
          <w:rFonts w:ascii="Times New Roman" w:hAnsi="Times New Roman" w:cs="Times New Roman"/>
          <w:sz w:val="21"/>
          <w:szCs w:val="21"/>
        </w:rPr>
        <w:t>5</w:t>
      </w:r>
      <w:r w:rsidR="00390AF5" w:rsidRPr="00172AE7">
        <w:rPr>
          <w:rFonts w:ascii="Times New Roman" w:hAnsi="Times New Roman" w:cs="Times New Roman"/>
          <w:color w:val="auto"/>
          <w:sz w:val="21"/>
          <w:szCs w:val="21"/>
        </w:rPr>
        <w:t xml:space="preserve">, с </w:t>
      </w:r>
      <w:r w:rsidR="00390AF5" w:rsidRPr="00172AE7">
        <w:rPr>
          <w:rFonts w:ascii="Times New Roman" w:hAnsi="Times New Roman" w:cs="Times New Roman"/>
          <w:color w:val="000000" w:themeColor="text1"/>
          <w:sz w:val="21"/>
          <w:szCs w:val="21"/>
        </w:rPr>
        <w:t xml:space="preserve">одной стороны, и </w:t>
      </w:r>
      <w:r w:rsidR="00EB1A02" w:rsidRPr="00172AE7">
        <w:rPr>
          <w:rFonts w:ascii="Times New Roman" w:hAnsi="Times New Roman" w:cs="Times New Roman"/>
          <w:color w:val="000000" w:themeColor="text1"/>
          <w:sz w:val="21"/>
          <w:szCs w:val="21"/>
        </w:rPr>
        <w:t>_______________</w:t>
      </w:r>
      <w:r w:rsidR="00390AF5" w:rsidRPr="00172AE7">
        <w:rPr>
          <w:rFonts w:ascii="Times New Roman" w:hAnsi="Times New Roman" w:cs="Times New Roman"/>
          <w:color w:val="000000" w:themeColor="text1"/>
          <w:sz w:val="21"/>
          <w:szCs w:val="21"/>
        </w:rPr>
        <w:t xml:space="preserve"> (сокращенное наименование </w:t>
      </w:r>
      <w:r w:rsidR="00EB1A02" w:rsidRPr="00172AE7">
        <w:rPr>
          <w:rFonts w:ascii="Times New Roman" w:hAnsi="Times New Roman" w:cs="Times New Roman"/>
          <w:color w:val="000000" w:themeColor="text1"/>
          <w:sz w:val="21"/>
          <w:szCs w:val="21"/>
        </w:rPr>
        <w:t>_____</w:t>
      </w:r>
      <w:r w:rsidR="00390AF5" w:rsidRPr="00172AE7">
        <w:rPr>
          <w:rFonts w:ascii="Times New Roman" w:hAnsi="Times New Roman" w:cs="Times New Roman"/>
          <w:color w:val="000000" w:themeColor="text1"/>
          <w:sz w:val="21"/>
          <w:szCs w:val="21"/>
        </w:rPr>
        <w:t>), именуемое(</w:t>
      </w:r>
      <w:proofErr w:type="spellStart"/>
      <w:r w:rsidR="00390AF5" w:rsidRPr="00172AE7">
        <w:rPr>
          <w:rFonts w:ascii="Times New Roman" w:hAnsi="Times New Roman" w:cs="Times New Roman"/>
          <w:color w:val="000000" w:themeColor="text1"/>
          <w:sz w:val="21"/>
          <w:szCs w:val="21"/>
        </w:rPr>
        <w:t>ый</w:t>
      </w:r>
      <w:proofErr w:type="spellEnd"/>
      <w:r w:rsidR="00390AF5" w:rsidRPr="00172AE7">
        <w:rPr>
          <w:rFonts w:ascii="Times New Roman" w:hAnsi="Times New Roman" w:cs="Times New Roman"/>
          <w:color w:val="000000" w:themeColor="text1"/>
          <w:sz w:val="21"/>
          <w:szCs w:val="21"/>
        </w:rPr>
        <w:t>) в дальнейшем «Поставщик», в лице</w:t>
      </w:r>
      <w:r w:rsidR="00C32054" w:rsidRPr="00172AE7">
        <w:rPr>
          <w:rFonts w:ascii="Times New Roman" w:hAnsi="Times New Roman" w:cs="Times New Roman"/>
          <w:color w:val="000000" w:themeColor="text1"/>
          <w:sz w:val="21"/>
          <w:szCs w:val="21"/>
        </w:rPr>
        <w:t xml:space="preserve"> </w:t>
      </w:r>
      <w:r w:rsidR="00EB1A02" w:rsidRPr="00172AE7">
        <w:rPr>
          <w:rFonts w:ascii="Times New Roman" w:hAnsi="Times New Roman" w:cs="Times New Roman"/>
          <w:color w:val="000000" w:themeColor="text1"/>
          <w:sz w:val="21"/>
          <w:szCs w:val="21"/>
        </w:rPr>
        <w:t>__________________</w:t>
      </w:r>
      <w:r w:rsidR="00390AF5" w:rsidRPr="00172AE7">
        <w:rPr>
          <w:rFonts w:ascii="Times New Roman" w:hAnsi="Times New Roman" w:cs="Times New Roman"/>
          <w:color w:val="000000" w:themeColor="text1"/>
          <w:sz w:val="21"/>
          <w:szCs w:val="21"/>
        </w:rPr>
        <w:t>, действующего(</w:t>
      </w:r>
      <w:proofErr w:type="spellStart"/>
      <w:r w:rsidR="00390AF5" w:rsidRPr="00172AE7">
        <w:rPr>
          <w:rFonts w:ascii="Times New Roman" w:hAnsi="Times New Roman" w:cs="Times New Roman"/>
          <w:color w:val="000000" w:themeColor="text1"/>
          <w:sz w:val="21"/>
          <w:szCs w:val="21"/>
        </w:rPr>
        <w:t>ий</w:t>
      </w:r>
      <w:proofErr w:type="spellEnd"/>
      <w:r w:rsidR="00390AF5" w:rsidRPr="00172AE7">
        <w:rPr>
          <w:rFonts w:ascii="Times New Roman" w:hAnsi="Times New Roman" w:cs="Times New Roman"/>
          <w:color w:val="000000" w:themeColor="text1"/>
          <w:sz w:val="21"/>
          <w:szCs w:val="21"/>
        </w:rPr>
        <w:t>)</w:t>
      </w:r>
      <w:r w:rsidR="00390AF5" w:rsidRPr="00C32054">
        <w:rPr>
          <w:rFonts w:ascii="Times New Roman" w:hAnsi="Times New Roman" w:cs="Times New Roman"/>
          <w:color w:val="000000" w:themeColor="text1"/>
          <w:sz w:val="21"/>
          <w:szCs w:val="21"/>
        </w:rPr>
        <w:t xml:space="preserve"> на основании </w:t>
      </w:r>
      <w:r w:rsidR="00C32054" w:rsidRPr="00C32054">
        <w:rPr>
          <w:rFonts w:ascii="Times New Roman" w:hAnsi="Times New Roman" w:cs="Times New Roman"/>
          <w:color w:val="000000" w:themeColor="text1"/>
          <w:sz w:val="21"/>
          <w:szCs w:val="21"/>
        </w:rPr>
        <w:t>Устава</w:t>
      </w:r>
      <w:r w:rsidR="00390AF5" w:rsidRPr="00C32054">
        <w:rPr>
          <w:rFonts w:ascii="Times New Roman" w:hAnsi="Times New Roman" w:cs="Times New Roman"/>
          <w:color w:val="000000" w:themeColor="text1"/>
          <w:sz w:val="21"/>
          <w:szCs w:val="21"/>
        </w:rPr>
        <w:t>, с другой</w:t>
      </w:r>
      <w:r w:rsidR="00390AF5" w:rsidRPr="001C092E">
        <w:rPr>
          <w:rFonts w:ascii="Times New Roman" w:hAnsi="Times New Roman" w:cs="Times New Roman"/>
          <w:color w:val="auto"/>
          <w:sz w:val="21"/>
          <w:szCs w:val="21"/>
        </w:rPr>
        <w:t xml:space="preserve"> стороны</w:t>
      </w:r>
      <w:r w:rsidR="00390AF5" w:rsidRPr="001C092E">
        <w:rPr>
          <w:rFonts w:ascii="Times New Roman" w:eastAsia="Times New Roman" w:hAnsi="Times New Roman" w:cs="Times New Roman"/>
          <w:color w:val="auto"/>
          <w:sz w:val="21"/>
          <w:szCs w:val="21"/>
          <w:lang w:bidi="ar-SA"/>
        </w:rPr>
        <w:t xml:space="preserve">, совместно именуемые «Стороны», </w:t>
      </w:r>
      <w:r w:rsidR="00390AF5" w:rsidRPr="001C092E">
        <w:rPr>
          <w:rFonts w:ascii="Times New Roman" w:eastAsia="Times New Roman" w:hAnsi="Times New Roman" w:cs="Times New Roman"/>
          <w:color w:val="000000" w:themeColor="text1"/>
          <w:sz w:val="21"/>
          <w:szCs w:val="21"/>
          <w:lang w:bidi="ar-SA"/>
        </w:rPr>
        <w:t xml:space="preserve">а по отдельности «Сторона», </w:t>
      </w:r>
      <w:r w:rsidR="00390AF5" w:rsidRPr="001C092E">
        <w:rPr>
          <w:rFonts w:ascii="Times New Roman" w:hAnsi="Times New Roman" w:cs="Times New Roman"/>
          <w:color w:val="000000" w:themeColor="text1"/>
          <w:sz w:val="21"/>
          <w:szCs w:val="21"/>
        </w:rPr>
        <w:t xml:space="preserve">руководствуясь Гражданским кодексом Российской Федерации, </w:t>
      </w:r>
      <w:r w:rsidRPr="001C092E">
        <w:rPr>
          <w:rFonts w:ascii="Times New Roman" w:hAnsi="Times New Roman" w:cs="Times New Roman"/>
          <w:color w:val="000000" w:themeColor="text1"/>
          <w:sz w:val="21"/>
          <w:szCs w:val="21"/>
        </w:rPr>
        <w:t>Федеральным законом от 18.07.2011 № 223-ФЗ «О закупках товаров, работ, услуг отдельными видами юридических лиц» (далее – Закон), на основании п</w:t>
      </w:r>
      <w:r w:rsidR="00EB1A02">
        <w:rPr>
          <w:rFonts w:ascii="Times New Roman" w:hAnsi="Times New Roman" w:cs="Times New Roman"/>
          <w:color w:val="000000" w:themeColor="text1"/>
          <w:sz w:val="21"/>
          <w:szCs w:val="21"/>
        </w:rPr>
        <w:t>. 38.1.38 (п. 2 Приложения № 3)</w:t>
      </w:r>
      <w:r w:rsidRPr="001C092E">
        <w:rPr>
          <w:rFonts w:ascii="Times New Roman" w:hAnsi="Times New Roman" w:cs="Times New Roman"/>
          <w:color w:val="000000" w:themeColor="text1"/>
          <w:sz w:val="21"/>
          <w:szCs w:val="21"/>
        </w:rPr>
        <w:t xml:space="preserve"> Положения о закупках товаров, работ, услуг Санкт-Петербургского государственного бюджетного учреждения культуры «Петербург-концерт» (далее – Положение о закупках), заключили настоящий договор (далее – Договор) о нижеследующем</w:t>
      </w:r>
      <w:r w:rsidR="00390AF5" w:rsidRPr="001C092E">
        <w:rPr>
          <w:rFonts w:ascii="Times New Roman" w:eastAsia="Times New Roman" w:hAnsi="Times New Roman" w:cs="Times New Roman"/>
          <w:color w:val="000000" w:themeColor="text1"/>
          <w:sz w:val="21"/>
          <w:szCs w:val="21"/>
          <w:lang w:bidi="ar-SA"/>
        </w:rPr>
        <w:t>:</w:t>
      </w:r>
    </w:p>
    <w:p w14:paraId="559B648B" w14:textId="77777777" w:rsidR="00390AF5" w:rsidRPr="001C092E" w:rsidRDefault="00390AF5" w:rsidP="00390AF5">
      <w:pPr>
        <w:autoSpaceDE w:val="0"/>
        <w:autoSpaceDN w:val="0"/>
        <w:adjustRightInd w:val="0"/>
        <w:jc w:val="both"/>
        <w:outlineLvl w:val="4"/>
        <w:rPr>
          <w:rFonts w:ascii="Times New Roman" w:hAnsi="Times New Roman" w:cs="Times New Roman"/>
          <w:bCs/>
          <w:sz w:val="21"/>
          <w:szCs w:val="21"/>
        </w:rPr>
      </w:pPr>
    </w:p>
    <w:p w14:paraId="456D0DA6"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1. ПРЕДМЕТ ДОГОВОРА</w:t>
      </w:r>
    </w:p>
    <w:p w14:paraId="03B17B64" w14:textId="2E6DE64C" w:rsidR="00390AF5" w:rsidRPr="001C092E" w:rsidRDefault="00390AF5" w:rsidP="00390AF5">
      <w:pPr>
        <w:ind w:firstLine="567"/>
        <w:jc w:val="both"/>
        <w:rPr>
          <w:rFonts w:ascii="Times New Roman" w:hAnsi="Times New Roman" w:cs="Times New Roman"/>
          <w:bCs/>
          <w:sz w:val="21"/>
          <w:szCs w:val="21"/>
        </w:rPr>
      </w:pPr>
      <w:r w:rsidRPr="001C092E">
        <w:rPr>
          <w:rFonts w:ascii="Times New Roman" w:hAnsi="Times New Roman" w:cs="Times New Roman"/>
          <w:sz w:val="21"/>
          <w:szCs w:val="21"/>
        </w:rPr>
        <w:t>1.1. </w:t>
      </w:r>
      <w:r w:rsidRPr="001C092E">
        <w:rPr>
          <w:rFonts w:ascii="Times New Roman" w:hAnsi="Times New Roman" w:cs="Times New Roman"/>
          <w:bCs/>
          <w:sz w:val="21"/>
          <w:szCs w:val="21"/>
        </w:rPr>
        <w:t xml:space="preserve">В соответствии с Договором Поставщик обязуется в порядке и сроки, предусмотренные Договором, осуществить поставку </w:t>
      </w:r>
      <w:r w:rsidR="00EB1A02">
        <w:rPr>
          <w:rFonts w:ascii="Times New Roman" w:hAnsi="Times New Roman" w:cs="Times New Roman"/>
          <w:bCs/>
          <w:sz w:val="21"/>
          <w:szCs w:val="21"/>
        </w:rPr>
        <w:t>трудовых книжек и вкладышей к ним</w:t>
      </w:r>
      <w:r w:rsidR="00CA4D5D">
        <w:rPr>
          <w:rFonts w:ascii="Times New Roman" w:hAnsi="Times New Roman" w:cs="Times New Roman"/>
          <w:sz w:val="21"/>
          <w:szCs w:val="21"/>
        </w:rPr>
        <w:t xml:space="preserve"> </w:t>
      </w:r>
      <w:r w:rsidRPr="001C092E">
        <w:rPr>
          <w:rFonts w:ascii="Times New Roman" w:hAnsi="Times New Roman" w:cs="Times New Roman"/>
          <w:bCs/>
          <w:sz w:val="21"/>
          <w:szCs w:val="21"/>
        </w:rPr>
        <w:t>(далее</w:t>
      </w:r>
      <w:r w:rsidRPr="001C092E">
        <w:rPr>
          <w:rFonts w:ascii="Times New Roman" w:hAnsi="Times New Roman" w:cs="Times New Roman"/>
          <w:sz w:val="21"/>
          <w:szCs w:val="21"/>
        </w:rPr>
        <w:t xml:space="preserve"> </w:t>
      </w:r>
      <w:r w:rsidRPr="001C092E">
        <w:rPr>
          <w:sz w:val="21"/>
          <w:szCs w:val="21"/>
        </w:rPr>
        <w:t>–</w:t>
      </w:r>
      <w:r w:rsidRPr="001C092E">
        <w:rPr>
          <w:rFonts w:ascii="Times New Roman" w:hAnsi="Times New Roman" w:cs="Times New Roman"/>
          <w:sz w:val="21"/>
          <w:szCs w:val="21"/>
        </w:rPr>
        <w:t xml:space="preserve"> </w:t>
      </w:r>
      <w:r w:rsidRPr="001C092E">
        <w:rPr>
          <w:rFonts w:ascii="Times New Roman" w:hAnsi="Times New Roman" w:cs="Times New Roman"/>
          <w:bCs/>
          <w:sz w:val="21"/>
          <w:szCs w:val="21"/>
        </w:rPr>
        <w:t xml:space="preserve">Товар) Заказчику согласно </w:t>
      </w:r>
      <w:hyperlink w:anchor="Par678" w:history="1">
        <w:r w:rsidRPr="001C092E">
          <w:rPr>
            <w:rFonts w:ascii="Times New Roman" w:hAnsi="Times New Roman" w:cs="Times New Roman"/>
            <w:bCs/>
            <w:sz w:val="21"/>
            <w:szCs w:val="21"/>
          </w:rPr>
          <w:t>Спецификации</w:t>
        </w:r>
      </w:hyperlink>
      <w:r w:rsidRPr="001C092E">
        <w:rPr>
          <w:rFonts w:ascii="Times New Roman" w:hAnsi="Times New Roman" w:cs="Times New Roman"/>
          <w:bCs/>
          <w:sz w:val="21"/>
          <w:szCs w:val="21"/>
        </w:rPr>
        <w:t xml:space="preserve"> (Приложение № 1 к Договору), Техническому заданию (Приложение № 2 к Договору), а Заказчик обязуется принять и оплатить Товар в порядке и на условиях, предусмотренных Договором.</w:t>
      </w:r>
    </w:p>
    <w:p w14:paraId="4AD755E3" w14:textId="77777777" w:rsidR="00390AF5" w:rsidRPr="001C092E" w:rsidRDefault="00390AF5" w:rsidP="00390AF5">
      <w:pPr>
        <w:ind w:firstLine="567"/>
        <w:jc w:val="both"/>
        <w:rPr>
          <w:rFonts w:ascii="Times New Roman" w:hAnsi="Times New Roman" w:cs="Times New Roman"/>
          <w:bCs/>
          <w:sz w:val="21"/>
          <w:szCs w:val="21"/>
        </w:rPr>
      </w:pPr>
      <w:r w:rsidRPr="001C092E">
        <w:rPr>
          <w:rFonts w:ascii="Times New Roman" w:hAnsi="Times New Roman" w:cs="Times New Roman"/>
          <w:sz w:val="21"/>
          <w:szCs w:val="21"/>
        </w:rPr>
        <w:t>1.2. </w:t>
      </w:r>
      <w:r w:rsidRPr="001C092E">
        <w:rPr>
          <w:rFonts w:ascii="Times New Roman" w:hAnsi="Times New Roman" w:cs="Times New Roman"/>
          <w:bCs/>
          <w:sz w:val="21"/>
          <w:szCs w:val="21"/>
        </w:rPr>
        <w:t xml:space="preserve">Наименование и количество поставляемого Товара указаны в </w:t>
      </w:r>
      <w:hyperlink w:anchor="Par678" w:history="1">
        <w:r w:rsidRPr="001C092E">
          <w:rPr>
            <w:rFonts w:ascii="Times New Roman" w:hAnsi="Times New Roman" w:cs="Times New Roman"/>
            <w:bCs/>
            <w:sz w:val="21"/>
            <w:szCs w:val="21"/>
          </w:rPr>
          <w:t>Спецификации</w:t>
        </w:r>
      </w:hyperlink>
      <w:r w:rsidRPr="001C092E">
        <w:rPr>
          <w:rFonts w:ascii="Times New Roman" w:hAnsi="Times New Roman" w:cs="Times New Roman"/>
          <w:bCs/>
          <w:sz w:val="21"/>
          <w:szCs w:val="21"/>
        </w:rPr>
        <w:t xml:space="preserve"> (Приложение № 1 к Договору). Функциональные, технические и качественные характеристики Товара установлены в Техническом задании (Приложение № 2 к Договору).</w:t>
      </w:r>
    </w:p>
    <w:p w14:paraId="4206C5E6" w14:textId="77777777" w:rsidR="00390AF5" w:rsidRPr="001C092E" w:rsidRDefault="00390AF5" w:rsidP="00390AF5">
      <w:pPr>
        <w:suppressAutoHyphens/>
        <w:ind w:firstLine="567"/>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1.3.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18E2D9A1" w14:textId="77777777" w:rsidR="00390AF5" w:rsidRPr="001C092E" w:rsidRDefault="00390AF5" w:rsidP="00390AF5">
      <w:pPr>
        <w:rPr>
          <w:rFonts w:ascii="Times New Roman" w:hAnsi="Times New Roman" w:cs="Times New Roman"/>
          <w:sz w:val="21"/>
          <w:szCs w:val="21"/>
        </w:rPr>
      </w:pPr>
    </w:p>
    <w:p w14:paraId="51C3BD7E"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2. УСЛОВИЯ ПОСТАВКИ ТОВАРА</w:t>
      </w:r>
    </w:p>
    <w:p w14:paraId="5D4979F7" w14:textId="77777777" w:rsidR="00390AF5" w:rsidRPr="001C092E" w:rsidRDefault="00390AF5" w:rsidP="00390AF5">
      <w:pPr>
        <w:tabs>
          <w:tab w:val="left" w:pos="709"/>
        </w:tabs>
        <w:autoSpaceDE w:val="0"/>
        <w:autoSpaceDN w:val="0"/>
        <w:adjustRightInd w:val="0"/>
        <w:ind w:firstLine="709"/>
        <w:jc w:val="both"/>
        <w:rPr>
          <w:rFonts w:ascii="Times New Roman" w:hAnsi="Times New Roman" w:cs="Times New Roman"/>
          <w:sz w:val="21"/>
          <w:szCs w:val="21"/>
        </w:rPr>
      </w:pPr>
      <w:r w:rsidRPr="001C092E">
        <w:rPr>
          <w:rFonts w:ascii="Times New Roman" w:hAnsi="Times New Roman" w:cs="Times New Roman"/>
          <w:sz w:val="21"/>
          <w:szCs w:val="21"/>
        </w:rPr>
        <w:t>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Поставка товара осуществляется Поставщиком в количестве согласно Технического задания (Приложение № 2 к Договору) п</w:t>
      </w:r>
      <w:r w:rsidRPr="003B6095">
        <w:rPr>
          <w:rFonts w:ascii="Times New Roman" w:hAnsi="Times New Roman" w:cs="Times New Roman"/>
          <w:sz w:val="21"/>
          <w:szCs w:val="21"/>
        </w:rPr>
        <w:t xml:space="preserve">утем передачи товара Заказчику по адресу: </w:t>
      </w:r>
      <w:r w:rsidR="00720751">
        <w:rPr>
          <w:rFonts w:ascii="Times New Roman" w:hAnsi="Times New Roman" w:cs="Times New Roman"/>
          <w:sz w:val="21"/>
          <w:szCs w:val="21"/>
        </w:rPr>
        <w:t>С</w:t>
      </w:r>
      <w:r w:rsidR="00AC78DA">
        <w:rPr>
          <w:rFonts w:ascii="Times New Roman" w:hAnsi="Times New Roman" w:cs="Times New Roman"/>
          <w:sz w:val="21"/>
          <w:szCs w:val="21"/>
        </w:rPr>
        <w:t>анкт-Петербург</w:t>
      </w:r>
      <w:r w:rsidR="00720751">
        <w:rPr>
          <w:rFonts w:ascii="Times New Roman" w:hAnsi="Times New Roman" w:cs="Times New Roman"/>
          <w:sz w:val="21"/>
          <w:szCs w:val="21"/>
        </w:rPr>
        <w:t xml:space="preserve">, </w:t>
      </w:r>
      <w:r w:rsidR="00720751" w:rsidRPr="00720751">
        <w:rPr>
          <w:rFonts w:ascii="Times New Roman" w:hAnsi="Times New Roman" w:cs="Times New Roman"/>
          <w:sz w:val="21"/>
          <w:szCs w:val="21"/>
        </w:rPr>
        <w:t xml:space="preserve">наб. </w:t>
      </w:r>
      <w:r w:rsidR="00693308">
        <w:rPr>
          <w:rFonts w:ascii="Times New Roman" w:hAnsi="Times New Roman" w:cs="Times New Roman"/>
          <w:sz w:val="21"/>
          <w:szCs w:val="21"/>
        </w:rPr>
        <w:t>реки Фонтанки, д.41.</w:t>
      </w:r>
    </w:p>
    <w:p w14:paraId="66D8E7D9" w14:textId="632F0179"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2.2.</w:t>
      </w:r>
      <w:r w:rsidRPr="001C092E">
        <w:rPr>
          <w:rFonts w:ascii="Times New Roman" w:eastAsia="Times New Roman" w:hAnsi="Times New Roman" w:cs="Times New Roman"/>
          <w:color w:val="auto"/>
          <w:sz w:val="21"/>
          <w:szCs w:val="21"/>
          <w:lang w:bidi="ar-SA"/>
        </w:rPr>
        <w:t> </w:t>
      </w:r>
      <w:bookmarkStart w:id="0" w:name="_Hlk98945520"/>
      <w:r w:rsidRPr="001C092E">
        <w:rPr>
          <w:rFonts w:ascii="Times New Roman" w:eastAsia="Times New Roman" w:hAnsi="Times New Roman" w:cs="Times New Roman"/>
          <w:sz w:val="21"/>
          <w:szCs w:val="21"/>
        </w:rPr>
        <w:t xml:space="preserve">Сроки поставки товара: в течении </w:t>
      </w:r>
      <w:r w:rsidR="00EB1A02">
        <w:rPr>
          <w:rFonts w:ascii="Times New Roman" w:eastAsia="Times New Roman" w:hAnsi="Times New Roman" w:cs="Times New Roman"/>
          <w:sz w:val="21"/>
          <w:szCs w:val="21"/>
        </w:rPr>
        <w:t>15</w:t>
      </w:r>
      <w:r w:rsidRPr="001C092E">
        <w:rPr>
          <w:rFonts w:ascii="Times New Roman" w:hAnsi="Times New Roman" w:cs="Times New Roman"/>
          <w:bCs/>
          <w:sz w:val="21"/>
          <w:szCs w:val="21"/>
        </w:rPr>
        <w:t xml:space="preserve"> (</w:t>
      </w:r>
      <w:r w:rsidR="00720751">
        <w:rPr>
          <w:rFonts w:ascii="Times New Roman" w:hAnsi="Times New Roman" w:cs="Times New Roman"/>
          <w:bCs/>
          <w:sz w:val="21"/>
          <w:szCs w:val="21"/>
        </w:rPr>
        <w:t>Пят</w:t>
      </w:r>
      <w:r w:rsidR="00EB1A02">
        <w:rPr>
          <w:rFonts w:ascii="Times New Roman" w:hAnsi="Times New Roman" w:cs="Times New Roman"/>
          <w:bCs/>
          <w:sz w:val="21"/>
          <w:szCs w:val="21"/>
        </w:rPr>
        <w:t>надцати</w:t>
      </w:r>
      <w:r w:rsidRPr="001C092E">
        <w:rPr>
          <w:rFonts w:ascii="Times New Roman" w:hAnsi="Times New Roman" w:cs="Times New Roman"/>
          <w:bCs/>
          <w:sz w:val="21"/>
          <w:szCs w:val="21"/>
        </w:rPr>
        <w:t xml:space="preserve">) </w:t>
      </w:r>
      <w:r w:rsidR="007A50B9">
        <w:rPr>
          <w:rFonts w:ascii="Times New Roman" w:hAnsi="Times New Roman" w:cs="Times New Roman"/>
          <w:bCs/>
          <w:sz w:val="21"/>
          <w:szCs w:val="21"/>
        </w:rPr>
        <w:t>рабочих</w:t>
      </w:r>
      <w:r w:rsidRPr="001C092E">
        <w:rPr>
          <w:rFonts w:ascii="Times New Roman" w:hAnsi="Times New Roman" w:cs="Times New Roman"/>
          <w:bCs/>
          <w:sz w:val="21"/>
          <w:szCs w:val="21"/>
        </w:rPr>
        <w:t xml:space="preserve"> дней с даты заключения Договора.</w:t>
      </w:r>
      <w:r w:rsidRPr="001C092E">
        <w:rPr>
          <w:rFonts w:ascii="Times New Roman" w:hAnsi="Times New Roman" w:cs="Times New Roman"/>
          <w:sz w:val="21"/>
          <w:szCs w:val="21"/>
        </w:rPr>
        <w:t xml:space="preserve"> Периодичность поставки: однократно.</w:t>
      </w:r>
    </w:p>
    <w:bookmarkEnd w:id="0"/>
    <w:p w14:paraId="2A4357FC" w14:textId="77777777" w:rsidR="00390AF5" w:rsidRPr="001C092E" w:rsidRDefault="00390AF5" w:rsidP="00390AF5">
      <w:pPr>
        <w:tabs>
          <w:tab w:val="left" w:pos="709"/>
        </w:tabs>
        <w:autoSpaceDE w:val="0"/>
        <w:autoSpaceDN w:val="0"/>
        <w:adjustRightInd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Поставка Товара осуществляется в рабочее время с 10-00 до 17-00 часов (время московское) по предварительному уведомлению Поставщиком Заказчика.</w:t>
      </w:r>
    </w:p>
    <w:p w14:paraId="74932474" w14:textId="77777777" w:rsidR="00390AF5" w:rsidRPr="001C092E" w:rsidRDefault="00390AF5" w:rsidP="00390AF5">
      <w:pPr>
        <w:widowControl/>
        <w:tabs>
          <w:tab w:val="left" w:pos="709"/>
        </w:tabs>
        <w:autoSpaceDE w:val="0"/>
        <w:autoSpaceDN w:val="0"/>
        <w:adjustRightInd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rPr>
        <w:t>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Доставка товара, выполняется Поставщиком своими силами или с привлечением субподрядных организаций, за свой счет. </w:t>
      </w:r>
      <w:r w:rsidRPr="001C092E">
        <w:rPr>
          <w:rFonts w:ascii="Times New Roman" w:hAnsi="Times New Roman" w:cs="Times New Roman"/>
          <w:sz w:val="21"/>
          <w:szCs w:val="21"/>
          <w:lang w:eastAsia="ar-SA"/>
        </w:rPr>
        <w:t>Погрузочно-разгрузочные работы выполняются Поставщиком в соответствии с рекомендациями производителя.</w:t>
      </w:r>
    </w:p>
    <w:p w14:paraId="4BEA6209"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Договором и (или) законодательством РФ, подтверждающие соответствие товара требованиям Спецификации на поставку товара (Приложение № 1 к Договору), подписанные Поставщиком товарные накладные, а также счет-фактуру (если применимо) и счет на оплату товара. Все сопровождающие документы должны быть на русском языке.</w:t>
      </w:r>
    </w:p>
    <w:p w14:paraId="79BFE2AF"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В случае невыполнения Поставщиком условия о передаче соответствующих документов, Заказчик вправе отказаться от приема товара.</w:t>
      </w:r>
    </w:p>
    <w:p w14:paraId="51685799" w14:textId="77777777" w:rsidR="00390AF5" w:rsidRPr="001C092E" w:rsidRDefault="00390AF5" w:rsidP="00390AF5">
      <w:pPr>
        <w:rPr>
          <w:rFonts w:ascii="Times New Roman" w:hAnsi="Times New Roman" w:cs="Times New Roman"/>
          <w:sz w:val="21"/>
          <w:szCs w:val="21"/>
        </w:rPr>
      </w:pPr>
    </w:p>
    <w:p w14:paraId="2AF56485"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3. ПОРЯДОК ПРИЕМКИ ТОВАРА</w:t>
      </w:r>
    </w:p>
    <w:p w14:paraId="231E174A"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3.1.</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bidi="ar-SA"/>
        </w:rPr>
        <w:t xml:space="preserve">В момент доставки товара Заказчику передача товара осуществляется по товарным накладным. 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маркировки на ярлыках), одновременно проверяется соответствие наименования, ассортимента товара, и при отсутствии нарушений (несоответствий) подписывает накладные с </w:t>
      </w:r>
      <w:r w:rsidR="007A50B9">
        <w:rPr>
          <w:rFonts w:ascii="Times New Roman" w:eastAsia="Calibri" w:hAnsi="Times New Roman" w:cs="Times New Roman"/>
          <w:color w:val="auto"/>
          <w:sz w:val="21"/>
          <w:szCs w:val="21"/>
          <w:lang w:eastAsia="zh-CN" w:bidi="ar-SA"/>
        </w:rPr>
        <w:t>указанием даты доставки товара.</w:t>
      </w:r>
    </w:p>
    <w:p w14:paraId="5470249C"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lastRenderedPageBreak/>
        <w:t>Подписание Заказчиком накладной при приемке товара по количеству в момент доставки, не является оформлением документа о приемке товара.</w:t>
      </w:r>
    </w:p>
    <w:p w14:paraId="6D394D62"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t xml:space="preserve">По факту приемки товара Заказчик подписывает (утверждает) </w:t>
      </w:r>
      <w:r w:rsidRPr="00AF4E71">
        <w:rPr>
          <w:rFonts w:ascii="Times New Roman" w:hAnsi="Times New Roman" w:cs="Times New Roman"/>
          <w:color w:val="auto"/>
          <w:sz w:val="21"/>
          <w:szCs w:val="21"/>
        </w:rPr>
        <w:t xml:space="preserve">Акт приемки товаров, работ, услуг </w:t>
      </w:r>
      <w:r w:rsidR="00337A89" w:rsidRPr="008D26DE">
        <w:rPr>
          <w:rFonts w:ascii="Times New Roman" w:hAnsi="Times New Roman" w:cs="Times New Roman"/>
          <w:color w:val="000000" w:themeColor="text1"/>
          <w:sz w:val="21"/>
          <w:szCs w:val="21"/>
        </w:rPr>
        <w:t xml:space="preserve">(ф. </w:t>
      </w:r>
      <w:r w:rsidR="00337A89" w:rsidRPr="008D26DE">
        <w:rPr>
          <w:rFonts w:ascii="Times New Roman" w:hAnsi="Times New Roman" w:cs="Times New Roman"/>
          <w:color w:val="000000" w:themeColor="text1"/>
          <w:sz w:val="21"/>
          <w:szCs w:val="21"/>
          <w:lang w:eastAsia="ar-SA"/>
        </w:rPr>
        <w:t xml:space="preserve">0510452 </w:t>
      </w:r>
      <w:r w:rsidR="00337A89" w:rsidRPr="00825DC9">
        <w:rPr>
          <w:rFonts w:ascii="Times New Roman" w:hAnsi="Times New Roman" w:cs="Times New Roman"/>
          <w:sz w:val="21"/>
          <w:szCs w:val="21"/>
        </w:rPr>
        <w:t>(п.64.19 Приложения 5 к Приказу Минфина РФ 61н)</w:t>
      </w:r>
      <w:r w:rsidR="00337A89" w:rsidRPr="008D26DE">
        <w:rPr>
          <w:rFonts w:ascii="Times New Roman" w:hAnsi="Times New Roman" w:cs="Times New Roman"/>
          <w:color w:val="000000" w:themeColor="text1"/>
          <w:sz w:val="21"/>
          <w:szCs w:val="21"/>
        </w:rPr>
        <w:t>) (далее – Акт приемки (ф.</w:t>
      </w:r>
      <w:r w:rsidR="00337A89" w:rsidRPr="008D26DE">
        <w:rPr>
          <w:rFonts w:ascii="Times New Roman" w:hAnsi="Times New Roman" w:cs="Times New Roman"/>
          <w:color w:val="000000" w:themeColor="text1"/>
          <w:sz w:val="21"/>
          <w:szCs w:val="21"/>
          <w:lang w:eastAsia="ar-SA"/>
        </w:rPr>
        <w:t xml:space="preserve"> 0510452</w:t>
      </w:r>
      <w:r w:rsidR="00337A89" w:rsidRPr="008D26DE">
        <w:rPr>
          <w:rFonts w:ascii="Times New Roman" w:hAnsi="Times New Roman" w:cs="Times New Roman"/>
          <w:color w:val="000000" w:themeColor="text1"/>
          <w:sz w:val="21"/>
          <w:szCs w:val="21"/>
        </w:rPr>
        <w:t>)</w:t>
      </w:r>
      <w:r w:rsidRPr="00AF4E71">
        <w:rPr>
          <w:rFonts w:ascii="Times New Roman" w:hAnsi="Times New Roman" w:cs="Times New Roman"/>
          <w:color w:val="auto"/>
          <w:sz w:val="21"/>
          <w:szCs w:val="21"/>
        </w:rPr>
        <w:t>, оформленный в соответствии с законодательством</w:t>
      </w:r>
      <w:r>
        <w:rPr>
          <w:rFonts w:ascii="Times New Roman" w:hAnsi="Times New Roman" w:cs="Times New Roman"/>
          <w:color w:val="auto"/>
          <w:sz w:val="21"/>
          <w:szCs w:val="21"/>
        </w:rPr>
        <w:t xml:space="preserve"> и содержащие ссылку на Договор</w:t>
      </w:r>
      <w:r w:rsidRPr="00AF4E71">
        <w:rPr>
          <w:rFonts w:ascii="Times New Roman" w:hAnsi="Times New Roman" w:cs="Times New Roman"/>
          <w:color w:val="auto"/>
          <w:sz w:val="21"/>
          <w:szCs w:val="21"/>
        </w:rPr>
        <w:t xml:space="preserve"> (номер и дату), подтверждающий факт и срок передачи товара. При наличии технической возможности у обеих Сторон Акт приемки (ф.</w:t>
      </w:r>
      <w:r w:rsidRPr="00AF4E71">
        <w:rPr>
          <w:rFonts w:ascii="Times New Roman" w:hAnsi="Times New Roman" w:cs="Times New Roman"/>
          <w:bCs/>
          <w:color w:val="auto"/>
          <w:sz w:val="21"/>
          <w:szCs w:val="21"/>
          <w:lang w:eastAsia="ar-SA"/>
        </w:rPr>
        <w:t xml:space="preserve"> 0510452</w:t>
      </w:r>
      <w:r w:rsidRPr="00AF4E71">
        <w:rPr>
          <w:rFonts w:ascii="Times New Roman" w:hAnsi="Times New Roman" w:cs="Times New Roman"/>
          <w:color w:val="auto"/>
          <w:sz w:val="21"/>
          <w:szCs w:val="21"/>
        </w:rPr>
        <w:t>) подписывается в электронном виде. При отсутствии технической возможности у Поставщика Акт приемки (ф.</w:t>
      </w:r>
      <w:r w:rsidRPr="00AF4E71">
        <w:rPr>
          <w:rFonts w:ascii="Times New Roman" w:hAnsi="Times New Roman" w:cs="Times New Roman"/>
          <w:bCs/>
          <w:color w:val="auto"/>
          <w:sz w:val="21"/>
          <w:szCs w:val="21"/>
          <w:lang w:eastAsia="ar-SA"/>
        </w:rPr>
        <w:t xml:space="preserve"> 0510452</w:t>
      </w:r>
      <w:r w:rsidRPr="00AF4E71">
        <w:rPr>
          <w:rFonts w:ascii="Times New Roman" w:hAnsi="Times New Roman" w:cs="Times New Roman"/>
          <w:color w:val="auto"/>
          <w:sz w:val="21"/>
          <w:szCs w:val="21"/>
        </w:rPr>
        <w:t>) подписывается Поставщиком на бумажном носителе.</w:t>
      </w:r>
    </w:p>
    <w:p w14:paraId="4A5AAB34"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3.2.</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bidi="ar-SA"/>
        </w:rPr>
        <w:t>Заказчик не позднее 20 (Двадцати) рабочих дней, следующих за днем поступления товара и документо</w:t>
      </w:r>
      <w:r w:rsidR="00DA6038">
        <w:rPr>
          <w:rFonts w:ascii="Times New Roman" w:eastAsia="Calibri" w:hAnsi="Times New Roman" w:cs="Times New Roman"/>
          <w:color w:val="auto"/>
          <w:sz w:val="21"/>
          <w:szCs w:val="21"/>
          <w:lang w:eastAsia="zh-CN" w:bidi="ar-SA"/>
        </w:rPr>
        <w:t>в, указанных в п. 2.4. Договора</w:t>
      </w:r>
      <w:r w:rsidRPr="00AF4E71">
        <w:rPr>
          <w:rFonts w:ascii="Times New Roman" w:eastAsia="Calibri" w:hAnsi="Times New Roman" w:cs="Times New Roman"/>
          <w:color w:val="auto"/>
          <w:sz w:val="21"/>
          <w:szCs w:val="21"/>
          <w:lang w:eastAsia="zh-CN" w:bidi="ar-SA"/>
        </w:rPr>
        <w:t>, осуществляет приемку товара в соответствии с п. 3.2.1.- 3.2.3</w:t>
      </w:r>
      <w:r w:rsidR="00DA6038">
        <w:rPr>
          <w:rFonts w:ascii="Times New Roman" w:eastAsia="Calibri" w:hAnsi="Times New Roman" w:cs="Times New Roman"/>
          <w:color w:val="auto"/>
          <w:sz w:val="21"/>
          <w:szCs w:val="21"/>
          <w:lang w:eastAsia="zh-CN" w:bidi="ar-SA"/>
        </w:rPr>
        <w:t>. Договора</w:t>
      </w:r>
      <w:r w:rsidRPr="00AF4E71">
        <w:rPr>
          <w:rFonts w:ascii="Times New Roman" w:eastAsia="Calibri" w:hAnsi="Times New Roman" w:cs="Times New Roman"/>
          <w:color w:val="auto"/>
          <w:sz w:val="21"/>
          <w:szCs w:val="21"/>
          <w:lang w:eastAsia="zh-CN" w:bidi="ar-SA"/>
        </w:rPr>
        <w:t xml:space="preserve"> и совершает одно из следующих действий:</w:t>
      </w:r>
    </w:p>
    <w:p w14:paraId="1366B473"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а) подписывает (утверждает) Акт приемки (ф. 0510452);</w:t>
      </w:r>
    </w:p>
    <w:p w14:paraId="662548FC"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б) направляет Поставщику мотивированный отказ от приемки товара с указанием причин такого отказа.</w:t>
      </w:r>
    </w:p>
    <w:p w14:paraId="3F6DE801" w14:textId="77777777" w:rsidR="00AF4E71" w:rsidRPr="00AF4E71" w:rsidRDefault="00AF4E71" w:rsidP="00AF4E71">
      <w:pPr>
        <w:ind w:firstLine="709"/>
        <w:jc w:val="both"/>
        <w:rPr>
          <w:rFonts w:ascii="Times New Roman" w:hAnsi="Times New Roman" w:cs="Times New Roman"/>
          <w:color w:val="auto"/>
          <w:sz w:val="21"/>
          <w:szCs w:val="21"/>
        </w:rPr>
      </w:pPr>
      <w:r w:rsidRPr="00AF4E71">
        <w:rPr>
          <w:rFonts w:ascii="Times New Roman" w:hAnsi="Times New Roman" w:cs="Times New Roman"/>
          <w:color w:val="auto"/>
          <w:sz w:val="21"/>
          <w:szCs w:val="21"/>
        </w:rPr>
        <w:t>3.2.1.</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color w:val="auto"/>
          <w:sz w:val="21"/>
          <w:szCs w:val="21"/>
        </w:rPr>
        <w:t>Заказчик проверяет соответствие количес</w:t>
      </w:r>
      <w:r w:rsidR="00DA6038">
        <w:rPr>
          <w:rFonts w:ascii="Times New Roman" w:hAnsi="Times New Roman" w:cs="Times New Roman"/>
          <w:color w:val="auto"/>
          <w:sz w:val="21"/>
          <w:szCs w:val="21"/>
        </w:rPr>
        <w:t>тва товара требованиям Договора</w:t>
      </w:r>
      <w:r w:rsidRPr="00AF4E71">
        <w:rPr>
          <w:rFonts w:ascii="Times New Roman" w:hAnsi="Times New Roman" w:cs="Times New Roman"/>
          <w:color w:val="auto"/>
          <w:sz w:val="21"/>
          <w:szCs w:val="21"/>
        </w:rPr>
        <w:t>,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w:t>
      </w:r>
      <w:r w:rsidR="00DA6038">
        <w:rPr>
          <w:rFonts w:ascii="Times New Roman" w:hAnsi="Times New Roman" w:cs="Times New Roman"/>
          <w:color w:val="auto"/>
          <w:sz w:val="21"/>
          <w:szCs w:val="21"/>
        </w:rPr>
        <w:t xml:space="preserve"> законодательства РФ и Договора</w:t>
      </w:r>
      <w:r w:rsidRPr="00AF4E71">
        <w:rPr>
          <w:rFonts w:ascii="Times New Roman" w:hAnsi="Times New Roman" w:cs="Times New Roman"/>
          <w:color w:val="auto"/>
          <w:sz w:val="21"/>
          <w:szCs w:val="21"/>
        </w:rPr>
        <w:t>.</w:t>
      </w:r>
    </w:p>
    <w:p w14:paraId="766A3CE3" w14:textId="77777777" w:rsidR="00AF4E71" w:rsidRPr="00AF4E71" w:rsidRDefault="00AF4E71" w:rsidP="00AF4E71">
      <w:pPr>
        <w:ind w:firstLine="709"/>
        <w:jc w:val="both"/>
        <w:rPr>
          <w:rFonts w:ascii="Times New Roman" w:hAnsi="Times New Roman" w:cs="Times New Roman"/>
          <w:sz w:val="21"/>
          <w:szCs w:val="21"/>
        </w:rPr>
      </w:pPr>
      <w:r w:rsidRPr="00AF4E71">
        <w:rPr>
          <w:rFonts w:ascii="Times New Roman" w:hAnsi="Times New Roman" w:cs="Times New Roman"/>
          <w:sz w:val="21"/>
          <w:szCs w:val="21"/>
        </w:rPr>
        <w:t>Для проверки предоставленных поставщиком результ</w:t>
      </w:r>
      <w:r w:rsidR="00DA6038">
        <w:rPr>
          <w:rFonts w:ascii="Times New Roman" w:hAnsi="Times New Roman" w:cs="Times New Roman"/>
          <w:sz w:val="21"/>
          <w:szCs w:val="21"/>
        </w:rPr>
        <w:t>атов, предусмотренных Договором</w:t>
      </w:r>
      <w:r w:rsidRPr="00AF4E71">
        <w:rPr>
          <w:rFonts w:ascii="Times New Roman" w:hAnsi="Times New Roman" w:cs="Times New Roman"/>
          <w:sz w:val="21"/>
          <w:szCs w:val="21"/>
        </w:rPr>
        <w:t>, в части их</w:t>
      </w:r>
      <w:r w:rsidR="00DA6038">
        <w:rPr>
          <w:rFonts w:ascii="Times New Roman" w:hAnsi="Times New Roman" w:cs="Times New Roman"/>
          <w:sz w:val="21"/>
          <w:szCs w:val="21"/>
        </w:rPr>
        <w:t xml:space="preserve"> соответствия условиям Договора</w:t>
      </w:r>
      <w:r w:rsidRPr="00AF4E71">
        <w:rPr>
          <w:rFonts w:ascii="Times New Roman" w:hAnsi="Times New Roman" w:cs="Times New Roman"/>
          <w:sz w:val="21"/>
          <w:szCs w:val="21"/>
        </w:rPr>
        <w:t xml:space="preserve"> заказчик проводит экспертизу. При осуществлении приемки товара представителем Заказчика будет осуществляться проверка соответствия сведений </w:t>
      </w:r>
      <w:r w:rsidRPr="00AF4E71">
        <w:rPr>
          <w:rFonts w:ascii="Times New Roman" w:hAnsi="Times New Roman" w:cs="Times New Roman"/>
          <w:color w:val="auto"/>
          <w:sz w:val="21"/>
          <w:szCs w:val="21"/>
        </w:rPr>
        <w:t>о показателях (характеристиках) товара</w:t>
      </w:r>
      <w:r w:rsidRPr="00AF4E71">
        <w:rPr>
          <w:rFonts w:ascii="Times New Roman" w:hAnsi="Times New Roman" w:cs="Times New Roman"/>
          <w:sz w:val="21"/>
          <w:szCs w:val="21"/>
        </w:rPr>
        <w:t xml:space="preserve">,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товара (Приложение № 1 к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rPr>
        <w:t>).</w:t>
      </w:r>
    </w:p>
    <w:p w14:paraId="64AEB817" w14:textId="77777777" w:rsidR="00AF4E71" w:rsidRPr="00AF4E71" w:rsidRDefault="00AF4E71" w:rsidP="00AF4E71">
      <w:pPr>
        <w:suppressAutoHyphens/>
        <w:autoSpaceDE w:val="0"/>
        <w:ind w:firstLine="709"/>
        <w:jc w:val="both"/>
        <w:rPr>
          <w:rFonts w:ascii="Times New Roman" w:hAnsi="Times New Roman" w:cs="Times New Roman"/>
          <w:sz w:val="21"/>
          <w:szCs w:val="21"/>
          <w:lang w:eastAsia="ar-SA"/>
        </w:rPr>
      </w:pPr>
      <w:r w:rsidRPr="00AF4E71">
        <w:rPr>
          <w:rFonts w:ascii="Times New Roman" w:hAnsi="Times New Roman" w:cs="Times New Roman"/>
          <w:sz w:val="21"/>
          <w:szCs w:val="21"/>
          <w:lang w:eastAsia="ar-SA"/>
        </w:rPr>
        <w:t>3.2.2.</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lang w:eastAsia="ar-SA"/>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повреждения, либо несоответствия качества товара требованиям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Заказчик направляет Поставщику мотивированный отказ от </w:t>
      </w:r>
      <w:r w:rsidRPr="00AF4E71">
        <w:rPr>
          <w:rFonts w:ascii="Times New Roman" w:hAnsi="Times New Roman" w:cs="Times New Roman"/>
          <w:color w:val="000000" w:themeColor="text1"/>
          <w:sz w:val="21"/>
          <w:szCs w:val="21"/>
          <w:shd w:val="clear" w:color="auto" w:fill="FFFFFF"/>
        </w:rPr>
        <w:t>приемки товара</w:t>
      </w:r>
      <w:r w:rsidRPr="00AF4E71">
        <w:rPr>
          <w:rFonts w:ascii="Times New Roman" w:hAnsi="Times New Roman" w:cs="Times New Roman"/>
          <w:sz w:val="21"/>
          <w:szCs w:val="21"/>
          <w:lang w:eastAsia="ar-SA"/>
        </w:rPr>
        <w:t xml:space="preserve"> и требование об устранении выявленных нарушений. В случае получения мотивированного отказа</w:t>
      </w:r>
      <w:r w:rsidRPr="00AF4E71">
        <w:rPr>
          <w:rFonts w:ascii="Times New Roman" w:hAnsi="Times New Roman" w:cs="Times New Roman"/>
          <w:strike/>
          <w:sz w:val="21"/>
          <w:szCs w:val="21"/>
          <w:lang w:eastAsia="ar-SA"/>
        </w:rPr>
        <w:t xml:space="preserve"> </w:t>
      </w:r>
      <w:r w:rsidRPr="00AF4E71">
        <w:rPr>
          <w:rFonts w:ascii="Times New Roman" w:hAnsi="Times New Roman" w:cs="Times New Roman"/>
          <w:sz w:val="21"/>
          <w:szCs w:val="21"/>
          <w:lang w:eastAsia="ar-SA"/>
        </w:rPr>
        <w:t>Поставщик обязан устранить нарушения, указанные в таком мотивированном отказе.</w:t>
      </w:r>
    </w:p>
    <w:p w14:paraId="1DD92C4A"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lang w:eastAsia="ar-SA"/>
        </w:rPr>
        <w:t xml:space="preserve">Поставщик обязан в течение 2 (Двух) рабочих дней со дня получения мотивированного отказа и (или) требования Заказчика (если иной срок не указан в требовании) поставить недопоставленный, доукомплектовать недоукомплектованный, восполнить ассортимент, не соответствующий условиям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и (или) заменить поврежденный (несоответствующий по качеству) товар, и (или) предоставить (заменить) недостающие (неправильно оформленные) документы, устранить иные нарушения, указанные Заказчиком. Все расходы в этом случае осуществляются Поставщиком за свой счет, </w:t>
      </w:r>
      <w:r w:rsidRPr="00AF4E71">
        <w:rPr>
          <w:rFonts w:ascii="Times New Roman" w:hAnsi="Times New Roman" w:cs="Times New Roman"/>
          <w:sz w:val="21"/>
          <w:szCs w:val="21"/>
        </w:rPr>
        <w:t>своими силами или с привлечением субподрядных организаций.</w:t>
      </w:r>
    </w:p>
    <w:p w14:paraId="2F84D5DF"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3.2.3. По окончании приемки товара и при условии отсутствия расхождений, претензий к товару со стороны Заказчика, Заказчик и Поставщик совершают следующие действия:</w:t>
      </w:r>
    </w:p>
    <w:p w14:paraId="160D8E53" w14:textId="77777777" w:rsidR="00AF4E71" w:rsidRPr="00AF4E71" w:rsidRDefault="00DA6038" w:rsidP="00AF4E71">
      <w:pPr>
        <w:suppressAutoHyphens/>
        <w:autoSpaceDE w:val="0"/>
        <w:ind w:firstLine="709"/>
        <w:jc w:val="both"/>
        <w:rPr>
          <w:rFonts w:ascii="Times New Roman" w:hAnsi="Times New Roman" w:cs="Times New Roman"/>
          <w:sz w:val="21"/>
          <w:szCs w:val="21"/>
        </w:rPr>
      </w:pPr>
      <w:r>
        <w:rPr>
          <w:rFonts w:ascii="Times New Roman" w:hAnsi="Times New Roman" w:cs="Times New Roman"/>
          <w:sz w:val="21"/>
          <w:szCs w:val="21"/>
        </w:rPr>
        <w:t>а)</w:t>
      </w:r>
      <w:r w:rsidRPr="00AF4E71">
        <w:rPr>
          <w:rFonts w:ascii="Times New Roman" w:eastAsia="Times New Roman" w:hAnsi="Times New Roman" w:cs="Times New Roman"/>
          <w:color w:val="auto"/>
          <w:sz w:val="21"/>
          <w:szCs w:val="21"/>
          <w:lang w:bidi="ar-SA"/>
        </w:rPr>
        <w:t> </w:t>
      </w:r>
      <w:r w:rsidR="00AF4E71" w:rsidRPr="00AF4E71">
        <w:rPr>
          <w:rFonts w:ascii="Times New Roman" w:hAnsi="Times New Roman" w:cs="Times New Roman"/>
          <w:sz w:val="21"/>
          <w:szCs w:val="21"/>
        </w:rPr>
        <w:t>Заказчик формирует Акт приемки (ф. 0510452) средствами информационной системы, обеспечивающей ведение бухгалтерского учета;</w:t>
      </w:r>
    </w:p>
    <w:p w14:paraId="2119D67A"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б)</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Акт приемки (ф. 0510452) подписывается ответственным лицом Заказчика, принявшим товары</w:t>
      </w:r>
      <w:r w:rsidR="00337A89">
        <w:rPr>
          <w:rFonts w:ascii="Times New Roman" w:hAnsi="Times New Roman" w:cs="Times New Roman"/>
          <w:sz w:val="21"/>
          <w:szCs w:val="21"/>
        </w:rPr>
        <w:t xml:space="preserve"> </w:t>
      </w:r>
      <w:r w:rsidR="00337A89" w:rsidRPr="0064457F">
        <w:rPr>
          <w:rFonts w:ascii="Times New Roman" w:hAnsi="Times New Roman" w:cs="Times New Roman"/>
          <w:color w:val="000000" w:themeColor="text1"/>
          <w:sz w:val="21"/>
          <w:szCs w:val="21"/>
        </w:rPr>
        <w:t>(в случае создания приемочной комиссии подписывается всеми членами приемочной комиссии</w:t>
      </w:r>
      <w:r w:rsidR="00337A89">
        <w:rPr>
          <w:rFonts w:ascii="Times New Roman" w:hAnsi="Times New Roman" w:cs="Times New Roman"/>
          <w:color w:val="000000" w:themeColor="text1"/>
          <w:sz w:val="21"/>
          <w:szCs w:val="21"/>
        </w:rPr>
        <w:t>)</w:t>
      </w:r>
      <w:r w:rsidRPr="00AF4E71">
        <w:rPr>
          <w:rFonts w:ascii="Times New Roman" w:hAnsi="Times New Roman" w:cs="Times New Roman"/>
          <w:sz w:val="21"/>
          <w:szCs w:val="21"/>
        </w:rPr>
        <w:t>;</w:t>
      </w:r>
    </w:p>
    <w:p w14:paraId="7745D55E"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в)</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Поставщик подписывает Акт приемки (ф. 0510452) не позднее 2 (Двух) рабочих дней, следующих за днем направления его Заказчиком. При наличии технической возможности Поставщик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Поставщика.</w:t>
      </w:r>
    </w:p>
    <w:p w14:paraId="3C2ED844" w14:textId="13B7D480" w:rsidR="00EB1A02" w:rsidRPr="00EB1A02" w:rsidRDefault="00EB1A02" w:rsidP="00EB1A02">
      <w:pPr>
        <w:tabs>
          <w:tab w:val="left" w:pos="0"/>
        </w:tabs>
        <w:autoSpaceDE w:val="0"/>
        <w:ind w:firstLine="567"/>
        <w:jc w:val="both"/>
        <w:rPr>
          <w:rFonts w:ascii="Times New Roman" w:hAnsi="Times New Roman" w:cs="Times New Roman"/>
          <w:color w:val="000000" w:themeColor="text1"/>
          <w:sz w:val="21"/>
          <w:szCs w:val="21"/>
        </w:rPr>
      </w:pPr>
      <w:r w:rsidRPr="00EB1A02">
        <w:rPr>
          <w:rFonts w:ascii="Times New Roman" w:hAnsi="Times New Roman" w:cs="Times New Roman"/>
          <w:sz w:val="21"/>
          <w:szCs w:val="21"/>
        </w:rPr>
        <w:t xml:space="preserve">Допускается отправка для подписания скан копии электронного Акта приемки (ф. 0510452), сформированного на бумажном носителе, на электронную почту </w:t>
      </w:r>
      <w:r w:rsidRPr="00EB1A02">
        <w:rPr>
          <w:rFonts w:ascii="Times New Roman" w:hAnsi="Times New Roman" w:cs="Times New Roman"/>
          <w:sz w:val="21"/>
          <w:szCs w:val="21"/>
        </w:rPr>
        <w:t>Поставщика</w:t>
      </w:r>
      <w:r w:rsidRPr="00EB1A02">
        <w:rPr>
          <w:rFonts w:ascii="Times New Roman" w:hAnsi="Times New Roman" w:cs="Times New Roman"/>
          <w:sz w:val="21"/>
          <w:szCs w:val="21"/>
        </w:rPr>
        <w:t>, указанную в разделе 1</w:t>
      </w:r>
      <w:r w:rsidRPr="00EB1A02">
        <w:rPr>
          <w:rFonts w:ascii="Times New Roman" w:hAnsi="Times New Roman" w:cs="Times New Roman"/>
          <w:sz w:val="21"/>
          <w:szCs w:val="21"/>
        </w:rPr>
        <w:t>5</w:t>
      </w:r>
      <w:r w:rsidRPr="00EB1A02">
        <w:rPr>
          <w:rFonts w:ascii="Times New Roman" w:hAnsi="Times New Roman" w:cs="Times New Roman"/>
          <w:sz w:val="21"/>
          <w:szCs w:val="21"/>
        </w:rPr>
        <w:t xml:space="preserve"> Договора. После подписания скан копия Акта приемки (ф. 0510452) направляется </w:t>
      </w:r>
      <w:r w:rsidRPr="00EB1A02">
        <w:rPr>
          <w:rFonts w:ascii="Times New Roman" w:hAnsi="Times New Roman" w:cs="Times New Roman"/>
          <w:sz w:val="21"/>
          <w:szCs w:val="21"/>
        </w:rPr>
        <w:t>Поставщиком</w:t>
      </w:r>
      <w:r w:rsidRPr="00EB1A02">
        <w:rPr>
          <w:rFonts w:ascii="Times New Roman" w:hAnsi="Times New Roman" w:cs="Times New Roman"/>
          <w:sz w:val="21"/>
          <w:szCs w:val="21"/>
        </w:rPr>
        <w:t xml:space="preserve"> Заказчику на электронную почту buh@petroconcert.spb.ru, с одновременным предоставлением оригинала, любым доступным способом.</w:t>
      </w:r>
    </w:p>
    <w:p w14:paraId="162B41F6"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Об</w:t>
      </w:r>
      <w:r w:rsidR="00DA6038">
        <w:rPr>
          <w:rFonts w:ascii="Times New Roman" w:hAnsi="Times New Roman" w:cs="Times New Roman"/>
          <w:sz w:val="21"/>
          <w:szCs w:val="21"/>
        </w:rPr>
        <w:t>язательства по Договору</w:t>
      </w:r>
      <w:r w:rsidRPr="00AF4E71">
        <w:rPr>
          <w:rFonts w:ascii="Times New Roman" w:hAnsi="Times New Roman" w:cs="Times New Roman"/>
          <w:sz w:val="21"/>
          <w:szCs w:val="21"/>
        </w:rPr>
        <w:t xml:space="preserve"> считаются исполненными Поставщиком с момента подписания Поставщиком акта (ф. 0510452) и (или) скан-копии акта и предоставления его Заказчику.</w:t>
      </w:r>
    </w:p>
    <w:p w14:paraId="148E46F2"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 xml:space="preserve">При отсутствии претензий, расхождений по результатам приемки, проведенной без участия Поставщика и не подписания им в установленный срок Акта приемки (ф. 0510452), Акт приемки </w:t>
      </w:r>
      <w:r w:rsidRPr="00AF4E71">
        <w:rPr>
          <w:rFonts w:ascii="Times New Roman" w:hAnsi="Times New Roman" w:cs="Times New Roman"/>
          <w:sz w:val="21"/>
          <w:szCs w:val="21"/>
        </w:rPr>
        <w:br/>
        <w:t xml:space="preserve">(ф. 0510452) считается подписанным Сторонами, товар принятым Заказчиком, а Поставщик уведомленным </w:t>
      </w:r>
      <w:r w:rsidRPr="00AF4E71">
        <w:rPr>
          <w:rFonts w:ascii="Times New Roman" w:hAnsi="Times New Roman" w:cs="Times New Roman"/>
          <w:sz w:val="21"/>
          <w:szCs w:val="21"/>
        </w:rPr>
        <w:lastRenderedPageBreak/>
        <w:t>о приемке.</w:t>
      </w:r>
    </w:p>
    <w:p w14:paraId="31447DD1"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г)</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Акт приемки (ф. 0510452) подписывается (утверждается) руководителем учреждения (уполномоченным лицом) Заказчика</w:t>
      </w:r>
      <w:r w:rsidR="00337A89">
        <w:rPr>
          <w:rFonts w:ascii="Times New Roman" w:hAnsi="Times New Roman" w:cs="Times New Roman"/>
          <w:sz w:val="21"/>
          <w:szCs w:val="21"/>
        </w:rPr>
        <w:t>.</w:t>
      </w:r>
    </w:p>
    <w:p w14:paraId="2B9B94D7"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Утверждение Заказчиком Акта приемки (ф. 0510452) является оформлением документа о приемке товара.</w:t>
      </w:r>
    </w:p>
    <w:p w14:paraId="0AA9D4C0" w14:textId="77777777" w:rsidR="00AF4E71" w:rsidRPr="00AF4E71" w:rsidRDefault="00AF4E71" w:rsidP="00AF4E71">
      <w:pPr>
        <w:suppressAutoHyphens/>
        <w:autoSpaceDE w:val="0"/>
        <w:ind w:firstLine="567"/>
        <w:jc w:val="both"/>
        <w:rPr>
          <w:rFonts w:ascii="Times New Roman" w:eastAsia="Calibri" w:hAnsi="Times New Roman" w:cs="Times New Roman"/>
          <w:color w:val="auto"/>
          <w:sz w:val="21"/>
          <w:szCs w:val="21"/>
          <w:lang w:eastAsia="zh-CN" w:bidi="ar-SA"/>
        </w:rPr>
      </w:pPr>
      <w:r w:rsidRPr="00AF4E71">
        <w:rPr>
          <w:rFonts w:ascii="Times New Roman" w:hAnsi="Times New Roman" w:cs="Times New Roman"/>
          <w:sz w:val="21"/>
          <w:szCs w:val="21"/>
        </w:rPr>
        <w:t>3.3.</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Обоснованные расходы Заказчика, возникшие у него в связи с хранением товара и возвратом Поставщику</w:t>
      </w:r>
      <w:r w:rsidRPr="00AF4E71">
        <w:rPr>
          <w:rFonts w:ascii="Times New Roman" w:eastAsia="Calibri" w:hAnsi="Times New Roman" w:cs="Times New Roman"/>
          <w:color w:val="auto"/>
          <w:sz w:val="21"/>
          <w:szCs w:val="21"/>
          <w:lang w:eastAsia="zh-CN" w:bidi="ar-SA"/>
        </w:rPr>
        <w:t>, подлежат возмещению последним.</w:t>
      </w:r>
    </w:p>
    <w:p w14:paraId="305378A8" w14:textId="77777777" w:rsidR="00AF4E71" w:rsidRPr="00AF4E71" w:rsidRDefault="00AF4E71" w:rsidP="00DA6038">
      <w:pPr>
        <w:suppressAutoHyphens/>
        <w:autoSpaceDE w:val="0"/>
        <w:ind w:firstLine="567"/>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t>3.4.</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rPr>
        <w:t xml:space="preserve">Риск случайной гибели (утраты) или случайного повреждения (порчи) товара, являющегося предметом </w:t>
      </w:r>
      <w:r w:rsidR="00DA6038">
        <w:rPr>
          <w:rFonts w:ascii="Times New Roman" w:eastAsia="Calibri" w:hAnsi="Times New Roman" w:cs="Times New Roman"/>
          <w:color w:val="auto"/>
          <w:sz w:val="21"/>
          <w:szCs w:val="21"/>
          <w:lang w:eastAsia="zh-CN"/>
        </w:rPr>
        <w:t>Договора</w:t>
      </w:r>
      <w:r w:rsidRPr="00AF4E71">
        <w:rPr>
          <w:rFonts w:ascii="Times New Roman" w:eastAsia="Calibri" w:hAnsi="Times New Roman" w:cs="Times New Roman"/>
          <w:color w:val="auto"/>
          <w:sz w:val="21"/>
          <w:szCs w:val="21"/>
          <w:lang w:eastAsia="zh-CN"/>
        </w:rPr>
        <w:t xml:space="preserve">,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w:t>
      </w:r>
    </w:p>
    <w:p w14:paraId="0D4893A2" w14:textId="77777777" w:rsidR="00AF4E71" w:rsidRPr="00AF4E71" w:rsidRDefault="00AF4E71" w:rsidP="00DA6038">
      <w:pPr>
        <w:suppressAutoHyphens/>
        <w:autoSpaceDE w:val="0"/>
        <w:jc w:val="both"/>
        <w:rPr>
          <w:rFonts w:ascii="Times New Roman" w:eastAsia="Calibri" w:hAnsi="Times New Roman" w:cs="Times New Roman"/>
          <w:color w:val="auto"/>
          <w:sz w:val="21"/>
          <w:szCs w:val="21"/>
          <w:lang w:eastAsia="zh-CN" w:bidi="ar-SA"/>
        </w:rPr>
      </w:pPr>
    </w:p>
    <w:p w14:paraId="34547615"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4. ЦЕНА ДОГОВОРА И ПОРЯДОК РАСЧЕТОВ</w:t>
      </w:r>
    </w:p>
    <w:p w14:paraId="2742E15E" w14:textId="261C466A" w:rsidR="00390AF5" w:rsidRPr="00DA6038" w:rsidRDefault="00390AF5" w:rsidP="00390AF5">
      <w:pPr>
        <w:suppressAutoHyphens/>
        <w:ind w:firstLine="709"/>
        <w:jc w:val="both"/>
        <w:rPr>
          <w:rFonts w:ascii="Times New Roman" w:hAnsi="Times New Roman" w:cs="Times New Roman"/>
          <w:sz w:val="21"/>
          <w:szCs w:val="21"/>
          <w:lang w:eastAsia="ar-SA"/>
        </w:rPr>
      </w:pPr>
      <w:r w:rsidRPr="00DA6038">
        <w:rPr>
          <w:rFonts w:ascii="Times New Roman" w:hAnsi="Times New Roman" w:cs="Times New Roman"/>
          <w:sz w:val="21"/>
          <w:szCs w:val="21"/>
          <w:lang w:eastAsia="ar-SA"/>
        </w:rPr>
        <w:t>4.1.</w:t>
      </w:r>
      <w:r w:rsidRPr="00DA6038">
        <w:rPr>
          <w:rFonts w:ascii="Times New Roman" w:eastAsia="Times New Roman" w:hAnsi="Times New Roman" w:cs="Times New Roman"/>
          <w:color w:val="auto"/>
          <w:sz w:val="21"/>
          <w:szCs w:val="21"/>
          <w:lang w:bidi="ar-SA"/>
        </w:rPr>
        <w:t> </w:t>
      </w:r>
      <w:r w:rsidRPr="00DA6038">
        <w:rPr>
          <w:rFonts w:ascii="Times New Roman" w:hAnsi="Times New Roman" w:cs="Times New Roman"/>
          <w:sz w:val="21"/>
          <w:szCs w:val="21"/>
          <w:lang w:eastAsia="ar-SA"/>
        </w:rPr>
        <w:t xml:space="preserve">Цена Договора составляет </w:t>
      </w:r>
      <w:r w:rsidR="00EB1A02">
        <w:rPr>
          <w:rFonts w:ascii="Times New Roman" w:hAnsi="Times New Roman" w:cs="Times New Roman"/>
          <w:sz w:val="21"/>
          <w:szCs w:val="21"/>
          <w:lang w:eastAsia="ar-SA"/>
        </w:rPr>
        <w:t>______</w:t>
      </w:r>
      <w:r w:rsidR="00C32054">
        <w:rPr>
          <w:rFonts w:ascii="Times New Roman" w:hAnsi="Times New Roman"/>
          <w:sz w:val="21"/>
          <w:szCs w:val="21"/>
        </w:rPr>
        <w:t xml:space="preserve"> </w:t>
      </w:r>
      <w:r w:rsidR="00DA6038" w:rsidRPr="00DA6038">
        <w:rPr>
          <w:rFonts w:ascii="Times New Roman" w:hAnsi="Times New Roman"/>
          <w:sz w:val="21"/>
          <w:szCs w:val="21"/>
        </w:rPr>
        <w:t xml:space="preserve">рублей </w:t>
      </w:r>
      <w:r w:rsidR="00EB1A02">
        <w:rPr>
          <w:rFonts w:ascii="Times New Roman" w:hAnsi="Times New Roman"/>
          <w:sz w:val="21"/>
          <w:szCs w:val="21"/>
        </w:rPr>
        <w:t>___</w:t>
      </w:r>
      <w:r w:rsidR="00DA6038" w:rsidRPr="00DA6038">
        <w:rPr>
          <w:rFonts w:ascii="Times New Roman" w:hAnsi="Times New Roman"/>
          <w:sz w:val="21"/>
          <w:szCs w:val="21"/>
        </w:rPr>
        <w:t xml:space="preserve"> копеек (</w:t>
      </w:r>
      <w:r w:rsidR="00EB1A02">
        <w:rPr>
          <w:rFonts w:ascii="Times New Roman" w:hAnsi="Times New Roman"/>
          <w:sz w:val="21"/>
          <w:szCs w:val="21"/>
        </w:rPr>
        <w:t xml:space="preserve">________________ </w:t>
      </w:r>
      <w:r w:rsidR="00C32054">
        <w:rPr>
          <w:rFonts w:ascii="Times New Roman" w:hAnsi="Times New Roman"/>
          <w:sz w:val="21"/>
          <w:szCs w:val="21"/>
        </w:rPr>
        <w:t xml:space="preserve">рублей </w:t>
      </w:r>
      <w:r w:rsidR="00EB1A02">
        <w:rPr>
          <w:rFonts w:ascii="Times New Roman" w:hAnsi="Times New Roman"/>
          <w:sz w:val="21"/>
          <w:szCs w:val="21"/>
        </w:rPr>
        <w:t>__</w:t>
      </w:r>
      <w:r w:rsidR="00C32054">
        <w:rPr>
          <w:rFonts w:ascii="Times New Roman" w:hAnsi="Times New Roman"/>
          <w:sz w:val="21"/>
          <w:szCs w:val="21"/>
        </w:rPr>
        <w:t xml:space="preserve"> копеек</w:t>
      </w:r>
      <w:r w:rsidR="00DA6038" w:rsidRPr="00DA6038">
        <w:rPr>
          <w:rFonts w:ascii="Times New Roman" w:hAnsi="Times New Roman"/>
          <w:sz w:val="21"/>
          <w:szCs w:val="21"/>
        </w:rPr>
        <w:t>)</w:t>
      </w:r>
      <w:r w:rsidR="00DA6038" w:rsidRPr="00DA6038">
        <w:rPr>
          <w:rFonts w:ascii="Times New Roman" w:hAnsi="Times New Roman" w:cs="Times New Roman"/>
          <w:sz w:val="21"/>
          <w:szCs w:val="21"/>
          <w:lang w:eastAsia="ar-SA"/>
        </w:rPr>
        <w:t xml:space="preserve">, </w:t>
      </w:r>
      <w:r w:rsidR="00DA6038" w:rsidRPr="00DA6038">
        <w:rPr>
          <w:rFonts w:ascii="Times New Roman" w:hAnsi="Times New Roman"/>
          <w:sz w:val="21"/>
          <w:szCs w:val="21"/>
        </w:rPr>
        <w:t>в том числе НДС</w:t>
      </w:r>
      <w:r w:rsidR="00C32054">
        <w:rPr>
          <w:rFonts w:ascii="Times New Roman" w:hAnsi="Times New Roman"/>
          <w:sz w:val="21"/>
          <w:szCs w:val="21"/>
        </w:rPr>
        <w:t xml:space="preserve"> </w:t>
      </w:r>
      <w:r w:rsidR="00EB1A02">
        <w:rPr>
          <w:rFonts w:ascii="Times New Roman" w:hAnsi="Times New Roman"/>
          <w:sz w:val="21"/>
          <w:szCs w:val="21"/>
        </w:rPr>
        <w:t>__</w:t>
      </w:r>
      <w:r w:rsidR="00C32054">
        <w:rPr>
          <w:rFonts w:ascii="Times New Roman" w:hAnsi="Times New Roman"/>
          <w:sz w:val="21"/>
          <w:szCs w:val="21"/>
        </w:rPr>
        <w:t>%</w:t>
      </w:r>
      <w:r w:rsidR="00EB1A02">
        <w:rPr>
          <w:rFonts w:ascii="Times New Roman" w:hAnsi="Times New Roman"/>
          <w:sz w:val="21"/>
          <w:szCs w:val="21"/>
        </w:rPr>
        <w:t>/НДС не облагается</w:t>
      </w:r>
      <w:r w:rsidRPr="00DA6038">
        <w:rPr>
          <w:rFonts w:ascii="Times New Roman" w:hAnsi="Times New Roman" w:cs="Times New Roman"/>
          <w:sz w:val="21"/>
          <w:szCs w:val="21"/>
        </w:rPr>
        <w:t>.</w:t>
      </w:r>
    </w:p>
    <w:p w14:paraId="4BCC8F8A"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договора,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01AB8A69"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Цена Договора является твердой и определяется на весь срок исполнения Договора и не может изменяться в ходе его исполнения, за исключением случаев, предусмотренных законодательством РФ.</w:t>
      </w:r>
    </w:p>
    <w:p w14:paraId="2CE9997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 заключении и исполнении Договора изменение его условий не допускается, за исключением случаев, предусмотренных законодательством РФ.</w:t>
      </w:r>
    </w:p>
    <w:p w14:paraId="18B224DC"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Цена Договора может быть снижена по соглашению сторон без изменения предусмотренных Договором количества товара, качества поставляемого товара, и иных условий Договора.</w:t>
      </w:r>
    </w:p>
    <w:p w14:paraId="053CCB3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Цена Договора, указанная в пункте 4.1, включает все расходы Поставщика, связанные с исполнением Договора, в том числе: расходы на поставку, страхование, уплату таможенных пошлин, налогов, сборов и других обязательных платежей.</w:t>
      </w:r>
    </w:p>
    <w:p w14:paraId="084DA94C"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lang w:eastAsia="ar-SA"/>
        </w:rPr>
        <w:t>4.4.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Расчет с Поставщиком за поставленный товар осуществляется Заказчиком в рублях Российской Федерации. </w:t>
      </w:r>
    </w:p>
    <w:p w14:paraId="26647CB0" w14:textId="3C2B82D6" w:rsidR="00390AF5" w:rsidRPr="001C092E" w:rsidRDefault="00390AF5" w:rsidP="00390AF5">
      <w:pPr>
        <w:ind w:firstLine="709"/>
        <w:jc w:val="both"/>
        <w:rPr>
          <w:rFonts w:ascii="Times New Roman" w:hAnsi="Times New Roman" w:cs="Times New Roman"/>
          <w:sz w:val="21"/>
          <w:szCs w:val="21"/>
          <w:lang w:eastAsia="ar-SA"/>
        </w:rPr>
      </w:pPr>
      <w:r w:rsidRPr="001C092E">
        <w:rPr>
          <w:rFonts w:ascii="Times New Roman" w:hAnsi="Times New Roman" w:cs="Times New Roman"/>
          <w:bCs/>
          <w:sz w:val="21"/>
          <w:szCs w:val="21"/>
        </w:rPr>
        <w:t>Источник финансирования Договора - В</w:t>
      </w:r>
      <w:r w:rsidRPr="001C092E">
        <w:rPr>
          <w:rFonts w:ascii="Times New Roman" w:hAnsi="Times New Roman" w:cs="Times New Roman"/>
          <w:sz w:val="21"/>
          <w:szCs w:val="21"/>
        </w:rPr>
        <w:t>небюджетные средства. Тип внебюджетных средств: Средства бюджетных учрежд</w:t>
      </w:r>
      <w:r w:rsidR="00904D9B">
        <w:rPr>
          <w:rFonts w:ascii="Times New Roman" w:hAnsi="Times New Roman" w:cs="Times New Roman"/>
          <w:sz w:val="21"/>
          <w:szCs w:val="21"/>
        </w:rPr>
        <w:t>ений. Вид внебюджетных средств</w:t>
      </w:r>
      <w:r w:rsidR="00904D9B" w:rsidRPr="00B364C6">
        <w:rPr>
          <w:rFonts w:ascii="Times New Roman" w:hAnsi="Times New Roman" w:cs="Times New Roman"/>
          <w:sz w:val="21"/>
          <w:szCs w:val="21"/>
        </w:rPr>
        <w:t xml:space="preserve">: </w:t>
      </w:r>
      <w:r w:rsidR="006217BA">
        <w:rPr>
          <w:rFonts w:ascii="Times New Roman" w:hAnsi="Times New Roman" w:cs="Times New Roman"/>
          <w:sz w:val="21"/>
          <w:szCs w:val="21"/>
        </w:rPr>
        <w:t>доходы от иной, приносящий доход деятельности</w:t>
      </w:r>
      <w:r w:rsidRPr="001C092E">
        <w:rPr>
          <w:rFonts w:ascii="Times New Roman" w:hAnsi="Times New Roman" w:cs="Times New Roman"/>
          <w:sz w:val="21"/>
          <w:szCs w:val="21"/>
        </w:rPr>
        <w:t>, код вида расходов 244, КОСГУ 3</w:t>
      </w:r>
      <w:r w:rsidR="00EB1A02">
        <w:rPr>
          <w:rFonts w:ascii="Times New Roman" w:hAnsi="Times New Roman" w:cs="Times New Roman"/>
          <w:sz w:val="21"/>
          <w:szCs w:val="21"/>
        </w:rPr>
        <w:t>4</w:t>
      </w:r>
      <w:r w:rsidR="00693308">
        <w:rPr>
          <w:rFonts w:ascii="Times New Roman" w:hAnsi="Times New Roman" w:cs="Times New Roman"/>
          <w:sz w:val="21"/>
          <w:szCs w:val="21"/>
        </w:rPr>
        <w:t>0</w:t>
      </w:r>
      <w:r w:rsidRPr="001C092E">
        <w:rPr>
          <w:rFonts w:ascii="Times New Roman" w:hAnsi="Times New Roman" w:cs="Times New Roman"/>
          <w:sz w:val="21"/>
          <w:szCs w:val="21"/>
        </w:rPr>
        <w:t>.</w:t>
      </w:r>
    </w:p>
    <w:p w14:paraId="781028A0" w14:textId="77777777" w:rsidR="00390AF5" w:rsidRPr="001C092E" w:rsidRDefault="00390AF5" w:rsidP="00390AF5">
      <w:pPr>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Оплата по Договору осуществляется по безналичному расчету путем перечисления Заказчиком денежных средств на расчетный счет Поставщика, указанный в Договоре.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расчетный счет Поставщика, несет Поставщик.</w:t>
      </w:r>
    </w:p>
    <w:p w14:paraId="1EF38746" w14:textId="77777777" w:rsidR="00390AF5" w:rsidRPr="001C092E" w:rsidRDefault="00390AF5" w:rsidP="00390AF5">
      <w:pPr>
        <w:suppressAutoHyphens/>
        <w:ind w:firstLine="709"/>
        <w:jc w:val="both"/>
        <w:rPr>
          <w:rFonts w:ascii="Times New Roman" w:hAnsi="Times New Roman" w:cs="Times New Roman"/>
          <w:sz w:val="21"/>
          <w:szCs w:val="21"/>
        </w:rPr>
      </w:pPr>
      <w:r w:rsidRPr="001C092E">
        <w:rPr>
          <w:rFonts w:ascii="Times New Roman" w:hAnsi="Times New Roman" w:cs="Times New Roman"/>
          <w:sz w:val="21"/>
          <w:szCs w:val="21"/>
          <w:lang w:eastAsia="ar-SA"/>
        </w:rPr>
        <w:t>4.6.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Заказчик оплачивает поставленный товар в течение </w:t>
      </w:r>
      <w:r w:rsidR="00337A89">
        <w:rPr>
          <w:rFonts w:ascii="Times New Roman" w:hAnsi="Times New Roman" w:cs="Times New Roman"/>
          <w:sz w:val="21"/>
          <w:szCs w:val="21"/>
        </w:rPr>
        <w:t>7</w:t>
      </w:r>
      <w:r w:rsidRPr="001C092E">
        <w:rPr>
          <w:rFonts w:ascii="Times New Roman" w:hAnsi="Times New Roman" w:cs="Times New Roman"/>
          <w:sz w:val="21"/>
          <w:szCs w:val="21"/>
        </w:rPr>
        <w:t xml:space="preserve"> (</w:t>
      </w:r>
      <w:r w:rsidR="00337A89">
        <w:rPr>
          <w:rFonts w:ascii="Times New Roman" w:hAnsi="Times New Roman" w:cs="Times New Roman"/>
          <w:sz w:val="21"/>
          <w:szCs w:val="21"/>
        </w:rPr>
        <w:t>Семи</w:t>
      </w:r>
      <w:r w:rsidRPr="001C092E">
        <w:rPr>
          <w:rFonts w:ascii="Times New Roman" w:hAnsi="Times New Roman" w:cs="Times New Roman"/>
          <w:sz w:val="21"/>
          <w:szCs w:val="21"/>
        </w:rPr>
        <w:t xml:space="preserve">) рабочих дней после удостоверения факта надлежащей поставки товара в соответствии с условиями Договора, а именно даты (дня) подписания сторонами </w:t>
      </w:r>
      <w:r w:rsidRPr="001C092E">
        <w:rPr>
          <w:rFonts w:ascii="Times New Roman" w:hAnsi="Times New Roman" w:cs="Times New Roman"/>
          <w:color w:val="auto"/>
          <w:sz w:val="21"/>
          <w:szCs w:val="21"/>
        </w:rPr>
        <w:t>Акт</w:t>
      </w:r>
      <w:r w:rsidR="00D76FE0" w:rsidRPr="001C092E">
        <w:rPr>
          <w:rFonts w:ascii="Times New Roman" w:hAnsi="Times New Roman" w:cs="Times New Roman"/>
          <w:color w:val="auto"/>
          <w:sz w:val="21"/>
          <w:szCs w:val="21"/>
        </w:rPr>
        <w:t>а</w:t>
      </w:r>
      <w:r w:rsidRPr="001C092E">
        <w:rPr>
          <w:rFonts w:ascii="Times New Roman" w:hAnsi="Times New Roman" w:cs="Times New Roman"/>
          <w:color w:val="auto"/>
          <w:sz w:val="21"/>
          <w:szCs w:val="21"/>
        </w:rPr>
        <w:t xml:space="preserve"> приемки (ф.</w:t>
      </w:r>
      <w:r w:rsidRPr="001C092E">
        <w:rPr>
          <w:rFonts w:ascii="Times New Roman" w:hAnsi="Times New Roman" w:cs="Times New Roman"/>
          <w:bCs/>
          <w:color w:val="auto"/>
          <w:sz w:val="21"/>
          <w:szCs w:val="21"/>
          <w:lang w:eastAsia="ar-SA"/>
        </w:rPr>
        <w:t xml:space="preserve"> 0510452).</w:t>
      </w:r>
    </w:p>
    <w:p w14:paraId="7F9959B9"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Товар, поставленный с отклонениями от условий Договора, не подлежит оплате Заказчиком до устранения Поставщиком обнаруженных недостатков.</w:t>
      </w:r>
    </w:p>
    <w:p w14:paraId="3914117B"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Авансирование по Договору не предусмотрено.</w:t>
      </w:r>
    </w:p>
    <w:p w14:paraId="51EF7E83"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4.8.</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Обязанности Заказчика в части оплаты по Договору считаются исполненными со дня списания денежных средств банком Заказчика со счета Заказчика.</w:t>
      </w:r>
    </w:p>
    <w:p w14:paraId="6BD557D4" w14:textId="77777777" w:rsidR="00390AF5" w:rsidRPr="001C092E" w:rsidRDefault="00390AF5" w:rsidP="00390AF5">
      <w:pPr>
        <w:suppressAutoHyphens/>
        <w:jc w:val="both"/>
        <w:rPr>
          <w:rFonts w:ascii="Times New Roman" w:hAnsi="Times New Roman" w:cs="Times New Roman"/>
          <w:sz w:val="21"/>
          <w:szCs w:val="21"/>
          <w:lang w:eastAsia="ar-SA"/>
        </w:rPr>
      </w:pPr>
    </w:p>
    <w:p w14:paraId="729763F6"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5. КАЧЕСТВО И БЕЗОПАСНОСТЬ ТОВАРА.</w:t>
      </w:r>
    </w:p>
    <w:p w14:paraId="34E2CFA0"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ГАРАНТИЙНЫЕ ОБЯЗАТЕЛЬСТВА ПОСТАВЩИКА И ИХ ОБЕСПЕЧЕНИЕ.</w:t>
      </w:r>
    </w:p>
    <w:p w14:paraId="7C43FF5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Договору).</w:t>
      </w:r>
    </w:p>
    <w:p w14:paraId="57A6D098"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C092E">
        <w:rPr>
          <w:rFonts w:ascii="Times New Roman" w:hAnsi="Times New Roman" w:cs="Times New Roman"/>
          <w:bCs/>
          <w:sz w:val="21"/>
          <w:szCs w:val="21"/>
          <w:lang w:eastAsia="ar-SA"/>
        </w:rPr>
        <w:t>производителя товара</w:t>
      </w:r>
      <w:r w:rsidRPr="001C092E">
        <w:rPr>
          <w:rFonts w:ascii="Times New Roman" w:hAnsi="Times New Roman" w:cs="Times New Roman"/>
          <w:sz w:val="21"/>
          <w:szCs w:val="21"/>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359D2EF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 xml:space="preserve">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w:t>
      </w:r>
      <w:r w:rsidRPr="001C092E">
        <w:rPr>
          <w:rFonts w:ascii="Times New Roman" w:hAnsi="Times New Roman" w:cs="Times New Roman"/>
          <w:sz w:val="21"/>
          <w:szCs w:val="21"/>
          <w:lang w:eastAsia="ar-SA"/>
        </w:rPr>
        <w:lastRenderedPageBreak/>
        <w:t>ответственность, как за нарушение требований к качеству товара.</w:t>
      </w:r>
    </w:p>
    <w:p w14:paraId="6A1F61BD"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Поставляемые товары должны быть новыми, промышленного производства, серийного или массового выпуска.</w:t>
      </w:r>
    </w:p>
    <w:p w14:paraId="50F58FB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14:paraId="7797233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Товар должен быть надлежащим образом упакован и маркирован:</w:t>
      </w:r>
    </w:p>
    <w:p w14:paraId="7C2ED69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2BEC129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1A91DE55"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690B348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6DEBDE9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0CC7FB44"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несет ответственность за ненадлежащую упаковку и маркировку товара, как за нарушение требований к качеству товара.</w:t>
      </w:r>
    </w:p>
    <w:p w14:paraId="6EFF0517"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Все поставляемые товары должны соответствовать требованиям безопасности, которые установлены законодательством РФ, в том числе:</w:t>
      </w:r>
    </w:p>
    <w:p w14:paraId="487335B2"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noBreakHyphen/>
        <w:t xml:space="preserve"> Федеральным законом РФ «О санитарно-эпидемиологическом благополучии населения» от 30.03.1999 № 52-ФЗ;</w:t>
      </w:r>
    </w:p>
    <w:p w14:paraId="06DFCEB3"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noBreakHyphen/>
        <w:t xml:space="preserve"> Федеральным законом РФ «Об охране окружающей среды» от 10.01.2002 № 7-ФЗ.</w:t>
      </w:r>
    </w:p>
    <w:p w14:paraId="5309651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2A7923A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14:paraId="0459FC97"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Гарантийные обязательства Поставщика:</w:t>
      </w:r>
    </w:p>
    <w:p w14:paraId="0B3BD97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5.6.1.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Требования к гарантии на поставляемый товар и к обеспечению гарантийных обязательств устанавливается:12 (Двенадцать) месяцев с момента поставки товара.</w:t>
      </w:r>
    </w:p>
    <w:p w14:paraId="12117A74" w14:textId="77777777" w:rsidR="00390AF5" w:rsidRPr="001C092E" w:rsidRDefault="00390AF5" w:rsidP="00390AF5">
      <w:pPr>
        <w:jc w:val="both"/>
        <w:rPr>
          <w:rFonts w:ascii="Times New Roman" w:hAnsi="Times New Roman" w:cs="Times New Roman"/>
          <w:sz w:val="21"/>
          <w:szCs w:val="21"/>
        </w:rPr>
      </w:pPr>
    </w:p>
    <w:p w14:paraId="439362AC" w14:textId="77777777" w:rsidR="00390AF5" w:rsidRPr="001C092E" w:rsidRDefault="00390AF5" w:rsidP="00390AF5">
      <w:pPr>
        <w:shd w:val="clear" w:color="auto" w:fill="FFFFFF"/>
        <w:jc w:val="center"/>
        <w:rPr>
          <w:rFonts w:ascii="Times New Roman" w:hAnsi="Times New Roman" w:cs="Times New Roman"/>
          <w:b/>
          <w:bCs/>
          <w:sz w:val="21"/>
          <w:szCs w:val="21"/>
        </w:rPr>
      </w:pPr>
      <w:r w:rsidRPr="001C092E">
        <w:rPr>
          <w:rFonts w:ascii="Times New Roman" w:hAnsi="Times New Roman" w:cs="Times New Roman"/>
          <w:b/>
          <w:bCs/>
          <w:sz w:val="21"/>
          <w:szCs w:val="21"/>
        </w:rPr>
        <w:t>6. ПРАВА И ОБЯЗАННОСТИ ЗАКАЗЧИКА</w:t>
      </w:r>
    </w:p>
    <w:p w14:paraId="083D329C" w14:textId="77777777" w:rsidR="00390AF5" w:rsidRPr="001C092E" w:rsidRDefault="00390AF5" w:rsidP="00390AF5">
      <w:pPr>
        <w:shd w:val="clear" w:color="auto" w:fill="FFFFFF"/>
        <w:tabs>
          <w:tab w:val="left" w:pos="1061"/>
        </w:tabs>
        <w:ind w:firstLine="709"/>
        <w:jc w:val="both"/>
        <w:rPr>
          <w:rFonts w:ascii="Times New Roman" w:hAnsi="Times New Roman" w:cs="Times New Roman"/>
          <w:sz w:val="21"/>
          <w:szCs w:val="21"/>
        </w:rPr>
      </w:pPr>
      <w:r w:rsidRPr="001C092E">
        <w:rPr>
          <w:rFonts w:ascii="Times New Roman" w:hAnsi="Times New Roman" w:cs="Times New Roman"/>
          <w:sz w:val="21"/>
          <w:szCs w:val="21"/>
        </w:rPr>
        <w:t>6.1.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Заказчик по Договору вправе:</w:t>
      </w:r>
    </w:p>
    <w:p w14:paraId="2ECB4125"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t>6.1.1. Требовать от Поставщика надлежащего исполнения принятых им обязательств по Договору, а также своевременного устранения выявленных недостатков.</w:t>
      </w:r>
    </w:p>
    <w:p w14:paraId="468F044E" w14:textId="77777777" w:rsidR="00390AF5" w:rsidRPr="001C092E" w:rsidRDefault="00390AF5" w:rsidP="00390AF5">
      <w:pPr>
        <w:widowControl/>
        <w:shd w:val="clear" w:color="auto" w:fill="FFFFFF"/>
        <w:tabs>
          <w:tab w:val="left" w:pos="1238"/>
        </w:tabs>
        <w:suppressAutoHyphens/>
        <w:ind w:firstLine="709"/>
        <w:jc w:val="both"/>
        <w:rPr>
          <w:rFonts w:ascii="Times New Roman" w:eastAsia="Times New Roman" w:hAnsi="Times New Roman" w:cs="Times New Roman"/>
          <w:sz w:val="21"/>
          <w:szCs w:val="21"/>
          <w:lang w:eastAsia="ar-SA" w:bidi="ar-SA"/>
        </w:rPr>
      </w:pPr>
      <w:r w:rsidRPr="001C092E">
        <w:rPr>
          <w:rFonts w:ascii="Times New Roman" w:hAnsi="Times New Roman" w:cs="Times New Roman"/>
          <w:sz w:val="21"/>
          <w:szCs w:val="21"/>
        </w:rPr>
        <w:t>6.1.2.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sz w:val="21"/>
          <w:szCs w:val="21"/>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14:paraId="77A4F255" w14:textId="77777777" w:rsidR="00390AF5" w:rsidRPr="001C092E" w:rsidRDefault="00390AF5" w:rsidP="00390AF5">
      <w:pPr>
        <w:widowControl/>
        <w:suppressAutoHyphens/>
        <w:ind w:firstLine="709"/>
        <w:jc w:val="both"/>
        <w:rPr>
          <w:rFonts w:ascii="Times New Roman" w:eastAsia="Times New Roman" w:hAnsi="Times New Roman" w:cs="Times New Roman"/>
          <w:sz w:val="21"/>
          <w:szCs w:val="21"/>
          <w:lang w:eastAsia="ar-SA" w:bidi="ar-SA"/>
        </w:rPr>
      </w:pPr>
      <w:r w:rsidRPr="001C092E">
        <w:rPr>
          <w:rFonts w:ascii="Times New Roman" w:hAnsi="Times New Roman" w:cs="Times New Roman"/>
          <w:sz w:val="21"/>
          <w:szCs w:val="21"/>
        </w:rPr>
        <w:t>6.1.3.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Отказаться (полностью или частично) от оплаты товара, не соответствующего </w:t>
      </w:r>
      <w:r w:rsidRPr="001C092E">
        <w:rPr>
          <w:rFonts w:ascii="Times New Roman" w:eastAsia="Times New Roman" w:hAnsi="Times New Roman" w:cs="Times New Roman"/>
          <w:sz w:val="21"/>
          <w:szCs w:val="21"/>
          <w:lang w:eastAsia="ar-SA" w:bidi="ar-SA"/>
        </w:rPr>
        <w:t>требованиям, установленным законодательством РФ для определения качества товара или условиям Договора, а если товар оплачен, потребовать возврата ранее уплаченных сумм, а также уплаты неустойки.</w:t>
      </w:r>
    </w:p>
    <w:p w14:paraId="0DF1AA75"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6.1.4.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B24FC7C"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соразмерного уменьшения цены Договора;</w:t>
      </w:r>
    </w:p>
    <w:p w14:paraId="24F6DA72"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безвозмездного устранения недостатков товара;</w:t>
      </w:r>
    </w:p>
    <w:p w14:paraId="2D270023"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возмещения своих расходов на устранение недостатков товара.</w:t>
      </w:r>
    </w:p>
    <w:p w14:paraId="4C3D0572"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6.1.5.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C06D23C"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 отказаться от исполнения Договора и потребовать возврата уплаченной за товар денежной суммы;</w:t>
      </w:r>
    </w:p>
    <w:p w14:paraId="0CBC3040"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 потребовать замены товара ненадлежащего качества товаром, соответствующим условиям Договора.</w:t>
      </w:r>
    </w:p>
    <w:p w14:paraId="2A93C2AB"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t>6.1.6.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Контролировать ход поставки товара, соблюдение срока поставки, проверять соответствие товара условиям Договора, Спецификации на поставку товара (Приложение № 1 к Договору).</w:t>
      </w:r>
    </w:p>
    <w:p w14:paraId="019FF58A"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lastRenderedPageBreak/>
        <w:t>6.1.7.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709B5352" w14:textId="77777777" w:rsidR="00390AF5" w:rsidRPr="001C092E" w:rsidRDefault="00390AF5" w:rsidP="00390AF5">
      <w:pPr>
        <w:shd w:val="clear" w:color="auto" w:fill="FFFFFF"/>
        <w:tabs>
          <w:tab w:val="left" w:pos="1061"/>
        </w:tabs>
        <w:ind w:firstLine="709"/>
        <w:jc w:val="both"/>
        <w:rPr>
          <w:rFonts w:ascii="Times New Roman" w:hAnsi="Times New Roman" w:cs="Times New Roman"/>
          <w:sz w:val="21"/>
          <w:szCs w:val="21"/>
        </w:rPr>
      </w:pPr>
      <w:r w:rsidRPr="001C092E">
        <w:rPr>
          <w:rFonts w:ascii="Times New Roman" w:hAnsi="Times New Roman" w:cs="Times New Roman"/>
          <w:sz w:val="21"/>
          <w:szCs w:val="21"/>
        </w:rPr>
        <w:t>6.2.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Заказчик по Договору обязан:</w:t>
      </w:r>
    </w:p>
    <w:p w14:paraId="11D866BB" w14:textId="77777777" w:rsidR="00390AF5" w:rsidRPr="001C092E" w:rsidRDefault="00390AF5" w:rsidP="00390AF5">
      <w:pPr>
        <w:shd w:val="clear" w:color="auto" w:fill="FFFFFF"/>
        <w:tabs>
          <w:tab w:val="left" w:pos="1061"/>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6.2.1.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Договора.</w:t>
      </w:r>
    </w:p>
    <w:p w14:paraId="35E9CF34"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Договора.</w:t>
      </w:r>
    </w:p>
    <w:p w14:paraId="65BECB5D"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Своевременно предоставлять Поставщику необходимую для выполнения обязательств по Договору информацию.</w:t>
      </w:r>
    </w:p>
    <w:p w14:paraId="638CA7F1" w14:textId="77777777" w:rsidR="00390AF5" w:rsidRPr="001C092E" w:rsidRDefault="00390AF5" w:rsidP="00390AF5">
      <w:pPr>
        <w:autoSpaceDE w:val="0"/>
        <w:ind w:firstLine="709"/>
        <w:jc w:val="both"/>
        <w:rPr>
          <w:rFonts w:ascii="Times New Roman" w:hAnsi="Times New Roman" w:cs="Times New Roman"/>
          <w:sz w:val="21"/>
          <w:szCs w:val="21"/>
        </w:rPr>
      </w:pPr>
      <w:r w:rsidRPr="001C092E">
        <w:rPr>
          <w:rFonts w:ascii="Times New Roman" w:hAnsi="Times New Roman" w:cs="Times New Roman"/>
          <w:sz w:val="21"/>
          <w:szCs w:val="21"/>
        </w:rPr>
        <w:t>6.2.4.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Провести экспертизу для проверки предоставленных Поставщиком результатов поставки товаров, предусмотренных Договором, в части их соответствия условиям Договора.</w:t>
      </w:r>
    </w:p>
    <w:p w14:paraId="2613BDBE"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В случае просрочки исполнения Поставщиком обязательств (в том числе гарантийных обязательства), предусмотренных Договором, а также в иных случаях ненадлежащего исполнения Поставщиком обязательств, предусмотренных Договором,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(в том числе гарантийных) по Договору.</w:t>
      </w:r>
    </w:p>
    <w:p w14:paraId="5E62D8CB"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Произвести оплату в соответствии с разделом 4 Договор</w:t>
      </w:r>
      <w:r w:rsidR="00D76FE0" w:rsidRPr="001C092E">
        <w:rPr>
          <w:rFonts w:ascii="Times New Roman" w:hAnsi="Times New Roman" w:cs="Times New Roman"/>
          <w:sz w:val="21"/>
          <w:szCs w:val="21"/>
        </w:rPr>
        <w:t>а</w:t>
      </w:r>
      <w:r w:rsidRPr="001C092E">
        <w:rPr>
          <w:rFonts w:ascii="Times New Roman" w:hAnsi="Times New Roman" w:cs="Times New Roman"/>
          <w:sz w:val="21"/>
          <w:szCs w:val="21"/>
        </w:rPr>
        <w:t>.</w:t>
      </w:r>
    </w:p>
    <w:p w14:paraId="1123DB7C" w14:textId="77777777" w:rsidR="00390AF5" w:rsidRPr="001C092E" w:rsidRDefault="00390AF5" w:rsidP="00390AF5">
      <w:pPr>
        <w:tabs>
          <w:tab w:val="left" w:pos="1176"/>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6.2.7.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Надлежаще исполнять иные принятые на себя по Договору обязательства.</w:t>
      </w:r>
    </w:p>
    <w:p w14:paraId="27A7E191" w14:textId="77777777" w:rsidR="00390AF5" w:rsidRPr="001C092E" w:rsidRDefault="00390AF5" w:rsidP="00390AF5">
      <w:pPr>
        <w:jc w:val="both"/>
        <w:rPr>
          <w:rFonts w:ascii="Times New Roman" w:hAnsi="Times New Roman" w:cs="Times New Roman"/>
          <w:sz w:val="21"/>
          <w:szCs w:val="21"/>
        </w:rPr>
      </w:pPr>
    </w:p>
    <w:p w14:paraId="6E853005"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7. ПРАВА И ОБЯЗАННОСТИ ПОСТАВЩИКА</w:t>
      </w:r>
    </w:p>
    <w:p w14:paraId="06902070" w14:textId="77777777" w:rsidR="00390AF5" w:rsidRPr="001C092E" w:rsidRDefault="00390AF5" w:rsidP="00390AF5">
      <w:pPr>
        <w:shd w:val="clear" w:color="auto" w:fill="FFFFFF"/>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по Договору вправе:</w:t>
      </w:r>
    </w:p>
    <w:p w14:paraId="62391C76"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 своему выбору потребовать оплаты товара либо отказаться от исполнения Договора, если Заказчик в нарушение Договора отказывается принять и (или) оплатить товар.</w:t>
      </w:r>
    </w:p>
    <w:p w14:paraId="4405C86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7.1.2. Запрашивать и получать от Заказчика информацию и документы, необходимые для выполнения обязательств по Договору.</w:t>
      </w:r>
    </w:p>
    <w:p w14:paraId="2CE6536A" w14:textId="77777777" w:rsidR="00390AF5" w:rsidRPr="001C092E" w:rsidRDefault="00390AF5" w:rsidP="00390AF5">
      <w:pPr>
        <w:shd w:val="clear" w:color="auto" w:fill="FFFFFF"/>
        <w:tabs>
          <w:tab w:val="left" w:pos="2549"/>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 Поставщик по Договору обязан:</w:t>
      </w:r>
    </w:p>
    <w:p w14:paraId="1B1AD93C"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Осуществить поставку товара в соответствии с принятыми на себя обязательствами в порядке и на условиях Договора:</w:t>
      </w:r>
    </w:p>
    <w:p w14:paraId="700C9076" w14:textId="77777777" w:rsidR="00390AF5" w:rsidRPr="001C092E" w:rsidRDefault="00390AF5" w:rsidP="00390AF5">
      <w:pPr>
        <w:suppressAutoHyphens/>
        <w:ind w:firstLine="709"/>
        <w:jc w:val="both"/>
        <w:rPr>
          <w:rFonts w:ascii="Times New Roman" w:hAnsi="Times New Roman" w:cs="Times New Roman"/>
          <w:color w:val="auto"/>
          <w:sz w:val="21"/>
          <w:szCs w:val="21"/>
          <w:lang w:eastAsia="ar-SA"/>
        </w:rPr>
      </w:pPr>
      <w:r w:rsidRPr="001C092E">
        <w:rPr>
          <w:rFonts w:ascii="Times New Roman" w:hAnsi="Times New Roman" w:cs="Times New Roman"/>
          <w:color w:val="auto"/>
          <w:sz w:val="21"/>
          <w:szCs w:val="21"/>
          <w:lang w:eastAsia="ar-SA"/>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14:paraId="2D0EEB84"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14:paraId="306DE91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0394E64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Передать товар, который должен быть </w:t>
      </w:r>
      <w:proofErr w:type="spellStart"/>
      <w:r w:rsidRPr="001C092E">
        <w:rPr>
          <w:rFonts w:ascii="Times New Roman" w:hAnsi="Times New Roman" w:cs="Times New Roman"/>
          <w:sz w:val="21"/>
          <w:szCs w:val="21"/>
          <w:lang w:eastAsia="ar-SA"/>
        </w:rPr>
        <w:t>затарен</w:t>
      </w:r>
      <w:proofErr w:type="spellEnd"/>
      <w:r w:rsidRPr="001C092E">
        <w:rPr>
          <w:rFonts w:ascii="Times New Roman" w:hAnsi="Times New Roman" w:cs="Times New Roman"/>
          <w:sz w:val="21"/>
          <w:szCs w:val="21"/>
          <w:lang w:eastAsia="ar-SA"/>
        </w:rPr>
        <w:t xml:space="preserve"> и упакован в соответствии с условиями Договора.</w:t>
      </w:r>
    </w:p>
    <w:p w14:paraId="025355D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Одновременно с товаром передать относящиеся к нему документы (сертификат/декларацию о соответствии (если применимо), </w:t>
      </w:r>
      <w:r w:rsidRPr="001C092E">
        <w:rPr>
          <w:rFonts w:ascii="Times New Roman" w:hAnsi="Times New Roman" w:cs="Times New Roman"/>
          <w:sz w:val="21"/>
          <w:szCs w:val="21"/>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C092E">
        <w:rPr>
          <w:rFonts w:ascii="Times New Roman" w:hAnsi="Times New Roman" w:cs="Times New Roman"/>
          <w:sz w:val="21"/>
          <w:szCs w:val="21"/>
          <w:lang w:eastAsia="ar-SA"/>
        </w:rPr>
        <w:t>), предусмотренные Договором и (или) законодательством РФ.</w:t>
      </w:r>
    </w:p>
    <w:p w14:paraId="520FD77D"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В случае не предоставления Поставщиком полного комплекта документов, относящихся к товару, предусмотренных Договором и (или) законодательством РФ, Поставщик несет ответственность, как за нарушение требований к качеству товара.</w:t>
      </w:r>
    </w:p>
    <w:p w14:paraId="44CAC8D4"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срок, установленный в письменном запросе Заказчика, предоставлять информацию о ходе исполнения принятых на себя обязательств.</w:t>
      </w:r>
    </w:p>
    <w:p w14:paraId="32874582"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7.2.8.</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Уведомить Заказчика о готовности к передаче товара не позднее, чем за 2 (Два) рабочих дня до момента его доставки к месту поставки.</w:t>
      </w:r>
    </w:p>
    <w:p w14:paraId="0A825390"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7.2.9.</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Заменить по требованию Заказчика товар ненадлежащего качества товаром, соответствующим условиям Договора, в порядке и в сроки, предусмотренные Договором.</w:t>
      </w:r>
    </w:p>
    <w:p w14:paraId="44CC6BCB"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7.2.10.</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7150123A" w14:textId="77777777" w:rsidR="00390AF5" w:rsidRPr="001C092E" w:rsidRDefault="00390AF5" w:rsidP="00390AF5">
      <w:pPr>
        <w:tabs>
          <w:tab w:val="left" w:pos="1176"/>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Надлежаще исполнять иные принятые на себя по Договору обязательства.</w:t>
      </w:r>
    </w:p>
    <w:p w14:paraId="27D81FDA" w14:textId="77777777" w:rsidR="00390AF5" w:rsidRDefault="00390AF5" w:rsidP="00390AF5">
      <w:pPr>
        <w:rPr>
          <w:rFonts w:ascii="Times New Roman" w:hAnsi="Times New Roman" w:cs="Times New Roman"/>
          <w:sz w:val="21"/>
          <w:szCs w:val="21"/>
        </w:rPr>
      </w:pPr>
    </w:p>
    <w:p w14:paraId="294AAD83"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8. ОТВЕТСТВЕННОСТЬ СТОРОН</w:t>
      </w:r>
    </w:p>
    <w:p w14:paraId="30EF40B9"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w:t>
      </w:r>
      <w:r w:rsidRPr="001C092E">
        <w:rPr>
          <w:rFonts w:ascii="Times New Roman" w:eastAsia="Times New Roman" w:hAnsi="Times New Roman" w:cs="Times New Roman"/>
          <w:color w:val="auto"/>
          <w:sz w:val="21"/>
          <w:szCs w:val="21"/>
          <w:lang w:bidi="ar-SA"/>
        </w:rPr>
        <w:t xml:space="preserve">  </w:t>
      </w:r>
      <w:r w:rsidRPr="001C092E">
        <w:rPr>
          <w:rFonts w:ascii="Times New Roman" w:hAnsi="Times New Roman" w:cs="Times New Roman"/>
          <w:sz w:val="21"/>
          <w:szCs w:val="21"/>
          <w:lang w:eastAsia="ar-SA"/>
        </w:rPr>
        <w:t>Взыскание неустойки с Поставщика:</w:t>
      </w:r>
    </w:p>
    <w:p w14:paraId="6592D3A5"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4CCE43FF"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lastRenderedPageBreak/>
        <w:t>8.1.2.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136C6C"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 каждый факт неисполнения или ненадлежащего исполнения предусмотренных Договором обязательств, исключая просрочку исполнения, Поставщик выплачивает Заказчику штраф в размере десяти процентов от цены Договора.</w:t>
      </w:r>
    </w:p>
    <w:p w14:paraId="24333C75"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1000 (Одна тысяча</w:t>
      </w:r>
      <w:r w:rsidR="00337A89">
        <w:rPr>
          <w:rFonts w:ascii="Times New Roman" w:hAnsi="Times New Roman" w:cs="Times New Roman"/>
          <w:sz w:val="21"/>
          <w:szCs w:val="21"/>
          <w:lang w:eastAsia="ar-SA"/>
        </w:rPr>
        <w:t>)</w:t>
      </w:r>
      <w:r w:rsidRPr="001C092E">
        <w:rPr>
          <w:rFonts w:ascii="Times New Roman" w:hAnsi="Times New Roman" w:cs="Times New Roman"/>
          <w:sz w:val="21"/>
          <w:szCs w:val="21"/>
          <w:lang w:eastAsia="ar-SA"/>
        </w:rPr>
        <w:t xml:space="preserve"> рублей 00 копеек.</w:t>
      </w:r>
    </w:p>
    <w:p w14:paraId="5CA32A72"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Взыскание неустойки с Заказчика:</w:t>
      </w:r>
    </w:p>
    <w:p w14:paraId="7AA03E5D"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708565A7"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14:paraId="489998DA"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За каждый факт неисполнения Заказчиком предусмотренных Договором обязательств, за исключением просрочки исполнения, Поставщик вправе взыскать с Заказчика штраф в размере </w:t>
      </w:r>
      <w:r w:rsidR="00337A89" w:rsidRPr="001C092E">
        <w:rPr>
          <w:rFonts w:ascii="Times New Roman" w:hAnsi="Times New Roman" w:cs="Times New Roman"/>
          <w:sz w:val="21"/>
          <w:szCs w:val="21"/>
          <w:lang w:eastAsia="ar-SA"/>
        </w:rPr>
        <w:t>1000 (Одна тысяча</w:t>
      </w:r>
      <w:r w:rsidR="00337A89">
        <w:rPr>
          <w:rFonts w:ascii="Times New Roman" w:hAnsi="Times New Roman" w:cs="Times New Roman"/>
          <w:sz w:val="21"/>
          <w:szCs w:val="21"/>
          <w:lang w:eastAsia="ar-SA"/>
        </w:rPr>
        <w:t>)</w:t>
      </w:r>
      <w:r w:rsidR="00337A89" w:rsidRPr="001C092E">
        <w:rPr>
          <w:rFonts w:ascii="Times New Roman" w:hAnsi="Times New Roman" w:cs="Times New Roman"/>
          <w:sz w:val="21"/>
          <w:szCs w:val="21"/>
          <w:lang w:eastAsia="ar-SA"/>
        </w:rPr>
        <w:t xml:space="preserve"> рублей 00 копеек</w:t>
      </w:r>
      <w:r w:rsidRPr="001C092E">
        <w:rPr>
          <w:rFonts w:ascii="Times New Roman" w:hAnsi="Times New Roman" w:cs="Times New Roman"/>
          <w:sz w:val="21"/>
          <w:szCs w:val="21"/>
          <w:lang w:eastAsia="ar-SA"/>
        </w:rPr>
        <w:t>.</w:t>
      </w:r>
    </w:p>
    <w:p w14:paraId="4789AD4D"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из суммы, подлежащей оплате Поставщику.</w:t>
      </w:r>
    </w:p>
    <w:p w14:paraId="07CA2F1B"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Общая сумма начисленных штрафов за неисполнение или ненадлежащее исполнение Заказчиком обязательств, предусмотренных Договором, не может превышать цену Договора.</w:t>
      </w:r>
    </w:p>
    <w:p w14:paraId="727DC0E6"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D5E2A32"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08596B6"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Каждая из сторон обязана возместить другой стороне убытки, причиненные неисполнением или ненадлежащим исполнением своих обязательств.</w:t>
      </w:r>
    </w:p>
    <w:p w14:paraId="1FF36FBA" w14:textId="77777777" w:rsidR="00390AF5" w:rsidRPr="001C092E" w:rsidRDefault="00390AF5" w:rsidP="00390AF5">
      <w:pPr>
        <w:widowControl/>
        <w:spacing w:line="259" w:lineRule="auto"/>
        <w:rPr>
          <w:rFonts w:ascii="Times New Roman" w:eastAsia="Times New Roman" w:hAnsi="Times New Roman" w:cs="Times New Roman"/>
          <w:color w:val="auto"/>
          <w:sz w:val="21"/>
          <w:szCs w:val="21"/>
          <w:lang w:eastAsia="ar-SA" w:bidi="ar-SA"/>
        </w:rPr>
      </w:pPr>
    </w:p>
    <w:p w14:paraId="59120178"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9. ОБСТОЯТЕЛЬСТВА НЕПРЕОДОЛИМОЙ СИЛЫ (ФОРС-МАЖОР)</w:t>
      </w:r>
    </w:p>
    <w:p w14:paraId="22CF4834" w14:textId="77777777" w:rsidR="00390AF5" w:rsidRPr="001C092E" w:rsidRDefault="00390AF5" w:rsidP="00390AF5">
      <w:pPr>
        <w:widowControl/>
        <w:suppressAutoHyphens/>
        <w:ind w:firstLine="708"/>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snapToGrid w:val="0"/>
          <w:color w:val="auto"/>
          <w:sz w:val="21"/>
          <w:szCs w:val="21"/>
          <w:lang w:eastAsia="ar-SA" w:bidi="ar-SA"/>
        </w:rPr>
        <w:t>9.1.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snapToGrid w:val="0"/>
          <w:color w:val="auto"/>
          <w:sz w:val="21"/>
          <w:szCs w:val="21"/>
          <w:lang w:eastAsia="ar-SA" w:bidi="ar-SA"/>
        </w:rPr>
        <w:t xml:space="preserve">Стороны освобождаются от ответственности за частичное или полное неисполнение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snapToGrid w:val="0"/>
          <w:color w:val="auto"/>
          <w:sz w:val="21"/>
          <w:szCs w:val="21"/>
          <w:lang w:eastAsia="ar-SA" w:bidi="ar-SA"/>
        </w:rPr>
        <w:t xml:space="preserve">у, если это неисполнение явилось следствием обстоятельств непреодолимой силы, возникших после заключения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snapToGrid w:val="0"/>
          <w:color w:val="auto"/>
          <w:sz w:val="21"/>
          <w:szCs w:val="21"/>
          <w:lang w:eastAsia="ar-SA" w:bidi="ar-SA"/>
        </w:rPr>
        <w:t>а в</w:t>
      </w:r>
      <w:r w:rsidRPr="001C092E">
        <w:rPr>
          <w:rFonts w:ascii="Times New Roman" w:eastAsia="Times New Roman" w:hAnsi="Times New Roman" w:cs="Times New Roman"/>
          <w:color w:val="auto"/>
          <w:sz w:val="21"/>
          <w:szCs w:val="21"/>
          <w:lang w:eastAsia="ar-SA" w:bidi="ar-SA"/>
        </w:rPr>
        <w:t xml:space="preserve"> результате событий чрезвычайного характера.</w:t>
      </w:r>
    </w:p>
    <w:p w14:paraId="0511A865"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К таким обстоятельствам не относятся отсутствие средств или невозможность выполнить финансовые обязательства.</w:t>
      </w:r>
    </w:p>
    <w:p w14:paraId="1175D255"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012BDB9"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A0560E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B63AA7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C092E">
        <w:rPr>
          <w:rFonts w:ascii="Times New Roman" w:eastAsia="Times New Roman" w:hAnsi="Times New Roman" w:cs="Times New Roman"/>
          <w:color w:val="auto"/>
          <w:sz w:val="21"/>
          <w:szCs w:val="21"/>
          <w:lang w:eastAsia="ar-SA" w:bidi="ar-SA"/>
        </w:rPr>
        <w:t>неизвещением</w:t>
      </w:r>
      <w:proofErr w:type="spellEnd"/>
      <w:r w:rsidRPr="001C092E">
        <w:rPr>
          <w:rFonts w:ascii="Times New Roman" w:eastAsia="Times New Roman" w:hAnsi="Times New Roman" w:cs="Times New Roman"/>
          <w:color w:val="auto"/>
          <w:sz w:val="21"/>
          <w:szCs w:val="21"/>
          <w:lang w:eastAsia="ar-SA" w:bidi="ar-SA"/>
        </w:rPr>
        <w:t xml:space="preserve"> или несвоевременным извещением.</w:t>
      </w:r>
    </w:p>
    <w:p w14:paraId="198FF060"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Стороны могут отказаться от дальнейшего исполнения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у, обязана возвратить другой стороне все полученное ей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от другой стороны.</w:t>
      </w:r>
    </w:p>
    <w:p w14:paraId="4205557D" w14:textId="6C4716BE" w:rsidR="00390AF5"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7E407067" w14:textId="77777777" w:rsidR="00EB1A02" w:rsidRPr="001C092E" w:rsidRDefault="00EB1A02" w:rsidP="00390AF5">
      <w:pPr>
        <w:widowControl/>
        <w:suppressAutoHyphens/>
        <w:jc w:val="both"/>
        <w:rPr>
          <w:rFonts w:ascii="Times New Roman" w:eastAsia="Times New Roman" w:hAnsi="Times New Roman" w:cs="Times New Roman"/>
          <w:color w:val="auto"/>
          <w:sz w:val="21"/>
          <w:szCs w:val="21"/>
          <w:lang w:eastAsia="ar-SA" w:bidi="ar-SA"/>
        </w:rPr>
      </w:pPr>
    </w:p>
    <w:p w14:paraId="61AD623E"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lastRenderedPageBreak/>
        <w:t xml:space="preserve">10. ЮРИДИЧЕСКИ ЗНАЧИМЫЕ СООБЩЕНИЯ. </w:t>
      </w:r>
      <w:r w:rsidRPr="001C092E">
        <w:rPr>
          <w:rFonts w:ascii="Times New Roman" w:eastAsia="Times New Roman" w:hAnsi="Times New Roman" w:cs="Times New Roman"/>
          <w:b/>
          <w:color w:val="auto"/>
          <w:sz w:val="21"/>
          <w:szCs w:val="21"/>
          <w:lang w:bidi="ar-SA"/>
        </w:rPr>
        <w:t>УВЕДОМЛЕНИЯ И ИЗВЕЩЕНИЯ</w:t>
      </w:r>
    </w:p>
    <w:p w14:paraId="539EC973"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Все юридически значимые сообщения, необходимые в соответствии с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15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а также могут быть переданы электронным сообщением, посредством факсимильной связи, по адресам и телефонам, указанным в разделе 15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w:t>
      </w:r>
      <w:r w:rsidRPr="001C092E">
        <w:rPr>
          <w:rFonts w:ascii="Times New Roman" w:eastAsia="Times New Roman" w:hAnsi="Times New Roman" w:cs="Times New Roman"/>
          <w:color w:val="auto"/>
          <w:sz w:val="21"/>
          <w:szCs w:val="21"/>
          <w:lang w:eastAsia="ar-SA" w:bidi="ar-SA"/>
        </w:rPr>
        <w:noBreakHyphen/>
        <w:t xml:space="preserve"> с последующим предоставлением оригинала.</w:t>
      </w:r>
    </w:p>
    <w:p w14:paraId="0DA33452"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Уведомления и извещения направляются за счет уведомляющей стороны.</w:t>
      </w:r>
    </w:p>
    <w:p w14:paraId="491AE4B6"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7C4F96E"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4AA1A63C"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6732B42" w14:textId="77777777" w:rsidR="00390AF5" w:rsidRPr="001C092E"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7B4F462F"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11. ПОРЯДОК РАЗРЕШЕНИЯ СПОРОВ</w:t>
      </w:r>
    </w:p>
    <w:p w14:paraId="2B4476A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Все споры и разногласия, которые могут возникнуть в связи с выполнением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у, стороны будут стремиться разрешать путем переговоров.</w:t>
      </w:r>
    </w:p>
    <w:p w14:paraId="7C88CEFD" w14:textId="77777777" w:rsidR="00390AF5" w:rsidRPr="001C092E" w:rsidRDefault="00390AF5" w:rsidP="00390AF5">
      <w:pPr>
        <w:widowControl/>
        <w:suppressAutoHyphens/>
        <w:ind w:firstLine="709"/>
        <w:jc w:val="both"/>
        <w:rPr>
          <w:rFonts w:ascii="Times New Roman" w:eastAsia="Times New Roman" w:hAnsi="Times New Roman" w:cs="Times New Roman"/>
          <w:bCs/>
          <w:color w:val="auto"/>
          <w:sz w:val="21"/>
          <w:szCs w:val="21"/>
          <w:lang w:eastAsia="ar-SA" w:bidi="ar-SA"/>
        </w:rPr>
      </w:pPr>
      <w:r w:rsidRPr="001C092E">
        <w:rPr>
          <w:rFonts w:ascii="Times New Roman" w:eastAsia="Times New Roman" w:hAnsi="Times New Roman" w:cs="Times New Roman"/>
          <w:bCs/>
          <w:color w:val="auto"/>
          <w:sz w:val="21"/>
          <w:szCs w:val="21"/>
          <w:lang w:eastAsia="ar-SA" w:bidi="ar-SA"/>
        </w:rPr>
        <w:t>11.2.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bCs/>
          <w:color w:val="auto"/>
          <w:sz w:val="21"/>
          <w:szCs w:val="21"/>
          <w:lang w:eastAsia="ar-SA" w:bidi="ar-SA"/>
        </w:rPr>
        <w:t xml:space="preserve">Претензионный порядок досудебного урегулирования споров, вытекающих из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bCs/>
          <w:color w:val="auto"/>
          <w:sz w:val="21"/>
          <w:szCs w:val="21"/>
          <w:lang w:eastAsia="ar-SA" w:bidi="ar-SA"/>
        </w:rPr>
        <w:t>а, является для сторон обязательным.</w:t>
      </w:r>
    </w:p>
    <w:p w14:paraId="2779B673" w14:textId="77777777" w:rsidR="00390AF5" w:rsidRPr="001C092E" w:rsidRDefault="00390AF5" w:rsidP="00390AF5">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11.3.</w:t>
      </w:r>
      <w:r w:rsidRPr="001C092E">
        <w:rPr>
          <w:rFonts w:ascii="Times New Roman" w:eastAsia="Times New Roman" w:hAnsi="Times New Roman" w:cs="Times New Roman"/>
          <w:color w:val="auto"/>
          <w:sz w:val="21"/>
          <w:szCs w:val="21"/>
          <w:lang w:bidi="ar-SA"/>
        </w:rPr>
        <w:t xml:space="preserve">  </w:t>
      </w:r>
      <w:r w:rsidRPr="001C092E">
        <w:rPr>
          <w:rFonts w:ascii="Times New Roman" w:eastAsia="Times New Roman" w:hAnsi="Times New Roman" w:cs="Times New Roman"/>
          <w:color w:val="auto"/>
          <w:sz w:val="21"/>
          <w:szCs w:val="21"/>
          <w:lang w:eastAsia="ar-SA" w:bidi="ar-SA"/>
        </w:rPr>
        <w:t xml:space="preserve">Претензия в письменной форме направляется стороне, допустившей нарушение условий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В претензии указываются допущенные нарушения со ссылкой на соответствующие положения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3591B0B" w14:textId="77777777" w:rsidR="00390AF5" w:rsidRPr="001C092E" w:rsidRDefault="00390AF5" w:rsidP="00390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Срок рассмотрения писем, уведомлений или претензий не может превышать </w:t>
      </w:r>
      <w:r w:rsidR="00337A89">
        <w:rPr>
          <w:rFonts w:ascii="Times New Roman" w:eastAsia="Times New Roman" w:hAnsi="Times New Roman" w:cs="Times New Roman"/>
          <w:color w:val="auto"/>
          <w:sz w:val="21"/>
          <w:szCs w:val="21"/>
          <w:lang w:eastAsia="ar-SA" w:bidi="ar-SA"/>
        </w:rPr>
        <w:t>7</w:t>
      </w:r>
      <w:r w:rsidRPr="001C092E">
        <w:rPr>
          <w:rFonts w:ascii="Times New Roman" w:eastAsia="Times New Roman" w:hAnsi="Times New Roman" w:cs="Times New Roman"/>
          <w:color w:val="auto"/>
          <w:sz w:val="21"/>
          <w:szCs w:val="21"/>
          <w:lang w:eastAsia="ar-SA" w:bidi="ar-SA"/>
        </w:rPr>
        <w:t xml:space="preserve"> (</w:t>
      </w:r>
      <w:r w:rsidR="00337A89">
        <w:rPr>
          <w:rFonts w:ascii="Times New Roman" w:eastAsia="Times New Roman" w:hAnsi="Times New Roman" w:cs="Times New Roman"/>
          <w:color w:val="auto"/>
          <w:sz w:val="21"/>
          <w:szCs w:val="21"/>
          <w:lang w:eastAsia="ar-SA" w:bidi="ar-SA"/>
        </w:rPr>
        <w:t>Семь</w:t>
      </w:r>
      <w:r w:rsidRPr="001C092E">
        <w:rPr>
          <w:rFonts w:ascii="Times New Roman" w:eastAsia="Times New Roman" w:hAnsi="Times New Roman" w:cs="Times New Roman"/>
          <w:color w:val="auto"/>
          <w:sz w:val="21"/>
          <w:szCs w:val="21"/>
          <w:lang w:eastAsia="ar-SA" w:bidi="ar-SA"/>
        </w:rPr>
        <w:t xml:space="preserve">) календарных дней со дня их получения, если иной срок не предусмотрен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ом.</w:t>
      </w:r>
    </w:p>
    <w:p w14:paraId="0C6F307E"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20A40DCB" w14:textId="77777777" w:rsidR="00390AF5" w:rsidRPr="00DA6038" w:rsidRDefault="00390AF5" w:rsidP="00390AF5">
      <w:pPr>
        <w:widowControl/>
        <w:suppressAutoHyphens/>
        <w:jc w:val="both"/>
        <w:rPr>
          <w:rFonts w:ascii="Times New Roman" w:eastAsia="Times New Roman" w:hAnsi="Times New Roman" w:cs="Times New Roman"/>
          <w:color w:val="auto"/>
          <w:sz w:val="16"/>
          <w:szCs w:val="16"/>
          <w:lang w:eastAsia="ar-SA" w:bidi="ar-SA"/>
        </w:rPr>
      </w:pPr>
    </w:p>
    <w:p w14:paraId="50B1EB2E" w14:textId="77777777" w:rsidR="00390AF5" w:rsidRPr="001C092E" w:rsidRDefault="00390AF5" w:rsidP="00390AF5">
      <w:pPr>
        <w:widowControl/>
        <w:suppressAutoHyphens/>
        <w:jc w:val="center"/>
        <w:rPr>
          <w:rFonts w:ascii="Times New Roman" w:eastAsia="Times New Roman" w:hAnsi="Times New Roman" w:cs="Times New Roman"/>
          <w:b/>
          <w:bCs/>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 xml:space="preserve">12. </w:t>
      </w:r>
      <w:r w:rsidRPr="001C092E">
        <w:rPr>
          <w:rFonts w:ascii="Times New Roman" w:eastAsia="Times New Roman" w:hAnsi="Times New Roman" w:cs="Times New Roman"/>
          <w:b/>
          <w:bCs/>
          <w:color w:val="auto"/>
          <w:sz w:val="21"/>
          <w:szCs w:val="21"/>
          <w:lang w:eastAsia="ar-SA" w:bidi="ar-SA"/>
        </w:rPr>
        <w:t>ДЕЙСТВИЕ ДОГОВОРА.</w:t>
      </w:r>
    </w:p>
    <w:p w14:paraId="549813A9"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ОСНОВАНИЯ И ПОРЯДОК ИЗМЕНЕНИЯ И РАСТОРЖЕНИЯ ДОГОВОРА.</w:t>
      </w:r>
    </w:p>
    <w:p w14:paraId="69370CF7" w14:textId="71B6576F"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bidi="ar-SA"/>
        </w:rPr>
      </w:pPr>
      <w:r w:rsidRPr="001C092E">
        <w:rPr>
          <w:rFonts w:ascii="Times New Roman" w:eastAsia="Times New Roman" w:hAnsi="Times New Roman" w:cs="Times New Roman"/>
          <w:color w:val="auto"/>
          <w:sz w:val="21"/>
          <w:szCs w:val="21"/>
          <w:lang w:eastAsia="ar-SA" w:bidi="ar-SA"/>
        </w:rPr>
        <w:t>12.1.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bidi="ar-SA"/>
        </w:rPr>
        <w:t xml:space="preserve"> вступает в силу с момента подписания его сторонами и действует до </w:t>
      </w:r>
      <w:r w:rsidR="00704D85">
        <w:rPr>
          <w:rFonts w:ascii="Times New Roman" w:eastAsia="Times New Roman" w:hAnsi="Times New Roman" w:cs="Times New Roman"/>
          <w:color w:val="auto"/>
          <w:sz w:val="21"/>
          <w:szCs w:val="21"/>
          <w:lang w:bidi="ar-SA"/>
        </w:rPr>
        <w:t>3</w:t>
      </w:r>
      <w:r w:rsidR="00337A89">
        <w:rPr>
          <w:rFonts w:ascii="Times New Roman" w:eastAsia="Times New Roman" w:hAnsi="Times New Roman" w:cs="Times New Roman"/>
          <w:color w:val="auto"/>
          <w:sz w:val="21"/>
          <w:szCs w:val="21"/>
          <w:lang w:bidi="ar-SA"/>
        </w:rPr>
        <w:t>1</w:t>
      </w:r>
      <w:r w:rsidRPr="001C092E">
        <w:rPr>
          <w:rFonts w:ascii="Times New Roman" w:eastAsia="Times New Roman" w:hAnsi="Times New Roman" w:cs="Times New Roman"/>
          <w:color w:val="auto"/>
          <w:sz w:val="21"/>
          <w:szCs w:val="21"/>
          <w:lang w:bidi="ar-SA"/>
        </w:rPr>
        <w:t xml:space="preserve"> </w:t>
      </w:r>
      <w:r w:rsidR="00337A89">
        <w:rPr>
          <w:rFonts w:ascii="Times New Roman" w:eastAsia="Times New Roman" w:hAnsi="Times New Roman" w:cs="Times New Roman"/>
          <w:color w:val="auto"/>
          <w:sz w:val="21"/>
          <w:szCs w:val="21"/>
          <w:lang w:bidi="ar-SA"/>
        </w:rPr>
        <w:t>декабря</w:t>
      </w:r>
      <w:r w:rsidRPr="001C092E">
        <w:rPr>
          <w:rFonts w:ascii="Times New Roman" w:eastAsia="Times New Roman" w:hAnsi="Times New Roman" w:cs="Times New Roman"/>
          <w:color w:val="auto"/>
          <w:sz w:val="21"/>
          <w:szCs w:val="21"/>
          <w:lang w:bidi="ar-SA"/>
        </w:rPr>
        <w:t xml:space="preserve"> 202</w:t>
      </w:r>
      <w:r w:rsidR="00EB1A02">
        <w:rPr>
          <w:rFonts w:ascii="Times New Roman" w:eastAsia="Times New Roman" w:hAnsi="Times New Roman" w:cs="Times New Roman"/>
          <w:color w:val="auto"/>
          <w:sz w:val="21"/>
          <w:szCs w:val="21"/>
          <w:lang w:bidi="ar-SA"/>
        </w:rPr>
        <w:t>6</w:t>
      </w:r>
      <w:r w:rsidRPr="001C092E">
        <w:rPr>
          <w:rFonts w:ascii="Times New Roman" w:eastAsia="Times New Roman" w:hAnsi="Times New Roman" w:cs="Times New Roman"/>
          <w:color w:val="auto"/>
          <w:sz w:val="21"/>
          <w:szCs w:val="21"/>
          <w:lang w:bidi="ar-SA"/>
        </w:rPr>
        <w:t xml:space="preserve"> года, в части финансовых взаиморасчетов и предъявления претензий </w:t>
      </w:r>
      <w:r w:rsidRPr="001C092E">
        <w:rPr>
          <w:rFonts w:ascii="Times New Roman" w:eastAsia="Times New Roman" w:hAnsi="Times New Roman" w:cs="Times New Roman"/>
          <w:color w:val="auto"/>
          <w:sz w:val="21"/>
          <w:szCs w:val="21"/>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bidi="ar-SA"/>
        </w:rPr>
        <w:t xml:space="preserve">а не влечет прекращение неисполненных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bidi="ar-SA"/>
        </w:rPr>
        <w:t>, в том числе гарантийных обязательств Поставщика.</w:t>
      </w:r>
    </w:p>
    <w:p w14:paraId="7FF94002"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Расторжение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18199C97"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Заказчик вправе принять решение об одностороннем отказе от исполнения </w:t>
      </w:r>
      <w:r w:rsidRPr="001C092E">
        <w:rPr>
          <w:rFonts w:ascii="Times New Roman" w:hAnsi="Times New Roman" w:cs="Times New Roman"/>
          <w:sz w:val="21"/>
          <w:szCs w:val="21"/>
          <w:lang w:eastAsia="ar-SA"/>
        </w:rPr>
        <w:t>Договора</w:t>
      </w:r>
      <w:r w:rsidRPr="001C092E">
        <w:rPr>
          <w:rFonts w:ascii="Times New Roman" w:eastAsia="Times New Roman" w:hAnsi="Times New Roman" w:cs="Times New Roman"/>
          <w:color w:val="auto"/>
          <w:sz w:val="21"/>
          <w:szCs w:val="21"/>
          <w:lang w:eastAsia="ar-SA" w:bidi="ar-SA"/>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991D1B"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Поставщик вправе принять решение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1FE5CE3" w14:textId="77777777" w:rsidR="00390AF5"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Решение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вступает в силу и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 считается расторгнутым через 10 (Десять) дней с даты надлежащего уведомления другой стороны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w:t>
      </w:r>
    </w:p>
    <w:p w14:paraId="463E66A0" w14:textId="77777777" w:rsidR="00DA6038" w:rsidRPr="001C092E" w:rsidRDefault="00DA6038" w:rsidP="00DA6038">
      <w:pPr>
        <w:widowControl/>
        <w:suppressAutoHyphens/>
        <w:jc w:val="both"/>
        <w:rPr>
          <w:rFonts w:ascii="Times New Roman" w:eastAsia="Times New Roman" w:hAnsi="Times New Roman" w:cs="Times New Roman"/>
          <w:color w:val="auto"/>
          <w:sz w:val="21"/>
          <w:szCs w:val="21"/>
          <w:lang w:eastAsia="ar-SA" w:bidi="ar-SA"/>
        </w:rPr>
      </w:pPr>
    </w:p>
    <w:p w14:paraId="62F3F332" w14:textId="77777777" w:rsidR="00390AF5" w:rsidRPr="001C092E" w:rsidRDefault="00390AF5" w:rsidP="00390AF5">
      <w:pPr>
        <w:widowControl/>
        <w:suppressAutoHyphens/>
        <w:jc w:val="center"/>
        <w:rPr>
          <w:rFonts w:ascii="Times New Roman" w:eastAsia="Calibri" w:hAnsi="Times New Roman" w:cs="Times New Roman"/>
          <w:b/>
          <w:sz w:val="21"/>
          <w:szCs w:val="21"/>
          <w:lang w:eastAsia="ar-SA" w:bidi="ar-SA"/>
        </w:rPr>
      </w:pPr>
      <w:r w:rsidRPr="001C092E">
        <w:rPr>
          <w:rFonts w:ascii="Times New Roman" w:eastAsia="Calibri" w:hAnsi="Times New Roman" w:cs="Times New Roman"/>
          <w:b/>
          <w:sz w:val="21"/>
          <w:szCs w:val="21"/>
          <w:lang w:eastAsia="ar-SA" w:bidi="ar-SA"/>
        </w:rPr>
        <w:t>13. ЗАКЛЮЧИТЕЛЬНЫЕ ПОЛОЖЕНИЯ</w:t>
      </w:r>
    </w:p>
    <w:p w14:paraId="43C5B4A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 части отношений между сторонами, неурегулированной положениями </w:t>
      </w:r>
      <w:r w:rsidRPr="001C092E">
        <w:rPr>
          <w:rFonts w:ascii="Times New Roman" w:hAnsi="Times New Roman" w:cs="Times New Roman"/>
          <w:sz w:val="21"/>
          <w:szCs w:val="21"/>
          <w:lang w:eastAsia="ar-SA"/>
        </w:rPr>
        <w:t>Договора</w:t>
      </w:r>
      <w:r w:rsidRPr="001C092E">
        <w:rPr>
          <w:rFonts w:ascii="Times New Roman" w:eastAsia="Times New Roman" w:hAnsi="Times New Roman" w:cs="Times New Roman"/>
          <w:color w:val="auto"/>
          <w:sz w:val="21"/>
          <w:szCs w:val="21"/>
          <w:lang w:eastAsia="ar-SA" w:bidi="ar-SA"/>
        </w:rPr>
        <w:t>, применяется действующее законодательство Российской Федерации.</w:t>
      </w:r>
    </w:p>
    <w:p w14:paraId="12B075A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Если какое-либо из положений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становится недействительным, это не затрагивает действительности остальных его положений.</w:t>
      </w:r>
    </w:p>
    <w:p w14:paraId="169EAC10"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Ни одна из сторон не вправе передавать свои права и обязанности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третьим лицам, за исключением случаев, предусмотренных законодательством РФ.</w:t>
      </w:r>
    </w:p>
    <w:p w14:paraId="603BA93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lastRenderedPageBreak/>
        <w:t>13.4.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rPr>
        <w:t xml:space="preserve">Никакая информация, полученная сторонами в ходе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rPr>
        <w:t>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6BD7A727"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4B346CE4"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t>13.5.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35424C0F"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 составлен в форме электронного документа, подписанного усиленными квалифицированными электронными подписями уполномоченных на подписание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лиц обеих сторон. После заключения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стороны вправе изготовить и подписать копии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в письменной форме на бумажном носителе для каждой из сторон.</w:t>
      </w:r>
    </w:p>
    <w:p w14:paraId="4B6C9E23"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13.7.</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Стороны назначают ответственных лиц за надлежащее исполнение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w:t>
      </w:r>
    </w:p>
    <w:p w14:paraId="20FB7185" w14:textId="47B2E66E" w:rsidR="00390AF5" w:rsidRPr="001C092E" w:rsidRDefault="00390AF5" w:rsidP="00390AF5">
      <w:pPr>
        <w:suppressAutoHyphens/>
        <w:jc w:val="both"/>
        <w:rPr>
          <w:rFonts w:ascii="Times New Roman" w:hAnsi="Times New Roman" w:cs="Times New Roman"/>
          <w:sz w:val="21"/>
          <w:szCs w:val="21"/>
        </w:rPr>
      </w:pPr>
      <w:r w:rsidRPr="001C092E">
        <w:rPr>
          <w:rFonts w:ascii="Times New Roman" w:eastAsia="Times New Roman" w:hAnsi="Times New Roman" w:cs="Times New Roman"/>
          <w:color w:val="auto"/>
          <w:sz w:val="21"/>
          <w:szCs w:val="21"/>
          <w:lang w:eastAsia="ar-SA" w:bidi="ar-SA"/>
        </w:rPr>
        <w:t xml:space="preserve">- со стороны Заказчика: </w:t>
      </w:r>
      <w:r w:rsidR="00EB1A02" w:rsidRPr="00172AE7">
        <w:rPr>
          <w:rFonts w:ascii="Times New Roman" w:eastAsia="Times New Roman" w:hAnsi="Times New Roman" w:cs="Times New Roman"/>
          <w:color w:val="auto"/>
          <w:sz w:val="21"/>
          <w:szCs w:val="21"/>
          <w:lang w:eastAsia="ar-SA" w:bidi="ar-SA"/>
        </w:rPr>
        <w:t>Королева</w:t>
      </w:r>
      <w:r w:rsidR="00720751" w:rsidRPr="00172AE7">
        <w:rPr>
          <w:rFonts w:ascii="Times New Roman" w:eastAsia="Times New Roman" w:hAnsi="Times New Roman" w:cs="Times New Roman"/>
          <w:color w:val="auto"/>
          <w:sz w:val="21"/>
          <w:szCs w:val="21"/>
          <w:lang w:eastAsia="ar-SA" w:bidi="ar-SA"/>
        </w:rPr>
        <w:t xml:space="preserve"> </w:t>
      </w:r>
      <w:r w:rsidR="00EB1A02" w:rsidRPr="00172AE7">
        <w:rPr>
          <w:rFonts w:ascii="Times New Roman" w:eastAsia="Times New Roman" w:hAnsi="Times New Roman" w:cs="Times New Roman"/>
          <w:color w:val="auto"/>
          <w:sz w:val="21"/>
          <w:szCs w:val="21"/>
          <w:lang w:eastAsia="ar-SA" w:bidi="ar-SA"/>
        </w:rPr>
        <w:t>Я</w:t>
      </w:r>
      <w:r w:rsidR="00720751" w:rsidRPr="00172AE7">
        <w:rPr>
          <w:rFonts w:ascii="Times New Roman" w:eastAsia="Times New Roman" w:hAnsi="Times New Roman" w:cs="Times New Roman"/>
          <w:color w:val="auto"/>
          <w:sz w:val="21"/>
          <w:szCs w:val="21"/>
          <w:lang w:eastAsia="ar-SA" w:bidi="ar-SA"/>
        </w:rPr>
        <w:t>.</w:t>
      </w:r>
      <w:r w:rsidR="00EB1A02" w:rsidRPr="00172AE7">
        <w:rPr>
          <w:rFonts w:ascii="Times New Roman" w:eastAsia="Times New Roman" w:hAnsi="Times New Roman" w:cs="Times New Roman"/>
          <w:color w:val="auto"/>
          <w:sz w:val="21"/>
          <w:szCs w:val="21"/>
          <w:lang w:eastAsia="ar-SA" w:bidi="ar-SA"/>
        </w:rPr>
        <w:t>Е</w:t>
      </w:r>
      <w:r w:rsidR="00720751" w:rsidRPr="00172AE7">
        <w:rPr>
          <w:rFonts w:ascii="Times New Roman" w:eastAsia="Times New Roman" w:hAnsi="Times New Roman" w:cs="Times New Roman"/>
          <w:color w:val="auto"/>
          <w:sz w:val="21"/>
          <w:szCs w:val="21"/>
          <w:lang w:eastAsia="ar-SA" w:bidi="ar-SA"/>
        </w:rPr>
        <w:t>.</w:t>
      </w:r>
      <w:r w:rsidR="00C607C5" w:rsidRPr="00172AE7">
        <w:rPr>
          <w:rFonts w:ascii="Times New Roman" w:hAnsi="Times New Roman" w:cs="Times New Roman"/>
          <w:sz w:val="21"/>
          <w:szCs w:val="21"/>
        </w:rPr>
        <w:t xml:space="preserve">, </w:t>
      </w:r>
      <w:r w:rsidR="00EB1A02" w:rsidRPr="00172AE7">
        <w:rPr>
          <w:rFonts w:ascii="Times New Roman" w:hAnsi="Times New Roman" w:cs="Times New Roman"/>
          <w:sz w:val="21"/>
          <w:szCs w:val="21"/>
          <w:lang w:val="en-US"/>
        </w:rPr>
        <w:t>email</w:t>
      </w:r>
      <w:r w:rsidR="00704D85" w:rsidRPr="00172AE7">
        <w:rPr>
          <w:rFonts w:ascii="Times New Roman" w:hAnsi="Times New Roman" w:cs="Times New Roman"/>
          <w:sz w:val="21"/>
          <w:szCs w:val="21"/>
        </w:rPr>
        <w:t>:</w:t>
      </w:r>
      <w:r w:rsidR="00172AE7" w:rsidRPr="00172AE7">
        <w:rPr>
          <w:rFonts w:ascii="Times New Roman" w:hAnsi="Times New Roman" w:cs="Times New Roman"/>
          <w:sz w:val="21"/>
          <w:szCs w:val="21"/>
        </w:rPr>
        <w:t xml:space="preserve"> </w:t>
      </w:r>
      <w:r w:rsidR="00172AE7" w:rsidRPr="00172AE7">
        <w:rPr>
          <w:rFonts w:ascii="Times New Roman" w:hAnsi="Times New Roman" w:cs="Times New Roman"/>
          <w:sz w:val="21"/>
          <w:szCs w:val="21"/>
        </w:rPr>
        <w:t>koroleva.ya@petroconcert.spb.ru</w:t>
      </w:r>
      <w:r w:rsidRPr="001C092E">
        <w:rPr>
          <w:rFonts w:ascii="Times New Roman" w:hAnsi="Times New Roman" w:cs="Times New Roman"/>
          <w:sz w:val="21"/>
          <w:szCs w:val="21"/>
        </w:rPr>
        <w:t>;</w:t>
      </w:r>
    </w:p>
    <w:p w14:paraId="693EB5C2" w14:textId="77777777" w:rsidR="00390AF5" w:rsidRPr="001C092E" w:rsidRDefault="00390AF5" w:rsidP="00390AF5">
      <w:pPr>
        <w:suppressAutoHyphens/>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 со стороны Поставщика: </w:t>
      </w:r>
      <w:r w:rsidR="007E725E" w:rsidRPr="001C092E">
        <w:rPr>
          <w:rFonts w:ascii="Times New Roman" w:eastAsia="Times New Roman" w:hAnsi="Times New Roman" w:cs="Times New Roman"/>
          <w:color w:val="auto"/>
          <w:sz w:val="21"/>
          <w:szCs w:val="21"/>
          <w:lang w:eastAsia="ar-SA" w:bidi="ar-SA"/>
        </w:rPr>
        <w:t>______________</w:t>
      </w:r>
      <w:r w:rsidRPr="001C092E">
        <w:rPr>
          <w:rFonts w:ascii="Times New Roman" w:eastAsia="Times New Roman" w:hAnsi="Times New Roman" w:cs="Times New Roman"/>
          <w:color w:val="auto"/>
          <w:sz w:val="21"/>
          <w:szCs w:val="21"/>
          <w:lang w:eastAsia="ar-SA" w:bidi="ar-SA"/>
        </w:rPr>
        <w:t xml:space="preserve">, тел.: </w:t>
      </w:r>
      <w:r w:rsidR="007E725E" w:rsidRPr="001C092E">
        <w:rPr>
          <w:rFonts w:ascii="Times New Roman" w:eastAsia="Times New Roman" w:hAnsi="Times New Roman" w:cs="Times New Roman"/>
          <w:color w:val="auto"/>
          <w:sz w:val="21"/>
          <w:szCs w:val="21"/>
          <w:lang w:eastAsia="ar-SA" w:bidi="ar-SA"/>
        </w:rPr>
        <w:t>______________</w:t>
      </w:r>
      <w:r w:rsidRPr="001C092E">
        <w:rPr>
          <w:rFonts w:ascii="Times New Roman" w:eastAsia="Times New Roman" w:hAnsi="Times New Roman" w:cs="Times New Roman"/>
          <w:color w:val="auto"/>
          <w:sz w:val="21"/>
          <w:szCs w:val="21"/>
          <w:lang w:eastAsia="ar-SA" w:bidi="ar-SA"/>
        </w:rPr>
        <w:t>.</w:t>
      </w:r>
    </w:p>
    <w:p w14:paraId="25CFC764" w14:textId="77777777" w:rsidR="00390AF5" w:rsidRPr="001C092E" w:rsidRDefault="00390AF5" w:rsidP="00390AF5">
      <w:pPr>
        <w:suppressAutoHyphens/>
        <w:rPr>
          <w:rFonts w:ascii="Times New Roman" w:eastAsia="Times New Roman" w:hAnsi="Times New Roman" w:cs="Times New Roman"/>
          <w:color w:val="auto"/>
          <w:sz w:val="21"/>
          <w:szCs w:val="21"/>
          <w:lang w:eastAsia="ar-SA" w:bidi="ar-SA"/>
        </w:rPr>
      </w:pPr>
    </w:p>
    <w:p w14:paraId="2F212118" w14:textId="77777777" w:rsidR="00390AF5" w:rsidRPr="001C092E" w:rsidRDefault="00390AF5" w:rsidP="00390AF5">
      <w:pPr>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14. ПРИЛОЖЕНИЯ</w:t>
      </w:r>
    </w:p>
    <w:p w14:paraId="24FF606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14.1. К Договору прилагаются и являются его неотъемлемой частью:</w:t>
      </w:r>
    </w:p>
    <w:p w14:paraId="7422ECB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Приложение № 1 – Спецификация на поставку товара.</w:t>
      </w:r>
    </w:p>
    <w:p w14:paraId="7AE1293C"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Приложение № 2 – Техническое задание.</w:t>
      </w:r>
    </w:p>
    <w:p w14:paraId="2AF7D883" w14:textId="77777777" w:rsidR="00390AF5" w:rsidRPr="001C092E" w:rsidRDefault="00390AF5" w:rsidP="00704D85">
      <w:pPr>
        <w:suppressAutoHyphens/>
        <w:jc w:val="both"/>
        <w:rPr>
          <w:rFonts w:ascii="Times New Roman" w:hAnsi="Times New Roman" w:cs="Times New Roman"/>
          <w:sz w:val="21"/>
          <w:szCs w:val="21"/>
          <w:lang w:eastAsia="ar-SA"/>
        </w:rPr>
      </w:pPr>
    </w:p>
    <w:p w14:paraId="0139DADB"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15. АДРЕСА И БАНКОВСКИЕ РЕКВИЗИТЫ СТОРОН</w:t>
      </w:r>
    </w:p>
    <w:p w14:paraId="238DBF0E" w14:textId="77777777" w:rsidR="00390AF5" w:rsidRPr="001C092E" w:rsidRDefault="00390AF5" w:rsidP="00390AF5">
      <w:pPr>
        <w:suppressAutoHyphens/>
        <w:rPr>
          <w:rFonts w:ascii="Times New Roman" w:hAnsi="Times New Roman" w:cs="Times New Roman"/>
          <w:b/>
          <w:sz w:val="21"/>
          <w:szCs w:val="21"/>
          <w:lang w:eastAsia="ar-SA"/>
        </w:rPr>
      </w:pPr>
    </w:p>
    <w:tbl>
      <w:tblPr>
        <w:tblW w:w="0" w:type="auto"/>
        <w:jc w:val="center"/>
        <w:tblLayout w:type="fixed"/>
        <w:tblLook w:val="0000" w:firstRow="0" w:lastRow="0" w:firstColumn="0" w:lastColumn="0" w:noHBand="0" w:noVBand="0"/>
      </w:tblPr>
      <w:tblGrid>
        <w:gridCol w:w="4678"/>
        <w:gridCol w:w="4552"/>
      </w:tblGrid>
      <w:tr w:rsidR="00390AF5" w:rsidRPr="001C092E" w14:paraId="69FA989E" w14:textId="77777777" w:rsidTr="000B6D27">
        <w:trPr>
          <w:trHeight w:val="255"/>
          <w:jc w:val="center"/>
        </w:trPr>
        <w:tc>
          <w:tcPr>
            <w:tcW w:w="4678" w:type="dxa"/>
          </w:tcPr>
          <w:p w14:paraId="0FE7381C"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552" w:type="dxa"/>
          </w:tcPr>
          <w:p w14:paraId="346035BE" w14:textId="77777777" w:rsidR="00390AF5" w:rsidRPr="001C092E" w:rsidRDefault="00390AF5" w:rsidP="000B6D27">
            <w:pPr>
              <w:autoSpaceDE w:val="0"/>
              <w:autoSpaceDN w:val="0"/>
              <w:adjustRightInd w:val="0"/>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390AF5" w:rsidRPr="001C092E" w14:paraId="23EC711A" w14:textId="77777777" w:rsidTr="000B6D27">
        <w:trPr>
          <w:trHeight w:val="255"/>
          <w:jc w:val="center"/>
        </w:trPr>
        <w:tc>
          <w:tcPr>
            <w:tcW w:w="4678" w:type="dxa"/>
          </w:tcPr>
          <w:p w14:paraId="4DBDDEBF"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b/>
                <w:sz w:val="21"/>
                <w:szCs w:val="21"/>
              </w:rPr>
            </w:pPr>
            <w:r w:rsidRPr="00352099">
              <w:rPr>
                <w:rFonts w:ascii="Times New Roman" w:hAnsi="Times New Roman" w:cs="Times New Roman"/>
                <w:b/>
                <w:sz w:val="21"/>
                <w:szCs w:val="21"/>
              </w:rPr>
              <w:t>Санкт-Петербургское государственное бюджетное учреждение культуры «Петербург-концерт»</w:t>
            </w:r>
          </w:p>
          <w:p w14:paraId="0817126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b/>
                <w:sz w:val="21"/>
                <w:szCs w:val="21"/>
              </w:rPr>
            </w:pPr>
            <w:r w:rsidRPr="00352099">
              <w:rPr>
                <w:rFonts w:ascii="Times New Roman" w:hAnsi="Times New Roman" w:cs="Times New Roman"/>
                <w:b/>
                <w:sz w:val="21"/>
                <w:szCs w:val="21"/>
              </w:rPr>
              <w:t>(СПб ГБУК «Петербург-концерт»)</w:t>
            </w:r>
          </w:p>
          <w:p w14:paraId="782A3BD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Адрес юридического лица: 191023, г. Санкт-Петербург, </w:t>
            </w:r>
            <w:proofErr w:type="spellStart"/>
            <w:r w:rsidRPr="00352099">
              <w:rPr>
                <w:rFonts w:ascii="Times New Roman" w:hAnsi="Times New Roman" w:cs="Times New Roman"/>
                <w:sz w:val="21"/>
                <w:szCs w:val="21"/>
              </w:rPr>
              <w:t>вн</w:t>
            </w:r>
            <w:proofErr w:type="spellEnd"/>
            <w:r w:rsidRPr="00352099">
              <w:rPr>
                <w:rFonts w:ascii="Times New Roman" w:hAnsi="Times New Roman" w:cs="Times New Roman"/>
                <w:sz w:val="21"/>
                <w:szCs w:val="21"/>
              </w:rPr>
              <w:t>. тер. г. Муниципальный округ № 78, наб. реки Фонтанки, д. 41, литера А</w:t>
            </w:r>
          </w:p>
          <w:p w14:paraId="0747281D"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ИНН 7825332472, КПП 784001001</w:t>
            </w:r>
          </w:p>
          <w:p w14:paraId="4FDA9536"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ОГРН 1027809210615, ОКПО 05891222</w:t>
            </w:r>
          </w:p>
          <w:p w14:paraId="0F9B06B2"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ОКОНХ 9361372200, ОКОПФ 82</w:t>
            </w:r>
          </w:p>
          <w:p w14:paraId="495C987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ОКВЭД 90.01, ОКАТО 40298562000;</w:t>
            </w:r>
          </w:p>
          <w:p w14:paraId="00527AE8"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ОКТМО 40909000 муниципальный округ №78</w:t>
            </w:r>
          </w:p>
          <w:p w14:paraId="7741D00C" w14:textId="2702961B"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Получатель: Комитет финансов Санкт-Петербурга (СПб ГБУК «Петербург-концерт» </w:t>
            </w:r>
            <w:r w:rsidR="00172AE7">
              <w:rPr>
                <w:rFonts w:ascii="Times New Roman" w:hAnsi="Times New Roman" w:cs="Times New Roman"/>
                <w:sz w:val="21"/>
                <w:szCs w:val="21"/>
              </w:rPr>
              <w:br/>
            </w:r>
            <w:r w:rsidRPr="00352099">
              <w:rPr>
                <w:rFonts w:ascii="Times New Roman" w:hAnsi="Times New Roman" w:cs="Times New Roman"/>
                <w:sz w:val="21"/>
                <w:szCs w:val="21"/>
              </w:rPr>
              <w:t>л/с 0171035)</w:t>
            </w:r>
          </w:p>
          <w:p w14:paraId="32D75E4A"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БИК 014030106</w:t>
            </w:r>
          </w:p>
          <w:p w14:paraId="0B48FD66" w14:textId="6526B352"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Банк получателя: </w:t>
            </w:r>
            <w:r w:rsidR="00172AE7">
              <w:rPr>
                <w:rFonts w:ascii="Times New Roman" w:hAnsi="Times New Roman" w:cs="Times New Roman"/>
                <w:sz w:val="21"/>
                <w:szCs w:val="21"/>
              </w:rPr>
              <w:t xml:space="preserve">ОКЦ № 1 </w:t>
            </w:r>
            <w:r w:rsidRPr="00352099">
              <w:rPr>
                <w:rFonts w:ascii="Times New Roman" w:hAnsi="Times New Roman" w:cs="Times New Roman"/>
                <w:sz w:val="21"/>
                <w:szCs w:val="21"/>
              </w:rPr>
              <w:t xml:space="preserve">СЕВЕРО-ЗАПАДНОЕ ГУ БАНКА РОССИИ// УФК по </w:t>
            </w:r>
            <w:r w:rsidR="00172AE7">
              <w:rPr>
                <w:rFonts w:ascii="Times New Roman" w:hAnsi="Times New Roman" w:cs="Times New Roman"/>
                <w:sz w:val="21"/>
                <w:szCs w:val="21"/>
              </w:rPr>
              <w:br/>
            </w:r>
            <w:r w:rsidRPr="00352099">
              <w:rPr>
                <w:rFonts w:ascii="Times New Roman" w:hAnsi="Times New Roman" w:cs="Times New Roman"/>
                <w:sz w:val="21"/>
                <w:szCs w:val="21"/>
              </w:rPr>
              <w:t>г. Санкт-Петербургу, г. Санкт-Петербург</w:t>
            </w:r>
          </w:p>
          <w:p w14:paraId="0A2DF498"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Банковский счет: 40102810945370000005</w:t>
            </w:r>
          </w:p>
          <w:p w14:paraId="200D2A16"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Казначейский счет: 03224643400000007200</w:t>
            </w:r>
          </w:p>
          <w:p w14:paraId="341450AE"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Тел.: 779-10-90 факс: 779-10-90 (доб. 297)</w:t>
            </w:r>
          </w:p>
          <w:p w14:paraId="0A67F004" w14:textId="77777777" w:rsidR="00390AF5" w:rsidRPr="001C092E" w:rsidRDefault="00704D85" w:rsidP="00704D85">
            <w:pPr>
              <w:rPr>
                <w:rFonts w:ascii="Times New Roman" w:hAnsi="Times New Roman" w:cs="Times New Roman"/>
                <w:sz w:val="21"/>
                <w:szCs w:val="21"/>
              </w:rPr>
            </w:pPr>
            <w:r w:rsidRPr="00352099">
              <w:rPr>
                <w:rFonts w:ascii="Times New Roman" w:hAnsi="Times New Roman" w:cs="Times New Roman"/>
                <w:sz w:val="21"/>
                <w:szCs w:val="21"/>
              </w:rPr>
              <w:t xml:space="preserve">Адрес эл. почты: </w:t>
            </w:r>
            <w:hyperlink r:id="rId8" w:history="1">
              <w:r w:rsidRPr="00704D85">
                <w:rPr>
                  <w:rStyle w:val="a9"/>
                  <w:rFonts w:ascii="Times New Roman" w:hAnsi="Times New Roman"/>
                  <w:color w:val="auto"/>
                  <w:sz w:val="21"/>
                  <w:szCs w:val="21"/>
                  <w:u w:val="none"/>
                </w:rPr>
                <w:t>director@petroconcert.spb.ru</w:t>
              </w:r>
            </w:hyperlink>
          </w:p>
        </w:tc>
        <w:tc>
          <w:tcPr>
            <w:tcW w:w="4552" w:type="dxa"/>
          </w:tcPr>
          <w:p w14:paraId="3A066F66" w14:textId="6B02095B" w:rsidR="00390AF5" w:rsidRPr="00273465" w:rsidRDefault="00390AF5" w:rsidP="00273465">
            <w:pPr>
              <w:shd w:val="clear" w:color="auto" w:fill="FFFFFF"/>
              <w:tabs>
                <w:tab w:val="left" w:pos="7100"/>
              </w:tabs>
              <w:autoSpaceDE w:val="0"/>
              <w:autoSpaceDN w:val="0"/>
              <w:adjustRightInd w:val="0"/>
              <w:rPr>
                <w:rFonts w:ascii="Times New Roman" w:hAnsi="Times New Roman" w:cs="Times New Roman"/>
                <w:sz w:val="21"/>
                <w:szCs w:val="21"/>
              </w:rPr>
            </w:pPr>
          </w:p>
        </w:tc>
      </w:tr>
    </w:tbl>
    <w:p w14:paraId="40BBAC24" w14:textId="77777777" w:rsidR="00390AF5" w:rsidRPr="001C092E" w:rsidRDefault="00390AF5" w:rsidP="00390AF5">
      <w:pPr>
        <w:suppressAutoHyphens/>
        <w:jc w:val="both"/>
        <w:rPr>
          <w:rFonts w:ascii="Times New Roman" w:hAnsi="Times New Roman" w:cs="Times New Roman"/>
          <w:sz w:val="21"/>
          <w:szCs w:val="21"/>
          <w:lang w:eastAsia="ar-SA"/>
        </w:rPr>
      </w:pPr>
    </w:p>
    <w:p w14:paraId="7AC7B5AB" w14:textId="77777777" w:rsidR="00390AF5" w:rsidRPr="001C092E" w:rsidRDefault="00390AF5" w:rsidP="00390AF5">
      <w:pPr>
        <w:pStyle w:val="af7"/>
        <w:widowControl w:val="0"/>
        <w:jc w:val="center"/>
        <w:rPr>
          <w:b/>
          <w:bCs/>
          <w:sz w:val="21"/>
          <w:szCs w:val="21"/>
        </w:rPr>
      </w:pPr>
      <w:r w:rsidRPr="001C092E">
        <w:rPr>
          <w:b/>
          <w:bCs/>
          <w:sz w:val="21"/>
          <w:szCs w:val="21"/>
        </w:rPr>
        <w:t>16. ПОДПИСИ СТОРОН</w:t>
      </w:r>
    </w:p>
    <w:tbl>
      <w:tblPr>
        <w:tblW w:w="95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4608"/>
      </w:tblGrid>
      <w:tr w:rsidR="00172AE7" w:rsidRPr="001C092E" w14:paraId="72EE8BFE" w14:textId="77777777" w:rsidTr="00704D85">
        <w:tc>
          <w:tcPr>
            <w:tcW w:w="4968" w:type="dxa"/>
          </w:tcPr>
          <w:p w14:paraId="5A916418" w14:textId="741C7F2F" w:rsidR="00172AE7" w:rsidRPr="001C092E" w:rsidRDefault="00172AE7" w:rsidP="00172AE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608" w:type="dxa"/>
          </w:tcPr>
          <w:p w14:paraId="16B9DA0B" w14:textId="5BF11BE8" w:rsidR="00172AE7" w:rsidRPr="001C092E" w:rsidRDefault="00172AE7" w:rsidP="00172AE7">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172AE7" w:rsidRPr="001C092E" w14:paraId="29A08E41" w14:textId="77777777" w:rsidTr="00704D85">
        <w:tc>
          <w:tcPr>
            <w:tcW w:w="4968" w:type="dxa"/>
          </w:tcPr>
          <w:p w14:paraId="447D91B9" w14:textId="650BD90A" w:rsidR="00172AE7" w:rsidRPr="001C092E" w:rsidRDefault="00172AE7" w:rsidP="00172AE7">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4608" w:type="dxa"/>
          </w:tcPr>
          <w:p w14:paraId="204C4931" w14:textId="129253DD" w:rsidR="00172AE7" w:rsidRPr="00AA5078" w:rsidRDefault="00172AE7" w:rsidP="00172AE7">
            <w:pPr>
              <w:jc w:val="both"/>
              <w:rPr>
                <w:rFonts w:ascii="Times New Roman" w:hAnsi="Times New Roman" w:cs="Times New Roman"/>
                <w:color w:val="auto"/>
                <w:sz w:val="21"/>
                <w:szCs w:val="21"/>
              </w:rPr>
            </w:pPr>
          </w:p>
        </w:tc>
      </w:tr>
      <w:tr w:rsidR="00172AE7" w:rsidRPr="001C092E" w14:paraId="4F91541B" w14:textId="77777777" w:rsidTr="00704D85">
        <w:trPr>
          <w:trHeight w:val="1119"/>
        </w:trPr>
        <w:tc>
          <w:tcPr>
            <w:tcW w:w="4968" w:type="dxa"/>
          </w:tcPr>
          <w:p w14:paraId="5371C651" w14:textId="77777777" w:rsidR="00172AE7" w:rsidRDefault="00172AE7" w:rsidP="00172AE7">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4ED20125" w14:textId="77777777" w:rsidR="00172AE7" w:rsidRPr="001C092E" w:rsidRDefault="00172AE7" w:rsidP="00172AE7">
            <w:pPr>
              <w:rPr>
                <w:rFonts w:ascii="Times New Roman" w:hAnsi="Times New Roman" w:cs="Times New Roman"/>
                <w:sz w:val="21"/>
                <w:szCs w:val="21"/>
              </w:rPr>
            </w:pPr>
          </w:p>
          <w:p w14:paraId="7C800F82" w14:textId="6982BB9C" w:rsidR="00172AE7" w:rsidRPr="001C092E" w:rsidRDefault="00172AE7" w:rsidP="00172AE7">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4608" w:type="dxa"/>
          </w:tcPr>
          <w:p w14:paraId="3C2B6F23" w14:textId="77777777" w:rsidR="00172AE7" w:rsidRPr="00273465" w:rsidRDefault="00172AE7" w:rsidP="00172AE7">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695364F5" w14:textId="77777777" w:rsidR="00172AE7" w:rsidRPr="00273465" w:rsidRDefault="00172AE7" w:rsidP="00172AE7">
            <w:pPr>
              <w:jc w:val="center"/>
              <w:outlineLvl w:val="0"/>
              <w:rPr>
                <w:rFonts w:ascii="Times New Roman" w:hAnsi="Times New Roman" w:cs="Times New Roman"/>
                <w:color w:val="000000" w:themeColor="text1"/>
                <w:sz w:val="21"/>
                <w:szCs w:val="21"/>
              </w:rPr>
            </w:pPr>
          </w:p>
          <w:p w14:paraId="3F5503A4" w14:textId="77777777" w:rsidR="00172AE7" w:rsidRPr="00273465" w:rsidRDefault="00172AE7" w:rsidP="00172AE7">
            <w:pPr>
              <w:jc w:val="center"/>
              <w:outlineLvl w:val="0"/>
              <w:rPr>
                <w:rFonts w:ascii="Times New Roman" w:hAnsi="Times New Roman" w:cs="Times New Roman"/>
                <w:color w:val="000000" w:themeColor="text1"/>
                <w:sz w:val="21"/>
                <w:szCs w:val="21"/>
              </w:rPr>
            </w:pPr>
          </w:p>
          <w:p w14:paraId="5A0D6966" w14:textId="3B796EFD" w:rsidR="00172AE7" w:rsidRPr="00273465" w:rsidRDefault="00172AE7" w:rsidP="00172AE7">
            <w:pPr>
              <w:rPr>
                <w:rFonts w:ascii="Times New Roman" w:hAnsi="Times New Roman" w:cs="Times New Roman"/>
                <w:color w:val="000000" w:themeColor="text1"/>
                <w:sz w:val="21"/>
                <w:szCs w:val="21"/>
              </w:rPr>
            </w:pPr>
            <w:r w:rsidRPr="00273465">
              <w:rPr>
                <w:rFonts w:ascii="Times New Roman" w:hAnsi="Times New Roman" w:cs="Times New Roman"/>
                <w:color w:val="000000" w:themeColor="text1"/>
                <w:sz w:val="21"/>
                <w:szCs w:val="21"/>
              </w:rPr>
              <w:t xml:space="preserve">__________________/ </w:t>
            </w:r>
            <w:r>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155478C9" w14:textId="77777777" w:rsidR="00390AF5" w:rsidRPr="001C092E" w:rsidRDefault="00390AF5" w:rsidP="00390AF5">
      <w:pPr>
        <w:ind w:right="-1"/>
        <w:jc w:val="both"/>
        <w:rPr>
          <w:rFonts w:ascii="Times New Roman" w:hAnsi="Times New Roman" w:cs="Times New Roman"/>
          <w:b/>
          <w:color w:val="auto"/>
          <w:sz w:val="21"/>
          <w:szCs w:val="21"/>
        </w:rPr>
        <w:sectPr w:rsidR="00390AF5" w:rsidRPr="001C092E" w:rsidSect="000B6D27">
          <w:headerReference w:type="default" r:id="rId9"/>
          <w:pgSz w:w="11906" w:h="16838"/>
          <w:pgMar w:top="851" w:right="1134" w:bottom="567" w:left="1134" w:header="284" w:footer="709" w:gutter="0"/>
          <w:cols w:space="708"/>
          <w:titlePg/>
          <w:docGrid w:linePitch="360"/>
        </w:sectPr>
      </w:pPr>
      <w:r w:rsidRPr="001C092E">
        <w:rPr>
          <w:rFonts w:ascii="Times New Roman" w:hAnsi="Times New Roman" w:cs="Times New Roman"/>
          <w:b/>
          <w:color w:val="auto"/>
          <w:sz w:val="21"/>
          <w:szCs w:val="21"/>
        </w:rPr>
        <w:t>Договор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14:paraId="64AA7CDA" w14:textId="77777777"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lastRenderedPageBreak/>
        <w:t>Приложение № 1</w:t>
      </w:r>
    </w:p>
    <w:p w14:paraId="7B849C1F" w14:textId="7F7A8D9F"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к Договору № </w:t>
      </w:r>
      <w:r w:rsidR="00AA5078">
        <w:rPr>
          <w:rFonts w:ascii="Times New Roman" w:hAnsi="Times New Roman" w:cs="Times New Roman"/>
          <w:sz w:val="21"/>
          <w:szCs w:val="21"/>
        </w:rPr>
        <w:t>223-2</w:t>
      </w:r>
      <w:r w:rsidR="00EB1A02">
        <w:rPr>
          <w:rFonts w:ascii="Times New Roman" w:hAnsi="Times New Roman" w:cs="Times New Roman"/>
          <w:sz w:val="21"/>
          <w:szCs w:val="21"/>
        </w:rPr>
        <w:t>6</w:t>
      </w:r>
      <w:r w:rsidR="00AA5078">
        <w:rPr>
          <w:rFonts w:ascii="Times New Roman" w:hAnsi="Times New Roman" w:cs="Times New Roman"/>
          <w:sz w:val="21"/>
          <w:szCs w:val="21"/>
        </w:rPr>
        <w:t>/</w:t>
      </w:r>
      <w:r w:rsidR="00EB1A02">
        <w:rPr>
          <w:rFonts w:ascii="Times New Roman" w:hAnsi="Times New Roman" w:cs="Times New Roman"/>
          <w:sz w:val="21"/>
          <w:szCs w:val="21"/>
        </w:rPr>
        <w:t>____</w:t>
      </w:r>
    </w:p>
    <w:p w14:paraId="296644CE" w14:textId="39BCFEC6"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от </w:t>
      </w:r>
      <w:r w:rsidR="001A000D" w:rsidRPr="001C092E">
        <w:rPr>
          <w:rFonts w:ascii="Times New Roman" w:hAnsi="Times New Roman" w:cs="Times New Roman"/>
          <w:sz w:val="21"/>
          <w:szCs w:val="21"/>
        </w:rPr>
        <w:t>__</w:t>
      </w:r>
      <w:r w:rsidRPr="001C092E">
        <w:rPr>
          <w:rFonts w:ascii="Times New Roman" w:hAnsi="Times New Roman" w:cs="Times New Roman"/>
          <w:sz w:val="21"/>
          <w:szCs w:val="21"/>
        </w:rPr>
        <w:t xml:space="preserve"> </w:t>
      </w:r>
      <w:r w:rsidR="00EB1A02">
        <w:rPr>
          <w:rFonts w:ascii="Times New Roman" w:hAnsi="Times New Roman" w:cs="Times New Roman"/>
          <w:sz w:val="21"/>
          <w:szCs w:val="21"/>
        </w:rPr>
        <w:t>_______</w:t>
      </w:r>
      <w:r w:rsidRPr="001C092E">
        <w:rPr>
          <w:rFonts w:ascii="Times New Roman" w:hAnsi="Times New Roman" w:cs="Times New Roman"/>
          <w:sz w:val="21"/>
          <w:szCs w:val="21"/>
        </w:rPr>
        <w:t xml:space="preserve"> 202</w:t>
      </w:r>
      <w:r w:rsidR="00EB1A02">
        <w:rPr>
          <w:rFonts w:ascii="Times New Roman" w:hAnsi="Times New Roman" w:cs="Times New Roman"/>
          <w:sz w:val="21"/>
          <w:szCs w:val="21"/>
        </w:rPr>
        <w:t>6</w:t>
      </w:r>
      <w:r w:rsidRPr="001C092E">
        <w:rPr>
          <w:rFonts w:ascii="Times New Roman" w:hAnsi="Times New Roman" w:cs="Times New Roman"/>
          <w:sz w:val="21"/>
          <w:szCs w:val="21"/>
        </w:rPr>
        <w:t xml:space="preserve"> г.</w:t>
      </w:r>
    </w:p>
    <w:p w14:paraId="536A49E8" w14:textId="77777777" w:rsidR="00390AF5" w:rsidRPr="001C092E" w:rsidRDefault="00390AF5" w:rsidP="00390AF5">
      <w:pPr>
        <w:jc w:val="center"/>
        <w:rPr>
          <w:rFonts w:ascii="Times New Roman" w:hAnsi="Times New Roman" w:cs="Times New Roman"/>
          <w:b/>
          <w:bCs/>
          <w:sz w:val="21"/>
          <w:szCs w:val="21"/>
        </w:rPr>
      </w:pPr>
      <w:r w:rsidRPr="001C092E">
        <w:rPr>
          <w:rFonts w:ascii="Times New Roman" w:hAnsi="Times New Roman" w:cs="Times New Roman"/>
          <w:b/>
          <w:bCs/>
          <w:sz w:val="21"/>
          <w:szCs w:val="21"/>
        </w:rPr>
        <w:t>Спецификация</w:t>
      </w:r>
    </w:p>
    <w:p w14:paraId="2FA23687" w14:textId="77777777" w:rsidR="00390AF5" w:rsidRPr="001C092E" w:rsidRDefault="00390AF5" w:rsidP="00390AF5">
      <w:pPr>
        <w:rPr>
          <w:rFonts w:ascii="Times New Roman" w:hAnsi="Times New Roman" w:cs="Times New Roman"/>
          <w:bCs/>
          <w:sz w:val="21"/>
          <w:szCs w:val="21"/>
        </w:rPr>
      </w:pPr>
    </w:p>
    <w:tbl>
      <w:tblPr>
        <w:tblpPr w:leftFromText="180" w:rightFromText="180" w:vertAnchor="text" w:tblpY="1"/>
        <w:tblOverlap w:val="neve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2032"/>
        <w:gridCol w:w="3519"/>
        <w:gridCol w:w="1985"/>
        <w:gridCol w:w="903"/>
        <w:gridCol w:w="1413"/>
        <w:gridCol w:w="1395"/>
        <w:gridCol w:w="1133"/>
        <w:gridCol w:w="1417"/>
      </w:tblGrid>
      <w:tr w:rsidR="00390AF5" w:rsidRPr="001C092E" w14:paraId="79D52C24" w14:textId="77777777" w:rsidTr="00A255EB">
        <w:trPr>
          <w:trHeight w:val="571"/>
        </w:trPr>
        <w:tc>
          <w:tcPr>
            <w:tcW w:w="515" w:type="dxa"/>
            <w:shd w:val="clear" w:color="auto" w:fill="auto"/>
            <w:vAlign w:val="center"/>
          </w:tcPr>
          <w:p w14:paraId="7D12AC6F"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w:t>
            </w:r>
          </w:p>
        </w:tc>
        <w:tc>
          <w:tcPr>
            <w:tcW w:w="2032" w:type="dxa"/>
            <w:shd w:val="clear" w:color="auto" w:fill="auto"/>
            <w:vAlign w:val="center"/>
          </w:tcPr>
          <w:p w14:paraId="506E24E5" w14:textId="77777777" w:rsidR="00390AF5" w:rsidRPr="001C092E" w:rsidRDefault="00390AF5" w:rsidP="00EA0612">
            <w:pPr>
              <w:jc w:val="center"/>
              <w:rPr>
                <w:rFonts w:ascii="Times New Roman" w:hAnsi="Times New Roman" w:cs="Times New Roman"/>
                <w:sz w:val="21"/>
                <w:szCs w:val="21"/>
              </w:rPr>
            </w:pPr>
            <w:r w:rsidRPr="001C092E">
              <w:rPr>
                <w:rFonts w:ascii="Times New Roman" w:hAnsi="Times New Roman" w:cs="Times New Roman"/>
                <w:b/>
                <w:sz w:val="21"/>
                <w:szCs w:val="21"/>
              </w:rPr>
              <w:t>Наименование товара</w:t>
            </w:r>
          </w:p>
        </w:tc>
        <w:tc>
          <w:tcPr>
            <w:tcW w:w="3519" w:type="dxa"/>
            <w:tcBorders>
              <w:bottom w:val="single" w:sz="4" w:space="0" w:color="auto"/>
            </w:tcBorders>
            <w:vAlign w:val="center"/>
          </w:tcPr>
          <w:p w14:paraId="2C8A47B9"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Технические характеристики товара</w:t>
            </w:r>
          </w:p>
        </w:tc>
        <w:tc>
          <w:tcPr>
            <w:tcW w:w="1985" w:type="dxa"/>
            <w:tcBorders>
              <w:bottom w:val="single" w:sz="4" w:space="0" w:color="auto"/>
            </w:tcBorders>
            <w:shd w:val="clear" w:color="auto" w:fill="auto"/>
            <w:vAlign w:val="center"/>
          </w:tcPr>
          <w:p w14:paraId="4FEE5893"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Страна происхождения</w:t>
            </w:r>
          </w:p>
        </w:tc>
        <w:tc>
          <w:tcPr>
            <w:tcW w:w="903" w:type="dxa"/>
            <w:tcBorders>
              <w:bottom w:val="single" w:sz="4" w:space="0" w:color="auto"/>
            </w:tcBorders>
            <w:shd w:val="clear" w:color="auto" w:fill="auto"/>
            <w:vAlign w:val="center"/>
          </w:tcPr>
          <w:p w14:paraId="05C8ED7A" w14:textId="77777777" w:rsidR="00390AF5" w:rsidRPr="001C092E" w:rsidRDefault="00390AF5" w:rsidP="00EA0612">
            <w:pPr>
              <w:jc w:val="center"/>
              <w:rPr>
                <w:rFonts w:ascii="Times New Roman" w:hAnsi="Times New Roman" w:cs="Times New Roman"/>
                <w:sz w:val="21"/>
                <w:szCs w:val="21"/>
              </w:rPr>
            </w:pPr>
            <w:r w:rsidRPr="001C092E">
              <w:rPr>
                <w:rFonts w:ascii="Times New Roman" w:hAnsi="Times New Roman" w:cs="Times New Roman"/>
                <w:b/>
                <w:sz w:val="21"/>
                <w:szCs w:val="21"/>
              </w:rPr>
              <w:t>Кол-во</w:t>
            </w:r>
          </w:p>
        </w:tc>
        <w:tc>
          <w:tcPr>
            <w:tcW w:w="1413" w:type="dxa"/>
            <w:shd w:val="clear" w:color="auto" w:fill="auto"/>
            <w:vAlign w:val="center"/>
          </w:tcPr>
          <w:p w14:paraId="084B0E48"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Единица измерения</w:t>
            </w:r>
          </w:p>
        </w:tc>
        <w:tc>
          <w:tcPr>
            <w:tcW w:w="1395" w:type="dxa"/>
            <w:shd w:val="clear" w:color="auto" w:fill="auto"/>
            <w:vAlign w:val="center"/>
          </w:tcPr>
          <w:p w14:paraId="426F9308"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 xml:space="preserve">Цена за 1 ед. изм., </w:t>
            </w:r>
            <w:r w:rsidRPr="001C092E">
              <w:rPr>
                <w:rFonts w:ascii="Times New Roman" w:hAnsi="Times New Roman" w:cs="Times New Roman"/>
                <w:b/>
                <w:sz w:val="21"/>
                <w:szCs w:val="21"/>
              </w:rPr>
              <w:br/>
              <w:t>руб.</w:t>
            </w:r>
          </w:p>
        </w:tc>
        <w:tc>
          <w:tcPr>
            <w:tcW w:w="1133" w:type="dxa"/>
            <w:shd w:val="clear" w:color="auto" w:fill="auto"/>
            <w:vAlign w:val="center"/>
          </w:tcPr>
          <w:p w14:paraId="4D68808F"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Ставка НДС, %</w:t>
            </w:r>
          </w:p>
        </w:tc>
        <w:tc>
          <w:tcPr>
            <w:tcW w:w="1417" w:type="dxa"/>
          </w:tcPr>
          <w:p w14:paraId="3D18C1F2"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Общая сумма, руб.</w:t>
            </w:r>
          </w:p>
        </w:tc>
      </w:tr>
      <w:tr w:rsidR="00EA0612" w:rsidRPr="001C092E" w14:paraId="2FF76BEF" w14:textId="77777777" w:rsidTr="00EB1A02">
        <w:trPr>
          <w:trHeight w:val="811"/>
        </w:trPr>
        <w:tc>
          <w:tcPr>
            <w:tcW w:w="515" w:type="dxa"/>
            <w:shd w:val="clear" w:color="auto" w:fill="auto"/>
            <w:vAlign w:val="center"/>
          </w:tcPr>
          <w:p w14:paraId="020B4902" w14:textId="77777777" w:rsidR="00EA0612" w:rsidRPr="00EB1A02" w:rsidRDefault="00EA0612" w:rsidP="00EB1A02">
            <w:pPr>
              <w:rPr>
                <w:rFonts w:ascii="Times New Roman" w:hAnsi="Times New Roman" w:cs="Times New Roman"/>
                <w:color w:val="000000" w:themeColor="text1"/>
                <w:sz w:val="22"/>
                <w:szCs w:val="22"/>
              </w:rPr>
            </w:pPr>
            <w:r w:rsidRPr="00EB1A02">
              <w:rPr>
                <w:rFonts w:ascii="Times New Roman" w:hAnsi="Times New Roman" w:cs="Times New Roman"/>
                <w:color w:val="000000" w:themeColor="text1"/>
                <w:sz w:val="22"/>
                <w:szCs w:val="22"/>
              </w:rPr>
              <w:t>1</w:t>
            </w:r>
          </w:p>
        </w:tc>
        <w:tc>
          <w:tcPr>
            <w:tcW w:w="2032" w:type="dxa"/>
            <w:tcBorders>
              <w:right w:val="single" w:sz="4" w:space="0" w:color="auto"/>
            </w:tcBorders>
            <w:shd w:val="clear" w:color="auto" w:fill="auto"/>
            <w:vAlign w:val="center"/>
          </w:tcPr>
          <w:p w14:paraId="05FC82CF" w14:textId="2BB7726D" w:rsidR="00EA0612" w:rsidRPr="00EB1A02" w:rsidRDefault="00EB1A02" w:rsidP="00EB1A02">
            <w:pPr>
              <w:rPr>
                <w:rFonts w:ascii="Times New Roman" w:hAnsi="Times New Roman" w:cs="Times New Roman"/>
                <w:color w:val="000000" w:themeColor="text1"/>
                <w:sz w:val="22"/>
                <w:szCs w:val="22"/>
              </w:rPr>
            </w:pPr>
            <w:r w:rsidRPr="00EB1A02">
              <w:rPr>
                <w:rFonts w:ascii="Times New Roman" w:hAnsi="Times New Roman" w:cs="Times New Roman"/>
                <w:color w:val="000000" w:themeColor="text1"/>
                <w:sz w:val="22"/>
                <w:szCs w:val="22"/>
              </w:rPr>
              <w:t>Вкладыш в трудовую книжку</w:t>
            </w:r>
          </w:p>
        </w:tc>
        <w:tc>
          <w:tcPr>
            <w:tcW w:w="3519" w:type="dxa"/>
            <w:tcBorders>
              <w:top w:val="single" w:sz="4" w:space="0" w:color="auto"/>
              <w:left w:val="single" w:sz="4" w:space="0" w:color="auto"/>
              <w:right w:val="single" w:sz="4" w:space="0" w:color="auto"/>
            </w:tcBorders>
            <w:vAlign w:val="center"/>
          </w:tcPr>
          <w:p w14:paraId="1A212997" w14:textId="0C239D44" w:rsidR="00812328" w:rsidRPr="00EB1A02" w:rsidRDefault="00812328" w:rsidP="00EB1A02">
            <w:pPr>
              <w:rPr>
                <w:rFonts w:ascii="Times New Roman" w:hAnsi="Times New Roman" w:cs="Times New Roman"/>
                <w:color w:val="000000" w:themeColor="text1"/>
                <w:sz w:val="22"/>
                <w:szCs w:val="22"/>
              </w:rPr>
            </w:pPr>
          </w:p>
        </w:tc>
        <w:tc>
          <w:tcPr>
            <w:tcW w:w="1985" w:type="dxa"/>
            <w:tcBorders>
              <w:top w:val="single" w:sz="4" w:space="0" w:color="auto"/>
              <w:left w:val="single" w:sz="4" w:space="0" w:color="auto"/>
              <w:right w:val="single" w:sz="4" w:space="0" w:color="auto"/>
            </w:tcBorders>
            <w:shd w:val="clear" w:color="auto" w:fill="auto"/>
            <w:vAlign w:val="center"/>
          </w:tcPr>
          <w:p w14:paraId="054555A8" w14:textId="30E9208E" w:rsidR="00EA0612" w:rsidRPr="00EB1A02" w:rsidRDefault="00EA0612" w:rsidP="00EB1A02">
            <w:pPr>
              <w:rPr>
                <w:rFonts w:ascii="Times New Roman" w:hAnsi="Times New Roman" w:cs="Times New Roman"/>
                <w:color w:val="000000" w:themeColor="text1"/>
                <w:sz w:val="22"/>
                <w:szCs w:val="22"/>
              </w:rPr>
            </w:pPr>
          </w:p>
        </w:tc>
        <w:tc>
          <w:tcPr>
            <w:tcW w:w="903" w:type="dxa"/>
            <w:tcBorders>
              <w:left w:val="single" w:sz="4" w:space="0" w:color="auto"/>
            </w:tcBorders>
            <w:shd w:val="clear" w:color="auto" w:fill="auto"/>
            <w:vAlign w:val="center"/>
          </w:tcPr>
          <w:p w14:paraId="4FF3D2AA" w14:textId="707D4920" w:rsidR="00EA0612" w:rsidRPr="00EB1A02" w:rsidRDefault="00EB1A02" w:rsidP="00EB1A02">
            <w:pPr>
              <w:jc w:val="center"/>
              <w:rPr>
                <w:rFonts w:ascii="Times New Roman" w:hAnsi="Times New Roman" w:cs="Times New Roman"/>
                <w:color w:val="000000" w:themeColor="text1"/>
                <w:sz w:val="22"/>
                <w:szCs w:val="22"/>
              </w:rPr>
            </w:pPr>
            <w:r w:rsidRPr="00EB1A02">
              <w:rPr>
                <w:rFonts w:ascii="Times New Roman" w:hAnsi="Times New Roman" w:cs="Times New Roman"/>
                <w:color w:val="000000" w:themeColor="text1"/>
                <w:sz w:val="22"/>
                <w:szCs w:val="22"/>
              </w:rPr>
              <w:t>300</w:t>
            </w:r>
          </w:p>
        </w:tc>
        <w:tc>
          <w:tcPr>
            <w:tcW w:w="1413" w:type="dxa"/>
            <w:shd w:val="clear" w:color="auto" w:fill="auto"/>
            <w:vAlign w:val="center"/>
          </w:tcPr>
          <w:p w14:paraId="57E5AC48" w14:textId="77777777" w:rsidR="00EA0612" w:rsidRPr="00EB1A02" w:rsidRDefault="00812328" w:rsidP="00EB1A02">
            <w:pPr>
              <w:jc w:val="center"/>
              <w:rPr>
                <w:rFonts w:ascii="Times New Roman" w:hAnsi="Times New Roman" w:cs="Times New Roman"/>
                <w:color w:val="000000" w:themeColor="text1"/>
                <w:sz w:val="22"/>
                <w:szCs w:val="22"/>
              </w:rPr>
            </w:pPr>
            <w:r w:rsidRPr="00EB1A02">
              <w:rPr>
                <w:rFonts w:ascii="Times New Roman" w:hAnsi="Times New Roman" w:cs="Times New Roman"/>
                <w:color w:val="000000" w:themeColor="text1"/>
                <w:sz w:val="22"/>
                <w:szCs w:val="22"/>
              </w:rPr>
              <w:t>ШТ</w:t>
            </w:r>
          </w:p>
        </w:tc>
        <w:tc>
          <w:tcPr>
            <w:tcW w:w="1395" w:type="dxa"/>
            <w:shd w:val="clear" w:color="auto" w:fill="auto"/>
            <w:vAlign w:val="center"/>
          </w:tcPr>
          <w:p w14:paraId="210F2EE9" w14:textId="2B45F99C" w:rsidR="00EA0612" w:rsidRPr="00EB1A02" w:rsidRDefault="00EA0612" w:rsidP="00EB1A02">
            <w:pPr>
              <w:rPr>
                <w:rFonts w:ascii="Times New Roman" w:hAnsi="Times New Roman" w:cs="Times New Roman"/>
                <w:color w:val="000000" w:themeColor="text1"/>
                <w:sz w:val="22"/>
                <w:szCs w:val="22"/>
              </w:rPr>
            </w:pPr>
          </w:p>
        </w:tc>
        <w:tc>
          <w:tcPr>
            <w:tcW w:w="1133" w:type="dxa"/>
            <w:shd w:val="clear" w:color="auto" w:fill="auto"/>
            <w:vAlign w:val="center"/>
          </w:tcPr>
          <w:p w14:paraId="5E875192" w14:textId="509CD28B" w:rsidR="00EA0612" w:rsidRPr="00EB1A02" w:rsidRDefault="00EA0612" w:rsidP="00EB1A02">
            <w:pPr>
              <w:rPr>
                <w:rFonts w:ascii="Times New Roman" w:hAnsi="Times New Roman" w:cs="Times New Roman"/>
                <w:color w:val="000000" w:themeColor="text1"/>
                <w:sz w:val="22"/>
                <w:szCs w:val="22"/>
              </w:rPr>
            </w:pPr>
          </w:p>
        </w:tc>
        <w:tc>
          <w:tcPr>
            <w:tcW w:w="1417" w:type="dxa"/>
            <w:vAlign w:val="center"/>
          </w:tcPr>
          <w:p w14:paraId="08513F56" w14:textId="4D54FDE3" w:rsidR="00EA0612" w:rsidRPr="00EB1A02" w:rsidRDefault="00EA0612" w:rsidP="00EB1A02">
            <w:pPr>
              <w:rPr>
                <w:rFonts w:ascii="Times New Roman" w:hAnsi="Times New Roman" w:cs="Times New Roman"/>
                <w:color w:val="000000" w:themeColor="text1"/>
                <w:sz w:val="22"/>
                <w:szCs w:val="22"/>
              </w:rPr>
            </w:pPr>
          </w:p>
        </w:tc>
      </w:tr>
      <w:tr w:rsidR="00AC78DA" w:rsidRPr="001C092E" w14:paraId="42F0031E" w14:textId="77777777" w:rsidTr="00AA5078">
        <w:trPr>
          <w:trHeight w:val="841"/>
        </w:trPr>
        <w:tc>
          <w:tcPr>
            <w:tcW w:w="515" w:type="dxa"/>
            <w:shd w:val="clear" w:color="auto" w:fill="auto"/>
            <w:vAlign w:val="center"/>
          </w:tcPr>
          <w:p w14:paraId="41F47150" w14:textId="77777777" w:rsidR="00AC78DA" w:rsidRPr="00EB1A02" w:rsidRDefault="00AC78DA" w:rsidP="00EB1A02">
            <w:pPr>
              <w:rPr>
                <w:rFonts w:ascii="Times New Roman" w:hAnsi="Times New Roman" w:cs="Times New Roman"/>
                <w:color w:val="000000" w:themeColor="text1"/>
                <w:sz w:val="22"/>
                <w:szCs w:val="22"/>
              </w:rPr>
            </w:pPr>
            <w:r w:rsidRPr="00EB1A02">
              <w:rPr>
                <w:rFonts w:ascii="Times New Roman" w:hAnsi="Times New Roman" w:cs="Times New Roman"/>
                <w:color w:val="000000" w:themeColor="text1"/>
                <w:sz w:val="22"/>
                <w:szCs w:val="22"/>
              </w:rPr>
              <w:t>2</w:t>
            </w:r>
          </w:p>
        </w:tc>
        <w:tc>
          <w:tcPr>
            <w:tcW w:w="2032" w:type="dxa"/>
            <w:tcBorders>
              <w:right w:val="single" w:sz="4" w:space="0" w:color="auto"/>
            </w:tcBorders>
            <w:shd w:val="clear" w:color="auto" w:fill="auto"/>
            <w:vAlign w:val="center"/>
          </w:tcPr>
          <w:p w14:paraId="59ABDA76" w14:textId="79A6B2CB" w:rsidR="00AC78DA" w:rsidRPr="00EB1A02" w:rsidRDefault="00EB1A02" w:rsidP="00EB1A02">
            <w:pPr>
              <w:rPr>
                <w:rFonts w:ascii="Times New Roman" w:hAnsi="Times New Roman" w:cs="Times New Roman"/>
                <w:color w:val="000000" w:themeColor="text1"/>
                <w:sz w:val="22"/>
                <w:szCs w:val="22"/>
              </w:rPr>
            </w:pPr>
            <w:r w:rsidRPr="00EB1A02">
              <w:rPr>
                <w:rFonts w:ascii="Times New Roman" w:hAnsi="Times New Roman" w:cs="Times New Roman"/>
                <w:color w:val="000000" w:themeColor="text1"/>
                <w:sz w:val="22"/>
                <w:szCs w:val="22"/>
              </w:rPr>
              <w:t>Трудовая книжка</w:t>
            </w:r>
          </w:p>
        </w:tc>
        <w:tc>
          <w:tcPr>
            <w:tcW w:w="3519" w:type="dxa"/>
            <w:tcBorders>
              <w:top w:val="single" w:sz="4" w:space="0" w:color="auto"/>
              <w:left w:val="single" w:sz="4" w:space="0" w:color="auto"/>
              <w:right w:val="single" w:sz="4" w:space="0" w:color="auto"/>
            </w:tcBorders>
            <w:vAlign w:val="center"/>
          </w:tcPr>
          <w:p w14:paraId="53914ECB" w14:textId="24F9DC22" w:rsidR="00AA5078" w:rsidRPr="00EB1A02" w:rsidRDefault="00AA5078" w:rsidP="00EB1A02">
            <w:pPr>
              <w:rPr>
                <w:rFonts w:ascii="Times New Roman" w:hAnsi="Times New Roman" w:cs="Times New Roman"/>
                <w:color w:val="000000" w:themeColor="text1"/>
                <w:sz w:val="22"/>
                <w:szCs w:val="22"/>
              </w:rPr>
            </w:pPr>
          </w:p>
        </w:tc>
        <w:tc>
          <w:tcPr>
            <w:tcW w:w="1985" w:type="dxa"/>
            <w:tcBorders>
              <w:top w:val="single" w:sz="4" w:space="0" w:color="auto"/>
              <w:left w:val="single" w:sz="4" w:space="0" w:color="auto"/>
              <w:right w:val="single" w:sz="4" w:space="0" w:color="auto"/>
            </w:tcBorders>
            <w:shd w:val="clear" w:color="auto" w:fill="auto"/>
            <w:vAlign w:val="center"/>
          </w:tcPr>
          <w:p w14:paraId="0888A7BA" w14:textId="7A92C492" w:rsidR="00AC78DA" w:rsidRPr="00EB1A02" w:rsidRDefault="00AC78DA" w:rsidP="00EB1A02">
            <w:pPr>
              <w:rPr>
                <w:rFonts w:ascii="Times New Roman" w:hAnsi="Times New Roman" w:cs="Times New Roman"/>
                <w:color w:val="000000" w:themeColor="text1"/>
                <w:sz w:val="22"/>
                <w:szCs w:val="22"/>
              </w:rPr>
            </w:pPr>
          </w:p>
        </w:tc>
        <w:tc>
          <w:tcPr>
            <w:tcW w:w="903" w:type="dxa"/>
            <w:tcBorders>
              <w:left w:val="single" w:sz="4" w:space="0" w:color="auto"/>
            </w:tcBorders>
            <w:shd w:val="clear" w:color="auto" w:fill="auto"/>
            <w:vAlign w:val="center"/>
          </w:tcPr>
          <w:p w14:paraId="7D974636" w14:textId="25F37E74" w:rsidR="00AC78DA" w:rsidRPr="00EB1A02" w:rsidRDefault="00EB1A02" w:rsidP="00EB1A02">
            <w:pPr>
              <w:jc w:val="center"/>
              <w:rPr>
                <w:rFonts w:ascii="Times New Roman" w:hAnsi="Times New Roman" w:cs="Times New Roman"/>
                <w:color w:val="000000" w:themeColor="text1"/>
                <w:sz w:val="22"/>
                <w:szCs w:val="22"/>
              </w:rPr>
            </w:pPr>
            <w:r w:rsidRPr="00EB1A02">
              <w:rPr>
                <w:rFonts w:ascii="Times New Roman" w:hAnsi="Times New Roman" w:cs="Times New Roman"/>
                <w:color w:val="000000" w:themeColor="text1"/>
                <w:sz w:val="22"/>
                <w:szCs w:val="22"/>
              </w:rPr>
              <w:t>10</w:t>
            </w:r>
          </w:p>
        </w:tc>
        <w:tc>
          <w:tcPr>
            <w:tcW w:w="1413" w:type="dxa"/>
            <w:shd w:val="clear" w:color="auto" w:fill="auto"/>
            <w:vAlign w:val="center"/>
          </w:tcPr>
          <w:p w14:paraId="2F6D75F0" w14:textId="77777777" w:rsidR="00AC78DA" w:rsidRPr="00EB1A02" w:rsidRDefault="00AA5078" w:rsidP="00EB1A02">
            <w:pPr>
              <w:jc w:val="center"/>
              <w:rPr>
                <w:rFonts w:ascii="Times New Roman" w:hAnsi="Times New Roman" w:cs="Times New Roman"/>
                <w:color w:val="000000" w:themeColor="text1"/>
                <w:sz w:val="22"/>
                <w:szCs w:val="22"/>
              </w:rPr>
            </w:pPr>
            <w:r w:rsidRPr="00EB1A02">
              <w:rPr>
                <w:rFonts w:ascii="Times New Roman" w:hAnsi="Times New Roman" w:cs="Times New Roman"/>
                <w:color w:val="000000" w:themeColor="text1"/>
                <w:sz w:val="22"/>
                <w:szCs w:val="22"/>
              </w:rPr>
              <w:t>ШТ</w:t>
            </w:r>
          </w:p>
        </w:tc>
        <w:tc>
          <w:tcPr>
            <w:tcW w:w="1395" w:type="dxa"/>
            <w:shd w:val="clear" w:color="auto" w:fill="auto"/>
            <w:vAlign w:val="center"/>
          </w:tcPr>
          <w:p w14:paraId="15523675" w14:textId="478198BA" w:rsidR="00AC78DA" w:rsidRPr="00EB1A02" w:rsidRDefault="00AC78DA" w:rsidP="00EB1A02">
            <w:pPr>
              <w:rPr>
                <w:rFonts w:ascii="Times New Roman" w:hAnsi="Times New Roman" w:cs="Times New Roman"/>
                <w:color w:val="000000" w:themeColor="text1"/>
                <w:sz w:val="22"/>
                <w:szCs w:val="22"/>
              </w:rPr>
            </w:pPr>
          </w:p>
        </w:tc>
        <w:tc>
          <w:tcPr>
            <w:tcW w:w="1133" w:type="dxa"/>
            <w:shd w:val="clear" w:color="auto" w:fill="auto"/>
            <w:vAlign w:val="center"/>
          </w:tcPr>
          <w:p w14:paraId="0DFFD7CF" w14:textId="40F30E8A" w:rsidR="00AC78DA" w:rsidRPr="00EB1A02" w:rsidRDefault="00AC78DA" w:rsidP="00EB1A02">
            <w:pPr>
              <w:rPr>
                <w:rFonts w:ascii="Times New Roman" w:hAnsi="Times New Roman" w:cs="Times New Roman"/>
                <w:color w:val="000000" w:themeColor="text1"/>
                <w:sz w:val="22"/>
                <w:szCs w:val="22"/>
              </w:rPr>
            </w:pPr>
          </w:p>
        </w:tc>
        <w:tc>
          <w:tcPr>
            <w:tcW w:w="1417" w:type="dxa"/>
            <w:vAlign w:val="center"/>
          </w:tcPr>
          <w:p w14:paraId="2B06E79C" w14:textId="3685AAB7" w:rsidR="00AC78DA" w:rsidRPr="00EB1A02" w:rsidRDefault="00AC78DA" w:rsidP="00EB1A02">
            <w:pPr>
              <w:rPr>
                <w:rFonts w:ascii="Times New Roman" w:hAnsi="Times New Roman" w:cs="Times New Roman"/>
                <w:color w:val="000000" w:themeColor="text1"/>
                <w:sz w:val="22"/>
                <w:szCs w:val="22"/>
              </w:rPr>
            </w:pPr>
          </w:p>
        </w:tc>
      </w:tr>
      <w:tr w:rsidR="00390AF5" w:rsidRPr="001C092E" w14:paraId="45F002C2" w14:textId="77777777" w:rsidTr="00EA0612">
        <w:tc>
          <w:tcPr>
            <w:tcW w:w="12895" w:type="dxa"/>
            <w:gridSpan w:val="8"/>
          </w:tcPr>
          <w:p w14:paraId="78C56B9C" w14:textId="77777777" w:rsidR="00390AF5" w:rsidRPr="001C092E" w:rsidRDefault="00390AF5" w:rsidP="00EA0612">
            <w:pPr>
              <w:jc w:val="right"/>
              <w:rPr>
                <w:rFonts w:ascii="Times New Roman" w:hAnsi="Times New Roman" w:cs="Times New Roman"/>
                <w:sz w:val="21"/>
                <w:szCs w:val="21"/>
              </w:rPr>
            </w:pPr>
            <w:r w:rsidRPr="001C092E">
              <w:rPr>
                <w:rFonts w:ascii="Times New Roman" w:hAnsi="Times New Roman" w:cs="Times New Roman"/>
                <w:b/>
                <w:sz w:val="21"/>
                <w:szCs w:val="21"/>
              </w:rPr>
              <w:t>ИТОГО:</w:t>
            </w:r>
          </w:p>
        </w:tc>
        <w:tc>
          <w:tcPr>
            <w:tcW w:w="1417" w:type="dxa"/>
          </w:tcPr>
          <w:p w14:paraId="48BE41D2" w14:textId="67617395" w:rsidR="00390AF5" w:rsidRPr="001C092E" w:rsidRDefault="00390AF5" w:rsidP="00EA0612">
            <w:pPr>
              <w:jc w:val="center"/>
              <w:rPr>
                <w:rFonts w:ascii="Times New Roman" w:hAnsi="Times New Roman" w:cs="Times New Roman"/>
                <w:b/>
                <w:sz w:val="21"/>
                <w:szCs w:val="21"/>
              </w:rPr>
            </w:pPr>
          </w:p>
        </w:tc>
      </w:tr>
    </w:tbl>
    <w:p w14:paraId="23A6B4C7" w14:textId="44295208" w:rsidR="00C765AD" w:rsidRDefault="00390AF5" w:rsidP="00390AF5">
      <w:pPr>
        <w:ind w:right="-314"/>
        <w:jc w:val="both"/>
        <w:rPr>
          <w:rFonts w:ascii="Times New Roman" w:hAnsi="Times New Roman" w:cs="Times New Roman"/>
          <w:sz w:val="21"/>
          <w:szCs w:val="21"/>
        </w:rPr>
      </w:pPr>
      <w:r w:rsidRPr="001C092E">
        <w:rPr>
          <w:rFonts w:ascii="Times New Roman" w:hAnsi="Times New Roman" w:cs="Times New Roman"/>
          <w:sz w:val="21"/>
          <w:szCs w:val="21"/>
        </w:rPr>
        <w:t>Общая сумм</w:t>
      </w:r>
      <w:r w:rsidRPr="00A07F11">
        <w:rPr>
          <w:rFonts w:ascii="Times New Roman" w:hAnsi="Times New Roman" w:cs="Times New Roman"/>
          <w:sz w:val="22"/>
          <w:szCs w:val="22"/>
        </w:rPr>
        <w:t>а по Договору составляет:</w:t>
      </w:r>
      <w:r w:rsidRPr="00A07F11">
        <w:rPr>
          <w:rFonts w:ascii="Times New Roman" w:hAnsi="Times New Roman" w:cs="Times New Roman"/>
          <w:sz w:val="22"/>
          <w:szCs w:val="22"/>
          <w:lang w:eastAsia="ar-SA"/>
        </w:rPr>
        <w:t xml:space="preserve"> </w:t>
      </w:r>
      <w:r w:rsidR="00EB1A02">
        <w:rPr>
          <w:rFonts w:ascii="Times New Roman" w:hAnsi="Times New Roman" w:cs="Times New Roman"/>
          <w:sz w:val="22"/>
          <w:szCs w:val="22"/>
          <w:lang w:eastAsia="ar-SA"/>
        </w:rPr>
        <w:t>_____</w:t>
      </w:r>
      <w:r w:rsidR="00AA5078">
        <w:rPr>
          <w:rFonts w:ascii="Times New Roman" w:hAnsi="Times New Roman"/>
          <w:sz w:val="21"/>
          <w:szCs w:val="21"/>
        </w:rPr>
        <w:t xml:space="preserve"> </w:t>
      </w:r>
      <w:r w:rsidR="00AA5078" w:rsidRPr="00DA6038">
        <w:rPr>
          <w:rFonts w:ascii="Times New Roman" w:hAnsi="Times New Roman"/>
          <w:sz w:val="21"/>
          <w:szCs w:val="21"/>
        </w:rPr>
        <w:t xml:space="preserve">рублей </w:t>
      </w:r>
      <w:r w:rsidR="00EB1A02">
        <w:rPr>
          <w:rFonts w:ascii="Times New Roman" w:hAnsi="Times New Roman"/>
          <w:sz w:val="21"/>
          <w:szCs w:val="21"/>
        </w:rPr>
        <w:t>__</w:t>
      </w:r>
      <w:r w:rsidR="00AA5078" w:rsidRPr="00DA6038">
        <w:rPr>
          <w:rFonts w:ascii="Times New Roman" w:hAnsi="Times New Roman"/>
          <w:sz w:val="21"/>
          <w:szCs w:val="21"/>
        </w:rPr>
        <w:t xml:space="preserve"> копеек (</w:t>
      </w:r>
      <w:r w:rsidR="00EB1A02">
        <w:rPr>
          <w:rFonts w:ascii="Times New Roman" w:hAnsi="Times New Roman"/>
          <w:sz w:val="21"/>
          <w:szCs w:val="21"/>
        </w:rPr>
        <w:t>____________________</w:t>
      </w:r>
      <w:r w:rsidR="00AA5078">
        <w:rPr>
          <w:rFonts w:ascii="Times New Roman" w:hAnsi="Times New Roman"/>
          <w:sz w:val="21"/>
          <w:szCs w:val="21"/>
        </w:rPr>
        <w:t xml:space="preserve">рублей </w:t>
      </w:r>
      <w:r w:rsidR="00EB1A02">
        <w:rPr>
          <w:rFonts w:ascii="Times New Roman" w:hAnsi="Times New Roman"/>
          <w:sz w:val="21"/>
          <w:szCs w:val="21"/>
        </w:rPr>
        <w:t>___</w:t>
      </w:r>
      <w:r w:rsidR="00AA5078">
        <w:rPr>
          <w:rFonts w:ascii="Times New Roman" w:hAnsi="Times New Roman"/>
          <w:sz w:val="21"/>
          <w:szCs w:val="21"/>
        </w:rPr>
        <w:t xml:space="preserve"> копеек</w:t>
      </w:r>
      <w:r w:rsidR="00AA5078" w:rsidRPr="00DA6038">
        <w:rPr>
          <w:rFonts w:ascii="Times New Roman" w:hAnsi="Times New Roman"/>
          <w:sz w:val="21"/>
          <w:szCs w:val="21"/>
        </w:rPr>
        <w:t>)</w:t>
      </w:r>
      <w:r w:rsidR="00AA5078" w:rsidRPr="00DA6038">
        <w:rPr>
          <w:rFonts w:ascii="Times New Roman" w:hAnsi="Times New Roman" w:cs="Times New Roman"/>
          <w:sz w:val="21"/>
          <w:szCs w:val="21"/>
          <w:lang w:eastAsia="ar-SA"/>
        </w:rPr>
        <w:t xml:space="preserve">, </w:t>
      </w:r>
      <w:r w:rsidR="00AA5078" w:rsidRPr="00DA6038">
        <w:rPr>
          <w:rFonts w:ascii="Times New Roman" w:hAnsi="Times New Roman"/>
          <w:sz w:val="21"/>
          <w:szCs w:val="21"/>
        </w:rPr>
        <w:t>в том числе НДС</w:t>
      </w:r>
      <w:r w:rsidR="00AA5078">
        <w:rPr>
          <w:rFonts w:ascii="Times New Roman" w:hAnsi="Times New Roman"/>
          <w:sz w:val="21"/>
          <w:szCs w:val="21"/>
        </w:rPr>
        <w:t xml:space="preserve"> </w:t>
      </w:r>
      <w:r w:rsidR="00EB1A02">
        <w:rPr>
          <w:rFonts w:ascii="Times New Roman" w:hAnsi="Times New Roman"/>
          <w:sz w:val="21"/>
          <w:szCs w:val="21"/>
        </w:rPr>
        <w:t>__</w:t>
      </w:r>
      <w:r w:rsidR="00AA5078">
        <w:rPr>
          <w:rFonts w:ascii="Times New Roman" w:hAnsi="Times New Roman"/>
          <w:sz w:val="21"/>
          <w:szCs w:val="21"/>
        </w:rPr>
        <w:t>%</w:t>
      </w:r>
      <w:r w:rsidR="00EB1A02">
        <w:rPr>
          <w:rFonts w:ascii="Times New Roman" w:hAnsi="Times New Roman"/>
          <w:sz w:val="21"/>
          <w:szCs w:val="21"/>
        </w:rPr>
        <w:t>/НДС не облагается</w:t>
      </w:r>
      <w:r w:rsidR="00AA5078" w:rsidRPr="00DA6038">
        <w:rPr>
          <w:rFonts w:ascii="Times New Roman" w:hAnsi="Times New Roman" w:cs="Times New Roman"/>
          <w:sz w:val="21"/>
          <w:szCs w:val="21"/>
        </w:rPr>
        <w:t>.</w:t>
      </w:r>
    </w:p>
    <w:p w14:paraId="4D720A23" w14:textId="77777777" w:rsidR="00AA5078" w:rsidRPr="001C092E" w:rsidRDefault="00AA5078" w:rsidP="00390AF5">
      <w:pPr>
        <w:ind w:right="-314"/>
        <w:jc w:val="both"/>
        <w:rPr>
          <w:rFonts w:ascii="Times New Roman" w:hAnsi="Times New Roman" w:cs="Times New Roman"/>
          <w:sz w:val="21"/>
          <w:szCs w:val="21"/>
        </w:rPr>
      </w:pPr>
    </w:p>
    <w:tbl>
      <w:tblPr>
        <w:tblpPr w:leftFromText="180" w:rightFromText="180" w:vertAnchor="text" w:horzAnchor="margin" w:tblpX="-39" w:tblpY="42"/>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6804"/>
      </w:tblGrid>
      <w:tr w:rsidR="00390AF5" w:rsidRPr="001C092E" w14:paraId="522F0C0B" w14:textId="77777777" w:rsidTr="000B6D27">
        <w:tc>
          <w:tcPr>
            <w:tcW w:w="7508" w:type="dxa"/>
          </w:tcPr>
          <w:p w14:paraId="2AFBC45F"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6804" w:type="dxa"/>
          </w:tcPr>
          <w:p w14:paraId="17A93A52"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1C092E" w:rsidRPr="001C092E" w14:paraId="6C402F5B" w14:textId="77777777" w:rsidTr="000B6D27">
        <w:tc>
          <w:tcPr>
            <w:tcW w:w="7508" w:type="dxa"/>
          </w:tcPr>
          <w:p w14:paraId="71EDDAEF" w14:textId="77777777" w:rsidR="001C092E" w:rsidRPr="001C092E" w:rsidRDefault="001C092E" w:rsidP="001C092E">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6804" w:type="dxa"/>
          </w:tcPr>
          <w:p w14:paraId="4CF4F3F7" w14:textId="0946E9DB" w:rsidR="001C092E" w:rsidRPr="001C092E" w:rsidRDefault="001C092E" w:rsidP="001C092E">
            <w:pPr>
              <w:jc w:val="both"/>
              <w:rPr>
                <w:rFonts w:ascii="Times New Roman" w:hAnsi="Times New Roman" w:cs="Times New Roman"/>
                <w:color w:val="auto"/>
                <w:sz w:val="21"/>
                <w:szCs w:val="21"/>
              </w:rPr>
            </w:pPr>
          </w:p>
        </w:tc>
      </w:tr>
      <w:tr w:rsidR="001C092E" w:rsidRPr="001C092E" w14:paraId="6716643C" w14:textId="77777777" w:rsidTr="001C092E">
        <w:trPr>
          <w:trHeight w:val="1187"/>
        </w:trPr>
        <w:tc>
          <w:tcPr>
            <w:tcW w:w="7508" w:type="dxa"/>
          </w:tcPr>
          <w:p w14:paraId="7565B416" w14:textId="77777777" w:rsidR="001C092E" w:rsidRDefault="001C092E" w:rsidP="001C092E">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59BA9DE9" w14:textId="77777777" w:rsidR="001C092E" w:rsidRPr="001C092E" w:rsidRDefault="001C092E" w:rsidP="001C092E">
            <w:pPr>
              <w:rPr>
                <w:rFonts w:ascii="Times New Roman" w:hAnsi="Times New Roman" w:cs="Times New Roman"/>
                <w:sz w:val="21"/>
                <w:szCs w:val="21"/>
              </w:rPr>
            </w:pPr>
          </w:p>
          <w:p w14:paraId="6748DF77" w14:textId="77777777" w:rsidR="001C092E" w:rsidRPr="001C092E" w:rsidRDefault="001C092E" w:rsidP="001C092E">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6804" w:type="dxa"/>
          </w:tcPr>
          <w:p w14:paraId="71B1C0AE" w14:textId="4A42393C" w:rsidR="00AA5078" w:rsidRPr="00273465" w:rsidRDefault="00EB1A02" w:rsidP="00AA5078">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4B39B4FE" w14:textId="77777777" w:rsidR="00AA5078" w:rsidRPr="00273465" w:rsidRDefault="00AA5078" w:rsidP="00AA5078">
            <w:pPr>
              <w:jc w:val="center"/>
              <w:outlineLvl w:val="0"/>
              <w:rPr>
                <w:rFonts w:ascii="Times New Roman" w:hAnsi="Times New Roman" w:cs="Times New Roman"/>
                <w:color w:val="000000" w:themeColor="text1"/>
                <w:sz w:val="21"/>
                <w:szCs w:val="21"/>
              </w:rPr>
            </w:pPr>
          </w:p>
          <w:p w14:paraId="7FE14FC2" w14:textId="77777777" w:rsidR="00AA5078" w:rsidRPr="00273465" w:rsidRDefault="00AA5078" w:rsidP="00AA5078">
            <w:pPr>
              <w:jc w:val="center"/>
              <w:outlineLvl w:val="0"/>
              <w:rPr>
                <w:rFonts w:ascii="Times New Roman" w:hAnsi="Times New Roman" w:cs="Times New Roman"/>
                <w:color w:val="000000" w:themeColor="text1"/>
                <w:sz w:val="21"/>
                <w:szCs w:val="21"/>
              </w:rPr>
            </w:pPr>
          </w:p>
          <w:p w14:paraId="01BDBD5E" w14:textId="6CF5A4CF" w:rsidR="001C092E" w:rsidRPr="001C092E" w:rsidRDefault="00AA5078" w:rsidP="00AA5078">
            <w:pPr>
              <w:rPr>
                <w:rFonts w:ascii="Times New Roman" w:hAnsi="Times New Roman" w:cs="Times New Roman"/>
                <w:sz w:val="21"/>
                <w:szCs w:val="21"/>
              </w:rPr>
            </w:pPr>
            <w:r w:rsidRPr="00273465">
              <w:rPr>
                <w:rFonts w:ascii="Times New Roman" w:hAnsi="Times New Roman" w:cs="Times New Roman"/>
                <w:color w:val="000000" w:themeColor="text1"/>
                <w:sz w:val="21"/>
                <w:szCs w:val="21"/>
              </w:rPr>
              <w:t xml:space="preserve">__________________/ </w:t>
            </w:r>
            <w:r w:rsidR="00EB1A02">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61104EA1" w14:textId="77777777" w:rsidR="00390AF5" w:rsidRPr="001C092E" w:rsidRDefault="00704D85" w:rsidP="00390AF5">
      <w:pPr>
        <w:ind w:right="-314"/>
        <w:jc w:val="both"/>
        <w:rPr>
          <w:rFonts w:ascii="Times New Roman" w:hAnsi="Times New Roman" w:cs="Times New Roman"/>
          <w:sz w:val="21"/>
          <w:szCs w:val="21"/>
          <w:lang w:eastAsia="ar-SA"/>
        </w:rPr>
      </w:pPr>
      <w:r>
        <w:rPr>
          <w:rFonts w:ascii="Times New Roman" w:hAnsi="Times New Roman" w:cs="Times New Roman"/>
          <w:b/>
          <w:color w:val="auto"/>
          <w:sz w:val="21"/>
          <w:szCs w:val="21"/>
        </w:rPr>
        <w:t>Договор</w:t>
      </w:r>
      <w:r w:rsidR="00390AF5" w:rsidRPr="001C092E">
        <w:rPr>
          <w:rFonts w:ascii="Times New Roman" w:hAnsi="Times New Roman" w:cs="Times New Roman"/>
          <w:b/>
          <w:color w:val="auto"/>
          <w:sz w:val="21"/>
          <w:szCs w:val="21"/>
        </w:rPr>
        <w:t xml:space="preserve">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14:paraId="49A5587F" w14:textId="77777777" w:rsidR="00390AF5" w:rsidRPr="001C092E" w:rsidRDefault="00390AF5" w:rsidP="00390AF5">
      <w:pPr>
        <w:jc w:val="both"/>
        <w:rPr>
          <w:rFonts w:ascii="Times New Roman" w:hAnsi="Times New Roman" w:cs="Times New Roman"/>
          <w:b/>
          <w:sz w:val="21"/>
          <w:szCs w:val="21"/>
        </w:rPr>
      </w:pPr>
    </w:p>
    <w:p w14:paraId="6740CA17" w14:textId="77777777" w:rsidR="00390AF5" w:rsidRPr="001C092E" w:rsidRDefault="00390AF5" w:rsidP="00390AF5">
      <w:pPr>
        <w:suppressAutoHyphens/>
        <w:jc w:val="both"/>
        <w:rPr>
          <w:rFonts w:ascii="Times New Roman" w:hAnsi="Times New Roman" w:cs="Times New Roman"/>
          <w:b/>
          <w:sz w:val="21"/>
          <w:szCs w:val="21"/>
          <w:lang w:eastAsia="ar-SA"/>
        </w:rPr>
        <w:sectPr w:rsidR="00390AF5" w:rsidRPr="001C092E" w:rsidSect="000B6D27">
          <w:headerReference w:type="default" r:id="rId10"/>
          <w:pgSz w:w="16838" w:h="11906" w:orient="landscape"/>
          <w:pgMar w:top="426" w:right="1134" w:bottom="1134" w:left="1701" w:header="397" w:footer="397" w:gutter="0"/>
          <w:cols w:space="720"/>
          <w:docGrid w:linePitch="326"/>
        </w:sectPr>
      </w:pPr>
    </w:p>
    <w:p w14:paraId="3B95B8E9" w14:textId="77777777"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lastRenderedPageBreak/>
        <w:t>Приложение № 2</w:t>
      </w:r>
    </w:p>
    <w:p w14:paraId="79E39357" w14:textId="02126523"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к Договору № </w:t>
      </w:r>
      <w:r w:rsidR="00AA5078">
        <w:rPr>
          <w:rFonts w:ascii="Times New Roman" w:hAnsi="Times New Roman" w:cs="Times New Roman"/>
          <w:sz w:val="21"/>
          <w:szCs w:val="21"/>
        </w:rPr>
        <w:t>223-2</w:t>
      </w:r>
      <w:r w:rsidR="00172AE7">
        <w:rPr>
          <w:rFonts w:ascii="Times New Roman" w:hAnsi="Times New Roman" w:cs="Times New Roman"/>
          <w:sz w:val="21"/>
          <w:szCs w:val="21"/>
        </w:rPr>
        <w:t>6</w:t>
      </w:r>
      <w:r w:rsidR="00AA5078">
        <w:rPr>
          <w:rFonts w:ascii="Times New Roman" w:hAnsi="Times New Roman" w:cs="Times New Roman"/>
          <w:sz w:val="21"/>
          <w:szCs w:val="21"/>
        </w:rPr>
        <w:t>/</w:t>
      </w:r>
      <w:r w:rsidR="00172AE7">
        <w:rPr>
          <w:rFonts w:ascii="Times New Roman" w:hAnsi="Times New Roman" w:cs="Times New Roman"/>
          <w:sz w:val="21"/>
          <w:szCs w:val="21"/>
        </w:rPr>
        <w:t>___</w:t>
      </w:r>
    </w:p>
    <w:p w14:paraId="2A986280" w14:textId="276274B4"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от </w:t>
      </w:r>
      <w:r w:rsidR="001A000D" w:rsidRPr="001C092E">
        <w:rPr>
          <w:rFonts w:ascii="Times New Roman" w:hAnsi="Times New Roman" w:cs="Times New Roman"/>
          <w:sz w:val="21"/>
          <w:szCs w:val="21"/>
        </w:rPr>
        <w:t>__</w:t>
      </w:r>
      <w:r w:rsidRPr="001C092E">
        <w:rPr>
          <w:rFonts w:ascii="Times New Roman" w:hAnsi="Times New Roman" w:cs="Times New Roman"/>
          <w:sz w:val="21"/>
          <w:szCs w:val="21"/>
        </w:rPr>
        <w:t xml:space="preserve"> </w:t>
      </w:r>
      <w:r w:rsidR="00172AE7">
        <w:rPr>
          <w:rFonts w:ascii="Times New Roman" w:hAnsi="Times New Roman" w:cs="Times New Roman"/>
          <w:sz w:val="21"/>
          <w:szCs w:val="21"/>
        </w:rPr>
        <w:t>__________</w:t>
      </w:r>
      <w:r w:rsidRPr="001C092E">
        <w:rPr>
          <w:rFonts w:ascii="Times New Roman" w:hAnsi="Times New Roman" w:cs="Times New Roman"/>
          <w:sz w:val="21"/>
          <w:szCs w:val="21"/>
        </w:rPr>
        <w:t xml:space="preserve"> 202</w:t>
      </w:r>
      <w:r w:rsidR="00172AE7">
        <w:rPr>
          <w:rFonts w:ascii="Times New Roman" w:hAnsi="Times New Roman" w:cs="Times New Roman"/>
          <w:sz w:val="21"/>
          <w:szCs w:val="21"/>
        </w:rPr>
        <w:t>6</w:t>
      </w:r>
      <w:r w:rsidRPr="001C092E">
        <w:rPr>
          <w:rFonts w:ascii="Times New Roman" w:hAnsi="Times New Roman" w:cs="Times New Roman"/>
          <w:sz w:val="21"/>
          <w:szCs w:val="21"/>
        </w:rPr>
        <w:t xml:space="preserve"> г.</w:t>
      </w:r>
    </w:p>
    <w:p w14:paraId="33077F93" w14:textId="77777777" w:rsidR="00390AF5" w:rsidRPr="001C092E" w:rsidRDefault="00390AF5" w:rsidP="00B046A7">
      <w:pPr>
        <w:ind w:left="-426"/>
        <w:rPr>
          <w:rFonts w:ascii="Times New Roman" w:hAnsi="Times New Roman" w:cs="Times New Roman"/>
          <w:sz w:val="21"/>
          <w:szCs w:val="21"/>
        </w:rPr>
      </w:pPr>
    </w:p>
    <w:p w14:paraId="41B5F149" w14:textId="77777777" w:rsidR="00390AF5" w:rsidRPr="001C092E" w:rsidRDefault="00390AF5" w:rsidP="00B046A7">
      <w:pPr>
        <w:pStyle w:val="a6"/>
        <w:ind w:left="-426"/>
        <w:jc w:val="center"/>
        <w:rPr>
          <w:rFonts w:ascii="Times New Roman" w:hAnsi="Times New Roman"/>
          <w:b/>
          <w:sz w:val="21"/>
          <w:szCs w:val="21"/>
        </w:rPr>
      </w:pPr>
      <w:r w:rsidRPr="001C092E">
        <w:rPr>
          <w:rFonts w:ascii="Times New Roman" w:hAnsi="Times New Roman"/>
          <w:b/>
          <w:sz w:val="21"/>
          <w:szCs w:val="21"/>
        </w:rPr>
        <w:t>Техническое задание</w:t>
      </w:r>
    </w:p>
    <w:p w14:paraId="7BF650E9" w14:textId="77777777" w:rsidR="00390AF5" w:rsidRPr="001C092E" w:rsidRDefault="00390AF5" w:rsidP="007E725E">
      <w:pPr>
        <w:shd w:val="clear" w:color="auto" w:fill="FFFFFF"/>
        <w:ind w:left="-426"/>
        <w:rPr>
          <w:rFonts w:ascii="Times New Roman" w:hAnsi="Times New Roman" w:cs="Times New Roman"/>
          <w:sz w:val="21"/>
          <w:szCs w:val="21"/>
        </w:rPr>
      </w:pPr>
      <w:r w:rsidRPr="001C092E">
        <w:rPr>
          <w:rFonts w:ascii="Times New Roman" w:hAnsi="Times New Roman" w:cs="Times New Roman"/>
          <w:sz w:val="21"/>
          <w:szCs w:val="21"/>
        </w:rPr>
        <w:t xml:space="preserve">1. Адрес поставки: </w:t>
      </w:r>
      <w:r w:rsidR="00720751">
        <w:rPr>
          <w:rFonts w:ascii="Times New Roman" w:hAnsi="Times New Roman" w:cs="Times New Roman"/>
          <w:sz w:val="21"/>
          <w:szCs w:val="21"/>
        </w:rPr>
        <w:t xml:space="preserve">г. Санкт-Петербург, </w:t>
      </w:r>
      <w:r w:rsidR="00A2580B" w:rsidRPr="00720751">
        <w:rPr>
          <w:rFonts w:ascii="Times New Roman" w:hAnsi="Times New Roman" w:cs="Times New Roman"/>
          <w:sz w:val="21"/>
          <w:szCs w:val="21"/>
        </w:rPr>
        <w:t xml:space="preserve">наб. </w:t>
      </w:r>
      <w:r w:rsidR="00A2580B">
        <w:rPr>
          <w:rFonts w:ascii="Times New Roman" w:hAnsi="Times New Roman" w:cs="Times New Roman"/>
          <w:sz w:val="21"/>
          <w:szCs w:val="21"/>
        </w:rPr>
        <w:t>реки Фонтанки, д.41.</w:t>
      </w:r>
    </w:p>
    <w:p w14:paraId="338B0138" w14:textId="40EA32F7" w:rsidR="00390AF5" w:rsidRPr="001C092E" w:rsidRDefault="00390AF5" w:rsidP="007E725E">
      <w:pPr>
        <w:shd w:val="clear" w:color="auto" w:fill="FFFFFF"/>
        <w:ind w:left="-426"/>
        <w:rPr>
          <w:rFonts w:ascii="Times New Roman" w:hAnsi="Times New Roman" w:cs="Times New Roman"/>
          <w:sz w:val="21"/>
          <w:szCs w:val="21"/>
        </w:rPr>
      </w:pPr>
      <w:r w:rsidRPr="001C092E">
        <w:rPr>
          <w:rFonts w:ascii="Times New Roman" w:hAnsi="Times New Roman" w:cs="Times New Roman"/>
          <w:sz w:val="21"/>
          <w:szCs w:val="21"/>
        </w:rPr>
        <w:t xml:space="preserve">2. Срок поставки: </w:t>
      </w:r>
      <w:r w:rsidR="00172AE7">
        <w:rPr>
          <w:rFonts w:ascii="Times New Roman" w:hAnsi="Times New Roman" w:cs="Times New Roman"/>
          <w:sz w:val="21"/>
          <w:szCs w:val="21"/>
        </w:rPr>
        <w:t>1</w:t>
      </w:r>
      <w:r w:rsidR="00720751">
        <w:rPr>
          <w:rFonts w:ascii="Times New Roman" w:hAnsi="Times New Roman" w:cs="Times New Roman"/>
          <w:sz w:val="21"/>
          <w:szCs w:val="21"/>
        </w:rPr>
        <w:t>5</w:t>
      </w:r>
      <w:r w:rsidRPr="001C092E">
        <w:rPr>
          <w:rFonts w:ascii="Times New Roman" w:eastAsia="Times New Roman" w:hAnsi="Times New Roman" w:cs="Times New Roman"/>
          <w:sz w:val="21"/>
          <w:szCs w:val="21"/>
        </w:rPr>
        <w:t xml:space="preserve"> (</w:t>
      </w:r>
      <w:r w:rsidR="00720751">
        <w:rPr>
          <w:rFonts w:ascii="Times New Roman" w:eastAsia="Times New Roman" w:hAnsi="Times New Roman" w:cs="Times New Roman"/>
          <w:sz w:val="21"/>
          <w:szCs w:val="21"/>
        </w:rPr>
        <w:t>Пят</w:t>
      </w:r>
      <w:r w:rsidR="00172AE7">
        <w:rPr>
          <w:rFonts w:ascii="Times New Roman" w:eastAsia="Times New Roman" w:hAnsi="Times New Roman" w:cs="Times New Roman"/>
          <w:sz w:val="21"/>
          <w:szCs w:val="21"/>
        </w:rPr>
        <w:t>надцать</w:t>
      </w:r>
      <w:r w:rsidRPr="001C092E">
        <w:rPr>
          <w:rFonts w:ascii="Times New Roman" w:eastAsia="Times New Roman" w:hAnsi="Times New Roman" w:cs="Times New Roman"/>
          <w:sz w:val="21"/>
          <w:szCs w:val="21"/>
        </w:rPr>
        <w:t xml:space="preserve">) </w:t>
      </w:r>
      <w:r w:rsidR="00337A89">
        <w:rPr>
          <w:rFonts w:ascii="Times New Roman" w:eastAsia="Times New Roman" w:hAnsi="Times New Roman" w:cs="Times New Roman"/>
          <w:sz w:val="21"/>
          <w:szCs w:val="21"/>
        </w:rPr>
        <w:t>рабочих д</w:t>
      </w:r>
      <w:r w:rsidRPr="001C092E">
        <w:rPr>
          <w:rFonts w:ascii="Times New Roman" w:eastAsia="Times New Roman" w:hAnsi="Times New Roman" w:cs="Times New Roman"/>
          <w:sz w:val="21"/>
          <w:szCs w:val="21"/>
        </w:rPr>
        <w:t>ней с момента заключения Договора</w:t>
      </w:r>
      <w:r w:rsidRPr="001C092E">
        <w:rPr>
          <w:rFonts w:ascii="Times New Roman" w:hAnsi="Times New Roman" w:cs="Times New Roman"/>
          <w:sz w:val="21"/>
          <w:szCs w:val="21"/>
        </w:rPr>
        <w:t>.</w:t>
      </w:r>
    </w:p>
    <w:p w14:paraId="76BA7D82" w14:textId="77777777" w:rsidR="00390AF5" w:rsidRPr="001C092E" w:rsidRDefault="00390AF5" w:rsidP="007E725E">
      <w:pPr>
        <w:shd w:val="clear" w:color="auto" w:fill="FFFFFF"/>
        <w:ind w:left="-426"/>
        <w:jc w:val="both"/>
        <w:rPr>
          <w:rFonts w:ascii="Times New Roman" w:hAnsi="Times New Roman" w:cs="Times New Roman"/>
          <w:b/>
          <w:sz w:val="21"/>
          <w:szCs w:val="21"/>
        </w:rPr>
      </w:pPr>
      <w:r w:rsidRPr="001C092E">
        <w:rPr>
          <w:rFonts w:ascii="Times New Roman" w:hAnsi="Times New Roman" w:cs="Times New Roman"/>
          <w:sz w:val="21"/>
          <w:szCs w:val="21"/>
        </w:rPr>
        <w:t xml:space="preserve">3. Периодичность поставки: </w:t>
      </w:r>
      <w:r w:rsidRPr="001C092E">
        <w:rPr>
          <w:rFonts w:ascii="Times New Roman" w:hAnsi="Times New Roman" w:cs="Times New Roman"/>
          <w:sz w:val="21"/>
          <w:szCs w:val="21"/>
          <w:lang w:eastAsia="ar-SA"/>
        </w:rPr>
        <w:t>Поставщик осуществляет поставку товара однократно.</w:t>
      </w:r>
    </w:p>
    <w:p w14:paraId="6B6DDEF5" w14:textId="77777777" w:rsidR="00390AF5" w:rsidRPr="001C092E" w:rsidRDefault="00390AF5" w:rsidP="007E725E">
      <w:pPr>
        <w:shd w:val="clear" w:color="auto" w:fill="FFFFFF"/>
        <w:ind w:left="-426"/>
        <w:jc w:val="both"/>
        <w:rPr>
          <w:rFonts w:ascii="Times New Roman" w:hAnsi="Times New Roman" w:cs="Times New Roman"/>
          <w:b/>
          <w:sz w:val="21"/>
          <w:szCs w:val="21"/>
        </w:rPr>
      </w:pPr>
      <w:r w:rsidRPr="001C092E">
        <w:rPr>
          <w:rFonts w:ascii="Times New Roman" w:hAnsi="Times New Roman" w:cs="Times New Roman"/>
          <w:sz w:val="21"/>
          <w:szCs w:val="21"/>
        </w:rPr>
        <w:t>4. В стоимость поставки должна входить: доставка, разгрузка, перенос к месту складирования.</w:t>
      </w:r>
    </w:p>
    <w:p w14:paraId="72C5AB09" w14:textId="7C4626DC" w:rsidR="00390AF5" w:rsidRPr="001C092E" w:rsidRDefault="00172AE7" w:rsidP="007E725E">
      <w:pPr>
        <w:ind w:left="-426"/>
        <w:jc w:val="both"/>
        <w:rPr>
          <w:rFonts w:ascii="Times New Roman" w:hAnsi="Times New Roman" w:cs="Times New Roman"/>
          <w:sz w:val="21"/>
          <w:szCs w:val="21"/>
        </w:rPr>
      </w:pPr>
      <w:r>
        <w:rPr>
          <w:rFonts w:ascii="Times New Roman" w:eastAsia="Times New Roman" w:hAnsi="Times New Roman" w:cs="Times New Roman"/>
          <w:sz w:val="21"/>
          <w:szCs w:val="21"/>
        </w:rPr>
        <w:t>5</w:t>
      </w:r>
      <w:r w:rsidR="00390AF5" w:rsidRPr="001C092E">
        <w:rPr>
          <w:rFonts w:ascii="Times New Roman" w:eastAsia="Times New Roman" w:hAnsi="Times New Roman" w:cs="Times New Roman"/>
          <w:sz w:val="21"/>
          <w:szCs w:val="21"/>
        </w:rPr>
        <w:t>. Ответственное лицо за исполнение Договора:</w:t>
      </w:r>
      <w:r w:rsidR="00704D85" w:rsidRPr="00704D85">
        <w:rPr>
          <w:rFonts w:ascii="Times New Roman" w:eastAsia="Times New Roman" w:hAnsi="Times New Roman" w:cs="Times New Roman"/>
          <w:color w:val="auto"/>
          <w:sz w:val="21"/>
          <w:szCs w:val="21"/>
          <w:lang w:eastAsia="ar-SA" w:bidi="ar-SA"/>
        </w:rPr>
        <w:t xml:space="preserve"> </w:t>
      </w:r>
      <w:r w:rsidRPr="00172AE7">
        <w:rPr>
          <w:rFonts w:ascii="Times New Roman" w:eastAsia="Times New Roman" w:hAnsi="Times New Roman" w:cs="Times New Roman"/>
          <w:color w:val="auto"/>
          <w:sz w:val="21"/>
          <w:szCs w:val="21"/>
          <w:lang w:eastAsia="ar-SA" w:bidi="ar-SA"/>
        </w:rPr>
        <w:t>Королева Я.Е.</w:t>
      </w:r>
      <w:r w:rsidRPr="00172AE7">
        <w:rPr>
          <w:rFonts w:ascii="Times New Roman" w:hAnsi="Times New Roman" w:cs="Times New Roman"/>
          <w:sz w:val="21"/>
          <w:szCs w:val="21"/>
        </w:rPr>
        <w:t xml:space="preserve">, </w:t>
      </w:r>
      <w:r w:rsidRPr="00172AE7">
        <w:rPr>
          <w:rFonts w:ascii="Times New Roman" w:hAnsi="Times New Roman" w:cs="Times New Roman"/>
          <w:sz w:val="21"/>
          <w:szCs w:val="21"/>
          <w:lang w:val="en-US"/>
        </w:rPr>
        <w:t>email</w:t>
      </w:r>
      <w:r w:rsidRPr="00172AE7">
        <w:rPr>
          <w:rFonts w:ascii="Times New Roman" w:hAnsi="Times New Roman" w:cs="Times New Roman"/>
          <w:sz w:val="21"/>
          <w:szCs w:val="21"/>
        </w:rPr>
        <w:t>: koroleva.ya@petroconcert.spb.ru</w:t>
      </w:r>
      <w:r w:rsidR="00390AF5" w:rsidRPr="001C092E">
        <w:rPr>
          <w:rFonts w:ascii="Times New Roman" w:eastAsia="Times New Roman" w:hAnsi="Times New Roman" w:cs="Times New Roman"/>
          <w:sz w:val="21"/>
          <w:szCs w:val="21"/>
        </w:rPr>
        <w:t>.</w:t>
      </w:r>
    </w:p>
    <w:p w14:paraId="243F76AD" w14:textId="57B152AB" w:rsidR="00704D85" w:rsidRDefault="00172AE7" w:rsidP="00704D85">
      <w:pPr>
        <w:autoSpaceDE w:val="0"/>
        <w:autoSpaceDN w:val="0"/>
        <w:adjustRightInd w:val="0"/>
        <w:ind w:left="-426"/>
        <w:contextualSpacing/>
        <w:jc w:val="both"/>
        <w:rPr>
          <w:rFonts w:ascii="Times New Roman" w:hAnsi="Times New Roman" w:cs="Times New Roman"/>
          <w:sz w:val="21"/>
          <w:szCs w:val="21"/>
        </w:rPr>
      </w:pPr>
      <w:r>
        <w:rPr>
          <w:rFonts w:ascii="Times New Roman" w:hAnsi="Times New Roman" w:cs="Times New Roman"/>
          <w:sz w:val="21"/>
          <w:szCs w:val="21"/>
        </w:rPr>
        <w:t>6</w:t>
      </w:r>
      <w:r w:rsidR="00390AF5" w:rsidRPr="001C092E">
        <w:rPr>
          <w:rFonts w:ascii="Times New Roman" w:hAnsi="Times New Roman" w:cs="Times New Roman"/>
          <w:sz w:val="21"/>
          <w:szCs w:val="21"/>
        </w:rPr>
        <w:t>. Требования к количественным характеристикам, а также к характеристикам товара необходимого к поставке:</w:t>
      </w:r>
    </w:p>
    <w:p w14:paraId="31B88ECF" w14:textId="77777777" w:rsidR="00A2580B" w:rsidRPr="001C092E" w:rsidRDefault="00A2580B" w:rsidP="00704D85">
      <w:pPr>
        <w:autoSpaceDE w:val="0"/>
        <w:autoSpaceDN w:val="0"/>
        <w:adjustRightInd w:val="0"/>
        <w:ind w:left="-426"/>
        <w:contextualSpacing/>
        <w:jc w:val="both"/>
        <w:rPr>
          <w:rFonts w:ascii="Times New Roman" w:hAnsi="Times New Roman" w:cs="Times New Roman"/>
          <w:sz w:val="21"/>
          <w:szCs w:val="21"/>
        </w:rPr>
      </w:pPr>
    </w:p>
    <w:tbl>
      <w:tblPr>
        <w:tblStyle w:val="ae"/>
        <w:tblpPr w:leftFromText="180" w:rightFromText="180" w:vertAnchor="text" w:horzAnchor="margin" w:tblpX="-431" w:tblpY="85"/>
        <w:tblW w:w="9918" w:type="dxa"/>
        <w:tblLayout w:type="fixed"/>
        <w:tblLook w:val="04A0" w:firstRow="1" w:lastRow="0" w:firstColumn="1" w:lastColumn="0" w:noHBand="0" w:noVBand="1"/>
      </w:tblPr>
      <w:tblGrid>
        <w:gridCol w:w="426"/>
        <w:gridCol w:w="1979"/>
        <w:gridCol w:w="6095"/>
        <w:gridCol w:w="709"/>
        <w:gridCol w:w="709"/>
      </w:tblGrid>
      <w:tr w:rsidR="00390AF5" w:rsidRPr="00172AE7" w14:paraId="786EF054" w14:textId="77777777" w:rsidTr="00172AE7">
        <w:trPr>
          <w:cantSplit/>
          <w:trHeight w:val="563"/>
        </w:trPr>
        <w:tc>
          <w:tcPr>
            <w:tcW w:w="426" w:type="dxa"/>
            <w:vAlign w:val="center"/>
          </w:tcPr>
          <w:p w14:paraId="104B6B60" w14:textId="77777777" w:rsidR="00390AF5" w:rsidRPr="00172AE7" w:rsidRDefault="00390AF5" w:rsidP="007E725E">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w:t>
            </w:r>
          </w:p>
        </w:tc>
        <w:tc>
          <w:tcPr>
            <w:tcW w:w="1979" w:type="dxa"/>
            <w:vAlign w:val="center"/>
          </w:tcPr>
          <w:p w14:paraId="386302FD" w14:textId="77777777" w:rsidR="00390AF5" w:rsidRPr="00172AE7" w:rsidRDefault="00390AF5" w:rsidP="007E725E">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Наименование товара</w:t>
            </w:r>
          </w:p>
        </w:tc>
        <w:tc>
          <w:tcPr>
            <w:tcW w:w="6095" w:type="dxa"/>
            <w:vAlign w:val="center"/>
          </w:tcPr>
          <w:p w14:paraId="497677D4" w14:textId="77777777" w:rsidR="00390AF5" w:rsidRPr="00172AE7" w:rsidRDefault="00390AF5" w:rsidP="007E725E">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Технические характеристики товара</w:t>
            </w:r>
          </w:p>
        </w:tc>
        <w:tc>
          <w:tcPr>
            <w:tcW w:w="709" w:type="dxa"/>
            <w:vAlign w:val="center"/>
          </w:tcPr>
          <w:p w14:paraId="60DFEAA3" w14:textId="77777777" w:rsidR="00390AF5" w:rsidRPr="00172AE7" w:rsidRDefault="00390AF5" w:rsidP="007E725E">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 xml:space="preserve">Ед. </w:t>
            </w:r>
            <w:r w:rsidRPr="00172AE7">
              <w:rPr>
                <w:rFonts w:ascii="Times New Roman" w:hAnsi="Times New Roman" w:cs="Times New Roman"/>
                <w:color w:val="000000" w:themeColor="text1"/>
                <w:sz w:val="21"/>
                <w:szCs w:val="21"/>
              </w:rPr>
              <w:br/>
            </w:r>
            <w:proofErr w:type="spellStart"/>
            <w:r w:rsidRPr="00172AE7">
              <w:rPr>
                <w:rFonts w:ascii="Times New Roman" w:hAnsi="Times New Roman" w:cs="Times New Roman"/>
                <w:color w:val="000000" w:themeColor="text1"/>
                <w:sz w:val="21"/>
                <w:szCs w:val="21"/>
              </w:rPr>
              <w:t>изм</w:t>
            </w:r>
            <w:proofErr w:type="spellEnd"/>
            <w:r w:rsidRPr="00172AE7">
              <w:rPr>
                <w:rFonts w:ascii="Times New Roman" w:hAnsi="Times New Roman" w:cs="Times New Roman"/>
                <w:color w:val="000000" w:themeColor="text1"/>
                <w:sz w:val="21"/>
                <w:szCs w:val="21"/>
              </w:rPr>
              <w:t>-я</w:t>
            </w:r>
          </w:p>
        </w:tc>
        <w:tc>
          <w:tcPr>
            <w:tcW w:w="709" w:type="dxa"/>
            <w:vAlign w:val="center"/>
          </w:tcPr>
          <w:p w14:paraId="09395B44" w14:textId="77777777" w:rsidR="00390AF5" w:rsidRPr="00172AE7" w:rsidRDefault="00390AF5" w:rsidP="007E725E">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Кол-во</w:t>
            </w:r>
          </w:p>
        </w:tc>
      </w:tr>
      <w:tr w:rsidR="00EB1A02" w:rsidRPr="00172AE7" w14:paraId="23E96194" w14:textId="77777777" w:rsidTr="00172AE7">
        <w:trPr>
          <w:trHeight w:val="984"/>
        </w:trPr>
        <w:tc>
          <w:tcPr>
            <w:tcW w:w="426" w:type="dxa"/>
            <w:vAlign w:val="center"/>
          </w:tcPr>
          <w:p w14:paraId="5306C24C" w14:textId="77777777" w:rsidR="00EB1A02" w:rsidRPr="00172AE7" w:rsidRDefault="00EB1A02" w:rsidP="00EB1A02">
            <w:pPr>
              <w:jc w:val="both"/>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1</w:t>
            </w:r>
          </w:p>
        </w:tc>
        <w:tc>
          <w:tcPr>
            <w:tcW w:w="1979" w:type="dxa"/>
            <w:vAlign w:val="center"/>
          </w:tcPr>
          <w:p w14:paraId="4558BA25" w14:textId="305BEC9E" w:rsidR="00EB1A02" w:rsidRPr="00172AE7" w:rsidRDefault="00EB1A02" w:rsidP="00EB1A02">
            <w:pPr>
              <w:jc w:val="both"/>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Вкладыш в трудовую книжку</w:t>
            </w:r>
          </w:p>
        </w:tc>
        <w:tc>
          <w:tcPr>
            <w:tcW w:w="6095" w:type="dxa"/>
            <w:vAlign w:val="center"/>
          </w:tcPr>
          <w:p w14:paraId="6E585F9C"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Вид обложки: Бумажная</w:t>
            </w:r>
          </w:p>
          <w:p w14:paraId="4F58E17A"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Обложка: Мягкая</w:t>
            </w:r>
          </w:p>
          <w:p w14:paraId="1FCEDE43"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Материал обложки: Бумага обложечная</w:t>
            </w:r>
          </w:p>
          <w:p w14:paraId="5E317B1E"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Длина: 88 мм</w:t>
            </w:r>
          </w:p>
          <w:p w14:paraId="2B4D1261"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Ширина: 125 мм</w:t>
            </w:r>
          </w:p>
          <w:p w14:paraId="46C6DCF8"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Внутренний блок: Офсетная бумага</w:t>
            </w:r>
          </w:p>
          <w:p w14:paraId="5617E5BE"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Количество листов: ≥18≤22</w:t>
            </w:r>
          </w:p>
          <w:p w14:paraId="6DD58715"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Вид крепления: Сшивка</w:t>
            </w:r>
          </w:p>
          <w:p w14:paraId="33AC2166"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Элементы защиты: Наличие</w:t>
            </w:r>
          </w:p>
          <w:p w14:paraId="73B8E325" w14:textId="055AB9A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Соответствие нормативно-технической документации: Приказ Минтруда России от 19.05.2021 № 320н «Об утверждении формы, порядка ведения и хранения трудовых книжек» (Зарегистрировано в Минюсте России 01.06.2021 № 63748)</w:t>
            </w:r>
          </w:p>
        </w:tc>
        <w:tc>
          <w:tcPr>
            <w:tcW w:w="709" w:type="dxa"/>
            <w:vAlign w:val="center"/>
          </w:tcPr>
          <w:p w14:paraId="16EF0532" w14:textId="77777777" w:rsidR="00EB1A02" w:rsidRPr="00172AE7" w:rsidRDefault="00EB1A02" w:rsidP="00EB1A02">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ШТ</w:t>
            </w:r>
          </w:p>
        </w:tc>
        <w:tc>
          <w:tcPr>
            <w:tcW w:w="709" w:type="dxa"/>
            <w:vAlign w:val="center"/>
          </w:tcPr>
          <w:p w14:paraId="6AA7014A" w14:textId="65833C02" w:rsidR="00EB1A02" w:rsidRPr="00172AE7" w:rsidRDefault="00EB1A02" w:rsidP="00EB1A02">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300</w:t>
            </w:r>
          </w:p>
        </w:tc>
      </w:tr>
      <w:tr w:rsidR="00EB1A02" w:rsidRPr="00172AE7" w14:paraId="1A466449" w14:textId="77777777" w:rsidTr="00172AE7">
        <w:trPr>
          <w:trHeight w:val="984"/>
        </w:trPr>
        <w:tc>
          <w:tcPr>
            <w:tcW w:w="426" w:type="dxa"/>
            <w:vAlign w:val="center"/>
          </w:tcPr>
          <w:p w14:paraId="4B51419B" w14:textId="77777777" w:rsidR="00EB1A02" w:rsidRPr="00172AE7" w:rsidRDefault="00EB1A02" w:rsidP="00EB1A02">
            <w:pPr>
              <w:jc w:val="both"/>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2</w:t>
            </w:r>
          </w:p>
        </w:tc>
        <w:tc>
          <w:tcPr>
            <w:tcW w:w="1979" w:type="dxa"/>
            <w:vAlign w:val="center"/>
          </w:tcPr>
          <w:p w14:paraId="73EE4DF2" w14:textId="51913107" w:rsidR="00EB1A02" w:rsidRPr="00172AE7" w:rsidRDefault="00EB1A02" w:rsidP="00EB1A02">
            <w:pPr>
              <w:jc w:val="both"/>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Трудовая книжка</w:t>
            </w:r>
          </w:p>
        </w:tc>
        <w:tc>
          <w:tcPr>
            <w:tcW w:w="6095" w:type="dxa"/>
            <w:vAlign w:val="center"/>
          </w:tcPr>
          <w:p w14:paraId="6F217273"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Вид обложки: Картонная</w:t>
            </w:r>
          </w:p>
          <w:p w14:paraId="71309498"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Обложка: Мягкая</w:t>
            </w:r>
          </w:p>
          <w:p w14:paraId="6FC17DEE"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Материал обложки: Переплетный материал на тканевой основе</w:t>
            </w:r>
          </w:p>
          <w:p w14:paraId="6D091742"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Длина: 88 мм</w:t>
            </w:r>
          </w:p>
          <w:p w14:paraId="10CE2C4D"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Ширина: 125 мм</w:t>
            </w:r>
          </w:p>
          <w:p w14:paraId="50863A0C"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Внутренний блок: Офсетная бумага</w:t>
            </w:r>
          </w:p>
          <w:p w14:paraId="486DC16A"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Количество листов: ≥18≤22</w:t>
            </w:r>
          </w:p>
          <w:p w14:paraId="35A1DE4B"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Вид крепления: Сшивка</w:t>
            </w:r>
          </w:p>
          <w:p w14:paraId="1DD9B479" w14:textId="77777777" w:rsidR="00EB1A02" w:rsidRPr="00172AE7" w:rsidRDefault="00EB1A02" w:rsidP="00EB1A02">
            <w:pPr>
              <w:shd w:val="clear" w:color="auto" w:fill="FFFFFF"/>
              <w:rPr>
                <w:rFonts w:ascii="Times New Roman" w:eastAsia="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Элементы защиты: Наличие</w:t>
            </w:r>
          </w:p>
          <w:p w14:paraId="7D8AD2D1" w14:textId="0490FB96" w:rsidR="00EB1A02" w:rsidRPr="00172AE7" w:rsidRDefault="00EB1A02" w:rsidP="00EB1A02">
            <w:pPr>
              <w:shd w:val="clear" w:color="auto" w:fill="FFFFFF"/>
              <w:rPr>
                <w:rFonts w:ascii="Times New Roman" w:hAnsi="Times New Roman" w:cs="Times New Roman"/>
                <w:color w:val="000000" w:themeColor="text1"/>
                <w:sz w:val="21"/>
                <w:szCs w:val="21"/>
              </w:rPr>
            </w:pPr>
            <w:r w:rsidRPr="00172AE7">
              <w:rPr>
                <w:rFonts w:ascii="Times New Roman" w:eastAsia="Times New Roman" w:hAnsi="Times New Roman" w:cs="Times New Roman"/>
                <w:color w:val="000000" w:themeColor="text1"/>
                <w:sz w:val="21"/>
                <w:szCs w:val="21"/>
              </w:rPr>
              <w:t>Соответствие нормативно-технической документации: Приказ Минтруда России от 19.05.2021 № 320н 2Об утверждении формы, порядка ведения и хранения трудовых книжек» (Зарегистрировано в Минюсте России 01.06.2021№ 63748)</w:t>
            </w:r>
          </w:p>
        </w:tc>
        <w:tc>
          <w:tcPr>
            <w:tcW w:w="709" w:type="dxa"/>
            <w:vAlign w:val="center"/>
          </w:tcPr>
          <w:p w14:paraId="51C6A3EB" w14:textId="77777777" w:rsidR="00EB1A02" w:rsidRPr="00172AE7" w:rsidRDefault="00EB1A02" w:rsidP="00172AE7">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ШТ</w:t>
            </w:r>
          </w:p>
        </w:tc>
        <w:tc>
          <w:tcPr>
            <w:tcW w:w="709" w:type="dxa"/>
            <w:vAlign w:val="center"/>
          </w:tcPr>
          <w:p w14:paraId="4C8B6249" w14:textId="4DDDCCA2" w:rsidR="00EB1A02" w:rsidRPr="00172AE7" w:rsidRDefault="00EB1A02" w:rsidP="00EB1A02">
            <w:pPr>
              <w:jc w:val="center"/>
              <w:rPr>
                <w:rFonts w:ascii="Times New Roman" w:hAnsi="Times New Roman" w:cs="Times New Roman"/>
                <w:color w:val="000000" w:themeColor="text1"/>
                <w:sz w:val="21"/>
                <w:szCs w:val="21"/>
              </w:rPr>
            </w:pPr>
            <w:r w:rsidRPr="00172AE7">
              <w:rPr>
                <w:rFonts w:ascii="Times New Roman" w:hAnsi="Times New Roman" w:cs="Times New Roman"/>
                <w:color w:val="000000" w:themeColor="text1"/>
                <w:sz w:val="21"/>
                <w:szCs w:val="21"/>
              </w:rPr>
              <w:t>10</w:t>
            </w:r>
          </w:p>
        </w:tc>
      </w:tr>
    </w:tbl>
    <w:p w14:paraId="4654C2EC" w14:textId="77777777" w:rsidR="00390AF5" w:rsidRPr="001C092E" w:rsidRDefault="00390AF5" w:rsidP="00B046A7">
      <w:pPr>
        <w:shd w:val="clear" w:color="auto" w:fill="FFFFFF"/>
        <w:ind w:left="-426"/>
        <w:rPr>
          <w:rFonts w:ascii="Times New Roman" w:hAnsi="Times New Roman" w:cs="Times New Roman"/>
          <w:sz w:val="21"/>
          <w:szCs w:val="21"/>
        </w:rPr>
      </w:pPr>
    </w:p>
    <w:p w14:paraId="3CC6BF96" w14:textId="77777777" w:rsidR="00390AF5" w:rsidRPr="001C092E" w:rsidRDefault="00390AF5" w:rsidP="00B046A7">
      <w:pPr>
        <w:ind w:left="-426"/>
        <w:rPr>
          <w:rFonts w:ascii="Times New Roman" w:eastAsia="Calibri" w:hAnsi="Times New Roman" w:cs="Times New Roman"/>
          <w:bCs/>
          <w:color w:val="auto"/>
          <w:sz w:val="21"/>
          <w:szCs w:val="21"/>
          <w:lang w:eastAsia="en-US" w:bidi="ar-SA"/>
        </w:rPr>
      </w:pPr>
    </w:p>
    <w:tbl>
      <w:tblPr>
        <w:tblpPr w:leftFromText="180" w:rightFromText="180" w:vertAnchor="text" w:tblpX="-470" w:tblpY="-50"/>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815"/>
      </w:tblGrid>
      <w:tr w:rsidR="00EB1A02" w:rsidRPr="001C092E" w14:paraId="69B12163" w14:textId="77777777" w:rsidTr="007E725E">
        <w:tc>
          <w:tcPr>
            <w:tcW w:w="5245" w:type="dxa"/>
            <w:tcBorders>
              <w:right w:val="single" w:sz="4" w:space="0" w:color="auto"/>
            </w:tcBorders>
          </w:tcPr>
          <w:p w14:paraId="2FB0ADE4" w14:textId="53E67C78" w:rsidR="00EB1A02" w:rsidRPr="001C092E" w:rsidRDefault="00EB1A02" w:rsidP="00EB1A02">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815" w:type="dxa"/>
            <w:tcBorders>
              <w:top w:val="single" w:sz="4" w:space="0" w:color="auto"/>
              <w:left w:val="single" w:sz="4" w:space="0" w:color="auto"/>
              <w:bottom w:val="single" w:sz="4" w:space="0" w:color="auto"/>
              <w:right w:val="single" w:sz="4" w:space="0" w:color="auto"/>
            </w:tcBorders>
          </w:tcPr>
          <w:p w14:paraId="280BD9D9" w14:textId="19690EDB" w:rsidR="00EB1A02" w:rsidRPr="001C092E" w:rsidRDefault="00EB1A02" w:rsidP="00EB1A02">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EB1A02" w:rsidRPr="001C092E" w14:paraId="59092C7C" w14:textId="77777777" w:rsidTr="007E725E">
        <w:tc>
          <w:tcPr>
            <w:tcW w:w="5245" w:type="dxa"/>
            <w:tcBorders>
              <w:bottom w:val="single" w:sz="4" w:space="0" w:color="auto"/>
              <w:right w:val="single" w:sz="4" w:space="0" w:color="auto"/>
            </w:tcBorders>
          </w:tcPr>
          <w:p w14:paraId="4B5ABEB6" w14:textId="34C5104D" w:rsidR="00EB1A02" w:rsidRPr="001C092E" w:rsidRDefault="00EB1A02" w:rsidP="00EB1A02">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4815" w:type="dxa"/>
            <w:tcBorders>
              <w:top w:val="single" w:sz="4" w:space="0" w:color="auto"/>
              <w:left w:val="single" w:sz="4" w:space="0" w:color="auto"/>
              <w:bottom w:val="single" w:sz="4" w:space="0" w:color="auto"/>
              <w:right w:val="single" w:sz="4" w:space="0" w:color="auto"/>
            </w:tcBorders>
          </w:tcPr>
          <w:p w14:paraId="73532D99" w14:textId="070F1CBD" w:rsidR="00EB1A02" w:rsidRPr="001C092E" w:rsidRDefault="00EB1A02" w:rsidP="00EB1A02">
            <w:pPr>
              <w:jc w:val="both"/>
              <w:rPr>
                <w:rFonts w:ascii="Times New Roman" w:hAnsi="Times New Roman" w:cs="Times New Roman"/>
                <w:color w:val="auto"/>
                <w:sz w:val="21"/>
                <w:szCs w:val="21"/>
              </w:rPr>
            </w:pPr>
          </w:p>
        </w:tc>
      </w:tr>
      <w:tr w:rsidR="00EB1A02" w:rsidRPr="001C092E" w14:paraId="4C218D8A" w14:textId="77777777" w:rsidTr="001C092E">
        <w:trPr>
          <w:trHeight w:val="1034"/>
        </w:trPr>
        <w:tc>
          <w:tcPr>
            <w:tcW w:w="5245" w:type="dxa"/>
            <w:tcBorders>
              <w:bottom w:val="single" w:sz="4" w:space="0" w:color="auto"/>
              <w:right w:val="single" w:sz="4" w:space="0" w:color="auto"/>
            </w:tcBorders>
          </w:tcPr>
          <w:p w14:paraId="257D64DD" w14:textId="77777777" w:rsidR="00EB1A02" w:rsidRDefault="00EB1A02" w:rsidP="00EB1A02">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56934036" w14:textId="77777777" w:rsidR="00EB1A02" w:rsidRPr="001C092E" w:rsidRDefault="00EB1A02" w:rsidP="00EB1A02">
            <w:pPr>
              <w:rPr>
                <w:rFonts w:ascii="Times New Roman" w:hAnsi="Times New Roman" w:cs="Times New Roman"/>
                <w:sz w:val="21"/>
                <w:szCs w:val="21"/>
              </w:rPr>
            </w:pPr>
          </w:p>
          <w:p w14:paraId="10B1AE5C" w14:textId="6A132DDB" w:rsidR="00EB1A02" w:rsidRPr="001C092E" w:rsidRDefault="00EB1A02" w:rsidP="00EB1A02">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4815" w:type="dxa"/>
            <w:tcBorders>
              <w:top w:val="single" w:sz="4" w:space="0" w:color="auto"/>
              <w:left w:val="single" w:sz="4" w:space="0" w:color="auto"/>
              <w:bottom w:val="single" w:sz="4" w:space="0" w:color="auto"/>
              <w:right w:val="single" w:sz="4" w:space="0" w:color="auto"/>
            </w:tcBorders>
          </w:tcPr>
          <w:p w14:paraId="4C80E7FC" w14:textId="77777777" w:rsidR="00EB1A02" w:rsidRPr="00273465" w:rsidRDefault="00EB1A02" w:rsidP="00EB1A02">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0850913B" w14:textId="77777777" w:rsidR="00EB1A02" w:rsidRPr="00273465" w:rsidRDefault="00EB1A02" w:rsidP="00EB1A02">
            <w:pPr>
              <w:jc w:val="center"/>
              <w:outlineLvl w:val="0"/>
              <w:rPr>
                <w:rFonts w:ascii="Times New Roman" w:hAnsi="Times New Roman" w:cs="Times New Roman"/>
                <w:color w:val="000000" w:themeColor="text1"/>
                <w:sz w:val="21"/>
                <w:szCs w:val="21"/>
              </w:rPr>
            </w:pPr>
          </w:p>
          <w:p w14:paraId="15E04061" w14:textId="77777777" w:rsidR="00EB1A02" w:rsidRPr="00273465" w:rsidRDefault="00EB1A02" w:rsidP="00EB1A02">
            <w:pPr>
              <w:jc w:val="center"/>
              <w:outlineLvl w:val="0"/>
              <w:rPr>
                <w:rFonts w:ascii="Times New Roman" w:hAnsi="Times New Roman" w:cs="Times New Roman"/>
                <w:color w:val="000000" w:themeColor="text1"/>
                <w:sz w:val="21"/>
                <w:szCs w:val="21"/>
              </w:rPr>
            </w:pPr>
          </w:p>
          <w:p w14:paraId="2F8CEB09" w14:textId="571288B4" w:rsidR="00EB1A02" w:rsidRPr="001C092E" w:rsidRDefault="00EB1A02" w:rsidP="00EB1A02">
            <w:pPr>
              <w:rPr>
                <w:rFonts w:ascii="Times New Roman" w:hAnsi="Times New Roman" w:cs="Times New Roman"/>
                <w:sz w:val="21"/>
                <w:szCs w:val="21"/>
              </w:rPr>
            </w:pPr>
            <w:r w:rsidRPr="00273465">
              <w:rPr>
                <w:rFonts w:ascii="Times New Roman" w:hAnsi="Times New Roman" w:cs="Times New Roman"/>
                <w:color w:val="000000" w:themeColor="text1"/>
                <w:sz w:val="21"/>
                <w:szCs w:val="21"/>
              </w:rPr>
              <w:t xml:space="preserve">__________________/ </w:t>
            </w:r>
            <w:r>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5FCA4986" w14:textId="6EC2D931" w:rsidR="00FC502D" w:rsidRPr="00EB1A02" w:rsidRDefault="00390AF5" w:rsidP="00EB1A02">
      <w:pPr>
        <w:ind w:left="-567"/>
        <w:jc w:val="both"/>
        <w:rPr>
          <w:rFonts w:ascii="Times New Roman" w:hAnsi="Times New Roman" w:cs="Times New Roman"/>
          <w:b/>
          <w:color w:val="auto"/>
          <w:sz w:val="21"/>
          <w:szCs w:val="21"/>
        </w:rPr>
      </w:pPr>
      <w:r w:rsidRPr="001C092E">
        <w:rPr>
          <w:rFonts w:ascii="Times New Roman" w:hAnsi="Times New Roman" w:cs="Times New Roman"/>
          <w:b/>
          <w:color w:val="auto"/>
          <w:sz w:val="21"/>
          <w:szCs w:val="21"/>
        </w:rPr>
        <w:t>Договор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sectPr w:rsidR="00FC502D" w:rsidRPr="00EB1A02" w:rsidSect="00B046A7">
      <w:headerReference w:type="default" r:id="rId11"/>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B9364" w14:textId="77777777" w:rsidR="001766DF" w:rsidRDefault="001766DF" w:rsidP="0039497C">
      <w:r>
        <w:separator/>
      </w:r>
    </w:p>
  </w:endnote>
  <w:endnote w:type="continuationSeparator" w:id="0">
    <w:p w14:paraId="4EB8DB69" w14:textId="77777777" w:rsidR="001766DF" w:rsidRDefault="001766DF" w:rsidP="00394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R PL KaitiM GB">
    <w:altName w:val="Times New Roman"/>
    <w:charset w:val="00"/>
    <w:family w:val="auto"/>
    <w:pitch w:val="variable"/>
  </w:font>
  <w:font w:name="Lohit Hind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37564" w14:textId="77777777" w:rsidR="001766DF" w:rsidRDefault="001766DF" w:rsidP="0039497C">
      <w:r>
        <w:separator/>
      </w:r>
    </w:p>
  </w:footnote>
  <w:footnote w:type="continuationSeparator" w:id="0">
    <w:p w14:paraId="58DEC8A4" w14:textId="77777777" w:rsidR="001766DF" w:rsidRDefault="001766DF" w:rsidP="00394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8E43" w14:textId="77777777" w:rsidR="001766DF" w:rsidRDefault="001766DF" w:rsidP="000B6D27">
    <w:pPr>
      <w:pStyle w:val="a3"/>
      <w:jc w:val="center"/>
      <w:rPr>
        <w:sz w:val="16"/>
        <w:szCs w:val="16"/>
      </w:rPr>
    </w:pPr>
    <w:r>
      <w:fldChar w:fldCharType="begin"/>
    </w:r>
    <w:r>
      <w:instrText>PAGE   \* MERGEFORMAT</w:instrText>
    </w:r>
    <w:r>
      <w:fldChar w:fldCharType="separate"/>
    </w:r>
    <w:r w:rsidR="00FC502D">
      <w:rPr>
        <w:noProof/>
      </w:rP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49C9E" w14:textId="77777777" w:rsidR="001766DF" w:rsidRDefault="001766DF" w:rsidP="000B6D27">
    <w:pPr>
      <w:pStyle w:val="a3"/>
      <w:jc w:val="center"/>
    </w:pPr>
    <w:r>
      <w:fldChar w:fldCharType="begin"/>
    </w:r>
    <w:r>
      <w:instrText>PAGE   \* MERGEFORMAT</w:instrText>
    </w:r>
    <w:r>
      <w:fldChar w:fldCharType="separate"/>
    </w:r>
    <w:r w:rsidR="00FC502D">
      <w:rPr>
        <w:noProof/>
      </w:rPr>
      <w:t>10</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910F4" w14:textId="77777777" w:rsidR="001766DF" w:rsidRDefault="001766DF" w:rsidP="000B6D27">
    <w:pPr>
      <w:pStyle w:val="a3"/>
      <w:jc w:val="center"/>
    </w:pPr>
    <w:r>
      <w:fldChar w:fldCharType="begin"/>
    </w:r>
    <w:r>
      <w:instrText>PAGE   \* MERGEFORMAT</w:instrText>
    </w:r>
    <w:r>
      <w:fldChar w:fldCharType="separate"/>
    </w:r>
    <w:r w:rsidR="00FC502D">
      <w:rPr>
        <w:noProof/>
      </w:rPr>
      <w:t>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17672"/>
    <w:multiLevelType w:val="multilevel"/>
    <w:tmpl w:val="6F7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B2D4E"/>
    <w:multiLevelType w:val="multilevel"/>
    <w:tmpl w:val="7656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64CBB"/>
    <w:multiLevelType w:val="hybridMultilevel"/>
    <w:tmpl w:val="E506D86A"/>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C011C9"/>
    <w:multiLevelType w:val="hybridMultilevel"/>
    <w:tmpl w:val="602A7F7A"/>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7C0F52"/>
    <w:multiLevelType w:val="hybridMultilevel"/>
    <w:tmpl w:val="ED4651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1E5390"/>
    <w:multiLevelType w:val="hybridMultilevel"/>
    <w:tmpl w:val="22440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9F4288"/>
    <w:multiLevelType w:val="multilevel"/>
    <w:tmpl w:val="315C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601CE0"/>
    <w:multiLevelType w:val="hybridMultilevel"/>
    <w:tmpl w:val="03B807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1551BCF"/>
    <w:multiLevelType w:val="multilevel"/>
    <w:tmpl w:val="22021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C409C1"/>
    <w:multiLevelType w:val="hybridMultilevel"/>
    <w:tmpl w:val="2F16B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8913207"/>
    <w:multiLevelType w:val="hybridMultilevel"/>
    <w:tmpl w:val="E9F4CB1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4"/>
  </w:num>
  <w:num w:numId="4">
    <w:abstractNumId w:val="5"/>
  </w:num>
  <w:num w:numId="5">
    <w:abstractNumId w:val="11"/>
  </w:num>
  <w:num w:numId="6">
    <w:abstractNumId w:val="12"/>
  </w:num>
  <w:num w:numId="7">
    <w:abstractNumId w:val="14"/>
  </w:num>
  <w:num w:numId="8">
    <w:abstractNumId w:val="0"/>
  </w:num>
  <w:num w:numId="9">
    <w:abstractNumId w:val="13"/>
  </w:num>
  <w:num w:numId="10">
    <w:abstractNumId w:val="16"/>
  </w:num>
  <w:num w:numId="11">
    <w:abstractNumId w:val="8"/>
  </w:num>
  <w:num w:numId="12">
    <w:abstractNumId w:val="18"/>
  </w:num>
  <w:num w:numId="13">
    <w:abstractNumId w:val="3"/>
  </w:num>
  <w:num w:numId="14">
    <w:abstractNumId w:val="7"/>
  </w:num>
  <w:num w:numId="15">
    <w:abstractNumId w:val="15"/>
  </w:num>
  <w:num w:numId="16">
    <w:abstractNumId w:val="2"/>
  </w:num>
  <w:num w:numId="17">
    <w:abstractNumId w:val="1"/>
  </w:num>
  <w:num w:numId="18">
    <w:abstractNumId w:val="9"/>
  </w:num>
  <w:num w:numId="19">
    <w:abstractNumId w:val="1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AF5"/>
    <w:rsid w:val="0000763D"/>
    <w:rsid w:val="0006341D"/>
    <w:rsid w:val="000B6D27"/>
    <w:rsid w:val="000C10D7"/>
    <w:rsid w:val="00116F3F"/>
    <w:rsid w:val="001240E7"/>
    <w:rsid w:val="00141D39"/>
    <w:rsid w:val="0015538B"/>
    <w:rsid w:val="00172AE7"/>
    <w:rsid w:val="001766DF"/>
    <w:rsid w:val="001A000D"/>
    <w:rsid w:val="001C092E"/>
    <w:rsid w:val="001C3EF3"/>
    <w:rsid w:val="001E04BF"/>
    <w:rsid w:val="002028BA"/>
    <w:rsid w:val="00273465"/>
    <w:rsid w:val="002823AB"/>
    <w:rsid w:val="002A3629"/>
    <w:rsid w:val="002E6D6D"/>
    <w:rsid w:val="00312468"/>
    <w:rsid w:val="003365C5"/>
    <w:rsid w:val="00337A89"/>
    <w:rsid w:val="0034094E"/>
    <w:rsid w:val="003620A4"/>
    <w:rsid w:val="00373A1E"/>
    <w:rsid w:val="00375A9A"/>
    <w:rsid w:val="00390AF5"/>
    <w:rsid w:val="0039497C"/>
    <w:rsid w:val="003B6095"/>
    <w:rsid w:val="003B6575"/>
    <w:rsid w:val="003C367B"/>
    <w:rsid w:val="003E0B04"/>
    <w:rsid w:val="00411E83"/>
    <w:rsid w:val="00417A3E"/>
    <w:rsid w:val="00456280"/>
    <w:rsid w:val="004801D6"/>
    <w:rsid w:val="004C5F59"/>
    <w:rsid w:val="004D3AE1"/>
    <w:rsid w:val="00540570"/>
    <w:rsid w:val="005525AB"/>
    <w:rsid w:val="005710D0"/>
    <w:rsid w:val="0059443E"/>
    <w:rsid w:val="005E08F8"/>
    <w:rsid w:val="00617BE9"/>
    <w:rsid w:val="006217BA"/>
    <w:rsid w:val="00693308"/>
    <w:rsid w:val="006B547B"/>
    <w:rsid w:val="006C0E12"/>
    <w:rsid w:val="006D415A"/>
    <w:rsid w:val="006E4803"/>
    <w:rsid w:val="006E67F0"/>
    <w:rsid w:val="00704D85"/>
    <w:rsid w:val="007200FB"/>
    <w:rsid w:val="00720751"/>
    <w:rsid w:val="00735EAA"/>
    <w:rsid w:val="0078493F"/>
    <w:rsid w:val="00793403"/>
    <w:rsid w:val="007A50B9"/>
    <w:rsid w:val="007D7B6C"/>
    <w:rsid w:val="007E725E"/>
    <w:rsid w:val="00803AA9"/>
    <w:rsid w:val="00807C8B"/>
    <w:rsid w:val="00812328"/>
    <w:rsid w:val="00816657"/>
    <w:rsid w:val="00855E69"/>
    <w:rsid w:val="008A19C5"/>
    <w:rsid w:val="008C7FE9"/>
    <w:rsid w:val="00904D9B"/>
    <w:rsid w:val="0096332C"/>
    <w:rsid w:val="00982B0E"/>
    <w:rsid w:val="009928FA"/>
    <w:rsid w:val="00A07F11"/>
    <w:rsid w:val="00A255EB"/>
    <w:rsid w:val="00A2580B"/>
    <w:rsid w:val="00A34D39"/>
    <w:rsid w:val="00A82EAC"/>
    <w:rsid w:val="00AA5078"/>
    <w:rsid w:val="00AC78DA"/>
    <w:rsid w:val="00AD154C"/>
    <w:rsid w:val="00AF4E71"/>
    <w:rsid w:val="00B046A7"/>
    <w:rsid w:val="00B147D8"/>
    <w:rsid w:val="00B16522"/>
    <w:rsid w:val="00B40553"/>
    <w:rsid w:val="00B4310E"/>
    <w:rsid w:val="00B612CC"/>
    <w:rsid w:val="00B6429E"/>
    <w:rsid w:val="00B81AD7"/>
    <w:rsid w:val="00BB020E"/>
    <w:rsid w:val="00BC3C24"/>
    <w:rsid w:val="00BD69EA"/>
    <w:rsid w:val="00C32054"/>
    <w:rsid w:val="00C607C5"/>
    <w:rsid w:val="00C66464"/>
    <w:rsid w:val="00C765AD"/>
    <w:rsid w:val="00C82DD9"/>
    <w:rsid w:val="00CA0E51"/>
    <w:rsid w:val="00CA4D5D"/>
    <w:rsid w:val="00CB294D"/>
    <w:rsid w:val="00CC0336"/>
    <w:rsid w:val="00D02CE2"/>
    <w:rsid w:val="00D75FD2"/>
    <w:rsid w:val="00D76FE0"/>
    <w:rsid w:val="00D90A62"/>
    <w:rsid w:val="00D95E45"/>
    <w:rsid w:val="00DA51F2"/>
    <w:rsid w:val="00DA6038"/>
    <w:rsid w:val="00DE0A06"/>
    <w:rsid w:val="00DF16C0"/>
    <w:rsid w:val="00DF5922"/>
    <w:rsid w:val="00E02F29"/>
    <w:rsid w:val="00E33027"/>
    <w:rsid w:val="00E37D70"/>
    <w:rsid w:val="00E52B8A"/>
    <w:rsid w:val="00EA0612"/>
    <w:rsid w:val="00EA3EC8"/>
    <w:rsid w:val="00EB1A02"/>
    <w:rsid w:val="00EE532A"/>
    <w:rsid w:val="00F46224"/>
    <w:rsid w:val="00F47EAB"/>
    <w:rsid w:val="00FC50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22BDD2F"/>
  <w15:chartTrackingRefBased/>
  <w15:docId w15:val="{83C81ED1-12DE-4413-AC09-BC13224DC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90AF5"/>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390AF5"/>
    <w:pPr>
      <w:keepNext/>
      <w:keepLines/>
      <w:spacing w:before="240"/>
      <w:outlineLvl w:val="0"/>
    </w:pPr>
    <w:rPr>
      <w:rFonts w:ascii="Calibri Light" w:eastAsia="Times New Roman" w:hAnsi="Calibri Light" w:cs="Times New Roman"/>
      <w:color w:val="2E74B5"/>
      <w:sz w:val="32"/>
      <w:szCs w:val="32"/>
    </w:rPr>
  </w:style>
  <w:style w:type="paragraph" w:styleId="2">
    <w:name w:val="heading 2"/>
    <w:basedOn w:val="a"/>
    <w:next w:val="a"/>
    <w:link w:val="20"/>
    <w:uiPriority w:val="9"/>
    <w:unhideWhenUsed/>
    <w:qFormat/>
    <w:rsid w:val="00390AF5"/>
    <w:pPr>
      <w:keepNext/>
      <w:keepLines/>
      <w:spacing w:before="40"/>
      <w:outlineLvl w:val="1"/>
    </w:pPr>
    <w:rPr>
      <w:rFonts w:ascii="Calibri Light" w:eastAsia="Times New Roman" w:hAnsi="Calibri Light" w:cs="Times New Roman"/>
      <w:color w:val="2E74B5"/>
      <w:sz w:val="26"/>
      <w:szCs w:val="26"/>
    </w:rPr>
  </w:style>
  <w:style w:type="paragraph" w:styleId="5">
    <w:name w:val="heading 5"/>
    <w:basedOn w:val="a"/>
    <w:next w:val="a"/>
    <w:link w:val="50"/>
    <w:qFormat/>
    <w:rsid w:val="00390AF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390AF5"/>
    <w:pPr>
      <w:keepNext/>
      <w:keepLines/>
      <w:spacing w:before="200"/>
      <w:outlineLvl w:val="5"/>
    </w:pPr>
    <w:rPr>
      <w:rFonts w:ascii="Calibri Light" w:eastAsia="Times New Roman" w:hAnsi="Calibri Light" w:cs="Times New Roman"/>
      <w:i/>
      <w:iCs/>
      <w:color w:val="1F4D78"/>
    </w:rPr>
  </w:style>
  <w:style w:type="paragraph" w:styleId="8">
    <w:name w:val="heading 8"/>
    <w:basedOn w:val="a"/>
    <w:next w:val="a"/>
    <w:link w:val="80"/>
    <w:qFormat/>
    <w:rsid w:val="00390AF5"/>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0AF5"/>
    <w:rPr>
      <w:rFonts w:ascii="Calibri Light" w:eastAsia="Times New Roman" w:hAnsi="Calibri Light" w:cs="Times New Roman"/>
      <w:color w:val="2E74B5"/>
      <w:sz w:val="32"/>
      <w:szCs w:val="32"/>
      <w:lang w:eastAsia="ru-RU" w:bidi="ru-RU"/>
    </w:rPr>
  </w:style>
  <w:style w:type="character" w:customStyle="1" w:styleId="20">
    <w:name w:val="Заголовок 2 Знак"/>
    <w:basedOn w:val="a0"/>
    <w:link w:val="2"/>
    <w:uiPriority w:val="9"/>
    <w:rsid w:val="00390AF5"/>
    <w:rPr>
      <w:rFonts w:ascii="Calibri Light" w:eastAsia="Times New Roman" w:hAnsi="Calibri Light" w:cs="Times New Roman"/>
      <w:color w:val="2E74B5"/>
      <w:sz w:val="26"/>
      <w:szCs w:val="26"/>
      <w:lang w:eastAsia="ru-RU" w:bidi="ru-RU"/>
    </w:rPr>
  </w:style>
  <w:style w:type="character" w:customStyle="1" w:styleId="50">
    <w:name w:val="Заголовок 5 Знак"/>
    <w:basedOn w:val="a0"/>
    <w:link w:val="5"/>
    <w:rsid w:val="00390AF5"/>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semiHidden/>
    <w:rsid w:val="00390AF5"/>
    <w:rPr>
      <w:rFonts w:ascii="Calibri Light" w:eastAsia="Times New Roman" w:hAnsi="Calibri Light" w:cs="Times New Roman"/>
      <w:i/>
      <w:iCs/>
      <w:color w:val="1F4D78"/>
      <w:sz w:val="24"/>
      <w:szCs w:val="24"/>
      <w:lang w:eastAsia="ru-RU" w:bidi="ru-RU"/>
    </w:rPr>
  </w:style>
  <w:style w:type="character" w:customStyle="1" w:styleId="80">
    <w:name w:val="Заголовок 8 Знак"/>
    <w:basedOn w:val="a0"/>
    <w:link w:val="8"/>
    <w:rsid w:val="00390AF5"/>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390AF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390AF5"/>
    <w:rPr>
      <w:rFonts w:ascii="Times New Roman" w:eastAsia="Times New Roman" w:hAnsi="Times New Roman" w:cs="Times New Roman"/>
      <w:sz w:val="20"/>
      <w:szCs w:val="20"/>
      <w:lang w:eastAsia="ru-RU"/>
    </w:rPr>
  </w:style>
  <w:style w:type="paragraph" w:styleId="a5">
    <w:name w:val="List Paragraph"/>
    <w:basedOn w:val="a"/>
    <w:uiPriority w:val="34"/>
    <w:qFormat/>
    <w:rsid w:val="00390AF5"/>
    <w:pPr>
      <w:ind w:left="720"/>
      <w:contextualSpacing/>
    </w:pPr>
  </w:style>
  <w:style w:type="paragraph" w:styleId="a6">
    <w:name w:val="No Spacing"/>
    <w:link w:val="a7"/>
    <w:uiPriority w:val="1"/>
    <w:qFormat/>
    <w:rsid w:val="00390AF5"/>
    <w:pPr>
      <w:spacing w:after="0" w:line="240" w:lineRule="auto"/>
    </w:pPr>
    <w:rPr>
      <w:rFonts w:ascii="Calibri" w:eastAsia="Calibri" w:hAnsi="Calibri" w:cs="Times New Roman"/>
    </w:rPr>
  </w:style>
  <w:style w:type="character" w:styleId="a8">
    <w:name w:val="annotation reference"/>
    <w:rsid w:val="00390AF5"/>
    <w:rPr>
      <w:sz w:val="16"/>
      <w:szCs w:val="16"/>
    </w:rPr>
  </w:style>
  <w:style w:type="character" w:styleId="a9">
    <w:name w:val="Hyperlink"/>
    <w:rsid w:val="00390AF5"/>
    <w:rPr>
      <w:rFonts w:cs="Times New Roman"/>
      <w:color w:val="0000FF"/>
      <w:u w:val="single"/>
    </w:rPr>
  </w:style>
  <w:style w:type="paragraph" w:styleId="aa">
    <w:name w:val="Balloon Text"/>
    <w:basedOn w:val="a"/>
    <w:link w:val="ab"/>
    <w:uiPriority w:val="99"/>
    <w:semiHidden/>
    <w:unhideWhenUsed/>
    <w:rsid w:val="00390AF5"/>
    <w:rPr>
      <w:rFonts w:ascii="Segoe UI" w:hAnsi="Segoe UI" w:cs="Segoe UI"/>
      <w:sz w:val="18"/>
      <w:szCs w:val="18"/>
    </w:rPr>
  </w:style>
  <w:style w:type="character" w:customStyle="1" w:styleId="ab">
    <w:name w:val="Текст выноски Знак"/>
    <w:basedOn w:val="a0"/>
    <w:link w:val="aa"/>
    <w:uiPriority w:val="99"/>
    <w:semiHidden/>
    <w:rsid w:val="00390AF5"/>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90AF5"/>
    <w:pPr>
      <w:tabs>
        <w:tab w:val="center" w:pos="4677"/>
        <w:tab w:val="right" w:pos="9355"/>
      </w:tabs>
    </w:pPr>
  </w:style>
  <w:style w:type="character" w:customStyle="1" w:styleId="ad">
    <w:name w:val="Нижний колонтитул Знак"/>
    <w:basedOn w:val="a0"/>
    <w:link w:val="ac"/>
    <w:uiPriority w:val="99"/>
    <w:rsid w:val="00390AF5"/>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390AF5"/>
    <w:rPr>
      <w:rFonts w:ascii="Times New Roman" w:eastAsia="Times New Roman" w:hAnsi="Times New Roman" w:cs="Times New Roman"/>
      <w:sz w:val="24"/>
      <w:szCs w:val="24"/>
      <w:lang w:eastAsia="ar-SA"/>
    </w:rPr>
  </w:style>
  <w:style w:type="table" w:customStyle="1" w:styleId="22">
    <w:name w:val="Сетка таблицы2"/>
    <w:basedOn w:val="a1"/>
    <w:next w:val="ae"/>
    <w:uiPriority w:val="39"/>
    <w:rsid w:val="00390A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390A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otnote reference"/>
    <w:aliases w:val="Знак сноски-FN,Ссылка на сноску 45"/>
    <w:qFormat/>
    <w:rsid w:val="00390AF5"/>
    <w:rPr>
      <w:vertAlign w:val="superscript"/>
    </w:rPr>
  </w:style>
  <w:style w:type="paragraph" w:styleId="af0">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390AF5"/>
    <w:pPr>
      <w:autoSpaceDE w:val="0"/>
    </w:pPr>
    <w:rPr>
      <w:rFonts w:ascii="Arial" w:eastAsia="Times New Roman" w:hAnsi="Arial" w:cs="Arial"/>
      <w:color w:val="auto"/>
      <w:sz w:val="20"/>
      <w:szCs w:val="20"/>
      <w:lang w:bidi="ar-SA"/>
    </w:rPr>
  </w:style>
  <w:style w:type="character" w:customStyle="1" w:styleId="af1">
    <w:name w:val="Текст сноски Знак"/>
    <w:aliases w:val="Знак4 Знак Знак1,Знак7 Знак1 Знак1,Знак8 Знак Знак1,Знак7 Знак,Знак6 Знак Знак1, Знак4 Знак Знак Знак1, Знак4 Знак Знак2, Знак8 Знак1,Знак1 Знак Знак1,Знак8 Знак Знак Знак1,Char Знак1,Знак8 Знак1,Текст сноски Знак1 Знак Знак1"/>
    <w:basedOn w:val="a0"/>
    <w:rsid w:val="00390AF5"/>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link w:val="af0"/>
    <w:rsid w:val="00390AF5"/>
    <w:rPr>
      <w:rFonts w:ascii="Arial" w:eastAsia="Times New Roman" w:hAnsi="Arial" w:cs="Arial"/>
      <w:sz w:val="20"/>
      <w:szCs w:val="20"/>
      <w:lang w:eastAsia="ru-RU"/>
    </w:rPr>
  </w:style>
  <w:style w:type="paragraph" w:customStyle="1" w:styleId="Standard">
    <w:name w:val="Standard"/>
    <w:rsid w:val="00390AF5"/>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name">
    <w:name w:val="name"/>
    <w:rsid w:val="00390AF5"/>
  </w:style>
  <w:style w:type="character" w:customStyle="1" w:styleId="value">
    <w:name w:val="value"/>
    <w:rsid w:val="00390AF5"/>
  </w:style>
  <w:style w:type="character" w:styleId="af2">
    <w:name w:val="Strong"/>
    <w:uiPriority w:val="22"/>
    <w:qFormat/>
    <w:rsid w:val="00390AF5"/>
    <w:rPr>
      <w:b/>
      <w:bCs/>
    </w:rPr>
  </w:style>
  <w:style w:type="character" w:customStyle="1" w:styleId="apple-converted-space">
    <w:name w:val="apple-converted-space"/>
    <w:rsid w:val="00390AF5"/>
  </w:style>
  <w:style w:type="paragraph" w:styleId="af3">
    <w:name w:val="Normal (Web)"/>
    <w:basedOn w:val="a"/>
    <w:uiPriority w:val="99"/>
    <w:unhideWhenUsed/>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FollowedHyperlink"/>
    <w:uiPriority w:val="99"/>
    <w:semiHidden/>
    <w:unhideWhenUsed/>
    <w:rsid w:val="00390AF5"/>
    <w:rPr>
      <w:color w:val="954F72"/>
      <w:u w:val="single"/>
    </w:rPr>
  </w:style>
  <w:style w:type="paragraph" w:customStyle="1" w:styleId="ConsPlusNormal">
    <w:name w:val="ConsPlusNormal"/>
    <w:link w:val="ConsPlusNormal0"/>
    <w:qFormat/>
    <w:rsid w:val="00390AF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90AF5"/>
    <w:rPr>
      <w:rFonts w:ascii="Calibri" w:eastAsia="Times New Roman" w:hAnsi="Calibri" w:cs="Calibri"/>
      <w:szCs w:val="20"/>
      <w:lang w:eastAsia="ru-RU"/>
    </w:rPr>
  </w:style>
  <w:style w:type="paragraph" w:styleId="af5">
    <w:name w:val="Body Text"/>
    <w:aliases w:val="Список 1,Body Text Char"/>
    <w:basedOn w:val="a"/>
    <w:link w:val="af6"/>
    <w:rsid w:val="00390AF5"/>
    <w:pPr>
      <w:widowControl/>
      <w:jc w:val="both"/>
    </w:pPr>
    <w:rPr>
      <w:rFonts w:ascii="Times New Roman" w:eastAsia="Times New Roman" w:hAnsi="Times New Roman" w:cs="Times New Roman"/>
      <w:color w:val="auto"/>
      <w:sz w:val="28"/>
      <w:szCs w:val="28"/>
      <w:lang w:bidi="ar-SA"/>
    </w:rPr>
  </w:style>
  <w:style w:type="character" w:customStyle="1" w:styleId="af6">
    <w:name w:val="Основной текст Знак"/>
    <w:aliases w:val="Список 1 Знак,Body Text Char Знак"/>
    <w:basedOn w:val="a0"/>
    <w:link w:val="af5"/>
    <w:rsid w:val="00390AF5"/>
    <w:rPr>
      <w:rFonts w:ascii="Times New Roman" w:eastAsia="Times New Roman" w:hAnsi="Times New Roman" w:cs="Times New Roman"/>
      <w:sz w:val="28"/>
      <w:szCs w:val="28"/>
      <w:lang w:eastAsia="ru-RU"/>
    </w:rPr>
  </w:style>
  <w:style w:type="paragraph" w:styleId="3">
    <w:name w:val="Body Text 3"/>
    <w:basedOn w:val="a"/>
    <w:link w:val="30"/>
    <w:rsid w:val="00390AF5"/>
    <w:pPr>
      <w:widowControl/>
      <w:spacing w:after="120"/>
    </w:pPr>
    <w:rPr>
      <w:rFonts w:ascii="Times New Roman" w:eastAsia="Times New Roman" w:hAnsi="Times New Roman" w:cs="Times New Roman"/>
      <w:color w:val="auto"/>
      <w:sz w:val="16"/>
      <w:szCs w:val="16"/>
      <w:lang w:bidi="ar-SA"/>
    </w:rPr>
  </w:style>
  <w:style w:type="character" w:customStyle="1" w:styleId="30">
    <w:name w:val="Основной текст 3 Знак"/>
    <w:basedOn w:val="a0"/>
    <w:link w:val="3"/>
    <w:rsid w:val="00390AF5"/>
    <w:rPr>
      <w:rFonts w:ascii="Times New Roman" w:eastAsia="Times New Roman" w:hAnsi="Times New Roman" w:cs="Times New Roman"/>
      <w:sz w:val="16"/>
      <w:szCs w:val="16"/>
      <w:lang w:eastAsia="ru-RU"/>
    </w:rPr>
  </w:style>
  <w:style w:type="paragraph" w:customStyle="1" w:styleId="ConsPlusTitle">
    <w:name w:val="ConsPlusTitle"/>
    <w:rsid w:val="00390AF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7">
    <w:name w:val="Îáû÷íûé"/>
    <w:rsid w:val="00390AF5"/>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uiPriority w:val="99"/>
    <w:rsid w:val="00390A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uiPriority w:val="99"/>
    <w:rsid w:val="00390AF5"/>
    <w:rPr>
      <w:rFonts w:ascii="Courier New" w:eastAsia="Times New Roman" w:hAnsi="Courier New" w:cs="Courier New"/>
      <w:color w:val="000000"/>
      <w:sz w:val="20"/>
      <w:szCs w:val="20"/>
      <w:lang w:eastAsia="ru-RU"/>
    </w:rPr>
  </w:style>
  <w:style w:type="paragraph" w:customStyle="1" w:styleId="cena">
    <w:name w:val="cena"/>
    <w:basedOn w:val="a"/>
    <w:uiPriority w:val="99"/>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uiPriority w:val="99"/>
    <w:rsid w:val="00390AF5"/>
    <w:rPr>
      <w:rFonts w:cs="Times New Roman"/>
    </w:rPr>
  </w:style>
  <w:style w:type="paragraph" w:styleId="z-">
    <w:name w:val="HTML Top of Form"/>
    <w:basedOn w:val="a"/>
    <w:next w:val="a"/>
    <w:link w:val="z-0"/>
    <w:hidden/>
    <w:uiPriority w:val="99"/>
    <w:semiHidden/>
    <w:rsid w:val="00390AF5"/>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semiHidden/>
    <w:rsid w:val="00390AF5"/>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390AF5"/>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semiHidden/>
    <w:rsid w:val="00390AF5"/>
    <w:rPr>
      <w:rFonts w:ascii="Arial" w:eastAsia="Times New Roman" w:hAnsi="Arial" w:cs="Arial"/>
      <w:vanish/>
      <w:sz w:val="16"/>
      <w:szCs w:val="16"/>
      <w:lang w:eastAsia="ru-RU"/>
    </w:rPr>
  </w:style>
  <w:style w:type="paragraph" w:styleId="af8">
    <w:name w:val="Title"/>
    <w:basedOn w:val="a"/>
    <w:link w:val="af9"/>
    <w:qFormat/>
    <w:rsid w:val="00390AF5"/>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9">
    <w:name w:val="Заголовок Знак"/>
    <w:basedOn w:val="a0"/>
    <w:link w:val="af8"/>
    <w:rsid w:val="00390AF5"/>
    <w:rPr>
      <w:rFonts w:ascii="Arial" w:eastAsia="Times New Roman" w:hAnsi="Arial" w:cs="Arial"/>
      <w:b/>
      <w:bCs/>
      <w:sz w:val="20"/>
      <w:szCs w:val="20"/>
      <w:shd w:val="clear" w:color="auto" w:fill="FFFFFF"/>
      <w:lang w:eastAsia="ru-RU"/>
    </w:rPr>
  </w:style>
  <w:style w:type="paragraph" w:customStyle="1" w:styleId="s1">
    <w:name w:val="s_1"/>
    <w:basedOn w:val="a"/>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7">
    <w:name w:val="Без интервала Знак"/>
    <w:link w:val="a6"/>
    <w:uiPriority w:val="1"/>
    <w:locked/>
    <w:rsid w:val="00390AF5"/>
    <w:rPr>
      <w:rFonts w:ascii="Calibri" w:eastAsia="Calibri" w:hAnsi="Calibri" w:cs="Times New Roman"/>
    </w:rPr>
  </w:style>
  <w:style w:type="paragraph" w:customStyle="1" w:styleId="afa">
    <w:name w:val="Знак"/>
    <w:basedOn w:val="a"/>
    <w:rsid w:val="00390A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1">
    <w:name w:val="Normal1"/>
    <w:rsid w:val="00390AF5"/>
    <w:pPr>
      <w:widowControl w:val="0"/>
      <w:tabs>
        <w:tab w:val="left" w:pos="708"/>
      </w:tabs>
      <w:suppressAutoHyphens/>
      <w:spacing w:before="100" w:after="100" w:line="240" w:lineRule="auto"/>
    </w:pPr>
    <w:rPr>
      <w:rFonts w:ascii="Times New Roman" w:eastAsia="Times New Roman" w:hAnsi="Times New Roman" w:cs="Times New Roman"/>
      <w:color w:val="00000A"/>
      <w:sz w:val="24"/>
      <w:szCs w:val="20"/>
      <w:lang w:eastAsia="ru-RU"/>
    </w:rPr>
  </w:style>
  <w:style w:type="character" w:customStyle="1" w:styleId="12">
    <w:name w:val="Неразрешенное упоминание1"/>
    <w:uiPriority w:val="99"/>
    <w:semiHidden/>
    <w:unhideWhenUsed/>
    <w:rsid w:val="00390AF5"/>
    <w:rPr>
      <w:color w:val="605E5C"/>
      <w:shd w:val="clear" w:color="auto" w:fill="E1DFDD"/>
    </w:rPr>
  </w:style>
  <w:style w:type="character" w:customStyle="1" w:styleId="chars-valuevalue-min-val">
    <w:name w:val="chars-value__value-min-val"/>
    <w:basedOn w:val="a0"/>
    <w:rsid w:val="00390AF5"/>
  </w:style>
  <w:style w:type="character" w:customStyle="1" w:styleId="chars-valuevalue-max-val">
    <w:name w:val="chars-value__value-max-val"/>
    <w:basedOn w:val="a0"/>
    <w:rsid w:val="00390AF5"/>
  </w:style>
  <w:style w:type="character" w:customStyle="1" w:styleId="fontface">
    <w:name w:val="fontface"/>
    <w:basedOn w:val="a0"/>
    <w:rsid w:val="00390AF5"/>
  </w:style>
  <w:style w:type="character" w:customStyle="1" w:styleId="y2iqfc">
    <w:name w:val="y2iqfc"/>
    <w:basedOn w:val="a0"/>
    <w:rsid w:val="00390AF5"/>
  </w:style>
  <w:style w:type="character" w:customStyle="1" w:styleId="chars-valuevalue">
    <w:name w:val="chars-value__value"/>
    <w:basedOn w:val="a0"/>
    <w:rsid w:val="00390AF5"/>
  </w:style>
  <w:style w:type="character" w:styleId="afb">
    <w:name w:val="Subtle Emphasis"/>
    <w:basedOn w:val="a0"/>
    <w:uiPriority w:val="19"/>
    <w:qFormat/>
    <w:rsid w:val="00390AF5"/>
    <w:rPr>
      <w:i/>
      <w:iCs/>
      <w:color w:val="404040" w:themeColor="text1" w:themeTint="BF"/>
    </w:rPr>
  </w:style>
  <w:style w:type="character" w:styleId="afc">
    <w:name w:val="Intense Emphasis"/>
    <w:basedOn w:val="a0"/>
    <w:uiPriority w:val="21"/>
    <w:qFormat/>
    <w:rsid w:val="00390AF5"/>
    <w:rPr>
      <w:i/>
      <w:iCs/>
      <w:color w:val="5B9BD5" w:themeColor="accent1"/>
    </w:rPr>
  </w:style>
  <w:style w:type="paragraph" w:customStyle="1" w:styleId="Default">
    <w:name w:val="Default"/>
    <w:uiPriority w:val="99"/>
    <w:rsid w:val="00390AF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51">
    <w:name w:val="Основной текст (5)_"/>
    <w:link w:val="52"/>
    <w:locked/>
    <w:rsid w:val="00390AF5"/>
    <w:rPr>
      <w:sz w:val="21"/>
      <w:szCs w:val="21"/>
      <w:shd w:val="clear" w:color="auto" w:fill="FFFFFF"/>
    </w:rPr>
  </w:style>
  <w:style w:type="character" w:customStyle="1" w:styleId="23">
    <w:name w:val="Заголовок №2_"/>
    <w:link w:val="24"/>
    <w:locked/>
    <w:rsid w:val="00390AF5"/>
    <w:rPr>
      <w:sz w:val="24"/>
      <w:szCs w:val="24"/>
      <w:shd w:val="clear" w:color="auto" w:fill="FFFFFF"/>
    </w:rPr>
  </w:style>
  <w:style w:type="paragraph" w:customStyle="1" w:styleId="52">
    <w:name w:val="Основной текст (5)"/>
    <w:basedOn w:val="a"/>
    <w:link w:val="51"/>
    <w:rsid w:val="00390AF5"/>
    <w:pPr>
      <w:widowControl/>
      <w:shd w:val="clear" w:color="auto" w:fill="FFFFFF"/>
      <w:spacing w:line="254" w:lineRule="exact"/>
      <w:jc w:val="both"/>
    </w:pPr>
    <w:rPr>
      <w:rFonts w:asciiTheme="minorHAnsi" w:eastAsiaTheme="minorHAnsi" w:hAnsiTheme="minorHAnsi" w:cstheme="minorBidi"/>
      <w:color w:val="auto"/>
      <w:sz w:val="21"/>
      <w:szCs w:val="21"/>
      <w:lang w:eastAsia="en-US" w:bidi="ar-SA"/>
    </w:rPr>
  </w:style>
  <w:style w:type="paragraph" w:customStyle="1" w:styleId="24">
    <w:name w:val="Заголовок №2"/>
    <w:basedOn w:val="a"/>
    <w:link w:val="23"/>
    <w:rsid w:val="00390AF5"/>
    <w:pPr>
      <w:widowControl/>
      <w:shd w:val="clear" w:color="auto" w:fill="FFFFFF"/>
      <w:spacing w:before="660" w:after="180" w:line="240" w:lineRule="atLeast"/>
      <w:outlineLvl w:val="1"/>
    </w:pPr>
    <w:rPr>
      <w:rFonts w:asciiTheme="minorHAnsi" w:eastAsiaTheme="minorHAnsi" w:hAnsiTheme="minorHAnsi" w:cstheme="minorBidi"/>
      <w:color w:val="auto"/>
      <w:lang w:eastAsia="en-US" w:bidi="ar-SA"/>
    </w:rPr>
  </w:style>
  <w:style w:type="character" w:customStyle="1" w:styleId="app-catalog-1xdhyk6">
    <w:name w:val="app-catalog-1xdhyk6"/>
    <w:basedOn w:val="a0"/>
    <w:rsid w:val="00390AF5"/>
  </w:style>
  <w:style w:type="character" w:customStyle="1" w:styleId="app-catalog-lquems">
    <w:name w:val="app-catalog-lquems"/>
    <w:basedOn w:val="a0"/>
    <w:rsid w:val="00390AF5"/>
  </w:style>
  <w:style w:type="character" w:customStyle="1" w:styleId="e1ckvoeh1">
    <w:name w:val="e1ckvoeh1"/>
    <w:basedOn w:val="a0"/>
    <w:rsid w:val="00390AF5"/>
  </w:style>
  <w:style w:type="character" w:customStyle="1" w:styleId="app-catalog-1baulvz">
    <w:name w:val="app-catalog-1baulvz"/>
    <w:basedOn w:val="a0"/>
    <w:rsid w:val="00390AF5"/>
  </w:style>
  <w:style w:type="table" w:customStyle="1" w:styleId="TableStyle0">
    <w:name w:val="TableStyle0"/>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4">
    <w:name w:val="TableStyle4"/>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5">
    <w:name w:val="TableStyle5"/>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6">
    <w:name w:val="TableStyle6"/>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7">
    <w:name w:val="TableStyle7"/>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8">
    <w:name w:val="TableStyle8"/>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9">
    <w:name w:val="TableStyle9"/>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0">
    <w:name w:val="TableStyle10"/>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1">
    <w:name w:val="TableStyle11"/>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2">
    <w:name w:val="TableStyle12"/>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3">
    <w:name w:val="TableStyle13"/>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4">
    <w:name w:val="TableStyle14"/>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5">
    <w:name w:val="TableStyle15"/>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textspanview">
    <w:name w:val="textspanview"/>
    <w:rsid w:val="00390AF5"/>
  </w:style>
  <w:style w:type="character" w:customStyle="1" w:styleId="error">
    <w:name w:val="error"/>
    <w:basedOn w:val="a0"/>
    <w:rsid w:val="00390AF5"/>
  </w:style>
  <w:style w:type="character" w:customStyle="1" w:styleId="js-prop-title">
    <w:name w:val="js-prop-title"/>
    <w:basedOn w:val="a0"/>
    <w:rsid w:val="00D95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261562">
      <w:bodyDiv w:val="1"/>
      <w:marLeft w:val="0"/>
      <w:marRight w:val="0"/>
      <w:marTop w:val="0"/>
      <w:marBottom w:val="0"/>
      <w:divBdr>
        <w:top w:val="none" w:sz="0" w:space="0" w:color="auto"/>
        <w:left w:val="none" w:sz="0" w:space="0" w:color="auto"/>
        <w:bottom w:val="none" w:sz="0" w:space="0" w:color="auto"/>
        <w:right w:val="none" w:sz="0" w:space="0" w:color="auto"/>
      </w:divBdr>
      <w:divsChild>
        <w:div w:id="1448305869">
          <w:marLeft w:val="0"/>
          <w:marRight w:val="0"/>
          <w:marTop w:val="0"/>
          <w:marBottom w:val="0"/>
          <w:divBdr>
            <w:top w:val="none" w:sz="0" w:space="0" w:color="auto"/>
            <w:left w:val="none" w:sz="0" w:space="0" w:color="auto"/>
            <w:bottom w:val="none" w:sz="0" w:space="0" w:color="auto"/>
            <w:right w:val="none" w:sz="0" w:space="0" w:color="auto"/>
          </w:divBdr>
        </w:div>
      </w:divsChild>
    </w:div>
    <w:div w:id="827137836">
      <w:bodyDiv w:val="1"/>
      <w:marLeft w:val="0"/>
      <w:marRight w:val="0"/>
      <w:marTop w:val="0"/>
      <w:marBottom w:val="0"/>
      <w:divBdr>
        <w:top w:val="none" w:sz="0" w:space="0" w:color="auto"/>
        <w:left w:val="none" w:sz="0" w:space="0" w:color="auto"/>
        <w:bottom w:val="none" w:sz="0" w:space="0" w:color="auto"/>
        <w:right w:val="none" w:sz="0" w:space="0" w:color="auto"/>
      </w:divBdr>
      <w:divsChild>
        <w:div w:id="217982256">
          <w:marLeft w:val="0"/>
          <w:marRight w:val="0"/>
          <w:marTop w:val="0"/>
          <w:marBottom w:val="0"/>
          <w:divBdr>
            <w:top w:val="none" w:sz="0" w:space="0" w:color="auto"/>
            <w:left w:val="none" w:sz="0" w:space="0" w:color="auto"/>
            <w:bottom w:val="none" w:sz="0" w:space="0" w:color="auto"/>
            <w:right w:val="none" w:sz="0" w:space="0" w:color="auto"/>
          </w:divBdr>
        </w:div>
      </w:divsChild>
    </w:div>
    <w:div w:id="1036590011">
      <w:bodyDiv w:val="1"/>
      <w:marLeft w:val="0"/>
      <w:marRight w:val="0"/>
      <w:marTop w:val="0"/>
      <w:marBottom w:val="0"/>
      <w:divBdr>
        <w:top w:val="none" w:sz="0" w:space="0" w:color="auto"/>
        <w:left w:val="none" w:sz="0" w:space="0" w:color="auto"/>
        <w:bottom w:val="none" w:sz="0" w:space="0" w:color="auto"/>
        <w:right w:val="none" w:sz="0" w:space="0" w:color="auto"/>
      </w:divBdr>
    </w:div>
    <w:div w:id="1037315683">
      <w:bodyDiv w:val="1"/>
      <w:marLeft w:val="0"/>
      <w:marRight w:val="0"/>
      <w:marTop w:val="0"/>
      <w:marBottom w:val="0"/>
      <w:divBdr>
        <w:top w:val="none" w:sz="0" w:space="0" w:color="auto"/>
        <w:left w:val="none" w:sz="0" w:space="0" w:color="auto"/>
        <w:bottom w:val="none" w:sz="0" w:space="0" w:color="auto"/>
        <w:right w:val="none" w:sz="0" w:space="0" w:color="auto"/>
      </w:divBdr>
      <w:divsChild>
        <w:div w:id="1653832184">
          <w:marLeft w:val="0"/>
          <w:marRight w:val="0"/>
          <w:marTop w:val="0"/>
          <w:marBottom w:val="0"/>
          <w:divBdr>
            <w:top w:val="none" w:sz="0" w:space="0" w:color="auto"/>
            <w:left w:val="none" w:sz="0" w:space="0" w:color="auto"/>
            <w:bottom w:val="none" w:sz="0" w:space="0" w:color="auto"/>
            <w:right w:val="none" w:sz="0" w:space="0" w:color="auto"/>
          </w:divBdr>
        </w:div>
      </w:divsChild>
    </w:div>
    <w:div w:id="1396971231">
      <w:bodyDiv w:val="1"/>
      <w:marLeft w:val="0"/>
      <w:marRight w:val="0"/>
      <w:marTop w:val="0"/>
      <w:marBottom w:val="0"/>
      <w:divBdr>
        <w:top w:val="none" w:sz="0" w:space="0" w:color="auto"/>
        <w:left w:val="none" w:sz="0" w:space="0" w:color="auto"/>
        <w:bottom w:val="none" w:sz="0" w:space="0" w:color="auto"/>
        <w:right w:val="none" w:sz="0" w:space="0" w:color="auto"/>
      </w:divBdr>
      <w:divsChild>
        <w:div w:id="1879468986">
          <w:marLeft w:val="0"/>
          <w:marRight w:val="0"/>
          <w:marTop w:val="0"/>
          <w:marBottom w:val="0"/>
          <w:divBdr>
            <w:top w:val="none" w:sz="0" w:space="0" w:color="auto"/>
            <w:left w:val="none" w:sz="0" w:space="0" w:color="auto"/>
            <w:bottom w:val="none" w:sz="0" w:space="0" w:color="auto"/>
            <w:right w:val="none" w:sz="0" w:space="0" w:color="auto"/>
          </w:divBdr>
        </w:div>
      </w:divsChild>
    </w:div>
    <w:div w:id="1563636307">
      <w:bodyDiv w:val="1"/>
      <w:marLeft w:val="0"/>
      <w:marRight w:val="0"/>
      <w:marTop w:val="0"/>
      <w:marBottom w:val="0"/>
      <w:divBdr>
        <w:top w:val="none" w:sz="0" w:space="0" w:color="auto"/>
        <w:left w:val="none" w:sz="0" w:space="0" w:color="auto"/>
        <w:bottom w:val="none" w:sz="0" w:space="0" w:color="auto"/>
        <w:right w:val="none" w:sz="0" w:space="0" w:color="auto"/>
      </w:divBdr>
    </w:div>
    <w:div w:id="1572690030">
      <w:bodyDiv w:val="1"/>
      <w:marLeft w:val="0"/>
      <w:marRight w:val="0"/>
      <w:marTop w:val="0"/>
      <w:marBottom w:val="0"/>
      <w:divBdr>
        <w:top w:val="none" w:sz="0" w:space="0" w:color="auto"/>
        <w:left w:val="none" w:sz="0" w:space="0" w:color="auto"/>
        <w:bottom w:val="none" w:sz="0" w:space="0" w:color="auto"/>
        <w:right w:val="none" w:sz="0" w:space="0" w:color="auto"/>
      </w:divBdr>
    </w:div>
    <w:div w:id="1575629018">
      <w:bodyDiv w:val="1"/>
      <w:marLeft w:val="0"/>
      <w:marRight w:val="0"/>
      <w:marTop w:val="0"/>
      <w:marBottom w:val="0"/>
      <w:divBdr>
        <w:top w:val="none" w:sz="0" w:space="0" w:color="auto"/>
        <w:left w:val="none" w:sz="0" w:space="0" w:color="auto"/>
        <w:bottom w:val="none" w:sz="0" w:space="0" w:color="auto"/>
        <w:right w:val="none" w:sz="0" w:space="0" w:color="auto"/>
      </w:divBdr>
    </w:div>
    <w:div w:id="189145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petroconcert.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95A20-5E2E-40F0-9AF3-686FF71BE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4722</Words>
  <Characters>33721</Characters>
  <Application>Microsoft Office Word</Application>
  <DocSecurity>0</DocSecurity>
  <Lines>717</Lines>
  <Paragraphs>359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PowerCool</dc:creator>
  <cp:keywords/>
  <dc:description/>
  <cp:lastModifiedBy>Zakup2</cp:lastModifiedBy>
  <cp:revision>2</cp:revision>
  <dcterms:created xsi:type="dcterms:W3CDTF">2026-04-30T12:32:00Z</dcterms:created>
  <dcterms:modified xsi:type="dcterms:W3CDTF">2026-04-30T12:32:00Z</dcterms:modified>
  <cp:contentStatus/>
</cp:coreProperties>
</file>