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C6D73" w:rsidRPr="008F6F9E" w:rsidRDefault="009C6D73" w:rsidP="009C6D73">
      <w:pPr>
        <w:pageBreakBefore/>
        <w:ind w:firstLine="567"/>
        <w:jc w:val="center"/>
        <w:outlineLvl w:val="0"/>
        <w:rPr>
          <w:b/>
          <w:bCs/>
          <w:color w:val="000000"/>
        </w:rPr>
      </w:pPr>
      <w:r w:rsidRPr="008F6F9E">
        <w:rPr>
          <w:b/>
          <w:bCs/>
        </w:rPr>
        <w:t>КОНТРАКТ</w:t>
      </w:r>
      <w:r w:rsidR="009E328C" w:rsidRPr="00F77227">
        <w:rPr>
          <w:b/>
          <w:bCs/>
        </w:rPr>
        <w:t>№</w:t>
      </w:r>
      <w:r w:rsidR="006D335C">
        <w:rPr>
          <w:b/>
          <w:bCs/>
        </w:rPr>
        <w:t xml:space="preserve"> 193-</w:t>
      </w:r>
      <w:r w:rsidR="0083503C" w:rsidRPr="0083503C">
        <w:rPr>
          <w:b/>
          <w:bCs/>
        </w:rPr>
        <w:t>A0295022</w:t>
      </w:r>
      <w:r w:rsidR="00FC7BE7">
        <w:rPr>
          <w:b/>
          <w:bCs/>
        </w:rPr>
        <w:t>/МУЗ</w:t>
      </w:r>
      <w:r w:rsidR="00E66646">
        <w:rPr>
          <w:b/>
          <w:bCs/>
        </w:rPr>
        <w:t>1</w:t>
      </w:r>
    </w:p>
    <w:p w:rsidR="009C6D73" w:rsidRPr="006D335C" w:rsidRDefault="006D335C" w:rsidP="006D335C">
      <w:pPr>
        <w:ind w:firstLine="567"/>
        <w:jc w:val="center"/>
        <w:rPr>
          <w:b/>
        </w:rPr>
      </w:pPr>
      <w:r w:rsidRPr="006D335C">
        <w:rPr>
          <w:b/>
        </w:rPr>
        <w:t xml:space="preserve">ИКЗ: </w:t>
      </w:r>
      <w:r w:rsidR="00F85F2C">
        <w:rPr>
          <w:b/>
        </w:rPr>
        <w:t>____________________________</w:t>
      </w:r>
    </w:p>
    <w:p w:rsidR="009C6D73" w:rsidRPr="008F6F9E" w:rsidRDefault="00E6003F" w:rsidP="009C6D73">
      <w:pPr>
        <w:ind w:firstLine="567"/>
        <w:jc w:val="both"/>
      </w:pPr>
      <w:r>
        <w:t xml:space="preserve">Санкт - Петербург </w:t>
      </w:r>
      <w:r>
        <w:tab/>
      </w:r>
      <w:r>
        <w:tab/>
      </w:r>
      <w:r>
        <w:tab/>
      </w:r>
      <w:r>
        <w:tab/>
      </w:r>
      <w:r>
        <w:tab/>
      </w:r>
      <w:r w:rsidR="00F92382">
        <w:tab/>
      </w:r>
      <w:r>
        <w:tab/>
        <w:t>«</w:t>
      </w:r>
      <w:r w:rsidR="00F92382">
        <w:t>___</w:t>
      </w:r>
      <w:r>
        <w:t xml:space="preserve">» </w:t>
      </w:r>
      <w:r w:rsidR="00F92382">
        <w:t>____________</w:t>
      </w:r>
      <w:r w:rsidR="008C5EE4">
        <w:t xml:space="preserve"> 202</w:t>
      </w:r>
      <w:r w:rsidR="005B76BB">
        <w:t>6</w:t>
      </w:r>
      <w:r w:rsidR="009C6D73" w:rsidRPr="008F6F9E">
        <w:t xml:space="preserve"> г.</w:t>
      </w:r>
    </w:p>
    <w:p w:rsidR="009C6D73" w:rsidRPr="008F6F9E" w:rsidRDefault="009C6D73" w:rsidP="009C6D73">
      <w:pPr>
        <w:ind w:firstLine="567"/>
        <w:jc w:val="both"/>
      </w:pPr>
    </w:p>
    <w:p w:rsidR="009C6D73" w:rsidRPr="008F6F9E" w:rsidRDefault="006D335C" w:rsidP="009C6D73">
      <w:pPr>
        <w:ind w:firstLine="567"/>
        <w:jc w:val="both"/>
      </w:pPr>
      <w:r w:rsidRPr="006D335C">
        <w:rPr>
          <w:b/>
          <w:bCs/>
        </w:rPr>
        <w:t xml:space="preserve">Государственное бюджетное общеобразовательное учреждение средняя общеобразовательная школа № 193 Центрального района Санкт-Петербурга (сокращенное наименование – ГБОУ СОШ №193 Центрального р-на СПБ), </w:t>
      </w:r>
      <w:r w:rsidRPr="006D335C">
        <w:rPr>
          <w:bCs/>
        </w:rPr>
        <w:t xml:space="preserve">именуемое в дальнейшем «Заказчик» в лице директора Хохловой Елены Евгеньевны, действующего на основании Устава, </w:t>
      </w:r>
      <w:r w:rsidR="009C6D73" w:rsidRPr="006D335C">
        <w:t>с одной стороны и</w:t>
      </w:r>
      <w:r w:rsidR="00F85F2C">
        <w:t xml:space="preserve"> ________________________________</w:t>
      </w:r>
      <w:r w:rsidR="005809E0" w:rsidRPr="00BD4E30">
        <w:rPr>
          <w:rFonts w:eastAsia="Calibri"/>
          <w:b/>
          <w:lang w:eastAsia="zh-CN"/>
        </w:rPr>
        <w:t>,</w:t>
      </w:r>
      <w:r w:rsidR="005809E0" w:rsidRPr="00BD4E30">
        <w:rPr>
          <w:rFonts w:eastAsia="Calibri"/>
          <w:lang w:eastAsia="zh-CN"/>
        </w:rPr>
        <w:t xml:space="preserve"> в лице </w:t>
      </w:r>
      <w:r w:rsidR="00F85F2C">
        <w:rPr>
          <w:rFonts w:eastAsia="Calibri"/>
          <w:lang w:eastAsia="zh-CN"/>
        </w:rPr>
        <w:t>____________________________</w:t>
      </w:r>
      <w:r w:rsidR="005809E0" w:rsidRPr="00BD4E30">
        <w:rPr>
          <w:rFonts w:eastAsia="Calibri"/>
          <w:lang w:eastAsia="zh-CN"/>
        </w:rPr>
        <w:t xml:space="preserve">, действующего на основании </w:t>
      </w:r>
      <w:r w:rsidR="00F85F2C">
        <w:rPr>
          <w:rFonts w:eastAsia="Calibri"/>
          <w:lang w:eastAsia="zh-CN"/>
        </w:rPr>
        <w:t>_________________</w:t>
      </w:r>
      <w:r w:rsidR="005809E0" w:rsidRPr="00BD4E30">
        <w:rPr>
          <w:rFonts w:eastAsia="Calibri"/>
          <w:lang w:eastAsia="zh-CN"/>
        </w:rPr>
        <w:t xml:space="preserve">, именуемое в дальнейшем </w:t>
      </w:r>
      <w:r w:rsidR="00F85F2C">
        <w:rPr>
          <w:rFonts w:eastAsia="Calibri"/>
          <w:lang w:eastAsia="zh-CN"/>
        </w:rPr>
        <w:t>«</w:t>
      </w:r>
      <w:r w:rsidR="005809E0" w:rsidRPr="00BD4E30">
        <w:rPr>
          <w:rFonts w:eastAsia="Calibri"/>
          <w:lang w:eastAsia="zh-CN"/>
        </w:rPr>
        <w:t>Поставщик</w:t>
      </w:r>
      <w:r w:rsidR="00F85F2C">
        <w:rPr>
          <w:rFonts w:eastAsia="Calibri"/>
          <w:lang w:eastAsia="zh-CN"/>
        </w:rPr>
        <w:t>»</w:t>
      </w:r>
      <w:r w:rsidR="005809E0" w:rsidRPr="00BD4E30">
        <w:rPr>
          <w:rFonts w:eastAsia="Calibri"/>
          <w:lang w:eastAsia="zh-CN"/>
        </w:rPr>
        <w:t>,</w:t>
      </w:r>
      <w:r w:rsidR="009C6D73" w:rsidRPr="008F6F9E">
        <w:t xml:space="preserve"> с другой стороны, именуемые совместно в дальнейшем </w:t>
      </w:r>
      <w:r w:rsidR="00A230DA">
        <w:t>«</w:t>
      </w:r>
      <w:r w:rsidR="009C6D73" w:rsidRPr="008F6F9E">
        <w:t>Стороны</w:t>
      </w:r>
      <w:r w:rsidR="00A230DA">
        <w:t>»</w:t>
      </w:r>
      <w:r w:rsidR="009C6D73" w:rsidRPr="008F6F9E">
        <w:t>,</w:t>
      </w:r>
      <w:r w:rsidR="00B965CA">
        <w:t>в</w:t>
      </w:r>
      <w:r w:rsidR="00B965CA" w:rsidRPr="00CE570E">
        <w:t xml:space="preserve">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009C6D73" w:rsidRPr="008F6F9E">
        <w:t xml:space="preserve"> заключили настоящий контракт о нижеследующем:</w:t>
      </w:r>
    </w:p>
    <w:p w:rsidR="002E053F" w:rsidRPr="008F6F9E" w:rsidRDefault="002E053F" w:rsidP="009C6D73">
      <w:pPr>
        <w:tabs>
          <w:tab w:val="left" w:pos="480"/>
          <w:tab w:val="left" w:pos="1134"/>
        </w:tabs>
        <w:ind w:firstLine="567"/>
        <w:jc w:val="both"/>
        <w:rPr>
          <w:b/>
        </w:rPr>
      </w:pPr>
    </w:p>
    <w:p w:rsidR="009C6D73" w:rsidRPr="008F6F9E" w:rsidRDefault="009C6D73" w:rsidP="009C6D73">
      <w:pPr>
        <w:ind w:firstLine="567"/>
        <w:jc w:val="center"/>
        <w:rPr>
          <w:b/>
        </w:rPr>
      </w:pPr>
      <w:r w:rsidRPr="008F6F9E">
        <w:rPr>
          <w:b/>
        </w:rPr>
        <w:t>1. ПРЕДМЕТ КОНТРАКТА</w:t>
      </w:r>
    </w:p>
    <w:p w:rsidR="009C6D73" w:rsidRPr="000F278F" w:rsidRDefault="009C6D73" w:rsidP="009C6D73">
      <w:pPr>
        <w:ind w:firstLine="567"/>
        <w:jc w:val="both"/>
        <w:rPr>
          <w:bCs/>
        </w:rPr>
      </w:pPr>
      <w:r w:rsidRPr="008F6F9E">
        <w:t xml:space="preserve">1.1. По </w:t>
      </w:r>
      <w:r w:rsidRPr="006D335C">
        <w:t xml:space="preserve">настоящему Контракту </w:t>
      </w:r>
      <w:r w:rsidR="003E217F" w:rsidRPr="006D335C">
        <w:t>Поставщ</w:t>
      </w:r>
      <w:r w:rsidR="00D84A2E" w:rsidRPr="006D335C">
        <w:t>ик</w:t>
      </w:r>
      <w:r w:rsidRPr="006D335C">
        <w:t xml:space="preserve"> обязуется осуществить </w:t>
      </w:r>
      <w:r w:rsidR="00C46D5A" w:rsidRPr="006D335C">
        <w:t xml:space="preserve">поставку </w:t>
      </w:r>
      <w:r w:rsidR="00050B4D">
        <w:rPr>
          <w:b/>
        </w:rPr>
        <w:t>товаров для кабинета музыки</w:t>
      </w:r>
      <w:r w:rsidR="00FC7BE7">
        <w:rPr>
          <w:b/>
        </w:rPr>
        <w:t xml:space="preserve"> </w:t>
      </w:r>
      <w:r w:rsidR="00646168" w:rsidRPr="006D335C">
        <w:t>(далее – товар)</w:t>
      </w:r>
      <w:r w:rsidR="00F46684" w:rsidRPr="006D335C">
        <w:t>для нужд</w:t>
      </w:r>
      <w:r w:rsidR="006D335C" w:rsidRPr="006D335C">
        <w:rPr>
          <w:bCs/>
        </w:rPr>
        <w:t xml:space="preserve"> ГБОУ СОШ №193 Центрального р-на СПБ</w:t>
      </w:r>
      <w:r w:rsidR="00646168" w:rsidRPr="006D335C">
        <w:rPr>
          <w:bCs/>
        </w:rPr>
        <w:t xml:space="preserve">, </w:t>
      </w:r>
      <w:r w:rsidRPr="006D335C">
        <w:rPr>
          <w:bCs/>
        </w:rPr>
        <w:t>а Заказчик обязуется</w:t>
      </w:r>
      <w:r w:rsidRPr="000F278F">
        <w:rPr>
          <w:bCs/>
        </w:rPr>
        <w:t xml:space="preserve"> принять </w:t>
      </w:r>
      <w:r w:rsidR="008F64A4" w:rsidRPr="000F278F">
        <w:rPr>
          <w:bCs/>
        </w:rPr>
        <w:t xml:space="preserve">товар </w:t>
      </w:r>
      <w:r w:rsidR="00DE24F8" w:rsidRPr="000F278F">
        <w:rPr>
          <w:bCs/>
        </w:rPr>
        <w:t>и оплатить</w:t>
      </w:r>
      <w:r w:rsidRPr="000F278F">
        <w:rPr>
          <w:bCs/>
        </w:rPr>
        <w:t>.</w:t>
      </w:r>
    </w:p>
    <w:p w:rsidR="009C6D73" w:rsidRPr="001667A0" w:rsidRDefault="009C6D73" w:rsidP="009C6D73">
      <w:pPr>
        <w:ind w:firstLine="567"/>
        <w:jc w:val="both"/>
      </w:pPr>
      <w:r w:rsidRPr="008F6F9E">
        <w:t xml:space="preserve">1.2. </w:t>
      </w:r>
      <w:r w:rsidR="00F92382">
        <w:t>Н</w:t>
      </w:r>
      <w:r w:rsidR="00F92382" w:rsidRPr="004F0647">
        <w:t xml:space="preserve">аименование, количество, общая и единичная стоимость </w:t>
      </w:r>
      <w:r w:rsidR="0056354D">
        <w:t>товара</w:t>
      </w:r>
      <w:r w:rsidR="00F92382" w:rsidRPr="004F0647">
        <w:t>установлены в Спецификации (приложение № 1 к Контракту), являющейся неотъемлемой частью Контракта, на условиях, установленных настоящим Контрактом</w:t>
      </w:r>
      <w:r w:rsidR="00F92382">
        <w:t>.</w:t>
      </w:r>
    </w:p>
    <w:p w:rsidR="002E053F" w:rsidRPr="008F6F9E" w:rsidRDefault="002E053F" w:rsidP="009C6D73">
      <w:pPr>
        <w:tabs>
          <w:tab w:val="num" w:pos="360"/>
        </w:tabs>
        <w:ind w:right="-5" w:firstLine="567"/>
        <w:jc w:val="both"/>
        <w:rPr>
          <w:b/>
        </w:rPr>
      </w:pPr>
    </w:p>
    <w:p w:rsidR="009C6D73" w:rsidRPr="008F6F9E" w:rsidRDefault="009C6D73" w:rsidP="009C6D73">
      <w:pPr>
        <w:pStyle w:val="ConsPlusNormal"/>
        <w:keepNext/>
        <w:ind w:firstLine="567"/>
        <w:jc w:val="center"/>
        <w:rPr>
          <w:rFonts w:ascii="Times New Roman" w:hAnsi="Times New Roman" w:cs="Times New Roman"/>
          <w:b/>
          <w:caps/>
          <w:sz w:val="24"/>
          <w:szCs w:val="24"/>
        </w:rPr>
      </w:pPr>
      <w:r w:rsidRPr="008F6F9E">
        <w:rPr>
          <w:rFonts w:ascii="Times New Roman" w:hAnsi="Times New Roman" w:cs="Times New Roman"/>
          <w:b/>
          <w:caps/>
          <w:sz w:val="24"/>
          <w:szCs w:val="24"/>
        </w:rPr>
        <w:t>2. Цена КОНТРАКТА и порядок расчетов</w:t>
      </w:r>
    </w:p>
    <w:p w:rsidR="009C6D73" w:rsidRDefault="009C6D73" w:rsidP="009C6D73">
      <w:pPr>
        <w:shd w:val="clear" w:color="auto" w:fill="FFFFFF"/>
        <w:ind w:firstLine="567"/>
        <w:jc w:val="both"/>
      </w:pPr>
      <w:r w:rsidRPr="009D5203">
        <w:t xml:space="preserve">2.1. </w:t>
      </w:r>
      <w:r w:rsidR="00252CCD" w:rsidRPr="009D5203">
        <w:t xml:space="preserve">Цена Контракта составляет </w:t>
      </w:r>
      <w:r w:rsidR="00CB150F">
        <w:t>______</w:t>
      </w:r>
      <w:r w:rsidR="00330EC2">
        <w:t>руб.</w:t>
      </w:r>
      <w:r w:rsidR="00252CCD" w:rsidRPr="00815ADA">
        <w:t xml:space="preserve"> (</w:t>
      </w:r>
      <w:r w:rsidR="00252CCD">
        <w:t>_</w:t>
      </w:r>
      <w:r w:rsidR="00CB150F">
        <w:t>____________</w:t>
      </w:r>
      <w:r w:rsidR="00252CCD" w:rsidRPr="00815ADA">
        <w:t xml:space="preserve"> рублей </w:t>
      </w:r>
      <w:r w:rsidR="00CB150F">
        <w:t>___</w:t>
      </w:r>
      <w:r w:rsidR="00252CCD" w:rsidRPr="00815ADA">
        <w:t xml:space="preserve"> копеек</w:t>
      </w:r>
      <w:r w:rsidR="00330EC2">
        <w:t>)</w:t>
      </w:r>
      <w:r w:rsidR="00252CCD" w:rsidRPr="00815ADA">
        <w:t>, в том числе НДС</w:t>
      </w:r>
      <w:r w:rsidR="00CD6E64">
        <w:t>в</w:t>
      </w:r>
      <w:r w:rsidR="00252CCD" w:rsidRPr="00815ADA">
        <w:t xml:space="preserve"> размере</w:t>
      </w:r>
      <w:r w:rsidR="00CB150F">
        <w:t>_______</w:t>
      </w:r>
      <w:r w:rsidR="00330EC2">
        <w:t xml:space="preserve"> %</w:t>
      </w:r>
      <w:r w:rsidR="00CD6E64" w:rsidRPr="00CD6E64">
        <w:rPr>
          <w:b/>
          <w:i/>
          <w:iCs/>
        </w:rPr>
        <w:t>(в случае если Поставщик не является плательщиком НДС указывается: «НДС не облагается</w:t>
      </w:r>
      <w:r w:rsidR="0096460C">
        <w:rPr>
          <w:b/>
          <w:i/>
          <w:iCs/>
        </w:rPr>
        <w:t xml:space="preserve"> на</w:t>
      </w:r>
      <w:r w:rsidR="00CD6E64" w:rsidRPr="00CD6E64">
        <w:rPr>
          <w:b/>
          <w:i/>
          <w:iCs/>
        </w:rPr>
        <w:t xml:space="preserve"> основани</w:t>
      </w:r>
      <w:r w:rsidR="0096460C">
        <w:rPr>
          <w:b/>
          <w:i/>
          <w:iCs/>
        </w:rPr>
        <w:t>и ______»</w:t>
      </w:r>
      <w:r w:rsidR="00F85F2C">
        <w:rPr>
          <w:b/>
          <w:i/>
          <w:iCs/>
        </w:rPr>
        <w:t>/ «без НДС»</w:t>
      </w:r>
      <w:r w:rsidR="00CD6E64" w:rsidRPr="00CD6E64">
        <w:rPr>
          <w:b/>
          <w:i/>
          <w:iCs/>
        </w:rPr>
        <w:t>)</w:t>
      </w:r>
      <w:r w:rsidR="00252CCD" w:rsidRPr="00EA309F">
        <w:t>, в</w:t>
      </w:r>
      <w:r w:rsidR="00252CCD" w:rsidRPr="00356923">
        <w:t xml:space="preserve"> соответствии с расчетом цены контракта, являющимся приложением № 1 к</w:t>
      </w:r>
      <w:r w:rsidR="00252CCD" w:rsidRPr="009D5203">
        <w:t xml:space="preserve"> настоящему Контракту</w:t>
      </w:r>
      <w:r w:rsidR="003E217F" w:rsidRPr="009D5203">
        <w:t>.</w:t>
      </w:r>
    </w:p>
    <w:p w:rsidR="009C6D73" w:rsidRPr="008F6F9E" w:rsidRDefault="009C6D73" w:rsidP="00D83B22">
      <w:pPr>
        <w:ind w:firstLine="567"/>
        <w:jc w:val="both"/>
        <w:rPr>
          <w:color w:val="000000"/>
        </w:rPr>
      </w:pPr>
      <w:r w:rsidRPr="008F6F9E">
        <w:rPr>
          <w:color w:val="000000"/>
        </w:rPr>
        <w:t xml:space="preserve">2.2. </w:t>
      </w:r>
      <w:r w:rsidR="00D83B22" w:rsidRPr="00517763">
        <w:t>Цена Контракта является твердой и определяется на весь срок его исполнения, за исключением случаев, установленных действующим законодательством и настоящим Контрактом.</w:t>
      </w:r>
    </w:p>
    <w:p w:rsidR="003E217F" w:rsidRDefault="009C6D73" w:rsidP="003E217F">
      <w:pPr>
        <w:ind w:firstLine="567"/>
        <w:jc w:val="both"/>
        <w:rPr>
          <w:color w:val="000000"/>
        </w:rPr>
      </w:pPr>
      <w:r w:rsidRPr="008F6F9E">
        <w:rPr>
          <w:color w:val="000000"/>
        </w:rPr>
        <w:t>2.</w:t>
      </w:r>
      <w:r>
        <w:rPr>
          <w:color w:val="000000"/>
        </w:rPr>
        <w:t>3</w:t>
      </w:r>
      <w:r w:rsidRPr="008F6F9E">
        <w:rPr>
          <w:color w:val="000000"/>
        </w:rPr>
        <w:t xml:space="preserve">. Авансирование Контрактом не предусмотрено. </w:t>
      </w:r>
    </w:p>
    <w:p w:rsidR="009C6D73" w:rsidRPr="00B03CD0" w:rsidRDefault="0023138A" w:rsidP="003E217F">
      <w:pPr>
        <w:ind w:firstLine="567"/>
        <w:jc w:val="both"/>
      </w:pPr>
      <w:r>
        <w:rPr>
          <w:color w:val="000000"/>
        </w:rPr>
        <w:t xml:space="preserve">2.4. </w:t>
      </w:r>
      <w:r w:rsidR="009C6D73" w:rsidRPr="008F6F9E">
        <w:rPr>
          <w:color w:val="000000"/>
        </w:rPr>
        <w:t xml:space="preserve">Оплата производится </w:t>
      </w:r>
      <w:r w:rsidR="003E217F">
        <w:rPr>
          <w:color w:val="000000"/>
        </w:rPr>
        <w:t>за</w:t>
      </w:r>
      <w:r w:rsidR="009C6D73" w:rsidRPr="008F6F9E">
        <w:rPr>
          <w:color w:val="000000"/>
        </w:rPr>
        <w:t xml:space="preserve"> факт</w:t>
      </w:r>
      <w:r w:rsidR="003E217F">
        <w:rPr>
          <w:color w:val="000000"/>
        </w:rPr>
        <w:t>ически</w:t>
      </w:r>
      <w:r w:rsidR="002F60F4">
        <w:rPr>
          <w:color w:val="000000"/>
        </w:rPr>
        <w:t xml:space="preserve"> поставленный товар</w:t>
      </w:r>
      <w:r w:rsidR="009C6D73" w:rsidRPr="008F6F9E">
        <w:rPr>
          <w:color w:val="000000"/>
        </w:rPr>
        <w:t xml:space="preserve">, на основании </w:t>
      </w:r>
      <w:r w:rsidR="009C6D73">
        <w:rPr>
          <w:color w:val="000000"/>
        </w:rPr>
        <w:t xml:space="preserve">выставленного </w:t>
      </w:r>
      <w:r w:rsidR="003E217F">
        <w:rPr>
          <w:color w:val="000000"/>
        </w:rPr>
        <w:t>Поставщ</w:t>
      </w:r>
      <w:r w:rsidR="00D84A2E">
        <w:rPr>
          <w:color w:val="000000"/>
        </w:rPr>
        <w:t>ико</w:t>
      </w:r>
      <w:r w:rsidR="003E217F">
        <w:rPr>
          <w:color w:val="000000"/>
        </w:rPr>
        <w:t>м счета на оплату,</w:t>
      </w:r>
      <w:r w:rsidR="009C6D73" w:rsidRPr="00F64182">
        <w:rPr>
          <w:color w:val="000000"/>
        </w:rPr>
        <w:t xml:space="preserve">путем перечисления денежных средств на расчетный счет </w:t>
      </w:r>
      <w:r w:rsidR="003E217F" w:rsidRPr="00D9484A">
        <w:rPr>
          <w:color w:val="000000"/>
        </w:rPr>
        <w:t>Поставщ</w:t>
      </w:r>
      <w:r w:rsidR="00D84A2E" w:rsidRPr="00D9484A">
        <w:rPr>
          <w:color w:val="000000"/>
        </w:rPr>
        <w:t>ика</w:t>
      </w:r>
      <w:r w:rsidR="000F278F" w:rsidRPr="00D9484A">
        <w:rPr>
          <w:color w:val="000000"/>
        </w:rPr>
        <w:t>. Срок оплаты Заказчиком поставленного товара должен составлять не более</w:t>
      </w:r>
      <w:r w:rsidR="00832ADD" w:rsidRPr="00D9484A">
        <w:rPr>
          <w:color w:val="000000"/>
        </w:rPr>
        <w:t>7</w:t>
      </w:r>
      <w:r w:rsidR="00C57A7F" w:rsidRPr="00D9484A">
        <w:rPr>
          <w:color w:val="000000"/>
        </w:rPr>
        <w:t>рабочих</w:t>
      </w:r>
      <w:r w:rsidR="009C6D73" w:rsidRPr="00D9484A">
        <w:rPr>
          <w:color w:val="000000"/>
        </w:rPr>
        <w:t xml:space="preserve"> дней </w:t>
      </w:r>
      <w:r w:rsidR="000F278F" w:rsidRPr="00D9484A">
        <w:rPr>
          <w:color w:val="000000"/>
        </w:rPr>
        <w:t>с даты подписания</w:t>
      </w:r>
      <w:r w:rsidR="003E217F" w:rsidRPr="00D9484A">
        <w:rPr>
          <w:color w:val="000000"/>
        </w:rPr>
        <w:t>обеими Сторонами товарной накладной</w:t>
      </w:r>
      <w:r w:rsidR="008C5565">
        <w:rPr>
          <w:color w:val="000000"/>
        </w:rPr>
        <w:t xml:space="preserve"> и/или </w:t>
      </w:r>
      <w:r w:rsidR="008C5565" w:rsidRPr="002069F7">
        <w:t>универсальн</w:t>
      </w:r>
      <w:r w:rsidR="008C5565">
        <w:t>ого</w:t>
      </w:r>
      <w:r w:rsidR="008C5565" w:rsidRPr="00B03CD0">
        <w:t>передаточного документа (далее – УПД)</w:t>
      </w:r>
      <w:r w:rsidR="00870E8A" w:rsidRPr="00B03CD0">
        <w:rPr>
          <w:color w:val="000000"/>
        </w:rPr>
        <w:t xml:space="preserve">, </w:t>
      </w:r>
      <w:r w:rsidR="00E34BC3" w:rsidRPr="00B03CD0">
        <w:rPr>
          <w:color w:val="000000"/>
        </w:rPr>
        <w:t>счета</w:t>
      </w:r>
      <w:r w:rsidR="000265C2" w:rsidRPr="00B03CD0">
        <w:rPr>
          <w:color w:val="000000"/>
        </w:rPr>
        <w:t>,</w:t>
      </w:r>
      <w:r w:rsidR="008E068D" w:rsidRPr="00B03CD0">
        <w:t xml:space="preserve">счет-фактуры (при наличии), </w:t>
      </w:r>
      <w:r w:rsidR="00BD0D13" w:rsidRPr="00B03CD0">
        <w:t>акта приемки ТРУ по форме ОКУД 0510452</w:t>
      </w:r>
      <w:r w:rsidR="000265C2" w:rsidRPr="00B03CD0">
        <w:rPr>
          <w:color w:val="000000"/>
        </w:rPr>
        <w:t>.</w:t>
      </w:r>
      <w:r w:rsidR="002E1E8E" w:rsidRPr="00B03CD0">
        <w:t>Датой оплаты является дата списания денежных средств со счета Заказчика.</w:t>
      </w:r>
    </w:p>
    <w:p w:rsidR="00BD0D13" w:rsidRPr="00B03CD0" w:rsidRDefault="00BD0D13" w:rsidP="00BD0D13">
      <w:pPr>
        <w:ind w:firstLine="567"/>
        <w:jc w:val="both"/>
      </w:pPr>
      <w:r w:rsidRPr="00B03CD0">
        <w:t xml:space="preserve">По факту приемки </w:t>
      </w:r>
      <w:r w:rsidR="007A4CA0" w:rsidRPr="00B03CD0">
        <w:t>поставленного товара</w:t>
      </w:r>
      <w:r w:rsidRPr="00B03CD0">
        <w:t xml:space="preserve"> Заказчик подписывает товарную накладную</w:t>
      </w:r>
      <w:r w:rsidR="008C5565" w:rsidRPr="00B03CD0">
        <w:t xml:space="preserve"> и/</w:t>
      </w:r>
      <w:r w:rsidRPr="00B03CD0">
        <w:t xml:space="preserve">или УПД, акт приемки ТРУ по форме ОКУД 0510452 (Приказ Минфина от 15.04.2021 г. №61н), оформленные в соответствии с законодательством и содержащие ссылку на Контракт (номер, дата), подтверждающие факт и срок </w:t>
      </w:r>
      <w:r w:rsidR="008C5565" w:rsidRPr="00B03CD0">
        <w:t>поставки товара</w:t>
      </w:r>
      <w:r w:rsidRPr="00B03CD0">
        <w:t>.</w:t>
      </w:r>
    </w:p>
    <w:p w:rsidR="00256A09" w:rsidRDefault="00BD0D13" w:rsidP="00BD0D13">
      <w:pPr>
        <w:ind w:firstLine="567"/>
        <w:jc w:val="both"/>
      </w:pPr>
      <w:r w:rsidRPr="00B03CD0">
        <w:t xml:space="preserve">При наличии технической возможности у обеих сторон </w:t>
      </w:r>
      <w:r w:rsidR="00F85F2C">
        <w:t>документы о приемкеподписываю</w:t>
      </w:r>
      <w:r w:rsidRPr="00B03CD0">
        <w:t xml:space="preserve">тся электронно (по телекоммуникационным каналам связи через систему электронного документооборота (СБИС)). При отсутствии технической возможности </w:t>
      </w:r>
      <w:r w:rsidR="00F85F2C">
        <w:t>документы о</w:t>
      </w:r>
      <w:r w:rsidRPr="00B03CD0">
        <w:t xml:space="preserve"> приемки </w:t>
      </w:r>
      <w:r w:rsidR="00F85F2C">
        <w:t>подписываю</w:t>
      </w:r>
      <w:r w:rsidRPr="00B03CD0">
        <w:t xml:space="preserve">тся </w:t>
      </w:r>
      <w:r w:rsidR="00F85F2C">
        <w:t>С</w:t>
      </w:r>
      <w:r w:rsidRPr="00B03CD0">
        <w:t>торонами на бумажном носителе.</w:t>
      </w:r>
    </w:p>
    <w:p w:rsidR="0023138A" w:rsidRPr="00EE02BB" w:rsidRDefault="0023138A" w:rsidP="0023138A">
      <w:pPr>
        <w:pStyle w:val="21"/>
        <w:tabs>
          <w:tab w:val="left" w:pos="851"/>
          <w:tab w:val="left" w:pos="993"/>
        </w:tabs>
        <w:spacing w:after="0" w:line="240" w:lineRule="auto"/>
        <w:ind w:left="0" w:firstLine="567"/>
        <w:jc w:val="both"/>
      </w:pPr>
      <w:r w:rsidRPr="00EE02BB">
        <w:t>Днем исполнения обязательств Заказчиком по оплате считается дата списания денежных средств со счета Заказчика.</w:t>
      </w:r>
    </w:p>
    <w:p w:rsidR="009C6D73" w:rsidRPr="008F6F9E" w:rsidRDefault="0023138A" w:rsidP="009C6D73">
      <w:pPr>
        <w:ind w:firstLine="567"/>
        <w:jc w:val="both"/>
        <w:rPr>
          <w:color w:val="000000"/>
        </w:rPr>
      </w:pPr>
      <w:r>
        <w:rPr>
          <w:color w:val="000000"/>
        </w:rPr>
        <w:t>2.5</w:t>
      </w:r>
      <w:r w:rsidR="009C6D73" w:rsidRPr="00B03CD0">
        <w:rPr>
          <w:color w:val="000000"/>
        </w:rPr>
        <w:t xml:space="preserve">. </w:t>
      </w:r>
      <w:r w:rsidR="009C6D73" w:rsidRPr="00B03CD0">
        <w:t>Ценой Контракта учтены все расходы, в том числе</w:t>
      </w:r>
      <w:r w:rsidR="009C6D73" w:rsidRPr="00B03CD0">
        <w:rPr>
          <w:color w:val="000000"/>
        </w:rPr>
        <w:t xml:space="preserve">, уплачиваемые </w:t>
      </w:r>
      <w:r w:rsidR="003E217F" w:rsidRPr="00B03CD0">
        <w:rPr>
          <w:color w:val="000000"/>
        </w:rPr>
        <w:t>Поставщ</w:t>
      </w:r>
      <w:r w:rsidR="00D84A2E" w:rsidRPr="00B03CD0">
        <w:rPr>
          <w:color w:val="000000"/>
        </w:rPr>
        <w:t>ико</w:t>
      </w:r>
      <w:r w:rsidR="009C6D73" w:rsidRPr="00B03CD0">
        <w:rPr>
          <w:color w:val="000000"/>
        </w:rPr>
        <w:t>м налоги,</w:t>
      </w:r>
      <w:r w:rsidR="009C6D73" w:rsidRPr="008F6F9E">
        <w:rPr>
          <w:color w:val="000000"/>
        </w:rPr>
        <w:t xml:space="preserve"> сборы и иные платежи. </w:t>
      </w:r>
    </w:p>
    <w:p w:rsidR="009C6D73" w:rsidRPr="008F6F9E" w:rsidRDefault="009C6D73" w:rsidP="009C6D73">
      <w:pPr>
        <w:ind w:firstLine="567"/>
        <w:jc w:val="both"/>
        <w:rPr>
          <w:color w:val="000000"/>
        </w:rPr>
      </w:pPr>
      <w:r w:rsidRPr="008F6F9E">
        <w:rPr>
          <w:color w:val="000000"/>
        </w:rPr>
        <w:t>2.</w:t>
      </w:r>
      <w:r w:rsidR="0023138A">
        <w:rPr>
          <w:color w:val="000000"/>
        </w:rPr>
        <w:t>6</w:t>
      </w:r>
      <w:r w:rsidRPr="008F6F9E">
        <w:rPr>
          <w:color w:val="000000"/>
        </w:rPr>
        <w:t xml:space="preserve">. В случае нарушения </w:t>
      </w:r>
      <w:r w:rsidR="003E217F">
        <w:rPr>
          <w:color w:val="000000"/>
        </w:rPr>
        <w:t>Поставщ</w:t>
      </w:r>
      <w:r w:rsidR="00D84A2E">
        <w:rPr>
          <w:color w:val="000000"/>
        </w:rPr>
        <w:t>ико</w:t>
      </w:r>
      <w:r w:rsidRPr="008F6F9E">
        <w:rPr>
          <w:color w:val="000000"/>
        </w:rPr>
        <w:t xml:space="preserve">м условий Контракта Заказчик вправе осуществить оплату по Контракту путем выплаты </w:t>
      </w:r>
      <w:r w:rsidR="003E217F">
        <w:rPr>
          <w:color w:val="000000"/>
        </w:rPr>
        <w:t>Поставщ</w:t>
      </w:r>
      <w:r w:rsidR="00D84A2E">
        <w:rPr>
          <w:color w:val="000000"/>
        </w:rPr>
        <w:t>ику</w:t>
      </w:r>
      <w:r w:rsidRPr="008F6F9E">
        <w:rPr>
          <w:color w:val="000000"/>
        </w:rPr>
        <w:t xml:space="preserve"> суммы, подлежащей оплате за </w:t>
      </w:r>
      <w:r w:rsidR="002F60F4">
        <w:rPr>
          <w:color w:val="000000"/>
        </w:rPr>
        <w:t>фактически поставленный товар</w:t>
      </w:r>
      <w:r w:rsidRPr="008F6F9E">
        <w:rPr>
          <w:color w:val="000000"/>
        </w:rPr>
        <w:t>, уменьшенной на сумму неустойки</w:t>
      </w:r>
      <w:r w:rsidR="002F60F4">
        <w:rPr>
          <w:color w:val="000000"/>
        </w:rPr>
        <w:t xml:space="preserve"> (штрафа, пеней)</w:t>
      </w:r>
      <w:r w:rsidRPr="008F6F9E">
        <w:rPr>
          <w:color w:val="000000"/>
        </w:rPr>
        <w:t xml:space="preserve">, </w:t>
      </w:r>
      <w:r w:rsidR="002F60F4">
        <w:rPr>
          <w:color w:val="000000"/>
        </w:rPr>
        <w:t xml:space="preserve">начисленными </w:t>
      </w:r>
      <w:r w:rsidRPr="008F6F9E">
        <w:rPr>
          <w:color w:val="000000"/>
        </w:rPr>
        <w:t xml:space="preserve">в соответствии с </w:t>
      </w:r>
      <w:r w:rsidR="002F60F4">
        <w:rPr>
          <w:color w:val="000000"/>
        </w:rPr>
        <w:t>условиями настоящего</w:t>
      </w:r>
      <w:r w:rsidRPr="008F6F9E">
        <w:rPr>
          <w:color w:val="000000"/>
        </w:rPr>
        <w:t>Контракта.</w:t>
      </w:r>
    </w:p>
    <w:p w:rsidR="009C6D73" w:rsidRPr="008F6F9E" w:rsidRDefault="009C6D73" w:rsidP="009C6D73">
      <w:pPr>
        <w:ind w:firstLine="567"/>
        <w:jc w:val="both"/>
        <w:rPr>
          <w:color w:val="000000"/>
        </w:rPr>
      </w:pPr>
      <w:r w:rsidRPr="008F6F9E">
        <w:rPr>
          <w:color w:val="000000"/>
        </w:rPr>
        <w:t>2.</w:t>
      </w:r>
      <w:r w:rsidR="0023138A">
        <w:rPr>
          <w:color w:val="000000"/>
        </w:rPr>
        <w:t>7</w:t>
      </w:r>
      <w:r w:rsidRPr="008F6F9E">
        <w:rPr>
          <w:color w:val="000000"/>
        </w:rPr>
        <w:t xml:space="preserve">. В случае выявления Заказчиком несоответствия сведений об объемах, содержании и стоимости </w:t>
      </w:r>
      <w:r w:rsidR="000265C2">
        <w:rPr>
          <w:color w:val="000000"/>
        </w:rPr>
        <w:t>товара</w:t>
      </w:r>
      <w:r w:rsidRPr="008F6F9E">
        <w:rPr>
          <w:color w:val="000000"/>
        </w:rPr>
        <w:t>, отраженных в</w:t>
      </w:r>
      <w:r w:rsidR="000265C2" w:rsidRPr="000265C2">
        <w:rPr>
          <w:bCs/>
          <w:color w:val="000000"/>
        </w:rPr>
        <w:t>акт</w:t>
      </w:r>
      <w:r w:rsidR="000265C2">
        <w:rPr>
          <w:bCs/>
          <w:color w:val="000000"/>
        </w:rPr>
        <w:t>е</w:t>
      </w:r>
      <w:r w:rsidR="0023138A" w:rsidRPr="00B03CD0">
        <w:t>приемки ТРУ по форме ОКУД 0510452</w:t>
      </w:r>
      <w:r w:rsidRPr="008F6F9E">
        <w:rPr>
          <w:color w:val="000000"/>
        </w:rPr>
        <w:t xml:space="preserve">фактически </w:t>
      </w:r>
      <w:r w:rsidR="000265C2">
        <w:rPr>
          <w:color w:val="000000"/>
        </w:rPr>
        <w:lastRenderedPageBreak/>
        <w:t>поставленному товару</w:t>
      </w:r>
      <w:r w:rsidRPr="008F6F9E">
        <w:rPr>
          <w:color w:val="000000"/>
        </w:rPr>
        <w:t xml:space="preserve"> и </w:t>
      </w:r>
      <w:r w:rsidR="000265C2">
        <w:rPr>
          <w:color w:val="000000"/>
        </w:rPr>
        <w:t>его</w:t>
      </w:r>
      <w:r w:rsidRPr="008F6F9E">
        <w:rPr>
          <w:color w:val="000000"/>
        </w:rPr>
        <w:t xml:space="preserve"> стоимости, определенной Контрактом, Заказчик в течение 2-х рабочих дней по обнаружении данного несоответствия уведомляет об этом </w:t>
      </w:r>
      <w:r w:rsidR="003E217F">
        <w:rPr>
          <w:color w:val="000000"/>
        </w:rPr>
        <w:t>Поставщ</w:t>
      </w:r>
      <w:r w:rsidR="00D84A2E">
        <w:rPr>
          <w:color w:val="000000"/>
        </w:rPr>
        <w:t>ик</w:t>
      </w:r>
      <w:r w:rsidR="000265C2">
        <w:rPr>
          <w:color w:val="000000"/>
        </w:rPr>
        <w:t>а</w:t>
      </w:r>
      <w:r w:rsidRPr="008F6F9E">
        <w:rPr>
          <w:color w:val="000000"/>
        </w:rPr>
        <w:t xml:space="preserve"> и не подписывает документы до внесения </w:t>
      </w:r>
      <w:r w:rsidR="003E217F">
        <w:rPr>
          <w:color w:val="000000"/>
        </w:rPr>
        <w:t>Поставщ</w:t>
      </w:r>
      <w:r w:rsidR="00D84A2E">
        <w:rPr>
          <w:color w:val="000000"/>
        </w:rPr>
        <w:t>ико</w:t>
      </w:r>
      <w:r w:rsidRPr="008F6F9E">
        <w:rPr>
          <w:color w:val="000000"/>
        </w:rPr>
        <w:t>м в них соответствующих изменений.</w:t>
      </w:r>
    </w:p>
    <w:p w:rsidR="00E6575D" w:rsidRPr="003F5001" w:rsidRDefault="009C6D73" w:rsidP="003F5001">
      <w:pPr>
        <w:ind w:firstLine="567"/>
        <w:jc w:val="both"/>
        <w:rPr>
          <w:bCs/>
          <w:color w:val="000000"/>
        </w:rPr>
      </w:pPr>
      <w:r>
        <w:rPr>
          <w:color w:val="000000"/>
        </w:rPr>
        <w:t>2.</w:t>
      </w:r>
      <w:r w:rsidR="0023138A">
        <w:rPr>
          <w:color w:val="000000"/>
        </w:rPr>
        <w:t>8</w:t>
      </w:r>
      <w:r w:rsidRPr="0023138A">
        <w:rPr>
          <w:color w:val="000000"/>
        </w:rPr>
        <w:t xml:space="preserve">. </w:t>
      </w:r>
      <w:r w:rsidR="003F5001" w:rsidRPr="0023138A">
        <w:rPr>
          <w:color w:val="000000"/>
        </w:rPr>
        <w:t xml:space="preserve">Источник финансирования: </w:t>
      </w:r>
      <w:r w:rsidR="00D9484A" w:rsidRPr="0023138A">
        <w:t>«Внебюджетные средства: Субсидии на иные цели / Остатки субсидий на иные цели / Субсидии на финансовое обеспечение выполнения государственного задания / Остатки субсидий на финансовое обеспечение выполнения государственного задания / Доходы от иной приносящей доход деятельности».</w:t>
      </w:r>
    </w:p>
    <w:p w:rsidR="002E053F" w:rsidRPr="008F6F9E" w:rsidRDefault="002E053F" w:rsidP="009C6D73">
      <w:pPr>
        <w:ind w:firstLine="567"/>
        <w:jc w:val="both"/>
        <w:rPr>
          <w:b/>
        </w:rPr>
      </w:pPr>
    </w:p>
    <w:p w:rsidR="009C6D73" w:rsidRPr="008F6F9E" w:rsidRDefault="009C6D73" w:rsidP="009C6D73">
      <w:pPr>
        <w:tabs>
          <w:tab w:val="left" w:pos="426"/>
        </w:tabs>
        <w:ind w:firstLine="567"/>
        <w:jc w:val="center"/>
        <w:rPr>
          <w:b/>
        </w:rPr>
      </w:pPr>
      <w:r w:rsidRPr="008F6F9E">
        <w:rPr>
          <w:b/>
        </w:rPr>
        <w:t>3. СРОКИ КОНТРАКТА</w:t>
      </w:r>
    </w:p>
    <w:p w:rsidR="009C6D73" w:rsidRPr="008F6F9E" w:rsidRDefault="009C6D73" w:rsidP="009C6D73">
      <w:pPr>
        <w:ind w:firstLine="567"/>
        <w:jc w:val="both"/>
      </w:pPr>
      <w:r w:rsidRPr="008F6F9E">
        <w:t>3.1. Настоящий Контракт вступает в силу с м</w:t>
      </w:r>
      <w:r w:rsidR="008F64A4">
        <w:t xml:space="preserve">омента его подписания Сторонами </w:t>
      </w:r>
      <w:r w:rsidRPr="008F6F9E">
        <w:t>и действует до момента исполнения Сторонами своих обязательств</w:t>
      </w:r>
      <w:r w:rsidR="00D0416D">
        <w:t xml:space="preserve">, но не позднее </w:t>
      </w:r>
      <w:r w:rsidR="00D0416D" w:rsidRPr="0023138A">
        <w:t>«31» декабря 202</w:t>
      </w:r>
      <w:r w:rsidR="005B76BB">
        <w:t xml:space="preserve">6 </w:t>
      </w:r>
      <w:r w:rsidRPr="0023138A">
        <w:t>года.</w:t>
      </w:r>
    </w:p>
    <w:p w:rsidR="009C6D73" w:rsidRDefault="009C6D73" w:rsidP="009C6D73">
      <w:pPr>
        <w:ind w:firstLine="567"/>
        <w:jc w:val="both"/>
      </w:pPr>
      <w:r w:rsidRPr="00897253">
        <w:t>3.</w:t>
      </w:r>
      <w:r w:rsidR="003A516B">
        <w:t>2</w:t>
      </w:r>
      <w:r w:rsidRPr="00897253">
        <w:t xml:space="preserve">. </w:t>
      </w:r>
      <w:r w:rsidR="00B169D2" w:rsidRPr="00537168">
        <w:t>Окончание срока действия настоящего Контракта не освобождает Стороны от выполнения взятых на себя обязательств.</w:t>
      </w:r>
    </w:p>
    <w:p w:rsidR="002E053F" w:rsidRPr="001667A0" w:rsidRDefault="002E053F" w:rsidP="009C6D73">
      <w:pPr>
        <w:ind w:firstLine="567"/>
        <w:jc w:val="both"/>
      </w:pPr>
    </w:p>
    <w:p w:rsidR="009C6D73" w:rsidRPr="001667A0" w:rsidRDefault="001022CA" w:rsidP="009C6D73">
      <w:pPr>
        <w:ind w:firstLine="567"/>
        <w:jc w:val="center"/>
        <w:rPr>
          <w:b/>
          <w:color w:val="000000"/>
        </w:rPr>
      </w:pPr>
      <w:r>
        <w:rPr>
          <w:b/>
        </w:rPr>
        <w:t>4</w:t>
      </w:r>
      <w:r w:rsidRPr="004F0647">
        <w:rPr>
          <w:b/>
        </w:rPr>
        <w:t xml:space="preserve">. </w:t>
      </w:r>
      <w:r w:rsidRPr="008C3180">
        <w:rPr>
          <w:b/>
          <w:caps/>
        </w:rPr>
        <w:t>Порядок</w:t>
      </w:r>
      <w:r w:rsidR="00CD6E64">
        <w:rPr>
          <w:b/>
          <w:caps/>
        </w:rPr>
        <w:t xml:space="preserve"> и СРОК</w:t>
      </w:r>
      <w:r w:rsidRPr="008C3180">
        <w:rPr>
          <w:b/>
          <w:caps/>
        </w:rPr>
        <w:t xml:space="preserve"> поставки Товара</w:t>
      </w:r>
    </w:p>
    <w:p w:rsidR="00B965CA" w:rsidRPr="006D335C" w:rsidRDefault="00B965CA" w:rsidP="006D335C">
      <w:pPr>
        <w:ind w:firstLine="567"/>
        <w:jc w:val="both"/>
        <w:outlineLvl w:val="0"/>
      </w:pPr>
      <w:r w:rsidRPr="003324FD">
        <w:t>4.</w:t>
      </w:r>
      <w:r w:rsidR="0023138A">
        <w:t>1</w:t>
      </w:r>
      <w:r w:rsidRPr="003324FD">
        <w:t xml:space="preserve">. Поставка Товара </w:t>
      </w:r>
      <w:r w:rsidRPr="006D335C">
        <w:t xml:space="preserve">осуществляется по адресу: </w:t>
      </w:r>
      <w:r w:rsidR="006D335C" w:rsidRPr="006D335C">
        <w:t>Санкт-Петербург, Гродненский переулок, дом 8-10, литера А, в помещение указанное Заказчиком</w:t>
      </w:r>
      <w:r w:rsidRPr="006D335C">
        <w:t>.</w:t>
      </w:r>
    </w:p>
    <w:p w:rsidR="0023138A" w:rsidRPr="006D335C" w:rsidRDefault="0023138A" w:rsidP="0023138A">
      <w:pPr>
        <w:autoSpaceDE w:val="0"/>
        <w:autoSpaceDN w:val="0"/>
        <w:adjustRightInd w:val="0"/>
        <w:ind w:firstLine="567"/>
        <w:jc w:val="both"/>
      </w:pPr>
      <w:r w:rsidRPr="006D335C">
        <w:t>Поставка Товара осуществляется по рабочим дням в часы работы Заказчика (с 11.00 до 17.00) с предварительным письменным уведомлением Заказчика не менее чем за 2 дня.</w:t>
      </w:r>
    </w:p>
    <w:p w:rsidR="0023138A" w:rsidRPr="006D335C" w:rsidRDefault="00B965CA" w:rsidP="00B965CA">
      <w:pPr>
        <w:ind w:firstLine="567"/>
        <w:jc w:val="both"/>
      </w:pPr>
      <w:r w:rsidRPr="006D335C">
        <w:t>4</w:t>
      </w:r>
      <w:r w:rsidR="0023138A" w:rsidRPr="006D335C">
        <w:t>.2</w:t>
      </w:r>
      <w:r w:rsidRPr="006D335C">
        <w:t>. Товар должен иметь упаковку, предотвращающую его порчу при транспортировке. Маркировка и упаковка должны соответствовать требованиям</w:t>
      </w:r>
      <w:r w:rsidR="0023138A" w:rsidRPr="006D335C">
        <w:t xml:space="preserve"> законодательства РФ.</w:t>
      </w:r>
    </w:p>
    <w:p w:rsidR="006D335C" w:rsidRDefault="00B965CA" w:rsidP="009E69AB">
      <w:pPr>
        <w:ind w:firstLine="567"/>
        <w:jc w:val="both"/>
        <w:rPr>
          <w:bCs/>
        </w:rPr>
      </w:pPr>
      <w:r w:rsidRPr="006D335C">
        <w:t>4.</w:t>
      </w:r>
      <w:r w:rsidR="0023138A" w:rsidRPr="006D335C">
        <w:t>3</w:t>
      </w:r>
      <w:r w:rsidRPr="006D335C">
        <w:t xml:space="preserve">. </w:t>
      </w:r>
      <w:r w:rsidRPr="006D335C">
        <w:rPr>
          <w:bCs/>
        </w:rPr>
        <w:t xml:space="preserve">Срок поставки товара </w:t>
      </w:r>
      <w:r w:rsidR="006D335C" w:rsidRPr="006D335C">
        <w:rPr>
          <w:bCs/>
        </w:rPr>
        <w:t>–</w:t>
      </w:r>
      <w:r w:rsidR="008B0CD7">
        <w:rPr>
          <w:bCs/>
        </w:rPr>
        <w:t xml:space="preserve"> </w:t>
      </w:r>
      <w:r w:rsidR="006D335C" w:rsidRPr="006D335C">
        <w:rPr>
          <w:bCs/>
        </w:rPr>
        <w:t xml:space="preserve">единовременно </w:t>
      </w:r>
      <w:r w:rsidR="005372B9" w:rsidRPr="006D335C">
        <w:rPr>
          <w:bCs/>
        </w:rPr>
        <w:t xml:space="preserve">в течение </w:t>
      </w:r>
      <w:r w:rsidR="008B0CD7">
        <w:rPr>
          <w:bCs/>
        </w:rPr>
        <w:t>9</w:t>
      </w:r>
      <w:r w:rsidR="006D335C" w:rsidRPr="006D335C">
        <w:rPr>
          <w:bCs/>
        </w:rPr>
        <w:t>0</w:t>
      </w:r>
      <w:r w:rsidR="00A71657">
        <w:rPr>
          <w:bCs/>
        </w:rPr>
        <w:t xml:space="preserve"> календарных </w:t>
      </w:r>
      <w:r w:rsidRPr="006D335C">
        <w:rPr>
          <w:bCs/>
        </w:rPr>
        <w:t>дней</w:t>
      </w:r>
      <w:r w:rsidR="00F85F2C">
        <w:rPr>
          <w:bCs/>
        </w:rPr>
        <w:t xml:space="preserve"> со дня </w:t>
      </w:r>
      <w:r w:rsidR="00A71657">
        <w:rPr>
          <w:bCs/>
        </w:rPr>
        <w:t xml:space="preserve">заключения </w:t>
      </w:r>
      <w:r w:rsidR="002F5F77">
        <w:rPr>
          <w:bCs/>
        </w:rPr>
        <w:t>Контракта</w:t>
      </w:r>
      <w:r w:rsidR="00F85F2C">
        <w:rPr>
          <w:bCs/>
        </w:rPr>
        <w:t xml:space="preserve">.  </w:t>
      </w:r>
    </w:p>
    <w:p w:rsidR="009E69AB" w:rsidRPr="009E69AB" w:rsidRDefault="009E69AB" w:rsidP="009E69AB">
      <w:pPr>
        <w:ind w:firstLine="567"/>
        <w:jc w:val="both"/>
        <w:rPr>
          <w:bCs/>
        </w:rPr>
      </w:pPr>
      <w:r>
        <w:rPr>
          <w:bCs/>
        </w:rPr>
        <w:t xml:space="preserve">4.4. </w:t>
      </w:r>
      <w:r w:rsidRPr="00EE02BB">
        <w:t>Поставщик гарантирует поставить товар в срок в соответствии с условиями контракта и сдать Заказчику. Поставщик информирует представителя Заказчика о готовности к передаче товара. Заказчик обязан обеспечить прием поступающей от Поставщика информации.</w:t>
      </w:r>
    </w:p>
    <w:p w:rsidR="00F85F2C" w:rsidRDefault="009E69AB" w:rsidP="009E69AB">
      <w:pPr>
        <w:tabs>
          <w:tab w:val="left" w:pos="851"/>
          <w:tab w:val="left" w:pos="1134"/>
        </w:tabs>
        <w:ind w:left="142" w:firstLine="567"/>
        <w:jc w:val="both"/>
      </w:pPr>
      <w:r w:rsidRPr="00EE02BB">
        <w:t xml:space="preserve">Транспортировка товара осуществляется силами Поставщика вручную или с применением собственных погрузочно-разгрузочных средств и приспособлений. </w:t>
      </w:r>
    </w:p>
    <w:p w:rsidR="009E69AB" w:rsidRPr="00EE02BB" w:rsidRDefault="009E69AB" w:rsidP="009E69AB">
      <w:pPr>
        <w:tabs>
          <w:tab w:val="left" w:pos="851"/>
          <w:tab w:val="left" w:pos="1134"/>
        </w:tabs>
        <w:ind w:left="142" w:firstLine="567"/>
        <w:jc w:val="both"/>
      </w:pPr>
      <w:r w:rsidRPr="00EE02BB">
        <w:t>Поставляемый товар должен быть соответствующим образом маркирован и упакован, упаковка поставляемых товара соответствует действующим стандартам и обеспечивает сохранность товара при транспортировке, отгрузке и хранении. Упаковка не содержит вскрытий, вмятин, порезов, следов воздействия влаги. Поставщик после окончания поставки товара вывозит весь использованный упаковочный материал и утилизирует его на своей территории.</w:t>
      </w:r>
    </w:p>
    <w:p w:rsidR="009E69AB" w:rsidRPr="00EE02BB" w:rsidRDefault="009E69AB" w:rsidP="00F85F2C">
      <w:pPr>
        <w:tabs>
          <w:tab w:val="left" w:pos="851"/>
          <w:tab w:val="left" w:pos="1134"/>
        </w:tabs>
        <w:ind w:left="142" w:firstLine="567"/>
        <w:jc w:val="both"/>
      </w:pPr>
      <w:r w:rsidRPr="00EE02BB">
        <w:t xml:space="preserve">В соответствии с частью 2 статьи 456 Гражданского кодекса РФ Поставщик обязан одновременно с передачей товара передать Заказчику принадлежности товара, а также относящиеся к товару документы, предусмотренные законом и иными правовыми актами. Товар должен быть снабжен русифицированной документацией. Если поставляемый товар, а также его конструктивные элементы подлежат обязательной сертификации либо декларации о соответствии требованиям в рамках требований, установленных </w:t>
      </w:r>
      <w:r w:rsidR="00F85F2C" w:rsidRPr="00F85F2C">
        <w:t>Постановление Правительства РФ от 23.12.2021 N 2425</w:t>
      </w:r>
      <w:r w:rsidRPr="00EE02BB">
        <w:t>«</w:t>
      </w:r>
      <w:r w:rsidR="00F85F2C">
        <w:t>О</w:t>
      </w:r>
      <w:r w:rsidR="00F85F2C" w:rsidRPr="00F85F2C">
        <w:t>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w:t>
      </w:r>
      <w:r w:rsidR="00150B25">
        <w:t>едерации от 31 декабря 2020 г. №</w:t>
      </w:r>
      <w:r w:rsidR="00F85F2C" w:rsidRPr="00F85F2C">
        <w:t xml:space="preserve"> 2467 и признании утратившими силу некоторых актов правительства российской федерации</w:t>
      </w:r>
      <w:r w:rsidR="00150B25">
        <w:t>»</w:t>
      </w:r>
      <w:r w:rsidRPr="00EE02BB">
        <w:t>, в данном случае Поставщик обязуется предоставить сертификат соответствия продукции или декларацию о соответствии, в соответствии с требованиями, предусмотренными законодательством Российской Федерации о техническом регулировании. Копии таких сертификатов или деклараций будут приложены к сопроводительной документации на каждую единицу поставляемого товара и переданы Заказчику.</w:t>
      </w:r>
    </w:p>
    <w:p w:rsidR="009E69AB" w:rsidRPr="00EE02BB" w:rsidRDefault="009E69AB" w:rsidP="009E69AB">
      <w:pPr>
        <w:tabs>
          <w:tab w:val="left" w:pos="851"/>
          <w:tab w:val="left" w:pos="1134"/>
        </w:tabs>
        <w:ind w:left="142" w:firstLine="567"/>
        <w:jc w:val="both"/>
      </w:pPr>
      <w:r w:rsidRPr="00EE02BB">
        <w:t>В процессе поставки товара Поставщик несет полную материальную ответственность за сохранность имущества Заказчика, а также за нанесение материального ущерба имуществу Заказчика и (или) третьих лиц, в соответствии с действующим законодательством.</w:t>
      </w:r>
    </w:p>
    <w:p w:rsidR="002E053F" w:rsidRPr="00B965CA" w:rsidRDefault="002E053F" w:rsidP="00B965CA">
      <w:pPr>
        <w:ind w:firstLine="567"/>
        <w:jc w:val="both"/>
        <w:rPr>
          <w:b/>
          <w:color w:val="000000"/>
        </w:rPr>
      </w:pPr>
    </w:p>
    <w:p w:rsidR="009C6D73" w:rsidRDefault="00B965CA" w:rsidP="009C6D73">
      <w:pPr>
        <w:ind w:firstLine="567"/>
        <w:jc w:val="center"/>
        <w:rPr>
          <w:b/>
          <w:color w:val="000000"/>
        </w:rPr>
      </w:pPr>
      <w:r>
        <w:rPr>
          <w:b/>
          <w:color w:val="000000"/>
        </w:rPr>
        <w:t>5.ПОРЯДОК ПРИЕ</w:t>
      </w:r>
      <w:r w:rsidR="00E43E82">
        <w:rPr>
          <w:b/>
          <w:color w:val="000000"/>
        </w:rPr>
        <w:t>М</w:t>
      </w:r>
      <w:r>
        <w:rPr>
          <w:b/>
          <w:color w:val="000000"/>
        </w:rPr>
        <w:t>КИ ТОВАРА</w:t>
      </w:r>
    </w:p>
    <w:p w:rsidR="0023138A" w:rsidRDefault="00B965CA" w:rsidP="0023138A">
      <w:pPr>
        <w:ind w:firstLine="567"/>
        <w:jc w:val="both"/>
      </w:pPr>
      <w:r w:rsidRPr="006D335C">
        <w:t>5.</w:t>
      </w:r>
      <w:r w:rsidR="00150B25">
        <w:t>1</w:t>
      </w:r>
      <w:r w:rsidRPr="006D335C">
        <w:t xml:space="preserve">. Срок </w:t>
      </w:r>
      <w:r w:rsidR="0023138A" w:rsidRPr="006D335C">
        <w:t>приемки: в день поставки Заказчик</w:t>
      </w:r>
      <w:r w:rsidR="0023138A" w:rsidRPr="0023138A">
        <w:t xml:space="preserve"> осуществляет приемку Товара, в части соответствия его количества, а в части  комплектности, объема требованиям, установленным </w:t>
      </w:r>
      <w:r w:rsidR="0023138A" w:rsidRPr="0023138A">
        <w:lastRenderedPageBreak/>
        <w:t>контрактом, приемка Товара осуществляет</w:t>
      </w:r>
      <w:r w:rsidR="006D335C">
        <w:t>ся Заказчиком в течение 10</w:t>
      </w:r>
      <w:r w:rsidR="0023138A" w:rsidRPr="0023138A">
        <w:t xml:space="preserve"> рабочих дней с момента поставки товара.</w:t>
      </w:r>
    </w:p>
    <w:p w:rsidR="00150B25" w:rsidRPr="00150B25" w:rsidRDefault="00150B25" w:rsidP="00150B25">
      <w:pPr>
        <w:ind w:firstLine="567"/>
        <w:jc w:val="both"/>
      </w:pPr>
      <w:r>
        <w:t>5.2. Для проверки поставленных товаров</w:t>
      </w:r>
      <w:r w:rsidRPr="00150B25">
        <w:t xml:space="preserve">, предусмотренных Контрактом, в части их соответствия условиям Контракта Заказчик проводит экспертизу в порядке, предусмотренном </w:t>
      </w:r>
      <w:hyperlink r:id="rId8" w:history="1">
        <w:r w:rsidRPr="00150B25">
          <w:rPr>
            <w:rStyle w:val="ad"/>
          </w:rPr>
          <w:t>статьей 94</w:t>
        </w:r>
      </w:hyperlink>
      <w:r w:rsidRPr="00150B25">
        <w:t xml:space="preserve"> Федерального закона № 44-ФЗ. Экспертиза результатов может проводиться Заказчиком своими силами или к ее проведению могут привлекаться эксперты, экспертные организации.</w:t>
      </w:r>
    </w:p>
    <w:p w:rsidR="00150B25" w:rsidRDefault="00150B25" w:rsidP="00150B25">
      <w:pPr>
        <w:ind w:firstLine="567"/>
        <w:jc w:val="both"/>
      </w:pPr>
      <w:r w:rsidRPr="00150B25">
        <w:t xml:space="preserve">В случае привлечения Заказчиком экспертов, экспертных организаций результаты экспертизы оформляются в виде заключения, которое подписывается экспертом, уполномоченным представителем экспертной организации. </w:t>
      </w:r>
    </w:p>
    <w:p w:rsidR="00150B25" w:rsidRPr="00AB41F7" w:rsidRDefault="00150B25" w:rsidP="00150B25">
      <w:pPr>
        <w:autoSpaceDE w:val="0"/>
        <w:autoSpaceDN w:val="0"/>
        <w:adjustRightInd w:val="0"/>
        <w:ind w:firstLine="567"/>
        <w:jc w:val="both"/>
      </w:pPr>
      <w:r>
        <w:t xml:space="preserve">5.3. По факту приемки </w:t>
      </w:r>
      <w:r w:rsidRPr="00FD5299">
        <w:t xml:space="preserve"> и результатов экспертизы, проведенной в соответствии спунктом </w:t>
      </w:r>
      <w:r>
        <w:t>5.2.</w:t>
      </w:r>
      <w:r w:rsidRPr="00FD5299">
        <w:t xml:space="preserve"> Контракта,</w:t>
      </w:r>
      <w:r>
        <w:t xml:space="preserve"> Заказчик </w:t>
      </w:r>
      <w:r w:rsidRPr="00FD5299">
        <w:t>осуществляет одно из следующих действий:</w:t>
      </w:r>
    </w:p>
    <w:p w:rsidR="00150B25" w:rsidRPr="00AB41F7" w:rsidRDefault="00150B25" w:rsidP="00150B25">
      <w:pPr>
        <w:autoSpaceDE w:val="0"/>
        <w:autoSpaceDN w:val="0"/>
        <w:adjustRightInd w:val="0"/>
        <w:ind w:firstLine="567"/>
        <w:jc w:val="both"/>
      </w:pPr>
      <w:r w:rsidRPr="00AB41F7">
        <w:t xml:space="preserve">а) оформляет акт приемки ТРУ (по форме 0510452). Оформление акта приемки ТРУ (по форме 0510452) осуществляется без участия </w:t>
      </w:r>
      <w:r>
        <w:t>Поставщика</w:t>
      </w:r>
      <w:r w:rsidRPr="00AB41F7">
        <w:t xml:space="preserve"> с последующим уведомлением о результатах приемки на электронный адрес </w:t>
      </w:r>
      <w:r>
        <w:t>Поставщика, указанный</w:t>
      </w:r>
      <w:r w:rsidRPr="00AB41F7">
        <w:t xml:space="preserve"> в разделе 13 Контракта и/или посредством электронного документооборота через программу электронной отчетности «СБИС».</w:t>
      </w:r>
    </w:p>
    <w:p w:rsidR="00150B25" w:rsidRPr="00AB41F7" w:rsidRDefault="00150B25" w:rsidP="00150B25">
      <w:pPr>
        <w:autoSpaceDE w:val="0"/>
        <w:autoSpaceDN w:val="0"/>
        <w:adjustRightInd w:val="0"/>
        <w:ind w:firstLine="567"/>
        <w:jc w:val="both"/>
      </w:pPr>
      <w:r w:rsidRPr="00AB41F7">
        <w:t xml:space="preserve">б) направляет мотивированный отказ от приемки </w:t>
      </w:r>
      <w:r>
        <w:t>товара</w:t>
      </w:r>
      <w:r w:rsidRPr="00AB41F7">
        <w:t xml:space="preserve"> и акт приемки ТРУ (по форме 0510452) с указанием выявленных в ходе приемки недостатков и сроков их устранения </w:t>
      </w:r>
      <w:r>
        <w:t>Поствщком</w:t>
      </w:r>
      <w:r w:rsidRPr="00AB41F7">
        <w:t xml:space="preserve">. </w:t>
      </w:r>
    </w:p>
    <w:p w:rsidR="007E280D" w:rsidRPr="004F0647" w:rsidRDefault="00B965CA" w:rsidP="007E280D">
      <w:pPr>
        <w:ind w:firstLine="567"/>
        <w:jc w:val="both"/>
      </w:pPr>
      <w:r>
        <w:t>5</w:t>
      </w:r>
      <w:r w:rsidRPr="004F0647">
        <w:t>.</w:t>
      </w:r>
      <w:r w:rsidR="00150B25">
        <w:t>4</w:t>
      </w:r>
      <w:r w:rsidRPr="004F0647">
        <w:t xml:space="preserve">.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неустранения недостатков в срок, указанный Заказчиком в уведомлении, последний отказывается от приемки и оплаты. Мотивированный отказ </w:t>
      </w:r>
      <w:r w:rsidR="007E280D">
        <w:t xml:space="preserve">(акт </w:t>
      </w:r>
      <w:r w:rsidR="00150B25" w:rsidRPr="00AB41F7">
        <w:t>приемки ТРУ (по форме 0510452)</w:t>
      </w:r>
      <w:r w:rsidR="007E280D">
        <w:t xml:space="preserve">) </w:t>
      </w:r>
      <w:r w:rsidRPr="004F0647">
        <w:t>направляется Поставщику в письменной форме.</w:t>
      </w:r>
      <w:r w:rsidR="007E280D" w:rsidRPr="004F0647">
        <w:t>При немотивированном отказе Поставщика от подписания акта, акт, подписанный только Заказчиком</w:t>
      </w:r>
      <w:r w:rsidR="007E280D">
        <w:t>,</w:t>
      </w:r>
      <w:r w:rsidR="007E280D" w:rsidRPr="004F0647">
        <w:t xml:space="preserve"> будет считаться действительным. </w:t>
      </w:r>
    </w:p>
    <w:p w:rsidR="00B965CA" w:rsidRDefault="00B965CA" w:rsidP="00B965CA">
      <w:pPr>
        <w:ind w:firstLine="567"/>
        <w:jc w:val="both"/>
      </w:pPr>
      <w:r>
        <w:t>5</w:t>
      </w:r>
      <w:r w:rsidRPr="004F0647">
        <w:t>.</w:t>
      </w:r>
      <w:r w:rsidR="00150B25">
        <w:t>5</w:t>
      </w:r>
      <w:r w:rsidRPr="004F0647">
        <w:t xml:space="preserve">. Претензии по скрытым недостаткам могут быть заявлены Заказчиком в течение </w:t>
      </w:r>
      <w:r w:rsidRPr="00CF6E2B">
        <w:t xml:space="preserve">срока полезного использования, </w:t>
      </w:r>
      <w:r w:rsidRPr="008C3180">
        <w:t>гарантийного срока</w:t>
      </w:r>
      <w:r w:rsidRPr="00CF6E2B">
        <w:t>, ср</w:t>
      </w:r>
      <w:r>
        <w:t>ока годности</w:t>
      </w:r>
      <w:r w:rsidRPr="00CF6E2B">
        <w:t>.</w:t>
      </w:r>
    </w:p>
    <w:p w:rsidR="007342BA" w:rsidRPr="00AB41F7" w:rsidRDefault="007342BA" w:rsidP="007342BA">
      <w:pPr>
        <w:autoSpaceDE w:val="0"/>
        <w:autoSpaceDN w:val="0"/>
        <w:adjustRightInd w:val="0"/>
        <w:ind w:firstLine="567"/>
        <w:jc w:val="both"/>
      </w:pPr>
      <w:r>
        <w:t>5.6.</w:t>
      </w:r>
      <w:r w:rsidRPr="00AB41F7">
        <w:t>  </w:t>
      </w:r>
      <w:r>
        <w:t xml:space="preserve">Поставщик </w:t>
      </w:r>
      <w:r w:rsidRPr="00AB41F7">
        <w:t>обязан устранить все обнаруженные в ходе приемки недостатки своими силами и за свой счет, в сроки, установленные в акте приемки ТРУ (по форме 0510452).</w:t>
      </w:r>
    </w:p>
    <w:p w:rsidR="007342BA" w:rsidRPr="00AB41F7" w:rsidRDefault="007342BA" w:rsidP="007342BA">
      <w:pPr>
        <w:autoSpaceDE w:val="0"/>
        <w:autoSpaceDN w:val="0"/>
        <w:adjustRightInd w:val="0"/>
        <w:ind w:firstLine="567"/>
        <w:jc w:val="both"/>
      </w:pPr>
      <w:r w:rsidRPr="00AB41F7">
        <w:t xml:space="preserve">Устранение </w:t>
      </w:r>
      <w:r>
        <w:t xml:space="preserve">Поставщиком </w:t>
      </w:r>
      <w:r w:rsidRPr="00AB41F7">
        <w:t>выявленных недостатков не освобождает его от уплаты неустойки (штрафа, пени), предусмотренных настоящим Контрактом.</w:t>
      </w:r>
    </w:p>
    <w:p w:rsidR="007342BA" w:rsidRPr="00AB41F7" w:rsidRDefault="007342BA" w:rsidP="007342BA">
      <w:pPr>
        <w:autoSpaceDE w:val="0"/>
        <w:autoSpaceDN w:val="0"/>
        <w:adjustRightInd w:val="0"/>
        <w:ind w:firstLine="567"/>
        <w:jc w:val="both"/>
      </w:pPr>
      <w:r>
        <w:t>5.7.</w:t>
      </w:r>
      <w:r w:rsidRPr="00AB41F7">
        <w:t xml:space="preserve"> Датой приемки </w:t>
      </w:r>
      <w:r>
        <w:t>товаров</w:t>
      </w:r>
      <w:r w:rsidRPr="00AB41F7">
        <w:t xml:space="preserve"> считается дата сформированного Заказчиком акта приемки ТРУ (по форме 0510452) без замечаний.</w:t>
      </w:r>
    </w:p>
    <w:p w:rsidR="00B965CA" w:rsidRDefault="00B965CA" w:rsidP="00B965CA">
      <w:pPr>
        <w:ind w:firstLine="567"/>
        <w:jc w:val="both"/>
      </w:pPr>
      <w:r>
        <w:t>5</w:t>
      </w:r>
      <w:r w:rsidR="007342BA">
        <w:t>.8.</w:t>
      </w:r>
      <w:r w:rsidRPr="004F0647">
        <w:t xml:space="preserve"> Все расходы, связанные с устранени</w:t>
      </w:r>
      <w:r w:rsidR="007E280D">
        <w:t xml:space="preserve">ем недостатков, несет Поставщик, в том числе </w:t>
      </w:r>
      <w:r w:rsidR="007E280D" w:rsidRPr="007E280D">
        <w:t>компенсирует Заказчику все возникшие в связи с проведением экспертизы расходы по предъявлении Заказчиком письменного требования и копии соответствующего заключения, других документов, подтверждающих затраты Заказчика</w:t>
      </w:r>
      <w:r w:rsidR="007E280D">
        <w:t>.</w:t>
      </w:r>
    </w:p>
    <w:p w:rsidR="002E053F" w:rsidRDefault="002E053F" w:rsidP="00B965CA">
      <w:pPr>
        <w:ind w:firstLine="567"/>
        <w:jc w:val="both"/>
      </w:pPr>
    </w:p>
    <w:p w:rsidR="009C6D73" w:rsidRDefault="00F01753" w:rsidP="00F01753">
      <w:pPr>
        <w:ind w:firstLine="567"/>
        <w:jc w:val="center"/>
        <w:rPr>
          <w:color w:val="000000"/>
          <w:spacing w:val="-10"/>
        </w:rPr>
      </w:pPr>
      <w:r>
        <w:rPr>
          <w:b/>
          <w:color w:val="000000"/>
        </w:rPr>
        <w:t>6</w:t>
      </w:r>
      <w:r w:rsidRPr="008F6F9E">
        <w:rPr>
          <w:b/>
          <w:color w:val="000000"/>
        </w:rPr>
        <w:t>. ПРАВА И ОБЯЗАННОСТИ СТОРОН</w:t>
      </w:r>
    </w:p>
    <w:p w:rsidR="00E43E82" w:rsidRPr="008009CA" w:rsidRDefault="00F01753" w:rsidP="00E43E82">
      <w:pPr>
        <w:ind w:firstLine="567"/>
        <w:jc w:val="both"/>
        <w:rPr>
          <w:b/>
        </w:rPr>
      </w:pPr>
      <w:r>
        <w:rPr>
          <w:b/>
        </w:rPr>
        <w:t>6</w:t>
      </w:r>
      <w:r w:rsidR="00E43E82" w:rsidRPr="008009CA">
        <w:rPr>
          <w:b/>
        </w:rPr>
        <w:t>.1. Заказчик вправе:</w:t>
      </w:r>
    </w:p>
    <w:p w:rsidR="00E43E82" w:rsidRPr="004F0647" w:rsidRDefault="00E43E82" w:rsidP="00E43E82">
      <w:pPr>
        <w:ind w:firstLine="567"/>
        <w:jc w:val="both"/>
      </w:pPr>
      <w:r>
        <w:t>6</w:t>
      </w:r>
      <w:r w:rsidRPr="004F0647">
        <w:t>.1.1. 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rsidR="00E43E82" w:rsidRPr="004F0647" w:rsidRDefault="00E43E82" w:rsidP="00E43E82">
      <w:pPr>
        <w:ind w:firstLine="567"/>
        <w:jc w:val="both"/>
      </w:pPr>
      <w:r>
        <w:t>6</w:t>
      </w:r>
      <w:r w:rsidRPr="004F0647">
        <w:t>.1.2</w:t>
      </w:r>
      <w:r>
        <w:t>.</w:t>
      </w:r>
      <w:r w:rsidRPr="004F0647">
        <w:t xml:space="preserve">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E43E82" w:rsidRPr="004F0647" w:rsidRDefault="00E43E82" w:rsidP="00E43E82">
      <w:pPr>
        <w:ind w:firstLine="567"/>
        <w:jc w:val="both"/>
      </w:pPr>
      <w:r>
        <w:t>6</w:t>
      </w:r>
      <w:r w:rsidRPr="004F0647">
        <w:t>.1.3. Запрашивать у Поставщика информацию о ходе исполнения обязательств по Контракту.</w:t>
      </w:r>
    </w:p>
    <w:p w:rsidR="00E43E82" w:rsidRPr="004F0647" w:rsidRDefault="00E43E82" w:rsidP="00E43E82">
      <w:pPr>
        <w:ind w:firstLine="567"/>
        <w:jc w:val="both"/>
      </w:pPr>
      <w:r>
        <w:t>6</w:t>
      </w:r>
      <w:r w:rsidRPr="004F0647">
        <w:t xml:space="preserve">.1.4. </w:t>
      </w:r>
      <w:r w:rsidR="007E280D" w:rsidRPr="007E280D">
        <w:t>Проверять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rsidR="00E43E82" w:rsidRPr="004F0647" w:rsidRDefault="00E43E82" w:rsidP="00E43E82">
      <w:pPr>
        <w:ind w:firstLine="567"/>
        <w:jc w:val="both"/>
      </w:pPr>
      <w:r>
        <w:t>6</w:t>
      </w:r>
      <w:r w:rsidRPr="004F0647">
        <w:t>.1.5. Отказаться от приемки Товара в случаях, предусмотренных Контрактом.</w:t>
      </w:r>
    </w:p>
    <w:p w:rsidR="00E43E82" w:rsidRPr="004F0647" w:rsidRDefault="00E43E82" w:rsidP="00E43E82">
      <w:pPr>
        <w:ind w:firstLine="567"/>
        <w:jc w:val="both"/>
      </w:pPr>
      <w:r>
        <w:t>6</w:t>
      </w:r>
      <w:r w:rsidRPr="004F0647">
        <w:t>.1.6. В одностороннем порядке отказаться от исполнения Контракта в соответствии с Законом о контрактной системе.</w:t>
      </w:r>
    </w:p>
    <w:p w:rsidR="00E43E82" w:rsidRPr="008009CA" w:rsidRDefault="00E43E82" w:rsidP="00E43E82">
      <w:pPr>
        <w:ind w:firstLine="567"/>
        <w:jc w:val="both"/>
        <w:rPr>
          <w:b/>
        </w:rPr>
      </w:pPr>
      <w:r>
        <w:rPr>
          <w:b/>
        </w:rPr>
        <w:t>6</w:t>
      </w:r>
      <w:r w:rsidRPr="008009CA">
        <w:rPr>
          <w:b/>
        </w:rPr>
        <w:t>.2. Заказчик обязан:</w:t>
      </w:r>
    </w:p>
    <w:p w:rsidR="00E43E82" w:rsidRPr="004F0647" w:rsidRDefault="00E43E82" w:rsidP="00E43E82">
      <w:pPr>
        <w:ind w:firstLine="567"/>
        <w:jc w:val="both"/>
      </w:pPr>
      <w:r>
        <w:t>6</w:t>
      </w:r>
      <w:r w:rsidRPr="004F0647">
        <w:t>.2.1. Своевременно принять поставленный Товар в соответствии с Контрактом, включая проведение экспертизы поставленного Товара.</w:t>
      </w:r>
    </w:p>
    <w:p w:rsidR="00E43E82" w:rsidRDefault="00E43E82" w:rsidP="00E43E82">
      <w:pPr>
        <w:ind w:firstLine="567"/>
        <w:jc w:val="both"/>
      </w:pPr>
      <w:r>
        <w:t>6</w:t>
      </w:r>
      <w:r w:rsidRPr="004F0647">
        <w:t>.2.2. Своевременно оплатить поставленный Товар надлежащего качества в соответствии с Контрактом.</w:t>
      </w:r>
    </w:p>
    <w:p w:rsidR="007E280D" w:rsidRPr="00EE02BB" w:rsidRDefault="007E280D" w:rsidP="007E280D">
      <w:pPr>
        <w:tabs>
          <w:tab w:val="left" w:pos="426"/>
        </w:tabs>
        <w:ind w:firstLine="567"/>
        <w:jc w:val="both"/>
      </w:pPr>
      <w:r>
        <w:lastRenderedPageBreak/>
        <w:t xml:space="preserve">6.2.3. </w:t>
      </w:r>
      <w:r w:rsidRPr="00EE02BB">
        <w:t>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rsidR="00E43E82" w:rsidRPr="008009CA" w:rsidRDefault="00E43E82" w:rsidP="00E43E82">
      <w:pPr>
        <w:ind w:firstLine="567"/>
        <w:jc w:val="both"/>
        <w:rPr>
          <w:b/>
        </w:rPr>
      </w:pPr>
      <w:r w:rsidRPr="008009CA">
        <w:rPr>
          <w:b/>
        </w:rPr>
        <w:t>6.3. Поставщик вправе:</w:t>
      </w:r>
    </w:p>
    <w:p w:rsidR="00E43E82" w:rsidRPr="004F0647" w:rsidRDefault="00E43E82" w:rsidP="00E43E82">
      <w:pPr>
        <w:ind w:firstLine="567"/>
        <w:jc w:val="both"/>
      </w:pPr>
      <w:r>
        <w:t>6</w:t>
      </w:r>
      <w:r w:rsidRPr="004F0647">
        <w:t>.3.1. Требовать своевременной приемки и оплаты за поставленный Товар в соответствии с условиями Контракта.</w:t>
      </w:r>
    </w:p>
    <w:p w:rsidR="00E43E82" w:rsidRPr="004F0647" w:rsidRDefault="00E43E82" w:rsidP="00E43E82">
      <w:pPr>
        <w:ind w:firstLine="567"/>
        <w:jc w:val="both"/>
      </w:pPr>
      <w:r>
        <w:t>6</w:t>
      </w:r>
      <w:r w:rsidRPr="004F0647">
        <w:t>.3.2. Запрашивать у Заказчика разъяснения и уточнения относительно Товара в рамках Контракта.</w:t>
      </w:r>
    </w:p>
    <w:p w:rsidR="00E43E82" w:rsidRPr="004F0647" w:rsidRDefault="00E43E82" w:rsidP="00E43E82">
      <w:pPr>
        <w:ind w:firstLine="567"/>
        <w:jc w:val="both"/>
      </w:pPr>
      <w:r>
        <w:t>6</w:t>
      </w:r>
      <w:r w:rsidRPr="004F0647">
        <w:t>.3.3. Получать от Заказчика содействие при поставке Товара в соответствии с условиями Контракта.</w:t>
      </w:r>
    </w:p>
    <w:p w:rsidR="00E43E82" w:rsidRPr="004F0647" w:rsidRDefault="00E43E82" w:rsidP="00E43E82">
      <w:pPr>
        <w:ind w:firstLine="567"/>
        <w:jc w:val="both"/>
      </w:pPr>
      <w:r>
        <w:t>6</w:t>
      </w:r>
      <w:r w:rsidRPr="004F0647">
        <w:t>.3.4. Досрочно исполнить обязательства по Контракту с согласия Заказчика.</w:t>
      </w:r>
    </w:p>
    <w:p w:rsidR="00E43E82" w:rsidRPr="008009CA" w:rsidRDefault="00E43E82" w:rsidP="00E43E82">
      <w:pPr>
        <w:ind w:firstLine="567"/>
        <w:jc w:val="both"/>
        <w:rPr>
          <w:b/>
        </w:rPr>
      </w:pPr>
      <w:r w:rsidRPr="008009CA">
        <w:rPr>
          <w:b/>
        </w:rPr>
        <w:t>6.4. Поставщик обязан:</w:t>
      </w:r>
    </w:p>
    <w:p w:rsidR="00E43E82" w:rsidRPr="004F0647" w:rsidRDefault="00E43E82" w:rsidP="00E43E82">
      <w:pPr>
        <w:ind w:firstLine="567"/>
        <w:jc w:val="both"/>
      </w:pPr>
      <w:r>
        <w:t>6</w:t>
      </w:r>
      <w:r w:rsidRPr="004F0647">
        <w:t>.4.1. Своевременно и надлежащим образом исполнять обязательства по поставке Товара в соответствии с условиями Контракта.</w:t>
      </w:r>
    </w:p>
    <w:p w:rsidR="00E43E82" w:rsidRPr="004F0647" w:rsidRDefault="00E43E82" w:rsidP="00E43E82">
      <w:pPr>
        <w:ind w:firstLine="567"/>
        <w:jc w:val="both"/>
      </w:pPr>
      <w:r>
        <w:t>6</w:t>
      </w:r>
      <w:r w:rsidRPr="004F0647">
        <w:t>.4.2.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E43E82" w:rsidRPr="004F0647" w:rsidRDefault="00E43E82" w:rsidP="00E43E82">
      <w:pPr>
        <w:ind w:firstLine="567"/>
        <w:jc w:val="both"/>
      </w:pPr>
      <w:r>
        <w:t>6</w:t>
      </w:r>
      <w:r w:rsidRPr="004F0647">
        <w:t>.4.3. Обеспечить устранение недостатков, выявленных при приемке Заказчиком Товара и в течение гарантийного срока, за свой счет.</w:t>
      </w:r>
    </w:p>
    <w:p w:rsidR="007E280D" w:rsidRPr="00EE02BB" w:rsidRDefault="00E43E82" w:rsidP="007E280D">
      <w:pPr>
        <w:ind w:firstLine="567"/>
        <w:jc w:val="both"/>
        <w:rPr>
          <w:color w:val="000000" w:themeColor="text1"/>
        </w:rPr>
      </w:pPr>
      <w:r>
        <w:t>6</w:t>
      </w:r>
      <w:r w:rsidRPr="004F0647">
        <w:t xml:space="preserve">.4.4. </w:t>
      </w:r>
      <w:r w:rsidR="007E280D" w:rsidRPr="00EE02BB">
        <w:t>Поставить Товар Заказчику в соответствии с условиями настоящего контракта, произвести разгрузку, перенос товара в помещение, указанное Заказчиком,</w:t>
      </w:r>
      <w:r w:rsidR="007E280D">
        <w:t xml:space="preserve"> так же осуществить сборку, монтаж и/или установку, если такие сборка, установка и/или монтаж предполагаются документацией производителя.</w:t>
      </w:r>
    </w:p>
    <w:p w:rsidR="00637F85" w:rsidRPr="00637F85" w:rsidRDefault="007E280D" w:rsidP="00637F85">
      <w:pPr>
        <w:ind w:firstLine="567"/>
        <w:jc w:val="both"/>
        <w:rPr>
          <w:color w:val="000000"/>
        </w:rPr>
      </w:pPr>
      <w:r>
        <w:rPr>
          <w:color w:val="000000" w:themeColor="text1"/>
        </w:rPr>
        <w:t xml:space="preserve">6.4.5. </w:t>
      </w:r>
      <w:r w:rsidRPr="00EE02BB">
        <w:rPr>
          <w:color w:val="000000"/>
        </w:rPr>
        <w:t>Поставить Товар в комплекте с документацией, относящейся к качеству и безопасности товара</w:t>
      </w:r>
      <w:r w:rsidR="00637F85">
        <w:rPr>
          <w:color w:val="000000"/>
        </w:rPr>
        <w:t xml:space="preserve"> и документами о приемке: т</w:t>
      </w:r>
      <w:r w:rsidR="00637F85" w:rsidRPr="00637F85">
        <w:rPr>
          <w:color w:val="000000"/>
        </w:rPr>
        <w:t>оварная накладная и/или УПД, счет, счет-фактура (при наличии), оформленные в с</w:t>
      </w:r>
      <w:r w:rsidR="007342BA">
        <w:rPr>
          <w:color w:val="000000"/>
        </w:rPr>
        <w:t xml:space="preserve">оответствии с законодательством, </w:t>
      </w:r>
      <w:r w:rsidR="00637F85" w:rsidRPr="00637F85">
        <w:rPr>
          <w:color w:val="000000"/>
        </w:rPr>
        <w:t>подтверждающие факт и срок поставки товара.</w:t>
      </w:r>
    </w:p>
    <w:p w:rsidR="00E43E82" w:rsidRPr="007E280D" w:rsidRDefault="007E280D" w:rsidP="007E280D">
      <w:pPr>
        <w:ind w:firstLine="567"/>
        <w:jc w:val="both"/>
        <w:rPr>
          <w:color w:val="000000" w:themeColor="text1"/>
        </w:rPr>
      </w:pPr>
      <w:r>
        <w:rPr>
          <w:color w:val="000000" w:themeColor="text1"/>
        </w:rPr>
        <w:t xml:space="preserve">6.4.6. </w:t>
      </w:r>
      <w:r w:rsidR="00E43E82" w:rsidRPr="004F0647">
        <w:t>Приостановить поставку Товара в случае обнаружения независящих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одного рабочего дня после приостановления поставки.</w:t>
      </w:r>
    </w:p>
    <w:p w:rsidR="00E43E82" w:rsidRDefault="00E43E82" w:rsidP="00E43E82">
      <w:pPr>
        <w:ind w:firstLine="567"/>
        <w:jc w:val="both"/>
      </w:pPr>
      <w:r>
        <w:t>6</w:t>
      </w:r>
      <w:r w:rsidR="00E94645">
        <w:t>.4.7</w:t>
      </w:r>
      <w:r w:rsidRPr="004F0647">
        <w:t>.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E94645" w:rsidRPr="004F0647" w:rsidRDefault="00E94645" w:rsidP="00E43E82">
      <w:pPr>
        <w:ind w:firstLine="567"/>
        <w:jc w:val="both"/>
      </w:pPr>
      <w:r>
        <w:t>6.4.8. Устранить, выявленные Заказчиком несоответствия в поставке или сопроводительных и отчетных документах.</w:t>
      </w:r>
    </w:p>
    <w:p w:rsidR="00E43E82" w:rsidRPr="008009CA" w:rsidRDefault="00E43E82" w:rsidP="00E43E82">
      <w:pPr>
        <w:ind w:firstLine="567"/>
        <w:jc w:val="both"/>
        <w:rPr>
          <w:b/>
        </w:rPr>
      </w:pPr>
      <w:r w:rsidRPr="008009CA">
        <w:rPr>
          <w:b/>
        </w:rPr>
        <w:t>6.5. Поставщик гарантирует, что на момент заключения Контракта:</w:t>
      </w:r>
    </w:p>
    <w:p w:rsidR="00E43E82" w:rsidRPr="004F0647" w:rsidRDefault="00E43E82" w:rsidP="00E43E82">
      <w:pPr>
        <w:ind w:firstLine="567"/>
        <w:jc w:val="both"/>
      </w:pPr>
      <w:r>
        <w:t>6</w:t>
      </w:r>
      <w:r w:rsidRPr="004F0647">
        <w:t>.5.1.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финансовыйгод не превышает 25% балансовой стоимости активов по данным бухгалтерской (бюджетной) отчетности за последний отчетный период.</w:t>
      </w:r>
    </w:p>
    <w:p w:rsidR="00E43E82" w:rsidRPr="004F0647" w:rsidRDefault="00E43E82" w:rsidP="00E43E82">
      <w:pPr>
        <w:ind w:firstLine="567"/>
        <w:jc w:val="both"/>
      </w:pPr>
      <w:r>
        <w:t>6</w:t>
      </w:r>
      <w:r w:rsidRPr="004F0647">
        <w:t>.5.2. Не обременен обязательствами имущественного характера, способными помешать исполнению обязательств по Контракту.</w:t>
      </w:r>
    </w:p>
    <w:p w:rsidR="00E43E82" w:rsidRPr="004F0647" w:rsidRDefault="00E43E82" w:rsidP="00E43E82">
      <w:pPr>
        <w:ind w:firstLine="567"/>
        <w:jc w:val="both"/>
      </w:pPr>
      <w:r>
        <w:t>6</w:t>
      </w:r>
      <w:r w:rsidRPr="004F0647">
        <w:t>.5.3.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rsidR="00E43E82" w:rsidRDefault="00E43E82" w:rsidP="00E43E82">
      <w:pPr>
        <w:ind w:firstLine="567"/>
        <w:jc w:val="both"/>
      </w:pPr>
      <w:r>
        <w:t>6</w:t>
      </w:r>
      <w:r w:rsidRPr="004F0647">
        <w:t xml:space="preserve">.5.4.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w:t>
      </w:r>
      <w:r w:rsidRPr="004F0647">
        <w:lastRenderedPageBreak/>
        <w:t>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2E053F" w:rsidRPr="008F6F9E" w:rsidRDefault="002E053F" w:rsidP="009C6D73">
      <w:pPr>
        <w:ind w:firstLine="567"/>
        <w:jc w:val="both"/>
        <w:rPr>
          <w:color w:val="000000"/>
          <w:spacing w:val="-10"/>
        </w:rPr>
      </w:pPr>
    </w:p>
    <w:p w:rsidR="00E43E82" w:rsidRDefault="00F01753" w:rsidP="00E43E82">
      <w:pPr>
        <w:shd w:val="clear" w:color="auto" w:fill="FFFFFF"/>
        <w:spacing w:line="274" w:lineRule="exact"/>
        <w:jc w:val="center"/>
        <w:rPr>
          <w:b/>
        </w:rPr>
      </w:pPr>
      <w:r>
        <w:rPr>
          <w:b/>
        </w:rPr>
        <w:t>7. ГАРАНТИИ КАЧЕСТВА ТОВАРА</w:t>
      </w:r>
    </w:p>
    <w:p w:rsidR="00E43E82" w:rsidRPr="007B65A6" w:rsidRDefault="00E43E82" w:rsidP="00637F85">
      <w:pPr>
        <w:pStyle w:val="21"/>
        <w:spacing w:after="0" w:line="240" w:lineRule="auto"/>
        <w:ind w:left="0" w:firstLine="567"/>
        <w:jc w:val="both"/>
      </w:pPr>
      <w:r>
        <w:t xml:space="preserve">7.1. </w:t>
      </w:r>
      <w:r w:rsidRPr="007B65A6">
        <w:t xml:space="preserve">Поставщик гарантирует, что товар, поставленный в рамках </w:t>
      </w:r>
      <w:r>
        <w:t>контракта</w:t>
      </w:r>
      <w:r w:rsidRPr="007B65A6">
        <w:t xml:space="preserve">, является новым (ранее не находился в использовании у Поставщика и (или) у третьих лиц), неиспользованным, отражающим все последние модификации. Поставщик гарантирует, что товар, поставленный по данному </w:t>
      </w:r>
      <w:r>
        <w:t>контракту</w:t>
      </w:r>
      <w:r w:rsidRPr="007B65A6">
        <w:t xml:space="preserve">, не будет иметь дефектов, при штатном использовании поставленного товара </w:t>
      </w:r>
      <w:r w:rsidR="00E94645">
        <w:t xml:space="preserve">и будет соответствовать характеристикам товара согласно Приложению </w:t>
      </w:r>
      <w:r>
        <w:t>№ 1</w:t>
      </w:r>
      <w:r w:rsidRPr="007B65A6">
        <w:t xml:space="preserve"> к </w:t>
      </w:r>
      <w:r>
        <w:t>контракту</w:t>
      </w:r>
      <w:r w:rsidRPr="007B65A6">
        <w:t xml:space="preserve">. </w:t>
      </w:r>
    </w:p>
    <w:p w:rsidR="00E43E82" w:rsidRDefault="00E43E82" w:rsidP="00637F85">
      <w:pPr>
        <w:pStyle w:val="21"/>
        <w:spacing w:after="0" w:line="240" w:lineRule="auto"/>
        <w:ind w:left="0" w:firstLine="567"/>
        <w:jc w:val="both"/>
      </w:pPr>
      <w:r>
        <w:t>7</w:t>
      </w:r>
      <w:r w:rsidRPr="004A7C7E">
        <w:t xml:space="preserve">.2. Поставщик гарантирует полное соответствие поставляемого товара условиям настоящего контракта. </w:t>
      </w:r>
    </w:p>
    <w:p w:rsidR="00E94645" w:rsidRPr="00EE02BB" w:rsidRDefault="00E94645" w:rsidP="00E93583">
      <w:pPr>
        <w:tabs>
          <w:tab w:val="left" w:pos="851"/>
          <w:tab w:val="left" w:pos="1134"/>
        </w:tabs>
        <w:ind w:firstLine="567"/>
        <w:jc w:val="both"/>
      </w:pPr>
      <w:r>
        <w:t xml:space="preserve">7.3. </w:t>
      </w:r>
      <w:r w:rsidRPr="00EE02BB">
        <w:t xml:space="preserve">Объем предоставления гарантии качества на товар устанавливается </w:t>
      </w:r>
      <w:r w:rsidRPr="00EE02BB">
        <w:br/>
        <w:t>в соответствии с документацией производителя Товара (далее - гарантия производителя на товар). Представление гарантии производителя на товар осуществляетсяПоставщиком вместе с товаром. Срок действия гарантии п</w:t>
      </w:r>
      <w:r>
        <w:t>оставщика</w:t>
      </w:r>
      <w:r w:rsidRPr="00EE02BB">
        <w:t xml:space="preserve"> должен быть не менее 12 месяцев.</w:t>
      </w:r>
    </w:p>
    <w:p w:rsidR="00E94645" w:rsidRDefault="00E43E82" w:rsidP="00E94645">
      <w:pPr>
        <w:pStyle w:val="21"/>
        <w:spacing w:after="0" w:line="240" w:lineRule="auto"/>
        <w:ind w:left="0" w:firstLine="567"/>
        <w:jc w:val="both"/>
      </w:pPr>
      <w:r>
        <w:t>7</w:t>
      </w:r>
      <w:r w:rsidRPr="004A7C7E">
        <w:t>.</w:t>
      </w:r>
      <w:r w:rsidR="00E94645">
        <w:t>4</w:t>
      </w:r>
      <w:r w:rsidRPr="004A7C7E">
        <w:t xml:space="preserve">. В период действия гарантийного срока Поставщик за свой счет обязуется осуществлять замену Товара, если недостатки Товара </w:t>
      </w:r>
      <w:r w:rsidR="00E94645">
        <w:t>не являю</w:t>
      </w:r>
      <w:r w:rsidRPr="004A7C7E">
        <w:t xml:space="preserve">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w:t>
      </w:r>
      <w:r w:rsidR="00E94645" w:rsidRPr="00EE02BB">
        <w:t>в течение 5</w:t>
      </w:r>
      <w:r w:rsidR="00E94645">
        <w:t xml:space="preserve"> рабочих</w:t>
      </w:r>
      <w:r w:rsidR="00E94645" w:rsidRPr="00EE02BB">
        <w:t xml:space="preserve"> дней с момента получения претензии Заказчика. </w:t>
      </w:r>
      <w:r w:rsidR="00E94645">
        <w:t>В случае, если товар подлежит ремонту и восстановлению, то на период устранения замечаний, Поставщик за свой счет предоставляет подменный товар.</w:t>
      </w:r>
    </w:p>
    <w:p w:rsidR="00E94645" w:rsidRDefault="00E43E82" w:rsidP="00E94645">
      <w:pPr>
        <w:pStyle w:val="21"/>
        <w:spacing w:after="0" w:line="240" w:lineRule="auto"/>
        <w:ind w:left="0" w:firstLine="567"/>
        <w:jc w:val="both"/>
      </w:pPr>
      <w:r>
        <w:t>7</w:t>
      </w:r>
      <w:r w:rsidRPr="004A7C7E">
        <w:t>.</w:t>
      </w:r>
      <w:r w:rsidR="00E94645">
        <w:t>5</w:t>
      </w:r>
      <w:r w:rsidRPr="004A7C7E">
        <w:t xml:space="preserve">. Если в период действия гарантийного срока Поставщик осуществляет замену </w:t>
      </w:r>
      <w:r w:rsidR="00E94645">
        <w:t xml:space="preserve">или ремонт/восстановление </w:t>
      </w:r>
      <w:r w:rsidRPr="004A7C7E">
        <w:t xml:space="preserve">Товара, то на Товар предоставляется </w:t>
      </w:r>
      <w:r w:rsidR="00E94645">
        <w:t xml:space="preserve">новая </w:t>
      </w:r>
      <w:r w:rsidRPr="004A7C7E">
        <w:t xml:space="preserve">гарантия, </w:t>
      </w:r>
      <w:r w:rsidR="00E94645">
        <w:t>с</w:t>
      </w:r>
      <w:r w:rsidR="00E94645" w:rsidRPr="00EE02BB">
        <w:t xml:space="preserve">рок действия </w:t>
      </w:r>
      <w:r w:rsidR="00E94645">
        <w:t xml:space="preserve">которой </w:t>
      </w:r>
      <w:r w:rsidR="00E94645" w:rsidRPr="00EE02BB">
        <w:t>должен быть не менее 12 месяцев</w:t>
      </w:r>
    </w:p>
    <w:p w:rsidR="00E43E82" w:rsidRPr="004A7C7E" w:rsidRDefault="00E43E82" w:rsidP="00E94645">
      <w:pPr>
        <w:pStyle w:val="21"/>
        <w:spacing w:after="0" w:line="240" w:lineRule="auto"/>
        <w:ind w:left="0" w:firstLine="567"/>
        <w:jc w:val="both"/>
      </w:pPr>
      <w:r>
        <w:t>7</w:t>
      </w:r>
      <w:r w:rsidRPr="004A7C7E">
        <w:t>.</w:t>
      </w:r>
      <w:r w:rsidR="00E94645">
        <w:t>6</w:t>
      </w:r>
      <w:r w:rsidRPr="004A7C7E">
        <w:t>. В</w:t>
      </w:r>
      <w:r w:rsidR="00E94645">
        <w:t xml:space="preserve">се расходы, связанные с заменой, ремонтом, восстановлением </w:t>
      </w:r>
      <w:r w:rsidRPr="004A7C7E">
        <w:t>Товара, ненадлежащего качества, осуществляются за счет Поставщика.</w:t>
      </w:r>
    </w:p>
    <w:p w:rsidR="00E43E82" w:rsidRPr="007B65A6" w:rsidRDefault="00E94645" w:rsidP="00E94645">
      <w:pPr>
        <w:pStyle w:val="21"/>
        <w:spacing w:after="0" w:line="240" w:lineRule="auto"/>
        <w:ind w:left="0" w:firstLine="567"/>
        <w:jc w:val="both"/>
      </w:pPr>
      <w:r>
        <w:t>7.7</w:t>
      </w:r>
      <w:r w:rsidR="00E43E82">
        <w:t>.</w:t>
      </w:r>
      <w:r w:rsidR="00E43E82" w:rsidRPr="007B65A6">
        <w:t xml:space="preserve"> 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w:t>
      </w:r>
    </w:p>
    <w:p w:rsidR="00E43E82" w:rsidRPr="007B65A6" w:rsidRDefault="00E94645" w:rsidP="00E94645">
      <w:pPr>
        <w:pStyle w:val="21"/>
        <w:spacing w:after="0" w:line="240" w:lineRule="auto"/>
        <w:ind w:left="0" w:firstLine="567"/>
        <w:jc w:val="both"/>
      </w:pPr>
      <w:r>
        <w:t>7.8</w:t>
      </w:r>
      <w:r w:rsidR="00E43E82">
        <w:t xml:space="preserve">. </w:t>
      </w:r>
      <w:r w:rsidR="00E43E82" w:rsidRPr="007B65A6">
        <w:t>Поставщик не несет гарантийной ответственности за неполадки и неисправности товара, если они произошли:</w:t>
      </w:r>
    </w:p>
    <w:p w:rsidR="00E43E82" w:rsidRPr="007B65A6" w:rsidRDefault="00E43E82" w:rsidP="00E94645">
      <w:pPr>
        <w:pStyle w:val="21"/>
        <w:spacing w:after="0" w:line="240" w:lineRule="auto"/>
        <w:ind w:left="0" w:firstLine="567"/>
        <w:jc w:val="both"/>
      </w:pPr>
      <w:r>
        <w:t xml:space="preserve">- </w:t>
      </w:r>
      <w:r w:rsidRPr="007B65A6">
        <w:t>в результате внесения Заказчиком или третьей стороной модификаций или изменений товара без письменного согласия Поставщика;</w:t>
      </w:r>
    </w:p>
    <w:p w:rsidR="00E43E82" w:rsidRPr="007B65A6" w:rsidRDefault="00E43E82" w:rsidP="00E43E82">
      <w:pPr>
        <w:pStyle w:val="21"/>
        <w:spacing w:after="0" w:line="240" w:lineRule="auto"/>
        <w:ind w:left="0" w:firstLine="709"/>
        <w:jc w:val="both"/>
      </w:pPr>
      <w:r>
        <w:t xml:space="preserve">- </w:t>
      </w:r>
      <w:r w:rsidRPr="007B65A6">
        <w:t>в результате нарушения правил эксплуатации.</w:t>
      </w:r>
    </w:p>
    <w:p w:rsidR="00E43E82" w:rsidRPr="007B65A6" w:rsidRDefault="00E94645" w:rsidP="00E43E82">
      <w:pPr>
        <w:pStyle w:val="21"/>
        <w:spacing w:after="0" w:line="240" w:lineRule="auto"/>
        <w:ind w:left="0" w:firstLine="567"/>
        <w:jc w:val="both"/>
      </w:pPr>
      <w:r>
        <w:t>7.9</w:t>
      </w:r>
      <w:r w:rsidR="00E43E82">
        <w:t xml:space="preserve">. </w:t>
      </w:r>
      <w:r w:rsidR="00E43E82" w:rsidRPr="007B65A6">
        <w:t xml:space="preserve">Если для устранения дефектов, за которые Поставщик не несет гарантийной ответственности, Заказчик воспользуется услугами </w:t>
      </w:r>
      <w:r w:rsidR="00E43E82">
        <w:t>П</w:t>
      </w:r>
      <w:r w:rsidR="00E43E82" w:rsidRPr="007B65A6">
        <w:t xml:space="preserve">оставщика, то все расходы Поставщика, связанные с этим, относятся </w:t>
      </w:r>
      <w:r w:rsidR="00E43E82">
        <w:t>на</w:t>
      </w:r>
      <w:r w:rsidR="00E43E82" w:rsidRPr="007B65A6">
        <w:t xml:space="preserve"> счет Заказчика и оплачиваются отдельно. </w:t>
      </w:r>
    </w:p>
    <w:p w:rsidR="002E053F" w:rsidRPr="008F6F9E" w:rsidRDefault="002E053F" w:rsidP="00E43E82">
      <w:pPr>
        <w:shd w:val="clear" w:color="auto" w:fill="FFFFFF"/>
        <w:spacing w:line="274" w:lineRule="exact"/>
        <w:rPr>
          <w:b/>
        </w:rPr>
      </w:pPr>
    </w:p>
    <w:p w:rsidR="00787F3A" w:rsidRPr="008F6F9E" w:rsidRDefault="00787F3A" w:rsidP="00787F3A">
      <w:pPr>
        <w:keepNext/>
        <w:keepLines/>
        <w:widowControl w:val="0"/>
        <w:tabs>
          <w:tab w:val="left" w:pos="851"/>
        </w:tabs>
        <w:autoSpaceDE w:val="0"/>
        <w:autoSpaceDN w:val="0"/>
        <w:adjustRightInd w:val="0"/>
        <w:ind w:firstLine="567"/>
        <w:jc w:val="center"/>
        <w:rPr>
          <w:b/>
          <w:bCs/>
          <w:caps/>
        </w:rPr>
      </w:pPr>
      <w:r>
        <w:rPr>
          <w:b/>
          <w:bCs/>
          <w:caps/>
        </w:rPr>
        <w:t>8</w:t>
      </w:r>
      <w:r w:rsidRPr="008F6F9E">
        <w:rPr>
          <w:b/>
          <w:bCs/>
          <w:caps/>
        </w:rPr>
        <w:t>. Ответственность сторон</w:t>
      </w:r>
    </w:p>
    <w:p w:rsidR="00780F19" w:rsidRPr="007C3A81" w:rsidRDefault="00780F19" w:rsidP="00780F19">
      <w:pPr>
        <w:pStyle w:val="21"/>
        <w:spacing w:after="0" w:line="240" w:lineRule="auto"/>
        <w:ind w:left="0" w:firstLine="567"/>
        <w:jc w:val="both"/>
      </w:pPr>
      <w:r>
        <w:t>8</w:t>
      </w:r>
      <w:r w:rsidRPr="007C3A81">
        <w:t>.1. Стороны несут ответственность за неисполнение или ненадлежащее исполнение своих обязательств по Контракту в соответствии с законодательством РФ.</w:t>
      </w:r>
    </w:p>
    <w:p w:rsidR="00780F19" w:rsidRPr="007C3A81" w:rsidRDefault="00780F19" w:rsidP="00780F19">
      <w:pPr>
        <w:pStyle w:val="21"/>
        <w:spacing w:after="0" w:line="240" w:lineRule="auto"/>
        <w:ind w:left="0" w:firstLine="567"/>
        <w:jc w:val="both"/>
      </w:pPr>
      <w:r>
        <w:t>8</w:t>
      </w:r>
      <w:r w:rsidRPr="007C3A81">
        <w:t>.2. Неустойка (штраф, пеня) по Контракту выплачивается только на основании обоснованного письменного требования Стороны.</w:t>
      </w:r>
    </w:p>
    <w:p w:rsidR="00780F19" w:rsidRPr="00000F59" w:rsidRDefault="00780F19" w:rsidP="00780F19">
      <w:pPr>
        <w:pStyle w:val="21"/>
        <w:spacing w:after="0" w:line="240" w:lineRule="auto"/>
        <w:ind w:left="0" w:firstLine="567"/>
        <w:jc w:val="both"/>
        <w:rPr>
          <w:b/>
        </w:rPr>
      </w:pPr>
      <w:r w:rsidRPr="00000F59">
        <w:rPr>
          <w:b/>
        </w:rPr>
        <w:t>8.3. Ответственность Заказчика:</w:t>
      </w:r>
    </w:p>
    <w:p w:rsidR="00780F19" w:rsidRPr="007C3A81" w:rsidRDefault="00780F19" w:rsidP="00780F19">
      <w:pPr>
        <w:pStyle w:val="21"/>
        <w:spacing w:after="0" w:line="240" w:lineRule="auto"/>
        <w:ind w:left="0" w:firstLine="567"/>
        <w:jc w:val="both"/>
      </w:pPr>
      <w:r>
        <w:t>8</w:t>
      </w:r>
      <w:r w:rsidRPr="007C3A81">
        <w:t xml:space="preserve">.3.1.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контрактом, </w:t>
      </w:r>
      <w:r w:rsidR="00CB7A36">
        <w:t>Поставщик</w:t>
      </w:r>
      <w:r w:rsidRPr="007C3A81">
        <w:t xml:space="preserve"> вправе потребовать уплаты неустоек (штрафов, пеней).</w:t>
      </w:r>
    </w:p>
    <w:p w:rsidR="00780F19" w:rsidRPr="007C3A81" w:rsidRDefault="00780F19" w:rsidP="00780F19">
      <w:pPr>
        <w:pStyle w:val="21"/>
        <w:spacing w:after="0" w:line="240" w:lineRule="auto"/>
        <w:ind w:left="0" w:firstLine="567"/>
        <w:jc w:val="both"/>
      </w:pPr>
      <w:r w:rsidRPr="007C3A81">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1/300 действующей на дату уплаты пеней ключевой ставки Центрального банка Российской Федерации от не уплаченной в срок суммы.</w:t>
      </w:r>
    </w:p>
    <w:p w:rsidR="00780F19" w:rsidRPr="007C3A81" w:rsidRDefault="00780F19" w:rsidP="00780F19">
      <w:pPr>
        <w:pStyle w:val="21"/>
        <w:spacing w:after="0" w:line="240" w:lineRule="auto"/>
        <w:ind w:left="0" w:firstLine="567"/>
        <w:jc w:val="both"/>
      </w:pPr>
      <w:r>
        <w:lastRenderedPageBreak/>
        <w:t>8</w:t>
      </w:r>
      <w:r w:rsidRPr="007C3A81">
        <w:t>.3.2.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780F19" w:rsidRPr="007C3A81" w:rsidRDefault="00780F19" w:rsidP="00780F19">
      <w:pPr>
        <w:pStyle w:val="21"/>
        <w:spacing w:after="0" w:line="240" w:lineRule="auto"/>
        <w:ind w:left="0" w:firstLine="567"/>
        <w:jc w:val="both"/>
      </w:pPr>
      <w:r w:rsidRPr="007C3A81">
        <w:t>а) 1000 руб., если цена контракта не превышает 3 млн</w:t>
      </w:r>
      <w:r w:rsidR="0047227F">
        <w:t>.</w:t>
      </w:r>
      <w:r w:rsidRPr="007C3A81">
        <w:t>руб</w:t>
      </w:r>
      <w:r w:rsidR="0047227F">
        <w:t>.</w:t>
      </w:r>
      <w:r w:rsidRPr="007C3A81">
        <w:t xml:space="preserve"> (включительно).</w:t>
      </w:r>
    </w:p>
    <w:p w:rsidR="00780F19" w:rsidRPr="007C3A81" w:rsidRDefault="00780F19" w:rsidP="00780F19">
      <w:pPr>
        <w:pStyle w:val="21"/>
        <w:spacing w:after="0" w:line="240" w:lineRule="auto"/>
        <w:ind w:left="0" w:firstLine="567"/>
        <w:jc w:val="both"/>
      </w:pPr>
      <w:r>
        <w:t>8</w:t>
      </w:r>
      <w:r w:rsidRPr="007C3A81">
        <w:t>.3.3. Заказчик не несет ответственности за нарушение сроков оплаты в случае не предоставления либо предоставления не надлежащим образом оформленных документов на оплату и (или) предоставления неполного пакета документов на оплату.</w:t>
      </w:r>
    </w:p>
    <w:p w:rsidR="00780F19" w:rsidRPr="00000F59" w:rsidRDefault="00780F19" w:rsidP="00780F19">
      <w:pPr>
        <w:pStyle w:val="21"/>
        <w:spacing w:after="0" w:line="240" w:lineRule="auto"/>
        <w:ind w:left="0" w:firstLine="567"/>
        <w:jc w:val="both"/>
        <w:rPr>
          <w:b/>
        </w:rPr>
      </w:pPr>
      <w:r w:rsidRPr="00000F59">
        <w:rPr>
          <w:b/>
        </w:rPr>
        <w:t>8.4. Ответственность Поставщика:</w:t>
      </w:r>
    </w:p>
    <w:p w:rsidR="00780F19" w:rsidRPr="007C3A81" w:rsidRDefault="00780F19" w:rsidP="00780F19">
      <w:pPr>
        <w:pStyle w:val="21"/>
        <w:spacing w:after="0" w:line="240" w:lineRule="auto"/>
        <w:ind w:left="0" w:firstLine="567"/>
        <w:jc w:val="both"/>
      </w:pPr>
      <w:r>
        <w:t>8</w:t>
      </w:r>
      <w:r w:rsidRPr="007C3A81">
        <w:t xml:space="preserve">.4.1. В случае просрочки исполнения </w:t>
      </w:r>
      <w:r>
        <w:t>Поставщиком</w:t>
      </w:r>
      <w:r w:rsidRPr="007C3A81">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t>Поставщиком</w:t>
      </w:r>
      <w:r w:rsidRPr="007C3A81">
        <w:t xml:space="preserve"> обязательств, предусмотренных контрактом, Заказчик направляет </w:t>
      </w:r>
      <w:r>
        <w:t>Поставщику</w:t>
      </w:r>
      <w:r w:rsidRPr="007C3A81">
        <w:t xml:space="preserve"> требование об уплате неустоек (штрафов, пеней).</w:t>
      </w:r>
    </w:p>
    <w:p w:rsidR="00780F19" w:rsidRPr="007C3A81" w:rsidRDefault="00780F19" w:rsidP="00780F19">
      <w:pPr>
        <w:pStyle w:val="21"/>
        <w:spacing w:after="0" w:line="240" w:lineRule="auto"/>
        <w:ind w:left="0" w:firstLine="567"/>
        <w:jc w:val="both"/>
      </w:pPr>
      <w:r w:rsidRPr="007C3A81">
        <w:t xml:space="preserve">Пеня начисляется за каждый день просрочки исполнения </w:t>
      </w:r>
      <w:r>
        <w:t>Поставщиком</w:t>
      </w:r>
      <w:r w:rsidRPr="007C3A81">
        <w:t xml:space="preserve">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 в размере 1/300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t>Поставщиком</w:t>
      </w:r>
      <w:r w:rsidRPr="007C3A81">
        <w:t>.</w:t>
      </w:r>
    </w:p>
    <w:p w:rsidR="00780F19" w:rsidRPr="007C3A81" w:rsidRDefault="00780F19" w:rsidP="00780F19">
      <w:pPr>
        <w:pStyle w:val="21"/>
        <w:spacing w:after="0" w:line="240" w:lineRule="auto"/>
        <w:ind w:left="0" w:firstLine="567"/>
        <w:jc w:val="both"/>
      </w:pPr>
      <w:r w:rsidRPr="007C3A81">
        <w:t xml:space="preserve">Пени начисляются за каждый день просрочки исполнения </w:t>
      </w:r>
      <w:r>
        <w:t>Поставщиком</w:t>
      </w:r>
      <w:r w:rsidRPr="007C3A81">
        <w:t xml:space="preserve">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w:t>
      </w:r>
    </w:p>
    <w:p w:rsidR="00780F19" w:rsidRPr="007C3A81" w:rsidRDefault="00780F19" w:rsidP="00780F19">
      <w:pPr>
        <w:pStyle w:val="21"/>
        <w:spacing w:after="0" w:line="240" w:lineRule="auto"/>
        <w:ind w:left="0" w:firstLine="567"/>
        <w:jc w:val="both"/>
      </w:pPr>
      <w:r>
        <w:t>8</w:t>
      </w:r>
      <w:r w:rsidRPr="007C3A81">
        <w:t xml:space="preserve">.4.2. За каждый факт неисполнения или ненадлежащего исполнения </w:t>
      </w:r>
      <w:r>
        <w:t>Поставщиком</w:t>
      </w:r>
      <w:r w:rsidRPr="007C3A81">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4–8 Правил, утвержденных постановлением Правительства РФ от 30.08.2017 № 1042):</w:t>
      </w:r>
    </w:p>
    <w:p w:rsidR="00780F19" w:rsidRPr="007C3A81" w:rsidRDefault="00780F19" w:rsidP="00780F19">
      <w:pPr>
        <w:pStyle w:val="21"/>
        <w:spacing w:after="0" w:line="240" w:lineRule="auto"/>
        <w:ind w:left="0" w:firstLine="567"/>
        <w:jc w:val="both"/>
      </w:pPr>
      <w:r w:rsidRPr="007C3A81">
        <w:t>а) 10 процентов цены контракта в случае, если цена контракта не превышает 3 млн</w:t>
      </w:r>
      <w:r w:rsidR="00000F59">
        <w:t>.</w:t>
      </w:r>
      <w:r w:rsidRPr="007C3A81">
        <w:t>руб.</w:t>
      </w:r>
    </w:p>
    <w:p w:rsidR="00780F19" w:rsidRPr="007C3A81" w:rsidRDefault="00000F59" w:rsidP="00780F19">
      <w:pPr>
        <w:pStyle w:val="21"/>
        <w:spacing w:after="0" w:line="240" w:lineRule="auto"/>
        <w:ind w:left="0" w:firstLine="567"/>
        <w:jc w:val="both"/>
      </w:pPr>
      <w:r>
        <w:t>8</w:t>
      </w:r>
      <w:r w:rsidR="00780F19" w:rsidRPr="007C3A81">
        <w:t xml:space="preserve">.4.3. За каждый факт неисполнения или ненадлежащего исполнения </w:t>
      </w:r>
      <w:r>
        <w:t>Поставщиком</w:t>
      </w:r>
      <w:r w:rsidR="00780F19" w:rsidRPr="007C3A81">
        <w:t xml:space="preserve"> обязательства, предусмотренного контрактом, которое не имеет стоимостного выражения, размер штрафа устанавливается в следующем порядке: </w:t>
      </w:r>
    </w:p>
    <w:p w:rsidR="00780F19" w:rsidRPr="007C3A81" w:rsidRDefault="00780F19" w:rsidP="00780F19">
      <w:pPr>
        <w:pStyle w:val="21"/>
        <w:spacing w:after="0" w:line="240" w:lineRule="auto"/>
        <w:ind w:left="0" w:firstLine="567"/>
        <w:jc w:val="both"/>
      </w:pPr>
      <w:r w:rsidRPr="007C3A81">
        <w:t>а) 1000 руб., если цена контракта не превышает 3 млн</w:t>
      </w:r>
      <w:r w:rsidR="00000F59">
        <w:t>.</w:t>
      </w:r>
      <w:r w:rsidRPr="007C3A81">
        <w:t xml:space="preserve">руб.; </w:t>
      </w:r>
    </w:p>
    <w:p w:rsidR="00780F19" w:rsidRPr="007C3A81" w:rsidRDefault="00000F59" w:rsidP="00780F19">
      <w:pPr>
        <w:pStyle w:val="21"/>
        <w:spacing w:after="0" w:line="240" w:lineRule="auto"/>
        <w:ind w:left="0" w:firstLine="567"/>
        <w:jc w:val="both"/>
      </w:pPr>
      <w:r>
        <w:t>8</w:t>
      </w:r>
      <w:r w:rsidR="00780F19" w:rsidRPr="007C3A81">
        <w:t xml:space="preserve">.4.4. Общая сумма начисленной неустойки (штрафов, пени) за неисполнение или ненадлежащее исполнение </w:t>
      </w:r>
      <w:r>
        <w:t>Поставщико</w:t>
      </w:r>
      <w:r w:rsidR="00780F19" w:rsidRPr="007C3A81">
        <w:t>м обязательств, предусмотренных контрактом, не может превышать цену контракта.</w:t>
      </w:r>
    </w:p>
    <w:p w:rsidR="00780F19" w:rsidRPr="007C3A81" w:rsidRDefault="00000F59" w:rsidP="00780F19">
      <w:pPr>
        <w:pStyle w:val="21"/>
        <w:spacing w:after="0" w:line="240" w:lineRule="auto"/>
        <w:ind w:left="0" w:firstLine="567"/>
        <w:jc w:val="both"/>
      </w:pPr>
      <w:r>
        <w:t>8</w:t>
      </w:r>
      <w:r w:rsidR="00780F19" w:rsidRPr="007C3A81">
        <w:t xml:space="preserve">.5. Под ненадлежащим исполнением </w:t>
      </w:r>
      <w:r>
        <w:t>Поставщиком</w:t>
      </w:r>
      <w:r w:rsidR="00780F19" w:rsidRPr="007C3A81">
        <w:t xml:space="preserve"> обязательств понимается результат </w:t>
      </w:r>
      <w:r>
        <w:t>поставки товара</w:t>
      </w:r>
      <w:r w:rsidR="00780F19" w:rsidRPr="007C3A81">
        <w:t>, не соответствующий требованиям, установленным н</w:t>
      </w:r>
      <w:r w:rsidR="009E69AB">
        <w:t>астоящим контрактом и приложения</w:t>
      </w:r>
      <w:r w:rsidR="00780F19" w:rsidRPr="007C3A81">
        <w:t>м</w:t>
      </w:r>
      <w:r w:rsidR="009E69AB">
        <w:t>и</w:t>
      </w:r>
      <w:r w:rsidR="00780F19" w:rsidRPr="007C3A81">
        <w:t xml:space="preserve"> к нему.</w:t>
      </w:r>
    </w:p>
    <w:p w:rsidR="00780F19" w:rsidRPr="007C3A81" w:rsidRDefault="00000F59" w:rsidP="00780F19">
      <w:pPr>
        <w:pStyle w:val="21"/>
        <w:spacing w:after="0" w:line="240" w:lineRule="auto"/>
        <w:ind w:left="0" w:firstLine="567"/>
        <w:jc w:val="both"/>
      </w:pPr>
      <w:r>
        <w:t>8</w:t>
      </w:r>
      <w:r w:rsidR="00780F19" w:rsidRPr="00780F19">
        <w:t xml:space="preserve">.6. </w:t>
      </w:r>
      <w:r w:rsidR="00780F19" w:rsidRPr="007C3A81">
        <w:t>Стороны настоящего контракта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rsidR="00780F19" w:rsidRPr="007C3A81" w:rsidRDefault="00000F59" w:rsidP="00780F19">
      <w:pPr>
        <w:pStyle w:val="21"/>
        <w:spacing w:after="0" w:line="240" w:lineRule="auto"/>
        <w:ind w:left="0" w:firstLine="567"/>
        <w:jc w:val="both"/>
      </w:pPr>
      <w:r>
        <w:t>8</w:t>
      </w:r>
      <w:r w:rsidR="00780F19" w:rsidRPr="007C3A81">
        <w:t>.</w:t>
      </w:r>
      <w:r w:rsidR="00637F85">
        <w:t>7</w:t>
      </w:r>
      <w:r w:rsidR="00780F19" w:rsidRPr="007C3A81">
        <w:t xml:space="preserve">. Уплата </w:t>
      </w:r>
      <w:r>
        <w:t>Поставщиком</w:t>
      </w:r>
      <w:r w:rsidR="00780F19" w:rsidRPr="007C3A81">
        <w:t xml:space="preserve"> неустойки или применение иной формы ответственности не освобождает его от исполнения обязательств по настоящему контракту.</w:t>
      </w:r>
    </w:p>
    <w:p w:rsidR="00780F19" w:rsidRPr="007C3A81" w:rsidRDefault="00000F59" w:rsidP="00780F19">
      <w:pPr>
        <w:pStyle w:val="21"/>
        <w:spacing w:after="0" w:line="240" w:lineRule="auto"/>
        <w:ind w:left="0" w:firstLine="567"/>
        <w:jc w:val="both"/>
      </w:pPr>
      <w:r>
        <w:t>8</w:t>
      </w:r>
      <w:r w:rsidR="00637F85">
        <w:t>.8</w:t>
      </w:r>
      <w:r w:rsidR="00780F19" w:rsidRPr="007C3A81">
        <w:t xml:space="preserve">. Ответственность за достоверность и соответствие законодательству Российской Федерации сведений, указанных в представленных документах, несет </w:t>
      </w:r>
      <w:r>
        <w:t>Поставщик</w:t>
      </w:r>
      <w:r w:rsidR="00780F19" w:rsidRPr="007C3A81">
        <w:t>.</w:t>
      </w:r>
    </w:p>
    <w:p w:rsidR="00780F19" w:rsidRPr="007C3A81" w:rsidRDefault="00000F59" w:rsidP="00780F19">
      <w:pPr>
        <w:pStyle w:val="21"/>
        <w:spacing w:after="0" w:line="240" w:lineRule="auto"/>
        <w:ind w:left="0" w:firstLine="567"/>
        <w:jc w:val="both"/>
      </w:pPr>
      <w:r>
        <w:t>8</w:t>
      </w:r>
      <w:r w:rsidR="00637F85">
        <w:t>.9</w:t>
      </w:r>
      <w:r w:rsidR="00780F19" w:rsidRPr="007C3A81">
        <w:t xml:space="preserve">. Неисполнение (один и более раз) Сторонами своих обязательств является существенным нарушением условий настоящего Контракта. </w:t>
      </w:r>
    </w:p>
    <w:p w:rsidR="00780F19" w:rsidRPr="007C3A81" w:rsidRDefault="00000F59" w:rsidP="00780F19">
      <w:pPr>
        <w:pStyle w:val="21"/>
        <w:spacing w:after="0" w:line="240" w:lineRule="auto"/>
        <w:ind w:left="0" w:firstLine="567"/>
        <w:jc w:val="both"/>
      </w:pPr>
      <w:r>
        <w:t>8</w:t>
      </w:r>
      <w:r w:rsidR="00780F19" w:rsidRPr="007C3A81">
        <w:t>.1</w:t>
      </w:r>
      <w:r w:rsidR="00637F85">
        <w:t>0</w:t>
      </w:r>
      <w:r w:rsidR="00780F19" w:rsidRPr="007C3A81">
        <w:t xml:space="preserve">. В случае неисполнения или ненадлежащего исполнения </w:t>
      </w:r>
      <w:r>
        <w:t>Поставщико</w:t>
      </w:r>
      <w:r w:rsidR="00780F19" w:rsidRPr="007C3A81">
        <w:t xml:space="preserve">м обязательств (в том числе просрочки исполнения обязательства </w:t>
      </w:r>
      <w:r>
        <w:t>Поставщико</w:t>
      </w:r>
      <w:r w:rsidR="00780F19" w:rsidRPr="007C3A81">
        <w:t>м, предусмотренного настоящим контрактом, Заказчик праве самостоятельно, во внесудебном порядке произвести оплату по контракту за вычетом соответствующего размера неустойки (штраф, пени).</w:t>
      </w:r>
    </w:p>
    <w:p w:rsidR="00780F19" w:rsidRPr="007C3A81" w:rsidRDefault="00780F19" w:rsidP="00780F19">
      <w:pPr>
        <w:pStyle w:val="21"/>
        <w:spacing w:after="0" w:line="240" w:lineRule="auto"/>
        <w:ind w:left="0" w:firstLine="567"/>
        <w:jc w:val="both"/>
      </w:pPr>
      <w:r w:rsidRPr="007C3A81">
        <w:t xml:space="preserve">В этом случае оплата по контракту осуществляется на основании </w:t>
      </w:r>
      <w:r w:rsidR="00B66E51" w:rsidRPr="00637F85">
        <w:t xml:space="preserve">акта </w:t>
      </w:r>
      <w:r w:rsidR="009E69AB" w:rsidRPr="00637F85">
        <w:t>приемки</w:t>
      </w:r>
      <w:r w:rsidR="009E69AB" w:rsidRPr="00B03CD0">
        <w:t xml:space="preserve"> ТРУ по форме ОКУД 0510452</w:t>
      </w:r>
      <w:r w:rsidR="00B66E51" w:rsidRPr="00F64182">
        <w:rPr>
          <w:color w:val="000000"/>
        </w:rPr>
        <w:t>товара</w:t>
      </w:r>
      <w:r w:rsidRPr="007C3A81">
        <w:t xml:space="preserve">, в котором Заказчик делает отметку о: </w:t>
      </w:r>
    </w:p>
    <w:p w:rsidR="00780F19" w:rsidRPr="007C3A81" w:rsidRDefault="00000F59" w:rsidP="00780F19">
      <w:pPr>
        <w:pStyle w:val="21"/>
        <w:spacing w:after="0" w:line="240" w:lineRule="auto"/>
        <w:ind w:left="0" w:firstLine="567"/>
        <w:jc w:val="both"/>
      </w:pPr>
      <w:r>
        <w:t xml:space="preserve">- </w:t>
      </w:r>
      <w:r w:rsidR="00780F19" w:rsidRPr="007C3A81">
        <w:t xml:space="preserve">сумме, подлежащей оплате в соответствии с условиями контракта; </w:t>
      </w:r>
    </w:p>
    <w:p w:rsidR="00780F19" w:rsidRPr="007C3A81" w:rsidRDefault="00000F59" w:rsidP="00780F19">
      <w:pPr>
        <w:pStyle w:val="21"/>
        <w:spacing w:after="0" w:line="240" w:lineRule="auto"/>
        <w:ind w:left="0" w:firstLine="567"/>
        <w:jc w:val="both"/>
      </w:pPr>
      <w:r>
        <w:t xml:space="preserve">- </w:t>
      </w:r>
      <w:r w:rsidR="00780F19" w:rsidRPr="007C3A81">
        <w:t xml:space="preserve">размере нестойки, подлежащей взысканию (денежных средств, внесенных в качестве обеспечения исполнения контракта); </w:t>
      </w:r>
    </w:p>
    <w:p w:rsidR="00780F19" w:rsidRPr="007C3A81" w:rsidRDefault="00000F59" w:rsidP="00780F19">
      <w:pPr>
        <w:pStyle w:val="21"/>
        <w:spacing w:after="0" w:line="240" w:lineRule="auto"/>
        <w:ind w:left="0" w:firstLine="567"/>
        <w:jc w:val="both"/>
      </w:pPr>
      <w:r>
        <w:lastRenderedPageBreak/>
        <w:t xml:space="preserve">- </w:t>
      </w:r>
      <w:r w:rsidR="00780F19" w:rsidRPr="007C3A81">
        <w:t xml:space="preserve">основаниях применения и порядке расчета неустойки; итоговой сумме, подлежащей оплате </w:t>
      </w:r>
      <w:r>
        <w:t>Поставщику</w:t>
      </w:r>
      <w:r w:rsidR="00780F19" w:rsidRPr="007C3A81">
        <w:t xml:space="preserve"> по контракту.</w:t>
      </w:r>
    </w:p>
    <w:p w:rsidR="00780F19" w:rsidRPr="007C3A81" w:rsidRDefault="00000F59" w:rsidP="00780F19">
      <w:pPr>
        <w:pStyle w:val="21"/>
        <w:spacing w:after="0" w:line="240" w:lineRule="auto"/>
        <w:ind w:left="0" w:firstLine="567"/>
        <w:jc w:val="both"/>
      </w:pPr>
      <w:r>
        <w:t>8</w:t>
      </w:r>
      <w:r w:rsidR="00780F19" w:rsidRPr="007C3A81">
        <w:t>.1</w:t>
      </w:r>
      <w:r w:rsidR="00637F85">
        <w:t>1</w:t>
      </w:r>
      <w:r w:rsidR="00780F19" w:rsidRPr="007C3A81">
        <w:t xml:space="preserve">. Заказчик не несет ответственности за причинения вреда жизни, здоровью и имуществу третьих лиц, вызванных действиями или бездействиями </w:t>
      </w:r>
      <w:r>
        <w:t>Поставщика</w:t>
      </w:r>
      <w:r w:rsidR="00780F19" w:rsidRPr="007C3A81">
        <w:t>.</w:t>
      </w:r>
    </w:p>
    <w:p w:rsidR="002E053F" w:rsidRDefault="002E053F" w:rsidP="00E43E82">
      <w:pPr>
        <w:ind w:firstLine="567"/>
        <w:jc w:val="both"/>
      </w:pPr>
    </w:p>
    <w:p w:rsidR="00787F3A" w:rsidRPr="008F6F9E" w:rsidRDefault="00787F3A" w:rsidP="00637F85">
      <w:pPr>
        <w:shd w:val="clear" w:color="auto" w:fill="FFFFFF"/>
        <w:spacing w:line="274" w:lineRule="exact"/>
        <w:ind w:firstLine="567"/>
        <w:jc w:val="center"/>
        <w:rPr>
          <w:b/>
        </w:rPr>
      </w:pPr>
      <w:r>
        <w:rPr>
          <w:b/>
        </w:rPr>
        <w:t>9.</w:t>
      </w:r>
      <w:r w:rsidRPr="008F6F9E">
        <w:rPr>
          <w:b/>
        </w:rPr>
        <w:t>ПОРЯДОК ИЗМЕНЕНИЯ И РАСТОРЖЕНИЯ КОНТРАКТА</w:t>
      </w:r>
    </w:p>
    <w:p w:rsidR="00C12FA4" w:rsidRPr="00C12FA4" w:rsidRDefault="00C12FA4" w:rsidP="00C12FA4">
      <w:pPr>
        <w:ind w:firstLine="567"/>
        <w:jc w:val="both"/>
      </w:pPr>
      <w:r>
        <w:t xml:space="preserve">9.1. </w:t>
      </w:r>
      <w:r w:rsidRPr="00C12FA4">
        <w:t>Настоящий Контракт может быть расторгнут по соглашению Сторон, по решению суда либо в случае одностороннего отказа Стороны настоящего Контракта от исполнения настоящего Контракта в соответствии с гражданским законодательством, с учетом положений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C12FA4" w:rsidRPr="00C12FA4" w:rsidRDefault="00C12FA4" w:rsidP="00C12FA4">
      <w:pPr>
        <w:ind w:firstLine="567"/>
        <w:jc w:val="both"/>
      </w:pPr>
      <w:r>
        <w:t xml:space="preserve">9.2. </w:t>
      </w:r>
      <w:r w:rsidRPr="00C12FA4">
        <w:t>Заказчик также вправе в одностороннем порядке отказаться от исполнения настоящего Контракта по основаниям, предусмотренным Гражданским кодексом, а также в случае:</w:t>
      </w:r>
    </w:p>
    <w:p w:rsidR="00C12FA4" w:rsidRPr="00C12FA4" w:rsidRDefault="00C12FA4" w:rsidP="00C12FA4">
      <w:pPr>
        <w:ind w:firstLine="567"/>
        <w:jc w:val="both"/>
      </w:pPr>
      <w:r>
        <w:t>9</w:t>
      </w:r>
      <w:r w:rsidRPr="00C12FA4">
        <w:t xml:space="preserve">.2.1. Если </w:t>
      </w:r>
      <w:r>
        <w:t>Поставщикпоставляет товар</w:t>
      </w:r>
      <w:r w:rsidRPr="00C12FA4">
        <w:t xml:space="preserve"> ненадлежащего качества, при этом недостатки не могут быть устранены в приемлемый для Заказчика срок;</w:t>
      </w:r>
    </w:p>
    <w:p w:rsidR="00C12FA4" w:rsidRPr="00C12FA4" w:rsidRDefault="00C12FA4" w:rsidP="00C12FA4">
      <w:pPr>
        <w:ind w:firstLine="567"/>
        <w:jc w:val="both"/>
      </w:pPr>
      <w:r>
        <w:t>9</w:t>
      </w:r>
      <w:r w:rsidRPr="00C12FA4">
        <w:t xml:space="preserve">.2.2. Если </w:t>
      </w:r>
      <w:r>
        <w:t>Поставщик</w:t>
      </w:r>
      <w:r w:rsidRPr="00C12FA4">
        <w:t xml:space="preserve"> неоднократно (от двух и более раз) нарушил сроки </w:t>
      </w:r>
      <w:r>
        <w:t>поставки товара</w:t>
      </w:r>
      <w:r w:rsidRPr="00C12FA4">
        <w:t>, предусмотренные настоящим Контрактом;</w:t>
      </w:r>
    </w:p>
    <w:p w:rsidR="00C12FA4" w:rsidRPr="00C12FA4" w:rsidRDefault="00C12FA4" w:rsidP="00C12FA4">
      <w:pPr>
        <w:ind w:firstLine="567"/>
        <w:jc w:val="both"/>
      </w:pPr>
      <w:r>
        <w:t>9</w:t>
      </w:r>
      <w:r w:rsidRPr="00C12FA4">
        <w:t xml:space="preserve">.2.3. Если </w:t>
      </w:r>
      <w:r>
        <w:t>Поставщик</w:t>
      </w:r>
      <w:r w:rsidRPr="00C12FA4">
        <w:t xml:space="preserve"> не приступает к исполнению настоящего Контракта в срок, установленный настоящим Контрактом, или нарушает график </w:t>
      </w:r>
      <w:r>
        <w:t>поставки товара</w:t>
      </w:r>
      <w:r w:rsidRPr="00C12FA4">
        <w:t xml:space="preserve">, предусмотренный настоящим Контрактом, либо в ходе </w:t>
      </w:r>
      <w:r>
        <w:t>поставки товара</w:t>
      </w:r>
      <w:r w:rsidRPr="00C12FA4">
        <w:t xml:space="preserve"> стало очевидно, что </w:t>
      </w:r>
      <w:r>
        <w:t>товар</w:t>
      </w:r>
      <w:r w:rsidRPr="00C12FA4">
        <w:t xml:space="preserve"> не будет </w:t>
      </w:r>
      <w:r>
        <w:t>поставлен</w:t>
      </w:r>
      <w:r w:rsidRPr="00C12FA4">
        <w:t xml:space="preserve"> надлежащим образом в установленный настоящим Контрактом срок;</w:t>
      </w:r>
    </w:p>
    <w:p w:rsidR="00C12FA4" w:rsidRPr="00C12FA4" w:rsidRDefault="00C12FA4" w:rsidP="00C12FA4">
      <w:pPr>
        <w:ind w:firstLine="567"/>
        <w:jc w:val="both"/>
      </w:pPr>
      <w:r>
        <w:t>9</w:t>
      </w:r>
      <w:r w:rsidRPr="00C12FA4">
        <w:t xml:space="preserve">.2.4. Отступления </w:t>
      </w:r>
      <w:r>
        <w:t>Поставщика</w:t>
      </w:r>
      <w:r w:rsidRPr="00C12FA4">
        <w:t xml:space="preserve"> в процессе </w:t>
      </w:r>
      <w:r>
        <w:t>поставки товара</w:t>
      </w:r>
      <w:r w:rsidRPr="00C12FA4">
        <w:t xml:space="preserve"> от условий настоящего Контракта, если иные недостатки результата </w:t>
      </w:r>
      <w:r>
        <w:t xml:space="preserve">поставки товара </w:t>
      </w:r>
      <w:r w:rsidRPr="00C12FA4">
        <w:t>в установленный Заказчиком разумный срок не были устранены</w:t>
      </w:r>
      <w:r w:rsidR="009E69AB">
        <w:t>,</w:t>
      </w:r>
      <w:r w:rsidRPr="00C12FA4">
        <w:t xml:space="preserve"> либо являются существенными и неустранимыми.</w:t>
      </w:r>
    </w:p>
    <w:p w:rsidR="009E69AB" w:rsidRPr="00EE02BB" w:rsidRDefault="00C12FA4" w:rsidP="009E69AB">
      <w:pPr>
        <w:ind w:firstLine="567"/>
        <w:jc w:val="both"/>
      </w:pPr>
      <w:r>
        <w:t xml:space="preserve">9.3. </w:t>
      </w:r>
      <w:r w:rsidRPr="00C12FA4">
        <w:t xml:space="preserve">Решение Заказчика об одностороннем отказе от исполнения Контракта </w:t>
      </w:r>
      <w:r w:rsidR="009E69AB" w:rsidRPr="00EE02BB">
        <w:t>заключенного по результатам осуществления закупок, предусмотренных статьей 93 Федерального закона №44-ФЗ, такое решение передается лицу, имеющему право действовать от имени поставщика (подрядчика, исполнителя), лично под расписку или направляется поставщику (подрядчику, исполнителю) с соблюдением требований законодательства Российской Федерации о государственной тайне по адресу поставщика (подрядчика, исполнителя), указанному в контракте. Выполнение заказчиком требований настоящего пункта считается надлежащим уведомлением поставщика (подрядчика, исполнителя) об одностороннем отказе от исполнения контракта. Датой такого надлежащего уведомления считается:</w:t>
      </w:r>
    </w:p>
    <w:p w:rsidR="009E69AB" w:rsidRPr="00EE02BB" w:rsidRDefault="009E69AB" w:rsidP="009E69AB">
      <w:pPr>
        <w:shd w:val="clear" w:color="auto" w:fill="FFFFFF"/>
        <w:suppressAutoHyphens/>
        <w:ind w:firstLine="567"/>
        <w:jc w:val="both"/>
      </w:pPr>
      <w:r w:rsidRPr="00EE02BB">
        <w:t>1) дата, указанная лицом, имеющим право действовать от имени поставщика (подрядчика, исполнителя),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(подрядчика, исполнителя), лично под расписку);</w:t>
      </w:r>
    </w:p>
    <w:p w:rsidR="009E69AB" w:rsidRPr="00EE02BB" w:rsidRDefault="009E69AB" w:rsidP="009E69AB">
      <w:pPr>
        <w:shd w:val="clear" w:color="auto" w:fill="FFFFFF"/>
        <w:suppressAutoHyphens/>
        <w:ind w:firstLine="567"/>
        <w:jc w:val="both"/>
      </w:pPr>
      <w:r w:rsidRPr="00EE02BB">
        <w:t>2) дата получения заказчиком подтверждения о вручении поставщику (подрядчику, исполнителю) заказного письма, предусмотренного настоящей частью, либо дата получения заказчиком информации об отсутствии поставщика (подрядчика, исполнителя)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C12FA4" w:rsidRPr="00C12FA4" w:rsidRDefault="00C12FA4" w:rsidP="00C12FA4">
      <w:pPr>
        <w:ind w:firstLine="567"/>
        <w:jc w:val="both"/>
      </w:pPr>
      <w:r>
        <w:t xml:space="preserve">9.4. </w:t>
      </w:r>
      <w:r w:rsidRPr="00C12FA4">
        <w:t xml:space="preserve">Решение Заказчика об одностороннем отказе от исполнения Контракта вступает в силу, и контракт считается расторгнутым через 10 (десять) дней после даты надлежащего уведомления Заказчиком </w:t>
      </w:r>
      <w:r>
        <w:t>Поставщика</w:t>
      </w:r>
      <w:r w:rsidRPr="00C12FA4">
        <w:t xml:space="preserve"> об одностороннем отказе от исполнения Контракта.</w:t>
      </w:r>
    </w:p>
    <w:p w:rsidR="00C12FA4" w:rsidRDefault="00C12FA4" w:rsidP="00C12FA4">
      <w:pPr>
        <w:ind w:firstLine="567"/>
        <w:jc w:val="both"/>
      </w:pPr>
      <w:r>
        <w:t xml:space="preserve">9.5. </w:t>
      </w:r>
      <w:r w:rsidRPr="00C12FA4">
        <w:t xml:space="preserve">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sidR="00713FEB">
        <w:t>Поставщика</w:t>
      </w:r>
      <w:r w:rsidRPr="00C12FA4">
        <w:t xml:space="preserve">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от 05.04.2013 №44-ФЗ. Данное правило не применяется в случае повторного нарушения </w:t>
      </w:r>
      <w:r w:rsidR="00713FEB">
        <w:t>Поставщиком</w:t>
      </w:r>
      <w:r w:rsidRPr="00C12FA4">
        <w:t xml:space="preserve">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7E504B" w:rsidRPr="00EE02BB" w:rsidRDefault="007E504B" w:rsidP="007E504B">
      <w:pPr>
        <w:tabs>
          <w:tab w:val="left" w:pos="851"/>
          <w:tab w:val="left" w:pos="993"/>
          <w:tab w:val="left" w:pos="1276"/>
        </w:tabs>
        <w:ind w:firstLine="567"/>
        <w:jc w:val="both"/>
      </w:pPr>
      <w:r w:rsidRPr="00EE02BB">
        <w:lastRenderedPageBreak/>
        <w:t xml:space="preserve">В случае отмены заказчиком не вступившего в силу решения об одностороннем отказе от исполнения контракта, заключенного при осуществлении закупок, предусмотренных статьей 93 </w:t>
      </w:r>
      <w:r w:rsidRPr="00EE02BB">
        <w:rPr>
          <w:bCs/>
          <w:shd w:val="clear" w:color="auto" w:fill="FFFFFF"/>
        </w:rPr>
        <w:t>Федерального закона №44-ФЗ</w:t>
      </w:r>
      <w:r w:rsidRPr="00EE02BB">
        <w:t>, заказчик не позднее трех рабочих дней, следующих за днем такой отмены, передает лицу, имеющему право действовать от имени поставщика (подрядчика, исполнителя), лично под расписку или направляет поставщику (подрядчику, исполнителю) с соблюдением требований законодательства Российской Федерации о государственной тайне по адресу поставщика (подрядчика, исполнителя), указанному в контракте, уведомление об отмене решения об одностороннем отказе от исполнения контракта.</w:t>
      </w:r>
    </w:p>
    <w:p w:rsidR="00C12FA4" w:rsidRDefault="00C12FA4" w:rsidP="00C12FA4">
      <w:pPr>
        <w:ind w:firstLine="567"/>
        <w:jc w:val="both"/>
      </w:pPr>
      <w:r>
        <w:t xml:space="preserve">9.6. </w:t>
      </w:r>
      <w:r w:rsidR="00B2493A">
        <w:t>Поставщик</w:t>
      </w:r>
      <w:r w:rsidRPr="00C12FA4">
        <w:t xml:space="preserve"> вправе в одностороннем порядке отказаться от исполнения настоящего Контракта по основаниям, предусмотренным Гражданским кодексом Российской Федерации. </w:t>
      </w:r>
    </w:p>
    <w:p w:rsidR="007E504B" w:rsidRPr="00EE02BB" w:rsidRDefault="007E504B" w:rsidP="007E504B">
      <w:pPr>
        <w:tabs>
          <w:tab w:val="left" w:pos="851"/>
          <w:tab w:val="left" w:pos="993"/>
          <w:tab w:val="left" w:pos="1276"/>
        </w:tabs>
        <w:ind w:firstLine="567"/>
        <w:jc w:val="both"/>
      </w:pPr>
      <w:r w:rsidRPr="00EE02BB">
        <w:t>9</w:t>
      </w:r>
      <w:r>
        <w:t>.7</w:t>
      </w:r>
      <w:r w:rsidRPr="00EE02BB">
        <w:t xml:space="preserve">. В случае принятия поставщиком (подрядчиком, исполнителем) предусмотренного частью 19 </w:t>
      </w:r>
      <w:hyperlink r:id="rId9" w:anchor="dst2032" w:history="1">
        <w:r w:rsidRPr="00EE02BB">
          <w:t>статьи 104</w:t>
        </w:r>
      </w:hyperlink>
      <w:r w:rsidRPr="00EE02BB">
        <w:t>  Федерального закона№44-ФЗ решения об одностороннем отказе от исполнения контракта, заключенного по результатам осуществлении закупок, предусмотренных статьей 93,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(подрядчиком, исполнителем)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считается:</w:t>
      </w:r>
    </w:p>
    <w:p w:rsidR="007E504B" w:rsidRPr="00EE02BB" w:rsidRDefault="007E504B" w:rsidP="007E504B">
      <w:pPr>
        <w:tabs>
          <w:tab w:val="left" w:pos="851"/>
          <w:tab w:val="left" w:pos="993"/>
          <w:tab w:val="left" w:pos="1276"/>
        </w:tabs>
        <w:ind w:firstLine="567"/>
        <w:jc w:val="both"/>
      </w:pPr>
      <w:r w:rsidRPr="00EE02BB">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7E504B" w:rsidRPr="00EE02BB" w:rsidRDefault="007E504B" w:rsidP="007E504B">
      <w:pPr>
        <w:tabs>
          <w:tab w:val="left" w:pos="851"/>
          <w:tab w:val="left" w:pos="993"/>
          <w:tab w:val="left" w:pos="1276"/>
        </w:tabs>
        <w:ind w:firstLine="567"/>
        <w:jc w:val="both"/>
      </w:pPr>
      <w:r w:rsidRPr="00EE02BB">
        <w:t>2) дата получения поставщиком (подрядчиком, исполнителем) подтверждения о вручении заказчику заказного письма, предусмотренного настоящей частью, либо дата получения поставщиком (подрядчиком, исполнителем)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7E504B" w:rsidRPr="00EE02BB" w:rsidRDefault="007E504B" w:rsidP="007E504B">
      <w:pPr>
        <w:tabs>
          <w:tab w:val="left" w:pos="851"/>
          <w:tab w:val="left" w:pos="993"/>
          <w:tab w:val="left" w:pos="1276"/>
        </w:tabs>
        <w:ind w:firstLine="567"/>
        <w:jc w:val="both"/>
      </w:pPr>
      <w:r w:rsidRPr="00EE02BB">
        <w:t>9</w:t>
      </w:r>
      <w:r>
        <w:t>.8</w:t>
      </w:r>
      <w:r w:rsidRPr="00EE02BB">
        <w:t>. Решение поставщика (подрядчика,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(подрядчиком, исполнителем) заказчика об одностороннем отказе от исполнения контракта.</w:t>
      </w:r>
    </w:p>
    <w:p w:rsidR="007E504B" w:rsidRDefault="007E504B" w:rsidP="007E504B">
      <w:pPr>
        <w:tabs>
          <w:tab w:val="left" w:pos="851"/>
          <w:tab w:val="left" w:pos="993"/>
          <w:tab w:val="left" w:pos="1276"/>
        </w:tabs>
        <w:ind w:firstLine="567"/>
        <w:jc w:val="both"/>
      </w:pPr>
      <w:r w:rsidRPr="00EE02BB">
        <w:t>9</w:t>
      </w:r>
      <w:r>
        <w:t>.9</w:t>
      </w:r>
      <w:r w:rsidRPr="00EE02BB">
        <w:t>. Поставщик (подрядчик,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7E504B" w:rsidRDefault="007E504B" w:rsidP="007E504B">
      <w:pPr>
        <w:tabs>
          <w:tab w:val="left" w:pos="851"/>
          <w:tab w:val="left" w:pos="993"/>
          <w:tab w:val="left" w:pos="1276"/>
        </w:tabs>
        <w:ind w:firstLine="567"/>
        <w:jc w:val="both"/>
      </w:pPr>
      <w:r w:rsidRPr="00EE02BB">
        <w:t>9.1</w:t>
      </w:r>
      <w:r>
        <w:t>0</w:t>
      </w:r>
      <w:r w:rsidRPr="00EE02BB">
        <w:t>.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7E504B" w:rsidRPr="00EE02BB" w:rsidRDefault="007E504B" w:rsidP="007E504B">
      <w:pPr>
        <w:tabs>
          <w:tab w:val="left" w:pos="851"/>
          <w:tab w:val="left" w:pos="993"/>
          <w:tab w:val="left" w:pos="1276"/>
        </w:tabs>
        <w:ind w:firstLine="567"/>
        <w:jc w:val="both"/>
      </w:pPr>
      <w:r w:rsidRPr="00EE02BB">
        <w:t>9.</w:t>
      </w:r>
      <w:r>
        <w:t>11</w:t>
      </w:r>
      <w:r w:rsidRPr="00EE02BB">
        <w:t>.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(подрядчиком, исполнителем) обязательств, предусмотренных контрактом, направляет в соответствии с порядком, предусмотренным </w:t>
      </w:r>
      <w:hyperlink r:id="rId10" w:anchor="dst2032" w:history="1">
        <w:r w:rsidRPr="00EE02BB">
          <w:t>пунктом 1 части 10 статьи 104</w:t>
        </w:r>
      </w:hyperlink>
      <w:r w:rsidRPr="00EE02BB">
        <w:t>  Федерального закона№44-ФЗ, обращение о включении информации о поставщике (подрядчике, исполнителе) в реестр недобросовестных поставщиков (подрядчиков, исполнителей).</w:t>
      </w:r>
    </w:p>
    <w:p w:rsidR="007E504B" w:rsidRPr="00C12FA4" w:rsidRDefault="007E504B" w:rsidP="007E504B">
      <w:pPr>
        <w:ind w:firstLine="567"/>
        <w:jc w:val="both"/>
      </w:pPr>
      <w:r>
        <w:t xml:space="preserve">9.12. </w:t>
      </w:r>
      <w:r w:rsidRPr="00C12FA4">
        <w:t>Расторжение настоящего Контракта по соглашению сторон производится путем подписания Сторонами соответствующего соглашения о расторжении.</w:t>
      </w:r>
    </w:p>
    <w:p w:rsidR="00C12FA4" w:rsidRPr="00C12FA4" w:rsidRDefault="007E504B" w:rsidP="00C12FA4">
      <w:pPr>
        <w:ind w:firstLine="567"/>
        <w:jc w:val="both"/>
      </w:pPr>
      <w:r>
        <w:t>9.13</w:t>
      </w:r>
      <w:r w:rsidR="00C12FA4">
        <w:t xml:space="preserve">. </w:t>
      </w:r>
      <w:r w:rsidR="00C12FA4" w:rsidRPr="00C12FA4">
        <w:t>Сторона, которой направлено предложение о расторжении настоящего Контракта по соглашению сторон, должна дать письменный ответ по существу в срок, не превышающий 5 (пяти) дней с момента его получения.</w:t>
      </w:r>
    </w:p>
    <w:p w:rsidR="00C12FA4" w:rsidRPr="00C12FA4" w:rsidRDefault="000171DB" w:rsidP="00C12FA4">
      <w:pPr>
        <w:ind w:firstLine="567"/>
        <w:jc w:val="both"/>
      </w:pPr>
      <w:r>
        <w:t>9</w:t>
      </w:r>
      <w:r w:rsidR="007E504B">
        <w:t>.14</w:t>
      </w:r>
      <w:r w:rsidR="00C12FA4">
        <w:t xml:space="preserve">. </w:t>
      </w:r>
      <w:r w:rsidR="00C12FA4" w:rsidRPr="00C12FA4">
        <w:t xml:space="preserve">Расторжение настоящего Контракта в одностороннем порядке осуществляется с соблюдением требований частей 8 - 23 статьи 95 Федерального закона от 05.04.2013 № 44-ФЗ «О </w:t>
      </w:r>
      <w:r w:rsidR="00C12FA4" w:rsidRPr="00C12FA4">
        <w:lastRenderedPageBreak/>
        <w:t>контрактной системе в сфере закупок товаров, работ, услуг для обеспечения государственных и муниципальных нужд».</w:t>
      </w:r>
    </w:p>
    <w:p w:rsidR="00C12FA4" w:rsidRPr="00C12FA4" w:rsidRDefault="000171DB" w:rsidP="00C12FA4">
      <w:pPr>
        <w:ind w:firstLine="567"/>
        <w:jc w:val="both"/>
      </w:pPr>
      <w:r>
        <w:t>9</w:t>
      </w:r>
      <w:r w:rsidR="007E504B">
        <w:t>.15</w:t>
      </w:r>
      <w:r w:rsidR="00C12FA4">
        <w:t xml:space="preserve">. </w:t>
      </w:r>
      <w:r w:rsidR="00C12FA4" w:rsidRPr="00C12FA4">
        <w:t>Изменение существенных условий Контракта при его исполнении не допускается, за исключением их изменения по соглашению сторон в порядке, определенном ч.1 ст.95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C12FA4" w:rsidRPr="00C12FA4" w:rsidRDefault="000171DB" w:rsidP="00C12FA4">
      <w:pPr>
        <w:ind w:firstLine="567"/>
        <w:jc w:val="both"/>
      </w:pPr>
      <w:r>
        <w:t>9</w:t>
      </w:r>
      <w:r w:rsidR="007E504B">
        <w:t>.16</w:t>
      </w:r>
      <w:r w:rsidR="00C12FA4">
        <w:t xml:space="preserve">. </w:t>
      </w:r>
      <w:r w:rsidR="00C12FA4" w:rsidRPr="00C12FA4">
        <w:t>Любые изменения и дополнения к настоящему Контракту, не противоречащие действующему законодательству Российской Федерации, оформляются дополнительнымисоглашениями Сторон и являются его неотъемлемой частью.</w:t>
      </w:r>
    </w:p>
    <w:p w:rsidR="002E053F" w:rsidRPr="00E43E82" w:rsidRDefault="002E053F" w:rsidP="00E43E82">
      <w:pPr>
        <w:rPr>
          <w:b/>
          <w:bCs/>
          <w:sz w:val="22"/>
          <w:szCs w:val="22"/>
        </w:rPr>
      </w:pPr>
    </w:p>
    <w:p w:rsidR="000171DB" w:rsidRDefault="009C6D73" w:rsidP="000171DB">
      <w:pPr>
        <w:tabs>
          <w:tab w:val="left" w:pos="702"/>
        </w:tabs>
        <w:spacing w:line="264" w:lineRule="auto"/>
        <w:ind w:left="927"/>
        <w:jc w:val="center"/>
        <w:rPr>
          <w:b/>
          <w:color w:val="000000"/>
        </w:rPr>
      </w:pPr>
      <w:r w:rsidRPr="008F6F9E">
        <w:rPr>
          <w:b/>
        </w:rPr>
        <w:t>1</w:t>
      </w:r>
      <w:r w:rsidR="00356923">
        <w:rPr>
          <w:b/>
        </w:rPr>
        <w:t>0</w:t>
      </w:r>
      <w:r w:rsidRPr="008F6F9E">
        <w:rPr>
          <w:b/>
        </w:rPr>
        <w:t xml:space="preserve">. </w:t>
      </w:r>
      <w:r w:rsidR="000171DB" w:rsidRPr="007C3A81">
        <w:rPr>
          <w:b/>
          <w:color w:val="000000"/>
        </w:rPr>
        <w:t>РАЗРЕШЕНИЕ СПОРОВ</w:t>
      </w:r>
    </w:p>
    <w:p w:rsidR="000171DB" w:rsidRPr="000171DB" w:rsidRDefault="000171DB" w:rsidP="000171DB">
      <w:pPr>
        <w:ind w:firstLine="567"/>
        <w:jc w:val="both"/>
      </w:pPr>
      <w:r>
        <w:t xml:space="preserve">10.1. </w:t>
      </w:r>
      <w:r w:rsidRPr="000171DB">
        <w:t xml:space="preserve">В случае возникновения любых противоречий, претензий, разногласий, а также споров, связанных с исполнением настоящего Контракта,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 </w:t>
      </w:r>
    </w:p>
    <w:p w:rsidR="000171DB" w:rsidRPr="000171DB" w:rsidRDefault="000171DB" w:rsidP="000171DB">
      <w:pPr>
        <w:ind w:firstLine="567"/>
        <w:jc w:val="both"/>
      </w:pPr>
      <w:r>
        <w:t xml:space="preserve">10.2. </w:t>
      </w:r>
      <w:r w:rsidRPr="000171DB">
        <w:t xml:space="preserve">Рассмотрение претензий Сторон осуществляется в порядке, установленном законодательством Российской Федерации. </w:t>
      </w:r>
    </w:p>
    <w:p w:rsidR="000171DB" w:rsidRPr="000171DB" w:rsidRDefault="000171DB" w:rsidP="000171DB">
      <w:pPr>
        <w:ind w:firstLine="567"/>
        <w:jc w:val="both"/>
      </w:pPr>
      <w:r>
        <w:t xml:space="preserve">10.3. </w:t>
      </w:r>
      <w:r w:rsidRPr="000171DB">
        <w:t xml:space="preserve">При неисполнении или ненадлежащем исполнении одной из Сторон обязательств по настоящему Контракту, другая Сторона до обращения в суд обязана предъявить претензию. Претензия предъявляется в письменной форме и подлежит регистрации в день ее поступления. К претензии прилагаются необходимые для рассмотрения документы, в которых должны быть указаны сведения о неисполнении или ненадлежащем исполнении обязательств по Контракту, а в случае предъявления претензии о возмещении ущерба - о факте и размере причиненного ущерба. </w:t>
      </w:r>
    </w:p>
    <w:p w:rsidR="000171DB" w:rsidRPr="000171DB" w:rsidRDefault="000171DB" w:rsidP="000171DB">
      <w:pPr>
        <w:ind w:firstLine="567"/>
        <w:jc w:val="both"/>
      </w:pPr>
      <w:r>
        <w:t xml:space="preserve">10.4. </w:t>
      </w:r>
      <w:r w:rsidRPr="000171DB">
        <w:t xml:space="preserve">Претензия рассматривается в срок, не превышающий </w:t>
      </w:r>
      <w:r w:rsidR="00637F85">
        <w:t>5</w:t>
      </w:r>
      <w:r w:rsidRPr="000171DB">
        <w:t xml:space="preserve"> (</w:t>
      </w:r>
      <w:r w:rsidR="00637F85">
        <w:t>пять</w:t>
      </w:r>
      <w:r w:rsidRPr="000171DB">
        <w:t xml:space="preserve">) дней с даты регистрации претензии. Результаты рассмотрения претензии сообщаются в письменной форме предъявившей претензию Стороне. </w:t>
      </w:r>
    </w:p>
    <w:p w:rsidR="000171DB" w:rsidRPr="000171DB" w:rsidRDefault="000171DB" w:rsidP="000171DB">
      <w:pPr>
        <w:ind w:firstLine="567"/>
        <w:jc w:val="both"/>
      </w:pPr>
      <w:r>
        <w:t xml:space="preserve">10.5. </w:t>
      </w:r>
      <w:r w:rsidRPr="000171DB">
        <w:t>В случае если претензия была признана обоснованной, выявленные нарушения (недостатки) подлежат устранению в разумный срок, но не позднее 10 (десяти) рабочих дней.</w:t>
      </w:r>
    </w:p>
    <w:p w:rsidR="00E43E82" w:rsidRPr="00A172DD" w:rsidRDefault="000171DB" w:rsidP="000171DB">
      <w:pPr>
        <w:ind w:firstLine="567"/>
        <w:jc w:val="both"/>
      </w:pPr>
      <w:r>
        <w:t xml:space="preserve">10.6. </w:t>
      </w:r>
      <w:r w:rsidRPr="000171DB">
        <w:t>При отклонении претензии полностью или частично либо неполучении ответа в установленные для ее рассмотрения сроки направившая претензию Сторона имеет право предъявить иск в Арбитражный суд города Санкт-Петербурга и Ленинградской области.</w:t>
      </w:r>
    </w:p>
    <w:p w:rsidR="002E053F" w:rsidRDefault="002E053F" w:rsidP="001667A0">
      <w:pPr>
        <w:tabs>
          <w:tab w:val="left" w:pos="426"/>
          <w:tab w:val="num" w:pos="540"/>
        </w:tabs>
        <w:jc w:val="both"/>
        <w:rPr>
          <w:b/>
        </w:rPr>
      </w:pPr>
    </w:p>
    <w:p w:rsidR="00B43129" w:rsidRDefault="00B43129" w:rsidP="00B43129">
      <w:pPr>
        <w:tabs>
          <w:tab w:val="num" w:pos="-27"/>
          <w:tab w:val="left" w:pos="426"/>
          <w:tab w:val="num" w:pos="540"/>
          <w:tab w:val="left" w:pos="720"/>
          <w:tab w:val="left" w:pos="900"/>
        </w:tabs>
        <w:ind w:firstLine="567"/>
        <w:jc w:val="center"/>
        <w:rPr>
          <w:b/>
        </w:rPr>
      </w:pPr>
      <w:r w:rsidRPr="0099013B">
        <w:rPr>
          <w:b/>
        </w:rPr>
        <w:t>11.ОБСТОЯТЕЛЬСТВА НЕПРЕОДОЛИМОЙ СИЛЫ</w:t>
      </w:r>
    </w:p>
    <w:p w:rsidR="00EE0E73" w:rsidRPr="00D9484A" w:rsidRDefault="00EE0E73" w:rsidP="00EE0E73">
      <w:pPr>
        <w:ind w:firstLine="567"/>
        <w:jc w:val="both"/>
        <w:rPr>
          <w:color w:val="000000"/>
        </w:rPr>
      </w:pPr>
      <w:r w:rsidRPr="00D9484A">
        <w:rPr>
          <w:color w:val="000000"/>
        </w:rPr>
        <w:t>11.1.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rsidR="00637F85" w:rsidRDefault="00EE0E73" w:rsidP="00637F85">
      <w:pPr>
        <w:ind w:firstLine="567"/>
        <w:jc w:val="both"/>
        <w:rPr>
          <w:color w:val="000000"/>
        </w:rPr>
      </w:pPr>
      <w:r w:rsidRPr="00D9484A">
        <w:rPr>
          <w:color w:val="000000"/>
        </w:rPr>
        <w:t>11.2. При наступлении указанных в пункте 11.1 настоящего Контракта обстоятельств Сторона по настоящему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срок 3 (три) дня со дня наступления этих обстоятельств.</w:t>
      </w:r>
    </w:p>
    <w:p w:rsidR="00637F85" w:rsidRDefault="00637F85" w:rsidP="00637F85">
      <w:pPr>
        <w:ind w:firstLine="567"/>
        <w:jc w:val="both"/>
        <w:rPr>
          <w:color w:val="000000"/>
        </w:rPr>
      </w:pPr>
      <w:r>
        <w:rPr>
          <w:color w:val="000000"/>
        </w:rPr>
        <w:t>11.3.</w:t>
      </w:r>
      <w:r w:rsidRPr="00637F85">
        <w:rPr>
          <w:color w:val="000000"/>
        </w:rPr>
        <w:t xml:space="preserve">Сторона, для которой создалась невозможность исполнения обязательств по настоящему контракту вследствие наступления обстоятельств непреодолимой силы, обязана немедленно информировать другую Сторону о наступлении этих обстоятельств в письменном виде с предоставлением подтверждающего документа не позднее </w:t>
      </w:r>
      <w:r>
        <w:rPr>
          <w:color w:val="000000"/>
        </w:rPr>
        <w:t xml:space="preserve">3 (три) дня </w:t>
      </w:r>
      <w:r w:rsidRPr="00637F85">
        <w:rPr>
          <w:color w:val="000000"/>
        </w:rPr>
        <w:t>с даты их наступления. В случае прекращения указанных обстоятельств Сторона в течение 5 календарных дней должна известить об этом другую Сторону в письменном виде и предпринять все разумные меры, чтобы в кратчайшие сроки преодолеть невозможность выполнения своих обязательств по настоящему Контракту.</w:t>
      </w:r>
    </w:p>
    <w:p w:rsidR="00637F85" w:rsidRPr="00637F85" w:rsidRDefault="00637F85" w:rsidP="00637F85">
      <w:pPr>
        <w:ind w:firstLine="567"/>
        <w:jc w:val="both"/>
        <w:rPr>
          <w:color w:val="000000"/>
        </w:rPr>
      </w:pPr>
      <w:r>
        <w:rPr>
          <w:color w:val="000000"/>
        </w:rPr>
        <w:t xml:space="preserve">11.4. </w:t>
      </w:r>
      <w:r w:rsidRPr="00637F85">
        <w:rPr>
          <w:color w:val="000000"/>
        </w:rPr>
        <w:t>Не извещение или несвоевременное извещение другой Стороны, для которой создалась невозможность исполнения обязательств по настоящему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rsidR="00637F85" w:rsidRDefault="00637F85" w:rsidP="00EE0E73">
      <w:pPr>
        <w:ind w:firstLine="567"/>
        <w:jc w:val="both"/>
        <w:rPr>
          <w:color w:val="000000"/>
        </w:rPr>
      </w:pPr>
    </w:p>
    <w:p w:rsidR="00B43129" w:rsidRPr="008F6F9E" w:rsidRDefault="00B43129" w:rsidP="00B43129">
      <w:pPr>
        <w:tabs>
          <w:tab w:val="left" w:pos="426"/>
          <w:tab w:val="num" w:pos="540"/>
        </w:tabs>
        <w:ind w:firstLine="567"/>
        <w:jc w:val="center"/>
        <w:rPr>
          <w:b/>
        </w:rPr>
      </w:pPr>
      <w:r w:rsidRPr="008F6F9E">
        <w:rPr>
          <w:b/>
        </w:rPr>
        <w:lastRenderedPageBreak/>
        <w:t>1</w:t>
      </w:r>
      <w:r>
        <w:rPr>
          <w:b/>
        </w:rPr>
        <w:t>2</w:t>
      </w:r>
      <w:r w:rsidRPr="008F6F9E">
        <w:rPr>
          <w:b/>
        </w:rPr>
        <w:t>. ПРОЧИЕ УСЛОВИЯ</w:t>
      </w:r>
    </w:p>
    <w:p w:rsidR="00B43129" w:rsidRDefault="00B43129" w:rsidP="00B43129">
      <w:pPr>
        <w:tabs>
          <w:tab w:val="left" w:pos="426"/>
        </w:tabs>
        <w:ind w:firstLine="567"/>
        <w:jc w:val="both"/>
      </w:pPr>
      <w:r w:rsidRPr="00D9484A">
        <w:t xml:space="preserve">12.1. </w:t>
      </w:r>
      <w:r w:rsidR="00EE0E73" w:rsidRPr="00D9484A">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rsidR="007342BA" w:rsidRPr="003B230A" w:rsidRDefault="007342BA" w:rsidP="007342BA">
      <w:pPr>
        <w:ind w:firstLine="567"/>
        <w:jc w:val="both"/>
      </w:pPr>
      <w:r w:rsidRPr="003B230A">
        <w:t>Стороны признают электронные документы, заверенные электронной подписью, при соблюдении требований Федерального закона от 06.04.2011 N 63-ФЗ "Об электронной подписи", юридически эквивалентным документам на бумажных носителях, заверенным соответствующими подписями и оттиском печатей Сторон.</w:t>
      </w:r>
    </w:p>
    <w:p w:rsidR="00B43129" w:rsidRDefault="00B43129" w:rsidP="00B43129">
      <w:pPr>
        <w:tabs>
          <w:tab w:val="left" w:pos="426"/>
        </w:tabs>
        <w:ind w:firstLine="567"/>
        <w:jc w:val="both"/>
      </w:pPr>
      <w:r>
        <w:t>12.2</w:t>
      </w:r>
      <w:r w:rsidRPr="008F6F9E">
        <w:t>. По вопросам, не предусмотренным Контрактом, Стороны руководствуются действующим законодательством Российской Федерации.</w:t>
      </w:r>
    </w:p>
    <w:p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12.</w:t>
      </w:r>
      <w:r>
        <w:rPr>
          <w:rFonts w:ascii="Times New Roman" w:hAnsi="Times New Roman"/>
          <w:sz w:val="24"/>
          <w:szCs w:val="24"/>
        </w:rPr>
        <w:t>3</w:t>
      </w:r>
      <w:r w:rsidRPr="000924F3">
        <w:rPr>
          <w:rFonts w:ascii="Times New Roman" w:hAnsi="Times New Roman"/>
          <w:sz w:val="24"/>
          <w:szCs w:val="24"/>
        </w:rPr>
        <w:t>.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12.</w:t>
      </w:r>
      <w:r>
        <w:rPr>
          <w:rFonts w:ascii="Times New Roman" w:hAnsi="Times New Roman"/>
          <w:sz w:val="24"/>
          <w:szCs w:val="24"/>
        </w:rPr>
        <w:t>4</w:t>
      </w:r>
      <w:r w:rsidRPr="000924F3">
        <w:rPr>
          <w:rFonts w:ascii="Times New Roman" w:hAnsi="Times New Roman"/>
          <w:sz w:val="24"/>
          <w:szCs w:val="24"/>
        </w:rPr>
        <w:t>. Внесение изменений и дополнений, не противоречащих законода</w:t>
      </w:r>
      <w:r w:rsidR="007342BA">
        <w:rPr>
          <w:rFonts w:ascii="Times New Roman" w:hAnsi="Times New Roman"/>
          <w:sz w:val="24"/>
          <w:szCs w:val="24"/>
        </w:rPr>
        <w:t>тельству Российской Федерации, и</w:t>
      </w:r>
      <w:r w:rsidRPr="000924F3">
        <w:rPr>
          <w:rFonts w:ascii="Times New Roman" w:hAnsi="Times New Roman"/>
          <w:sz w:val="24"/>
          <w:szCs w:val="24"/>
        </w:rPr>
        <w:t xml:space="preserve"> условия</w:t>
      </w:r>
      <w:r w:rsidR="007342BA">
        <w:rPr>
          <w:rFonts w:ascii="Times New Roman" w:hAnsi="Times New Roman"/>
          <w:sz w:val="24"/>
          <w:szCs w:val="24"/>
        </w:rPr>
        <w:t>м</w:t>
      </w:r>
      <w:r w:rsidRPr="000924F3">
        <w:rPr>
          <w:rFonts w:ascii="Times New Roman" w:hAnsi="Times New Roman"/>
          <w:sz w:val="24"/>
          <w:szCs w:val="24"/>
        </w:rPr>
        <w:t xml:space="preserve"> Контракта осуществляется путем заключения Сторонами в </w:t>
      </w:r>
      <w:r w:rsidRPr="009F5DA6">
        <w:rPr>
          <w:rFonts w:ascii="Times New Roman" w:hAnsi="Times New Roman"/>
          <w:sz w:val="24"/>
          <w:szCs w:val="24"/>
        </w:rPr>
        <w:t xml:space="preserve">письменной форме или электронной форме, </w:t>
      </w:r>
      <w:r w:rsidRPr="009F5DA6">
        <w:rPr>
          <w:rFonts w:ascii="Times New Roman" w:hAnsi="Times New Roman"/>
          <w:sz w:val="24"/>
          <w:szCs w:val="24"/>
          <w:lang w:bidi="ru-RU"/>
        </w:rPr>
        <w:t xml:space="preserve">заверенные электронной подписью, при соблюдении требований Федерального закона от 06.04.2011 № 63-ФЗ «Об электронной подписи», </w:t>
      </w:r>
      <w:r w:rsidRPr="009F5DA6">
        <w:rPr>
          <w:rFonts w:ascii="Times New Roman" w:hAnsi="Times New Roman"/>
          <w:sz w:val="24"/>
          <w:szCs w:val="24"/>
        </w:rPr>
        <w:t>дополнительных соглашений к Контракту, которые являются его неотъемлемой</w:t>
      </w:r>
      <w:r w:rsidRPr="000924F3">
        <w:rPr>
          <w:rFonts w:ascii="Times New Roman" w:hAnsi="Times New Roman"/>
          <w:sz w:val="24"/>
          <w:szCs w:val="24"/>
        </w:rPr>
        <w:t xml:space="preserve"> частью.</w:t>
      </w:r>
    </w:p>
    <w:p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 xml:space="preserve">12.5. При исполнении Контракта не допускается перемена </w:t>
      </w:r>
      <w:r w:rsidR="0090703C">
        <w:rPr>
          <w:rFonts w:ascii="Times New Roman" w:hAnsi="Times New Roman"/>
          <w:sz w:val="24"/>
          <w:szCs w:val="24"/>
        </w:rPr>
        <w:t>Поставщика</w:t>
      </w:r>
      <w:r w:rsidRPr="000924F3">
        <w:rPr>
          <w:rFonts w:ascii="Times New Roman" w:hAnsi="Times New Roman"/>
          <w:sz w:val="24"/>
          <w:szCs w:val="24"/>
        </w:rPr>
        <w:t xml:space="preserve">, за исключением случая, если новый </w:t>
      </w:r>
      <w:r w:rsidR="0090703C">
        <w:rPr>
          <w:rFonts w:ascii="Times New Roman" w:hAnsi="Times New Roman"/>
          <w:sz w:val="24"/>
          <w:szCs w:val="24"/>
        </w:rPr>
        <w:t>Поставщик</w:t>
      </w:r>
      <w:r w:rsidRPr="000924F3">
        <w:rPr>
          <w:rFonts w:ascii="Times New Roman" w:hAnsi="Times New Roman"/>
          <w:sz w:val="24"/>
          <w:szCs w:val="24"/>
        </w:rPr>
        <w:t xml:space="preserve"> является правопреемником </w:t>
      </w:r>
      <w:r w:rsidR="0090703C">
        <w:rPr>
          <w:rFonts w:ascii="Times New Roman" w:hAnsi="Times New Roman"/>
          <w:sz w:val="24"/>
          <w:szCs w:val="24"/>
        </w:rPr>
        <w:t>Поставщика</w:t>
      </w:r>
      <w:r w:rsidRPr="000924F3">
        <w:rPr>
          <w:rFonts w:ascii="Times New Roman" w:hAnsi="Times New Roman"/>
          <w:sz w:val="24"/>
          <w:szCs w:val="24"/>
        </w:rPr>
        <w:t xml:space="preserve"> вследствие реорганизации юридического лица в форме преобразования, слияния или присоединения.</w:t>
      </w:r>
    </w:p>
    <w:p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 xml:space="preserve">Передача прав и обязанностей по Контракту правопреемнику </w:t>
      </w:r>
      <w:r w:rsidR="0090703C">
        <w:rPr>
          <w:rFonts w:ascii="Times New Roman" w:hAnsi="Times New Roman"/>
          <w:sz w:val="24"/>
          <w:szCs w:val="24"/>
        </w:rPr>
        <w:t>Поставщика</w:t>
      </w:r>
      <w:r w:rsidRPr="000924F3">
        <w:rPr>
          <w:rFonts w:ascii="Times New Roman" w:hAnsi="Times New Roman"/>
          <w:sz w:val="24"/>
          <w:szCs w:val="24"/>
        </w:rPr>
        <w:t xml:space="preserve"> осуществляется путем заключения соответствующего дополнительного соглашения к Контракту.</w:t>
      </w:r>
    </w:p>
    <w:p w:rsidR="001C66AE"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12.6.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7342BA" w:rsidRPr="000924F3" w:rsidRDefault="007342BA" w:rsidP="001C66AE">
      <w:pPr>
        <w:pStyle w:val="ConsPlusNormal"/>
        <w:ind w:firstLine="540"/>
        <w:jc w:val="both"/>
        <w:rPr>
          <w:rFonts w:ascii="Times New Roman" w:hAnsi="Times New Roman"/>
          <w:sz w:val="24"/>
          <w:szCs w:val="24"/>
        </w:rPr>
      </w:pPr>
    </w:p>
    <w:p w:rsidR="00AF44EC" w:rsidRPr="00AB4A00" w:rsidRDefault="00AF44EC" w:rsidP="00AF44EC">
      <w:pPr>
        <w:pStyle w:val="af2"/>
        <w:numPr>
          <w:ilvl w:val="0"/>
          <w:numId w:val="9"/>
        </w:numPr>
        <w:tabs>
          <w:tab w:val="left" w:pos="993"/>
        </w:tabs>
        <w:spacing w:line="264" w:lineRule="auto"/>
        <w:jc w:val="center"/>
      </w:pPr>
      <w:r w:rsidRPr="00AF44EC">
        <w:rPr>
          <w:b/>
        </w:rPr>
        <w:t>АНТИКОРРУПЦИОННАЯ ОГОВОРКА</w:t>
      </w:r>
    </w:p>
    <w:p w:rsidR="00AF44EC" w:rsidRPr="007C3A81" w:rsidRDefault="00AF44EC" w:rsidP="00AF44EC">
      <w:pPr>
        <w:tabs>
          <w:tab w:val="left" w:pos="0"/>
          <w:tab w:val="right" w:pos="9498"/>
        </w:tabs>
        <w:spacing w:line="264" w:lineRule="auto"/>
        <w:ind w:firstLine="567"/>
        <w:jc w:val="both"/>
      </w:pPr>
      <w:r w:rsidRPr="007C3A81">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AF44EC" w:rsidRPr="007C3A81" w:rsidRDefault="00AF44EC" w:rsidP="00AF44EC">
      <w:pPr>
        <w:tabs>
          <w:tab w:val="left" w:pos="0"/>
          <w:tab w:val="right" w:pos="9498"/>
        </w:tabs>
        <w:spacing w:line="264" w:lineRule="auto"/>
        <w:ind w:firstLine="567"/>
        <w:jc w:val="both"/>
      </w:pPr>
      <w:r w:rsidRPr="007C3A81">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AF44EC" w:rsidRPr="007C3A81" w:rsidRDefault="00AF44EC" w:rsidP="00AF44EC">
      <w:pPr>
        <w:tabs>
          <w:tab w:val="left" w:pos="0"/>
          <w:tab w:val="right" w:pos="9498"/>
        </w:tabs>
        <w:spacing w:line="264" w:lineRule="auto"/>
        <w:ind w:firstLine="567"/>
        <w:jc w:val="both"/>
      </w:pPr>
      <w:r w:rsidRPr="007C3A81">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AF44EC" w:rsidRDefault="00AF44EC" w:rsidP="00AF44EC">
      <w:pPr>
        <w:tabs>
          <w:tab w:val="left" w:pos="0"/>
          <w:tab w:val="right" w:pos="9498"/>
        </w:tabs>
        <w:spacing w:line="264" w:lineRule="auto"/>
        <w:ind w:firstLine="567"/>
        <w:jc w:val="both"/>
      </w:pPr>
      <w:r w:rsidRPr="007C3A81">
        <w:t>- не совершать иных действий, нарушающих антикоррупционное законодательство Российской Федерации.</w:t>
      </w:r>
    </w:p>
    <w:p w:rsidR="007342BA" w:rsidRPr="007C3A81" w:rsidRDefault="007342BA" w:rsidP="00AF44EC">
      <w:pPr>
        <w:tabs>
          <w:tab w:val="left" w:pos="0"/>
          <w:tab w:val="right" w:pos="9498"/>
        </w:tabs>
        <w:spacing w:line="264" w:lineRule="auto"/>
        <w:ind w:firstLine="567"/>
        <w:jc w:val="both"/>
      </w:pPr>
    </w:p>
    <w:p w:rsidR="00B43129" w:rsidRPr="008F6F9E" w:rsidRDefault="00B43129" w:rsidP="00B43129">
      <w:pPr>
        <w:ind w:firstLine="567"/>
        <w:jc w:val="center"/>
        <w:rPr>
          <w:b/>
          <w:color w:val="000000"/>
        </w:rPr>
      </w:pPr>
      <w:r w:rsidRPr="008F6F9E">
        <w:rPr>
          <w:b/>
        </w:rPr>
        <w:t>1</w:t>
      </w:r>
      <w:r w:rsidR="00AF44EC">
        <w:rPr>
          <w:b/>
        </w:rPr>
        <w:t>4</w:t>
      </w:r>
      <w:r w:rsidRPr="008F6F9E">
        <w:rPr>
          <w:b/>
        </w:rPr>
        <w:t xml:space="preserve">. </w:t>
      </w:r>
      <w:r w:rsidRPr="008F6F9E">
        <w:rPr>
          <w:b/>
          <w:color w:val="000000"/>
        </w:rPr>
        <w:t>ПРИЛОЖЕНИЯ К КОНТРАКТУ</w:t>
      </w:r>
    </w:p>
    <w:p w:rsidR="00B43129" w:rsidRPr="001667A0" w:rsidRDefault="00B43129" w:rsidP="00B43129">
      <w:pPr>
        <w:shd w:val="clear" w:color="auto" w:fill="FFFFFF"/>
        <w:ind w:firstLine="567"/>
        <w:jc w:val="both"/>
        <w:outlineLvl w:val="0"/>
        <w:rPr>
          <w:color w:val="000000"/>
          <w:spacing w:val="-2"/>
        </w:rPr>
      </w:pPr>
      <w:r w:rsidRPr="001667A0">
        <w:rPr>
          <w:color w:val="000000"/>
          <w:spacing w:val="-2"/>
        </w:rPr>
        <w:t>Приложения к Контракту являются его неотъемлемой частью:</w:t>
      </w:r>
    </w:p>
    <w:p w:rsidR="00B43129" w:rsidRDefault="00B43129" w:rsidP="00B43129">
      <w:pPr>
        <w:shd w:val="clear" w:color="auto" w:fill="FFFFFF"/>
        <w:ind w:firstLine="567"/>
        <w:jc w:val="both"/>
        <w:outlineLvl w:val="0"/>
      </w:pPr>
      <w:r w:rsidRPr="007342BA">
        <w:rPr>
          <w:color w:val="000000"/>
          <w:spacing w:val="-2"/>
        </w:rPr>
        <w:t>Приложение № 1</w:t>
      </w:r>
      <w:r w:rsidR="006D335C" w:rsidRPr="007342BA">
        <w:t xml:space="preserve"> - «Спецификация</w:t>
      </w:r>
      <w:r w:rsidR="006D335C">
        <w:t>»</w:t>
      </w:r>
    </w:p>
    <w:p w:rsidR="009C6D73" w:rsidRPr="008F6F9E" w:rsidRDefault="009C6D73" w:rsidP="001667A0">
      <w:pPr>
        <w:pStyle w:val="ConsPlusNormal"/>
        <w:ind w:firstLine="0"/>
        <w:jc w:val="both"/>
        <w:rPr>
          <w:rFonts w:ascii="Times New Roman" w:hAnsi="Times New Roman" w:cs="Times New Roman"/>
          <w:caps/>
          <w:sz w:val="24"/>
          <w:szCs w:val="24"/>
        </w:rPr>
      </w:pPr>
    </w:p>
    <w:p w:rsidR="009C6D73" w:rsidRDefault="009C6D73" w:rsidP="00AF44EC">
      <w:pPr>
        <w:pStyle w:val="ConsPlusNormal"/>
        <w:numPr>
          <w:ilvl w:val="0"/>
          <w:numId w:val="10"/>
        </w:numPr>
        <w:jc w:val="center"/>
        <w:rPr>
          <w:rFonts w:ascii="Times New Roman" w:hAnsi="Times New Roman" w:cs="Times New Roman"/>
          <w:b/>
          <w:caps/>
          <w:sz w:val="24"/>
          <w:szCs w:val="24"/>
        </w:rPr>
      </w:pPr>
      <w:r w:rsidRPr="008F6F9E">
        <w:rPr>
          <w:rFonts w:ascii="Times New Roman" w:hAnsi="Times New Roman" w:cs="Times New Roman"/>
          <w:b/>
          <w:caps/>
          <w:sz w:val="24"/>
          <w:szCs w:val="24"/>
        </w:rPr>
        <w:t>Адреса, банковские реквизиты Сторон</w:t>
      </w:r>
    </w:p>
    <w:tbl>
      <w:tblPr>
        <w:tblW w:w="0" w:type="auto"/>
        <w:tblInd w:w="79" w:type="dxa"/>
        <w:tblLayout w:type="fixed"/>
        <w:tblCellMar>
          <w:left w:w="70" w:type="dxa"/>
          <w:right w:w="70" w:type="dxa"/>
        </w:tblCellMar>
        <w:tblLook w:val="0000"/>
      </w:tblPr>
      <w:tblGrid>
        <w:gridCol w:w="4669"/>
        <w:gridCol w:w="4650"/>
      </w:tblGrid>
      <w:tr w:rsidR="00A230DA" w:rsidRPr="004F2FD3" w:rsidTr="00174422">
        <w:trPr>
          <w:trHeight w:val="3966"/>
        </w:trPr>
        <w:tc>
          <w:tcPr>
            <w:tcW w:w="4669" w:type="dxa"/>
            <w:shd w:val="clear" w:color="auto" w:fill="auto"/>
          </w:tcPr>
          <w:p w:rsidR="00936183" w:rsidRPr="006D335C" w:rsidRDefault="00936183" w:rsidP="00936183">
            <w:pPr>
              <w:widowControl w:val="0"/>
              <w:autoSpaceDE w:val="0"/>
              <w:autoSpaceDN w:val="0"/>
              <w:adjustRightInd w:val="0"/>
              <w:jc w:val="both"/>
              <w:rPr>
                <w:b/>
              </w:rPr>
            </w:pPr>
            <w:r w:rsidRPr="006D335C">
              <w:rPr>
                <w:b/>
              </w:rPr>
              <w:lastRenderedPageBreak/>
              <w:t>ЗАКАЗЧИК:</w:t>
            </w:r>
          </w:p>
          <w:p w:rsidR="006D335C" w:rsidRPr="006D335C" w:rsidRDefault="006D335C" w:rsidP="006D335C">
            <w:pPr>
              <w:tabs>
                <w:tab w:val="left" w:pos="1286"/>
              </w:tabs>
              <w:suppressAutoHyphens/>
              <w:snapToGrid w:val="0"/>
              <w:ind w:right="-106"/>
              <w:rPr>
                <w:rFonts w:eastAsia="Calibri"/>
                <w:b/>
                <w:lang w:eastAsia="ar-SA"/>
              </w:rPr>
            </w:pPr>
            <w:r w:rsidRPr="006D335C">
              <w:rPr>
                <w:b/>
                <w:bCs/>
              </w:rPr>
              <w:t>ГБОУ СОШ №193 Центрального р-на СПБ</w:t>
            </w:r>
          </w:p>
          <w:p w:rsidR="006D335C" w:rsidRPr="006D335C" w:rsidRDefault="006D335C" w:rsidP="006D335C">
            <w:pPr>
              <w:tabs>
                <w:tab w:val="left" w:pos="1286"/>
              </w:tabs>
              <w:suppressAutoHyphens/>
              <w:snapToGrid w:val="0"/>
              <w:ind w:right="-106"/>
              <w:rPr>
                <w:rFonts w:eastAsia="Calibri"/>
                <w:bCs/>
                <w:lang w:eastAsia="ar-SA"/>
              </w:rPr>
            </w:pPr>
            <w:r w:rsidRPr="006D335C">
              <w:rPr>
                <w:rFonts w:eastAsia="Calibri"/>
                <w:bCs/>
                <w:lang w:eastAsia="ar-SA"/>
              </w:rPr>
              <w:t>ИНН 7825127850  КПП 784101001</w:t>
            </w:r>
          </w:p>
          <w:p w:rsidR="006D335C" w:rsidRPr="006D335C" w:rsidRDefault="006D335C" w:rsidP="006D335C">
            <w:pPr>
              <w:tabs>
                <w:tab w:val="left" w:pos="1286"/>
              </w:tabs>
              <w:suppressAutoHyphens/>
              <w:snapToGrid w:val="0"/>
              <w:ind w:right="-106"/>
              <w:rPr>
                <w:rFonts w:eastAsia="Calibri"/>
                <w:bCs/>
                <w:lang w:eastAsia="ar-SA"/>
              </w:rPr>
            </w:pPr>
            <w:r w:rsidRPr="006D335C">
              <w:rPr>
                <w:rFonts w:eastAsia="Calibri"/>
                <w:bCs/>
                <w:lang w:eastAsia="ar-SA"/>
              </w:rPr>
              <w:t xml:space="preserve">л/с 0671050 в Комитете Финансов </w:t>
            </w:r>
          </w:p>
          <w:p w:rsidR="006D335C" w:rsidRPr="006D335C" w:rsidRDefault="006D335C" w:rsidP="006D335C">
            <w:pPr>
              <w:tabs>
                <w:tab w:val="left" w:pos="1286"/>
              </w:tabs>
              <w:suppressAutoHyphens/>
              <w:snapToGrid w:val="0"/>
              <w:ind w:right="-106"/>
              <w:rPr>
                <w:rFonts w:eastAsia="Calibri"/>
                <w:bCs/>
                <w:lang w:eastAsia="ar-SA"/>
              </w:rPr>
            </w:pPr>
            <w:r w:rsidRPr="006D335C">
              <w:rPr>
                <w:rFonts w:eastAsia="Calibri"/>
                <w:bCs/>
                <w:lang w:eastAsia="ar-SA"/>
              </w:rPr>
              <w:t>Санкт-Петербурга.</w:t>
            </w:r>
          </w:p>
          <w:p w:rsidR="005B76BB" w:rsidRPr="005B76BB" w:rsidRDefault="006D335C" w:rsidP="005B76BB">
            <w:pPr>
              <w:tabs>
                <w:tab w:val="left" w:pos="1286"/>
              </w:tabs>
              <w:suppressAutoHyphens/>
              <w:snapToGrid w:val="0"/>
              <w:ind w:right="-106"/>
              <w:rPr>
                <w:rFonts w:eastAsia="Calibri"/>
                <w:b/>
                <w:bCs/>
                <w:lang w:eastAsia="ar-SA"/>
              </w:rPr>
            </w:pPr>
            <w:r w:rsidRPr="006D335C">
              <w:rPr>
                <w:rFonts w:eastAsia="Calibri"/>
                <w:bCs/>
                <w:lang w:eastAsia="ar-SA"/>
              </w:rPr>
              <w:t xml:space="preserve">Банк получателя: </w:t>
            </w:r>
            <w:r w:rsidR="005B76BB" w:rsidRPr="005B76BB">
              <w:rPr>
                <w:rFonts w:eastAsia="Calibri"/>
                <w:bCs/>
                <w:lang w:eastAsia="ar-SA"/>
              </w:rPr>
              <w:t>ОКЦ №1 Северо-Западного ГУ Банка России// УФК по г. Санкт-Петербургу, г Санкт-Петербург</w:t>
            </w:r>
          </w:p>
          <w:p w:rsidR="006D335C" w:rsidRPr="006D335C" w:rsidRDefault="006D335C" w:rsidP="006D335C">
            <w:pPr>
              <w:tabs>
                <w:tab w:val="left" w:pos="1286"/>
              </w:tabs>
              <w:suppressAutoHyphens/>
              <w:snapToGrid w:val="0"/>
              <w:ind w:right="-106"/>
              <w:rPr>
                <w:rFonts w:eastAsia="Calibri"/>
                <w:bCs/>
                <w:lang w:eastAsia="ar-SA"/>
              </w:rPr>
            </w:pPr>
            <w:r w:rsidRPr="006D335C">
              <w:rPr>
                <w:rFonts w:eastAsia="Calibri"/>
                <w:bCs/>
                <w:lang w:eastAsia="ar-SA"/>
              </w:rPr>
              <w:t>БИК 014030106</w:t>
            </w:r>
          </w:p>
          <w:p w:rsidR="006D335C" w:rsidRPr="006D335C" w:rsidRDefault="006D335C" w:rsidP="006D335C">
            <w:pPr>
              <w:tabs>
                <w:tab w:val="left" w:pos="1286"/>
              </w:tabs>
              <w:suppressAutoHyphens/>
              <w:snapToGrid w:val="0"/>
              <w:ind w:right="-106"/>
              <w:rPr>
                <w:rFonts w:eastAsia="Calibri"/>
                <w:bCs/>
                <w:lang w:eastAsia="ar-SA"/>
              </w:rPr>
            </w:pPr>
            <w:r w:rsidRPr="006D335C">
              <w:rPr>
                <w:rFonts w:eastAsia="Calibri"/>
                <w:bCs/>
                <w:lang w:eastAsia="ar-SA"/>
              </w:rPr>
              <w:t>Кор.сч. 40102810945370000005</w:t>
            </w:r>
          </w:p>
          <w:p w:rsidR="006D335C" w:rsidRPr="006D335C" w:rsidRDefault="006D335C" w:rsidP="006D335C">
            <w:pPr>
              <w:tabs>
                <w:tab w:val="left" w:pos="1286"/>
              </w:tabs>
              <w:suppressAutoHyphens/>
              <w:snapToGrid w:val="0"/>
              <w:ind w:right="-106"/>
              <w:rPr>
                <w:rFonts w:eastAsia="Calibri"/>
                <w:bCs/>
                <w:lang w:eastAsia="ar-SA"/>
              </w:rPr>
            </w:pPr>
            <w:r w:rsidRPr="006D335C">
              <w:rPr>
                <w:rFonts w:eastAsia="Calibri"/>
                <w:bCs/>
                <w:lang w:eastAsia="ar-SA"/>
              </w:rPr>
              <w:t>Р/с: 03224643400000007200</w:t>
            </w:r>
          </w:p>
          <w:p w:rsidR="006D335C" w:rsidRPr="006D335C" w:rsidRDefault="006D335C" w:rsidP="006D335C">
            <w:pPr>
              <w:tabs>
                <w:tab w:val="left" w:pos="1286"/>
              </w:tabs>
              <w:suppressAutoHyphens/>
              <w:snapToGrid w:val="0"/>
              <w:ind w:right="-106"/>
              <w:rPr>
                <w:rFonts w:eastAsia="Calibri"/>
                <w:lang w:val="en-US" w:eastAsia="ar-SA"/>
              </w:rPr>
            </w:pPr>
            <w:r w:rsidRPr="006D335C">
              <w:rPr>
                <w:rFonts w:eastAsia="Calibri"/>
                <w:lang w:eastAsia="ar-SA"/>
              </w:rPr>
              <w:t>Тел</w:t>
            </w:r>
            <w:r w:rsidRPr="006D335C">
              <w:rPr>
                <w:rFonts w:eastAsia="Calibri"/>
                <w:lang w:val="en-US" w:eastAsia="ar-SA"/>
              </w:rPr>
              <w:t>.: +7(812)</w:t>
            </w:r>
            <w:r w:rsidRPr="006D335C">
              <w:rPr>
                <w:rFonts w:eastAsia="Calibri"/>
                <w:bCs/>
                <w:iCs/>
                <w:lang w:val="en-US" w:eastAsia="ar-SA"/>
              </w:rPr>
              <w:t>417-53-91</w:t>
            </w:r>
          </w:p>
          <w:p w:rsidR="006D335C" w:rsidRPr="00F85F2C" w:rsidRDefault="006D335C" w:rsidP="006D335C">
            <w:pPr>
              <w:tabs>
                <w:tab w:val="left" w:pos="1286"/>
              </w:tabs>
              <w:suppressAutoHyphens/>
              <w:snapToGrid w:val="0"/>
              <w:ind w:right="-106"/>
              <w:rPr>
                <w:lang w:val="en-US"/>
              </w:rPr>
            </w:pPr>
            <w:r w:rsidRPr="006D335C">
              <w:rPr>
                <w:rFonts w:eastAsia="Calibri"/>
                <w:lang w:val="en-US" w:eastAsia="ar-SA"/>
              </w:rPr>
              <w:t xml:space="preserve">E-mail: </w:t>
            </w:r>
            <w:hyperlink r:id="rId11" w:history="1">
              <w:r w:rsidRPr="006D335C">
                <w:rPr>
                  <w:rStyle w:val="ad"/>
                  <w:rFonts w:eastAsia="Calibri"/>
                  <w:lang w:val="en-US" w:eastAsia="ar-SA"/>
                </w:rPr>
                <w:t>sch193@center-edu.spb.ru</w:t>
              </w:r>
            </w:hyperlink>
          </w:p>
          <w:p w:rsidR="005809E0" w:rsidRPr="006D335C" w:rsidRDefault="005809E0" w:rsidP="006D335C">
            <w:pPr>
              <w:tabs>
                <w:tab w:val="left" w:pos="1286"/>
              </w:tabs>
              <w:suppressAutoHyphens/>
              <w:snapToGrid w:val="0"/>
              <w:ind w:right="-106"/>
              <w:rPr>
                <w:rFonts w:eastAsia="Calibri"/>
                <w:lang w:val="en-US" w:eastAsia="ar-SA"/>
              </w:rPr>
            </w:pPr>
          </w:p>
          <w:p w:rsidR="006D335C" w:rsidRPr="006D335C" w:rsidRDefault="006D335C" w:rsidP="006D335C">
            <w:pPr>
              <w:tabs>
                <w:tab w:val="left" w:pos="1286"/>
              </w:tabs>
              <w:suppressAutoHyphens/>
              <w:snapToGrid w:val="0"/>
              <w:ind w:right="-106"/>
              <w:rPr>
                <w:rFonts w:eastAsia="Calibri"/>
                <w:lang w:eastAsia="ar-SA"/>
              </w:rPr>
            </w:pPr>
            <w:r w:rsidRPr="006D335C">
              <w:rPr>
                <w:rFonts w:eastAsia="Calibri"/>
                <w:lang w:eastAsia="ar-SA"/>
              </w:rPr>
              <w:t>Директор</w:t>
            </w:r>
          </w:p>
          <w:p w:rsidR="006D335C" w:rsidRPr="006D335C" w:rsidRDefault="006D335C" w:rsidP="006D335C">
            <w:pPr>
              <w:tabs>
                <w:tab w:val="left" w:pos="1286"/>
              </w:tabs>
              <w:suppressAutoHyphens/>
              <w:snapToGrid w:val="0"/>
              <w:ind w:right="-106"/>
              <w:rPr>
                <w:rFonts w:eastAsia="Calibri"/>
                <w:lang w:eastAsia="ar-SA"/>
              </w:rPr>
            </w:pPr>
            <w:r w:rsidRPr="006D335C">
              <w:rPr>
                <w:rFonts w:eastAsia="Calibri"/>
                <w:lang w:eastAsia="ar-SA"/>
              </w:rPr>
              <w:t>____________________/Е.Е.Хохлова/</w:t>
            </w:r>
          </w:p>
          <w:p w:rsidR="00A230DA" w:rsidRPr="006D335C" w:rsidRDefault="004C739A" w:rsidP="006D335C">
            <w:pPr>
              <w:tabs>
                <w:tab w:val="left" w:pos="1286"/>
              </w:tabs>
              <w:suppressAutoHyphens/>
              <w:snapToGrid w:val="0"/>
              <w:ind w:right="-106"/>
              <w:rPr>
                <w:rFonts w:eastAsia="Calibri"/>
                <w:lang w:eastAsia="ar-SA"/>
              </w:rPr>
            </w:pPr>
            <w:r w:rsidRPr="006D335C">
              <w:t>(подписано ЭП)</w:t>
            </w:r>
          </w:p>
        </w:tc>
        <w:tc>
          <w:tcPr>
            <w:tcW w:w="4650" w:type="dxa"/>
            <w:shd w:val="clear" w:color="auto" w:fill="auto"/>
          </w:tcPr>
          <w:p w:rsidR="00A230DA" w:rsidRPr="006D335C" w:rsidRDefault="00174422" w:rsidP="00B547AC">
            <w:pPr>
              <w:snapToGrid w:val="0"/>
              <w:rPr>
                <w:b/>
                <w:bCs/>
              </w:rPr>
            </w:pPr>
            <w:r w:rsidRPr="006D335C">
              <w:rPr>
                <w:b/>
                <w:bCs/>
              </w:rPr>
              <w:t>ПОСТАВЩИК</w:t>
            </w:r>
            <w:r w:rsidR="00A230DA" w:rsidRPr="006D335C">
              <w:rPr>
                <w:b/>
                <w:bCs/>
              </w:rPr>
              <w:t>:</w:t>
            </w:r>
          </w:p>
          <w:p w:rsidR="007342BA" w:rsidRDefault="007342BA" w:rsidP="005809E0">
            <w:pPr>
              <w:tabs>
                <w:tab w:val="left" w:pos="1286"/>
              </w:tabs>
              <w:suppressAutoHyphens/>
              <w:snapToGrid w:val="0"/>
              <w:ind w:left="34" w:right="-106"/>
              <w:rPr>
                <w:rFonts w:eastAsia="Calibri"/>
                <w:b/>
                <w:bCs/>
                <w:lang w:eastAsia="ar-SA"/>
              </w:rPr>
            </w:pPr>
          </w:p>
          <w:p w:rsidR="007342BA" w:rsidRDefault="007342BA" w:rsidP="005809E0">
            <w:pPr>
              <w:tabs>
                <w:tab w:val="left" w:pos="1286"/>
              </w:tabs>
              <w:suppressAutoHyphens/>
              <w:snapToGrid w:val="0"/>
              <w:ind w:left="34" w:right="-106"/>
              <w:rPr>
                <w:rFonts w:eastAsia="Calibri"/>
                <w:b/>
                <w:bCs/>
                <w:lang w:eastAsia="ar-SA"/>
              </w:rPr>
            </w:pPr>
          </w:p>
          <w:p w:rsidR="007342BA" w:rsidRDefault="007342BA" w:rsidP="005809E0">
            <w:pPr>
              <w:tabs>
                <w:tab w:val="left" w:pos="1286"/>
              </w:tabs>
              <w:suppressAutoHyphens/>
              <w:snapToGrid w:val="0"/>
              <w:ind w:left="34" w:right="-106"/>
              <w:rPr>
                <w:rFonts w:eastAsia="Calibri"/>
                <w:b/>
                <w:bCs/>
                <w:lang w:eastAsia="ar-SA"/>
              </w:rPr>
            </w:pPr>
          </w:p>
          <w:p w:rsidR="007342BA" w:rsidRDefault="007342BA" w:rsidP="005809E0">
            <w:pPr>
              <w:tabs>
                <w:tab w:val="left" w:pos="1286"/>
              </w:tabs>
              <w:suppressAutoHyphens/>
              <w:snapToGrid w:val="0"/>
              <w:ind w:left="34" w:right="-106"/>
              <w:rPr>
                <w:rFonts w:eastAsia="Calibri"/>
                <w:b/>
                <w:bCs/>
                <w:lang w:eastAsia="ar-SA"/>
              </w:rPr>
            </w:pPr>
          </w:p>
          <w:p w:rsidR="007342BA" w:rsidRDefault="007342BA" w:rsidP="005809E0">
            <w:pPr>
              <w:tabs>
                <w:tab w:val="left" w:pos="1286"/>
              </w:tabs>
              <w:suppressAutoHyphens/>
              <w:snapToGrid w:val="0"/>
              <w:ind w:left="34" w:right="-106"/>
              <w:rPr>
                <w:rFonts w:eastAsia="Calibri"/>
                <w:b/>
                <w:bCs/>
                <w:lang w:eastAsia="ar-SA"/>
              </w:rPr>
            </w:pPr>
          </w:p>
          <w:p w:rsidR="007342BA" w:rsidRDefault="007342BA" w:rsidP="005809E0">
            <w:pPr>
              <w:tabs>
                <w:tab w:val="left" w:pos="1286"/>
              </w:tabs>
              <w:suppressAutoHyphens/>
              <w:snapToGrid w:val="0"/>
              <w:ind w:left="34" w:right="-106"/>
              <w:rPr>
                <w:rFonts w:eastAsia="Calibri"/>
                <w:b/>
                <w:bCs/>
                <w:lang w:eastAsia="ar-SA"/>
              </w:rPr>
            </w:pPr>
          </w:p>
          <w:p w:rsidR="007342BA" w:rsidRDefault="007342BA" w:rsidP="005809E0">
            <w:pPr>
              <w:tabs>
                <w:tab w:val="left" w:pos="1286"/>
              </w:tabs>
              <w:suppressAutoHyphens/>
              <w:snapToGrid w:val="0"/>
              <w:ind w:left="34" w:right="-106"/>
              <w:rPr>
                <w:rFonts w:eastAsia="Calibri"/>
                <w:b/>
                <w:bCs/>
                <w:lang w:eastAsia="ar-SA"/>
              </w:rPr>
            </w:pPr>
          </w:p>
          <w:p w:rsidR="007342BA" w:rsidRDefault="007342BA" w:rsidP="005809E0">
            <w:pPr>
              <w:tabs>
                <w:tab w:val="left" w:pos="1286"/>
              </w:tabs>
              <w:suppressAutoHyphens/>
              <w:snapToGrid w:val="0"/>
              <w:ind w:left="34" w:right="-106"/>
              <w:rPr>
                <w:rFonts w:eastAsia="Calibri"/>
                <w:b/>
                <w:bCs/>
                <w:lang w:eastAsia="ar-SA"/>
              </w:rPr>
            </w:pPr>
          </w:p>
          <w:p w:rsidR="007342BA" w:rsidRDefault="007342BA" w:rsidP="005809E0">
            <w:pPr>
              <w:tabs>
                <w:tab w:val="left" w:pos="1286"/>
              </w:tabs>
              <w:suppressAutoHyphens/>
              <w:snapToGrid w:val="0"/>
              <w:ind w:left="34" w:right="-106"/>
              <w:rPr>
                <w:rFonts w:eastAsia="Calibri"/>
                <w:b/>
                <w:bCs/>
                <w:lang w:eastAsia="ar-SA"/>
              </w:rPr>
            </w:pPr>
          </w:p>
          <w:p w:rsidR="007342BA" w:rsidRDefault="007342BA" w:rsidP="005809E0">
            <w:pPr>
              <w:tabs>
                <w:tab w:val="left" w:pos="1286"/>
              </w:tabs>
              <w:suppressAutoHyphens/>
              <w:snapToGrid w:val="0"/>
              <w:ind w:left="34" w:right="-106"/>
              <w:rPr>
                <w:rFonts w:eastAsia="Calibri"/>
                <w:b/>
                <w:bCs/>
                <w:lang w:eastAsia="ar-SA"/>
              </w:rPr>
            </w:pPr>
          </w:p>
          <w:p w:rsidR="007342BA" w:rsidRDefault="007342BA" w:rsidP="005809E0">
            <w:pPr>
              <w:tabs>
                <w:tab w:val="left" w:pos="1286"/>
              </w:tabs>
              <w:suppressAutoHyphens/>
              <w:snapToGrid w:val="0"/>
              <w:ind w:left="34" w:right="-106"/>
              <w:rPr>
                <w:rFonts w:eastAsia="Calibri"/>
                <w:b/>
                <w:bCs/>
                <w:lang w:eastAsia="ar-SA"/>
              </w:rPr>
            </w:pPr>
          </w:p>
          <w:p w:rsidR="007342BA" w:rsidRDefault="007342BA" w:rsidP="005809E0">
            <w:pPr>
              <w:tabs>
                <w:tab w:val="left" w:pos="1286"/>
              </w:tabs>
              <w:suppressAutoHyphens/>
              <w:snapToGrid w:val="0"/>
              <w:ind w:left="34" w:right="-106"/>
              <w:rPr>
                <w:rFonts w:eastAsia="Calibri"/>
                <w:b/>
                <w:bCs/>
                <w:lang w:eastAsia="ar-SA"/>
              </w:rPr>
            </w:pPr>
          </w:p>
          <w:p w:rsidR="007342BA" w:rsidRDefault="007342BA" w:rsidP="005809E0">
            <w:pPr>
              <w:tabs>
                <w:tab w:val="left" w:pos="1286"/>
              </w:tabs>
              <w:suppressAutoHyphens/>
              <w:snapToGrid w:val="0"/>
              <w:ind w:left="34" w:right="-106"/>
              <w:rPr>
                <w:rFonts w:eastAsia="Calibri"/>
                <w:b/>
                <w:bCs/>
                <w:lang w:eastAsia="ar-SA"/>
              </w:rPr>
            </w:pPr>
          </w:p>
          <w:p w:rsidR="007342BA" w:rsidRDefault="007342BA" w:rsidP="005809E0">
            <w:pPr>
              <w:tabs>
                <w:tab w:val="left" w:pos="1286"/>
              </w:tabs>
              <w:suppressAutoHyphens/>
              <w:snapToGrid w:val="0"/>
              <w:ind w:left="34" w:right="-106"/>
              <w:rPr>
                <w:rFonts w:eastAsia="Calibri"/>
                <w:b/>
                <w:bCs/>
                <w:lang w:eastAsia="ar-SA"/>
              </w:rPr>
            </w:pPr>
          </w:p>
          <w:p w:rsidR="005809E0" w:rsidRPr="00DC786C" w:rsidRDefault="005809E0" w:rsidP="005809E0">
            <w:pPr>
              <w:tabs>
                <w:tab w:val="left" w:pos="1286"/>
              </w:tabs>
              <w:suppressAutoHyphens/>
              <w:snapToGrid w:val="0"/>
              <w:ind w:left="34" w:right="-106"/>
              <w:rPr>
                <w:rFonts w:eastAsia="Calibri"/>
                <w:bCs/>
                <w:lang w:eastAsia="ar-SA"/>
              </w:rPr>
            </w:pPr>
          </w:p>
          <w:p w:rsidR="005809E0" w:rsidRPr="00DC786C" w:rsidRDefault="005809E0" w:rsidP="005809E0">
            <w:pPr>
              <w:tabs>
                <w:tab w:val="left" w:pos="1286"/>
              </w:tabs>
              <w:suppressAutoHyphens/>
              <w:snapToGrid w:val="0"/>
              <w:ind w:left="34" w:right="-106"/>
              <w:rPr>
                <w:rFonts w:eastAsia="Calibri"/>
                <w:bCs/>
                <w:lang w:eastAsia="ar-SA"/>
              </w:rPr>
            </w:pPr>
            <w:r w:rsidRPr="00DC786C">
              <w:rPr>
                <w:rFonts w:eastAsia="Calibri"/>
                <w:bCs/>
                <w:lang w:eastAsia="ar-SA"/>
              </w:rPr>
              <w:t>_______________ /</w:t>
            </w:r>
            <w:r w:rsidR="007342BA">
              <w:rPr>
                <w:rFonts w:eastAsia="Calibri"/>
                <w:bCs/>
                <w:lang w:eastAsia="ar-SA"/>
              </w:rPr>
              <w:t>________________</w:t>
            </w:r>
            <w:r w:rsidRPr="00DC786C">
              <w:rPr>
                <w:rFonts w:eastAsia="Calibri"/>
                <w:bCs/>
                <w:lang w:eastAsia="ar-SA"/>
              </w:rPr>
              <w:t>/</w:t>
            </w:r>
          </w:p>
          <w:p w:rsidR="00A230DA" w:rsidRPr="00A230DA" w:rsidRDefault="004C739A" w:rsidP="005809E0">
            <w:pPr>
              <w:snapToGrid w:val="0"/>
              <w:rPr>
                <w:b/>
                <w:bCs/>
              </w:rPr>
            </w:pPr>
            <w:r w:rsidRPr="006D335C">
              <w:t>(подписано ЭП)</w:t>
            </w:r>
          </w:p>
        </w:tc>
      </w:tr>
    </w:tbl>
    <w:p w:rsidR="00787F3A" w:rsidRPr="00741F49" w:rsidRDefault="00787F3A" w:rsidP="00741F49">
      <w:pPr>
        <w:spacing w:after="160" w:line="259" w:lineRule="auto"/>
        <w:rPr>
          <w:lang w:val="en-US"/>
        </w:rPr>
        <w:sectPr w:rsidR="00787F3A" w:rsidRPr="00741F49" w:rsidSect="001667A0">
          <w:headerReference w:type="default" r:id="rId12"/>
          <w:pgSz w:w="11906" w:h="16838" w:code="9"/>
          <w:pgMar w:top="567" w:right="566" w:bottom="567" w:left="1134" w:header="397" w:footer="397" w:gutter="0"/>
          <w:cols w:space="720"/>
          <w:docGrid w:linePitch="326"/>
        </w:sectPr>
      </w:pPr>
    </w:p>
    <w:p w:rsidR="001667A0" w:rsidRPr="004F0647" w:rsidRDefault="001667A0" w:rsidP="0082491B">
      <w:pPr>
        <w:spacing w:after="160" w:line="259" w:lineRule="auto"/>
        <w:jc w:val="right"/>
      </w:pPr>
      <w:r w:rsidRPr="004F0647">
        <w:lastRenderedPageBreak/>
        <w:t>Приложение № 1</w:t>
      </w:r>
      <w:r w:rsidRPr="00B652D7">
        <w:t>к Контракту</w:t>
      </w:r>
    </w:p>
    <w:p w:rsidR="006D335C" w:rsidRPr="006D335C" w:rsidRDefault="001667A0" w:rsidP="006D335C">
      <w:pPr>
        <w:pStyle w:val="af2"/>
        <w:ind w:left="-426" w:firstLine="142"/>
        <w:jc w:val="right"/>
        <w:rPr>
          <w:bCs/>
        </w:rPr>
      </w:pPr>
      <w:r w:rsidRPr="00B5340B">
        <w:t xml:space="preserve">от </w:t>
      </w:r>
      <w:r w:rsidRPr="006D335C">
        <w:t>«___»____________20</w:t>
      </w:r>
      <w:r w:rsidR="00787F3A" w:rsidRPr="006D335C">
        <w:t>2</w:t>
      </w:r>
      <w:r w:rsidR="005B76BB">
        <w:t>6</w:t>
      </w:r>
      <w:r w:rsidRPr="006D335C">
        <w:t xml:space="preserve">г.№ </w:t>
      </w:r>
      <w:r w:rsidR="003E612B">
        <w:rPr>
          <w:b/>
          <w:bCs/>
        </w:rPr>
        <w:t>193-</w:t>
      </w:r>
      <w:r w:rsidR="003E612B" w:rsidRPr="0083503C">
        <w:rPr>
          <w:b/>
          <w:bCs/>
        </w:rPr>
        <w:t>A0295022</w:t>
      </w:r>
      <w:r w:rsidR="003E612B">
        <w:rPr>
          <w:b/>
          <w:bCs/>
        </w:rPr>
        <w:t>/МУЗ</w:t>
      </w:r>
      <w:r w:rsidR="00E66646">
        <w:rPr>
          <w:b/>
          <w:bCs/>
        </w:rPr>
        <w:t>1</w:t>
      </w:r>
    </w:p>
    <w:p w:rsidR="001667A0" w:rsidRPr="00B5340B" w:rsidRDefault="001667A0" w:rsidP="001667A0">
      <w:pPr>
        <w:pStyle w:val="af2"/>
        <w:ind w:left="-426" w:firstLine="142"/>
        <w:jc w:val="right"/>
      </w:pPr>
    </w:p>
    <w:p w:rsidR="001667A0" w:rsidRPr="004F0647" w:rsidRDefault="001667A0" w:rsidP="001667A0">
      <w:pPr>
        <w:jc w:val="both"/>
      </w:pPr>
    </w:p>
    <w:p w:rsidR="001667A0" w:rsidRDefault="001667A0" w:rsidP="001667A0">
      <w:pPr>
        <w:jc w:val="center"/>
        <w:rPr>
          <w:b/>
        </w:rPr>
      </w:pPr>
      <w:r w:rsidRPr="00937E31">
        <w:rPr>
          <w:b/>
        </w:rPr>
        <w:t>СПЕЦИФИКАЦИЯ</w:t>
      </w:r>
      <w:r w:rsidR="003B22B1">
        <w:rPr>
          <w:rStyle w:val="af7"/>
          <w:b/>
          <w:bCs/>
          <w:color w:val="000000"/>
        </w:rPr>
        <w:footnoteReference w:id="2"/>
      </w:r>
    </w:p>
    <w:tbl>
      <w:tblPr>
        <w:tblW w:w="15593" w:type="dxa"/>
        <w:tblInd w:w="250" w:type="dxa"/>
        <w:tblLayout w:type="fixed"/>
        <w:tblLook w:val="04A0"/>
      </w:tblPr>
      <w:tblGrid>
        <w:gridCol w:w="1134"/>
        <w:gridCol w:w="2552"/>
        <w:gridCol w:w="3969"/>
        <w:gridCol w:w="1842"/>
        <w:gridCol w:w="1276"/>
        <w:gridCol w:w="1559"/>
        <w:gridCol w:w="1560"/>
        <w:gridCol w:w="1701"/>
      </w:tblGrid>
      <w:tr w:rsidR="0082491B" w:rsidRPr="0028613D" w:rsidTr="00F30FB8">
        <w:trPr>
          <w:trHeight w:val="1815"/>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2491B" w:rsidRPr="0028613D" w:rsidRDefault="0082491B" w:rsidP="00AF431F">
            <w:pPr>
              <w:jc w:val="center"/>
              <w:rPr>
                <w:b/>
                <w:bCs/>
                <w:color w:val="000000"/>
              </w:rPr>
            </w:pPr>
            <w:r w:rsidRPr="0028613D">
              <w:rPr>
                <w:b/>
                <w:bCs/>
                <w:color w:val="000000"/>
              </w:rPr>
              <w:t>п/п</w:t>
            </w:r>
          </w:p>
        </w:tc>
        <w:tc>
          <w:tcPr>
            <w:tcW w:w="2552" w:type="dxa"/>
            <w:tcBorders>
              <w:top w:val="single" w:sz="4" w:space="0" w:color="auto"/>
              <w:left w:val="nil"/>
              <w:bottom w:val="single" w:sz="4" w:space="0" w:color="auto"/>
              <w:right w:val="single" w:sz="4" w:space="0" w:color="auto"/>
            </w:tcBorders>
            <w:shd w:val="clear" w:color="000000" w:fill="FFFFFF"/>
            <w:vAlign w:val="center"/>
            <w:hideMark/>
          </w:tcPr>
          <w:p w:rsidR="0082491B" w:rsidRPr="0028613D" w:rsidRDefault="0082491B" w:rsidP="00AF431F">
            <w:pPr>
              <w:jc w:val="center"/>
              <w:rPr>
                <w:b/>
                <w:bCs/>
                <w:color w:val="000000"/>
              </w:rPr>
            </w:pPr>
            <w:r w:rsidRPr="0028613D">
              <w:rPr>
                <w:b/>
                <w:bCs/>
                <w:color w:val="000000"/>
              </w:rPr>
              <w:t>Наименование товара</w:t>
            </w:r>
          </w:p>
        </w:tc>
        <w:tc>
          <w:tcPr>
            <w:tcW w:w="3969" w:type="dxa"/>
            <w:tcBorders>
              <w:top w:val="single" w:sz="4" w:space="0" w:color="auto"/>
              <w:left w:val="nil"/>
              <w:bottom w:val="single" w:sz="4" w:space="0" w:color="auto"/>
              <w:right w:val="single" w:sz="4" w:space="0" w:color="auto"/>
            </w:tcBorders>
            <w:shd w:val="clear" w:color="000000" w:fill="FFFFFF"/>
            <w:vAlign w:val="center"/>
          </w:tcPr>
          <w:p w:rsidR="0082491B" w:rsidRDefault="0082491B" w:rsidP="003B22B1">
            <w:pPr>
              <w:jc w:val="center"/>
              <w:rPr>
                <w:b/>
                <w:bCs/>
                <w:color w:val="000000"/>
              </w:rPr>
            </w:pPr>
            <w:r>
              <w:rPr>
                <w:b/>
                <w:bCs/>
                <w:color w:val="000000"/>
              </w:rPr>
              <w:t>Технические характеристики товара</w:t>
            </w:r>
          </w:p>
        </w:tc>
        <w:tc>
          <w:tcPr>
            <w:tcW w:w="1842" w:type="dxa"/>
            <w:tcBorders>
              <w:top w:val="single" w:sz="4" w:space="0" w:color="auto"/>
              <w:left w:val="single" w:sz="4" w:space="0" w:color="auto"/>
              <w:bottom w:val="single" w:sz="4" w:space="0" w:color="auto"/>
              <w:right w:val="single" w:sz="4" w:space="0" w:color="auto"/>
            </w:tcBorders>
            <w:shd w:val="clear" w:color="000000" w:fill="FFFFFF"/>
            <w:vAlign w:val="center"/>
          </w:tcPr>
          <w:p w:rsidR="0082491B" w:rsidRDefault="0082491B" w:rsidP="003B22B1">
            <w:pPr>
              <w:jc w:val="center"/>
              <w:rPr>
                <w:b/>
                <w:bCs/>
                <w:color w:val="000000"/>
              </w:rPr>
            </w:pPr>
            <w:r>
              <w:rPr>
                <w:b/>
                <w:bCs/>
                <w:color w:val="000000"/>
              </w:rPr>
              <w:t>Страна происхождения товара</w:t>
            </w:r>
            <w:bookmarkStart w:id="0" w:name="_GoBack"/>
            <w:bookmarkEnd w:id="0"/>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2491B" w:rsidRPr="0028613D" w:rsidRDefault="0082491B" w:rsidP="00AF431F">
            <w:pPr>
              <w:jc w:val="center"/>
              <w:rPr>
                <w:b/>
                <w:bCs/>
                <w:color w:val="000000"/>
              </w:rPr>
            </w:pPr>
            <w:r>
              <w:rPr>
                <w:b/>
                <w:bCs/>
                <w:color w:val="000000"/>
              </w:rPr>
              <w:t>К</w:t>
            </w:r>
            <w:r w:rsidRPr="0028613D">
              <w:rPr>
                <w:b/>
                <w:bCs/>
                <w:color w:val="000000"/>
              </w:rPr>
              <w:t>ол</w:t>
            </w:r>
            <w:r>
              <w:rPr>
                <w:b/>
                <w:bCs/>
                <w:color w:val="000000"/>
              </w:rPr>
              <w:t>-</w:t>
            </w:r>
            <w:r w:rsidRPr="0028613D">
              <w:rPr>
                <w:b/>
                <w:bCs/>
                <w:color w:val="000000"/>
              </w:rPr>
              <w:t>во</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82491B" w:rsidRPr="0028613D" w:rsidRDefault="0082491B" w:rsidP="00AF431F">
            <w:pPr>
              <w:jc w:val="center"/>
              <w:rPr>
                <w:b/>
                <w:bCs/>
                <w:color w:val="000000"/>
              </w:rPr>
            </w:pPr>
            <w:r>
              <w:rPr>
                <w:b/>
                <w:bCs/>
                <w:color w:val="000000"/>
              </w:rPr>
              <w:t>Е</w:t>
            </w:r>
            <w:r w:rsidRPr="0028613D">
              <w:rPr>
                <w:b/>
                <w:bCs/>
                <w:color w:val="000000"/>
              </w:rPr>
              <w:t>д изм</w:t>
            </w:r>
            <w:r>
              <w:rPr>
                <w:b/>
                <w:bCs/>
                <w:color w:val="000000"/>
              </w:rPr>
              <w:t>.</w:t>
            </w:r>
          </w:p>
        </w:tc>
        <w:tc>
          <w:tcPr>
            <w:tcW w:w="1560" w:type="dxa"/>
            <w:tcBorders>
              <w:top w:val="single" w:sz="4" w:space="0" w:color="auto"/>
              <w:left w:val="nil"/>
              <w:bottom w:val="single" w:sz="4" w:space="0" w:color="auto"/>
              <w:right w:val="single" w:sz="4" w:space="0" w:color="auto"/>
            </w:tcBorders>
            <w:shd w:val="clear" w:color="000000" w:fill="FFFFFF"/>
            <w:vAlign w:val="center"/>
          </w:tcPr>
          <w:p w:rsidR="0082491B" w:rsidRPr="00F60D9D" w:rsidRDefault="0082491B" w:rsidP="00AF431F">
            <w:pPr>
              <w:jc w:val="center"/>
              <w:rPr>
                <w:b/>
                <w:sz w:val="22"/>
                <w:szCs w:val="22"/>
              </w:rPr>
            </w:pPr>
            <w:r w:rsidRPr="00F60D9D">
              <w:rPr>
                <w:b/>
                <w:sz w:val="22"/>
                <w:szCs w:val="22"/>
              </w:rPr>
              <w:t>Цена за единицу (в т.ч. НДС или НДС не облагается</w:t>
            </w:r>
            <w:r w:rsidR="005B76BB">
              <w:rPr>
                <w:b/>
                <w:sz w:val="22"/>
                <w:szCs w:val="22"/>
              </w:rPr>
              <w:t>/без НДС</w:t>
            </w:r>
            <w:r w:rsidRPr="00F60D9D">
              <w:rPr>
                <w:b/>
                <w:sz w:val="22"/>
                <w:szCs w:val="22"/>
              </w:rPr>
              <w:t>),</w:t>
            </w:r>
          </w:p>
          <w:p w:rsidR="0082491B" w:rsidRPr="00F60D9D" w:rsidRDefault="0082491B" w:rsidP="00AF431F">
            <w:pPr>
              <w:jc w:val="center"/>
              <w:rPr>
                <w:b/>
                <w:sz w:val="22"/>
                <w:szCs w:val="22"/>
              </w:rPr>
            </w:pPr>
            <w:r w:rsidRPr="00F60D9D">
              <w:rPr>
                <w:b/>
                <w:sz w:val="22"/>
                <w:szCs w:val="22"/>
              </w:rPr>
              <w:t>руб.</w:t>
            </w:r>
          </w:p>
        </w:tc>
        <w:tc>
          <w:tcPr>
            <w:tcW w:w="1701" w:type="dxa"/>
            <w:tcBorders>
              <w:top w:val="single" w:sz="4" w:space="0" w:color="auto"/>
              <w:left w:val="nil"/>
              <w:bottom w:val="single" w:sz="4" w:space="0" w:color="auto"/>
              <w:right w:val="single" w:sz="4" w:space="0" w:color="auto"/>
            </w:tcBorders>
            <w:shd w:val="clear" w:color="000000" w:fill="FFFFFF"/>
            <w:vAlign w:val="center"/>
          </w:tcPr>
          <w:p w:rsidR="005B76BB" w:rsidRPr="00F60D9D" w:rsidRDefault="0082491B" w:rsidP="005B76BB">
            <w:pPr>
              <w:jc w:val="center"/>
              <w:rPr>
                <w:b/>
                <w:sz w:val="22"/>
                <w:szCs w:val="22"/>
              </w:rPr>
            </w:pPr>
            <w:r w:rsidRPr="00F60D9D">
              <w:rPr>
                <w:b/>
                <w:sz w:val="22"/>
                <w:szCs w:val="22"/>
              </w:rPr>
              <w:t>Стоимость (</w:t>
            </w:r>
            <w:r w:rsidR="005B76BB" w:rsidRPr="00F60D9D">
              <w:rPr>
                <w:b/>
                <w:sz w:val="22"/>
                <w:szCs w:val="22"/>
              </w:rPr>
              <w:t>в т.ч. НДС или НДС не облагается</w:t>
            </w:r>
            <w:r w:rsidR="005B76BB">
              <w:rPr>
                <w:b/>
                <w:sz w:val="22"/>
                <w:szCs w:val="22"/>
              </w:rPr>
              <w:t>/без НДС</w:t>
            </w:r>
            <w:r w:rsidR="005B76BB" w:rsidRPr="00F60D9D">
              <w:rPr>
                <w:b/>
                <w:sz w:val="22"/>
                <w:szCs w:val="22"/>
              </w:rPr>
              <w:t>),</w:t>
            </w:r>
          </w:p>
          <w:p w:rsidR="0082491B" w:rsidRPr="00F60D9D" w:rsidRDefault="0082491B" w:rsidP="00AF431F">
            <w:pPr>
              <w:jc w:val="center"/>
              <w:rPr>
                <w:b/>
                <w:sz w:val="22"/>
                <w:szCs w:val="22"/>
              </w:rPr>
            </w:pPr>
            <w:r w:rsidRPr="00F60D9D">
              <w:rPr>
                <w:b/>
                <w:sz w:val="22"/>
                <w:szCs w:val="22"/>
              </w:rPr>
              <w:t>руб.</w:t>
            </w:r>
          </w:p>
        </w:tc>
      </w:tr>
      <w:tr w:rsidR="00380BEF" w:rsidRPr="002E053F" w:rsidTr="0075454D">
        <w:trPr>
          <w:trHeight w:val="580"/>
        </w:trPr>
        <w:tc>
          <w:tcPr>
            <w:tcW w:w="1134" w:type="dxa"/>
            <w:tcBorders>
              <w:top w:val="nil"/>
              <w:left w:val="single" w:sz="4" w:space="0" w:color="auto"/>
              <w:bottom w:val="single" w:sz="4" w:space="0" w:color="auto"/>
              <w:right w:val="single" w:sz="4" w:space="0" w:color="auto"/>
            </w:tcBorders>
            <w:shd w:val="clear" w:color="auto" w:fill="auto"/>
            <w:vAlign w:val="center"/>
            <w:hideMark/>
          </w:tcPr>
          <w:p w:rsidR="00380BEF" w:rsidRPr="00380BEF" w:rsidRDefault="00380BEF" w:rsidP="00380BEF">
            <w:pPr>
              <w:pStyle w:val="af2"/>
              <w:numPr>
                <w:ilvl w:val="0"/>
                <w:numId w:val="24"/>
              </w:numPr>
              <w:jc w:val="center"/>
              <w:rPr>
                <w:color w:val="000000"/>
              </w:rPr>
            </w:pPr>
          </w:p>
        </w:tc>
        <w:tc>
          <w:tcPr>
            <w:tcW w:w="2552" w:type="dxa"/>
            <w:tcBorders>
              <w:top w:val="nil"/>
              <w:left w:val="nil"/>
              <w:bottom w:val="single" w:sz="4" w:space="0" w:color="auto"/>
              <w:right w:val="single" w:sz="4" w:space="0" w:color="auto"/>
            </w:tcBorders>
            <w:shd w:val="clear" w:color="000000" w:fill="FFFFFF"/>
          </w:tcPr>
          <w:p w:rsidR="00380BEF" w:rsidRPr="000532C0" w:rsidRDefault="00380BEF" w:rsidP="00FA1E21">
            <w:pPr>
              <w:rPr>
                <w:rFonts w:eastAsia="Calibri"/>
                <w:iCs/>
                <w:sz w:val="18"/>
                <w:szCs w:val="18"/>
              </w:rPr>
            </w:pPr>
            <w:r w:rsidRPr="000E7A29">
              <w:rPr>
                <w:rFonts w:ascii="system-ui" w:hAnsi="system-ui"/>
                <w:color w:val="333333"/>
                <w:sz w:val="19"/>
                <w:szCs w:val="19"/>
                <w:shd w:val="clear" w:color="auto" w:fill="FFFFFF"/>
              </w:rPr>
              <w:t>Свирель</w:t>
            </w:r>
          </w:p>
        </w:tc>
        <w:tc>
          <w:tcPr>
            <w:tcW w:w="3969" w:type="dxa"/>
            <w:tcBorders>
              <w:top w:val="single" w:sz="4" w:space="0" w:color="auto"/>
              <w:left w:val="nil"/>
              <w:bottom w:val="single" w:sz="4" w:space="0" w:color="auto"/>
              <w:right w:val="single" w:sz="4" w:space="0" w:color="auto"/>
            </w:tcBorders>
            <w:shd w:val="clear" w:color="000000" w:fill="FFFFFF"/>
            <w:vAlign w:val="center"/>
          </w:tcPr>
          <w:p w:rsidR="00380BEF" w:rsidRPr="00DE4957" w:rsidRDefault="00380BEF" w:rsidP="00CF0651">
            <w:pPr>
              <w:rPr>
                <w:color w:val="000000"/>
                <w:highlight w:val="yellow"/>
              </w:rPr>
            </w:pPr>
          </w:p>
        </w:tc>
        <w:tc>
          <w:tcPr>
            <w:tcW w:w="1842" w:type="dxa"/>
            <w:tcBorders>
              <w:top w:val="single" w:sz="4" w:space="0" w:color="auto"/>
              <w:left w:val="single" w:sz="4" w:space="0" w:color="auto"/>
              <w:bottom w:val="single" w:sz="4" w:space="0" w:color="auto"/>
              <w:right w:val="single" w:sz="4" w:space="0" w:color="auto"/>
            </w:tcBorders>
            <w:shd w:val="clear" w:color="000000" w:fill="FFFFFF"/>
            <w:vAlign w:val="center"/>
          </w:tcPr>
          <w:p w:rsidR="00380BEF" w:rsidRPr="00DE4957" w:rsidRDefault="00380BEF" w:rsidP="00CF0651">
            <w:pPr>
              <w:jc w:val="center"/>
              <w:rPr>
                <w:color w:val="000000"/>
                <w:highlight w:val="yellow"/>
              </w:rPr>
            </w:pPr>
          </w:p>
        </w:tc>
        <w:tc>
          <w:tcPr>
            <w:tcW w:w="1276" w:type="dxa"/>
            <w:tcBorders>
              <w:top w:val="nil"/>
              <w:left w:val="single" w:sz="4" w:space="0" w:color="auto"/>
              <w:bottom w:val="single" w:sz="4" w:space="0" w:color="auto"/>
              <w:right w:val="single" w:sz="4" w:space="0" w:color="auto"/>
            </w:tcBorders>
            <w:shd w:val="clear" w:color="000000" w:fill="FFFFFF"/>
            <w:vAlign w:val="center"/>
          </w:tcPr>
          <w:p w:rsidR="00380BEF" w:rsidRPr="002D2566" w:rsidRDefault="00914D0C" w:rsidP="00CF0651">
            <w:pPr>
              <w:jc w:val="center"/>
              <w:rPr>
                <w:color w:val="000000"/>
              </w:rPr>
            </w:pPr>
            <w:r>
              <w:rPr>
                <w:color w:val="000000"/>
              </w:rPr>
              <w:t>2</w:t>
            </w:r>
          </w:p>
        </w:tc>
        <w:tc>
          <w:tcPr>
            <w:tcW w:w="1559" w:type="dxa"/>
            <w:tcBorders>
              <w:top w:val="nil"/>
              <w:left w:val="nil"/>
              <w:bottom w:val="single" w:sz="4" w:space="0" w:color="auto"/>
              <w:right w:val="single" w:sz="4" w:space="0" w:color="auto"/>
            </w:tcBorders>
            <w:shd w:val="clear" w:color="000000" w:fill="FFFFFF"/>
            <w:vAlign w:val="center"/>
          </w:tcPr>
          <w:p w:rsidR="00380BEF" w:rsidRPr="002D2566" w:rsidRDefault="00380BEF" w:rsidP="00CF0651">
            <w:pPr>
              <w:jc w:val="center"/>
              <w:rPr>
                <w:color w:val="000000"/>
              </w:rPr>
            </w:pPr>
            <w:r>
              <w:rPr>
                <w:color w:val="000000"/>
              </w:rPr>
              <w:t>шт</w:t>
            </w:r>
          </w:p>
        </w:tc>
        <w:tc>
          <w:tcPr>
            <w:tcW w:w="1560" w:type="dxa"/>
            <w:tcBorders>
              <w:top w:val="nil"/>
              <w:left w:val="nil"/>
              <w:bottom w:val="single" w:sz="4" w:space="0" w:color="auto"/>
              <w:right w:val="single" w:sz="4" w:space="0" w:color="auto"/>
            </w:tcBorders>
            <w:shd w:val="clear" w:color="000000" w:fill="FFFFFF"/>
            <w:vAlign w:val="center"/>
          </w:tcPr>
          <w:p w:rsidR="00380BEF" w:rsidRPr="00E424F2" w:rsidRDefault="00380BEF" w:rsidP="008507BD">
            <w:pPr>
              <w:jc w:val="center"/>
            </w:pPr>
          </w:p>
        </w:tc>
        <w:tc>
          <w:tcPr>
            <w:tcW w:w="1701" w:type="dxa"/>
            <w:tcBorders>
              <w:top w:val="nil"/>
              <w:left w:val="nil"/>
              <w:bottom w:val="single" w:sz="4" w:space="0" w:color="auto"/>
              <w:right w:val="single" w:sz="4" w:space="0" w:color="auto"/>
            </w:tcBorders>
            <w:shd w:val="clear" w:color="000000" w:fill="FFFFFF"/>
            <w:vAlign w:val="center"/>
          </w:tcPr>
          <w:p w:rsidR="00380BEF" w:rsidRPr="00E424F2" w:rsidRDefault="00380BEF" w:rsidP="008507BD">
            <w:pPr>
              <w:jc w:val="center"/>
            </w:pPr>
          </w:p>
        </w:tc>
      </w:tr>
      <w:tr w:rsidR="00380BEF" w:rsidRPr="002E053F" w:rsidTr="005D2C42">
        <w:trPr>
          <w:trHeight w:val="580"/>
        </w:trPr>
        <w:tc>
          <w:tcPr>
            <w:tcW w:w="1134" w:type="dxa"/>
            <w:tcBorders>
              <w:top w:val="nil"/>
              <w:left w:val="single" w:sz="4" w:space="0" w:color="auto"/>
              <w:bottom w:val="single" w:sz="4" w:space="0" w:color="auto"/>
              <w:right w:val="single" w:sz="4" w:space="0" w:color="auto"/>
            </w:tcBorders>
            <w:shd w:val="clear" w:color="auto" w:fill="auto"/>
            <w:vAlign w:val="center"/>
            <w:hideMark/>
          </w:tcPr>
          <w:p w:rsidR="00380BEF" w:rsidRPr="00380BEF" w:rsidRDefault="00380BEF" w:rsidP="00380BEF">
            <w:pPr>
              <w:pStyle w:val="af2"/>
              <w:numPr>
                <w:ilvl w:val="0"/>
                <w:numId w:val="24"/>
              </w:numPr>
              <w:jc w:val="center"/>
              <w:rPr>
                <w:color w:val="000000"/>
              </w:rPr>
            </w:pPr>
          </w:p>
        </w:tc>
        <w:tc>
          <w:tcPr>
            <w:tcW w:w="2552" w:type="dxa"/>
            <w:tcBorders>
              <w:top w:val="nil"/>
              <w:left w:val="nil"/>
              <w:bottom w:val="single" w:sz="4" w:space="0" w:color="auto"/>
              <w:right w:val="single" w:sz="4" w:space="0" w:color="auto"/>
            </w:tcBorders>
            <w:shd w:val="clear" w:color="000000" w:fill="FFFFFF"/>
          </w:tcPr>
          <w:p w:rsidR="00380BEF" w:rsidRPr="000532C0" w:rsidRDefault="00380BEF" w:rsidP="00FA1E21">
            <w:pPr>
              <w:rPr>
                <w:rFonts w:eastAsia="Calibri"/>
                <w:iCs/>
                <w:sz w:val="18"/>
                <w:szCs w:val="18"/>
              </w:rPr>
            </w:pPr>
            <w:r w:rsidRPr="000E7A29">
              <w:rPr>
                <w:rFonts w:ascii="system-ui" w:hAnsi="system-ui"/>
                <w:color w:val="333333"/>
                <w:sz w:val="19"/>
                <w:szCs w:val="19"/>
                <w:shd w:val="clear" w:color="auto" w:fill="FFFFFF"/>
              </w:rPr>
              <w:t>Флейта</w:t>
            </w:r>
          </w:p>
        </w:tc>
        <w:tc>
          <w:tcPr>
            <w:tcW w:w="3969" w:type="dxa"/>
            <w:tcBorders>
              <w:top w:val="single" w:sz="4" w:space="0" w:color="auto"/>
              <w:left w:val="nil"/>
              <w:bottom w:val="single" w:sz="4" w:space="0" w:color="auto"/>
              <w:right w:val="single" w:sz="4" w:space="0" w:color="auto"/>
            </w:tcBorders>
            <w:shd w:val="clear" w:color="000000" w:fill="FFFFFF"/>
            <w:vAlign w:val="center"/>
          </w:tcPr>
          <w:p w:rsidR="00380BEF" w:rsidRPr="00DE4957" w:rsidRDefault="00380BEF" w:rsidP="00CF0651">
            <w:pPr>
              <w:rPr>
                <w:color w:val="000000"/>
                <w:highlight w:val="yellow"/>
              </w:rPr>
            </w:pPr>
          </w:p>
        </w:tc>
        <w:tc>
          <w:tcPr>
            <w:tcW w:w="1842" w:type="dxa"/>
            <w:tcBorders>
              <w:top w:val="single" w:sz="4" w:space="0" w:color="auto"/>
              <w:left w:val="single" w:sz="4" w:space="0" w:color="auto"/>
              <w:bottom w:val="single" w:sz="4" w:space="0" w:color="auto"/>
              <w:right w:val="single" w:sz="4" w:space="0" w:color="auto"/>
            </w:tcBorders>
            <w:shd w:val="clear" w:color="000000" w:fill="FFFFFF"/>
            <w:vAlign w:val="center"/>
          </w:tcPr>
          <w:p w:rsidR="00380BEF" w:rsidRPr="00DE4957" w:rsidRDefault="00380BEF" w:rsidP="00CF0651">
            <w:pPr>
              <w:jc w:val="center"/>
              <w:rPr>
                <w:color w:val="000000"/>
                <w:highlight w:val="yellow"/>
              </w:rPr>
            </w:pPr>
          </w:p>
        </w:tc>
        <w:tc>
          <w:tcPr>
            <w:tcW w:w="1276" w:type="dxa"/>
            <w:tcBorders>
              <w:top w:val="nil"/>
              <w:left w:val="single" w:sz="4" w:space="0" w:color="auto"/>
              <w:bottom w:val="single" w:sz="4" w:space="0" w:color="auto"/>
              <w:right w:val="single" w:sz="4" w:space="0" w:color="auto"/>
            </w:tcBorders>
            <w:shd w:val="clear" w:color="000000" w:fill="FFFFFF"/>
            <w:vAlign w:val="center"/>
          </w:tcPr>
          <w:p w:rsidR="00380BEF" w:rsidRPr="002D2566" w:rsidRDefault="00380BEF" w:rsidP="00CF0651">
            <w:pPr>
              <w:jc w:val="center"/>
              <w:rPr>
                <w:color w:val="000000"/>
              </w:rPr>
            </w:pPr>
            <w:r>
              <w:rPr>
                <w:color w:val="000000"/>
              </w:rPr>
              <w:t>15</w:t>
            </w:r>
          </w:p>
        </w:tc>
        <w:tc>
          <w:tcPr>
            <w:tcW w:w="1559" w:type="dxa"/>
            <w:tcBorders>
              <w:top w:val="nil"/>
              <w:left w:val="nil"/>
              <w:bottom w:val="single" w:sz="4" w:space="0" w:color="auto"/>
              <w:right w:val="single" w:sz="4" w:space="0" w:color="auto"/>
            </w:tcBorders>
            <w:shd w:val="clear" w:color="000000" w:fill="FFFFFF"/>
            <w:vAlign w:val="center"/>
          </w:tcPr>
          <w:p w:rsidR="00380BEF" w:rsidRPr="002D2566" w:rsidRDefault="00380BEF" w:rsidP="00FA1E21">
            <w:pPr>
              <w:jc w:val="center"/>
              <w:rPr>
                <w:color w:val="000000"/>
              </w:rPr>
            </w:pPr>
            <w:r>
              <w:rPr>
                <w:color w:val="000000"/>
              </w:rPr>
              <w:t>шт</w:t>
            </w:r>
          </w:p>
        </w:tc>
        <w:tc>
          <w:tcPr>
            <w:tcW w:w="1560" w:type="dxa"/>
            <w:tcBorders>
              <w:top w:val="nil"/>
              <w:left w:val="nil"/>
              <w:bottom w:val="single" w:sz="4" w:space="0" w:color="auto"/>
              <w:right w:val="single" w:sz="4" w:space="0" w:color="auto"/>
            </w:tcBorders>
            <w:shd w:val="clear" w:color="000000" w:fill="FFFFFF"/>
            <w:vAlign w:val="center"/>
          </w:tcPr>
          <w:p w:rsidR="00380BEF" w:rsidRPr="00E424F2" w:rsidRDefault="00380BEF" w:rsidP="008507BD">
            <w:pPr>
              <w:jc w:val="center"/>
            </w:pPr>
          </w:p>
        </w:tc>
        <w:tc>
          <w:tcPr>
            <w:tcW w:w="1701" w:type="dxa"/>
            <w:tcBorders>
              <w:top w:val="nil"/>
              <w:left w:val="nil"/>
              <w:bottom w:val="single" w:sz="4" w:space="0" w:color="auto"/>
              <w:right w:val="single" w:sz="4" w:space="0" w:color="auto"/>
            </w:tcBorders>
            <w:shd w:val="clear" w:color="000000" w:fill="FFFFFF"/>
            <w:vAlign w:val="center"/>
          </w:tcPr>
          <w:p w:rsidR="00380BEF" w:rsidRPr="00E424F2" w:rsidRDefault="00380BEF" w:rsidP="008507BD">
            <w:pPr>
              <w:jc w:val="center"/>
            </w:pPr>
          </w:p>
        </w:tc>
      </w:tr>
      <w:tr w:rsidR="00380BEF" w:rsidRPr="002E053F" w:rsidTr="005D2C42">
        <w:trPr>
          <w:trHeight w:val="580"/>
        </w:trPr>
        <w:tc>
          <w:tcPr>
            <w:tcW w:w="1134" w:type="dxa"/>
            <w:tcBorders>
              <w:top w:val="nil"/>
              <w:left w:val="single" w:sz="4" w:space="0" w:color="auto"/>
              <w:bottom w:val="single" w:sz="4" w:space="0" w:color="auto"/>
              <w:right w:val="single" w:sz="4" w:space="0" w:color="auto"/>
            </w:tcBorders>
            <w:shd w:val="clear" w:color="auto" w:fill="auto"/>
            <w:vAlign w:val="center"/>
          </w:tcPr>
          <w:p w:rsidR="00380BEF" w:rsidRPr="00380BEF" w:rsidRDefault="00380BEF" w:rsidP="00380BEF">
            <w:pPr>
              <w:pStyle w:val="af2"/>
              <w:numPr>
                <w:ilvl w:val="0"/>
                <w:numId w:val="24"/>
              </w:numPr>
              <w:jc w:val="center"/>
              <w:rPr>
                <w:color w:val="000000"/>
              </w:rPr>
            </w:pPr>
          </w:p>
        </w:tc>
        <w:tc>
          <w:tcPr>
            <w:tcW w:w="2552" w:type="dxa"/>
            <w:tcBorders>
              <w:top w:val="nil"/>
              <w:left w:val="nil"/>
              <w:bottom w:val="single" w:sz="4" w:space="0" w:color="auto"/>
              <w:right w:val="single" w:sz="4" w:space="0" w:color="auto"/>
            </w:tcBorders>
            <w:shd w:val="clear" w:color="000000" w:fill="FFFFFF"/>
          </w:tcPr>
          <w:p w:rsidR="00380BEF" w:rsidRPr="000532C0" w:rsidRDefault="00380BEF" w:rsidP="00380BEF">
            <w:pPr>
              <w:rPr>
                <w:rFonts w:eastAsia="Calibri"/>
                <w:iCs/>
                <w:sz w:val="18"/>
                <w:szCs w:val="18"/>
              </w:rPr>
            </w:pPr>
            <w:r w:rsidRPr="008F27F0">
              <w:rPr>
                <w:rFonts w:ascii="system-ui" w:hAnsi="system-ui"/>
                <w:color w:val="333333"/>
                <w:sz w:val="19"/>
                <w:szCs w:val="19"/>
                <w:shd w:val="clear" w:color="auto" w:fill="FFFFFF"/>
              </w:rPr>
              <w:t>Ксилофон</w:t>
            </w:r>
          </w:p>
        </w:tc>
        <w:tc>
          <w:tcPr>
            <w:tcW w:w="3969" w:type="dxa"/>
            <w:tcBorders>
              <w:top w:val="single" w:sz="4" w:space="0" w:color="auto"/>
              <w:left w:val="nil"/>
              <w:bottom w:val="single" w:sz="4" w:space="0" w:color="auto"/>
              <w:right w:val="single" w:sz="4" w:space="0" w:color="auto"/>
            </w:tcBorders>
            <w:shd w:val="clear" w:color="000000" w:fill="FFFFFF"/>
            <w:vAlign w:val="center"/>
          </w:tcPr>
          <w:p w:rsidR="00380BEF" w:rsidRPr="00DE4957" w:rsidRDefault="00380BEF" w:rsidP="00CF0651">
            <w:pPr>
              <w:rPr>
                <w:color w:val="000000"/>
                <w:highlight w:val="yellow"/>
              </w:rPr>
            </w:pPr>
          </w:p>
        </w:tc>
        <w:tc>
          <w:tcPr>
            <w:tcW w:w="1842" w:type="dxa"/>
            <w:tcBorders>
              <w:top w:val="single" w:sz="4" w:space="0" w:color="auto"/>
              <w:left w:val="single" w:sz="4" w:space="0" w:color="auto"/>
              <w:bottom w:val="single" w:sz="4" w:space="0" w:color="auto"/>
              <w:right w:val="single" w:sz="4" w:space="0" w:color="auto"/>
            </w:tcBorders>
            <w:shd w:val="clear" w:color="000000" w:fill="FFFFFF"/>
            <w:vAlign w:val="center"/>
          </w:tcPr>
          <w:p w:rsidR="00380BEF" w:rsidRPr="00DE4957" w:rsidRDefault="00380BEF" w:rsidP="00CF0651">
            <w:pPr>
              <w:jc w:val="center"/>
              <w:rPr>
                <w:color w:val="000000"/>
                <w:highlight w:val="yellow"/>
              </w:rPr>
            </w:pPr>
          </w:p>
        </w:tc>
        <w:tc>
          <w:tcPr>
            <w:tcW w:w="1276" w:type="dxa"/>
            <w:tcBorders>
              <w:top w:val="nil"/>
              <w:left w:val="single" w:sz="4" w:space="0" w:color="auto"/>
              <w:bottom w:val="single" w:sz="4" w:space="0" w:color="auto"/>
              <w:right w:val="single" w:sz="4" w:space="0" w:color="auto"/>
            </w:tcBorders>
            <w:shd w:val="clear" w:color="000000" w:fill="FFFFFF"/>
            <w:vAlign w:val="center"/>
          </w:tcPr>
          <w:p w:rsidR="00380BEF" w:rsidRPr="002D2566" w:rsidRDefault="00380BEF" w:rsidP="00CF0651">
            <w:pPr>
              <w:jc w:val="center"/>
              <w:rPr>
                <w:color w:val="000000"/>
              </w:rPr>
            </w:pPr>
            <w:r>
              <w:rPr>
                <w:color w:val="000000"/>
              </w:rPr>
              <w:t>1</w:t>
            </w:r>
          </w:p>
        </w:tc>
        <w:tc>
          <w:tcPr>
            <w:tcW w:w="1559" w:type="dxa"/>
            <w:tcBorders>
              <w:top w:val="nil"/>
              <w:left w:val="nil"/>
              <w:bottom w:val="single" w:sz="4" w:space="0" w:color="auto"/>
              <w:right w:val="single" w:sz="4" w:space="0" w:color="auto"/>
            </w:tcBorders>
            <w:shd w:val="clear" w:color="000000" w:fill="FFFFFF"/>
            <w:vAlign w:val="center"/>
          </w:tcPr>
          <w:p w:rsidR="00380BEF" w:rsidRPr="002D2566" w:rsidRDefault="00380BEF" w:rsidP="00FA1E21">
            <w:pPr>
              <w:jc w:val="center"/>
              <w:rPr>
                <w:color w:val="000000"/>
              </w:rPr>
            </w:pPr>
            <w:r>
              <w:rPr>
                <w:color w:val="000000"/>
              </w:rPr>
              <w:t>шт</w:t>
            </w:r>
          </w:p>
        </w:tc>
        <w:tc>
          <w:tcPr>
            <w:tcW w:w="1560" w:type="dxa"/>
            <w:tcBorders>
              <w:top w:val="nil"/>
              <w:left w:val="nil"/>
              <w:bottom w:val="single" w:sz="4" w:space="0" w:color="auto"/>
              <w:right w:val="single" w:sz="4" w:space="0" w:color="auto"/>
            </w:tcBorders>
            <w:shd w:val="clear" w:color="000000" w:fill="FFFFFF"/>
            <w:vAlign w:val="center"/>
          </w:tcPr>
          <w:p w:rsidR="00380BEF" w:rsidRPr="00E424F2" w:rsidRDefault="00380BEF" w:rsidP="008507BD">
            <w:pPr>
              <w:jc w:val="center"/>
            </w:pPr>
          </w:p>
        </w:tc>
        <w:tc>
          <w:tcPr>
            <w:tcW w:w="1701" w:type="dxa"/>
            <w:tcBorders>
              <w:top w:val="nil"/>
              <w:left w:val="nil"/>
              <w:bottom w:val="single" w:sz="4" w:space="0" w:color="auto"/>
              <w:right w:val="single" w:sz="4" w:space="0" w:color="auto"/>
            </w:tcBorders>
            <w:shd w:val="clear" w:color="000000" w:fill="FFFFFF"/>
            <w:vAlign w:val="center"/>
          </w:tcPr>
          <w:p w:rsidR="00380BEF" w:rsidRPr="00E424F2" w:rsidRDefault="00380BEF" w:rsidP="008507BD">
            <w:pPr>
              <w:jc w:val="center"/>
            </w:pPr>
          </w:p>
        </w:tc>
      </w:tr>
      <w:tr w:rsidR="00380BEF" w:rsidRPr="002E053F" w:rsidTr="005D2C42">
        <w:trPr>
          <w:trHeight w:val="580"/>
        </w:trPr>
        <w:tc>
          <w:tcPr>
            <w:tcW w:w="1134" w:type="dxa"/>
            <w:tcBorders>
              <w:top w:val="nil"/>
              <w:left w:val="single" w:sz="4" w:space="0" w:color="auto"/>
              <w:bottom w:val="single" w:sz="4" w:space="0" w:color="auto"/>
              <w:right w:val="single" w:sz="4" w:space="0" w:color="auto"/>
            </w:tcBorders>
            <w:shd w:val="clear" w:color="auto" w:fill="auto"/>
            <w:vAlign w:val="center"/>
          </w:tcPr>
          <w:p w:rsidR="00380BEF" w:rsidRPr="00380BEF" w:rsidRDefault="00380BEF" w:rsidP="00380BEF">
            <w:pPr>
              <w:pStyle w:val="af2"/>
              <w:numPr>
                <w:ilvl w:val="0"/>
                <w:numId w:val="24"/>
              </w:numPr>
              <w:jc w:val="center"/>
              <w:rPr>
                <w:color w:val="000000"/>
              </w:rPr>
            </w:pPr>
          </w:p>
        </w:tc>
        <w:tc>
          <w:tcPr>
            <w:tcW w:w="2552" w:type="dxa"/>
            <w:tcBorders>
              <w:top w:val="nil"/>
              <w:left w:val="nil"/>
              <w:bottom w:val="single" w:sz="4" w:space="0" w:color="auto"/>
              <w:right w:val="single" w:sz="4" w:space="0" w:color="auto"/>
            </w:tcBorders>
            <w:shd w:val="clear" w:color="000000" w:fill="FFFFFF"/>
          </w:tcPr>
          <w:p w:rsidR="00380BEF" w:rsidRPr="000532C0" w:rsidRDefault="00380BEF" w:rsidP="00FA1E21">
            <w:pPr>
              <w:rPr>
                <w:rFonts w:eastAsia="Calibri"/>
                <w:iCs/>
                <w:sz w:val="18"/>
                <w:szCs w:val="18"/>
              </w:rPr>
            </w:pPr>
            <w:r w:rsidRPr="0074625D">
              <w:rPr>
                <w:rFonts w:ascii="system-ui" w:hAnsi="system-ui"/>
                <w:color w:val="333333"/>
                <w:sz w:val="19"/>
                <w:szCs w:val="19"/>
                <w:shd w:val="clear" w:color="auto" w:fill="FFFFFF"/>
              </w:rPr>
              <w:t>Детский барабан</w:t>
            </w:r>
          </w:p>
        </w:tc>
        <w:tc>
          <w:tcPr>
            <w:tcW w:w="3969" w:type="dxa"/>
            <w:tcBorders>
              <w:top w:val="single" w:sz="4" w:space="0" w:color="auto"/>
              <w:left w:val="nil"/>
              <w:bottom w:val="single" w:sz="4" w:space="0" w:color="auto"/>
              <w:right w:val="single" w:sz="4" w:space="0" w:color="auto"/>
            </w:tcBorders>
            <w:shd w:val="clear" w:color="000000" w:fill="FFFFFF"/>
            <w:vAlign w:val="center"/>
          </w:tcPr>
          <w:p w:rsidR="00380BEF" w:rsidRPr="00DE4957" w:rsidRDefault="00380BEF" w:rsidP="00CF0651">
            <w:pPr>
              <w:rPr>
                <w:color w:val="000000"/>
                <w:highlight w:val="yellow"/>
              </w:rPr>
            </w:pPr>
          </w:p>
        </w:tc>
        <w:tc>
          <w:tcPr>
            <w:tcW w:w="1842" w:type="dxa"/>
            <w:tcBorders>
              <w:top w:val="single" w:sz="4" w:space="0" w:color="auto"/>
              <w:left w:val="single" w:sz="4" w:space="0" w:color="auto"/>
              <w:bottom w:val="single" w:sz="4" w:space="0" w:color="auto"/>
              <w:right w:val="single" w:sz="4" w:space="0" w:color="auto"/>
            </w:tcBorders>
            <w:shd w:val="clear" w:color="000000" w:fill="FFFFFF"/>
            <w:vAlign w:val="center"/>
          </w:tcPr>
          <w:p w:rsidR="00380BEF" w:rsidRPr="00DE4957" w:rsidRDefault="00380BEF" w:rsidP="00CF0651">
            <w:pPr>
              <w:jc w:val="center"/>
              <w:rPr>
                <w:color w:val="000000"/>
                <w:highlight w:val="yellow"/>
              </w:rPr>
            </w:pPr>
          </w:p>
        </w:tc>
        <w:tc>
          <w:tcPr>
            <w:tcW w:w="1276" w:type="dxa"/>
            <w:tcBorders>
              <w:top w:val="nil"/>
              <w:left w:val="single" w:sz="4" w:space="0" w:color="auto"/>
              <w:bottom w:val="single" w:sz="4" w:space="0" w:color="auto"/>
              <w:right w:val="single" w:sz="4" w:space="0" w:color="auto"/>
            </w:tcBorders>
            <w:shd w:val="clear" w:color="000000" w:fill="FFFFFF"/>
            <w:vAlign w:val="center"/>
          </w:tcPr>
          <w:p w:rsidR="00380BEF" w:rsidRPr="002D2566" w:rsidRDefault="00380BEF" w:rsidP="00CF0651">
            <w:pPr>
              <w:jc w:val="center"/>
              <w:rPr>
                <w:color w:val="000000"/>
              </w:rPr>
            </w:pPr>
            <w:r>
              <w:rPr>
                <w:color w:val="000000"/>
              </w:rPr>
              <w:t>1</w:t>
            </w:r>
          </w:p>
        </w:tc>
        <w:tc>
          <w:tcPr>
            <w:tcW w:w="1559" w:type="dxa"/>
            <w:tcBorders>
              <w:top w:val="nil"/>
              <w:left w:val="nil"/>
              <w:bottom w:val="single" w:sz="4" w:space="0" w:color="auto"/>
              <w:right w:val="single" w:sz="4" w:space="0" w:color="auto"/>
            </w:tcBorders>
            <w:shd w:val="clear" w:color="000000" w:fill="FFFFFF"/>
            <w:vAlign w:val="center"/>
          </w:tcPr>
          <w:p w:rsidR="00380BEF" w:rsidRPr="002D2566" w:rsidRDefault="00380BEF" w:rsidP="00FA1E21">
            <w:pPr>
              <w:jc w:val="center"/>
              <w:rPr>
                <w:color w:val="000000"/>
              </w:rPr>
            </w:pPr>
            <w:r>
              <w:rPr>
                <w:color w:val="000000"/>
              </w:rPr>
              <w:t>шт</w:t>
            </w:r>
          </w:p>
        </w:tc>
        <w:tc>
          <w:tcPr>
            <w:tcW w:w="1560" w:type="dxa"/>
            <w:tcBorders>
              <w:top w:val="nil"/>
              <w:left w:val="nil"/>
              <w:bottom w:val="single" w:sz="4" w:space="0" w:color="auto"/>
              <w:right w:val="single" w:sz="4" w:space="0" w:color="auto"/>
            </w:tcBorders>
            <w:shd w:val="clear" w:color="000000" w:fill="FFFFFF"/>
            <w:vAlign w:val="center"/>
          </w:tcPr>
          <w:p w:rsidR="00380BEF" w:rsidRPr="00E424F2" w:rsidRDefault="00380BEF" w:rsidP="008507BD">
            <w:pPr>
              <w:jc w:val="center"/>
            </w:pPr>
          </w:p>
        </w:tc>
        <w:tc>
          <w:tcPr>
            <w:tcW w:w="1701" w:type="dxa"/>
            <w:tcBorders>
              <w:top w:val="nil"/>
              <w:left w:val="nil"/>
              <w:bottom w:val="single" w:sz="4" w:space="0" w:color="auto"/>
              <w:right w:val="single" w:sz="4" w:space="0" w:color="auto"/>
            </w:tcBorders>
            <w:shd w:val="clear" w:color="000000" w:fill="FFFFFF"/>
            <w:vAlign w:val="center"/>
          </w:tcPr>
          <w:p w:rsidR="00380BEF" w:rsidRPr="00E424F2" w:rsidRDefault="00380BEF" w:rsidP="008507BD">
            <w:pPr>
              <w:jc w:val="center"/>
            </w:pPr>
          </w:p>
        </w:tc>
      </w:tr>
      <w:tr w:rsidR="00380BEF" w:rsidRPr="002E053F" w:rsidTr="000F4DAD">
        <w:trPr>
          <w:trHeight w:val="580"/>
        </w:trPr>
        <w:tc>
          <w:tcPr>
            <w:tcW w:w="1134" w:type="dxa"/>
            <w:tcBorders>
              <w:top w:val="nil"/>
              <w:left w:val="single" w:sz="4" w:space="0" w:color="auto"/>
              <w:bottom w:val="single" w:sz="4" w:space="0" w:color="auto"/>
              <w:right w:val="single" w:sz="4" w:space="0" w:color="auto"/>
            </w:tcBorders>
            <w:shd w:val="clear" w:color="auto" w:fill="auto"/>
            <w:vAlign w:val="center"/>
          </w:tcPr>
          <w:p w:rsidR="00380BEF" w:rsidRPr="00380BEF" w:rsidRDefault="00380BEF" w:rsidP="00380BEF">
            <w:pPr>
              <w:pStyle w:val="af2"/>
              <w:numPr>
                <w:ilvl w:val="0"/>
                <w:numId w:val="24"/>
              </w:numPr>
              <w:jc w:val="center"/>
              <w:rPr>
                <w:color w:val="000000"/>
              </w:rPr>
            </w:pPr>
          </w:p>
        </w:tc>
        <w:tc>
          <w:tcPr>
            <w:tcW w:w="2552" w:type="dxa"/>
            <w:tcBorders>
              <w:top w:val="nil"/>
              <w:left w:val="nil"/>
              <w:bottom w:val="single" w:sz="4" w:space="0" w:color="auto"/>
              <w:right w:val="single" w:sz="4" w:space="0" w:color="auto"/>
            </w:tcBorders>
            <w:shd w:val="clear" w:color="000000" w:fill="FFFFFF"/>
            <w:vAlign w:val="center"/>
          </w:tcPr>
          <w:p w:rsidR="00380BEF" w:rsidRPr="000229BB" w:rsidRDefault="00380BEF" w:rsidP="00FA1E21">
            <w:pPr>
              <w:rPr>
                <w:rFonts w:ascii="system-ui" w:hAnsi="system-ui"/>
                <w:color w:val="333333"/>
                <w:sz w:val="18"/>
                <w:szCs w:val="18"/>
                <w:shd w:val="clear" w:color="auto" w:fill="FFFFFF"/>
              </w:rPr>
            </w:pPr>
            <w:r w:rsidRPr="00565592">
              <w:rPr>
                <w:rFonts w:ascii="system-ui" w:hAnsi="system-ui"/>
                <w:color w:val="333333"/>
                <w:sz w:val="18"/>
                <w:szCs w:val="18"/>
                <w:shd w:val="clear" w:color="auto" w:fill="FFFFFF"/>
              </w:rPr>
              <w:t>Набор колокольчиков</w:t>
            </w:r>
          </w:p>
        </w:tc>
        <w:tc>
          <w:tcPr>
            <w:tcW w:w="3969" w:type="dxa"/>
            <w:tcBorders>
              <w:top w:val="single" w:sz="4" w:space="0" w:color="auto"/>
              <w:left w:val="nil"/>
              <w:bottom w:val="single" w:sz="4" w:space="0" w:color="auto"/>
              <w:right w:val="single" w:sz="4" w:space="0" w:color="auto"/>
            </w:tcBorders>
            <w:shd w:val="clear" w:color="000000" w:fill="FFFFFF"/>
            <w:vAlign w:val="center"/>
          </w:tcPr>
          <w:p w:rsidR="00380BEF" w:rsidRPr="00DE4957" w:rsidRDefault="00380BEF" w:rsidP="00CF0651">
            <w:pPr>
              <w:rPr>
                <w:color w:val="000000"/>
                <w:highlight w:val="yellow"/>
              </w:rPr>
            </w:pPr>
          </w:p>
        </w:tc>
        <w:tc>
          <w:tcPr>
            <w:tcW w:w="1842" w:type="dxa"/>
            <w:tcBorders>
              <w:top w:val="single" w:sz="4" w:space="0" w:color="auto"/>
              <w:left w:val="single" w:sz="4" w:space="0" w:color="auto"/>
              <w:bottom w:val="single" w:sz="4" w:space="0" w:color="auto"/>
              <w:right w:val="single" w:sz="4" w:space="0" w:color="auto"/>
            </w:tcBorders>
            <w:shd w:val="clear" w:color="000000" w:fill="FFFFFF"/>
            <w:vAlign w:val="center"/>
          </w:tcPr>
          <w:p w:rsidR="00380BEF" w:rsidRPr="00DE4957" w:rsidRDefault="00380BEF" w:rsidP="00CF0651">
            <w:pPr>
              <w:jc w:val="center"/>
              <w:rPr>
                <w:color w:val="000000"/>
                <w:highlight w:val="yellow"/>
              </w:rPr>
            </w:pPr>
          </w:p>
        </w:tc>
        <w:tc>
          <w:tcPr>
            <w:tcW w:w="1276" w:type="dxa"/>
            <w:tcBorders>
              <w:top w:val="nil"/>
              <w:left w:val="single" w:sz="4" w:space="0" w:color="auto"/>
              <w:bottom w:val="single" w:sz="4" w:space="0" w:color="auto"/>
              <w:right w:val="single" w:sz="4" w:space="0" w:color="auto"/>
            </w:tcBorders>
            <w:shd w:val="clear" w:color="000000" w:fill="FFFFFF"/>
            <w:vAlign w:val="center"/>
          </w:tcPr>
          <w:p w:rsidR="00380BEF" w:rsidRPr="002D2566" w:rsidRDefault="00380BEF" w:rsidP="00CF0651">
            <w:pPr>
              <w:jc w:val="center"/>
              <w:rPr>
                <w:color w:val="000000"/>
              </w:rPr>
            </w:pPr>
            <w:r>
              <w:rPr>
                <w:color w:val="000000"/>
              </w:rPr>
              <w:t>1</w:t>
            </w:r>
          </w:p>
        </w:tc>
        <w:tc>
          <w:tcPr>
            <w:tcW w:w="1559" w:type="dxa"/>
            <w:tcBorders>
              <w:top w:val="nil"/>
              <w:left w:val="nil"/>
              <w:bottom w:val="single" w:sz="4" w:space="0" w:color="auto"/>
              <w:right w:val="single" w:sz="4" w:space="0" w:color="auto"/>
            </w:tcBorders>
            <w:shd w:val="clear" w:color="000000" w:fill="FFFFFF"/>
            <w:vAlign w:val="center"/>
          </w:tcPr>
          <w:p w:rsidR="00380BEF" w:rsidRPr="002D2566" w:rsidRDefault="00380BEF" w:rsidP="00FA1E21">
            <w:pPr>
              <w:jc w:val="center"/>
              <w:rPr>
                <w:color w:val="000000"/>
              </w:rPr>
            </w:pPr>
            <w:r>
              <w:rPr>
                <w:color w:val="000000"/>
              </w:rPr>
              <w:t>шт</w:t>
            </w:r>
          </w:p>
        </w:tc>
        <w:tc>
          <w:tcPr>
            <w:tcW w:w="1560" w:type="dxa"/>
            <w:tcBorders>
              <w:top w:val="nil"/>
              <w:left w:val="nil"/>
              <w:bottom w:val="single" w:sz="4" w:space="0" w:color="auto"/>
              <w:right w:val="single" w:sz="4" w:space="0" w:color="auto"/>
            </w:tcBorders>
            <w:shd w:val="clear" w:color="000000" w:fill="FFFFFF"/>
            <w:vAlign w:val="center"/>
          </w:tcPr>
          <w:p w:rsidR="00380BEF" w:rsidRPr="00E424F2" w:rsidRDefault="00380BEF" w:rsidP="008507BD">
            <w:pPr>
              <w:jc w:val="center"/>
            </w:pPr>
          </w:p>
        </w:tc>
        <w:tc>
          <w:tcPr>
            <w:tcW w:w="1701" w:type="dxa"/>
            <w:tcBorders>
              <w:top w:val="nil"/>
              <w:left w:val="nil"/>
              <w:bottom w:val="single" w:sz="4" w:space="0" w:color="auto"/>
              <w:right w:val="single" w:sz="4" w:space="0" w:color="auto"/>
            </w:tcBorders>
            <w:shd w:val="clear" w:color="000000" w:fill="FFFFFF"/>
            <w:vAlign w:val="center"/>
          </w:tcPr>
          <w:p w:rsidR="00380BEF" w:rsidRPr="00E424F2" w:rsidRDefault="00380BEF" w:rsidP="008507BD">
            <w:pPr>
              <w:jc w:val="center"/>
            </w:pPr>
          </w:p>
        </w:tc>
      </w:tr>
      <w:tr w:rsidR="00380BEF" w:rsidRPr="002E053F" w:rsidTr="00F353E7">
        <w:trPr>
          <w:trHeight w:val="580"/>
        </w:trPr>
        <w:tc>
          <w:tcPr>
            <w:tcW w:w="1134" w:type="dxa"/>
            <w:tcBorders>
              <w:top w:val="nil"/>
              <w:left w:val="single" w:sz="4" w:space="0" w:color="auto"/>
              <w:bottom w:val="single" w:sz="4" w:space="0" w:color="auto"/>
              <w:right w:val="single" w:sz="4" w:space="0" w:color="auto"/>
            </w:tcBorders>
            <w:shd w:val="clear" w:color="auto" w:fill="auto"/>
            <w:vAlign w:val="center"/>
          </w:tcPr>
          <w:p w:rsidR="00380BEF" w:rsidRPr="00380BEF" w:rsidRDefault="00380BEF" w:rsidP="00380BEF">
            <w:pPr>
              <w:pStyle w:val="af2"/>
              <w:numPr>
                <w:ilvl w:val="0"/>
                <w:numId w:val="24"/>
              </w:numPr>
              <w:jc w:val="center"/>
              <w:rPr>
                <w:color w:val="000000"/>
              </w:rPr>
            </w:pPr>
          </w:p>
        </w:tc>
        <w:tc>
          <w:tcPr>
            <w:tcW w:w="2552" w:type="dxa"/>
            <w:tcBorders>
              <w:top w:val="nil"/>
              <w:left w:val="nil"/>
              <w:bottom w:val="single" w:sz="4" w:space="0" w:color="auto"/>
              <w:right w:val="single" w:sz="4" w:space="0" w:color="auto"/>
            </w:tcBorders>
            <w:shd w:val="clear" w:color="000000" w:fill="FFFFFF"/>
            <w:vAlign w:val="center"/>
          </w:tcPr>
          <w:p w:rsidR="00380BEF" w:rsidRPr="00565592" w:rsidRDefault="00380BEF" w:rsidP="00FA1E21">
            <w:pPr>
              <w:rPr>
                <w:rFonts w:ascii="system-ui" w:hAnsi="system-ui"/>
                <w:color w:val="333333"/>
                <w:sz w:val="18"/>
                <w:szCs w:val="18"/>
                <w:shd w:val="clear" w:color="auto" w:fill="FFFFFF"/>
              </w:rPr>
            </w:pPr>
            <w:r w:rsidRPr="00565592">
              <w:rPr>
                <w:rFonts w:ascii="system-ui" w:hAnsi="system-ui"/>
                <w:color w:val="333333"/>
                <w:sz w:val="18"/>
                <w:szCs w:val="18"/>
                <w:shd w:val="clear" w:color="auto" w:fill="FFFFFF"/>
              </w:rPr>
              <w:t>Набор шумовых инструментов</w:t>
            </w:r>
          </w:p>
        </w:tc>
        <w:tc>
          <w:tcPr>
            <w:tcW w:w="3969" w:type="dxa"/>
            <w:tcBorders>
              <w:top w:val="single" w:sz="4" w:space="0" w:color="auto"/>
              <w:left w:val="nil"/>
              <w:bottom w:val="single" w:sz="4" w:space="0" w:color="auto"/>
              <w:right w:val="single" w:sz="4" w:space="0" w:color="auto"/>
            </w:tcBorders>
            <w:shd w:val="clear" w:color="000000" w:fill="FFFFFF"/>
            <w:vAlign w:val="center"/>
          </w:tcPr>
          <w:p w:rsidR="00380BEF" w:rsidRPr="00DE4957" w:rsidRDefault="00380BEF" w:rsidP="00CF0651">
            <w:pPr>
              <w:rPr>
                <w:color w:val="000000"/>
                <w:highlight w:val="yellow"/>
              </w:rPr>
            </w:pPr>
          </w:p>
        </w:tc>
        <w:tc>
          <w:tcPr>
            <w:tcW w:w="1842" w:type="dxa"/>
            <w:tcBorders>
              <w:top w:val="single" w:sz="4" w:space="0" w:color="auto"/>
              <w:left w:val="single" w:sz="4" w:space="0" w:color="auto"/>
              <w:bottom w:val="single" w:sz="4" w:space="0" w:color="auto"/>
              <w:right w:val="single" w:sz="4" w:space="0" w:color="auto"/>
            </w:tcBorders>
            <w:shd w:val="clear" w:color="000000" w:fill="FFFFFF"/>
            <w:vAlign w:val="center"/>
          </w:tcPr>
          <w:p w:rsidR="00380BEF" w:rsidRPr="00DE4957" w:rsidRDefault="00380BEF" w:rsidP="00CF0651">
            <w:pPr>
              <w:jc w:val="center"/>
              <w:rPr>
                <w:color w:val="000000"/>
                <w:highlight w:val="yellow"/>
              </w:rPr>
            </w:pPr>
          </w:p>
        </w:tc>
        <w:tc>
          <w:tcPr>
            <w:tcW w:w="1276" w:type="dxa"/>
            <w:tcBorders>
              <w:top w:val="nil"/>
              <w:left w:val="single" w:sz="4" w:space="0" w:color="auto"/>
              <w:bottom w:val="single" w:sz="4" w:space="0" w:color="auto"/>
              <w:right w:val="single" w:sz="4" w:space="0" w:color="auto"/>
            </w:tcBorders>
            <w:shd w:val="clear" w:color="000000" w:fill="FFFFFF"/>
            <w:vAlign w:val="center"/>
          </w:tcPr>
          <w:p w:rsidR="00380BEF" w:rsidRPr="002D2566" w:rsidRDefault="00380BEF" w:rsidP="00CF0651">
            <w:pPr>
              <w:jc w:val="center"/>
              <w:rPr>
                <w:color w:val="000000"/>
              </w:rPr>
            </w:pPr>
            <w:r>
              <w:rPr>
                <w:color w:val="000000"/>
              </w:rPr>
              <w:t>1</w:t>
            </w:r>
          </w:p>
        </w:tc>
        <w:tc>
          <w:tcPr>
            <w:tcW w:w="1559" w:type="dxa"/>
            <w:tcBorders>
              <w:top w:val="nil"/>
              <w:left w:val="nil"/>
              <w:bottom w:val="single" w:sz="4" w:space="0" w:color="auto"/>
              <w:right w:val="single" w:sz="4" w:space="0" w:color="auto"/>
            </w:tcBorders>
            <w:shd w:val="clear" w:color="000000" w:fill="FFFFFF"/>
            <w:vAlign w:val="center"/>
          </w:tcPr>
          <w:p w:rsidR="00380BEF" w:rsidRPr="002D2566" w:rsidRDefault="00380BEF" w:rsidP="00FA1E21">
            <w:pPr>
              <w:jc w:val="center"/>
              <w:rPr>
                <w:color w:val="000000"/>
              </w:rPr>
            </w:pPr>
            <w:r>
              <w:rPr>
                <w:color w:val="000000"/>
              </w:rPr>
              <w:t>шт</w:t>
            </w:r>
          </w:p>
        </w:tc>
        <w:tc>
          <w:tcPr>
            <w:tcW w:w="1560" w:type="dxa"/>
            <w:tcBorders>
              <w:top w:val="nil"/>
              <w:left w:val="nil"/>
              <w:bottom w:val="single" w:sz="4" w:space="0" w:color="auto"/>
              <w:right w:val="single" w:sz="4" w:space="0" w:color="auto"/>
            </w:tcBorders>
            <w:shd w:val="clear" w:color="000000" w:fill="FFFFFF"/>
            <w:vAlign w:val="center"/>
          </w:tcPr>
          <w:p w:rsidR="00380BEF" w:rsidRPr="00E424F2" w:rsidRDefault="00380BEF" w:rsidP="008507BD">
            <w:pPr>
              <w:jc w:val="center"/>
            </w:pPr>
          </w:p>
        </w:tc>
        <w:tc>
          <w:tcPr>
            <w:tcW w:w="1701" w:type="dxa"/>
            <w:tcBorders>
              <w:top w:val="nil"/>
              <w:left w:val="nil"/>
              <w:bottom w:val="single" w:sz="4" w:space="0" w:color="auto"/>
              <w:right w:val="single" w:sz="4" w:space="0" w:color="auto"/>
            </w:tcBorders>
            <w:shd w:val="clear" w:color="000000" w:fill="FFFFFF"/>
            <w:vAlign w:val="center"/>
          </w:tcPr>
          <w:p w:rsidR="00380BEF" w:rsidRPr="00E424F2" w:rsidRDefault="00380BEF" w:rsidP="008507BD">
            <w:pPr>
              <w:jc w:val="center"/>
            </w:pPr>
          </w:p>
        </w:tc>
      </w:tr>
      <w:tr w:rsidR="00380BEF" w:rsidRPr="002E053F" w:rsidTr="00F30FB8">
        <w:trPr>
          <w:trHeight w:val="447"/>
        </w:trPr>
        <w:tc>
          <w:tcPr>
            <w:tcW w:w="1134" w:type="dxa"/>
            <w:tcBorders>
              <w:top w:val="single" w:sz="4" w:space="0" w:color="auto"/>
              <w:left w:val="single" w:sz="4" w:space="0" w:color="auto"/>
              <w:bottom w:val="single" w:sz="4" w:space="0" w:color="auto"/>
            </w:tcBorders>
            <w:shd w:val="clear" w:color="auto" w:fill="auto"/>
            <w:vAlign w:val="center"/>
            <w:hideMark/>
          </w:tcPr>
          <w:p w:rsidR="00380BEF" w:rsidRPr="00E424F2" w:rsidRDefault="00380BEF" w:rsidP="00AF431F">
            <w:pPr>
              <w:jc w:val="right"/>
            </w:pPr>
          </w:p>
        </w:tc>
        <w:tc>
          <w:tcPr>
            <w:tcW w:w="2552" w:type="dxa"/>
            <w:tcBorders>
              <w:top w:val="single" w:sz="4" w:space="0" w:color="auto"/>
              <w:bottom w:val="single" w:sz="4" w:space="0" w:color="auto"/>
            </w:tcBorders>
            <w:shd w:val="clear" w:color="auto" w:fill="auto"/>
            <w:vAlign w:val="center"/>
          </w:tcPr>
          <w:p w:rsidR="00380BEF" w:rsidRPr="00E424F2" w:rsidRDefault="00380BEF" w:rsidP="00AF431F">
            <w:pPr>
              <w:jc w:val="right"/>
            </w:pPr>
          </w:p>
        </w:tc>
        <w:tc>
          <w:tcPr>
            <w:tcW w:w="3969" w:type="dxa"/>
            <w:tcBorders>
              <w:top w:val="single" w:sz="4" w:space="0" w:color="auto"/>
              <w:bottom w:val="single" w:sz="4" w:space="0" w:color="auto"/>
            </w:tcBorders>
          </w:tcPr>
          <w:p w:rsidR="00380BEF" w:rsidRPr="00E424F2" w:rsidRDefault="00380BEF" w:rsidP="00AF431F">
            <w:pPr>
              <w:jc w:val="right"/>
            </w:pPr>
          </w:p>
        </w:tc>
        <w:tc>
          <w:tcPr>
            <w:tcW w:w="1842" w:type="dxa"/>
            <w:tcBorders>
              <w:top w:val="single" w:sz="4" w:space="0" w:color="auto"/>
              <w:bottom w:val="single" w:sz="4" w:space="0" w:color="auto"/>
            </w:tcBorders>
            <w:shd w:val="clear" w:color="auto" w:fill="auto"/>
            <w:vAlign w:val="center"/>
          </w:tcPr>
          <w:p w:rsidR="00380BEF" w:rsidRPr="00E424F2" w:rsidRDefault="00380BEF" w:rsidP="00AF431F">
            <w:pPr>
              <w:jc w:val="right"/>
            </w:pPr>
          </w:p>
        </w:tc>
        <w:tc>
          <w:tcPr>
            <w:tcW w:w="1276" w:type="dxa"/>
            <w:tcBorders>
              <w:top w:val="single" w:sz="4" w:space="0" w:color="auto"/>
              <w:bottom w:val="single" w:sz="4" w:space="0" w:color="auto"/>
            </w:tcBorders>
            <w:shd w:val="clear" w:color="auto" w:fill="auto"/>
            <w:vAlign w:val="center"/>
          </w:tcPr>
          <w:p w:rsidR="00380BEF" w:rsidRPr="00E424F2" w:rsidRDefault="00380BEF" w:rsidP="00AF431F">
            <w:pPr>
              <w:jc w:val="right"/>
            </w:pPr>
          </w:p>
        </w:tc>
        <w:tc>
          <w:tcPr>
            <w:tcW w:w="1559" w:type="dxa"/>
            <w:tcBorders>
              <w:top w:val="single" w:sz="4" w:space="0" w:color="auto"/>
              <w:bottom w:val="single" w:sz="4" w:space="0" w:color="auto"/>
            </w:tcBorders>
            <w:shd w:val="clear" w:color="auto" w:fill="auto"/>
            <w:vAlign w:val="center"/>
          </w:tcPr>
          <w:p w:rsidR="00380BEF" w:rsidRPr="00E424F2" w:rsidRDefault="00380BEF" w:rsidP="00AF431F">
            <w:pPr>
              <w:jc w:val="right"/>
            </w:pPr>
          </w:p>
        </w:tc>
        <w:tc>
          <w:tcPr>
            <w:tcW w:w="1560" w:type="dxa"/>
            <w:tcBorders>
              <w:top w:val="single" w:sz="4" w:space="0" w:color="auto"/>
              <w:left w:val="nil"/>
              <w:bottom w:val="single" w:sz="4" w:space="0" w:color="auto"/>
              <w:right w:val="single" w:sz="4" w:space="0" w:color="auto"/>
            </w:tcBorders>
            <w:shd w:val="clear" w:color="auto" w:fill="auto"/>
            <w:vAlign w:val="center"/>
          </w:tcPr>
          <w:p w:rsidR="00380BEF" w:rsidRPr="00E424F2" w:rsidRDefault="00380BEF" w:rsidP="00AF431F">
            <w:pPr>
              <w:jc w:val="right"/>
            </w:pPr>
            <w:r w:rsidRPr="00F47107">
              <w:rPr>
                <w:b/>
                <w:color w:val="000000"/>
              </w:rPr>
              <w:t>ИТОГО:</w:t>
            </w:r>
          </w:p>
        </w:tc>
        <w:tc>
          <w:tcPr>
            <w:tcW w:w="1701" w:type="dxa"/>
            <w:tcBorders>
              <w:top w:val="single" w:sz="4" w:space="0" w:color="auto"/>
              <w:left w:val="nil"/>
              <w:bottom w:val="single" w:sz="4" w:space="0" w:color="auto"/>
              <w:right w:val="single" w:sz="4" w:space="0" w:color="auto"/>
            </w:tcBorders>
            <w:shd w:val="clear" w:color="000000" w:fill="FFFFFF"/>
            <w:vAlign w:val="center"/>
          </w:tcPr>
          <w:p w:rsidR="00380BEF" w:rsidRPr="00E424F2" w:rsidRDefault="00380BEF" w:rsidP="008507BD">
            <w:pPr>
              <w:jc w:val="center"/>
            </w:pPr>
          </w:p>
        </w:tc>
      </w:tr>
    </w:tbl>
    <w:p w:rsidR="001667A0" w:rsidRDefault="001667A0" w:rsidP="001667A0">
      <w:pPr>
        <w:jc w:val="center"/>
        <w:rPr>
          <w:b/>
        </w:rPr>
      </w:pPr>
    </w:p>
    <w:p w:rsidR="005809E0" w:rsidRDefault="005809E0" w:rsidP="001667A0">
      <w:pPr>
        <w:jc w:val="center"/>
        <w:rPr>
          <w:b/>
        </w:rPr>
      </w:pPr>
    </w:p>
    <w:tbl>
      <w:tblPr>
        <w:tblW w:w="4057" w:type="pct"/>
        <w:jc w:val="center"/>
        <w:tblLook w:val="04A0"/>
      </w:tblPr>
      <w:tblGrid>
        <w:gridCol w:w="6521"/>
        <w:gridCol w:w="6281"/>
      </w:tblGrid>
      <w:tr w:rsidR="005809E0" w:rsidRPr="0088313C" w:rsidTr="008A4AA4">
        <w:trPr>
          <w:trHeight w:val="317"/>
          <w:jc w:val="center"/>
        </w:trPr>
        <w:tc>
          <w:tcPr>
            <w:tcW w:w="2547" w:type="pct"/>
            <w:shd w:val="clear" w:color="auto" w:fill="auto"/>
          </w:tcPr>
          <w:p w:rsidR="005809E0" w:rsidRPr="0088313C" w:rsidRDefault="005809E0" w:rsidP="008A4AA4">
            <w:pPr>
              <w:suppressAutoHyphens/>
              <w:autoSpaceDE w:val="0"/>
              <w:autoSpaceDN w:val="0"/>
              <w:adjustRightInd w:val="0"/>
              <w:jc w:val="both"/>
              <w:rPr>
                <w:b/>
                <w:bCs/>
              </w:rPr>
            </w:pPr>
            <w:r w:rsidRPr="0088313C">
              <w:rPr>
                <w:b/>
                <w:bCs/>
              </w:rPr>
              <w:t>ЗАКАЗЧИК:</w:t>
            </w:r>
          </w:p>
          <w:p w:rsidR="005809E0" w:rsidRPr="00814524" w:rsidRDefault="005809E0" w:rsidP="008A4AA4">
            <w:pPr>
              <w:tabs>
                <w:tab w:val="left" w:pos="1286"/>
              </w:tabs>
              <w:suppressAutoHyphens/>
              <w:snapToGrid w:val="0"/>
              <w:ind w:right="-106"/>
              <w:rPr>
                <w:rFonts w:eastAsia="Calibri"/>
                <w:b/>
                <w:lang w:eastAsia="ar-SA"/>
              </w:rPr>
            </w:pPr>
            <w:r w:rsidRPr="00206D22">
              <w:rPr>
                <w:rFonts w:eastAsia="Calibri"/>
                <w:b/>
                <w:lang w:eastAsia="ar-SA"/>
              </w:rPr>
              <w:t>Государственное бюджетное общеобразовательное учреждение средняя общеобразовательная школа № 193 Центрального района Санкт-Петербурга</w:t>
            </w:r>
          </w:p>
          <w:p w:rsidR="005809E0" w:rsidRPr="0088313C" w:rsidRDefault="005809E0" w:rsidP="008A4AA4">
            <w:pPr>
              <w:suppressAutoHyphens/>
              <w:autoSpaceDE w:val="0"/>
              <w:autoSpaceDN w:val="0"/>
              <w:adjustRightInd w:val="0"/>
              <w:jc w:val="both"/>
              <w:rPr>
                <w:b/>
              </w:rPr>
            </w:pPr>
          </w:p>
          <w:p w:rsidR="005809E0" w:rsidRPr="0088313C" w:rsidRDefault="005809E0" w:rsidP="008A4AA4">
            <w:pPr>
              <w:tabs>
                <w:tab w:val="left" w:pos="1286"/>
              </w:tabs>
              <w:suppressAutoHyphens/>
              <w:snapToGrid w:val="0"/>
              <w:ind w:right="-106"/>
              <w:rPr>
                <w:rFonts w:eastAsia="Calibri"/>
                <w:lang w:eastAsia="ar-SA"/>
              </w:rPr>
            </w:pPr>
            <w:r w:rsidRPr="0088313C">
              <w:rPr>
                <w:rFonts w:eastAsia="Calibri"/>
                <w:lang w:eastAsia="ar-SA"/>
              </w:rPr>
              <w:t>Директор</w:t>
            </w:r>
          </w:p>
          <w:p w:rsidR="005809E0" w:rsidRPr="0088313C" w:rsidRDefault="005809E0" w:rsidP="008A4AA4">
            <w:pPr>
              <w:tabs>
                <w:tab w:val="left" w:pos="1286"/>
              </w:tabs>
              <w:suppressAutoHyphens/>
              <w:snapToGrid w:val="0"/>
              <w:ind w:right="-106"/>
              <w:rPr>
                <w:rFonts w:eastAsia="Calibri"/>
                <w:lang w:eastAsia="ar-SA"/>
              </w:rPr>
            </w:pPr>
          </w:p>
          <w:p w:rsidR="005809E0" w:rsidRPr="0088313C" w:rsidRDefault="005809E0" w:rsidP="008A4AA4">
            <w:pPr>
              <w:tabs>
                <w:tab w:val="left" w:pos="1286"/>
              </w:tabs>
              <w:suppressAutoHyphens/>
              <w:snapToGrid w:val="0"/>
              <w:ind w:right="-106"/>
              <w:rPr>
                <w:rFonts w:eastAsia="Calibri"/>
                <w:lang w:eastAsia="ar-SA"/>
              </w:rPr>
            </w:pPr>
            <w:r w:rsidRPr="0088313C">
              <w:rPr>
                <w:rFonts w:eastAsia="Calibri"/>
                <w:lang w:eastAsia="ar-SA"/>
              </w:rPr>
              <w:lastRenderedPageBreak/>
              <w:t>____________________/Е.Е.Хохлова/</w:t>
            </w:r>
          </w:p>
          <w:p w:rsidR="005809E0" w:rsidRPr="0088313C" w:rsidRDefault="005809E0" w:rsidP="008A4AA4">
            <w:pPr>
              <w:suppressAutoHyphens/>
              <w:autoSpaceDE w:val="0"/>
              <w:autoSpaceDN w:val="0"/>
              <w:adjustRightInd w:val="0"/>
              <w:jc w:val="both"/>
              <w:rPr>
                <w:b/>
              </w:rPr>
            </w:pPr>
            <w:r w:rsidRPr="0088313C">
              <w:t xml:space="preserve"> (подписано ЭП)</w:t>
            </w:r>
          </w:p>
        </w:tc>
        <w:tc>
          <w:tcPr>
            <w:tcW w:w="2453" w:type="pct"/>
            <w:shd w:val="clear" w:color="auto" w:fill="auto"/>
          </w:tcPr>
          <w:p w:rsidR="005809E0" w:rsidRPr="0088313C" w:rsidRDefault="005809E0" w:rsidP="008A4AA4">
            <w:pPr>
              <w:suppressAutoHyphens/>
              <w:autoSpaceDE w:val="0"/>
              <w:autoSpaceDN w:val="0"/>
              <w:adjustRightInd w:val="0"/>
              <w:jc w:val="both"/>
              <w:rPr>
                <w:b/>
              </w:rPr>
            </w:pPr>
            <w:r w:rsidRPr="0088313C">
              <w:rPr>
                <w:b/>
              </w:rPr>
              <w:lastRenderedPageBreak/>
              <w:t>ПОСТАВЩИК:</w:t>
            </w:r>
          </w:p>
          <w:p w:rsidR="005809E0" w:rsidRDefault="005809E0" w:rsidP="008A4AA4">
            <w:pPr>
              <w:suppressAutoHyphens/>
              <w:autoSpaceDE w:val="0"/>
              <w:autoSpaceDN w:val="0"/>
              <w:adjustRightInd w:val="0"/>
              <w:jc w:val="both"/>
              <w:rPr>
                <w:rFonts w:eastAsia="Calibri"/>
                <w:b/>
                <w:bCs/>
                <w:lang w:eastAsia="ar-SA"/>
              </w:rPr>
            </w:pPr>
          </w:p>
          <w:p w:rsidR="005B76BB" w:rsidRDefault="005B76BB" w:rsidP="008A4AA4">
            <w:pPr>
              <w:suppressAutoHyphens/>
              <w:autoSpaceDE w:val="0"/>
              <w:autoSpaceDN w:val="0"/>
              <w:adjustRightInd w:val="0"/>
              <w:jc w:val="both"/>
              <w:rPr>
                <w:rFonts w:eastAsia="Calibri"/>
                <w:b/>
                <w:bCs/>
                <w:lang w:eastAsia="ar-SA"/>
              </w:rPr>
            </w:pPr>
          </w:p>
          <w:p w:rsidR="005B76BB" w:rsidRDefault="005B76BB" w:rsidP="008A4AA4">
            <w:pPr>
              <w:suppressAutoHyphens/>
              <w:autoSpaceDE w:val="0"/>
              <w:autoSpaceDN w:val="0"/>
              <w:adjustRightInd w:val="0"/>
              <w:jc w:val="both"/>
              <w:rPr>
                <w:rFonts w:eastAsia="Calibri"/>
                <w:b/>
                <w:bCs/>
                <w:lang w:eastAsia="ar-SA"/>
              </w:rPr>
            </w:pPr>
          </w:p>
          <w:p w:rsidR="005B76BB" w:rsidRPr="0088313C" w:rsidRDefault="005B76BB" w:rsidP="008A4AA4">
            <w:pPr>
              <w:suppressAutoHyphens/>
              <w:autoSpaceDE w:val="0"/>
              <w:autoSpaceDN w:val="0"/>
              <w:adjustRightInd w:val="0"/>
              <w:jc w:val="both"/>
              <w:rPr>
                <w:b/>
              </w:rPr>
            </w:pPr>
          </w:p>
          <w:p w:rsidR="005809E0" w:rsidRDefault="005809E0" w:rsidP="008A4AA4">
            <w:pPr>
              <w:tabs>
                <w:tab w:val="left" w:pos="1286"/>
              </w:tabs>
              <w:suppressAutoHyphens/>
              <w:snapToGrid w:val="0"/>
              <w:ind w:right="-106"/>
              <w:rPr>
                <w:rFonts w:eastAsia="Calibri"/>
                <w:bCs/>
                <w:lang w:eastAsia="ar-SA"/>
              </w:rPr>
            </w:pPr>
          </w:p>
          <w:p w:rsidR="005B76BB" w:rsidRPr="00DC786C" w:rsidRDefault="005B76BB" w:rsidP="008A4AA4">
            <w:pPr>
              <w:tabs>
                <w:tab w:val="left" w:pos="1286"/>
              </w:tabs>
              <w:suppressAutoHyphens/>
              <w:snapToGrid w:val="0"/>
              <w:ind w:right="-106"/>
              <w:rPr>
                <w:rFonts w:eastAsia="Calibri"/>
                <w:bCs/>
                <w:lang w:eastAsia="ar-SA"/>
              </w:rPr>
            </w:pPr>
          </w:p>
          <w:p w:rsidR="005809E0" w:rsidRPr="00DC786C" w:rsidRDefault="005809E0" w:rsidP="008A4AA4">
            <w:pPr>
              <w:tabs>
                <w:tab w:val="left" w:pos="1286"/>
              </w:tabs>
              <w:suppressAutoHyphens/>
              <w:snapToGrid w:val="0"/>
              <w:ind w:right="-106"/>
              <w:rPr>
                <w:rFonts w:eastAsia="Calibri"/>
                <w:bCs/>
                <w:lang w:eastAsia="ar-SA"/>
              </w:rPr>
            </w:pPr>
            <w:r w:rsidRPr="00DC786C">
              <w:rPr>
                <w:rFonts w:eastAsia="Calibri"/>
                <w:bCs/>
                <w:lang w:eastAsia="ar-SA"/>
              </w:rPr>
              <w:lastRenderedPageBreak/>
              <w:t>_______________</w:t>
            </w:r>
            <w:r>
              <w:rPr>
                <w:rFonts w:eastAsia="Calibri"/>
                <w:bCs/>
                <w:lang w:eastAsia="ar-SA"/>
              </w:rPr>
              <w:t>______</w:t>
            </w:r>
            <w:r w:rsidRPr="00DC786C">
              <w:rPr>
                <w:rFonts w:eastAsia="Calibri"/>
                <w:bCs/>
                <w:lang w:eastAsia="ar-SA"/>
              </w:rPr>
              <w:t>/</w:t>
            </w:r>
            <w:r w:rsidR="005B76BB">
              <w:rPr>
                <w:rFonts w:eastAsia="Calibri"/>
                <w:bCs/>
                <w:lang w:eastAsia="ar-SA"/>
              </w:rPr>
              <w:t>______________</w:t>
            </w:r>
            <w:r w:rsidRPr="00DC786C">
              <w:rPr>
                <w:rFonts w:eastAsia="Calibri"/>
                <w:bCs/>
                <w:lang w:eastAsia="ar-SA"/>
              </w:rPr>
              <w:t>/</w:t>
            </w:r>
          </w:p>
          <w:p w:rsidR="005809E0" w:rsidRPr="00814524" w:rsidRDefault="005809E0" w:rsidP="008A4AA4">
            <w:pPr>
              <w:suppressAutoHyphens/>
              <w:autoSpaceDE w:val="0"/>
              <w:autoSpaceDN w:val="0"/>
              <w:adjustRightInd w:val="0"/>
              <w:jc w:val="both"/>
            </w:pPr>
            <w:r w:rsidRPr="00DC786C">
              <w:rPr>
                <w:rFonts w:eastAsia="Calibri"/>
                <w:bCs/>
                <w:lang w:eastAsia="ar-SA"/>
              </w:rPr>
              <w:t>(подписано ЭП)</w:t>
            </w:r>
          </w:p>
        </w:tc>
      </w:tr>
    </w:tbl>
    <w:p w:rsidR="005809E0" w:rsidRDefault="005809E0" w:rsidP="005B76BB">
      <w:pPr>
        <w:rPr>
          <w:b/>
        </w:rPr>
      </w:pPr>
    </w:p>
    <w:sectPr w:rsidR="005809E0" w:rsidSect="005B76BB">
      <w:pgSz w:w="16838" w:h="11906" w:orient="landscape" w:code="9"/>
      <w:pgMar w:top="709" w:right="567" w:bottom="566" w:left="709" w:header="397" w:footer="397"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E7974" w:rsidRDefault="00EE7974">
      <w:r>
        <w:separator/>
      </w:r>
    </w:p>
  </w:endnote>
  <w:endnote w:type="continuationSeparator" w:id="1">
    <w:p w:rsidR="00EE7974" w:rsidRDefault="00EE797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Proxima Nova Rg">
    <w:altName w:val="Calibri"/>
    <w:panose1 w:val="00000000000000000000"/>
    <w:charset w:val="CC"/>
    <w:family w:val="swiss"/>
    <w:notTrueType/>
    <w:pitch w:val="default"/>
    <w:sig w:usb0="00000201" w:usb1="00000000" w:usb2="00000000" w:usb3="00000000" w:csb0="00000004" w:csb1="00000000"/>
  </w:font>
  <w:font w:name="system-ui">
    <w:altName w:val="Times New Roman"/>
    <w:panose1 w:val="00000000000000000000"/>
    <w:charset w:val="00"/>
    <w:family w:val="roman"/>
    <w:notTrueType/>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E7974" w:rsidRDefault="00EE7974">
      <w:r>
        <w:separator/>
      </w:r>
    </w:p>
  </w:footnote>
  <w:footnote w:type="continuationSeparator" w:id="1">
    <w:p w:rsidR="00EE7974" w:rsidRDefault="00EE7974">
      <w:r>
        <w:continuationSeparator/>
      </w:r>
    </w:p>
  </w:footnote>
  <w:footnote w:id="2">
    <w:p w:rsidR="003B22B1" w:rsidRDefault="003B22B1" w:rsidP="003B22B1">
      <w:pPr>
        <w:pStyle w:val="a7"/>
      </w:pPr>
      <w:r>
        <w:rPr>
          <w:rStyle w:val="af7"/>
        </w:rPr>
        <w:footnoteRef/>
      </w:r>
      <w:r>
        <w:t xml:space="preserve"> Заполняется на основании предложения по выбранной в электронном магазине оферте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2904" w:rsidRDefault="00D82904">
    <w:pPr>
      <w:pStyle w:val="ab"/>
      <w:framePr w:wrap="auto" w:vAnchor="text" w:hAnchor="margin" w:xAlign="center" w:y="1"/>
      <w:rPr>
        <w:rStyle w:val="a6"/>
      </w:rPr>
    </w:pPr>
  </w:p>
  <w:p w:rsidR="00D82904" w:rsidRDefault="00D82904" w:rsidP="00CE7826">
    <w:pPr>
      <w:pStyle w:val="ab"/>
      <w:spacing w:after="120"/>
      <w:jc w:val="center"/>
      <w:rPr>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multilevel"/>
    <w:tmpl w:val="00000003"/>
    <w:name w:val="WW8Num3"/>
    <w:lvl w:ilvl="0">
      <w:start w:val="1"/>
      <w:numFmt w:val="bullet"/>
      <w:lvlText w:val=""/>
      <w:lvlJc w:val="left"/>
      <w:pPr>
        <w:tabs>
          <w:tab w:val="num" w:pos="720"/>
        </w:tabs>
        <w:ind w:left="720" w:hanging="360"/>
      </w:pPr>
      <w:rPr>
        <w:rFonts w:ascii="Symbol" w:hAnsi="Symbol" w:cs="Symbol"/>
        <w:b/>
        <w:sz w:val="18"/>
        <w:szCs w:val="18"/>
        <w:lang w:val="ru-RU"/>
      </w:rPr>
    </w:lvl>
    <w:lvl w:ilvl="1">
      <w:start w:val="1"/>
      <w:numFmt w:val="bullet"/>
      <w:lvlText w:val=""/>
      <w:lvlJc w:val="left"/>
      <w:pPr>
        <w:tabs>
          <w:tab w:val="num" w:pos="1080"/>
        </w:tabs>
        <w:ind w:left="1080" w:hanging="360"/>
      </w:pPr>
      <w:rPr>
        <w:rFonts w:ascii="Symbol" w:hAnsi="Symbol" w:cs="Symbol"/>
        <w:b/>
        <w:sz w:val="18"/>
        <w:szCs w:val="18"/>
        <w:lang w:val="ru-RU"/>
      </w:rPr>
    </w:lvl>
    <w:lvl w:ilvl="2">
      <w:start w:val="1"/>
      <w:numFmt w:val="bullet"/>
      <w:lvlText w:val=""/>
      <w:lvlJc w:val="left"/>
      <w:pPr>
        <w:tabs>
          <w:tab w:val="num" w:pos="1440"/>
        </w:tabs>
        <w:ind w:left="1440" w:hanging="360"/>
      </w:pPr>
      <w:rPr>
        <w:rFonts w:ascii="Symbol" w:hAnsi="Symbol" w:cs="Symbol"/>
        <w:b/>
        <w:sz w:val="18"/>
        <w:szCs w:val="18"/>
        <w:lang w:val="ru-RU"/>
      </w:rPr>
    </w:lvl>
    <w:lvl w:ilvl="3">
      <w:start w:val="1"/>
      <w:numFmt w:val="bullet"/>
      <w:lvlText w:val=""/>
      <w:lvlJc w:val="left"/>
      <w:pPr>
        <w:tabs>
          <w:tab w:val="num" w:pos="1800"/>
        </w:tabs>
        <w:ind w:left="1800" w:hanging="360"/>
      </w:pPr>
      <w:rPr>
        <w:rFonts w:ascii="Symbol" w:hAnsi="Symbol" w:cs="Symbol"/>
        <w:b/>
        <w:sz w:val="18"/>
        <w:szCs w:val="18"/>
        <w:lang w:val="ru-RU"/>
      </w:rPr>
    </w:lvl>
    <w:lvl w:ilvl="4">
      <w:start w:val="1"/>
      <w:numFmt w:val="bullet"/>
      <w:lvlText w:val=""/>
      <w:lvlJc w:val="left"/>
      <w:pPr>
        <w:tabs>
          <w:tab w:val="num" w:pos="2160"/>
        </w:tabs>
        <w:ind w:left="2160" w:hanging="360"/>
      </w:pPr>
      <w:rPr>
        <w:rFonts w:ascii="Symbol" w:hAnsi="Symbol" w:cs="Symbol"/>
        <w:b/>
        <w:sz w:val="18"/>
        <w:szCs w:val="18"/>
        <w:lang w:val="ru-RU"/>
      </w:rPr>
    </w:lvl>
    <w:lvl w:ilvl="5">
      <w:start w:val="1"/>
      <w:numFmt w:val="bullet"/>
      <w:lvlText w:val=""/>
      <w:lvlJc w:val="left"/>
      <w:pPr>
        <w:tabs>
          <w:tab w:val="num" w:pos="2520"/>
        </w:tabs>
        <w:ind w:left="2520" w:hanging="360"/>
      </w:pPr>
      <w:rPr>
        <w:rFonts w:ascii="Symbol" w:hAnsi="Symbol" w:cs="Symbol"/>
        <w:b/>
        <w:sz w:val="18"/>
        <w:szCs w:val="18"/>
        <w:lang w:val="ru-RU"/>
      </w:rPr>
    </w:lvl>
    <w:lvl w:ilvl="6">
      <w:start w:val="1"/>
      <w:numFmt w:val="bullet"/>
      <w:lvlText w:val=""/>
      <w:lvlJc w:val="left"/>
      <w:pPr>
        <w:tabs>
          <w:tab w:val="num" w:pos="2880"/>
        </w:tabs>
        <w:ind w:left="2880" w:hanging="360"/>
      </w:pPr>
      <w:rPr>
        <w:rFonts w:ascii="Symbol" w:hAnsi="Symbol" w:cs="Symbol"/>
        <w:b/>
        <w:sz w:val="18"/>
        <w:szCs w:val="18"/>
        <w:lang w:val="ru-RU"/>
      </w:rPr>
    </w:lvl>
    <w:lvl w:ilvl="7">
      <w:start w:val="1"/>
      <w:numFmt w:val="bullet"/>
      <w:lvlText w:val=""/>
      <w:lvlJc w:val="left"/>
      <w:pPr>
        <w:tabs>
          <w:tab w:val="num" w:pos="3240"/>
        </w:tabs>
        <w:ind w:left="3240" w:hanging="360"/>
      </w:pPr>
      <w:rPr>
        <w:rFonts w:ascii="Symbol" w:hAnsi="Symbol" w:cs="Symbol"/>
        <w:b/>
        <w:sz w:val="18"/>
        <w:szCs w:val="18"/>
        <w:lang w:val="ru-RU"/>
      </w:rPr>
    </w:lvl>
    <w:lvl w:ilvl="8">
      <w:start w:val="1"/>
      <w:numFmt w:val="bullet"/>
      <w:lvlText w:val=""/>
      <w:lvlJc w:val="left"/>
      <w:pPr>
        <w:tabs>
          <w:tab w:val="num" w:pos="3600"/>
        </w:tabs>
        <w:ind w:left="3600" w:hanging="360"/>
      </w:pPr>
      <w:rPr>
        <w:rFonts w:ascii="Symbol" w:hAnsi="Symbol" w:cs="Symbol"/>
        <w:b/>
        <w:sz w:val="18"/>
        <w:szCs w:val="18"/>
        <w:lang w:val="ru-RU"/>
      </w:rPr>
    </w:lvl>
  </w:abstractNum>
  <w:abstractNum w:abstractNumId="1">
    <w:nsid w:val="00000004"/>
    <w:multiLevelType w:val="multilevel"/>
    <w:tmpl w:val="00000004"/>
    <w:name w:val="WW8Num4"/>
    <w:lvl w:ilvl="0">
      <w:start w:val="1"/>
      <w:numFmt w:val="bullet"/>
      <w:lvlText w:val=""/>
      <w:lvlJc w:val="left"/>
      <w:pPr>
        <w:tabs>
          <w:tab w:val="num" w:pos="720"/>
        </w:tabs>
        <w:ind w:left="720" w:hanging="360"/>
      </w:pPr>
      <w:rPr>
        <w:rFonts w:ascii="Symbol" w:hAnsi="Symbol" w:cs="Courier New"/>
      </w:rPr>
    </w:lvl>
    <w:lvl w:ilvl="1">
      <w:start w:val="1"/>
      <w:numFmt w:val="bullet"/>
      <w:lvlText w:val=""/>
      <w:lvlJc w:val="left"/>
      <w:pPr>
        <w:tabs>
          <w:tab w:val="num" w:pos="1080"/>
        </w:tabs>
        <w:ind w:left="1080" w:hanging="360"/>
      </w:pPr>
      <w:rPr>
        <w:rFonts w:ascii="Symbol" w:hAnsi="Symbol" w:cs="Courier New"/>
      </w:rPr>
    </w:lvl>
    <w:lvl w:ilvl="2">
      <w:start w:val="1"/>
      <w:numFmt w:val="bullet"/>
      <w:lvlText w:val=""/>
      <w:lvlJc w:val="left"/>
      <w:pPr>
        <w:tabs>
          <w:tab w:val="num" w:pos="1440"/>
        </w:tabs>
        <w:ind w:left="1440" w:hanging="360"/>
      </w:pPr>
      <w:rPr>
        <w:rFonts w:ascii="Symbol" w:hAnsi="Symbol" w:cs="Courier New"/>
      </w:rPr>
    </w:lvl>
    <w:lvl w:ilvl="3">
      <w:start w:val="1"/>
      <w:numFmt w:val="bullet"/>
      <w:lvlText w:val=""/>
      <w:lvlJc w:val="left"/>
      <w:pPr>
        <w:tabs>
          <w:tab w:val="num" w:pos="1800"/>
        </w:tabs>
        <w:ind w:left="1800" w:hanging="360"/>
      </w:pPr>
      <w:rPr>
        <w:rFonts w:ascii="Symbol" w:hAnsi="Symbol" w:cs="Courier New"/>
      </w:rPr>
    </w:lvl>
    <w:lvl w:ilvl="4">
      <w:start w:val="1"/>
      <w:numFmt w:val="bullet"/>
      <w:lvlText w:val=""/>
      <w:lvlJc w:val="left"/>
      <w:pPr>
        <w:tabs>
          <w:tab w:val="num" w:pos="2160"/>
        </w:tabs>
        <w:ind w:left="2160" w:hanging="360"/>
      </w:pPr>
      <w:rPr>
        <w:rFonts w:ascii="Symbol" w:hAnsi="Symbol" w:cs="Courier New"/>
      </w:rPr>
    </w:lvl>
    <w:lvl w:ilvl="5">
      <w:start w:val="1"/>
      <w:numFmt w:val="bullet"/>
      <w:lvlText w:val=""/>
      <w:lvlJc w:val="left"/>
      <w:pPr>
        <w:tabs>
          <w:tab w:val="num" w:pos="2520"/>
        </w:tabs>
        <w:ind w:left="2520" w:hanging="360"/>
      </w:pPr>
      <w:rPr>
        <w:rFonts w:ascii="Symbol" w:hAnsi="Symbol" w:cs="Courier New"/>
      </w:rPr>
    </w:lvl>
    <w:lvl w:ilvl="6">
      <w:start w:val="1"/>
      <w:numFmt w:val="bullet"/>
      <w:lvlText w:val=""/>
      <w:lvlJc w:val="left"/>
      <w:pPr>
        <w:tabs>
          <w:tab w:val="num" w:pos="2880"/>
        </w:tabs>
        <w:ind w:left="2880" w:hanging="360"/>
      </w:pPr>
      <w:rPr>
        <w:rFonts w:ascii="Symbol" w:hAnsi="Symbol" w:cs="Courier New"/>
      </w:rPr>
    </w:lvl>
    <w:lvl w:ilvl="7">
      <w:start w:val="1"/>
      <w:numFmt w:val="bullet"/>
      <w:lvlText w:val=""/>
      <w:lvlJc w:val="left"/>
      <w:pPr>
        <w:tabs>
          <w:tab w:val="num" w:pos="3240"/>
        </w:tabs>
        <w:ind w:left="3240" w:hanging="360"/>
      </w:pPr>
      <w:rPr>
        <w:rFonts w:ascii="Symbol" w:hAnsi="Symbol" w:cs="Courier New"/>
      </w:rPr>
    </w:lvl>
    <w:lvl w:ilvl="8">
      <w:start w:val="1"/>
      <w:numFmt w:val="bullet"/>
      <w:lvlText w:val=""/>
      <w:lvlJc w:val="left"/>
      <w:pPr>
        <w:tabs>
          <w:tab w:val="num" w:pos="3600"/>
        </w:tabs>
        <w:ind w:left="3600" w:hanging="360"/>
      </w:pPr>
      <w:rPr>
        <w:rFonts w:ascii="Symbol" w:hAnsi="Symbol" w:cs="Courier New"/>
      </w:rPr>
    </w:lvl>
  </w:abstractNum>
  <w:abstractNum w:abstractNumId="2">
    <w:nsid w:val="09203A6D"/>
    <w:multiLevelType w:val="multilevel"/>
    <w:tmpl w:val="3A040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9326950"/>
    <w:multiLevelType w:val="multilevel"/>
    <w:tmpl w:val="E3BE9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D40068E"/>
    <w:multiLevelType w:val="multilevel"/>
    <w:tmpl w:val="42369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9FB78CC"/>
    <w:multiLevelType w:val="hybridMultilevel"/>
    <w:tmpl w:val="E1006918"/>
    <w:lvl w:ilvl="0" w:tplc="9BF8E280">
      <w:start w:val="15"/>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nsid w:val="23687F38"/>
    <w:multiLevelType w:val="multilevel"/>
    <w:tmpl w:val="85243AFE"/>
    <w:lvl w:ilvl="0">
      <w:start w:val="7"/>
      <w:numFmt w:val="decimal"/>
      <w:lvlText w:val="%1."/>
      <w:lvlJc w:val="left"/>
      <w:pPr>
        <w:ind w:left="720" w:hanging="360"/>
      </w:pPr>
      <w:rPr>
        <w:rFonts w:hint="default"/>
      </w:rPr>
    </w:lvl>
    <w:lvl w:ilvl="1">
      <w:start w:val="1"/>
      <w:numFmt w:val="decimal"/>
      <w:isLgl/>
      <w:lvlText w:val="%1.%2."/>
      <w:lvlJc w:val="left"/>
      <w:pPr>
        <w:ind w:left="928" w:hanging="360"/>
      </w:pPr>
      <w:rPr>
        <w:rFonts w:hint="default"/>
      </w:rPr>
    </w:lvl>
    <w:lvl w:ilvl="2">
      <w:start w:val="1"/>
      <w:numFmt w:val="decimal"/>
      <w:isLgl/>
      <w:lvlText w:val="%1.%2.%3."/>
      <w:lvlJc w:val="left"/>
      <w:pPr>
        <w:ind w:left="1496" w:hanging="720"/>
      </w:pPr>
      <w:rPr>
        <w:rFonts w:hint="default"/>
      </w:rPr>
    </w:lvl>
    <w:lvl w:ilvl="3">
      <w:start w:val="1"/>
      <w:numFmt w:val="decimal"/>
      <w:isLgl/>
      <w:lvlText w:val="%1.%2.%3.%4."/>
      <w:lvlJc w:val="left"/>
      <w:pPr>
        <w:ind w:left="1704" w:hanging="720"/>
      </w:pPr>
      <w:rPr>
        <w:rFonts w:hint="default"/>
      </w:rPr>
    </w:lvl>
    <w:lvl w:ilvl="4">
      <w:start w:val="1"/>
      <w:numFmt w:val="decimal"/>
      <w:isLgl/>
      <w:lvlText w:val="%1.%2.%3.%4.%5."/>
      <w:lvlJc w:val="left"/>
      <w:pPr>
        <w:ind w:left="2272" w:hanging="1080"/>
      </w:pPr>
      <w:rPr>
        <w:rFonts w:hint="default"/>
      </w:rPr>
    </w:lvl>
    <w:lvl w:ilvl="5">
      <w:start w:val="1"/>
      <w:numFmt w:val="decimal"/>
      <w:isLgl/>
      <w:lvlText w:val="%1.%2.%3.%4.%5.%6."/>
      <w:lvlJc w:val="left"/>
      <w:pPr>
        <w:ind w:left="2480" w:hanging="1080"/>
      </w:pPr>
      <w:rPr>
        <w:rFonts w:hint="default"/>
      </w:rPr>
    </w:lvl>
    <w:lvl w:ilvl="6">
      <w:start w:val="1"/>
      <w:numFmt w:val="decimal"/>
      <w:isLgl/>
      <w:lvlText w:val="%1.%2.%3.%4.%5.%6.%7."/>
      <w:lvlJc w:val="left"/>
      <w:pPr>
        <w:ind w:left="3048" w:hanging="1440"/>
      </w:pPr>
      <w:rPr>
        <w:rFonts w:hint="default"/>
      </w:rPr>
    </w:lvl>
    <w:lvl w:ilvl="7">
      <w:start w:val="1"/>
      <w:numFmt w:val="decimal"/>
      <w:isLgl/>
      <w:lvlText w:val="%1.%2.%3.%4.%5.%6.%7.%8."/>
      <w:lvlJc w:val="left"/>
      <w:pPr>
        <w:ind w:left="3256" w:hanging="1440"/>
      </w:pPr>
      <w:rPr>
        <w:rFonts w:hint="default"/>
      </w:rPr>
    </w:lvl>
    <w:lvl w:ilvl="8">
      <w:start w:val="1"/>
      <w:numFmt w:val="decimal"/>
      <w:isLgl/>
      <w:lvlText w:val="%1.%2.%3.%4.%5.%6.%7.%8.%9."/>
      <w:lvlJc w:val="left"/>
      <w:pPr>
        <w:ind w:left="3824" w:hanging="1800"/>
      </w:pPr>
      <w:rPr>
        <w:rFonts w:hint="default"/>
      </w:rPr>
    </w:lvl>
  </w:abstractNum>
  <w:abstractNum w:abstractNumId="7">
    <w:nsid w:val="2794226F"/>
    <w:multiLevelType w:val="multilevel"/>
    <w:tmpl w:val="808E5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8E920E1"/>
    <w:multiLevelType w:val="multilevel"/>
    <w:tmpl w:val="FA926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0A43717"/>
    <w:multiLevelType w:val="hybridMultilevel"/>
    <w:tmpl w:val="3E60779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4CE0856"/>
    <w:multiLevelType w:val="hybridMultilevel"/>
    <w:tmpl w:val="F030F146"/>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AF17FFD"/>
    <w:multiLevelType w:val="multilevel"/>
    <w:tmpl w:val="C3B20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1656F63"/>
    <w:multiLevelType w:val="multilevel"/>
    <w:tmpl w:val="FDDEE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6D478F8"/>
    <w:multiLevelType w:val="multilevel"/>
    <w:tmpl w:val="11425504"/>
    <w:lvl w:ilvl="0">
      <w:start w:val="8"/>
      <w:numFmt w:val="decimal"/>
      <w:lvlText w:val="%1."/>
      <w:lvlJc w:val="left"/>
      <w:pPr>
        <w:ind w:left="360" w:hanging="360"/>
      </w:pPr>
      <w:rPr>
        <w:rFonts w:hint="default"/>
        <w:b/>
      </w:rPr>
    </w:lvl>
    <w:lvl w:ilvl="1">
      <w:start w:val="1"/>
      <w:numFmt w:val="decimal"/>
      <w:lvlText w:val="%1.%2."/>
      <w:lvlJc w:val="left"/>
      <w:pPr>
        <w:ind w:left="786"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4">
    <w:nsid w:val="472F20D3"/>
    <w:multiLevelType w:val="multilevel"/>
    <w:tmpl w:val="3D88EA36"/>
    <w:lvl w:ilvl="0">
      <w:start w:val="1"/>
      <w:numFmt w:val="decimal"/>
      <w:pStyle w:val="a"/>
      <w:suff w:val="space"/>
      <w:lvlText w:val="%1."/>
      <w:lvlJc w:val="left"/>
      <w:pPr>
        <w:ind w:left="-10" w:firstLine="720"/>
      </w:pPr>
      <w:rPr>
        <w:rFonts w:hint="default"/>
      </w:rPr>
    </w:lvl>
    <w:lvl w:ilvl="1">
      <w:start w:val="1"/>
      <w:numFmt w:val="decimal"/>
      <w:suff w:val="space"/>
      <w:lvlText w:val="%1.%2."/>
      <w:lvlJc w:val="left"/>
      <w:pPr>
        <w:ind w:left="0" w:firstLine="720"/>
      </w:pPr>
      <w:rPr>
        <w:rFonts w:hint="default"/>
      </w:rPr>
    </w:lvl>
    <w:lvl w:ilvl="2">
      <w:start w:val="1"/>
      <w:numFmt w:val="decimal"/>
      <w:suff w:val="space"/>
      <w:lvlText w:val="%1.%2.%3."/>
      <w:lvlJc w:val="left"/>
      <w:pPr>
        <w:ind w:left="0" w:firstLine="720"/>
      </w:pPr>
      <w:rPr>
        <w:rFonts w:hint="default"/>
      </w:rPr>
    </w:lvl>
    <w:lvl w:ilvl="3">
      <w:start w:val="1"/>
      <w:numFmt w:val="decimal"/>
      <w:suff w:val="space"/>
      <w:lvlText w:val="%1.%2.%3.%4."/>
      <w:lvlJc w:val="left"/>
      <w:pPr>
        <w:ind w:left="0" w:firstLine="720"/>
      </w:pPr>
      <w:rPr>
        <w:rFonts w:hint="default"/>
      </w:rPr>
    </w:lvl>
    <w:lvl w:ilvl="4">
      <w:start w:val="1"/>
      <w:numFmt w:val="decimal"/>
      <w:suff w:val="space"/>
      <w:lvlText w:val="%1.%2.%3.%4.%5."/>
      <w:lvlJc w:val="left"/>
      <w:pPr>
        <w:ind w:left="0" w:firstLine="720"/>
      </w:pPr>
      <w:rPr>
        <w:rFonts w:hint="default"/>
      </w:rPr>
    </w:lvl>
    <w:lvl w:ilvl="5">
      <w:start w:val="1"/>
      <w:numFmt w:val="decimal"/>
      <w:lvlText w:val="%1.%2.%3.%4.%5.%6."/>
      <w:lvlJc w:val="left"/>
      <w:pPr>
        <w:tabs>
          <w:tab w:val="num" w:pos="2028"/>
        </w:tabs>
        <w:ind w:left="2028" w:hanging="936"/>
      </w:pPr>
      <w:rPr>
        <w:rFonts w:hint="default"/>
      </w:rPr>
    </w:lvl>
    <w:lvl w:ilvl="6">
      <w:start w:val="1"/>
      <w:numFmt w:val="decimal"/>
      <w:lvlText w:val="%1.%2.%3.%4.%5.%6.%7."/>
      <w:lvlJc w:val="left"/>
      <w:pPr>
        <w:tabs>
          <w:tab w:val="num" w:pos="2532"/>
        </w:tabs>
        <w:ind w:left="2532" w:hanging="1080"/>
      </w:pPr>
      <w:rPr>
        <w:rFonts w:hint="default"/>
      </w:rPr>
    </w:lvl>
    <w:lvl w:ilvl="7">
      <w:start w:val="1"/>
      <w:numFmt w:val="decimal"/>
      <w:lvlText w:val="%1.%2.%3.%4.%5.%6.%7.%8."/>
      <w:lvlJc w:val="left"/>
      <w:pPr>
        <w:tabs>
          <w:tab w:val="num" w:pos="3036"/>
        </w:tabs>
        <w:ind w:left="3036" w:hanging="1224"/>
      </w:pPr>
      <w:rPr>
        <w:rFonts w:hint="default"/>
      </w:rPr>
    </w:lvl>
    <w:lvl w:ilvl="8">
      <w:start w:val="1"/>
      <w:numFmt w:val="decimal"/>
      <w:lvlText w:val="%1.%2.%3.%4.%5.%6.%7.%8.%9."/>
      <w:lvlJc w:val="left"/>
      <w:pPr>
        <w:tabs>
          <w:tab w:val="num" w:pos="3612"/>
        </w:tabs>
        <w:ind w:left="3612" w:hanging="1440"/>
      </w:pPr>
      <w:rPr>
        <w:rFonts w:hint="default"/>
      </w:rPr>
    </w:lvl>
  </w:abstractNum>
  <w:abstractNum w:abstractNumId="15">
    <w:nsid w:val="59624E4B"/>
    <w:multiLevelType w:val="multilevel"/>
    <w:tmpl w:val="359E730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4.%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6">
    <w:nsid w:val="5ABD6085"/>
    <w:multiLevelType w:val="hybridMultilevel"/>
    <w:tmpl w:val="EDBE1B18"/>
    <w:lvl w:ilvl="0" w:tplc="AF4A4462">
      <w:start w:val="13"/>
      <w:numFmt w:val="decimal"/>
      <w:lvlText w:val="%1."/>
      <w:lvlJc w:val="left"/>
      <w:pPr>
        <w:ind w:left="1287" w:hanging="360"/>
      </w:pPr>
      <w:rPr>
        <w:rFonts w:hint="default"/>
        <w:b/>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7">
    <w:nsid w:val="619D1B7C"/>
    <w:multiLevelType w:val="multilevel"/>
    <w:tmpl w:val="3C7CE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F5C71F1"/>
    <w:multiLevelType w:val="multilevel"/>
    <w:tmpl w:val="1AC2E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71D30375"/>
    <w:multiLevelType w:val="hybridMultilevel"/>
    <w:tmpl w:val="DF0EB2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71F34957"/>
    <w:multiLevelType w:val="hybridMultilevel"/>
    <w:tmpl w:val="97FAE2A4"/>
    <w:lvl w:ilvl="0" w:tplc="D7F8D96A">
      <w:start w:val="1"/>
      <w:numFmt w:val="bullet"/>
      <w:lvlText w:val=""/>
      <w:lvlJc w:val="left"/>
      <w:pPr>
        <w:tabs>
          <w:tab w:val="num" w:pos="1903"/>
        </w:tabs>
        <w:ind w:left="769" w:firstLine="851"/>
      </w:pPr>
      <w:rPr>
        <w:rFonts w:ascii="Symbol" w:hAnsi="Symbol" w:hint="default"/>
      </w:rPr>
    </w:lvl>
    <w:lvl w:ilvl="1" w:tplc="04190003" w:tentative="1">
      <w:start w:val="1"/>
      <w:numFmt w:val="bullet"/>
      <w:lvlText w:val="o"/>
      <w:lvlJc w:val="left"/>
      <w:pPr>
        <w:tabs>
          <w:tab w:val="num" w:pos="2209"/>
        </w:tabs>
        <w:ind w:left="2209" w:hanging="360"/>
      </w:pPr>
      <w:rPr>
        <w:rFonts w:ascii="Courier New" w:hAnsi="Courier New" w:cs="Courier New" w:hint="default"/>
      </w:rPr>
    </w:lvl>
    <w:lvl w:ilvl="2" w:tplc="04190005" w:tentative="1">
      <w:start w:val="1"/>
      <w:numFmt w:val="bullet"/>
      <w:lvlText w:val=""/>
      <w:lvlJc w:val="left"/>
      <w:pPr>
        <w:tabs>
          <w:tab w:val="num" w:pos="2929"/>
        </w:tabs>
        <w:ind w:left="2929" w:hanging="360"/>
      </w:pPr>
      <w:rPr>
        <w:rFonts w:ascii="Wingdings" w:hAnsi="Wingdings" w:hint="default"/>
      </w:rPr>
    </w:lvl>
    <w:lvl w:ilvl="3" w:tplc="04190001" w:tentative="1">
      <w:start w:val="1"/>
      <w:numFmt w:val="bullet"/>
      <w:lvlText w:val=""/>
      <w:lvlJc w:val="left"/>
      <w:pPr>
        <w:tabs>
          <w:tab w:val="num" w:pos="3649"/>
        </w:tabs>
        <w:ind w:left="3649" w:hanging="360"/>
      </w:pPr>
      <w:rPr>
        <w:rFonts w:ascii="Symbol" w:hAnsi="Symbol" w:hint="default"/>
      </w:rPr>
    </w:lvl>
    <w:lvl w:ilvl="4" w:tplc="04190003" w:tentative="1">
      <w:start w:val="1"/>
      <w:numFmt w:val="bullet"/>
      <w:lvlText w:val="o"/>
      <w:lvlJc w:val="left"/>
      <w:pPr>
        <w:tabs>
          <w:tab w:val="num" w:pos="4369"/>
        </w:tabs>
        <w:ind w:left="4369" w:hanging="360"/>
      </w:pPr>
      <w:rPr>
        <w:rFonts w:ascii="Courier New" w:hAnsi="Courier New" w:cs="Courier New" w:hint="default"/>
      </w:rPr>
    </w:lvl>
    <w:lvl w:ilvl="5" w:tplc="04190005" w:tentative="1">
      <w:start w:val="1"/>
      <w:numFmt w:val="bullet"/>
      <w:lvlText w:val=""/>
      <w:lvlJc w:val="left"/>
      <w:pPr>
        <w:tabs>
          <w:tab w:val="num" w:pos="5089"/>
        </w:tabs>
        <w:ind w:left="5089" w:hanging="360"/>
      </w:pPr>
      <w:rPr>
        <w:rFonts w:ascii="Wingdings" w:hAnsi="Wingdings" w:hint="default"/>
      </w:rPr>
    </w:lvl>
    <w:lvl w:ilvl="6" w:tplc="04190001" w:tentative="1">
      <w:start w:val="1"/>
      <w:numFmt w:val="bullet"/>
      <w:lvlText w:val=""/>
      <w:lvlJc w:val="left"/>
      <w:pPr>
        <w:tabs>
          <w:tab w:val="num" w:pos="5809"/>
        </w:tabs>
        <w:ind w:left="5809" w:hanging="360"/>
      </w:pPr>
      <w:rPr>
        <w:rFonts w:ascii="Symbol" w:hAnsi="Symbol" w:hint="default"/>
      </w:rPr>
    </w:lvl>
    <w:lvl w:ilvl="7" w:tplc="04190003" w:tentative="1">
      <w:start w:val="1"/>
      <w:numFmt w:val="bullet"/>
      <w:lvlText w:val="o"/>
      <w:lvlJc w:val="left"/>
      <w:pPr>
        <w:tabs>
          <w:tab w:val="num" w:pos="6529"/>
        </w:tabs>
        <w:ind w:left="6529" w:hanging="360"/>
      </w:pPr>
      <w:rPr>
        <w:rFonts w:ascii="Courier New" w:hAnsi="Courier New" w:cs="Courier New" w:hint="default"/>
      </w:rPr>
    </w:lvl>
    <w:lvl w:ilvl="8" w:tplc="04190005" w:tentative="1">
      <w:start w:val="1"/>
      <w:numFmt w:val="bullet"/>
      <w:lvlText w:val=""/>
      <w:lvlJc w:val="left"/>
      <w:pPr>
        <w:tabs>
          <w:tab w:val="num" w:pos="7249"/>
        </w:tabs>
        <w:ind w:left="7249" w:hanging="360"/>
      </w:pPr>
      <w:rPr>
        <w:rFonts w:ascii="Wingdings" w:hAnsi="Wingdings" w:hint="default"/>
      </w:rPr>
    </w:lvl>
  </w:abstractNum>
  <w:abstractNum w:abstractNumId="21">
    <w:nsid w:val="73427088"/>
    <w:multiLevelType w:val="multilevel"/>
    <w:tmpl w:val="AD7CF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60B4418"/>
    <w:multiLevelType w:val="multilevel"/>
    <w:tmpl w:val="F894E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E251995"/>
    <w:multiLevelType w:val="multilevel"/>
    <w:tmpl w:val="33F0FE9C"/>
    <w:lvl w:ilvl="0">
      <w:start w:val="9"/>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num w:numId="1">
    <w:abstractNumId w:val="20"/>
  </w:num>
  <w:num w:numId="2">
    <w:abstractNumId w:val="15"/>
  </w:num>
  <w:num w:numId="3">
    <w:abstractNumId w:val="6"/>
  </w:num>
  <w:num w:numId="4">
    <w:abstractNumId w:val="19"/>
  </w:num>
  <w:num w:numId="5">
    <w:abstractNumId w:val="14"/>
  </w:num>
  <w:num w:numId="6">
    <w:abstractNumId w:val="10"/>
  </w:num>
  <w:num w:numId="7">
    <w:abstractNumId w:val="13"/>
  </w:num>
  <w:num w:numId="8">
    <w:abstractNumId w:val="23"/>
  </w:num>
  <w:num w:numId="9">
    <w:abstractNumId w:val="16"/>
  </w:num>
  <w:num w:numId="10">
    <w:abstractNumId w:val="5"/>
  </w:num>
  <w:num w:numId="11">
    <w:abstractNumId w:val="1"/>
  </w:num>
  <w:num w:numId="12">
    <w:abstractNumId w:val="0"/>
  </w:num>
  <w:num w:numId="13">
    <w:abstractNumId w:val="22"/>
  </w:num>
  <w:num w:numId="14">
    <w:abstractNumId w:val="4"/>
  </w:num>
  <w:num w:numId="15">
    <w:abstractNumId w:val="8"/>
  </w:num>
  <w:num w:numId="16">
    <w:abstractNumId w:val="12"/>
  </w:num>
  <w:num w:numId="17">
    <w:abstractNumId w:val="2"/>
  </w:num>
  <w:num w:numId="18">
    <w:abstractNumId w:val="3"/>
  </w:num>
  <w:num w:numId="19">
    <w:abstractNumId w:val="21"/>
  </w:num>
  <w:num w:numId="20">
    <w:abstractNumId w:val="7"/>
  </w:num>
  <w:num w:numId="21">
    <w:abstractNumId w:val="11"/>
  </w:num>
  <w:num w:numId="22">
    <w:abstractNumId w:val="17"/>
  </w:num>
  <w:num w:numId="23">
    <w:abstractNumId w:val="18"/>
  </w:num>
  <w:num w:numId="24">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8"/>
  <w:drawingGridHorizontalSpacing w:val="120"/>
  <w:displayHorizontalDrawingGridEvery w:val="2"/>
  <w:characterSpacingControl w:val="doNotCompress"/>
  <w:hdrShapeDefaults>
    <o:shapedefaults v:ext="edit" spidmax="20482"/>
  </w:hdrShapeDefaults>
  <w:footnotePr>
    <w:footnote w:id="0"/>
    <w:footnote w:id="1"/>
  </w:footnotePr>
  <w:endnotePr>
    <w:endnote w:id="0"/>
    <w:endnote w:id="1"/>
  </w:endnotePr>
  <w:compat/>
  <w:rsids>
    <w:rsidRoot w:val="00D44A01"/>
    <w:rsid w:val="0000080D"/>
    <w:rsid w:val="00000F59"/>
    <w:rsid w:val="00015BCE"/>
    <w:rsid w:val="000171DB"/>
    <w:rsid w:val="000204EC"/>
    <w:rsid w:val="000265C2"/>
    <w:rsid w:val="00032B08"/>
    <w:rsid w:val="000353BB"/>
    <w:rsid w:val="00035525"/>
    <w:rsid w:val="000368D4"/>
    <w:rsid w:val="00040732"/>
    <w:rsid w:val="00050B4D"/>
    <w:rsid w:val="000611ED"/>
    <w:rsid w:val="00082BB1"/>
    <w:rsid w:val="000910A2"/>
    <w:rsid w:val="000A0032"/>
    <w:rsid w:val="000A3154"/>
    <w:rsid w:val="000A5EA4"/>
    <w:rsid w:val="000A6F1F"/>
    <w:rsid w:val="000C02A7"/>
    <w:rsid w:val="000C12C3"/>
    <w:rsid w:val="000D5BBB"/>
    <w:rsid w:val="000F278F"/>
    <w:rsid w:val="00101EE8"/>
    <w:rsid w:val="001022CA"/>
    <w:rsid w:val="0010556D"/>
    <w:rsid w:val="00111C16"/>
    <w:rsid w:val="001125CD"/>
    <w:rsid w:val="00114F33"/>
    <w:rsid w:val="001241E5"/>
    <w:rsid w:val="00134EC9"/>
    <w:rsid w:val="00135FF7"/>
    <w:rsid w:val="00137F02"/>
    <w:rsid w:val="0014234F"/>
    <w:rsid w:val="00150B25"/>
    <w:rsid w:val="0015619D"/>
    <w:rsid w:val="001656CD"/>
    <w:rsid w:val="001667A0"/>
    <w:rsid w:val="001711E9"/>
    <w:rsid w:val="00172DB1"/>
    <w:rsid w:val="00174422"/>
    <w:rsid w:val="00174FB7"/>
    <w:rsid w:val="00184C0B"/>
    <w:rsid w:val="00193B6C"/>
    <w:rsid w:val="001A0979"/>
    <w:rsid w:val="001A63CD"/>
    <w:rsid w:val="001B67A4"/>
    <w:rsid w:val="001B7085"/>
    <w:rsid w:val="001C628F"/>
    <w:rsid w:val="001C66AE"/>
    <w:rsid w:val="001D1D25"/>
    <w:rsid w:val="001E0823"/>
    <w:rsid w:val="001E42A5"/>
    <w:rsid w:val="001F2937"/>
    <w:rsid w:val="001F4EA7"/>
    <w:rsid w:val="001F5A37"/>
    <w:rsid w:val="001F6E4D"/>
    <w:rsid w:val="002069F7"/>
    <w:rsid w:val="00210C35"/>
    <w:rsid w:val="00212D26"/>
    <w:rsid w:val="002171A2"/>
    <w:rsid w:val="0023138A"/>
    <w:rsid w:val="00242738"/>
    <w:rsid w:val="00242A0B"/>
    <w:rsid w:val="00242DE2"/>
    <w:rsid w:val="00252CCD"/>
    <w:rsid w:val="00252EB9"/>
    <w:rsid w:val="00254FC8"/>
    <w:rsid w:val="00256A09"/>
    <w:rsid w:val="00260F3C"/>
    <w:rsid w:val="00261298"/>
    <w:rsid w:val="0026215B"/>
    <w:rsid w:val="00266F84"/>
    <w:rsid w:val="002675C3"/>
    <w:rsid w:val="00270B24"/>
    <w:rsid w:val="0027464A"/>
    <w:rsid w:val="002750D3"/>
    <w:rsid w:val="00275D75"/>
    <w:rsid w:val="00277C1E"/>
    <w:rsid w:val="00283657"/>
    <w:rsid w:val="00284E74"/>
    <w:rsid w:val="002B309C"/>
    <w:rsid w:val="002C3CA2"/>
    <w:rsid w:val="002C6389"/>
    <w:rsid w:val="002D2566"/>
    <w:rsid w:val="002D71E8"/>
    <w:rsid w:val="002D7817"/>
    <w:rsid w:val="002E053F"/>
    <w:rsid w:val="002E0D70"/>
    <w:rsid w:val="002E1E8E"/>
    <w:rsid w:val="002F5F77"/>
    <w:rsid w:val="002F60F4"/>
    <w:rsid w:val="00312AA7"/>
    <w:rsid w:val="0032403B"/>
    <w:rsid w:val="0032781E"/>
    <w:rsid w:val="00330EC2"/>
    <w:rsid w:val="003324FD"/>
    <w:rsid w:val="0034026D"/>
    <w:rsid w:val="00350621"/>
    <w:rsid w:val="00352B8B"/>
    <w:rsid w:val="00356923"/>
    <w:rsid w:val="003621B3"/>
    <w:rsid w:val="00362DB1"/>
    <w:rsid w:val="00363048"/>
    <w:rsid w:val="00376058"/>
    <w:rsid w:val="00380BEF"/>
    <w:rsid w:val="00385672"/>
    <w:rsid w:val="00386199"/>
    <w:rsid w:val="00387EC5"/>
    <w:rsid w:val="00391445"/>
    <w:rsid w:val="003A1DE0"/>
    <w:rsid w:val="003A3472"/>
    <w:rsid w:val="003A516B"/>
    <w:rsid w:val="003B22B1"/>
    <w:rsid w:val="003B6EFC"/>
    <w:rsid w:val="003C7202"/>
    <w:rsid w:val="003D5225"/>
    <w:rsid w:val="003D7CBD"/>
    <w:rsid w:val="003E1696"/>
    <w:rsid w:val="003E217F"/>
    <w:rsid w:val="003E5C8B"/>
    <w:rsid w:val="003E612B"/>
    <w:rsid w:val="003F1A1D"/>
    <w:rsid w:val="003F5001"/>
    <w:rsid w:val="003F6B81"/>
    <w:rsid w:val="00401272"/>
    <w:rsid w:val="004056B3"/>
    <w:rsid w:val="0041391F"/>
    <w:rsid w:val="00421021"/>
    <w:rsid w:val="004230D4"/>
    <w:rsid w:val="00427919"/>
    <w:rsid w:val="00430FD8"/>
    <w:rsid w:val="0046424F"/>
    <w:rsid w:val="0047034B"/>
    <w:rsid w:val="0047138E"/>
    <w:rsid w:val="0047227F"/>
    <w:rsid w:val="00473029"/>
    <w:rsid w:val="00473B04"/>
    <w:rsid w:val="00477278"/>
    <w:rsid w:val="00483CDC"/>
    <w:rsid w:val="004858F6"/>
    <w:rsid w:val="00494151"/>
    <w:rsid w:val="004A22A3"/>
    <w:rsid w:val="004B1866"/>
    <w:rsid w:val="004C0D86"/>
    <w:rsid w:val="004C192E"/>
    <w:rsid w:val="004C3D35"/>
    <w:rsid w:val="004C739A"/>
    <w:rsid w:val="004C7ED1"/>
    <w:rsid w:val="004D7D99"/>
    <w:rsid w:val="004E03A8"/>
    <w:rsid w:val="004E245A"/>
    <w:rsid w:val="004E4440"/>
    <w:rsid w:val="004F1FB9"/>
    <w:rsid w:val="004F678A"/>
    <w:rsid w:val="00504654"/>
    <w:rsid w:val="005154B1"/>
    <w:rsid w:val="0052293F"/>
    <w:rsid w:val="005248B8"/>
    <w:rsid w:val="005372B9"/>
    <w:rsid w:val="005415C4"/>
    <w:rsid w:val="0056354D"/>
    <w:rsid w:val="005809E0"/>
    <w:rsid w:val="00584840"/>
    <w:rsid w:val="005848A5"/>
    <w:rsid w:val="00587212"/>
    <w:rsid w:val="005939B4"/>
    <w:rsid w:val="0059545B"/>
    <w:rsid w:val="00597C6E"/>
    <w:rsid w:val="005A00EF"/>
    <w:rsid w:val="005B76BB"/>
    <w:rsid w:val="005C01FD"/>
    <w:rsid w:val="005D010A"/>
    <w:rsid w:val="005D0812"/>
    <w:rsid w:val="005D2A32"/>
    <w:rsid w:val="005F0666"/>
    <w:rsid w:val="005F39D0"/>
    <w:rsid w:val="00601E56"/>
    <w:rsid w:val="00603F37"/>
    <w:rsid w:val="00611F41"/>
    <w:rsid w:val="006155D9"/>
    <w:rsid w:val="00622119"/>
    <w:rsid w:val="006224C7"/>
    <w:rsid w:val="00622CDF"/>
    <w:rsid w:val="00622E2E"/>
    <w:rsid w:val="0063337D"/>
    <w:rsid w:val="00636408"/>
    <w:rsid w:val="00637F85"/>
    <w:rsid w:val="006444CA"/>
    <w:rsid w:val="0064602D"/>
    <w:rsid w:val="00646168"/>
    <w:rsid w:val="00647D5A"/>
    <w:rsid w:val="00661334"/>
    <w:rsid w:val="00672230"/>
    <w:rsid w:val="006833F4"/>
    <w:rsid w:val="006841A4"/>
    <w:rsid w:val="006841BA"/>
    <w:rsid w:val="00684878"/>
    <w:rsid w:val="00687653"/>
    <w:rsid w:val="006944F8"/>
    <w:rsid w:val="006975CB"/>
    <w:rsid w:val="006A77CF"/>
    <w:rsid w:val="006D335C"/>
    <w:rsid w:val="006D3679"/>
    <w:rsid w:val="006E1093"/>
    <w:rsid w:val="006E2B0C"/>
    <w:rsid w:val="006E581C"/>
    <w:rsid w:val="0070194A"/>
    <w:rsid w:val="00713FEB"/>
    <w:rsid w:val="0073081D"/>
    <w:rsid w:val="00731C87"/>
    <w:rsid w:val="007342BA"/>
    <w:rsid w:val="00735EC6"/>
    <w:rsid w:val="00741082"/>
    <w:rsid w:val="00741F49"/>
    <w:rsid w:val="00750E38"/>
    <w:rsid w:val="00753A34"/>
    <w:rsid w:val="00763A15"/>
    <w:rsid w:val="00763E07"/>
    <w:rsid w:val="00773E79"/>
    <w:rsid w:val="00780573"/>
    <w:rsid w:val="00780F19"/>
    <w:rsid w:val="00787F3A"/>
    <w:rsid w:val="0079482F"/>
    <w:rsid w:val="007A4CA0"/>
    <w:rsid w:val="007A5993"/>
    <w:rsid w:val="007A5BE8"/>
    <w:rsid w:val="007A5D83"/>
    <w:rsid w:val="007B3277"/>
    <w:rsid w:val="007B4B0E"/>
    <w:rsid w:val="007C0E1D"/>
    <w:rsid w:val="007E280D"/>
    <w:rsid w:val="007E504B"/>
    <w:rsid w:val="007F446E"/>
    <w:rsid w:val="00805E04"/>
    <w:rsid w:val="00810593"/>
    <w:rsid w:val="00815B55"/>
    <w:rsid w:val="0082491B"/>
    <w:rsid w:val="0082562C"/>
    <w:rsid w:val="00832ADD"/>
    <w:rsid w:val="0083503C"/>
    <w:rsid w:val="0084042B"/>
    <w:rsid w:val="008507BD"/>
    <w:rsid w:val="0085300D"/>
    <w:rsid w:val="00854E9D"/>
    <w:rsid w:val="00870E8A"/>
    <w:rsid w:val="008710AB"/>
    <w:rsid w:val="00886A9F"/>
    <w:rsid w:val="00887C02"/>
    <w:rsid w:val="00897253"/>
    <w:rsid w:val="008973D3"/>
    <w:rsid w:val="008A3C8F"/>
    <w:rsid w:val="008A3F9D"/>
    <w:rsid w:val="008B0CD7"/>
    <w:rsid w:val="008B4B0C"/>
    <w:rsid w:val="008C5565"/>
    <w:rsid w:val="008C5EE4"/>
    <w:rsid w:val="008D1762"/>
    <w:rsid w:val="008D181D"/>
    <w:rsid w:val="008D78D4"/>
    <w:rsid w:val="008D799B"/>
    <w:rsid w:val="008E068D"/>
    <w:rsid w:val="008E25C1"/>
    <w:rsid w:val="008E3297"/>
    <w:rsid w:val="008F64A4"/>
    <w:rsid w:val="0090703C"/>
    <w:rsid w:val="00913FC1"/>
    <w:rsid w:val="00914D0C"/>
    <w:rsid w:val="00916658"/>
    <w:rsid w:val="00917E4C"/>
    <w:rsid w:val="00936183"/>
    <w:rsid w:val="00946108"/>
    <w:rsid w:val="00953C8E"/>
    <w:rsid w:val="009546FE"/>
    <w:rsid w:val="0096460C"/>
    <w:rsid w:val="0098301C"/>
    <w:rsid w:val="00983E07"/>
    <w:rsid w:val="00984588"/>
    <w:rsid w:val="009904E6"/>
    <w:rsid w:val="00991735"/>
    <w:rsid w:val="00995D4B"/>
    <w:rsid w:val="009964F6"/>
    <w:rsid w:val="00996868"/>
    <w:rsid w:val="009A18F5"/>
    <w:rsid w:val="009A7C60"/>
    <w:rsid w:val="009B2E9C"/>
    <w:rsid w:val="009C332D"/>
    <w:rsid w:val="009C6D73"/>
    <w:rsid w:val="009D0F83"/>
    <w:rsid w:val="009D3143"/>
    <w:rsid w:val="009D49D2"/>
    <w:rsid w:val="009D5203"/>
    <w:rsid w:val="009E328C"/>
    <w:rsid w:val="009E419F"/>
    <w:rsid w:val="009E69AB"/>
    <w:rsid w:val="009F15AF"/>
    <w:rsid w:val="00A22138"/>
    <w:rsid w:val="00A230DA"/>
    <w:rsid w:val="00A23129"/>
    <w:rsid w:val="00A27B86"/>
    <w:rsid w:val="00A30555"/>
    <w:rsid w:val="00A34898"/>
    <w:rsid w:val="00A46539"/>
    <w:rsid w:val="00A53E4E"/>
    <w:rsid w:val="00A619A9"/>
    <w:rsid w:val="00A62EAB"/>
    <w:rsid w:val="00A63AEC"/>
    <w:rsid w:val="00A71657"/>
    <w:rsid w:val="00A7394B"/>
    <w:rsid w:val="00A7428B"/>
    <w:rsid w:val="00A8205C"/>
    <w:rsid w:val="00A867C9"/>
    <w:rsid w:val="00A86E50"/>
    <w:rsid w:val="00A879C7"/>
    <w:rsid w:val="00A95333"/>
    <w:rsid w:val="00AA233A"/>
    <w:rsid w:val="00AA6384"/>
    <w:rsid w:val="00AB21CD"/>
    <w:rsid w:val="00AB2A45"/>
    <w:rsid w:val="00AB2AC2"/>
    <w:rsid w:val="00AB4526"/>
    <w:rsid w:val="00AB779C"/>
    <w:rsid w:val="00AC69EB"/>
    <w:rsid w:val="00AC7366"/>
    <w:rsid w:val="00AE11C8"/>
    <w:rsid w:val="00AE5161"/>
    <w:rsid w:val="00AF431F"/>
    <w:rsid w:val="00AF44EC"/>
    <w:rsid w:val="00B03CD0"/>
    <w:rsid w:val="00B076B0"/>
    <w:rsid w:val="00B13E4F"/>
    <w:rsid w:val="00B169D2"/>
    <w:rsid w:val="00B23F65"/>
    <w:rsid w:val="00B2493A"/>
    <w:rsid w:val="00B3256A"/>
    <w:rsid w:val="00B43129"/>
    <w:rsid w:val="00B44811"/>
    <w:rsid w:val="00B5207F"/>
    <w:rsid w:val="00B547AC"/>
    <w:rsid w:val="00B56C0C"/>
    <w:rsid w:val="00B66E51"/>
    <w:rsid w:val="00B73614"/>
    <w:rsid w:val="00B80012"/>
    <w:rsid w:val="00B82F2B"/>
    <w:rsid w:val="00B907EA"/>
    <w:rsid w:val="00B9106F"/>
    <w:rsid w:val="00B929E5"/>
    <w:rsid w:val="00B965CA"/>
    <w:rsid w:val="00B97906"/>
    <w:rsid w:val="00B97975"/>
    <w:rsid w:val="00BA2E87"/>
    <w:rsid w:val="00BB0A10"/>
    <w:rsid w:val="00BB1040"/>
    <w:rsid w:val="00BB4D1A"/>
    <w:rsid w:val="00BB63C9"/>
    <w:rsid w:val="00BB6E62"/>
    <w:rsid w:val="00BB7FCF"/>
    <w:rsid w:val="00BD0D13"/>
    <w:rsid w:val="00BD318B"/>
    <w:rsid w:val="00BD7695"/>
    <w:rsid w:val="00BE7F81"/>
    <w:rsid w:val="00BF44FF"/>
    <w:rsid w:val="00BF53CF"/>
    <w:rsid w:val="00C0371A"/>
    <w:rsid w:val="00C12FA4"/>
    <w:rsid w:val="00C16D6C"/>
    <w:rsid w:val="00C30838"/>
    <w:rsid w:val="00C330B6"/>
    <w:rsid w:val="00C44E23"/>
    <w:rsid w:val="00C46D5A"/>
    <w:rsid w:val="00C54154"/>
    <w:rsid w:val="00C551F1"/>
    <w:rsid w:val="00C57A7F"/>
    <w:rsid w:val="00C72D70"/>
    <w:rsid w:val="00C93A37"/>
    <w:rsid w:val="00CA0E55"/>
    <w:rsid w:val="00CA3708"/>
    <w:rsid w:val="00CA4158"/>
    <w:rsid w:val="00CB150F"/>
    <w:rsid w:val="00CB15C1"/>
    <w:rsid w:val="00CB5F7F"/>
    <w:rsid w:val="00CB7A36"/>
    <w:rsid w:val="00CC2CEE"/>
    <w:rsid w:val="00CD6E64"/>
    <w:rsid w:val="00CE4A05"/>
    <w:rsid w:val="00CE4C96"/>
    <w:rsid w:val="00CE5FFD"/>
    <w:rsid w:val="00CE7826"/>
    <w:rsid w:val="00CF0651"/>
    <w:rsid w:val="00CF6AD3"/>
    <w:rsid w:val="00D0416D"/>
    <w:rsid w:val="00D07C6C"/>
    <w:rsid w:val="00D10143"/>
    <w:rsid w:val="00D21097"/>
    <w:rsid w:val="00D26FC8"/>
    <w:rsid w:val="00D44A01"/>
    <w:rsid w:val="00D5256A"/>
    <w:rsid w:val="00D540B3"/>
    <w:rsid w:val="00D5701B"/>
    <w:rsid w:val="00D6507F"/>
    <w:rsid w:val="00D72DE6"/>
    <w:rsid w:val="00D82904"/>
    <w:rsid w:val="00D83B22"/>
    <w:rsid w:val="00D84A2E"/>
    <w:rsid w:val="00D9484A"/>
    <w:rsid w:val="00DA3D46"/>
    <w:rsid w:val="00DA787A"/>
    <w:rsid w:val="00DE24F8"/>
    <w:rsid w:val="00DE4957"/>
    <w:rsid w:val="00DE5B2F"/>
    <w:rsid w:val="00DF23A3"/>
    <w:rsid w:val="00DF318A"/>
    <w:rsid w:val="00DF5CA4"/>
    <w:rsid w:val="00DF7CD5"/>
    <w:rsid w:val="00E01D32"/>
    <w:rsid w:val="00E041A9"/>
    <w:rsid w:val="00E12E97"/>
    <w:rsid w:val="00E15C47"/>
    <w:rsid w:val="00E1673D"/>
    <w:rsid w:val="00E243A7"/>
    <w:rsid w:val="00E24B3E"/>
    <w:rsid w:val="00E3003C"/>
    <w:rsid w:val="00E34BC3"/>
    <w:rsid w:val="00E36E06"/>
    <w:rsid w:val="00E424F2"/>
    <w:rsid w:val="00E43E82"/>
    <w:rsid w:val="00E47293"/>
    <w:rsid w:val="00E47476"/>
    <w:rsid w:val="00E6003F"/>
    <w:rsid w:val="00E62028"/>
    <w:rsid w:val="00E642F0"/>
    <w:rsid w:val="00E6575D"/>
    <w:rsid w:val="00E66646"/>
    <w:rsid w:val="00E7336C"/>
    <w:rsid w:val="00E73A14"/>
    <w:rsid w:val="00E74EFA"/>
    <w:rsid w:val="00E75361"/>
    <w:rsid w:val="00E82AE7"/>
    <w:rsid w:val="00E914D9"/>
    <w:rsid w:val="00E9340E"/>
    <w:rsid w:val="00E93583"/>
    <w:rsid w:val="00E94645"/>
    <w:rsid w:val="00EA309F"/>
    <w:rsid w:val="00EA5B78"/>
    <w:rsid w:val="00EA65C5"/>
    <w:rsid w:val="00EB1867"/>
    <w:rsid w:val="00ED3CA2"/>
    <w:rsid w:val="00ED517B"/>
    <w:rsid w:val="00ED7AB2"/>
    <w:rsid w:val="00EE0E73"/>
    <w:rsid w:val="00EE68F8"/>
    <w:rsid w:val="00EE7974"/>
    <w:rsid w:val="00EE7C6D"/>
    <w:rsid w:val="00EF1810"/>
    <w:rsid w:val="00EF2B4C"/>
    <w:rsid w:val="00EF33A4"/>
    <w:rsid w:val="00F01753"/>
    <w:rsid w:val="00F03ADE"/>
    <w:rsid w:val="00F1100A"/>
    <w:rsid w:val="00F130DD"/>
    <w:rsid w:val="00F15EFC"/>
    <w:rsid w:val="00F20945"/>
    <w:rsid w:val="00F237FB"/>
    <w:rsid w:val="00F30FB8"/>
    <w:rsid w:val="00F46684"/>
    <w:rsid w:val="00F64182"/>
    <w:rsid w:val="00F74A94"/>
    <w:rsid w:val="00F74F1C"/>
    <w:rsid w:val="00F77227"/>
    <w:rsid w:val="00F83B3C"/>
    <w:rsid w:val="00F85F2C"/>
    <w:rsid w:val="00F8628A"/>
    <w:rsid w:val="00F92382"/>
    <w:rsid w:val="00FB0D77"/>
    <w:rsid w:val="00FB46DE"/>
    <w:rsid w:val="00FB4B67"/>
    <w:rsid w:val="00FC5D43"/>
    <w:rsid w:val="00FC7BE7"/>
    <w:rsid w:val="00FD21D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B76BB"/>
    <w:rPr>
      <w:rFonts w:ascii="Times New Roman" w:eastAsia="Times New Roman" w:hAnsi="Times New Roman"/>
      <w:sz w:val="24"/>
      <w:szCs w:val="24"/>
    </w:rPr>
  </w:style>
  <w:style w:type="paragraph" w:styleId="1">
    <w:name w:val="heading 1"/>
    <w:basedOn w:val="a0"/>
    <w:next w:val="a0"/>
    <w:link w:val="10"/>
    <w:qFormat/>
    <w:rsid w:val="004C7ED1"/>
    <w:pPr>
      <w:keepNext/>
      <w:spacing w:before="240" w:after="60"/>
      <w:outlineLvl w:val="0"/>
    </w:pPr>
    <w:rPr>
      <w:rFonts w:ascii="Arial" w:hAnsi="Arial"/>
      <w:b/>
      <w:bCs/>
      <w:kern w:val="32"/>
      <w:sz w:val="32"/>
      <w:szCs w:val="32"/>
    </w:rPr>
  </w:style>
  <w:style w:type="paragraph" w:styleId="2">
    <w:name w:val="heading 2"/>
    <w:basedOn w:val="a0"/>
    <w:next w:val="a0"/>
    <w:link w:val="20"/>
    <w:uiPriority w:val="9"/>
    <w:semiHidden/>
    <w:unhideWhenUsed/>
    <w:qFormat/>
    <w:rsid w:val="00F85F2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iPriority w:val="9"/>
    <w:semiHidden/>
    <w:unhideWhenUsed/>
    <w:qFormat/>
    <w:rsid w:val="0073081D"/>
    <w:pPr>
      <w:keepNext/>
      <w:keepLines/>
      <w:spacing w:before="200"/>
      <w:outlineLvl w:val="2"/>
    </w:pPr>
    <w:rPr>
      <w:rFonts w:asciiTheme="majorHAnsi" w:eastAsiaTheme="majorEastAsia" w:hAnsiTheme="majorHAnsi" w:cstheme="majorBidi"/>
      <w:b/>
      <w:bCs/>
      <w:color w:val="4F81BD" w:themeColor="accent1"/>
    </w:rPr>
  </w:style>
  <w:style w:type="paragraph" w:styleId="7">
    <w:name w:val="heading 7"/>
    <w:basedOn w:val="a0"/>
    <w:next w:val="a0"/>
    <w:link w:val="70"/>
    <w:uiPriority w:val="9"/>
    <w:semiHidden/>
    <w:unhideWhenUsed/>
    <w:qFormat/>
    <w:rsid w:val="00D84A2E"/>
    <w:pPr>
      <w:keepNext/>
      <w:keepLines/>
      <w:spacing w:before="40"/>
      <w:outlineLvl w:val="6"/>
    </w:pPr>
    <w:rPr>
      <w:rFonts w:ascii="Calibri Light" w:hAnsi="Calibri Light"/>
      <w:i/>
      <w:iCs/>
      <w:color w:val="1F4D7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aliases w:val="Список 1,Body Text Char"/>
    <w:basedOn w:val="a0"/>
    <w:link w:val="a5"/>
    <w:semiHidden/>
    <w:rsid w:val="009C6D73"/>
    <w:pPr>
      <w:jc w:val="both"/>
    </w:pPr>
  </w:style>
  <w:style w:type="character" w:customStyle="1" w:styleId="a5">
    <w:name w:val="Основной текст Знак"/>
    <w:aliases w:val="Список 1 Знак,Body Text Char Знак"/>
    <w:basedOn w:val="a1"/>
    <w:link w:val="a4"/>
    <w:semiHidden/>
    <w:rsid w:val="009C6D73"/>
    <w:rPr>
      <w:rFonts w:ascii="Times New Roman" w:eastAsia="Times New Roman" w:hAnsi="Times New Roman" w:cs="Times New Roman"/>
      <w:sz w:val="24"/>
      <w:szCs w:val="24"/>
      <w:lang w:eastAsia="ru-RU"/>
    </w:rPr>
  </w:style>
  <w:style w:type="paragraph" w:customStyle="1" w:styleId="ConsPlusNormal">
    <w:name w:val="ConsPlusNormal"/>
    <w:link w:val="ConsPlusNormal0"/>
    <w:qFormat/>
    <w:rsid w:val="009C6D73"/>
    <w:pPr>
      <w:widowControl w:val="0"/>
      <w:autoSpaceDE w:val="0"/>
      <w:autoSpaceDN w:val="0"/>
      <w:adjustRightInd w:val="0"/>
      <w:ind w:firstLine="720"/>
    </w:pPr>
    <w:rPr>
      <w:rFonts w:ascii="Arial" w:eastAsia="Times New Roman" w:hAnsi="Arial" w:cs="Arial"/>
    </w:rPr>
  </w:style>
  <w:style w:type="character" w:styleId="a6">
    <w:name w:val="page number"/>
    <w:semiHidden/>
    <w:rsid w:val="009C6D73"/>
    <w:rPr>
      <w:rFonts w:cs="Times New Roman"/>
    </w:rPr>
  </w:style>
  <w:style w:type="paragraph" w:styleId="a7">
    <w:name w:val="footnote text"/>
    <w:aliases w:val=" Знак3,Знак3"/>
    <w:basedOn w:val="a0"/>
    <w:link w:val="a8"/>
    <w:rsid w:val="009C6D73"/>
    <w:pPr>
      <w:spacing w:after="60"/>
      <w:jc w:val="both"/>
    </w:pPr>
    <w:rPr>
      <w:sz w:val="20"/>
      <w:szCs w:val="20"/>
    </w:rPr>
  </w:style>
  <w:style w:type="character" w:customStyle="1" w:styleId="a8">
    <w:name w:val="Текст сноски Знак"/>
    <w:aliases w:val=" Знак3 Знак,Знак3 Знак"/>
    <w:basedOn w:val="a1"/>
    <w:link w:val="a7"/>
    <w:rsid w:val="009C6D73"/>
    <w:rPr>
      <w:rFonts w:ascii="Times New Roman" w:eastAsia="Times New Roman" w:hAnsi="Times New Roman" w:cs="Times New Roman"/>
      <w:sz w:val="20"/>
      <w:szCs w:val="20"/>
      <w:lang w:eastAsia="ru-RU"/>
    </w:rPr>
  </w:style>
  <w:style w:type="paragraph" w:styleId="a9">
    <w:name w:val="footer"/>
    <w:basedOn w:val="a0"/>
    <w:link w:val="aa"/>
    <w:rsid w:val="009C6D73"/>
    <w:pPr>
      <w:tabs>
        <w:tab w:val="center" w:pos="4677"/>
        <w:tab w:val="right" w:pos="9355"/>
      </w:tabs>
    </w:pPr>
  </w:style>
  <w:style w:type="character" w:customStyle="1" w:styleId="aa">
    <w:name w:val="Нижний колонтитул Знак"/>
    <w:basedOn w:val="a1"/>
    <w:link w:val="a9"/>
    <w:rsid w:val="009C6D73"/>
    <w:rPr>
      <w:rFonts w:ascii="Times New Roman" w:eastAsia="Times New Roman" w:hAnsi="Times New Roman" w:cs="Times New Roman"/>
      <w:sz w:val="24"/>
      <w:szCs w:val="24"/>
      <w:lang w:eastAsia="ru-RU"/>
    </w:rPr>
  </w:style>
  <w:style w:type="paragraph" w:styleId="ab">
    <w:name w:val="header"/>
    <w:basedOn w:val="a0"/>
    <w:link w:val="ac"/>
    <w:semiHidden/>
    <w:rsid w:val="009C6D73"/>
    <w:pPr>
      <w:tabs>
        <w:tab w:val="center" w:pos="4677"/>
        <w:tab w:val="right" w:pos="9355"/>
      </w:tabs>
    </w:pPr>
  </w:style>
  <w:style w:type="character" w:customStyle="1" w:styleId="ac">
    <w:name w:val="Верхний колонтитул Знак"/>
    <w:basedOn w:val="a1"/>
    <w:link w:val="ab"/>
    <w:semiHidden/>
    <w:rsid w:val="009C6D73"/>
    <w:rPr>
      <w:rFonts w:ascii="Times New Roman" w:eastAsia="Times New Roman" w:hAnsi="Times New Roman" w:cs="Times New Roman"/>
      <w:sz w:val="24"/>
      <w:szCs w:val="24"/>
      <w:lang w:eastAsia="ru-RU"/>
    </w:rPr>
  </w:style>
  <w:style w:type="character" w:customStyle="1" w:styleId="11">
    <w:name w:val="Заголовок 1 Знак1"/>
    <w:aliases w:val="Заголовок 1 Знак Знак1"/>
    <w:rsid w:val="009C6D73"/>
    <w:rPr>
      <w:rFonts w:ascii="Arial" w:hAnsi="Arial" w:cs="Arial"/>
      <w:b/>
      <w:sz w:val="28"/>
      <w:szCs w:val="18"/>
      <w:lang w:val="ru-RU" w:eastAsia="ru-RU" w:bidi="ar-SA"/>
    </w:rPr>
  </w:style>
  <w:style w:type="character" w:customStyle="1" w:styleId="10">
    <w:name w:val="Заголовок 1 Знак"/>
    <w:basedOn w:val="a1"/>
    <w:link w:val="1"/>
    <w:rsid w:val="004C7ED1"/>
    <w:rPr>
      <w:rFonts w:ascii="Arial" w:eastAsia="Times New Roman" w:hAnsi="Arial" w:cs="Times New Roman"/>
      <w:b/>
      <w:bCs/>
      <w:kern w:val="32"/>
      <w:sz w:val="32"/>
      <w:szCs w:val="32"/>
      <w:lang w:eastAsia="ru-RU"/>
    </w:rPr>
  </w:style>
  <w:style w:type="paragraph" w:customStyle="1" w:styleId="ConsPlusTitle">
    <w:name w:val="ConsPlusTitle"/>
    <w:rsid w:val="004C7ED1"/>
    <w:pPr>
      <w:autoSpaceDE w:val="0"/>
      <w:autoSpaceDN w:val="0"/>
      <w:adjustRightInd w:val="0"/>
    </w:pPr>
    <w:rPr>
      <w:rFonts w:ascii="Times New Roman" w:eastAsia="Times New Roman" w:hAnsi="Times New Roman"/>
      <w:b/>
      <w:bCs/>
      <w:sz w:val="24"/>
      <w:szCs w:val="24"/>
    </w:rPr>
  </w:style>
  <w:style w:type="paragraph" w:customStyle="1" w:styleId="a">
    <w:name w:val="Пункт_пост"/>
    <w:basedOn w:val="a0"/>
    <w:rsid w:val="004C7ED1"/>
    <w:pPr>
      <w:numPr>
        <w:numId w:val="5"/>
      </w:numPr>
      <w:spacing w:before="120"/>
      <w:jc w:val="both"/>
    </w:pPr>
    <w:rPr>
      <w:sz w:val="26"/>
    </w:rPr>
  </w:style>
  <w:style w:type="character" w:customStyle="1" w:styleId="label">
    <w:name w:val="label"/>
    <w:basedOn w:val="a1"/>
    <w:rsid w:val="008B4B0C"/>
  </w:style>
  <w:style w:type="character" w:customStyle="1" w:styleId="70">
    <w:name w:val="Заголовок 7 Знак"/>
    <w:basedOn w:val="a1"/>
    <w:link w:val="7"/>
    <w:uiPriority w:val="9"/>
    <w:semiHidden/>
    <w:rsid w:val="00D84A2E"/>
    <w:rPr>
      <w:rFonts w:ascii="Calibri Light" w:eastAsia="Times New Roman" w:hAnsi="Calibri Light" w:cs="Times New Roman"/>
      <w:i/>
      <w:iCs/>
      <w:color w:val="1F4D78"/>
      <w:sz w:val="24"/>
      <w:szCs w:val="24"/>
      <w:lang w:eastAsia="ru-RU"/>
    </w:rPr>
  </w:style>
  <w:style w:type="character" w:styleId="ad">
    <w:name w:val="Hyperlink"/>
    <w:uiPriority w:val="99"/>
    <w:rsid w:val="00356923"/>
    <w:rPr>
      <w:rFonts w:cs="Times New Roman"/>
      <w:color w:val="0000FF"/>
      <w:u w:val="single"/>
    </w:rPr>
  </w:style>
  <w:style w:type="paragraph" w:styleId="ae">
    <w:name w:val="Plain Text"/>
    <w:aliases w:val=" Знак2 Знак,Текст Знак Знак,Текст Знак Знак Знак,Текст Знак1 Знак, Знак2 Знак Знак Знак, Знак2 Знак1 Знак,Текст Знак2,Текст Знак Знак1, Знак2 Знак Знак1,Текст Знак1, Знак2 Знак Знак1 Знак,Текст Знак Знак3,Текст Знак Знак1 Знак Знак, Зна"/>
    <w:basedOn w:val="a0"/>
    <w:link w:val="31"/>
    <w:uiPriority w:val="99"/>
    <w:rsid w:val="00356923"/>
    <w:pPr>
      <w:jc w:val="both"/>
    </w:pPr>
    <w:rPr>
      <w:rFonts w:ascii="Courier New" w:hAnsi="Courier New"/>
      <w:sz w:val="20"/>
      <w:szCs w:val="20"/>
    </w:rPr>
  </w:style>
  <w:style w:type="character" w:customStyle="1" w:styleId="af">
    <w:name w:val="Текст Знак"/>
    <w:basedOn w:val="a1"/>
    <w:uiPriority w:val="99"/>
    <w:semiHidden/>
    <w:rsid w:val="00356923"/>
    <w:rPr>
      <w:rFonts w:ascii="Courier New" w:eastAsia="Times New Roman" w:hAnsi="Courier New" w:cs="Courier New"/>
    </w:rPr>
  </w:style>
  <w:style w:type="character" w:customStyle="1" w:styleId="31">
    <w:name w:val="Текст Знак3"/>
    <w:aliases w:val=" Знак2 Знак Знак,Текст Знак Знак Знак1,Текст Знак Знак Знак Знак,Текст Знак1 Знак Знак, Знак2 Знак Знак Знак Знак, Знак2 Знак1 Знак Знак,Текст Знак2 Знак,Текст Знак Знак1 Знак, Знак2 Знак Знак1 Знак1,Текст Знак1 Знак1,Текст Знак Знак3 Знак"/>
    <w:link w:val="ae"/>
    <w:uiPriority w:val="99"/>
    <w:locked/>
    <w:rsid w:val="00356923"/>
    <w:rPr>
      <w:rFonts w:ascii="Courier New" w:eastAsia="Times New Roman" w:hAnsi="Courier New" w:cs="Courier New"/>
    </w:rPr>
  </w:style>
  <w:style w:type="character" w:customStyle="1" w:styleId="ConsPlusNormal0">
    <w:name w:val="ConsPlusNormal Знак"/>
    <w:link w:val="ConsPlusNormal"/>
    <w:locked/>
    <w:rsid w:val="00E041A9"/>
    <w:rPr>
      <w:rFonts w:ascii="Arial" w:eastAsia="Times New Roman" w:hAnsi="Arial" w:cs="Arial"/>
    </w:rPr>
  </w:style>
  <w:style w:type="table" w:styleId="af0">
    <w:name w:val="Table Grid"/>
    <w:basedOn w:val="a2"/>
    <w:uiPriority w:val="39"/>
    <w:rsid w:val="006224C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1">
    <w:name w:val="Normal (Web)"/>
    <w:basedOn w:val="a0"/>
    <w:uiPriority w:val="99"/>
    <w:unhideWhenUsed/>
    <w:rsid w:val="007B4B0E"/>
    <w:pPr>
      <w:spacing w:before="100" w:beforeAutospacing="1" w:after="100" w:afterAutospacing="1"/>
    </w:pPr>
  </w:style>
  <w:style w:type="paragraph" w:styleId="21">
    <w:name w:val="Body Text Indent 2"/>
    <w:basedOn w:val="a0"/>
    <w:link w:val="22"/>
    <w:uiPriority w:val="99"/>
    <w:semiHidden/>
    <w:unhideWhenUsed/>
    <w:rsid w:val="00E43E82"/>
    <w:pPr>
      <w:spacing w:after="120" w:line="480" w:lineRule="auto"/>
      <w:ind w:left="283"/>
    </w:pPr>
  </w:style>
  <w:style w:type="character" w:customStyle="1" w:styleId="22">
    <w:name w:val="Основной текст с отступом 2 Знак"/>
    <w:basedOn w:val="a1"/>
    <w:link w:val="21"/>
    <w:uiPriority w:val="99"/>
    <w:semiHidden/>
    <w:rsid w:val="00E43E82"/>
    <w:rPr>
      <w:rFonts w:ascii="Times New Roman" w:eastAsia="Times New Roman" w:hAnsi="Times New Roman"/>
      <w:sz w:val="24"/>
      <w:szCs w:val="24"/>
    </w:rPr>
  </w:style>
  <w:style w:type="paragraph" w:styleId="af2">
    <w:name w:val="List Paragraph"/>
    <w:basedOn w:val="a0"/>
    <w:uiPriority w:val="34"/>
    <w:qFormat/>
    <w:rsid w:val="00E43E82"/>
    <w:pPr>
      <w:ind w:left="720"/>
      <w:contextualSpacing/>
    </w:pPr>
  </w:style>
  <w:style w:type="paragraph" w:styleId="af3">
    <w:name w:val="No Spacing"/>
    <w:link w:val="af4"/>
    <w:uiPriority w:val="1"/>
    <w:qFormat/>
    <w:rsid w:val="001667A0"/>
    <w:rPr>
      <w:rFonts w:eastAsia="Times New Roman"/>
      <w:sz w:val="22"/>
      <w:szCs w:val="22"/>
    </w:rPr>
  </w:style>
  <w:style w:type="character" w:customStyle="1" w:styleId="af4">
    <w:name w:val="Без интервала Знак"/>
    <w:link w:val="af3"/>
    <w:rsid w:val="001667A0"/>
    <w:rPr>
      <w:rFonts w:eastAsia="Times New Roman"/>
      <w:sz w:val="22"/>
      <w:szCs w:val="22"/>
    </w:rPr>
  </w:style>
  <w:style w:type="character" w:customStyle="1" w:styleId="30">
    <w:name w:val="Заголовок 3 Знак"/>
    <w:basedOn w:val="a1"/>
    <w:link w:val="3"/>
    <w:uiPriority w:val="9"/>
    <w:semiHidden/>
    <w:rsid w:val="0073081D"/>
    <w:rPr>
      <w:rFonts w:asciiTheme="majorHAnsi" w:eastAsiaTheme="majorEastAsia" w:hAnsiTheme="majorHAnsi" w:cstheme="majorBidi"/>
      <w:b/>
      <w:bCs/>
      <w:color w:val="4F81BD" w:themeColor="accent1"/>
      <w:sz w:val="24"/>
      <w:szCs w:val="24"/>
    </w:rPr>
  </w:style>
  <w:style w:type="paragraph" w:styleId="af5">
    <w:name w:val="Body Text Indent"/>
    <w:basedOn w:val="a0"/>
    <w:link w:val="af6"/>
    <w:uiPriority w:val="99"/>
    <w:unhideWhenUsed/>
    <w:rsid w:val="0047034B"/>
    <w:pPr>
      <w:spacing w:after="120"/>
      <w:ind w:left="283"/>
    </w:pPr>
  </w:style>
  <w:style w:type="character" w:customStyle="1" w:styleId="af6">
    <w:name w:val="Основной текст с отступом Знак"/>
    <w:basedOn w:val="a1"/>
    <w:link w:val="af5"/>
    <w:uiPriority w:val="99"/>
    <w:rsid w:val="0047034B"/>
    <w:rPr>
      <w:rFonts w:ascii="Times New Roman" w:eastAsia="Times New Roman" w:hAnsi="Times New Roman"/>
      <w:sz w:val="24"/>
      <w:szCs w:val="24"/>
    </w:rPr>
  </w:style>
  <w:style w:type="character" w:customStyle="1" w:styleId="gray">
    <w:name w:val="gray"/>
    <w:basedOn w:val="a1"/>
    <w:rsid w:val="003D7CBD"/>
  </w:style>
  <w:style w:type="paragraph" w:customStyle="1" w:styleId="product-description-text">
    <w:name w:val="product-description-text"/>
    <w:basedOn w:val="a0"/>
    <w:rsid w:val="00622119"/>
    <w:pPr>
      <w:spacing w:before="100" w:beforeAutospacing="1" w:after="100" w:afterAutospacing="1"/>
    </w:pPr>
  </w:style>
  <w:style w:type="paragraph" w:customStyle="1" w:styleId="product-description-title">
    <w:name w:val="product-description-title"/>
    <w:basedOn w:val="a0"/>
    <w:rsid w:val="00622119"/>
    <w:pPr>
      <w:spacing w:before="100" w:beforeAutospacing="1" w:after="100" w:afterAutospacing="1"/>
    </w:pPr>
  </w:style>
  <w:style w:type="character" w:customStyle="1" w:styleId="param">
    <w:name w:val="param"/>
    <w:basedOn w:val="a1"/>
    <w:rsid w:val="002171A2"/>
  </w:style>
  <w:style w:type="character" w:customStyle="1" w:styleId="value">
    <w:name w:val="value"/>
    <w:basedOn w:val="a1"/>
    <w:rsid w:val="002171A2"/>
  </w:style>
  <w:style w:type="paragraph" w:customStyle="1" w:styleId="Default">
    <w:name w:val="Default"/>
    <w:rsid w:val="00256A09"/>
    <w:pPr>
      <w:autoSpaceDE w:val="0"/>
      <w:autoSpaceDN w:val="0"/>
      <w:adjustRightInd w:val="0"/>
    </w:pPr>
    <w:rPr>
      <w:rFonts w:ascii="Proxima Nova Rg" w:hAnsi="Proxima Nova Rg" w:cs="Proxima Nova Rg"/>
      <w:color w:val="000000"/>
      <w:sz w:val="24"/>
      <w:szCs w:val="24"/>
    </w:rPr>
  </w:style>
  <w:style w:type="paragraph" w:styleId="32">
    <w:name w:val="Body Text 3"/>
    <w:basedOn w:val="a0"/>
    <w:link w:val="33"/>
    <w:uiPriority w:val="99"/>
    <w:unhideWhenUsed/>
    <w:rsid w:val="0023138A"/>
    <w:pPr>
      <w:spacing w:after="120" w:line="259" w:lineRule="auto"/>
    </w:pPr>
    <w:rPr>
      <w:rFonts w:asciiTheme="minorHAnsi" w:eastAsiaTheme="minorHAnsi" w:hAnsiTheme="minorHAnsi" w:cstheme="minorBidi"/>
      <w:sz w:val="16"/>
      <w:szCs w:val="16"/>
      <w:lang w:eastAsia="en-US"/>
    </w:rPr>
  </w:style>
  <w:style w:type="character" w:customStyle="1" w:styleId="33">
    <w:name w:val="Основной текст 3 Знак"/>
    <w:basedOn w:val="a1"/>
    <w:link w:val="32"/>
    <w:uiPriority w:val="99"/>
    <w:rsid w:val="0023138A"/>
    <w:rPr>
      <w:rFonts w:asciiTheme="minorHAnsi" w:eastAsiaTheme="minorHAnsi" w:hAnsiTheme="minorHAnsi" w:cstheme="minorBidi"/>
      <w:sz w:val="16"/>
      <w:szCs w:val="16"/>
      <w:lang w:eastAsia="en-US"/>
    </w:rPr>
  </w:style>
  <w:style w:type="character" w:customStyle="1" w:styleId="20">
    <w:name w:val="Заголовок 2 Знак"/>
    <w:basedOn w:val="a1"/>
    <w:link w:val="2"/>
    <w:uiPriority w:val="9"/>
    <w:semiHidden/>
    <w:rsid w:val="00F85F2C"/>
    <w:rPr>
      <w:rFonts w:asciiTheme="majorHAnsi" w:eastAsiaTheme="majorEastAsia" w:hAnsiTheme="majorHAnsi" w:cstheme="majorBidi"/>
      <w:b/>
      <w:bCs/>
      <w:color w:val="4F81BD" w:themeColor="accent1"/>
      <w:sz w:val="26"/>
      <w:szCs w:val="26"/>
    </w:rPr>
  </w:style>
  <w:style w:type="character" w:styleId="af7">
    <w:name w:val="footnote reference"/>
    <w:basedOn w:val="a1"/>
    <w:uiPriority w:val="99"/>
    <w:semiHidden/>
    <w:unhideWhenUsed/>
    <w:rsid w:val="005B76BB"/>
    <w:rPr>
      <w:vertAlign w:val="superscript"/>
    </w:rPr>
  </w:style>
</w:styles>
</file>

<file path=word/webSettings.xml><?xml version="1.0" encoding="utf-8"?>
<w:webSettings xmlns:r="http://schemas.openxmlformats.org/officeDocument/2006/relationships" xmlns:w="http://schemas.openxmlformats.org/wordprocessingml/2006/main">
  <w:divs>
    <w:div w:id="54396907">
      <w:bodyDiv w:val="1"/>
      <w:marLeft w:val="0"/>
      <w:marRight w:val="0"/>
      <w:marTop w:val="0"/>
      <w:marBottom w:val="0"/>
      <w:divBdr>
        <w:top w:val="none" w:sz="0" w:space="0" w:color="auto"/>
        <w:left w:val="none" w:sz="0" w:space="0" w:color="auto"/>
        <w:bottom w:val="none" w:sz="0" w:space="0" w:color="auto"/>
        <w:right w:val="none" w:sz="0" w:space="0" w:color="auto"/>
      </w:divBdr>
    </w:div>
    <w:div w:id="62142556">
      <w:bodyDiv w:val="1"/>
      <w:marLeft w:val="0"/>
      <w:marRight w:val="0"/>
      <w:marTop w:val="0"/>
      <w:marBottom w:val="0"/>
      <w:divBdr>
        <w:top w:val="none" w:sz="0" w:space="0" w:color="auto"/>
        <w:left w:val="none" w:sz="0" w:space="0" w:color="auto"/>
        <w:bottom w:val="none" w:sz="0" w:space="0" w:color="auto"/>
        <w:right w:val="none" w:sz="0" w:space="0" w:color="auto"/>
      </w:divBdr>
    </w:div>
    <w:div w:id="124274196">
      <w:bodyDiv w:val="1"/>
      <w:marLeft w:val="0"/>
      <w:marRight w:val="0"/>
      <w:marTop w:val="0"/>
      <w:marBottom w:val="0"/>
      <w:divBdr>
        <w:top w:val="none" w:sz="0" w:space="0" w:color="auto"/>
        <w:left w:val="none" w:sz="0" w:space="0" w:color="auto"/>
        <w:bottom w:val="none" w:sz="0" w:space="0" w:color="auto"/>
        <w:right w:val="none" w:sz="0" w:space="0" w:color="auto"/>
      </w:divBdr>
    </w:div>
    <w:div w:id="279460054">
      <w:bodyDiv w:val="1"/>
      <w:marLeft w:val="0"/>
      <w:marRight w:val="0"/>
      <w:marTop w:val="0"/>
      <w:marBottom w:val="0"/>
      <w:divBdr>
        <w:top w:val="none" w:sz="0" w:space="0" w:color="auto"/>
        <w:left w:val="none" w:sz="0" w:space="0" w:color="auto"/>
        <w:bottom w:val="none" w:sz="0" w:space="0" w:color="auto"/>
        <w:right w:val="none" w:sz="0" w:space="0" w:color="auto"/>
      </w:divBdr>
    </w:div>
    <w:div w:id="308902539">
      <w:bodyDiv w:val="1"/>
      <w:marLeft w:val="0"/>
      <w:marRight w:val="0"/>
      <w:marTop w:val="0"/>
      <w:marBottom w:val="0"/>
      <w:divBdr>
        <w:top w:val="none" w:sz="0" w:space="0" w:color="auto"/>
        <w:left w:val="none" w:sz="0" w:space="0" w:color="auto"/>
        <w:bottom w:val="none" w:sz="0" w:space="0" w:color="auto"/>
        <w:right w:val="none" w:sz="0" w:space="0" w:color="auto"/>
      </w:divBdr>
    </w:div>
    <w:div w:id="311181533">
      <w:bodyDiv w:val="1"/>
      <w:marLeft w:val="0"/>
      <w:marRight w:val="0"/>
      <w:marTop w:val="0"/>
      <w:marBottom w:val="0"/>
      <w:divBdr>
        <w:top w:val="none" w:sz="0" w:space="0" w:color="auto"/>
        <w:left w:val="none" w:sz="0" w:space="0" w:color="auto"/>
        <w:bottom w:val="none" w:sz="0" w:space="0" w:color="auto"/>
        <w:right w:val="none" w:sz="0" w:space="0" w:color="auto"/>
      </w:divBdr>
    </w:div>
    <w:div w:id="369915707">
      <w:bodyDiv w:val="1"/>
      <w:marLeft w:val="0"/>
      <w:marRight w:val="0"/>
      <w:marTop w:val="0"/>
      <w:marBottom w:val="0"/>
      <w:divBdr>
        <w:top w:val="none" w:sz="0" w:space="0" w:color="auto"/>
        <w:left w:val="none" w:sz="0" w:space="0" w:color="auto"/>
        <w:bottom w:val="none" w:sz="0" w:space="0" w:color="auto"/>
        <w:right w:val="none" w:sz="0" w:space="0" w:color="auto"/>
      </w:divBdr>
    </w:div>
    <w:div w:id="374283361">
      <w:bodyDiv w:val="1"/>
      <w:marLeft w:val="0"/>
      <w:marRight w:val="0"/>
      <w:marTop w:val="0"/>
      <w:marBottom w:val="0"/>
      <w:divBdr>
        <w:top w:val="none" w:sz="0" w:space="0" w:color="auto"/>
        <w:left w:val="none" w:sz="0" w:space="0" w:color="auto"/>
        <w:bottom w:val="none" w:sz="0" w:space="0" w:color="auto"/>
        <w:right w:val="none" w:sz="0" w:space="0" w:color="auto"/>
      </w:divBdr>
    </w:div>
    <w:div w:id="447697824">
      <w:bodyDiv w:val="1"/>
      <w:marLeft w:val="0"/>
      <w:marRight w:val="0"/>
      <w:marTop w:val="0"/>
      <w:marBottom w:val="0"/>
      <w:divBdr>
        <w:top w:val="none" w:sz="0" w:space="0" w:color="auto"/>
        <w:left w:val="none" w:sz="0" w:space="0" w:color="auto"/>
        <w:bottom w:val="none" w:sz="0" w:space="0" w:color="auto"/>
        <w:right w:val="none" w:sz="0" w:space="0" w:color="auto"/>
      </w:divBdr>
    </w:div>
    <w:div w:id="464546676">
      <w:bodyDiv w:val="1"/>
      <w:marLeft w:val="0"/>
      <w:marRight w:val="0"/>
      <w:marTop w:val="0"/>
      <w:marBottom w:val="0"/>
      <w:divBdr>
        <w:top w:val="none" w:sz="0" w:space="0" w:color="auto"/>
        <w:left w:val="none" w:sz="0" w:space="0" w:color="auto"/>
        <w:bottom w:val="none" w:sz="0" w:space="0" w:color="auto"/>
        <w:right w:val="none" w:sz="0" w:space="0" w:color="auto"/>
      </w:divBdr>
    </w:div>
    <w:div w:id="492451655">
      <w:bodyDiv w:val="1"/>
      <w:marLeft w:val="0"/>
      <w:marRight w:val="0"/>
      <w:marTop w:val="0"/>
      <w:marBottom w:val="0"/>
      <w:divBdr>
        <w:top w:val="none" w:sz="0" w:space="0" w:color="auto"/>
        <w:left w:val="none" w:sz="0" w:space="0" w:color="auto"/>
        <w:bottom w:val="none" w:sz="0" w:space="0" w:color="auto"/>
        <w:right w:val="none" w:sz="0" w:space="0" w:color="auto"/>
      </w:divBdr>
    </w:div>
    <w:div w:id="704015372">
      <w:bodyDiv w:val="1"/>
      <w:marLeft w:val="0"/>
      <w:marRight w:val="0"/>
      <w:marTop w:val="0"/>
      <w:marBottom w:val="0"/>
      <w:divBdr>
        <w:top w:val="none" w:sz="0" w:space="0" w:color="auto"/>
        <w:left w:val="none" w:sz="0" w:space="0" w:color="auto"/>
        <w:bottom w:val="none" w:sz="0" w:space="0" w:color="auto"/>
        <w:right w:val="none" w:sz="0" w:space="0" w:color="auto"/>
      </w:divBdr>
    </w:div>
    <w:div w:id="716513797">
      <w:bodyDiv w:val="1"/>
      <w:marLeft w:val="0"/>
      <w:marRight w:val="0"/>
      <w:marTop w:val="0"/>
      <w:marBottom w:val="0"/>
      <w:divBdr>
        <w:top w:val="none" w:sz="0" w:space="0" w:color="auto"/>
        <w:left w:val="none" w:sz="0" w:space="0" w:color="auto"/>
        <w:bottom w:val="none" w:sz="0" w:space="0" w:color="auto"/>
        <w:right w:val="none" w:sz="0" w:space="0" w:color="auto"/>
      </w:divBdr>
    </w:div>
    <w:div w:id="742877663">
      <w:bodyDiv w:val="1"/>
      <w:marLeft w:val="0"/>
      <w:marRight w:val="0"/>
      <w:marTop w:val="0"/>
      <w:marBottom w:val="0"/>
      <w:divBdr>
        <w:top w:val="none" w:sz="0" w:space="0" w:color="auto"/>
        <w:left w:val="none" w:sz="0" w:space="0" w:color="auto"/>
        <w:bottom w:val="none" w:sz="0" w:space="0" w:color="auto"/>
        <w:right w:val="none" w:sz="0" w:space="0" w:color="auto"/>
      </w:divBdr>
    </w:div>
    <w:div w:id="763114154">
      <w:bodyDiv w:val="1"/>
      <w:marLeft w:val="0"/>
      <w:marRight w:val="0"/>
      <w:marTop w:val="0"/>
      <w:marBottom w:val="0"/>
      <w:divBdr>
        <w:top w:val="none" w:sz="0" w:space="0" w:color="auto"/>
        <w:left w:val="none" w:sz="0" w:space="0" w:color="auto"/>
        <w:bottom w:val="none" w:sz="0" w:space="0" w:color="auto"/>
        <w:right w:val="none" w:sz="0" w:space="0" w:color="auto"/>
      </w:divBdr>
    </w:div>
    <w:div w:id="766193867">
      <w:bodyDiv w:val="1"/>
      <w:marLeft w:val="0"/>
      <w:marRight w:val="0"/>
      <w:marTop w:val="0"/>
      <w:marBottom w:val="0"/>
      <w:divBdr>
        <w:top w:val="none" w:sz="0" w:space="0" w:color="auto"/>
        <w:left w:val="none" w:sz="0" w:space="0" w:color="auto"/>
        <w:bottom w:val="none" w:sz="0" w:space="0" w:color="auto"/>
        <w:right w:val="none" w:sz="0" w:space="0" w:color="auto"/>
      </w:divBdr>
    </w:div>
    <w:div w:id="799493603">
      <w:bodyDiv w:val="1"/>
      <w:marLeft w:val="0"/>
      <w:marRight w:val="0"/>
      <w:marTop w:val="0"/>
      <w:marBottom w:val="0"/>
      <w:divBdr>
        <w:top w:val="none" w:sz="0" w:space="0" w:color="auto"/>
        <w:left w:val="none" w:sz="0" w:space="0" w:color="auto"/>
        <w:bottom w:val="none" w:sz="0" w:space="0" w:color="auto"/>
        <w:right w:val="none" w:sz="0" w:space="0" w:color="auto"/>
      </w:divBdr>
    </w:div>
    <w:div w:id="818107701">
      <w:bodyDiv w:val="1"/>
      <w:marLeft w:val="0"/>
      <w:marRight w:val="0"/>
      <w:marTop w:val="0"/>
      <w:marBottom w:val="0"/>
      <w:divBdr>
        <w:top w:val="none" w:sz="0" w:space="0" w:color="auto"/>
        <w:left w:val="none" w:sz="0" w:space="0" w:color="auto"/>
        <w:bottom w:val="none" w:sz="0" w:space="0" w:color="auto"/>
        <w:right w:val="none" w:sz="0" w:space="0" w:color="auto"/>
      </w:divBdr>
    </w:div>
    <w:div w:id="852574420">
      <w:bodyDiv w:val="1"/>
      <w:marLeft w:val="0"/>
      <w:marRight w:val="0"/>
      <w:marTop w:val="0"/>
      <w:marBottom w:val="0"/>
      <w:divBdr>
        <w:top w:val="none" w:sz="0" w:space="0" w:color="auto"/>
        <w:left w:val="none" w:sz="0" w:space="0" w:color="auto"/>
        <w:bottom w:val="none" w:sz="0" w:space="0" w:color="auto"/>
        <w:right w:val="none" w:sz="0" w:space="0" w:color="auto"/>
      </w:divBdr>
    </w:div>
    <w:div w:id="988168863">
      <w:bodyDiv w:val="1"/>
      <w:marLeft w:val="0"/>
      <w:marRight w:val="0"/>
      <w:marTop w:val="0"/>
      <w:marBottom w:val="0"/>
      <w:divBdr>
        <w:top w:val="none" w:sz="0" w:space="0" w:color="auto"/>
        <w:left w:val="none" w:sz="0" w:space="0" w:color="auto"/>
        <w:bottom w:val="none" w:sz="0" w:space="0" w:color="auto"/>
        <w:right w:val="none" w:sz="0" w:space="0" w:color="auto"/>
      </w:divBdr>
    </w:div>
    <w:div w:id="1042172941">
      <w:bodyDiv w:val="1"/>
      <w:marLeft w:val="0"/>
      <w:marRight w:val="0"/>
      <w:marTop w:val="0"/>
      <w:marBottom w:val="0"/>
      <w:divBdr>
        <w:top w:val="none" w:sz="0" w:space="0" w:color="auto"/>
        <w:left w:val="none" w:sz="0" w:space="0" w:color="auto"/>
        <w:bottom w:val="none" w:sz="0" w:space="0" w:color="auto"/>
        <w:right w:val="none" w:sz="0" w:space="0" w:color="auto"/>
      </w:divBdr>
    </w:div>
    <w:div w:id="1058750372">
      <w:bodyDiv w:val="1"/>
      <w:marLeft w:val="0"/>
      <w:marRight w:val="0"/>
      <w:marTop w:val="0"/>
      <w:marBottom w:val="0"/>
      <w:divBdr>
        <w:top w:val="none" w:sz="0" w:space="0" w:color="auto"/>
        <w:left w:val="none" w:sz="0" w:space="0" w:color="auto"/>
        <w:bottom w:val="none" w:sz="0" w:space="0" w:color="auto"/>
        <w:right w:val="none" w:sz="0" w:space="0" w:color="auto"/>
      </w:divBdr>
    </w:div>
    <w:div w:id="1073311326">
      <w:bodyDiv w:val="1"/>
      <w:marLeft w:val="0"/>
      <w:marRight w:val="0"/>
      <w:marTop w:val="0"/>
      <w:marBottom w:val="0"/>
      <w:divBdr>
        <w:top w:val="none" w:sz="0" w:space="0" w:color="auto"/>
        <w:left w:val="none" w:sz="0" w:space="0" w:color="auto"/>
        <w:bottom w:val="none" w:sz="0" w:space="0" w:color="auto"/>
        <w:right w:val="none" w:sz="0" w:space="0" w:color="auto"/>
      </w:divBdr>
      <w:divsChild>
        <w:div w:id="1036538197">
          <w:marLeft w:val="0"/>
          <w:marRight w:val="0"/>
          <w:marTop w:val="0"/>
          <w:marBottom w:val="0"/>
          <w:divBdr>
            <w:top w:val="none" w:sz="0" w:space="0" w:color="auto"/>
            <w:left w:val="none" w:sz="0" w:space="0" w:color="auto"/>
            <w:bottom w:val="none" w:sz="0" w:space="0" w:color="auto"/>
            <w:right w:val="none" w:sz="0" w:space="0" w:color="auto"/>
          </w:divBdr>
          <w:divsChild>
            <w:div w:id="978268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3770213">
      <w:bodyDiv w:val="1"/>
      <w:marLeft w:val="0"/>
      <w:marRight w:val="0"/>
      <w:marTop w:val="0"/>
      <w:marBottom w:val="0"/>
      <w:divBdr>
        <w:top w:val="none" w:sz="0" w:space="0" w:color="auto"/>
        <w:left w:val="none" w:sz="0" w:space="0" w:color="auto"/>
        <w:bottom w:val="none" w:sz="0" w:space="0" w:color="auto"/>
        <w:right w:val="none" w:sz="0" w:space="0" w:color="auto"/>
      </w:divBdr>
    </w:div>
    <w:div w:id="1159882525">
      <w:bodyDiv w:val="1"/>
      <w:marLeft w:val="0"/>
      <w:marRight w:val="0"/>
      <w:marTop w:val="0"/>
      <w:marBottom w:val="0"/>
      <w:divBdr>
        <w:top w:val="none" w:sz="0" w:space="0" w:color="auto"/>
        <w:left w:val="none" w:sz="0" w:space="0" w:color="auto"/>
        <w:bottom w:val="none" w:sz="0" w:space="0" w:color="auto"/>
        <w:right w:val="none" w:sz="0" w:space="0" w:color="auto"/>
      </w:divBdr>
    </w:div>
    <w:div w:id="1186871019">
      <w:bodyDiv w:val="1"/>
      <w:marLeft w:val="0"/>
      <w:marRight w:val="0"/>
      <w:marTop w:val="0"/>
      <w:marBottom w:val="0"/>
      <w:divBdr>
        <w:top w:val="none" w:sz="0" w:space="0" w:color="auto"/>
        <w:left w:val="none" w:sz="0" w:space="0" w:color="auto"/>
        <w:bottom w:val="none" w:sz="0" w:space="0" w:color="auto"/>
        <w:right w:val="none" w:sz="0" w:space="0" w:color="auto"/>
      </w:divBdr>
    </w:div>
    <w:div w:id="1228145740">
      <w:bodyDiv w:val="1"/>
      <w:marLeft w:val="0"/>
      <w:marRight w:val="0"/>
      <w:marTop w:val="0"/>
      <w:marBottom w:val="0"/>
      <w:divBdr>
        <w:top w:val="none" w:sz="0" w:space="0" w:color="auto"/>
        <w:left w:val="none" w:sz="0" w:space="0" w:color="auto"/>
        <w:bottom w:val="none" w:sz="0" w:space="0" w:color="auto"/>
        <w:right w:val="none" w:sz="0" w:space="0" w:color="auto"/>
      </w:divBdr>
    </w:div>
    <w:div w:id="1275020933">
      <w:bodyDiv w:val="1"/>
      <w:marLeft w:val="0"/>
      <w:marRight w:val="0"/>
      <w:marTop w:val="0"/>
      <w:marBottom w:val="0"/>
      <w:divBdr>
        <w:top w:val="none" w:sz="0" w:space="0" w:color="auto"/>
        <w:left w:val="none" w:sz="0" w:space="0" w:color="auto"/>
        <w:bottom w:val="none" w:sz="0" w:space="0" w:color="auto"/>
        <w:right w:val="none" w:sz="0" w:space="0" w:color="auto"/>
      </w:divBdr>
    </w:div>
    <w:div w:id="1280070626">
      <w:bodyDiv w:val="1"/>
      <w:marLeft w:val="0"/>
      <w:marRight w:val="0"/>
      <w:marTop w:val="0"/>
      <w:marBottom w:val="0"/>
      <w:divBdr>
        <w:top w:val="none" w:sz="0" w:space="0" w:color="auto"/>
        <w:left w:val="none" w:sz="0" w:space="0" w:color="auto"/>
        <w:bottom w:val="none" w:sz="0" w:space="0" w:color="auto"/>
        <w:right w:val="none" w:sz="0" w:space="0" w:color="auto"/>
      </w:divBdr>
    </w:div>
    <w:div w:id="1328828317">
      <w:bodyDiv w:val="1"/>
      <w:marLeft w:val="0"/>
      <w:marRight w:val="0"/>
      <w:marTop w:val="0"/>
      <w:marBottom w:val="0"/>
      <w:divBdr>
        <w:top w:val="none" w:sz="0" w:space="0" w:color="auto"/>
        <w:left w:val="none" w:sz="0" w:space="0" w:color="auto"/>
        <w:bottom w:val="none" w:sz="0" w:space="0" w:color="auto"/>
        <w:right w:val="none" w:sz="0" w:space="0" w:color="auto"/>
      </w:divBdr>
    </w:div>
    <w:div w:id="1332484376">
      <w:bodyDiv w:val="1"/>
      <w:marLeft w:val="0"/>
      <w:marRight w:val="0"/>
      <w:marTop w:val="0"/>
      <w:marBottom w:val="0"/>
      <w:divBdr>
        <w:top w:val="none" w:sz="0" w:space="0" w:color="auto"/>
        <w:left w:val="none" w:sz="0" w:space="0" w:color="auto"/>
        <w:bottom w:val="none" w:sz="0" w:space="0" w:color="auto"/>
        <w:right w:val="none" w:sz="0" w:space="0" w:color="auto"/>
      </w:divBdr>
    </w:div>
    <w:div w:id="1352143589">
      <w:bodyDiv w:val="1"/>
      <w:marLeft w:val="0"/>
      <w:marRight w:val="0"/>
      <w:marTop w:val="0"/>
      <w:marBottom w:val="0"/>
      <w:divBdr>
        <w:top w:val="none" w:sz="0" w:space="0" w:color="auto"/>
        <w:left w:val="none" w:sz="0" w:space="0" w:color="auto"/>
        <w:bottom w:val="none" w:sz="0" w:space="0" w:color="auto"/>
        <w:right w:val="none" w:sz="0" w:space="0" w:color="auto"/>
      </w:divBdr>
    </w:div>
    <w:div w:id="1396775532">
      <w:bodyDiv w:val="1"/>
      <w:marLeft w:val="0"/>
      <w:marRight w:val="0"/>
      <w:marTop w:val="0"/>
      <w:marBottom w:val="0"/>
      <w:divBdr>
        <w:top w:val="none" w:sz="0" w:space="0" w:color="auto"/>
        <w:left w:val="none" w:sz="0" w:space="0" w:color="auto"/>
        <w:bottom w:val="none" w:sz="0" w:space="0" w:color="auto"/>
        <w:right w:val="none" w:sz="0" w:space="0" w:color="auto"/>
      </w:divBdr>
    </w:div>
    <w:div w:id="1420954232">
      <w:bodyDiv w:val="1"/>
      <w:marLeft w:val="0"/>
      <w:marRight w:val="0"/>
      <w:marTop w:val="0"/>
      <w:marBottom w:val="0"/>
      <w:divBdr>
        <w:top w:val="none" w:sz="0" w:space="0" w:color="auto"/>
        <w:left w:val="none" w:sz="0" w:space="0" w:color="auto"/>
        <w:bottom w:val="none" w:sz="0" w:space="0" w:color="auto"/>
        <w:right w:val="none" w:sz="0" w:space="0" w:color="auto"/>
      </w:divBdr>
    </w:div>
    <w:div w:id="1427459366">
      <w:bodyDiv w:val="1"/>
      <w:marLeft w:val="0"/>
      <w:marRight w:val="0"/>
      <w:marTop w:val="0"/>
      <w:marBottom w:val="0"/>
      <w:divBdr>
        <w:top w:val="none" w:sz="0" w:space="0" w:color="auto"/>
        <w:left w:val="none" w:sz="0" w:space="0" w:color="auto"/>
        <w:bottom w:val="none" w:sz="0" w:space="0" w:color="auto"/>
        <w:right w:val="none" w:sz="0" w:space="0" w:color="auto"/>
      </w:divBdr>
    </w:div>
    <w:div w:id="1467580073">
      <w:bodyDiv w:val="1"/>
      <w:marLeft w:val="0"/>
      <w:marRight w:val="0"/>
      <w:marTop w:val="0"/>
      <w:marBottom w:val="0"/>
      <w:divBdr>
        <w:top w:val="none" w:sz="0" w:space="0" w:color="auto"/>
        <w:left w:val="none" w:sz="0" w:space="0" w:color="auto"/>
        <w:bottom w:val="none" w:sz="0" w:space="0" w:color="auto"/>
        <w:right w:val="none" w:sz="0" w:space="0" w:color="auto"/>
      </w:divBdr>
    </w:div>
    <w:div w:id="1485581861">
      <w:bodyDiv w:val="1"/>
      <w:marLeft w:val="0"/>
      <w:marRight w:val="0"/>
      <w:marTop w:val="0"/>
      <w:marBottom w:val="0"/>
      <w:divBdr>
        <w:top w:val="none" w:sz="0" w:space="0" w:color="auto"/>
        <w:left w:val="none" w:sz="0" w:space="0" w:color="auto"/>
        <w:bottom w:val="none" w:sz="0" w:space="0" w:color="auto"/>
        <w:right w:val="none" w:sz="0" w:space="0" w:color="auto"/>
      </w:divBdr>
    </w:div>
    <w:div w:id="1491218442">
      <w:bodyDiv w:val="1"/>
      <w:marLeft w:val="0"/>
      <w:marRight w:val="0"/>
      <w:marTop w:val="0"/>
      <w:marBottom w:val="0"/>
      <w:divBdr>
        <w:top w:val="none" w:sz="0" w:space="0" w:color="auto"/>
        <w:left w:val="none" w:sz="0" w:space="0" w:color="auto"/>
        <w:bottom w:val="none" w:sz="0" w:space="0" w:color="auto"/>
        <w:right w:val="none" w:sz="0" w:space="0" w:color="auto"/>
      </w:divBdr>
    </w:div>
    <w:div w:id="1505516233">
      <w:bodyDiv w:val="1"/>
      <w:marLeft w:val="0"/>
      <w:marRight w:val="0"/>
      <w:marTop w:val="0"/>
      <w:marBottom w:val="0"/>
      <w:divBdr>
        <w:top w:val="none" w:sz="0" w:space="0" w:color="auto"/>
        <w:left w:val="none" w:sz="0" w:space="0" w:color="auto"/>
        <w:bottom w:val="none" w:sz="0" w:space="0" w:color="auto"/>
        <w:right w:val="none" w:sz="0" w:space="0" w:color="auto"/>
      </w:divBdr>
    </w:div>
    <w:div w:id="1531063698">
      <w:bodyDiv w:val="1"/>
      <w:marLeft w:val="0"/>
      <w:marRight w:val="0"/>
      <w:marTop w:val="0"/>
      <w:marBottom w:val="0"/>
      <w:divBdr>
        <w:top w:val="none" w:sz="0" w:space="0" w:color="auto"/>
        <w:left w:val="none" w:sz="0" w:space="0" w:color="auto"/>
        <w:bottom w:val="none" w:sz="0" w:space="0" w:color="auto"/>
        <w:right w:val="none" w:sz="0" w:space="0" w:color="auto"/>
      </w:divBdr>
    </w:div>
    <w:div w:id="1577745266">
      <w:bodyDiv w:val="1"/>
      <w:marLeft w:val="0"/>
      <w:marRight w:val="0"/>
      <w:marTop w:val="0"/>
      <w:marBottom w:val="0"/>
      <w:divBdr>
        <w:top w:val="none" w:sz="0" w:space="0" w:color="auto"/>
        <w:left w:val="none" w:sz="0" w:space="0" w:color="auto"/>
        <w:bottom w:val="none" w:sz="0" w:space="0" w:color="auto"/>
        <w:right w:val="none" w:sz="0" w:space="0" w:color="auto"/>
      </w:divBdr>
    </w:div>
    <w:div w:id="1582181200">
      <w:bodyDiv w:val="1"/>
      <w:marLeft w:val="0"/>
      <w:marRight w:val="0"/>
      <w:marTop w:val="0"/>
      <w:marBottom w:val="0"/>
      <w:divBdr>
        <w:top w:val="none" w:sz="0" w:space="0" w:color="auto"/>
        <w:left w:val="none" w:sz="0" w:space="0" w:color="auto"/>
        <w:bottom w:val="none" w:sz="0" w:space="0" w:color="auto"/>
        <w:right w:val="none" w:sz="0" w:space="0" w:color="auto"/>
      </w:divBdr>
      <w:divsChild>
        <w:div w:id="1680809471">
          <w:marLeft w:val="0"/>
          <w:marRight w:val="0"/>
          <w:marTop w:val="0"/>
          <w:marBottom w:val="0"/>
          <w:divBdr>
            <w:top w:val="none" w:sz="0" w:space="0" w:color="auto"/>
            <w:left w:val="none" w:sz="0" w:space="0" w:color="auto"/>
            <w:bottom w:val="none" w:sz="0" w:space="0" w:color="auto"/>
            <w:right w:val="none" w:sz="0" w:space="0" w:color="auto"/>
          </w:divBdr>
          <w:divsChild>
            <w:div w:id="1846288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9507533">
      <w:bodyDiv w:val="1"/>
      <w:marLeft w:val="0"/>
      <w:marRight w:val="0"/>
      <w:marTop w:val="0"/>
      <w:marBottom w:val="0"/>
      <w:divBdr>
        <w:top w:val="none" w:sz="0" w:space="0" w:color="auto"/>
        <w:left w:val="none" w:sz="0" w:space="0" w:color="auto"/>
        <w:bottom w:val="none" w:sz="0" w:space="0" w:color="auto"/>
        <w:right w:val="none" w:sz="0" w:space="0" w:color="auto"/>
      </w:divBdr>
    </w:div>
    <w:div w:id="1627278605">
      <w:bodyDiv w:val="1"/>
      <w:marLeft w:val="0"/>
      <w:marRight w:val="0"/>
      <w:marTop w:val="0"/>
      <w:marBottom w:val="0"/>
      <w:divBdr>
        <w:top w:val="none" w:sz="0" w:space="0" w:color="auto"/>
        <w:left w:val="none" w:sz="0" w:space="0" w:color="auto"/>
        <w:bottom w:val="none" w:sz="0" w:space="0" w:color="auto"/>
        <w:right w:val="none" w:sz="0" w:space="0" w:color="auto"/>
      </w:divBdr>
    </w:div>
    <w:div w:id="1666711717">
      <w:bodyDiv w:val="1"/>
      <w:marLeft w:val="0"/>
      <w:marRight w:val="0"/>
      <w:marTop w:val="0"/>
      <w:marBottom w:val="0"/>
      <w:divBdr>
        <w:top w:val="none" w:sz="0" w:space="0" w:color="auto"/>
        <w:left w:val="none" w:sz="0" w:space="0" w:color="auto"/>
        <w:bottom w:val="none" w:sz="0" w:space="0" w:color="auto"/>
        <w:right w:val="none" w:sz="0" w:space="0" w:color="auto"/>
      </w:divBdr>
    </w:div>
    <w:div w:id="1722172160">
      <w:bodyDiv w:val="1"/>
      <w:marLeft w:val="0"/>
      <w:marRight w:val="0"/>
      <w:marTop w:val="0"/>
      <w:marBottom w:val="0"/>
      <w:divBdr>
        <w:top w:val="none" w:sz="0" w:space="0" w:color="auto"/>
        <w:left w:val="none" w:sz="0" w:space="0" w:color="auto"/>
        <w:bottom w:val="none" w:sz="0" w:space="0" w:color="auto"/>
        <w:right w:val="none" w:sz="0" w:space="0" w:color="auto"/>
      </w:divBdr>
    </w:div>
    <w:div w:id="1744599326">
      <w:bodyDiv w:val="1"/>
      <w:marLeft w:val="0"/>
      <w:marRight w:val="0"/>
      <w:marTop w:val="0"/>
      <w:marBottom w:val="0"/>
      <w:divBdr>
        <w:top w:val="none" w:sz="0" w:space="0" w:color="auto"/>
        <w:left w:val="none" w:sz="0" w:space="0" w:color="auto"/>
        <w:bottom w:val="none" w:sz="0" w:space="0" w:color="auto"/>
        <w:right w:val="none" w:sz="0" w:space="0" w:color="auto"/>
      </w:divBdr>
    </w:div>
    <w:div w:id="1799183004">
      <w:bodyDiv w:val="1"/>
      <w:marLeft w:val="0"/>
      <w:marRight w:val="0"/>
      <w:marTop w:val="0"/>
      <w:marBottom w:val="0"/>
      <w:divBdr>
        <w:top w:val="none" w:sz="0" w:space="0" w:color="auto"/>
        <w:left w:val="none" w:sz="0" w:space="0" w:color="auto"/>
        <w:bottom w:val="none" w:sz="0" w:space="0" w:color="auto"/>
        <w:right w:val="none" w:sz="0" w:space="0" w:color="auto"/>
      </w:divBdr>
    </w:div>
    <w:div w:id="1914966924">
      <w:bodyDiv w:val="1"/>
      <w:marLeft w:val="0"/>
      <w:marRight w:val="0"/>
      <w:marTop w:val="0"/>
      <w:marBottom w:val="0"/>
      <w:divBdr>
        <w:top w:val="none" w:sz="0" w:space="0" w:color="auto"/>
        <w:left w:val="none" w:sz="0" w:space="0" w:color="auto"/>
        <w:bottom w:val="none" w:sz="0" w:space="0" w:color="auto"/>
        <w:right w:val="none" w:sz="0" w:space="0" w:color="auto"/>
      </w:divBdr>
    </w:div>
    <w:div w:id="2057897970">
      <w:bodyDiv w:val="1"/>
      <w:marLeft w:val="0"/>
      <w:marRight w:val="0"/>
      <w:marTop w:val="0"/>
      <w:marBottom w:val="0"/>
      <w:divBdr>
        <w:top w:val="none" w:sz="0" w:space="0" w:color="auto"/>
        <w:left w:val="none" w:sz="0" w:space="0" w:color="auto"/>
        <w:bottom w:val="none" w:sz="0" w:space="0" w:color="auto"/>
        <w:right w:val="none" w:sz="0" w:space="0" w:color="auto"/>
      </w:divBdr>
    </w:div>
    <w:div w:id="2145004806">
      <w:bodyDiv w:val="1"/>
      <w:marLeft w:val="0"/>
      <w:marRight w:val="0"/>
      <w:marTop w:val="0"/>
      <w:marBottom w:val="0"/>
      <w:divBdr>
        <w:top w:val="none" w:sz="0" w:space="0" w:color="auto"/>
        <w:left w:val="none" w:sz="0" w:space="0" w:color="auto"/>
        <w:bottom w:val="none" w:sz="0" w:space="0" w:color="auto"/>
        <w:right w:val="none" w:sz="0" w:space="0" w:color="auto"/>
      </w:divBdr>
    </w:div>
    <w:div w:id="2145460598">
      <w:bodyDiv w:val="1"/>
      <w:marLeft w:val="0"/>
      <w:marRight w:val="0"/>
      <w:marTop w:val="0"/>
      <w:marBottom w:val="0"/>
      <w:divBdr>
        <w:top w:val="none" w:sz="0" w:space="0" w:color="auto"/>
        <w:left w:val="none" w:sz="0" w:space="0" w:color="auto"/>
        <w:bottom w:val="none" w:sz="0" w:space="0" w:color="auto"/>
        <w:right w:val="none" w:sz="0" w:space="0" w:color="auto"/>
      </w:divBdr>
      <w:divsChild>
        <w:div w:id="1124038831">
          <w:marLeft w:val="0"/>
          <w:marRight w:val="0"/>
          <w:marTop w:val="0"/>
          <w:marBottom w:val="0"/>
          <w:divBdr>
            <w:top w:val="none" w:sz="0" w:space="0" w:color="auto"/>
            <w:left w:val="none" w:sz="0" w:space="0" w:color="auto"/>
            <w:bottom w:val="none" w:sz="0" w:space="0" w:color="auto"/>
            <w:right w:val="none" w:sz="0" w:space="0" w:color="auto"/>
          </w:divBdr>
        </w:div>
        <w:div w:id="2135513856">
          <w:marLeft w:val="0"/>
          <w:marRight w:val="0"/>
          <w:marTop w:val="0"/>
          <w:marBottom w:val="0"/>
          <w:divBdr>
            <w:top w:val="none" w:sz="0" w:space="0" w:color="auto"/>
            <w:left w:val="none" w:sz="0" w:space="0" w:color="auto"/>
            <w:bottom w:val="none" w:sz="0" w:space="0" w:color="auto"/>
            <w:right w:val="none" w:sz="0" w:space="0" w:color="auto"/>
          </w:divBdr>
        </w:div>
        <w:div w:id="566912913">
          <w:marLeft w:val="0"/>
          <w:marRight w:val="0"/>
          <w:marTop w:val="0"/>
          <w:marBottom w:val="0"/>
          <w:divBdr>
            <w:top w:val="none" w:sz="0" w:space="0" w:color="auto"/>
            <w:left w:val="none" w:sz="0" w:space="0" w:color="auto"/>
            <w:bottom w:val="none" w:sz="0" w:space="0" w:color="auto"/>
            <w:right w:val="none" w:sz="0" w:space="0" w:color="auto"/>
          </w:divBdr>
        </w:div>
        <w:div w:id="1013193482">
          <w:marLeft w:val="0"/>
          <w:marRight w:val="0"/>
          <w:marTop w:val="0"/>
          <w:marBottom w:val="0"/>
          <w:divBdr>
            <w:top w:val="none" w:sz="0" w:space="0" w:color="auto"/>
            <w:left w:val="none" w:sz="0" w:space="0" w:color="auto"/>
            <w:bottom w:val="none" w:sz="0" w:space="0" w:color="auto"/>
            <w:right w:val="none" w:sz="0" w:space="0" w:color="auto"/>
          </w:divBdr>
        </w:div>
        <w:div w:id="1749500923">
          <w:marLeft w:val="0"/>
          <w:marRight w:val="0"/>
          <w:marTop w:val="0"/>
          <w:marBottom w:val="0"/>
          <w:divBdr>
            <w:top w:val="none" w:sz="0" w:space="0" w:color="auto"/>
            <w:left w:val="none" w:sz="0" w:space="0" w:color="auto"/>
            <w:bottom w:val="none" w:sz="0" w:space="0" w:color="auto"/>
            <w:right w:val="none" w:sz="0" w:space="0" w:color="auto"/>
          </w:divBdr>
        </w:div>
        <w:div w:id="2366708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DCCEC79701285EA34ABBDA6FFB7A782417FE2022527FBDDA7CBDBD01A5FB3F19C4DA5651360B861EWEQ9I"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ch193@center-edu.spb.ru" TargetMode="External"/><Relationship Id="rId5" Type="http://schemas.openxmlformats.org/officeDocument/2006/relationships/webSettings" Target="webSettings.xml"/><Relationship Id="rId10" Type="http://schemas.openxmlformats.org/officeDocument/2006/relationships/hyperlink" Target="http://www.consultant.ru/document/cons_doc_LAW_388926/8c12a3ec10bf313c4b2fb441eb21b9a04616fd9e/" TargetMode="External"/><Relationship Id="rId4" Type="http://schemas.openxmlformats.org/officeDocument/2006/relationships/settings" Target="settings.xml"/><Relationship Id="rId9" Type="http://schemas.openxmlformats.org/officeDocument/2006/relationships/hyperlink" Target="http://www.consultant.ru/document/cons_doc_LAW_388926/8c12a3ec10bf313c4b2fb441eb21b9a04616fd9e/"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A212275-2753-4B00-AED5-39FC8A7A74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TotalTime>
  <Pages>13</Pages>
  <Words>6066</Words>
  <Characters>34580</Characters>
  <Application>Microsoft Office Word</Application>
  <DocSecurity>0</DocSecurity>
  <Lines>288</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40565</CharactersWithSpaces>
  <SharedDoc>false</SharedDoc>
  <HLinks>
    <vt:vector size="6" baseType="variant">
      <vt:variant>
        <vt:i4>1638524</vt:i4>
      </vt:variant>
      <vt:variant>
        <vt:i4>0</vt:i4>
      </vt:variant>
      <vt:variant>
        <vt:i4>0</vt:i4>
      </vt:variant>
      <vt:variant>
        <vt:i4>5</vt:i4>
      </vt:variant>
      <vt:variant>
        <vt:lpwstr>mailto:sch206@center-edu.spb.ru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АндрееваОА</dc:creator>
  <cp:lastModifiedBy>Ольга</cp:lastModifiedBy>
  <cp:revision>23</cp:revision>
  <cp:lastPrinted>2020-09-02T10:51:00Z</cp:lastPrinted>
  <dcterms:created xsi:type="dcterms:W3CDTF">2025-02-07T23:10:00Z</dcterms:created>
  <dcterms:modified xsi:type="dcterms:W3CDTF">2026-04-21T16:48:00Z</dcterms:modified>
</cp:coreProperties>
</file>