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1F9" w:rsidRDefault="009721F9" w:rsidP="009721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  <w:r w:rsidRPr="009721F9">
        <w:rPr>
          <w:rFonts w:ascii="Times New Roman" w:eastAsia="Courier New" w:hAnsi="Times New Roman" w:cs="Times New Roman"/>
          <w:b/>
          <w:bCs/>
          <w:lang w:eastAsia="ru-RU" w:bidi="ru-RU"/>
        </w:rPr>
        <w:t>О</w:t>
      </w:r>
      <w:r>
        <w:rPr>
          <w:rFonts w:ascii="Times New Roman" w:eastAsia="Courier New" w:hAnsi="Times New Roman" w:cs="Times New Roman"/>
          <w:b/>
          <w:bCs/>
          <w:lang w:eastAsia="ru-RU" w:bidi="ru-RU"/>
        </w:rPr>
        <w:t>БОСНОВАНИЕ ЦЕНЫ КОНТРАКТА</w:t>
      </w:r>
    </w:p>
    <w:p w:rsidR="009721F9" w:rsidRDefault="009721F9" w:rsidP="009721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:rsidR="003E25F2" w:rsidRPr="001C3D7A" w:rsidRDefault="00330DBD" w:rsidP="003E25F2">
      <w:pPr>
        <w:spacing w:after="0"/>
        <w:ind w:firstLine="426"/>
        <w:jc w:val="both"/>
        <w:rPr>
          <w:rFonts w:ascii="Times New Roman" w:eastAsia="Times New Roman" w:hAnsi="Times New Roman" w:cs="Times New Roman"/>
          <w:i/>
        </w:rPr>
      </w:pPr>
      <w:r w:rsidRPr="00330DBD">
        <w:rPr>
          <w:rFonts w:ascii="Times New Roman" w:eastAsia="Times New Roman" w:hAnsi="Times New Roman" w:cs="Times New Roman"/>
          <w:iCs/>
          <w:lang w:eastAsia="ru-RU"/>
        </w:rPr>
        <w:t xml:space="preserve">1. </w:t>
      </w:r>
      <w:r w:rsidR="0042743D">
        <w:rPr>
          <w:rFonts w:ascii="Times New Roman" w:eastAsia="Times New Roman" w:hAnsi="Times New Roman" w:cs="Times New Roman"/>
        </w:rPr>
        <w:t>Ц</w:t>
      </w:r>
      <w:r w:rsidRPr="00330DBD">
        <w:rPr>
          <w:rFonts w:ascii="Times New Roman" w:eastAsia="Times New Roman" w:hAnsi="Times New Roman" w:cs="Times New Roman"/>
        </w:rPr>
        <w:t xml:space="preserve">ена контракта определяется и обосновывается в соответствии с требованиями </w:t>
      </w:r>
      <w:hyperlink r:id="rId6">
        <w:r w:rsidRPr="00330DBD">
          <w:rPr>
            <w:rFonts w:ascii="Times New Roman" w:hAnsi="Times New Roman" w:cs="Times New Roman"/>
          </w:rPr>
          <w:t>статьи 22</w:t>
        </w:r>
      </w:hyperlink>
      <w:r w:rsidRPr="00330DBD">
        <w:rPr>
          <w:rFonts w:ascii="Times New Roman" w:eastAsia="Times New Roman" w:hAnsi="Times New Roman" w:cs="Times New Roman"/>
        </w:rPr>
        <w:t xml:space="preserve"> Закона и методических </w:t>
      </w:r>
      <w:hyperlink r:id="rId7">
        <w:r w:rsidRPr="00330DBD">
          <w:rPr>
            <w:rFonts w:ascii="Times New Roman" w:hAnsi="Times New Roman" w:cs="Times New Roman"/>
          </w:rPr>
          <w:t>рекомендаций</w:t>
        </w:r>
      </w:hyperlink>
      <w:r w:rsidRPr="00330DBD">
        <w:rPr>
          <w:rFonts w:ascii="Times New Roman" w:hAnsi="Times New Roman" w:cs="Times New Roman"/>
        </w:rPr>
        <w:t xml:space="preserve"> </w:t>
      </w:r>
      <w:r w:rsidRPr="00330DBD">
        <w:rPr>
          <w:rFonts w:ascii="Times New Roman" w:eastAsia="Times New Roman" w:hAnsi="Times New Roman" w:cs="Times New Roman"/>
        </w:rPr>
        <w:t xml:space="preserve">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</w:t>
      </w:r>
      <w:r w:rsidR="003E25F2" w:rsidRPr="00330DBD">
        <w:rPr>
          <w:rFonts w:ascii="Times New Roman" w:eastAsia="Times New Roman" w:hAnsi="Times New Roman" w:cs="Times New Roman"/>
        </w:rPr>
        <w:t xml:space="preserve">следующего метода или нескольких следующих </w:t>
      </w:r>
      <w:r w:rsidR="003E25F2" w:rsidRPr="001C3D7A">
        <w:rPr>
          <w:rFonts w:ascii="Times New Roman" w:eastAsia="Times New Roman" w:hAnsi="Times New Roman" w:cs="Times New Roman"/>
        </w:rPr>
        <w:t>методов: нормативный метод.</w:t>
      </w:r>
    </w:p>
    <w:p w:rsidR="003E25F2" w:rsidRPr="00581E5C" w:rsidRDefault="003E25F2" w:rsidP="003E25F2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1E5C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В целях применения нормативного метода используются предельные цены, установленные в соответствии со статьей 19 Закона, в соответствии с </w:t>
      </w:r>
      <w:r w:rsidRPr="00581E5C">
        <w:rPr>
          <w:rFonts w:ascii="Times New Roman" w:eastAsia="Times New Roman" w:hAnsi="Times New Roman" w:cs="Times New Roman"/>
          <w:sz w:val="24"/>
          <w:szCs w:val="24"/>
        </w:rPr>
        <w:t xml:space="preserve">распоряжением Комитета по государственному заказу Санкт-Петербурга от </w:t>
      </w:r>
      <w:r w:rsidR="00114F37" w:rsidRPr="00581E5C">
        <w:rPr>
          <w:rFonts w:ascii="Times New Roman" w:eastAsia="Times New Roman" w:hAnsi="Times New Roman" w:cs="Times New Roman"/>
          <w:sz w:val="24"/>
          <w:szCs w:val="24"/>
        </w:rPr>
        <w:t>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</w:t>
      </w:r>
      <w:r w:rsidR="0099420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30DBD" w:rsidRPr="00581E5C" w:rsidRDefault="00330DBD" w:rsidP="00330DBD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81E5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2. Цена контракта определяется участником закупки на основании прилагаемого расчета начальной (максимальной) </w:t>
      </w:r>
      <w:r w:rsidR="0042743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цены контракта</w:t>
      </w:r>
      <w:r w:rsidR="00370D6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581E5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 учетом всех необходимых расходов, включает в себя стоимость </w:t>
      </w:r>
      <w:r w:rsidR="00373A8A" w:rsidRPr="00581E5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поставки товара</w:t>
      </w:r>
      <w:r w:rsidRPr="00581E5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упаковку, маркировку, доставку, погрузочно-разгрузочные работы по адресу, </w:t>
      </w:r>
      <w:r w:rsidR="00373A8A" w:rsidRPr="00581E5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указанному Заказчиком в заявке</w:t>
      </w:r>
      <w:r w:rsidRPr="00581E5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страхование, таможенные пошлины, налоги, сборы и другие обязательные платежи.</w:t>
      </w:r>
    </w:p>
    <w:p w:rsidR="00330DBD" w:rsidRPr="00581E5C" w:rsidRDefault="00330DBD" w:rsidP="00330DBD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81E5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3. Цена Контракта является твердой и определяется на весь срок исполнения Контракта, за исключением случаев, установленных действующим законодательством и Контрактом.</w:t>
      </w:r>
    </w:p>
    <w:p w:rsidR="00330DBD" w:rsidRPr="00581E5C" w:rsidRDefault="00330DBD" w:rsidP="00330DBD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81E5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4. Валюта, используемая для формирования цены контракта и расчетов с поставщиками (исполнителями, подрядчиками), - рубль Российской Федерации.</w:t>
      </w:r>
    </w:p>
    <w:p w:rsidR="00FB4916" w:rsidRPr="00581E5C" w:rsidRDefault="00FB4916" w:rsidP="00FB4916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81E5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5. Сумма начальных (максимальных) цен контрактов составляет: </w:t>
      </w:r>
      <w:r w:rsidR="00134AB9" w:rsidRPr="00134AB9">
        <w:rPr>
          <w:rFonts w:ascii="Times New Roman" w:hAnsi="Times New Roman" w:cs="Times New Roman"/>
          <w:b/>
          <w:shd w:val="clear" w:color="auto" w:fill="EFFAE9"/>
        </w:rPr>
        <w:t>595 097,99</w:t>
      </w:r>
      <w:r w:rsidR="00134AB9">
        <w:rPr>
          <w:rFonts w:ascii="Times New Roman" w:hAnsi="Times New Roman" w:cs="Times New Roman"/>
          <w:b/>
          <w:shd w:val="clear" w:color="auto" w:fill="EFFAE9"/>
        </w:rPr>
        <w:t xml:space="preserve"> </w:t>
      </w:r>
      <w:bookmarkStart w:id="0" w:name="_GoBack"/>
      <w:bookmarkEnd w:id="0"/>
      <w:r w:rsidR="00373A8A" w:rsidRPr="00581E5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рублей</w:t>
      </w:r>
    </w:p>
    <w:p w:rsidR="00373A8A" w:rsidRDefault="00373A8A" w:rsidP="00FB4916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lang w:eastAsia="ru-RU"/>
        </w:rPr>
      </w:pPr>
    </w:p>
    <w:p w:rsidR="00373A8A" w:rsidRDefault="00373A8A" w:rsidP="00FB4916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50"/>
        <w:gridCol w:w="2595"/>
      </w:tblGrid>
      <w:tr w:rsidR="00FB4916" w:rsidTr="002D5C51">
        <w:tc>
          <w:tcPr>
            <w:tcW w:w="6750" w:type="dxa"/>
            <w:vAlign w:val="center"/>
          </w:tcPr>
          <w:p w:rsidR="00FB4916" w:rsidRPr="00DA48D6" w:rsidRDefault="00FB4916" w:rsidP="002D5C51">
            <w:pPr>
              <w:widowControl w:val="0"/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DA48D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Наименование Заказчика</w:t>
            </w:r>
          </w:p>
        </w:tc>
        <w:tc>
          <w:tcPr>
            <w:tcW w:w="2595" w:type="dxa"/>
            <w:vAlign w:val="center"/>
          </w:tcPr>
          <w:p w:rsidR="00FB4916" w:rsidRPr="00DA48D6" w:rsidRDefault="00FB4916" w:rsidP="002D5C51">
            <w:pPr>
              <w:widowControl w:val="0"/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DA48D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Начальная (максимальная) цены контракта, рублей</w:t>
            </w:r>
          </w:p>
        </w:tc>
      </w:tr>
      <w:tr w:rsidR="00FB4916" w:rsidTr="00033D1F">
        <w:trPr>
          <w:trHeight w:val="238"/>
        </w:trPr>
        <w:tc>
          <w:tcPr>
            <w:tcW w:w="6750" w:type="dxa"/>
            <w:vAlign w:val="center"/>
          </w:tcPr>
          <w:p w:rsidR="00FB4916" w:rsidRDefault="00033D1F" w:rsidP="007C0071">
            <w:pPr>
              <w:widowControl w:val="0"/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ГБОУ школа № 676 Кронштадтского района Санкт-Петербурга</w:t>
            </w:r>
          </w:p>
        </w:tc>
        <w:tc>
          <w:tcPr>
            <w:tcW w:w="2595" w:type="dxa"/>
            <w:vAlign w:val="center"/>
          </w:tcPr>
          <w:p w:rsidR="00FB4916" w:rsidRPr="00966B8C" w:rsidRDefault="00134AB9" w:rsidP="00966B8C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34AB9">
              <w:rPr>
                <w:rFonts w:ascii="Times New Roman" w:hAnsi="Times New Roman" w:cs="Times New Roman"/>
                <w:b/>
                <w:shd w:val="clear" w:color="auto" w:fill="EFFAE9"/>
              </w:rPr>
              <w:t>595 097,99</w:t>
            </w:r>
          </w:p>
        </w:tc>
      </w:tr>
    </w:tbl>
    <w:p w:rsidR="00EE78CC" w:rsidRDefault="00EE78CC"/>
    <w:p w:rsidR="00373A8A" w:rsidRDefault="00373A8A"/>
    <w:p w:rsidR="00373A8A" w:rsidRDefault="00373A8A"/>
    <w:p w:rsidR="00373A8A" w:rsidRDefault="00373A8A"/>
    <w:p w:rsidR="00373A8A" w:rsidRDefault="00373A8A"/>
    <w:p w:rsidR="00373A8A" w:rsidRDefault="00373A8A"/>
    <w:p w:rsidR="00373A8A" w:rsidRDefault="00373A8A">
      <w:r>
        <w:t xml:space="preserve"> </w:t>
      </w:r>
    </w:p>
    <w:p w:rsidR="00373A8A" w:rsidRDefault="00373A8A"/>
    <w:p w:rsidR="00373A8A" w:rsidRDefault="00373A8A"/>
    <w:p w:rsidR="00373A8A" w:rsidRDefault="00373A8A">
      <w:pPr>
        <w:sectPr w:rsidR="00373A8A" w:rsidSect="00A44CA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79"/>
        <w:gridCol w:w="2231"/>
        <w:gridCol w:w="2333"/>
        <w:gridCol w:w="1165"/>
        <w:gridCol w:w="1555"/>
        <w:gridCol w:w="1360"/>
        <w:gridCol w:w="2333"/>
        <w:gridCol w:w="1555"/>
        <w:gridCol w:w="2049"/>
      </w:tblGrid>
      <w:tr w:rsidR="00033D1F" w:rsidRPr="00373A8A" w:rsidTr="00033D1F">
        <w:trPr>
          <w:trHeight w:val="102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1F" w:rsidRPr="00373A8A" w:rsidRDefault="00033D1F" w:rsidP="00373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3A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№ п/п </w:t>
            </w: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3D1F" w:rsidRPr="00373A8A" w:rsidRDefault="00033D1F" w:rsidP="00373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3A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Потребительское  наименование товара </w:t>
            </w:r>
          </w:p>
        </w:tc>
        <w:tc>
          <w:tcPr>
            <w:tcW w:w="2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1F" w:rsidRPr="00373A8A" w:rsidRDefault="00033D1F" w:rsidP="00373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3A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 товара по ККН/КТРУ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1F" w:rsidRPr="00373A8A" w:rsidRDefault="00033D1F" w:rsidP="00373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3A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1F" w:rsidRPr="00373A8A" w:rsidRDefault="00033D1F" w:rsidP="00373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3A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Детализация ККН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1F" w:rsidRPr="00373A8A" w:rsidRDefault="00033D1F" w:rsidP="00373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3A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ККН</w:t>
            </w:r>
          </w:p>
        </w:tc>
        <w:tc>
          <w:tcPr>
            <w:tcW w:w="2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1F" w:rsidRPr="0018026E" w:rsidRDefault="00033D1F" w:rsidP="00CA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02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Предельная цена, руб. </w:t>
            </w:r>
            <w:r w:rsidR="00CA0F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01.04.2026г.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1F" w:rsidRPr="00373A8A" w:rsidRDefault="00033D1F" w:rsidP="00373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</w:t>
            </w:r>
            <w:r w:rsidRPr="00373A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</w:t>
            </w:r>
            <w:r w:rsidR="00EE2F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</w:t>
            </w:r>
            <w:r w:rsidRPr="00373A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373A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</w:t>
            </w:r>
          </w:p>
        </w:tc>
        <w:tc>
          <w:tcPr>
            <w:tcW w:w="2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1F" w:rsidRDefault="00033D1F" w:rsidP="00373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3A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Сумма,</w:t>
            </w:r>
          </w:p>
          <w:p w:rsidR="00033D1F" w:rsidRPr="00373A8A" w:rsidRDefault="00033D1F" w:rsidP="00373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3A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руб.</w:t>
            </w:r>
          </w:p>
        </w:tc>
      </w:tr>
      <w:tr w:rsidR="00033D1F" w:rsidRPr="00373A8A" w:rsidTr="00033D1F">
        <w:trPr>
          <w:trHeight w:val="102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1F" w:rsidRPr="00373A8A" w:rsidRDefault="00033D1F" w:rsidP="00373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3D1F" w:rsidRPr="00B14A28" w:rsidRDefault="00123590" w:rsidP="00966B8C">
            <w:pPr>
              <w:pStyle w:val="ConsPlusNormal"/>
              <w:jc w:val="center"/>
              <w:rPr>
                <w:sz w:val="22"/>
                <w:szCs w:val="22"/>
                <w:highlight w:val="yellow"/>
              </w:rPr>
            </w:pPr>
            <w:r w:rsidRPr="00123590">
              <w:rPr>
                <w:sz w:val="22"/>
                <w:szCs w:val="22"/>
              </w:rPr>
              <w:t>Шкаф холодильный тип 10</w:t>
            </w:r>
          </w:p>
        </w:tc>
        <w:tc>
          <w:tcPr>
            <w:tcW w:w="2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137" w:rsidRPr="006B7137" w:rsidRDefault="006B7137" w:rsidP="006B7137">
            <w:pPr>
              <w:pStyle w:val="ConsPlusNormal"/>
              <w:jc w:val="center"/>
              <w:rPr>
                <w:sz w:val="22"/>
                <w:szCs w:val="22"/>
              </w:rPr>
            </w:pPr>
            <w:r w:rsidRPr="006B7137">
              <w:rPr>
                <w:sz w:val="22"/>
                <w:szCs w:val="22"/>
              </w:rPr>
              <w:tab/>
            </w:r>
          </w:p>
          <w:p w:rsidR="00370D6D" w:rsidRPr="00370D6D" w:rsidRDefault="00123590" w:rsidP="00370D6D">
            <w:pPr>
              <w:pStyle w:val="ConsPlusNormal"/>
              <w:jc w:val="center"/>
              <w:rPr>
                <w:sz w:val="22"/>
                <w:szCs w:val="22"/>
              </w:rPr>
            </w:pPr>
            <w:r w:rsidRPr="00123590">
              <w:rPr>
                <w:sz w:val="22"/>
                <w:szCs w:val="22"/>
              </w:rPr>
              <w:t>28.25.13.111-017</w:t>
            </w:r>
            <w:r w:rsidR="00370D6D">
              <w:rPr>
                <w:sz w:val="22"/>
                <w:szCs w:val="22"/>
              </w:rPr>
              <w:t>/</w:t>
            </w:r>
          </w:p>
          <w:p w:rsidR="00033D1F" w:rsidRPr="00B14A28" w:rsidRDefault="00123590" w:rsidP="00370D6D">
            <w:pPr>
              <w:pStyle w:val="ConsPlusNormal"/>
              <w:jc w:val="center"/>
              <w:rPr>
                <w:sz w:val="22"/>
                <w:szCs w:val="22"/>
                <w:highlight w:val="yellow"/>
              </w:rPr>
            </w:pPr>
            <w:r w:rsidRPr="00123590">
              <w:rPr>
                <w:sz w:val="22"/>
                <w:szCs w:val="22"/>
              </w:rPr>
              <w:t>28.25.13.111-00000008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D1F" w:rsidRPr="002D3B91" w:rsidRDefault="00123590" w:rsidP="0045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590">
              <w:rPr>
                <w:rFonts w:ascii="Times New Roman" w:eastAsia="Times New Roman" w:hAnsi="Times New Roman" w:cs="Times New Roman"/>
                <w:lang w:eastAsia="ru-RU"/>
              </w:rPr>
              <w:t>28.25.13.111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D1F" w:rsidRPr="002D3B91" w:rsidRDefault="00123590" w:rsidP="00C37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590">
              <w:rPr>
                <w:rFonts w:ascii="Times New Roman" w:eastAsia="Times New Roman" w:hAnsi="Times New Roman" w:cs="Times New Roman"/>
                <w:lang w:eastAsia="ru-RU"/>
              </w:rPr>
              <w:t>28.25.13.111-017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1F" w:rsidRPr="00373A8A" w:rsidRDefault="00033D1F" w:rsidP="0045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D1F" w:rsidRPr="002D3B91" w:rsidRDefault="00123590" w:rsidP="00661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590">
              <w:rPr>
                <w:rFonts w:ascii="Times New Roman" w:eastAsia="Times New Roman" w:hAnsi="Times New Roman" w:cs="Times New Roman"/>
                <w:lang w:eastAsia="ru-RU"/>
              </w:rPr>
              <w:t>114 303,81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D1F" w:rsidRPr="002D3B91" w:rsidRDefault="00370D6D" w:rsidP="0045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D1F" w:rsidRPr="002D3B91" w:rsidRDefault="00123590" w:rsidP="00661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590">
              <w:rPr>
                <w:rFonts w:ascii="Times New Roman" w:eastAsia="Times New Roman" w:hAnsi="Times New Roman" w:cs="Times New Roman"/>
                <w:lang w:eastAsia="ru-RU"/>
              </w:rPr>
              <w:t>342 911,43</w:t>
            </w:r>
          </w:p>
        </w:tc>
      </w:tr>
      <w:tr w:rsidR="00370D6D" w:rsidRPr="00373A8A" w:rsidTr="00033D1F">
        <w:trPr>
          <w:trHeight w:val="102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D6D" w:rsidRDefault="00370D6D" w:rsidP="00373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70D6D" w:rsidRPr="006B7137" w:rsidRDefault="00370D6D" w:rsidP="00966B8C">
            <w:pPr>
              <w:pStyle w:val="ConsPlusNormal"/>
              <w:jc w:val="center"/>
              <w:rPr>
                <w:sz w:val="22"/>
                <w:szCs w:val="22"/>
              </w:rPr>
            </w:pPr>
            <w:r w:rsidRPr="00370D6D">
              <w:rPr>
                <w:sz w:val="22"/>
                <w:szCs w:val="22"/>
              </w:rPr>
              <w:t>Шкаф холодильный тип 7</w:t>
            </w:r>
          </w:p>
        </w:tc>
        <w:tc>
          <w:tcPr>
            <w:tcW w:w="2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D6D" w:rsidRPr="00370D6D" w:rsidRDefault="00370D6D" w:rsidP="00370D6D">
            <w:pPr>
              <w:pStyle w:val="ConsPlusNormal"/>
              <w:jc w:val="center"/>
              <w:rPr>
                <w:sz w:val="22"/>
                <w:szCs w:val="22"/>
              </w:rPr>
            </w:pPr>
            <w:r w:rsidRPr="00370D6D">
              <w:rPr>
                <w:sz w:val="22"/>
                <w:szCs w:val="22"/>
              </w:rPr>
              <w:t>28.25.13.111-014</w:t>
            </w:r>
            <w:r>
              <w:rPr>
                <w:sz w:val="22"/>
                <w:szCs w:val="22"/>
              </w:rPr>
              <w:t>/</w:t>
            </w:r>
          </w:p>
          <w:p w:rsidR="00370D6D" w:rsidRPr="006B7137" w:rsidRDefault="00370D6D" w:rsidP="00370D6D">
            <w:pPr>
              <w:pStyle w:val="ConsPlusNormal"/>
              <w:jc w:val="center"/>
              <w:rPr>
                <w:sz w:val="22"/>
                <w:szCs w:val="22"/>
              </w:rPr>
            </w:pPr>
            <w:r w:rsidRPr="00370D6D">
              <w:rPr>
                <w:sz w:val="22"/>
                <w:szCs w:val="22"/>
              </w:rPr>
              <w:t>28.25.13.111-00000008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D6D" w:rsidRPr="006B7137" w:rsidRDefault="00370D6D" w:rsidP="0045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0D6D">
              <w:rPr>
                <w:rFonts w:ascii="Times New Roman" w:eastAsia="Times New Roman" w:hAnsi="Times New Roman" w:cs="Times New Roman"/>
                <w:lang w:eastAsia="ru-RU"/>
              </w:rPr>
              <w:t>28.25.13.111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D6D" w:rsidRPr="006B7137" w:rsidRDefault="00370D6D" w:rsidP="00C37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0D6D">
              <w:rPr>
                <w:rFonts w:ascii="Times New Roman" w:eastAsia="Times New Roman" w:hAnsi="Times New Roman" w:cs="Times New Roman"/>
                <w:lang w:eastAsia="ru-RU"/>
              </w:rPr>
              <w:t>28.25.13.111-014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D6D" w:rsidRDefault="00370D6D" w:rsidP="0045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D6D" w:rsidRPr="006B7137" w:rsidRDefault="00370D6D" w:rsidP="00661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0D6D">
              <w:rPr>
                <w:rFonts w:ascii="Times New Roman" w:eastAsia="Times New Roman" w:hAnsi="Times New Roman" w:cs="Times New Roman"/>
                <w:lang w:eastAsia="ru-RU"/>
              </w:rPr>
              <w:t>126 093,28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D6D" w:rsidRDefault="00370D6D" w:rsidP="0045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D6D" w:rsidRPr="006B7137" w:rsidRDefault="00370D6D" w:rsidP="00661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0D6D">
              <w:rPr>
                <w:rFonts w:ascii="Times New Roman" w:eastAsia="Times New Roman" w:hAnsi="Times New Roman" w:cs="Times New Roman"/>
                <w:lang w:eastAsia="ru-RU"/>
              </w:rPr>
              <w:t>252 186,56</w:t>
            </w:r>
          </w:p>
        </w:tc>
      </w:tr>
    </w:tbl>
    <w:p w:rsidR="006E7889" w:rsidRPr="009627A7" w:rsidRDefault="006E7889" w:rsidP="006E788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627A7">
        <w:rPr>
          <w:rFonts w:ascii="Times New Roman" w:hAnsi="Times New Roman"/>
          <w:sz w:val="24"/>
          <w:szCs w:val="24"/>
        </w:rPr>
        <w:t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</w:t>
      </w:r>
      <w:r>
        <w:rPr>
          <w:rFonts w:ascii="Times New Roman" w:hAnsi="Times New Roman"/>
          <w:sz w:val="24"/>
          <w:szCs w:val="24"/>
        </w:rPr>
        <w:t xml:space="preserve"> метода</w:t>
      </w:r>
      <w:r w:rsidRPr="009627A7">
        <w:rPr>
          <w:rFonts w:ascii="Times New Roman" w:hAnsi="Times New Roman"/>
          <w:sz w:val="24"/>
          <w:szCs w:val="24"/>
        </w:rPr>
        <w:t>:</w:t>
      </w:r>
    </w:p>
    <w:p w:rsidR="006E7889" w:rsidRPr="009627A7" w:rsidRDefault="006E7889" w:rsidP="006E788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627A7">
        <w:rPr>
          <w:rFonts w:ascii="Times New Roman" w:hAnsi="Times New Roman"/>
          <w:sz w:val="24"/>
          <w:szCs w:val="24"/>
        </w:rPr>
        <w:t>1)</w:t>
      </w:r>
      <w:r w:rsidRPr="009627A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нормативный метод</w:t>
      </w:r>
    </w:p>
    <w:p w:rsidR="006E7889" w:rsidRDefault="006E7889" w:rsidP="006E788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627A7">
        <w:rPr>
          <w:rFonts w:ascii="Times New Roman" w:hAnsi="Times New Roman"/>
          <w:sz w:val="24"/>
          <w:szCs w:val="24"/>
        </w:rPr>
        <w:t>Валюта, используемая для формирования цены контракта и расчетов с поставщиками (исполнителями, подрядчиками) - Российский рубль</w:t>
      </w:r>
    </w:p>
    <w:p w:rsidR="00373A8A" w:rsidRDefault="00373A8A" w:rsidP="00373A8A"/>
    <w:sectPr w:rsidR="00373A8A" w:rsidSect="009849EB">
      <w:pgSz w:w="16838" w:h="11906" w:orient="landscape"/>
      <w:pgMar w:top="397" w:right="820" w:bottom="39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D48" w:rsidRDefault="00DF4D48" w:rsidP="00A11C3C">
      <w:pPr>
        <w:spacing w:after="0" w:line="240" w:lineRule="auto"/>
      </w:pPr>
      <w:r>
        <w:separator/>
      </w:r>
    </w:p>
  </w:endnote>
  <w:endnote w:type="continuationSeparator" w:id="0">
    <w:p w:rsidR="00DF4D48" w:rsidRDefault="00DF4D48" w:rsidP="00A11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C3C" w:rsidRDefault="00A11C3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C3C" w:rsidRDefault="00A11C3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C3C" w:rsidRDefault="00A11C3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D48" w:rsidRDefault="00DF4D48" w:rsidP="00A11C3C">
      <w:pPr>
        <w:spacing w:after="0" w:line="240" w:lineRule="auto"/>
      </w:pPr>
      <w:r>
        <w:separator/>
      </w:r>
    </w:p>
  </w:footnote>
  <w:footnote w:type="continuationSeparator" w:id="0">
    <w:p w:rsidR="00DF4D48" w:rsidRDefault="00DF4D48" w:rsidP="00A11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C3C" w:rsidRDefault="00A11C3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C3C" w:rsidRDefault="00A11C3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C3C" w:rsidRDefault="00A11C3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300"/>
    <w:rsid w:val="00033D1F"/>
    <w:rsid w:val="00072CB8"/>
    <w:rsid w:val="000A3DE5"/>
    <w:rsid w:val="000C5A7A"/>
    <w:rsid w:val="00114F37"/>
    <w:rsid w:val="00123590"/>
    <w:rsid w:val="00134AB9"/>
    <w:rsid w:val="00152300"/>
    <w:rsid w:val="0018026E"/>
    <w:rsid w:val="001915DF"/>
    <w:rsid w:val="001A734B"/>
    <w:rsid w:val="002334AA"/>
    <w:rsid w:val="00251860"/>
    <w:rsid w:val="002C5293"/>
    <w:rsid w:val="002D12B1"/>
    <w:rsid w:val="002D3B91"/>
    <w:rsid w:val="00330DBD"/>
    <w:rsid w:val="00370D6D"/>
    <w:rsid w:val="00373A8A"/>
    <w:rsid w:val="003E25F2"/>
    <w:rsid w:val="003F79A8"/>
    <w:rsid w:val="0042743D"/>
    <w:rsid w:val="004935E5"/>
    <w:rsid w:val="004A054A"/>
    <w:rsid w:val="004E0433"/>
    <w:rsid w:val="004E555C"/>
    <w:rsid w:val="005008AB"/>
    <w:rsid w:val="00504C31"/>
    <w:rsid w:val="00534B31"/>
    <w:rsid w:val="00540970"/>
    <w:rsid w:val="00557D40"/>
    <w:rsid w:val="00581E5C"/>
    <w:rsid w:val="00616B72"/>
    <w:rsid w:val="00661A55"/>
    <w:rsid w:val="00672A1E"/>
    <w:rsid w:val="006B7137"/>
    <w:rsid w:val="006E7889"/>
    <w:rsid w:val="00715898"/>
    <w:rsid w:val="00717C58"/>
    <w:rsid w:val="0076607B"/>
    <w:rsid w:val="007C0071"/>
    <w:rsid w:val="007F13C0"/>
    <w:rsid w:val="008004F7"/>
    <w:rsid w:val="00867A9C"/>
    <w:rsid w:val="008C31FE"/>
    <w:rsid w:val="00966594"/>
    <w:rsid w:val="00966B8C"/>
    <w:rsid w:val="009721F9"/>
    <w:rsid w:val="00974796"/>
    <w:rsid w:val="00974977"/>
    <w:rsid w:val="00983384"/>
    <w:rsid w:val="009849EB"/>
    <w:rsid w:val="00991786"/>
    <w:rsid w:val="009933D9"/>
    <w:rsid w:val="00994203"/>
    <w:rsid w:val="00A11C3C"/>
    <w:rsid w:val="00A13DB9"/>
    <w:rsid w:val="00A44CA7"/>
    <w:rsid w:val="00A86ADD"/>
    <w:rsid w:val="00AA1767"/>
    <w:rsid w:val="00B129C1"/>
    <w:rsid w:val="00B55D33"/>
    <w:rsid w:val="00B732B7"/>
    <w:rsid w:val="00C05DC7"/>
    <w:rsid w:val="00C37DA5"/>
    <w:rsid w:val="00CA0F39"/>
    <w:rsid w:val="00CE1565"/>
    <w:rsid w:val="00CF717A"/>
    <w:rsid w:val="00D158B8"/>
    <w:rsid w:val="00D36556"/>
    <w:rsid w:val="00D52EA2"/>
    <w:rsid w:val="00D6012B"/>
    <w:rsid w:val="00D777EE"/>
    <w:rsid w:val="00DA48D6"/>
    <w:rsid w:val="00DC224B"/>
    <w:rsid w:val="00DF4D48"/>
    <w:rsid w:val="00EE2F7A"/>
    <w:rsid w:val="00EE78CC"/>
    <w:rsid w:val="00F52ACC"/>
    <w:rsid w:val="00FB49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4:docId w14:val="7D0B7F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1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11C3C"/>
  </w:style>
  <w:style w:type="paragraph" w:styleId="a5">
    <w:name w:val="footer"/>
    <w:basedOn w:val="a"/>
    <w:link w:val="a6"/>
    <w:uiPriority w:val="99"/>
    <w:unhideWhenUsed/>
    <w:rsid w:val="00A11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11C3C"/>
  </w:style>
  <w:style w:type="table" w:styleId="a7">
    <w:name w:val="Table Grid"/>
    <w:basedOn w:val="a1"/>
    <w:uiPriority w:val="39"/>
    <w:rsid w:val="00330D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974796"/>
    <w:pPr>
      <w:spacing w:after="0" w:line="240" w:lineRule="auto"/>
    </w:pPr>
  </w:style>
  <w:style w:type="paragraph" w:customStyle="1" w:styleId="ConsPlusNormal">
    <w:name w:val="ConsPlusNormal"/>
    <w:link w:val="ConsPlusNormal0"/>
    <w:uiPriority w:val="99"/>
    <w:qFormat/>
    <w:rsid w:val="00966B8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966B8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33D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33D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B9854B23D85897930905B1BBECE8AF76B5546A760EB4FE1014FD39FA00362A8A0152E9B42EDAA79w5k1H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85842A66EE54FE1014FD39FA00362A8A0152E9B42EDA878w5k0H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2026-04-30T10:14:00Z</dcterms:created>
  <dcterms:modified xsi:type="dcterms:W3CDTF">2026-04-30T10:14:00Z</dcterms:modified>
</cp:coreProperties>
</file>