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3CF97" w14:textId="63A0ABA0" w:rsidR="00CD4AF5" w:rsidRDefault="00CD4AF5" w:rsidP="00F2401E">
      <w:pPr>
        <w:widowControl w:val="0"/>
        <w:spacing w:after="0" w:line="240" w:lineRule="auto"/>
        <w:jc w:val="center"/>
        <w:rPr>
          <w:rFonts w:ascii="Times New Roman" w:hAnsi="Times New Roman"/>
          <w:b/>
          <w:bCs/>
        </w:rPr>
      </w:pPr>
      <w:r w:rsidRPr="00F2401E">
        <w:rPr>
          <w:rFonts w:ascii="Times New Roman" w:hAnsi="Times New Roman"/>
          <w:b/>
          <w:bCs/>
        </w:rPr>
        <w:t>КОНТРАКТ</w:t>
      </w:r>
      <w:r w:rsidR="001A1343">
        <w:rPr>
          <w:rFonts w:ascii="Times New Roman" w:hAnsi="Times New Roman"/>
          <w:b/>
          <w:bCs/>
        </w:rPr>
        <w:t xml:space="preserve"> </w:t>
      </w:r>
      <w:r w:rsidR="00F2401E">
        <w:rPr>
          <w:rFonts w:ascii="Times New Roman" w:hAnsi="Times New Roman"/>
          <w:b/>
          <w:bCs/>
        </w:rPr>
        <w:t>№</w:t>
      </w:r>
    </w:p>
    <w:p w14:paraId="236DCE6F" w14:textId="469548CC" w:rsidR="00F2401E" w:rsidRDefault="00F2401E" w:rsidP="00F2401E">
      <w:pPr>
        <w:widowControl w:val="0"/>
        <w:spacing w:after="0" w:line="240" w:lineRule="auto"/>
        <w:jc w:val="center"/>
        <w:rPr>
          <w:rFonts w:ascii="Times New Roman" w:hAnsi="Times New Roman"/>
          <w:b/>
          <w:bCs/>
        </w:rPr>
      </w:pPr>
    </w:p>
    <w:p w14:paraId="68169718" w14:textId="3F478751" w:rsidR="00F2401E" w:rsidRPr="00F2401E" w:rsidRDefault="00F2401E" w:rsidP="00F2401E">
      <w:pPr>
        <w:widowControl w:val="0"/>
        <w:spacing w:after="0" w:line="240" w:lineRule="auto"/>
        <w:rPr>
          <w:rFonts w:ascii="Times New Roman" w:hAnsi="Times New Roman"/>
          <w:b/>
        </w:rPr>
      </w:pPr>
      <w:r>
        <w:rPr>
          <w:rFonts w:ascii="Times New Roman" w:hAnsi="Times New Roman"/>
        </w:rPr>
        <w:t xml:space="preserve"> </w:t>
      </w:r>
      <w:r w:rsidRPr="00F2401E">
        <w:rPr>
          <w:rFonts w:ascii="Times New Roman" w:hAnsi="Times New Roman"/>
        </w:rPr>
        <w:t>Санкт-Петербург</w:t>
      </w:r>
      <w:r>
        <w:rPr>
          <w:rFonts w:ascii="Times New Roman" w:hAnsi="Times New Roman"/>
        </w:rPr>
        <w:t xml:space="preserve">                                                                                                      «_____»________________</w:t>
      </w:r>
      <w:r w:rsidRPr="00F2401E">
        <w:rPr>
          <w:rFonts w:ascii="Times New Roman" w:hAnsi="Times New Roman"/>
        </w:rPr>
        <w:t>2026</w:t>
      </w:r>
    </w:p>
    <w:p w14:paraId="3BC35333" w14:textId="77777777" w:rsidR="00CD4AF5" w:rsidRPr="00F2401E" w:rsidRDefault="00CD4AF5" w:rsidP="00CD4AF5">
      <w:pPr>
        <w:widowControl w:val="0"/>
        <w:spacing w:after="0" w:line="240" w:lineRule="auto"/>
        <w:jc w:val="center"/>
        <w:rPr>
          <w:rFonts w:ascii="Times New Roman" w:hAnsi="Times New Roman"/>
          <w:b/>
        </w:rPr>
      </w:pPr>
    </w:p>
    <w:p w14:paraId="306D27F3" w14:textId="5EED1580" w:rsidR="003A3F16" w:rsidRDefault="006E7383" w:rsidP="006E7383">
      <w:pPr>
        <w:spacing w:after="0" w:line="240" w:lineRule="auto"/>
        <w:ind w:firstLine="567"/>
        <w:jc w:val="both"/>
        <w:rPr>
          <w:rFonts w:ascii="Times New Roman" w:eastAsia="Times New Roman" w:hAnsi="Times New Roman"/>
          <w:lang w:eastAsia="ru-RU"/>
        </w:rPr>
      </w:pPr>
      <w:r w:rsidRPr="006E7383">
        <w:rPr>
          <w:rFonts w:ascii="Times New Roman" w:hAnsi="Times New Roman"/>
          <w:bCs/>
          <w:color w:val="333333"/>
          <w:sz w:val="21"/>
          <w:szCs w:val="21"/>
          <w:shd w:val="clear" w:color="auto" w:fill="FFFFFF"/>
        </w:rPr>
        <w:t>Государственное</w:t>
      </w:r>
      <w:r w:rsidRPr="006E7383">
        <w:rPr>
          <w:rFonts w:ascii="Times New Roman" w:hAnsi="Times New Roman"/>
          <w:color w:val="333333"/>
          <w:sz w:val="21"/>
          <w:szCs w:val="21"/>
          <w:shd w:val="clear" w:color="auto" w:fill="FFFFFF"/>
        </w:rPr>
        <w:t> </w:t>
      </w:r>
      <w:r w:rsidRPr="006E7383">
        <w:rPr>
          <w:rFonts w:ascii="Times New Roman" w:hAnsi="Times New Roman"/>
          <w:bCs/>
          <w:color w:val="333333"/>
          <w:sz w:val="21"/>
          <w:szCs w:val="21"/>
          <w:shd w:val="clear" w:color="auto" w:fill="FFFFFF"/>
        </w:rPr>
        <w:t>бюджетное</w:t>
      </w:r>
      <w:r w:rsidRPr="006E7383">
        <w:rPr>
          <w:rFonts w:ascii="Times New Roman" w:hAnsi="Times New Roman"/>
          <w:color w:val="333333"/>
          <w:sz w:val="21"/>
          <w:szCs w:val="21"/>
          <w:shd w:val="clear" w:color="auto" w:fill="FFFFFF"/>
        </w:rPr>
        <w:t> </w:t>
      </w:r>
      <w:r w:rsidRPr="006E7383">
        <w:rPr>
          <w:rFonts w:ascii="Times New Roman" w:hAnsi="Times New Roman"/>
          <w:bCs/>
          <w:color w:val="333333"/>
          <w:sz w:val="21"/>
          <w:szCs w:val="21"/>
          <w:shd w:val="clear" w:color="auto" w:fill="FFFFFF"/>
        </w:rPr>
        <w:t>общеобразовательное</w:t>
      </w:r>
      <w:r w:rsidRPr="006E7383">
        <w:rPr>
          <w:rFonts w:ascii="Times New Roman" w:hAnsi="Times New Roman"/>
          <w:color w:val="333333"/>
          <w:sz w:val="21"/>
          <w:szCs w:val="21"/>
          <w:shd w:val="clear" w:color="auto" w:fill="FFFFFF"/>
        </w:rPr>
        <w:t> </w:t>
      </w:r>
      <w:r w:rsidRPr="006E7383">
        <w:rPr>
          <w:rFonts w:ascii="Times New Roman" w:hAnsi="Times New Roman"/>
          <w:bCs/>
          <w:color w:val="333333"/>
          <w:sz w:val="21"/>
          <w:szCs w:val="21"/>
          <w:shd w:val="clear" w:color="auto" w:fill="FFFFFF"/>
        </w:rPr>
        <w:t>учреждение</w:t>
      </w:r>
      <w:r w:rsidRPr="006E7383">
        <w:rPr>
          <w:rFonts w:ascii="Times New Roman" w:hAnsi="Times New Roman"/>
          <w:color w:val="333333"/>
          <w:sz w:val="21"/>
          <w:szCs w:val="21"/>
          <w:shd w:val="clear" w:color="auto" w:fill="FFFFFF"/>
        </w:rPr>
        <w:t> </w:t>
      </w:r>
      <w:r w:rsidRPr="006E7383">
        <w:rPr>
          <w:rFonts w:ascii="Times New Roman" w:hAnsi="Times New Roman"/>
          <w:bCs/>
          <w:color w:val="333333"/>
          <w:sz w:val="21"/>
          <w:szCs w:val="21"/>
          <w:shd w:val="clear" w:color="auto" w:fill="FFFFFF"/>
        </w:rPr>
        <w:t>гимназия</w:t>
      </w:r>
      <w:r w:rsidRPr="006E7383">
        <w:rPr>
          <w:rFonts w:ascii="Times New Roman" w:hAnsi="Times New Roman"/>
          <w:color w:val="333333"/>
          <w:sz w:val="21"/>
          <w:szCs w:val="21"/>
          <w:shd w:val="clear" w:color="auto" w:fill="FFFFFF"/>
        </w:rPr>
        <w:t> </w:t>
      </w:r>
      <w:r w:rsidRPr="006E7383">
        <w:rPr>
          <w:rFonts w:ascii="Times New Roman" w:hAnsi="Times New Roman"/>
          <w:bCs/>
          <w:color w:val="333333"/>
          <w:sz w:val="21"/>
          <w:szCs w:val="21"/>
          <w:shd w:val="clear" w:color="auto" w:fill="FFFFFF"/>
        </w:rPr>
        <w:t>№</w:t>
      </w:r>
      <w:r w:rsidRPr="006E7383">
        <w:rPr>
          <w:rFonts w:ascii="Times New Roman" w:hAnsi="Times New Roman"/>
          <w:color w:val="333333"/>
          <w:sz w:val="21"/>
          <w:szCs w:val="21"/>
          <w:shd w:val="clear" w:color="auto" w:fill="FFFFFF"/>
        </w:rPr>
        <w:t> </w:t>
      </w:r>
      <w:r w:rsidRPr="006E7383">
        <w:rPr>
          <w:rFonts w:ascii="Times New Roman" w:hAnsi="Times New Roman"/>
          <w:bCs/>
          <w:color w:val="333333"/>
          <w:sz w:val="21"/>
          <w:szCs w:val="21"/>
          <w:shd w:val="clear" w:color="auto" w:fill="FFFFFF"/>
        </w:rPr>
        <w:t>107</w:t>
      </w:r>
      <w:r>
        <w:rPr>
          <w:rFonts w:ascii="Arial" w:hAnsi="Arial" w:cs="Arial"/>
          <w:color w:val="333333"/>
          <w:sz w:val="21"/>
          <w:szCs w:val="21"/>
          <w:shd w:val="clear" w:color="auto" w:fill="FFFFFF"/>
        </w:rPr>
        <w:t> </w:t>
      </w:r>
      <w:r w:rsidR="00F2401E">
        <w:rPr>
          <w:rFonts w:ascii="Times New Roman" w:hAnsi="Times New Roman"/>
        </w:rPr>
        <w:t>Выборгского</w:t>
      </w:r>
      <w:r w:rsidR="001A1343">
        <w:rPr>
          <w:rFonts w:ascii="Times New Roman" w:hAnsi="Times New Roman"/>
        </w:rPr>
        <w:t xml:space="preserve"> </w:t>
      </w:r>
      <w:r w:rsidR="00F2401E" w:rsidRPr="00F2401E">
        <w:rPr>
          <w:rFonts w:ascii="Times New Roman" w:hAnsi="Times New Roman"/>
        </w:rPr>
        <w:t xml:space="preserve">района </w:t>
      </w:r>
      <w:r w:rsidRPr="006E7383">
        <w:rPr>
          <w:rFonts w:ascii="Times New Roman" w:hAnsi="Times New Roman"/>
        </w:rPr>
        <w:t xml:space="preserve">                   </w:t>
      </w:r>
      <w:r w:rsidR="00F2401E" w:rsidRPr="00F2401E">
        <w:rPr>
          <w:rFonts w:ascii="Times New Roman" w:hAnsi="Times New Roman"/>
        </w:rPr>
        <w:t>Санкт-Петербурга</w:t>
      </w:r>
      <w:r w:rsidR="0063788D" w:rsidRPr="00F2401E">
        <w:rPr>
          <w:rFonts w:ascii="Times New Roman" w:eastAsia="Times New Roman" w:hAnsi="Times New Roman"/>
          <w:lang w:eastAsia="ru-RU"/>
        </w:rPr>
        <w:t xml:space="preserve">, именуемая в дальнейшем «Заказчик», в лице </w:t>
      </w:r>
      <w:r w:rsidR="00F2401E">
        <w:rPr>
          <w:rFonts w:ascii="Times New Roman" w:eastAsia="Times New Roman" w:hAnsi="Times New Roman"/>
          <w:lang w:eastAsia="ru-RU"/>
        </w:rPr>
        <w:t xml:space="preserve">директора </w:t>
      </w:r>
      <w:r>
        <w:rPr>
          <w:rFonts w:ascii="Times New Roman" w:eastAsia="Times New Roman" w:hAnsi="Times New Roman"/>
          <w:lang w:eastAsia="ru-RU"/>
        </w:rPr>
        <w:t>В.В. Киселева</w:t>
      </w:r>
      <w:r w:rsidR="0063788D" w:rsidRPr="00F2401E">
        <w:rPr>
          <w:rFonts w:ascii="Times New Roman" w:eastAsia="Times New Roman" w:hAnsi="Times New Roman"/>
          <w:lang w:eastAsia="ru-RU"/>
        </w:rPr>
        <w:t xml:space="preserve">, действующего на основании </w:t>
      </w:r>
      <w:r w:rsidR="00F2401E">
        <w:rPr>
          <w:rFonts w:ascii="Times New Roman" w:eastAsia="Times New Roman" w:hAnsi="Times New Roman"/>
          <w:lang w:eastAsia="ru-RU"/>
        </w:rPr>
        <w:t>Устава</w:t>
      </w:r>
      <w:r w:rsidR="0063788D" w:rsidRPr="00F2401E">
        <w:rPr>
          <w:rFonts w:ascii="Times New Roman" w:eastAsia="Times New Roman" w:hAnsi="Times New Roman"/>
          <w:lang w:eastAsia="ru-RU"/>
        </w:rPr>
        <w:t xml:space="preserve">, именуемого в дальнейшем «Заказчик», и ___________________ в лице ____________действующего на основании </w:t>
      </w:r>
      <w:r w:rsidR="00F2401E">
        <w:rPr>
          <w:rFonts w:ascii="Times New Roman" w:eastAsia="Times New Roman" w:hAnsi="Times New Roman"/>
          <w:lang w:eastAsia="ru-RU"/>
        </w:rPr>
        <w:t xml:space="preserve">Устава </w:t>
      </w:r>
      <w:r w:rsidR="0063788D" w:rsidRPr="00F2401E">
        <w:rPr>
          <w:rFonts w:ascii="Times New Roman" w:eastAsia="Times New Roman" w:hAnsi="Times New Roman"/>
          <w:lang w:eastAsia="ru-RU"/>
        </w:rPr>
        <w:t xml:space="preserve">, и именуемого в дальнейшем «Подрядчик», с другой стороны, вместе именуемые «Сторонами», </w:t>
      </w:r>
      <w:r w:rsidR="001C6CE0" w:rsidRPr="00F2401E">
        <w:rPr>
          <w:rFonts w:ascii="Times New Roman" w:eastAsia="Times New Roman" w:hAnsi="Times New Roman"/>
          <w:lang w:eastAsia="ru-RU"/>
        </w:rPr>
        <w:t>в порядке п ___ ч. 1 статьи 93</w:t>
      </w:r>
      <w:r w:rsidR="004756EE" w:rsidRPr="00F2401E">
        <w:rPr>
          <w:rFonts w:ascii="Times New Roman" w:eastAsia="Times New Roman" w:hAnsi="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465017AC" w14:textId="77777777" w:rsidR="004E7E6B" w:rsidRPr="00F2401E" w:rsidRDefault="004E7E6B" w:rsidP="00F2401E">
      <w:pPr>
        <w:widowControl w:val="0"/>
        <w:spacing w:after="0" w:line="240" w:lineRule="auto"/>
        <w:jc w:val="center"/>
        <w:rPr>
          <w:rFonts w:ascii="Times New Roman" w:hAnsi="Times New Roman"/>
          <w:b/>
        </w:rPr>
      </w:pPr>
      <w:r w:rsidRPr="00F2401E">
        <w:rPr>
          <w:rFonts w:ascii="Times New Roman" w:hAnsi="Times New Roman"/>
          <w:b/>
        </w:rPr>
        <w:t xml:space="preserve">1. ПРЕДМЕТ </w:t>
      </w:r>
      <w:r w:rsidR="009822EC" w:rsidRPr="00F2401E">
        <w:rPr>
          <w:rFonts w:ascii="Times New Roman" w:hAnsi="Times New Roman"/>
          <w:b/>
        </w:rPr>
        <w:t>КОНТРАКТА</w:t>
      </w:r>
    </w:p>
    <w:p w14:paraId="05E74720" w14:textId="61BDFA5D" w:rsidR="006E7383" w:rsidRDefault="004E7E6B" w:rsidP="00F2401E">
      <w:pPr>
        <w:spacing w:after="0" w:line="240" w:lineRule="auto"/>
        <w:ind w:firstLine="709"/>
        <w:jc w:val="both"/>
        <w:rPr>
          <w:rFonts w:ascii="Times New Roman" w:hAnsi="Times New Roman"/>
        </w:rPr>
      </w:pPr>
      <w:r w:rsidRPr="00F2401E">
        <w:rPr>
          <w:rFonts w:ascii="Times New Roman" w:hAnsi="Times New Roman"/>
        </w:rPr>
        <w:t xml:space="preserve">1.1. </w:t>
      </w:r>
      <w:r w:rsidR="00EC54EA" w:rsidRPr="00F2401E">
        <w:rPr>
          <w:rFonts w:ascii="Times New Roman" w:hAnsi="Times New Roman"/>
        </w:rPr>
        <w:t xml:space="preserve">Заказчик поручает, а Подрядчик принимает на себя обязательства на выполнение </w:t>
      </w:r>
      <w:r w:rsidR="00F2401E" w:rsidRPr="00F2401E">
        <w:rPr>
          <w:rFonts w:ascii="Times New Roman" w:hAnsi="Times New Roman"/>
        </w:rPr>
        <w:t>работ по</w:t>
      </w:r>
      <w:r w:rsidR="00EC54EA" w:rsidRPr="00F2401E">
        <w:rPr>
          <w:rFonts w:ascii="Times New Roman" w:hAnsi="Times New Roman"/>
        </w:rPr>
        <w:t xml:space="preserve"> </w:t>
      </w:r>
      <w:r w:rsidR="00F2401E" w:rsidRPr="00156482">
        <w:rPr>
          <w:rFonts w:ascii="Times New Roman" w:hAnsi="Times New Roman"/>
        </w:rPr>
        <w:t xml:space="preserve">разработке и согласованию проектно-сметной документации на монтаж системы </w:t>
      </w:r>
      <w:r w:rsidR="00D018EC">
        <w:rPr>
          <w:rFonts w:ascii="Times New Roman" w:hAnsi="Times New Roman"/>
        </w:rPr>
        <w:t>охранно-тревожной сигнализации</w:t>
      </w:r>
      <w:r w:rsidR="00504922">
        <w:rPr>
          <w:rFonts w:ascii="Times New Roman" w:hAnsi="Times New Roman"/>
        </w:rPr>
        <w:t xml:space="preserve"> </w:t>
      </w:r>
      <w:r w:rsidR="00504922" w:rsidRPr="00156482">
        <w:rPr>
          <w:rFonts w:ascii="Times New Roman" w:hAnsi="Times New Roman"/>
        </w:rPr>
        <w:t>в</w:t>
      </w:r>
      <w:r w:rsidR="00F2401E" w:rsidRPr="00156482">
        <w:rPr>
          <w:rFonts w:ascii="Times New Roman" w:hAnsi="Times New Roman"/>
        </w:rPr>
        <w:t xml:space="preserve"> </w:t>
      </w:r>
      <w:r w:rsidR="006E7383">
        <w:rPr>
          <w:rFonts w:ascii="Times New Roman" w:hAnsi="Times New Roman"/>
        </w:rPr>
        <w:t>ГБОУ гимназии № 107</w:t>
      </w:r>
      <w:r w:rsidR="00F2401E" w:rsidRPr="00156482">
        <w:rPr>
          <w:rFonts w:ascii="Times New Roman" w:hAnsi="Times New Roman"/>
        </w:rPr>
        <w:t xml:space="preserve"> Выборгского</w:t>
      </w:r>
      <w:r w:rsidR="00F2401E">
        <w:rPr>
          <w:rFonts w:ascii="Times New Roman" w:hAnsi="Times New Roman"/>
        </w:rPr>
        <w:t xml:space="preserve"> района Санкт</w:t>
      </w:r>
      <w:r w:rsidR="00F2401E" w:rsidRPr="00156482">
        <w:rPr>
          <w:rFonts w:ascii="Times New Roman" w:hAnsi="Times New Roman"/>
        </w:rPr>
        <w:t>-Петербурга по адрес</w:t>
      </w:r>
      <w:r w:rsidR="00831089">
        <w:rPr>
          <w:rFonts w:ascii="Times New Roman" w:hAnsi="Times New Roman"/>
        </w:rPr>
        <w:t>ам</w:t>
      </w:r>
      <w:bookmarkStart w:id="0" w:name="_GoBack"/>
      <w:bookmarkEnd w:id="0"/>
      <w:r w:rsidR="00F2401E" w:rsidRPr="00156482">
        <w:rPr>
          <w:rFonts w:ascii="Times New Roman" w:hAnsi="Times New Roman"/>
        </w:rPr>
        <w:t xml:space="preserve">: </w:t>
      </w:r>
    </w:p>
    <w:p w14:paraId="693177A0" w14:textId="2F32884C" w:rsidR="006E7383" w:rsidRPr="006E7383" w:rsidRDefault="006E7383" w:rsidP="006E7383">
      <w:pPr>
        <w:spacing w:after="0" w:line="240" w:lineRule="auto"/>
        <w:ind w:firstLine="709"/>
        <w:jc w:val="both"/>
        <w:rPr>
          <w:rFonts w:ascii="Times New Roman" w:hAnsi="Times New Roman"/>
        </w:rPr>
      </w:pPr>
      <w:r>
        <w:rPr>
          <w:rFonts w:ascii="Times New Roman" w:hAnsi="Times New Roman"/>
        </w:rPr>
        <w:t>-</w:t>
      </w:r>
      <w:r w:rsidRPr="006E7383">
        <w:rPr>
          <w:rFonts w:ascii="Times New Roman" w:hAnsi="Times New Roman"/>
        </w:rPr>
        <w:t>Санкт-Петербург, Выборгская ул., д. 3, лит. А;</w:t>
      </w:r>
    </w:p>
    <w:p w14:paraId="4C822150" w14:textId="40A3889A" w:rsidR="006E7383" w:rsidRPr="006E7383" w:rsidRDefault="006E7383" w:rsidP="006E7383">
      <w:pPr>
        <w:spacing w:after="0" w:line="240" w:lineRule="auto"/>
        <w:ind w:firstLine="709"/>
        <w:jc w:val="both"/>
        <w:rPr>
          <w:rFonts w:ascii="Times New Roman" w:hAnsi="Times New Roman"/>
        </w:rPr>
      </w:pPr>
      <w:r>
        <w:rPr>
          <w:rFonts w:ascii="Times New Roman" w:hAnsi="Times New Roman"/>
        </w:rPr>
        <w:t>-</w:t>
      </w:r>
      <w:r w:rsidRPr="006E7383">
        <w:rPr>
          <w:rFonts w:ascii="Times New Roman" w:hAnsi="Times New Roman"/>
        </w:rPr>
        <w:t>Санкт-Петербург, Нейшлотский пер., д. 2, лит. А</w:t>
      </w:r>
    </w:p>
    <w:p w14:paraId="30E70609" w14:textId="22E776F9" w:rsidR="004E7E6B" w:rsidRPr="00F2401E" w:rsidRDefault="004E7E6B" w:rsidP="00F2401E">
      <w:pPr>
        <w:spacing w:after="0" w:line="240" w:lineRule="auto"/>
        <w:ind w:firstLine="709"/>
        <w:jc w:val="both"/>
        <w:rPr>
          <w:rFonts w:ascii="Times New Roman" w:hAnsi="Times New Roman"/>
        </w:rPr>
      </w:pPr>
      <w:r w:rsidRPr="00F2401E">
        <w:rPr>
          <w:rFonts w:ascii="Times New Roman" w:hAnsi="Times New Roman"/>
        </w:rPr>
        <w:t xml:space="preserve">1.2. </w:t>
      </w:r>
      <w:r w:rsidR="009822EC" w:rsidRPr="00F2401E">
        <w:rPr>
          <w:rFonts w:ascii="Times New Roman" w:hAnsi="Times New Roman"/>
        </w:rPr>
        <w:t>Подрядчик</w:t>
      </w:r>
      <w:r w:rsidRPr="00F2401E">
        <w:rPr>
          <w:rFonts w:ascii="Times New Roman" w:hAnsi="Times New Roman"/>
        </w:rPr>
        <w:t xml:space="preserve"> вы</w:t>
      </w:r>
      <w:r w:rsidR="00F5471F" w:rsidRPr="00F2401E">
        <w:rPr>
          <w:rFonts w:ascii="Times New Roman" w:hAnsi="Times New Roman"/>
        </w:rPr>
        <w:t>полняет работы в соответствии с</w:t>
      </w:r>
      <w:r w:rsidR="009822EC"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w:t>
      </w:r>
      <w:r w:rsidR="00F2401E" w:rsidRPr="00F2401E">
        <w:rPr>
          <w:rFonts w:ascii="Times New Roman" w:hAnsi="Times New Roman"/>
        </w:rPr>
        <w:t>1)</w:t>
      </w:r>
      <w:r w:rsidR="0087191E" w:rsidRPr="00F2401E">
        <w:rPr>
          <w:rFonts w:ascii="Times New Roman" w:hAnsi="Times New Roman"/>
        </w:rPr>
        <w:t xml:space="preserve">, </w:t>
      </w:r>
      <w:r w:rsidR="001C6CE0" w:rsidRPr="00F2401E">
        <w:rPr>
          <w:rFonts w:ascii="Times New Roman" w:hAnsi="Times New Roman"/>
        </w:rPr>
        <w:t xml:space="preserve">сметой № 1 </w:t>
      </w:r>
      <w:r w:rsidR="005F2CEB" w:rsidRPr="00F2401E">
        <w:rPr>
          <w:rFonts w:ascii="Times New Roman" w:hAnsi="Times New Roman"/>
        </w:rPr>
        <w:t>(приложение № 2</w:t>
      </w:r>
      <w:r w:rsidR="00F77158" w:rsidRPr="00F2401E">
        <w:rPr>
          <w:rFonts w:ascii="Times New Roman" w:hAnsi="Times New Roman"/>
        </w:rPr>
        <w:t>)</w:t>
      </w:r>
      <w:r w:rsidR="00E36990" w:rsidRPr="00F2401E">
        <w:rPr>
          <w:rFonts w:ascii="Times New Roman" w:hAnsi="Times New Roman"/>
        </w:rPr>
        <w:t xml:space="preserve">, </w:t>
      </w:r>
      <w:r w:rsidR="0087191E" w:rsidRPr="00F2401E">
        <w:rPr>
          <w:rFonts w:ascii="Times New Roman" w:hAnsi="Times New Roman"/>
        </w:rPr>
        <w:t>описанием объекта закупки (Приложение № 3)</w:t>
      </w:r>
      <w:r w:rsidR="00E36990" w:rsidRPr="00F2401E">
        <w:rPr>
          <w:rFonts w:ascii="Times New Roman" w:hAnsi="Times New Roman"/>
        </w:rPr>
        <w:t xml:space="preserve">, </w:t>
      </w:r>
      <w:r w:rsidR="007E0D19" w:rsidRPr="00F2401E">
        <w:rPr>
          <w:rFonts w:ascii="Times New Roman" w:hAnsi="Times New Roman"/>
        </w:rPr>
        <w:t>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9DF51FA" w14:textId="318A58C1" w:rsidR="007E0D19" w:rsidRPr="00F2401E" w:rsidRDefault="004E7E6B" w:rsidP="00F2401E">
      <w:pPr>
        <w:spacing w:after="0" w:line="240" w:lineRule="auto"/>
        <w:ind w:firstLine="567"/>
        <w:jc w:val="both"/>
        <w:rPr>
          <w:rFonts w:ascii="Times New Roman" w:hAnsi="Times New Roman"/>
        </w:rPr>
      </w:pPr>
      <w:r w:rsidRPr="00F2401E">
        <w:rPr>
          <w:rFonts w:ascii="Times New Roman" w:hAnsi="Times New Roman"/>
        </w:rPr>
        <w:t xml:space="preserve">1.3. </w:t>
      </w:r>
      <w:r w:rsidR="00E1705F" w:rsidRPr="00F2401E">
        <w:rPr>
          <w:rFonts w:ascii="Times New Roman" w:hAnsi="Times New Roman"/>
        </w:rPr>
        <w:t>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w:t>
      </w:r>
      <w:r w:rsidR="007C5CAC" w:rsidRPr="00F2401E">
        <w:rPr>
          <w:rFonts w:ascii="Times New Roman" w:hAnsi="Times New Roman"/>
        </w:rPr>
        <w:t>вать Заданию на проектировани</w:t>
      </w:r>
      <w:r w:rsidR="00444AD5" w:rsidRPr="00F2401E">
        <w:rPr>
          <w:rFonts w:ascii="Times New Roman" w:hAnsi="Times New Roman"/>
        </w:rPr>
        <w:t>е</w:t>
      </w:r>
      <w:r w:rsidR="0087191E" w:rsidRPr="00F2401E">
        <w:rPr>
          <w:rFonts w:ascii="Times New Roman" w:hAnsi="Times New Roman"/>
        </w:rPr>
        <w:t xml:space="preserve">, </w:t>
      </w:r>
      <w:r w:rsidR="00E1705F" w:rsidRPr="00F2401E">
        <w:rPr>
          <w:rFonts w:ascii="Times New Roman" w:hAnsi="Times New Roman"/>
        </w:rPr>
        <w:t>требованиям ГОСТ, СНиП и технических регламентов.</w:t>
      </w:r>
    </w:p>
    <w:p w14:paraId="295B06CE" w14:textId="3929E3BA" w:rsidR="00296389" w:rsidRDefault="006A4031" w:rsidP="00F2401E">
      <w:pPr>
        <w:spacing w:after="0" w:line="240" w:lineRule="auto"/>
        <w:ind w:firstLine="567"/>
        <w:rPr>
          <w:rFonts w:ascii="Times New Roman" w:hAnsi="Times New Roman"/>
        </w:rPr>
      </w:pPr>
      <w:r w:rsidRPr="00F2401E">
        <w:rPr>
          <w:rFonts w:ascii="Times New Roman" w:hAnsi="Times New Roman"/>
        </w:rPr>
        <w:t>1.4. Иден</w:t>
      </w:r>
      <w:r w:rsidR="00444AD5" w:rsidRPr="00F2401E">
        <w:rPr>
          <w:rFonts w:ascii="Times New Roman" w:hAnsi="Times New Roman"/>
        </w:rPr>
        <w:t xml:space="preserve">тификационный код закупки: </w:t>
      </w:r>
    </w:p>
    <w:p w14:paraId="465DC9E4" w14:textId="77777777" w:rsidR="004E7E6B" w:rsidRPr="00F2401E" w:rsidRDefault="004E7E6B" w:rsidP="00AE2DC3">
      <w:pPr>
        <w:widowControl w:val="0"/>
        <w:spacing w:after="0" w:line="240" w:lineRule="auto"/>
        <w:jc w:val="center"/>
        <w:rPr>
          <w:rFonts w:ascii="Times New Roman" w:hAnsi="Times New Roman"/>
          <w:b/>
        </w:rPr>
      </w:pPr>
      <w:r w:rsidRPr="00F2401E">
        <w:rPr>
          <w:rFonts w:ascii="Times New Roman" w:hAnsi="Times New Roman"/>
          <w:b/>
        </w:rPr>
        <w:t>2. СРОКИ ВЫПОЛНЕНИЯ РАБОТ</w:t>
      </w:r>
    </w:p>
    <w:p w14:paraId="17170ADE" w14:textId="59A9B7BD" w:rsidR="004E7E6B" w:rsidRPr="00F2401E" w:rsidRDefault="004E7E6B" w:rsidP="00B779AB">
      <w:pPr>
        <w:widowControl w:val="0"/>
        <w:spacing w:after="0" w:line="240" w:lineRule="auto"/>
        <w:ind w:firstLine="567"/>
        <w:jc w:val="both"/>
        <w:rPr>
          <w:rFonts w:ascii="Times New Roman" w:hAnsi="Times New Roman"/>
        </w:rPr>
      </w:pPr>
      <w:r w:rsidRPr="00F2401E">
        <w:rPr>
          <w:rFonts w:ascii="Times New Roman" w:hAnsi="Times New Roman"/>
        </w:rPr>
        <w:t xml:space="preserve">2.1. </w:t>
      </w:r>
      <w:r w:rsidR="002623E3" w:rsidRPr="00F2401E">
        <w:rPr>
          <w:rFonts w:ascii="Times New Roman" w:hAnsi="Times New Roman"/>
        </w:rPr>
        <w:t>Начало выполн</w:t>
      </w:r>
      <w:r w:rsidR="00E535F1" w:rsidRPr="00F2401E">
        <w:rPr>
          <w:rFonts w:ascii="Times New Roman" w:hAnsi="Times New Roman"/>
        </w:rPr>
        <w:t xml:space="preserve">ения работ: в течение 1 </w:t>
      </w:r>
      <w:r w:rsidR="00F2401E">
        <w:rPr>
          <w:rFonts w:ascii="Times New Roman" w:hAnsi="Times New Roman"/>
        </w:rPr>
        <w:t>рабочего</w:t>
      </w:r>
      <w:r w:rsidR="00E535F1" w:rsidRPr="00F2401E">
        <w:rPr>
          <w:rFonts w:ascii="Times New Roman" w:hAnsi="Times New Roman"/>
        </w:rPr>
        <w:t xml:space="preserve"> дня</w:t>
      </w:r>
      <w:r w:rsidR="002623E3" w:rsidRPr="00F2401E">
        <w:rPr>
          <w:rFonts w:ascii="Times New Roman" w:hAnsi="Times New Roman"/>
        </w:rPr>
        <w:t xml:space="preserve"> с момента (даты) подписания Акта передачи </w:t>
      </w:r>
      <w:r w:rsidR="00001462" w:rsidRPr="00F2401E">
        <w:rPr>
          <w:rFonts w:ascii="Times New Roman" w:hAnsi="Times New Roman"/>
        </w:rPr>
        <w:t>Объекта и исходных</w:t>
      </w:r>
      <w:r w:rsidR="002623E3" w:rsidRPr="00F2401E">
        <w:rPr>
          <w:rFonts w:ascii="Times New Roman" w:hAnsi="Times New Roman"/>
        </w:rPr>
        <w:t xml:space="preserve"> данных для выполнения </w:t>
      </w:r>
      <w:r w:rsidR="00001462" w:rsidRPr="00F2401E">
        <w:rPr>
          <w:rFonts w:ascii="Times New Roman" w:hAnsi="Times New Roman"/>
        </w:rPr>
        <w:t>работ от</w:t>
      </w:r>
      <w:r w:rsidR="002623E3" w:rsidRPr="00F2401E">
        <w:rPr>
          <w:rFonts w:ascii="Times New Roman" w:hAnsi="Times New Roman"/>
        </w:rPr>
        <w:t xml:space="preserve"> Заказчика в </w:t>
      </w:r>
      <w:r w:rsidR="00001462" w:rsidRPr="00F2401E">
        <w:rPr>
          <w:rFonts w:ascii="Times New Roman" w:hAnsi="Times New Roman"/>
        </w:rPr>
        <w:t xml:space="preserve">соответствии </w:t>
      </w:r>
      <w:r w:rsidR="00F2401E">
        <w:rPr>
          <w:rFonts w:ascii="Times New Roman" w:hAnsi="Times New Roman"/>
        </w:rPr>
        <w:t>с Техническим заданием</w:t>
      </w:r>
      <w:r w:rsidR="002623E3" w:rsidRPr="00F2401E">
        <w:rPr>
          <w:rFonts w:ascii="Times New Roman" w:hAnsi="Times New Roman"/>
        </w:rPr>
        <w:t xml:space="preserve"> (Приложение №1 к контракту).  Акт передачи Объекта и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(далее -Техниче</w:t>
      </w:r>
      <w:r w:rsidR="00F77158" w:rsidRPr="00F2401E">
        <w:rPr>
          <w:rFonts w:ascii="Times New Roman" w:hAnsi="Times New Roman"/>
        </w:rPr>
        <w:t>ский надзор) в течение 2</w:t>
      </w:r>
      <w:r w:rsidR="00E535F1" w:rsidRPr="00F2401E">
        <w:rPr>
          <w:rFonts w:ascii="Times New Roman" w:hAnsi="Times New Roman"/>
        </w:rPr>
        <w:t xml:space="preserve"> </w:t>
      </w:r>
      <w:r w:rsidR="00F2401E">
        <w:rPr>
          <w:rFonts w:ascii="Times New Roman" w:hAnsi="Times New Roman"/>
        </w:rPr>
        <w:t>рабочих</w:t>
      </w:r>
      <w:r w:rsidR="002623E3" w:rsidRPr="00F2401E">
        <w:rPr>
          <w:rFonts w:ascii="Times New Roman" w:hAnsi="Times New Roman"/>
        </w:rPr>
        <w:t xml:space="preserve"> дней с момента (даты) </w:t>
      </w:r>
      <w:r w:rsidR="00F77158" w:rsidRPr="00F2401E">
        <w:rPr>
          <w:rFonts w:ascii="Times New Roman" w:hAnsi="Times New Roman"/>
        </w:rPr>
        <w:t>заключения контракта Сторонами.</w:t>
      </w:r>
    </w:p>
    <w:p w14:paraId="6A08B4B9" w14:textId="6F235465" w:rsidR="004E7E6B" w:rsidRPr="00F2401E" w:rsidRDefault="000A4A38" w:rsidP="00AE2DC3">
      <w:pPr>
        <w:widowControl w:val="0"/>
        <w:spacing w:after="0" w:line="240" w:lineRule="auto"/>
        <w:ind w:firstLine="567"/>
        <w:jc w:val="both"/>
        <w:rPr>
          <w:rFonts w:ascii="Times New Roman" w:hAnsi="Times New Roman"/>
        </w:rPr>
      </w:pPr>
      <w:r w:rsidRPr="00F2401E">
        <w:rPr>
          <w:rFonts w:ascii="Times New Roman" w:hAnsi="Times New Roman"/>
        </w:rPr>
        <w:t>2.2</w:t>
      </w:r>
      <w:r w:rsidR="004E7E6B" w:rsidRPr="00F2401E">
        <w:rPr>
          <w:rFonts w:ascii="Times New Roman" w:hAnsi="Times New Roman"/>
        </w:rPr>
        <w:t xml:space="preserve">. Срок </w:t>
      </w:r>
      <w:r w:rsidR="005F2CEB" w:rsidRPr="00F2401E">
        <w:rPr>
          <w:rFonts w:ascii="Times New Roman" w:hAnsi="Times New Roman"/>
        </w:rPr>
        <w:t xml:space="preserve">выполнения работ по </w:t>
      </w:r>
      <w:r w:rsidR="002C3F86" w:rsidRPr="00F2401E">
        <w:rPr>
          <w:rFonts w:ascii="Times New Roman" w:hAnsi="Times New Roman"/>
        </w:rPr>
        <w:t>разработке</w:t>
      </w:r>
      <w:r w:rsidR="004E7E6B" w:rsidRPr="00F2401E">
        <w:rPr>
          <w:rFonts w:ascii="Times New Roman" w:hAnsi="Times New Roman"/>
        </w:rPr>
        <w:t xml:space="preserve"> </w:t>
      </w:r>
      <w:r w:rsidR="005F2CEB" w:rsidRPr="00F2401E">
        <w:rPr>
          <w:rFonts w:ascii="Times New Roman" w:hAnsi="Times New Roman"/>
        </w:rPr>
        <w:t>и согласованию</w:t>
      </w:r>
      <w:r w:rsidRPr="00F2401E">
        <w:rPr>
          <w:rFonts w:ascii="Times New Roman" w:hAnsi="Times New Roman"/>
        </w:rPr>
        <w:t xml:space="preserve"> </w:t>
      </w:r>
      <w:r w:rsidR="005F2CEB" w:rsidRPr="00F2401E">
        <w:rPr>
          <w:rFonts w:ascii="Times New Roman" w:hAnsi="Times New Roman"/>
        </w:rPr>
        <w:t>проектно-сметной</w:t>
      </w:r>
      <w:r w:rsidR="004E7E6B" w:rsidRPr="00F2401E">
        <w:rPr>
          <w:rFonts w:ascii="Times New Roman" w:hAnsi="Times New Roman"/>
        </w:rPr>
        <w:t xml:space="preserve"> документации</w:t>
      </w:r>
      <w:r w:rsidR="000C6252" w:rsidRPr="00F2401E">
        <w:rPr>
          <w:rFonts w:ascii="Times New Roman" w:hAnsi="Times New Roman"/>
        </w:rPr>
        <w:t>:</w:t>
      </w:r>
      <w:r w:rsidR="001C6CE0" w:rsidRPr="00F2401E">
        <w:rPr>
          <w:rFonts w:ascii="Times New Roman" w:hAnsi="Times New Roman"/>
        </w:rPr>
        <w:t xml:space="preserve"> </w:t>
      </w:r>
      <w:r w:rsidR="00F2401E">
        <w:rPr>
          <w:rFonts w:ascii="Times New Roman" w:hAnsi="Times New Roman"/>
        </w:rPr>
        <w:t>120 рабочих</w:t>
      </w:r>
      <w:r w:rsidR="00E535F1" w:rsidRPr="00F2401E">
        <w:rPr>
          <w:rFonts w:ascii="Times New Roman" w:hAnsi="Times New Roman"/>
        </w:rPr>
        <w:t xml:space="preserve"> дней</w:t>
      </w:r>
      <w:r w:rsidR="000775E5" w:rsidRPr="00F2401E">
        <w:rPr>
          <w:rFonts w:ascii="Times New Roman" w:hAnsi="Times New Roman"/>
        </w:rPr>
        <w:t>.</w:t>
      </w:r>
    </w:p>
    <w:p w14:paraId="52D58BD8" w14:textId="072E3D53" w:rsidR="00DF4A89" w:rsidRPr="00F2401E" w:rsidRDefault="004E7E6B" w:rsidP="00AE2DC3">
      <w:pPr>
        <w:widowControl w:val="0"/>
        <w:spacing w:after="0" w:line="240" w:lineRule="auto"/>
        <w:ind w:firstLine="567"/>
        <w:jc w:val="both"/>
        <w:rPr>
          <w:rFonts w:ascii="Times New Roman" w:hAnsi="Times New Roman"/>
        </w:rPr>
      </w:pPr>
      <w:r w:rsidRPr="00F2401E">
        <w:rPr>
          <w:rFonts w:ascii="Times New Roman" w:hAnsi="Times New Roman"/>
        </w:rPr>
        <w:t xml:space="preserve">2.3. Датой окончания </w:t>
      </w:r>
      <w:r w:rsidR="000A4A38" w:rsidRPr="00F2401E">
        <w:rPr>
          <w:rFonts w:ascii="Times New Roman" w:hAnsi="Times New Roman"/>
        </w:rPr>
        <w:t xml:space="preserve">выполнения </w:t>
      </w:r>
      <w:r w:rsidRPr="00F2401E">
        <w:rPr>
          <w:rFonts w:ascii="Times New Roman" w:hAnsi="Times New Roman"/>
        </w:rPr>
        <w:t xml:space="preserve">работ по разработке и согласованию проектной документации </w:t>
      </w:r>
      <w:r w:rsidR="00A40693" w:rsidRPr="00F2401E">
        <w:rPr>
          <w:rFonts w:ascii="Times New Roman" w:hAnsi="Times New Roman"/>
        </w:rPr>
        <w:t>считается</w:t>
      </w:r>
      <w:r w:rsidRPr="00F2401E">
        <w:rPr>
          <w:rFonts w:ascii="Times New Roman" w:hAnsi="Times New Roman"/>
        </w:rPr>
        <w:t xml:space="preserve"> дата подписания </w:t>
      </w:r>
      <w:r w:rsidR="00A40693" w:rsidRPr="00F2401E">
        <w:rPr>
          <w:rFonts w:ascii="Times New Roman" w:hAnsi="Times New Roman"/>
        </w:rPr>
        <w:t xml:space="preserve">Сторонами </w:t>
      </w:r>
      <w:r w:rsidRPr="00F2401E">
        <w:rPr>
          <w:rFonts w:ascii="Times New Roman" w:hAnsi="Times New Roman"/>
        </w:rPr>
        <w:t xml:space="preserve">акта </w:t>
      </w:r>
      <w:r w:rsidR="00A40693" w:rsidRPr="00F2401E">
        <w:rPr>
          <w:rFonts w:ascii="Times New Roman" w:hAnsi="Times New Roman"/>
        </w:rPr>
        <w:t xml:space="preserve">о приемке выполненных работ (форма </w:t>
      </w:r>
      <w:r w:rsidR="00013FA2" w:rsidRPr="00F2401E">
        <w:rPr>
          <w:rFonts w:ascii="Times New Roman" w:hAnsi="Times New Roman"/>
        </w:rPr>
        <w:t xml:space="preserve">№ </w:t>
      </w:r>
      <w:r w:rsidR="00A40693" w:rsidRPr="00F2401E">
        <w:rPr>
          <w:rFonts w:ascii="Times New Roman" w:hAnsi="Times New Roman"/>
        </w:rPr>
        <w:t>КС-2)</w:t>
      </w:r>
      <w:r w:rsidRPr="00F2401E">
        <w:rPr>
          <w:rFonts w:ascii="Times New Roman" w:hAnsi="Times New Roman"/>
        </w:rPr>
        <w:t>.</w:t>
      </w:r>
    </w:p>
    <w:p w14:paraId="05A98101" w14:textId="02BDC79C" w:rsidR="001A1343" w:rsidRPr="001A1343" w:rsidRDefault="001A1343" w:rsidP="001A1343">
      <w:pPr>
        <w:pStyle w:val="a8"/>
        <w:widowControl w:val="0"/>
        <w:autoSpaceDE w:val="0"/>
        <w:autoSpaceDN w:val="0"/>
        <w:spacing w:line="280" w:lineRule="exact"/>
        <w:ind w:left="851" w:hanging="760"/>
        <w:jc w:val="both"/>
        <w:rPr>
          <w:rFonts w:ascii="Times New Roman" w:hAnsi="Times New Roman"/>
        </w:rPr>
      </w:pPr>
      <w:r>
        <w:rPr>
          <w:rFonts w:ascii="Times New Roman" w:hAnsi="Times New Roman"/>
        </w:rPr>
        <w:t xml:space="preserve">         </w:t>
      </w:r>
      <w:r w:rsidR="00ED3F7B" w:rsidRPr="00F2401E">
        <w:rPr>
          <w:rFonts w:ascii="Times New Roman" w:hAnsi="Times New Roman"/>
        </w:rPr>
        <w:t xml:space="preserve">2.4. </w:t>
      </w:r>
      <w:r w:rsidRPr="001A1343">
        <w:rPr>
          <w:rFonts w:ascii="Times New Roman" w:hAnsi="Times New Roman"/>
        </w:rPr>
        <w:t xml:space="preserve">Должностное лицо Заказчика, ответственное за исполнение настоящего контракта: </w:t>
      </w:r>
    </w:p>
    <w:p w14:paraId="52C6B018" w14:textId="77777777" w:rsidR="001A1343" w:rsidRPr="001A1343" w:rsidRDefault="001A1343" w:rsidP="001A1343">
      <w:pPr>
        <w:pStyle w:val="a8"/>
        <w:spacing w:line="280" w:lineRule="exact"/>
        <w:ind w:left="851" w:hanging="760"/>
        <w:jc w:val="both"/>
        <w:rPr>
          <w:rFonts w:ascii="Times New Roman" w:hAnsi="Times New Roman"/>
        </w:rPr>
      </w:pPr>
      <w:r w:rsidRPr="001A1343">
        <w:rPr>
          <w:rFonts w:ascii="Times New Roman" w:hAnsi="Times New Roman"/>
        </w:rPr>
        <w:t>зам. директора по АХР Чернобай С.В., тел.: +7 (812) 246-63-58, адрес эл. почты: 107@shko.la</w:t>
      </w:r>
    </w:p>
    <w:p w14:paraId="04864BCB" w14:textId="2B5E736B" w:rsidR="00ED3F7B" w:rsidRPr="00F2401E" w:rsidRDefault="00ED3F7B" w:rsidP="00F2401E">
      <w:pPr>
        <w:autoSpaceDE w:val="0"/>
        <w:spacing w:after="0" w:line="240" w:lineRule="auto"/>
        <w:ind w:firstLine="567"/>
        <w:rPr>
          <w:rFonts w:ascii="Times New Roman" w:hAnsi="Times New Roman"/>
          <w:color w:val="000000" w:themeColor="text1"/>
        </w:rPr>
      </w:pPr>
    </w:p>
    <w:p w14:paraId="79E4072E" w14:textId="77777777" w:rsidR="004E7E6B" w:rsidRPr="00F2401E" w:rsidRDefault="004E7E6B" w:rsidP="00B2215E">
      <w:pPr>
        <w:widowControl w:val="0"/>
        <w:spacing w:after="0" w:line="240" w:lineRule="auto"/>
        <w:jc w:val="center"/>
        <w:rPr>
          <w:rFonts w:ascii="Times New Roman" w:hAnsi="Times New Roman"/>
          <w:b/>
          <w:caps/>
        </w:rPr>
      </w:pPr>
      <w:r w:rsidRPr="00F2401E">
        <w:rPr>
          <w:rFonts w:ascii="Times New Roman" w:hAnsi="Times New Roman"/>
          <w:b/>
          <w:caps/>
        </w:rPr>
        <w:t xml:space="preserve">3. Цена </w:t>
      </w:r>
      <w:r w:rsidR="009822EC" w:rsidRPr="00F2401E">
        <w:rPr>
          <w:rFonts w:ascii="Times New Roman" w:hAnsi="Times New Roman"/>
          <w:b/>
          <w:caps/>
        </w:rPr>
        <w:t>Контракта</w:t>
      </w:r>
      <w:r w:rsidRPr="00F2401E">
        <w:rPr>
          <w:rFonts w:ascii="Times New Roman" w:hAnsi="Times New Roman"/>
          <w:b/>
          <w:caps/>
        </w:rPr>
        <w:t xml:space="preserve"> и порядок расчетов</w:t>
      </w:r>
    </w:p>
    <w:p w14:paraId="7A281DA0" w14:textId="771DC84F" w:rsidR="0087191E" w:rsidRPr="00F2401E" w:rsidRDefault="00FA0E76" w:rsidP="0087191E">
      <w:pPr>
        <w:widowControl w:val="0"/>
        <w:spacing w:after="0" w:line="240" w:lineRule="auto"/>
        <w:ind w:firstLine="567"/>
        <w:jc w:val="both"/>
        <w:rPr>
          <w:rFonts w:ascii="Times New Roman" w:hAnsi="Times New Roman"/>
        </w:rPr>
      </w:pPr>
      <w:r w:rsidRPr="00F2401E">
        <w:rPr>
          <w:rFonts w:ascii="Times New Roman" w:hAnsi="Times New Roman"/>
        </w:rPr>
        <w:t>3.1. Цена Контракта</w:t>
      </w:r>
      <w:r w:rsidR="0087191E" w:rsidRPr="00F2401E">
        <w:rPr>
          <w:rFonts w:ascii="Times New Roman" w:hAnsi="Times New Roman"/>
        </w:rPr>
        <w:t xml:space="preserve"> составляет</w:t>
      </w:r>
      <w:r w:rsidR="00F2401E">
        <w:rPr>
          <w:rFonts w:ascii="Times New Roman" w:hAnsi="Times New Roman"/>
        </w:rPr>
        <w:t>:</w:t>
      </w:r>
    </w:p>
    <w:p w14:paraId="7F36A68A" w14:textId="77777777" w:rsidR="00867CC3"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67CC3" w:rsidRPr="00F2401E">
        <w:rPr>
          <w:rFonts w:ascii="Times New Roman" w:hAnsi="Times New Roman"/>
        </w:rPr>
        <w:t>.</w:t>
      </w:r>
    </w:p>
    <w:p w14:paraId="6C562291" w14:textId="4B6FB56A"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3F7916C0"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36AAA2E" w14:textId="4C9A7CE1" w:rsidR="00A0205F"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 </w:t>
      </w:r>
    </w:p>
    <w:p w14:paraId="4E0F65CD"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3.6. В случаях, предусмотренных пунктом 6 статьи 161 Бюджетного кодекса Российской Федерации, при </w:t>
      </w:r>
      <w:r w:rsidRPr="00F2401E">
        <w:rPr>
          <w:rFonts w:ascii="Times New Roman" w:hAnsi="Times New Roman"/>
        </w:rPr>
        <w:lastRenderedPageBreak/>
        <w:t xml:space="preserve">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p>
    <w:p w14:paraId="3FC14110"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3.7. Авансирование по Контракту не предусмотрено.</w:t>
      </w:r>
    </w:p>
    <w:p w14:paraId="73E9E99C"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3.8. Оплата по Контракту осуществляется Заказчиком по казначейской системе оплаты в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о приемке выполненных работ согласно графику приема поручений, на оплату расходов.</w:t>
      </w:r>
    </w:p>
    <w:p w14:paraId="6FB40DF7"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14:paraId="1C52D8DF" w14:textId="2FA0B1E0" w:rsidR="0087191E" w:rsidRPr="001A1343"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3.10. Работы, выполненные Подрядчиком с отклонениями от требований нормативно-правовых актов, условий по контракту, </w:t>
      </w:r>
      <w:r w:rsidR="00F2401E">
        <w:rPr>
          <w:rFonts w:ascii="Times New Roman" w:hAnsi="Times New Roman"/>
        </w:rPr>
        <w:t>Техническим заданием</w:t>
      </w:r>
      <w:r w:rsidRPr="00F2401E">
        <w:rPr>
          <w:rFonts w:ascii="Times New Roman" w:hAnsi="Times New Roman"/>
        </w:rPr>
        <w:t xml:space="preserve">, сметной документации, или иными недостатками не подлежат </w:t>
      </w:r>
      <w:r w:rsidRPr="001A1343">
        <w:rPr>
          <w:rFonts w:ascii="Times New Roman" w:hAnsi="Times New Roman"/>
        </w:rPr>
        <w:t xml:space="preserve">оплате Заказчиком до устранения Подрядчиком обнаруженных </w:t>
      </w:r>
      <w:r w:rsidR="003F7286" w:rsidRPr="001A1343">
        <w:rPr>
          <w:rFonts w:ascii="Times New Roman" w:hAnsi="Times New Roman"/>
        </w:rPr>
        <w:t>недостатков.</w:t>
      </w:r>
      <w:r w:rsidR="0087191E" w:rsidRPr="001A1343">
        <w:rPr>
          <w:rFonts w:ascii="Times New Roman" w:hAnsi="Times New Roman"/>
        </w:rPr>
        <w:t xml:space="preserve"> </w:t>
      </w:r>
    </w:p>
    <w:p w14:paraId="4A0B79C7" w14:textId="1728D75E" w:rsidR="005D0F27" w:rsidRPr="00F2401E" w:rsidRDefault="00D74A6E" w:rsidP="001C6CE0">
      <w:pPr>
        <w:widowControl w:val="0"/>
        <w:spacing w:after="0" w:line="240" w:lineRule="auto"/>
        <w:ind w:firstLine="567"/>
        <w:jc w:val="both"/>
        <w:rPr>
          <w:rFonts w:ascii="Times New Roman" w:hAnsi="Times New Roman"/>
        </w:rPr>
      </w:pPr>
      <w:r w:rsidRPr="001A1343">
        <w:rPr>
          <w:rFonts w:ascii="Times New Roman" w:hAnsi="Times New Roman"/>
        </w:rPr>
        <w:t>3.</w:t>
      </w:r>
      <w:r w:rsidR="0087191E" w:rsidRPr="001A1343">
        <w:rPr>
          <w:rFonts w:ascii="Times New Roman" w:hAnsi="Times New Roman"/>
        </w:rPr>
        <w:t>1</w:t>
      </w:r>
      <w:r w:rsidR="00BB5BA1" w:rsidRPr="001A1343">
        <w:rPr>
          <w:rFonts w:ascii="Times New Roman" w:hAnsi="Times New Roman"/>
        </w:rPr>
        <w:t>1</w:t>
      </w:r>
      <w:r w:rsidRPr="001A1343">
        <w:rPr>
          <w:rFonts w:ascii="Times New Roman" w:hAnsi="Times New Roman"/>
        </w:rPr>
        <w:t xml:space="preserve">. </w:t>
      </w:r>
      <w:r w:rsidR="005D0F27" w:rsidRPr="001A1343">
        <w:rPr>
          <w:rFonts w:ascii="Times New Roman" w:hAnsi="Times New Roman"/>
        </w:rPr>
        <w:t xml:space="preserve">Источник финансирования: </w:t>
      </w:r>
      <w:r w:rsidR="001A1343">
        <w:rPr>
          <w:rFonts w:ascii="Times New Roman" w:hAnsi="Times New Roman"/>
        </w:rPr>
        <w:t>В</w:t>
      </w:r>
      <w:r w:rsidR="001A1343" w:rsidRPr="001A1343">
        <w:rPr>
          <w:rFonts w:ascii="Times New Roman" w:hAnsi="Times New Roman"/>
        </w:rPr>
        <w:t>небюджетные средства. Средства бюджетных учреждений</w:t>
      </w:r>
      <w:r w:rsidR="001C6CE0" w:rsidRPr="001A1343">
        <w:rPr>
          <w:rFonts w:ascii="Times New Roman" w:hAnsi="Times New Roman"/>
        </w:rPr>
        <w:t xml:space="preserve"> КОСГУ</w:t>
      </w:r>
      <w:r w:rsidR="001A1343" w:rsidRPr="001A1343">
        <w:rPr>
          <w:rFonts w:ascii="Times New Roman" w:hAnsi="Times New Roman"/>
        </w:rPr>
        <w:t xml:space="preserve"> 228</w:t>
      </w:r>
      <w:r w:rsidR="001C6CE0" w:rsidRPr="001A1343">
        <w:rPr>
          <w:rFonts w:ascii="Times New Roman" w:hAnsi="Times New Roman"/>
        </w:rPr>
        <w:t xml:space="preserve">              </w:t>
      </w:r>
      <w:r w:rsidR="003F7286" w:rsidRPr="001A1343">
        <w:rPr>
          <w:rFonts w:ascii="Times New Roman" w:hAnsi="Times New Roman"/>
        </w:rPr>
        <w:t xml:space="preserve"> ,</w:t>
      </w:r>
      <w:r w:rsidR="001C6CE0" w:rsidRPr="001A1343">
        <w:rPr>
          <w:rFonts w:ascii="Times New Roman" w:hAnsi="Times New Roman"/>
        </w:rPr>
        <w:t xml:space="preserve"> КВР </w:t>
      </w:r>
      <w:r w:rsidR="001A1343" w:rsidRPr="001A1343">
        <w:rPr>
          <w:rFonts w:ascii="Times New Roman" w:hAnsi="Times New Roman"/>
        </w:rPr>
        <w:t>244</w:t>
      </w:r>
      <w:r w:rsidR="001C6CE0" w:rsidRPr="00F2401E">
        <w:rPr>
          <w:rFonts w:ascii="Times New Roman" w:hAnsi="Times New Roman"/>
        </w:rPr>
        <w:t xml:space="preserve">                       </w:t>
      </w:r>
      <w:r w:rsidR="005D0F27" w:rsidRPr="00F2401E">
        <w:rPr>
          <w:rFonts w:ascii="Times New Roman" w:hAnsi="Times New Roman"/>
        </w:rPr>
        <w:t>.</w:t>
      </w:r>
    </w:p>
    <w:p w14:paraId="3A66282D" w14:textId="354BB61D" w:rsidR="004E7E6B" w:rsidRPr="00F2401E" w:rsidRDefault="004E7E6B" w:rsidP="005D0F27">
      <w:pPr>
        <w:widowControl w:val="0"/>
        <w:spacing w:after="0" w:line="240" w:lineRule="auto"/>
        <w:ind w:firstLine="567"/>
        <w:jc w:val="center"/>
        <w:rPr>
          <w:rFonts w:ascii="Times New Roman" w:hAnsi="Times New Roman"/>
          <w:b/>
        </w:rPr>
      </w:pPr>
      <w:r w:rsidRPr="00F2401E">
        <w:rPr>
          <w:rFonts w:ascii="Times New Roman" w:hAnsi="Times New Roman"/>
          <w:b/>
        </w:rPr>
        <w:t>4. ПРАВА И ОБЯЗАННОСТИ СТОРОН</w:t>
      </w:r>
    </w:p>
    <w:p w14:paraId="3CA7FD38" w14:textId="77777777"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4.1. Обязанности Подрядчика:</w:t>
      </w:r>
    </w:p>
    <w:p w14:paraId="13AA2ADB" w14:textId="25D2B243"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4.1.1. </w:t>
      </w:r>
      <w:r w:rsidR="002623E3" w:rsidRPr="00F2401E">
        <w:rPr>
          <w:rFonts w:ascii="Times New Roman" w:hAnsi="Times New Roman"/>
        </w:rPr>
        <w:t>Принять от Заказчика по акту передачи Объект и исходные данные для выполнения работ в порядке и сроки, установленные в п. 2.1. настоящего Контракта.</w:t>
      </w:r>
    </w:p>
    <w:p w14:paraId="5DC3C2BF" w14:textId="77777777" w:rsidR="007A2B79"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 xml:space="preserve">4.1.2. Приступить к исполнению Контракта и завершить работу в сроки, установленные в </w:t>
      </w:r>
      <w:r w:rsidR="007A2B79" w:rsidRPr="00F2401E">
        <w:rPr>
          <w:rFonts w:ascii="Times New Roman" w:hAnsi="Times New Roman"/>
        </w:rPr>
        <w:t>разделе 2 настоящего Контракта.</w:t>
      </w:r>
    </w:p>
    <w:p w14:paraId="27E6486C" w14:textId="117970D0" w:rsidR="0087191E"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 xml:space="preserve">4.1.3. Провести инженерные изыскания обследования и измерения, предусмотренные </w:t>
      </w:r>
      <w:r w:rsidR="00F2401E">
        <w:rPr>
          <w:rFonts w:ascii="Times New Roman" w:hAnsi="Times New Roman"/>
        </w:rPr>
        <w:t>техническим заданием</w:t>
      </w:r>
      <w:r w:rsidR="00867CC3" w:rsidRPr="00F2401E">
        <w:rPr>
          <w:rFonts w:ascii="Times New Roman" w:hAnsi="Times New Roman"/>
        </w:rPr>
        <w:t xml:space="preserve"> в сроки, указанные </w:t>
      </w:r>
      <w:r w:rsidR="00F2401E" w:rsidRPr="00F2401E">
        <w:rPr>
          <w:rFonts w:ascii="Times New Roman" w:hAnsi="Times New Roman"/>
        </w:rPr>
        <w:t>в раздел</w:t>
      </w:r>
      <w:r w:rsidR="00867CC3" w:rsidRPr="00F2401E">
        <w:rPr>
          <w:rFonts w:ascii="Times New Roman" w:hAnsi="Times New Roman"/>
        </w:rPr>
        <w:t xml:space="preserve"> </w:t>
      </w:r>
      <w:r w:rsidR="00F2401E" w:rsidRPr="00F2401E">
        <w:rPr>
          <w:rFonts w:ascii="Times New Roman" w:hAnsi="Times New Roman"/>
        </w:rPr>
        <w:t>2 Контракта</w:t>
      </w:r>
      <w:r w:rsidRPr="00F2401E">
        <w:rPr>
          <w:rFonts w:ascii="Times New Roman" w:hAnsi="Times New Roman"/>
        </w:rPr>
        <w:t>.</w:t>
      </w:r>
    </w:p>
    <w:p w14:paraId="48751175" w14:textId="71F5A6E3"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4.1.4. Разработать проектно-сметную документацию в соответствии с </w:t>
      </w:r>
      <w:r w:rsidR="00F2401E">
        <w:rPr>
          <w:rFonts w:ascii="Times New Roman" w:hAnsi="Times New Roman"/>
        </w:rPr>
        <w:t>техническим заданием</w:t>
      </w:r>
      <w:r w:rsidR="007A2B79" w:rsidRPr="00F2401E">
        <w:rPr>
          <w:rFonts w:ascii="Times New Roman" w:hAnsi="Times New Roman"/>
        </w:rPr>
        <w:t xml:space="preserve"> (Приложение № 1</w:t>
      </w:r>
      <w:r w:rsidR="0058528D" w:rsidRPr="00F2401E">
        <w:rPr>
          <w:rFonts w:ascii="Times New Roman" w:hAnsi="Times New Roman"/>
        </w:rPr>
        <w:t xml:space="preserve"> к контракту</w:t>
      </w:r>
      <w:r w:rsidR="007A2B79" w:rsidRPr="00F2401E">
        <w:rPr>
          <w:rFonts w:ascii="Times New Roman" w:hAnsi="Times New Roman"/>
        </w:rPr>
        <w:t>)</w:t>
      </w:r>
      <w:r w:rsidRPr="00F2401E">
        <w:rPr>
          <w:rFonts w:ascii="Times New Roman" w:hAnsi="Times New Roman"/>
        </w:rPr>
        <w:t>, надлежащим образом, качественно и в установленные сроки.</w:t>
      </w:r>
    </w:p>
    <w:p w14:paraId="4E2B8527" w14:textId="3D5FF9B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4.1.5. В соответствии </w:t>
      </w:r>
      <w:r w:rsidR="00F2401E" w:rsidRPr="00F2401E">
        <w:rPr>
          <w:rFonts w:ascii="Times New Roman" w:hAnsi="Times New Roman"/>
        </w:rPr>
        <w:t xml:space="preserve">с </w:t>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58528D" w:rsidRPr="00F2401E">
        <w:rPr>
          <w:rFonts w:ascii="Times New Roman" w:hAnsi="Times New Roman"/>
        </w:rPr>
        <w:t xml:space="preserve"> к контракту</w:t>
      </w:r>
      <w:r w:rsidRPr="00F2401E">
        <w:rPr>
          <w:rFonts w:ascii="Times New Roman" w:hAnsi="Times New Roman"/>
        </w:rPr>
        <w:t xml:space="preserve">)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указанные в п. </w:t>
      </w:r>
      <w:r w:rsidR="007A2B79" w:rsidRPr="00F2401E">
        <w:rPr>
          <w:rFonts w:ascii="Times New Roman" w:hAnsi="Times New Roman"/>
        </w:rPr>
        <w:t>2 Контракта</w:t>
      </w:r>
      <w:r w:rsidRPr="00F2401E">
        <w:rPr>
          <w:rFonts w:ascii="Times New Roman" w:hAnsi="Times New Roman"/>
        </w:rPr>
        <w:t>.</w:t>
      </w:r>
    </w:p>
    <w:p w14:paraId="76A0063A" w14:textId="4AD77D8F" w:rsidR="0087191E" w:rsidRPr="000C0FBC" w:rsidRDefault="000C0FBC" w:rsidP="0087191E">
      <w:pPr>
        <w:widowControl w:val="0"/>
        <w:spacing w:after="0" w:line="240" w:lineRule="auto"/>
        <w:ind w:firstLine="567"/>
        <w:jc w:val="both"/>
        <w:rPr>
          <w:rFonts w:ascii="Times New Roman" w:hAnsi="Times New Roman"/>
        </w:rPr>
      </w:pPr>
      <w:r>
        <w:rPr>
          <w:rFonts w:ascii="Times New Roman" w:hAnsi="Times New Roman"/>
        </w:rPr>
        <w:t xml:space="preserve">4.1.6. </w:t>
      </w:r>
      <w:r w:rsidR="0087191E" w:rsidRPr="000C0FBC">
        <w:rPr>
          <w:rFonts w:ascii="Times New Roman" w:hAnsi="Times New Roman"/>
        </w:rPr>
        <w:t>Осуществлять все функции генерального подрядчика, предусмотренные действующим законодательством.</w:t>
      </w:r>
    </w:p>
    <w:p w14:paraId="69807502" w14:textId="0876A196" w:rsidR="00963477" w:rsidRPr="000C0FBC" w:rsidRDefault="00963477" w:rsidP="000C0FBC">
      <w:pPr>
        <w:widowControl w:val="0"/>
        <w:spacing w:after="0" w:line="240" w:lineRule="auto"/>
        <w:ind w:firstLine="567"/>
        <w:jc w:val="both"/>
        <w:rPr>
          <w:rFonts w:ascii="Times New Roman" w:hAnsi="Times New Roman"/>
        </w:rPr>
      </w:pPr>
      <w:r w:rsidRPr="000C0FBC">
        <w:rPr>
          <w:rFonts w:ascii="Times New Roman" w:hAnsi="Times New Roman"/>
        </w:rPr>
        <w:t xml:space="preserve">4.1.7. </w:t>
      </w:r>
      <w:r w:rsidR="000C0FBC" w:rsidRPr="000C0FBC">
        <w:rPr>
          <w:rFonts w:ascii="Times New Roman" w:hAnsi="Times New Roman"/>
        </w:rPr>
        <w:t>Соблюдать конфиденциальность в отношении всей информации, ставшей известной Подрядчику в связи с исполнением обязательств по контракту.</w:t>
      </w:r>
    </w:p>
    <w:p w14:paraId="652804CB" w14:textId="00FB3176" w:rsidR="0087191E" w:rsidRPr="00F2401E" w:rsidRDefault="0087191E" w:rsidP="0087191E">
      <w:pPr>
        <w:widowControl w:val="0"/>
        <w:spacing w:after="0" w:line="240" w:lineRule="auto"/>
        <w:ind w:firstLine="567"/>
        <w:jc w:val="both"/>
        <w:rPr>
          <w:rFonts w:ascii="Times New Roman" w:hAnsi="Times New Roman"/>
        </w:rPr>
      </w:pPr>
      <w:r w:rsidRPr="000C0FBC">
        <w:rPr>
          <w:rFonts w:ascii="Times New Roman" w:hAnsi="Times New Roman"/>
        </w:rPr>
        <w:t>4.1.</w:t>
      </w:r>
      <w:r w:rsidR="00963477" w:rsidRPr="000C0FBC">
        <w:rPr>
          <w:rFonts w:ascii="Times New Roman" w:hAnsi="Times New Roman"/>
        </w:rPr>
        <w:t>8</w:t>
      </w:r>
      <w:r w:rsidRPr="000C0FBC">
        <w:rPr>
          <w:rFonts w:ascii="Times New Roman" w:hAnsi="Times New Roman"/>
        </w:rPr>
        <w:t>. Нести ответственность перед Заказчиком за надлежащее исполнение работ по настоящему Контракту и отвечать за достоверность и качество</w:t>
      </w:r>
      <w:r w:rsidRPr="00F2401E">
        <w:rPr>
          <w:rFonts w:ascii="Times New Roman" w:hAnsi="Times New Roman"/>
        </w:rPr>
        <w:t xml:space="preserve"> представляемой информации и других материалов.</w:t>
      </w:r>
    </w:p>
    <w:p w14:paraId="7213A38E"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xml:space="preserve">4.1.9.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6767AE4"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Гражданский кодекс Российской Федерации (часть вторая) от 26.01.1996 г. № 14-ФЗ;</w:t>
      </w:r>
    </w:p>
    <w:p w14:paraId="3A5563DB"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Градостроительный кодекс Российской Федерации от 29.12.2004 № 190-ФЗ;</w:t>
      </w:r>
    </w:p>
    <w:p w14:paraId="4B3C12AB" w14:textId="464B48B8" w:rsidR="007A6498" w:rsidRDefault="007A6498" w:rsidP="00F2401E">
      <w:pPr>
        <w:widowControl w:val="0"/>
        <w:spacing w:after="0" w:line="240" w:lineRule="auto"/>
        <w:ind w:firstLine="567"/>
        <w:jc w:val="both"/>
        <w:rPr>
          <w:rFonts w:ascii="Times New Roman" w:hAnsi="Times New Roman"/>
        </w:rPr>
      </w:pPr>
      <w:r w:rsidRPr="00F2401E">
        <w:rPr>
          <w:rFonts w:ascii="Times New Roman" w:hAnsi="Times New Roman"/>
        </w:rPr>
        <w:t>- Закон Санкт-Петербурга от 25.12.2015 № 891-180 «О благоустройстве в Санкт-Петербурге»</w:t>
      </w:r>
    </w:p>
    <w:p w14:paraId="08476E70" w14:textId="5D15751B"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Федеральным законом от 22.07.2008 №</w:t>
      </w:r>
      <w:r>
        <w:rPr>
          <w:rFonts w:ascii="Times New Roman" w:hAnsi="Times New Roman"/>
        </w:rPr>
        <w:t xml:space="preserve"> 123-ФЗ «Технический регламент </w:t>
      </w:r>
      <w:r w:rsidRPr="00156482">
        <w:rPr>
          <w:rFonts w:ascii="Times New Roman" w:hAnsi="Times New Roman"/>
        </w:rPr>
        <w:t>о требованиях пожарной безопасности»;</w:t>
      </w:r>
    </w:p>
    <w:p w14:paraId="376464AD"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21771E36"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71CEBD87"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349E1ED"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646CFA91"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43D572BA" w14:textId="77777777" w:rsidR="00F2401E" w:rsidRPr="00156482" w:rsidRDefault="00F2401E" w:rsidP="00F2401E">
      <w:pPr>
        <w:pStyle w:val="a8"/>
        <w:spacing w:after="0" w:line="240" w:lineRule="auto"/>
        <w:ind w:left="0" w:firstLine="567"/>
        <w:rPr>
          <w:rFonts w:ascii="Times New Roman" w:hAnsi="Times New Roman"/>
        </w:rPr>
      </w:pPr>
      <w:r w:rsidRPr="00156482">
        <w:rPr>
          <w:rFonts w:ascii="Times New Roman" w:hAnsi="Times New Roman"/>
        </w:rPr>
        <w:lastRenderedPageBreak/>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156482">
        <w:rPr>
          <w:rFonts w:ascii="Times New Roman" w:hAnsi="Times New Roman"/>
        </w:rPr>
        <w:br/>
        <w:t>и введён в действие приказом МЧС России от 20.07.2020 № 539);</w:t>
      </w:r>
    </w:p>
    <w:p w14:paraId="6E9F328B" w14:textId="77777777"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xml:space="preserve">- СП 12.13130.2009 «Свод правил. Определение категорий помещений, зданий и наружных установок по взрывопожарной и пожарной опасности», </w:t>
      </w:r>
      <w:r w:rsidRPr="00156482">
        <w:rPr>
          <w:rFonts w:ascii="Times New Roman" w:hAnsi="Times New Roman"/>
        </w:rPr>
        <w:br/>
        <w:t>с Изменением № 1 (утвержденным и введенным в действие с 01.02.2011 года Приказом МЧС РФ от 09.12.2010 № 643);</w:t>
      </w:r>
    </w:p>
    <w:p w14:paraId="6C62EAB1" w14:textId="77777777"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29D26D3B"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08B53DB0"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2C0C46D4"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Правилами устройства электроустановок (утверждены приказом Минэнерго РФ от 08.07.2002 № 204);</w:t>
      </w:r>
    </w:p>
    <w:p w14:paraId="6E060E33" w14:textId="77777777" w:rsidR="00F2401E" w:rsidRPr="00156482" w:rsidRDefault="00F2401E" w:rsidP="00F2401E">
      <w:pPr>
        <w:pStyle w:val="a8"/>
        <w:spacing w:after="0" w:line="240" w:lineRule="auto"/>
        <w:ind w:left="0" w:firstLine="567"/>
        <w:rPr>
          <w:rFonts w:ascii="Times New Roman" w:hAnsi="Times New Roman"/>
        </w:rPr>
      </w:pPr>
      <w:r w:rsidRPr="00156482">
        <w:rPr>
          <w:rFonts w:ascii="Times New Roman" w:hAnsi="Times New Roman"/>
        </w:rPr>
        <w:t>- Настоящими ТУ;</w:t>
      </w:r>
    </w:p>
    <w:p w14:paraId="795BBCE6" w14:textId="77777777"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AFDBE76" w14:textId="4E35379A" w:rsidR="00F2401E" w:rsidRDefault="00F2401E" w:rsidP="00F2401E">
      <w:pPr>
        <w:widowControl w:val="0"/>
        <w:spacing w:after="0" w:line="240" w:lineRule="auto"/>
        <w:ind w:firstLine="567"/>
        <w:jc w:val="both"/>
        <w:rPr>
          <w:rFonts w:ascii="Times New Roman" w:hAnsi="Times New Roman"/>
        </w:rPr>
      </w:pPr>
      <w:r w:rsidRPr="00156482">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05DEA677" w14:textId="482495E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4.1.</w:t>
      </w:r>
      <w:r w:rsidR="00963477" w:rsidRPr="00F2401E">
        <w:rPr>
          <w:rFonts w:ascii="Times New Roman" w:hAnsi="Times New Roman"/>
        </w:rPr>
        <w:t>10</w:t>
      </w:r>
      <w:r w:rsidRPr="00F2401E">
        <w:rPr>
          <w:rFonts w:ascii="Times New Roman" w:hAnsi="Times New Roman"/>
        </w:rPr>
        <w:t>. Известить Заказчика и до получения от него указаний приостановить выполнение работ при обнаружении:</w:t>
      </w:r>
    </w:p>
    <w:p w14:paraId="49A4E0BF"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возможных неблагоприятных для Заказчика последствий выполнения его указаний о способе выполнения работ;</w:t>
      </w:r>
    </w:p>
    <w:p w14:paraId="554EDE18"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иных, независящих от Подрядчика обстоятельств, создающих невозможность выполнения работ в срок, указанный в п.2.2 Контракта.</w:t>
      </w:r>
    </w:p>
    <w:p w14:paraId="3B43D04E" w14:textId="47508582" w:rsidR="0087191E" w:rsidRPr="00F2401E" w:rsidRDefault="00963477" w:rsidP="0087191E">
      <w:pPr>
        <w:widowControl w:val="0"/>
        <w:spacing w:after="0" w:line="240" w:lineRule="auto"/>
        <w:ind w:firstLine="567"/>
        <w:jc w:val="both"/>
        <w:rPr>
          <w:rFonts w:ascii="Times New Roman" w:hAnsi="Times New Roman"/>
        </w:rPr>
      </w:pPr>
      <w:r w:rsidRPr="00F2401E">
        <w:rPr>
          <w:rFonts w:ascii="Times New Roman" w:hAnsi="Times New Roman"/>
        </w:rPr>
        <w:t>4.1.11</w:t>
      </w:r>
      <w:r w:rsidR="0087191E" w:rsidRPr="00F2401E">
        <w:rPr>
          <w:rFonts w:ascii="Times New Roman" w:hAnsi="Times New Roman"/>
        </w:rPr>
        <w:t xml:space="preserve">. По окончании выполнения работ предоставить Заказчику результат выполнения работ в течение 1 </w:t>
      </w:r>
      <w:r w:rsidR="007A2B79" w:rsidRPr="00F2401E">
        <w:rPr>
          <w:rFonts w:ascii="Times New Roman" w:hAnsi="Times New Roman"/>
        </w:rPr>
        <w:t>рабочего дня</w:t>
      </w:r>
      <w:r w:rsidR="0087191E" w:rsidRPr="00F2401E">
        <w:rPr>
          <w:rFonts w:ascii="Times New Roman" w:hAnsi="Times New Roman"/>
        </w:rPr>
        <w:t xml:space="preserve">, следующего за днём окончания выполнения работ. </w:t>
      </w:r>
    </w:p>
    <w:p w14:paraId="339B26EA" w14:textId="0D3DFBA5" w:rsidR="0087191E" w:rsidRPr="00F2401E" w:rsidRDefault="00963477" w:rsidP="0087191E">
      <w:pPr>
        <w:widowControl w:val="0"/>
        <w:spacing w:after="0" w:line="240" w:lineRule="auto"/>
        <w:ind w:firstLine="567"/>
        <w:jc w:val="both"/>
        <w:rPr>
          <w:rFonts w:ascii="Times New Roman" w:hAnsi="Times New Roman"/>
        </w:rPr>
      </w:pPr>
      <w:r w:rsidRPr="00F2401E">
        <w:rPr>
          <w:rFonts w:ascii="Times New Roman" w:hAnsi="Times New Roman"/>
        </w:rPr>
        <w:t>4.1.12</w:t>
      </w:r>
      <w:r w:rsidR="0087191E" w:rsidRPr="00F2401E">
        <w:rPr>
          <w:rFonts w:ascii="Times New Roman" w:hAnsi="Times New Roman"/>
        </w:rPr>
        <w:t>. При заверше</w:t>
      </w:r>
      <w:r w:rsidR="00981A25" w:rsidRPr="00F2401E">
        <w:rPr>
          <w:rFonts w:ascii="Times New Roman" w:hAnsi="Times New Roman"/>
        </w:rPr>
        <w:t xml:space="preserve">нии работ представить Заказчику </w:t>
      </w:r>
      <w:r w:rsidR="0087191E" w:rsidRPr="00F2401E">
        <w:rPr>
          <w:rFonts w:ascii="Times New Roman" w:hAnsi="Times New Roman"/>
        </w:rPr>
        <w:t>в оригинале полный комплект разрабо</w:t>
      </w:r>
      <w:r w:rsidR="00A76CE5" w:rsidRPr="00F2401E">
        <w:rPr>
          <w:rFonts w:ascii="Times New Roman" w:hAnsi="Times New Roman"/>
        </w:rPr>
        <w:t>танной и согласованной проектно-</w:t>
      </w:r>
      <w:r w:rsidR="0087191E" w:rsidRPr="00F2401E">
        <w:rPr>
          <w:rFonts w:ascii="Times New Roman" w:hAnsi="Times New Roman"/>
        </w:rPr>
        <w:t xml:space="preserve">сметной документации,  в соответствии с условиями, установленными </w:t>
      </w:r>
      <w:r w:rsidR="007A2B79" w:rsidRPr="00F2401E">
        <w:rPr>
          <w:rFonts w:ascii="Times New Roman" w:hAnsi="Times New Roman"/>
        </w:rPr>
        <w:t xml:space="preserve">в  </w:t>
      </w:r>
      <w:r w:rsidR="0027734F">
        <w:rPr>
          <w:rFonts w:ascii="Times New Roman" w:hAnsi="Times New Roman"/>
        </w:rPr>
        <w:t>Техническим заданием</w:t>
      </w:r>
      <w:r w:rsidRPr="00F2401E">
        <w:rPr>
          <w:rFonts w:ascii="Times New Roman" w:hAnsi="Times New Roman"/>
        </w:rPr>
        <w:t xml:space="preserve"> (П</w:t>
      </w:r>
      <w:r w:rsidR="007A2B79" w:rsidRPr="00F2401E">
        <w:rPr>
          <w:rFonts w:ascii="Times New Roman" w:hAnsi="Times New Roman"/>
        </w:rPr>
        <w:t>риложение № 1</w:t>
      </w:r>
      <w:r w:rsidR="00F5711E" w:rsidRPr="00F2401E">
        <w:rPr>
          <w:rFonts w:ascii="Times New Roman" w:hAnsi="Times New Roman"/>
        </w:rPr>
        <w:t xml:space="preserve"> к контракту</w:t>
      </w:r>
      <w:r w:rsidR="007A2B79" w:rsidRPr="00F2401E">
        <w:rPr>
          <w:rFonts w:ascii="Times New Roman" w:hAnsi="Times New Roman"/>
        </w:rPr>
        <w:t>)</w:t>
      </w:r>
      <w:r w:rsidR="0087191E" w:rsidRPr="00F2401E">
        <w:rPr>
          <w:rFonts w:ascii="Times New Roman" w:hAnsi="Times New Roman"/>
        </w:rPr>
        <w:t xml:space="preserve"> документацию в электронном виде с использованием программного продукта, указываемого Заказчиком на бумажном носителе в составе и объемах, предусмотренных </w:t>
      </w:r>
      <w:r w:rsidR="00FA0E76" w:rsidRPr="00F2401E">
        <w:rPr>
          <w:rFonts w:ascii="Times New Roman" w:hAnsi="Times New Roman"/>
        </w:rPr>
        <w:br/>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F5711E" w:rsidRPr="00F2401E">
        <w:rPr>
          <w:rFonts w:ascii="Times New Roman" w:hAnsi="Times New Roman"/>
        </w:rPr>
        <w:t xml:space="preserve"> к контракту</w:t>
      </w:r>
      <w:r w:rsidR="0087191E" w:rsidRPr="00F2401E">
        <w:rPr>
          <w:rFonts w:ascii="Times New Roman" w:hAnsi="Times New Roman"/>
        </w:rPr>
        <w:t>), и условиями настоящего Контракта с приложением акта приема-передачи проектной документации.</w:t>
      </w:r>
    </w:p>
    <w:p w14:paraId="6230AC08" w14:textId="43FBF3C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4.1.1</w:t>
      </w:r>
      <w:r w:rsidR="0058528D" w:rsidRPr="00F2401E">
        <w:rPr>
          <w:rFonts w:ascii="Times New Roman" w:hAnsi="Times New Roman"/>
        </w:rPr>
        <w:t>3</w:t>
      </w:r>
      <w:r w:rsidRPr="00F2401E">
        <w:rPr>
          <w:rFonts w:ascii="Times New Roman" w:hAnsi="Times New Roman"/>
        </w:rPr>
        <w:t xml:space="preserve">.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0044A49F" w14:textId="01D15451"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4.1.14</w:t>
      </w:r>
      <w:r w:rsidR="0087191E" w:rsidRPr="00F2401E">
        <w:rPr>
          <w:rFonts w:ascii="Times New Roman" w:hAnsi="Times New Roman"/>
        </w:rPr>
        <w:t>. Выполнять иные обязанности, предусмотренные законом, иными правовыми актами или настоящим Контрактом.</w:t>
      </w:r>
    </w:p>
    <w:p w14:paraId="646C28F3" w14:textId="48271848"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4.1.15</w:t>
      </w:r>
      <w:r w:rsidR="0087191E" w:rsidRPr="00F2401E">
        <w:rPr>
          <w:rFonts w:ascii="Times New Roman" w:hAnsi="Times New Roman"/>
        </w:rPr>
        <w:t xml:space="preserve">. Не раскрывать третьим лицам без письменного согласия Заказчика объем выполнения работ и условия их оплаты. </w:t>
      </w:r>
    </w:p>
    <w:p w14:paraId="6E8DA811" w14:textId="512318FC" w:rsidR="0087191E" w:rsidRPr="00F2401E" w:rsidRDefault="0058528D" w:rsidP="000C0FBC">
      <w:pPr>
        <w:widowControl w:val="0"/>
        <w:spacing w:after="0" w:line="240" w:lineRule="auto"/>
        <w:ind w:firstLine="567"/>
        <w:jc w:val="both"/>
        <w:rPr>
          <w:rFonts w:ascii="Times New Roman" w:hAnsi="Times New Roman"/>
        </w:rPr>
      </w:pPr>
      <w:r w:rsidRPr="00F2401E">
        <w:rPr>
          <w:rFonts w:ascii="Times New Roman" w:hAnsi="Times New Roman"/>
        </w:rPr>
        <w:t>4.1.16</w:t>
      </w:r>
      <w:r w:rsidR="0087191E" w:rsidRPr="00F2401E">
        <w:rPr>
          <w:rFonts w:ascii="Times New Roman" w:hAnsi="Times New Roman"/>
        </w:rPr>
        <w:t>. Возвратить Заказчику излишне полученные денежные средства в случае выявления</w:t>
      </w:r>
      <w:r w:rsidR="006D2C25" w:rsidRPr="00F2401E">
        <w:rPr>
          <w:rFonts w:ascii="Times New Roman" w:hAnsi="Times New Roman"/>
        </w:rPr>
        <w:t xml:space="preserve"> Заказчиком, либо контролирующими </w:t>
      </w:r>
      <w:r w:rsidR="0027734F" w:rsidRPr="00F2401E">
        <w:rPr>
          <w:rFonts w:ascii="Times New Roman" w:hAnsi="Times New Roman"/>
        </w:rPr>
        <w:t>органами фактов</w:t>
      </w:r>
      <w:r w:rsidR="0087191E" w:rsidRPr="00F2401E">
        <w:rPr>
          <w:rFonts w:ascii="Times New Roman" w:hAnsi="Times New Roman"/>
        </w:rPr>
        <w:t xml:space="preserve"> оплаты сверх фактических объёмов работ, изменений способа выполнения работ, без соответствующих согласований с Заказчиком и отступлений от </w:t>
      </w:r>
      <w:r w:rsidR="0027734F" w:rsidRPr="00F2401E">
        <w:rPr>
          <w:rFonts w:ascii="Times New Roman" w:hAnsi="Times New Roman"/>
        </w:rPr>
        <w:t>сметы (</w:t>
      </w:r>
      <w:r w:rsidR="007A2B79" w:rsidRPr="00F2401E">
        <w:rPr>
          <w:rFonts w:ascii="Times New Roman" w:hAnsi="Times New Roman"/>
        </w:rPr>
        <w:t>Приложение № 2</w:t>
      </w:r>
      <w:r w:rsidR="00F5711E" w:rsidRPr="00F2401E">
        <w:rPr>
          <w:rFonts w:ascii="Times New Roman" w:hAnsi="Times New Roman"/>
        </w:rPr>
        <w:t xml:space="preserve"> к </w:t>
      </w:r>
      <w:r w:rsidR="0027734F" w:rsidRPr="00F2401E">
        <w:rPr>
          <w:rFonts w:ascii="Times New Roman" w:hAnsi="Times New Roman"/>
        </w:rPr>
        <w:t>контракту) и</w:t>
      </w:r>
      <w:r w:rsidR="0087191E"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 1 к контракту).</w:t>
      </w:r>
    </w:p>
    <w:p w14:paraId="4B757608" w14:textId="77777777"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 xml:space="preserve">4.2. Права Подрядчика: </w:t>
      </w:r>
    </w:p>
    <w:p w14:paraId="743DF36F"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4.2.1.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 </w:t>
      </w:r>
    </w:p>
    <w:p w14:paraId="3A5A4ABD" w14:textId="77777777" w:rsidR="007A2B79"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4.2.2. Выполнить работы по Контракту досрочно, предварительно извест</w:t>
      </w:r>
      <w:r w:rsidR="007A2B79" w:rsidRPr="00F2401E">
        <w:rPr>
          <w:rFonts w:ascii="Times New Roman" w:hAnsi="Times New Roman"/>
        </w:rPr>
        <w:t>ив Заказчика в письменном виде.</w:t>
      </w:r>
    </w:p>
    <w:p w14:paraId="2829DB4F" w14:textId="34F209B4" w:rsidR="0087191E"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4.2.3.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 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Подрядчика.</w:t>
      </w:r>
    </w:p>
    <w:p w14:paraId="68CF2097"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4.2.4. Требовать от Заказчика подписания документов об исполнении им обязательств по контракту от Заказчика. </w:t>
      </w:r>
    </w:p>
    <w:p w14:paraId="6D223837" w14:textId="2505D0E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4.2.5. Выполни</w:t>
      </w:r>
      <w:r w:rsidR="000C6252" w:rsidRPr="00F2401E">
        <w:rPr>
          <w:rFonts w:ascii="Times New Roman" w:hAnsi="Times New Roman"/>
        </w:rPr>
        <w:t>ть р</w:t>
      </w:r>
      <w:r w:rsidRPr="00F2401E">
        <w:rPr>
          <w:rFonts w:ascii="Times New Roman" w:hAnsi="Times New Roman"/>
        </w:rPr>
        <w:t>аботы по Контракту досрочно, предварительно известив Заказчика в письменном виде.</w:t>
      </w:r>
    </w:p>
    <w:p w14:paraId="54D37D61"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4.2.6. Требовать от Заказчика своевременной оплаты по настоящему Контракту в случае полного исполнения обязательств по настоящему Контракту.</w:t>
      </w:r>
    </w:p>
    <w:p w14:paraId="08DC40F8" w14:textId="1FDA2C80"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lastRenderedPageBreak/>
        <w:t>4.3. Обязанности Заказчика:</w:t>
      </w:r>
    </w:p>
    <w:p w14:paraId="04B52F68" w14:textId="5F610549"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4.3.1.</w:t>
      </w:r>
      <w:r w:rsidR="00592D2F" w:rsidRPr="00F2401E">
        <w:rPr>
          <w:rFonts w:ascii="Times New Roman" w:hAnsi="Times New Roman"/>
        </w:rPr>
        <w:t xml:space="preserve"> Передать Подрядчику по акту передачи Объект и исходные данные для выполнения работ в порядке и сроки, установленные п. 2.1. настоящего Контракта.</w:t>
      </w:r>
      <w:r w:rsidRPr="00F2401E">
        <w:rPr>
          <w:rFonts w:ascii="Times New Roman" w:hAnsi="Times New Roman"/>
        </w:rPr>
        <w:t xml:space="preserve"> </w:t>
      </w:r>
    </w:p>
    <w:p w14:paraId="35E85CEF" w14:textId="43262F11"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 xml:space="preserve">.2. Совместно с представителем технического надзора СПб ГБУ «Служба заказчика»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14:paraId="2E42007C" w14:textId="32802B40"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5196FB6" w14:textId="1DEBC73E"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.4. Оплачивать выполненные Подрядчиком работы на условиях настоящего Контракта.</w:t>
      </w:r>
    </w:p>
    <w:p w14:paraId="2BDF6AB7" w14:textId="41D6337F"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.5. По окончании выполнения Подрядчиком работ осуществить приемку их результата в соответствии с разделом 5 контракта.</w:t>
      </w:r>
    </w:p>
    <w:p w14:paraId="350DC0E7" w14:textId="77777777"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4.4. Права Заказчика:</w:t>
      </w:r>
    </w:p>
    <w:p w14:paraId="6BAE3043"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4.4.1. Осуществлять контроль за сроками разработки проектной документации.</w:t>
      </w:r>
    </w:p>
    <w:p w14:paraId="147E6C16"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14:paraId="51053147"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4.4.3. Заказчик, представитель технического надзора или уполномоченные им лица имеют право беспрепятственного доступа ко всем видам работ по Контракту в течение всего периода их производства.</w:t>
      </w:r>
    </w:p>
    <w:p w14:paraId="4F404DDA"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4.4.4.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14:paraId="70F794F6"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4.4.5. Требовать от Подрядчика надлежащего выполнения своих обязательств по Контракту.</w:t>
      </w:r>
    </w:p>
    <w:p w14:paraId="651A895E"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4.4.6.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14:paraId="4614B97C"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4.4.7. Не оплачивать работы, не соответствующие условиям настоящего Контракта.</w:t>
      </w:r>
    </w:p>
    <w:p w14:paraId="241C97D3"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4.4.8. На исключительное право на результат интеллектуальной деятельности, созданной по настоящему Контракту.</w:t>
      </w:r>
    </w:p>
    <w:p w14:paraId="77F941F4"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4.4.9.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14:paraId="306438B5"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395D47D" w14:textId="77777777" w:rsidR="004E7E6B" w:rsidRPr="00F2401E" w:rsidRDefault="004E7E6B" w:rsidP="00AE2DC3">
      <w:pPr>
        <w:widowControl w:val="0"/>
        <w:spacing w:after="0" w:line="240" w:lineRule="auto"/>
        <w:jc w:val="center"/>
        <w:rPr>
          <w:rFonts w:ascii="Times New Roman" w:hAnsi="Times New Roman"/>
          <w:b/>
        </w:rPr>
      </w:pPr>
      <w:r w:rsidRPr="00F2401E">
        <w:rPr>
          <w:rFonts w:ascii="Times New Roman" w:hAnsi="Times New Roman"/>
          <w:b/>
        </w:rPr>
        <w:t>5. СДАЧА И ПРИЕМКА РАБОТ</w:t>
      </w:r>
    </w:p>
    <w:p w14:paraId="79B27F2E" w14:textId="77777777" w:rsidR="00F81F69" w:rsidRPr="00F2401E" w:rsidRDefault="00F81F69" w:rsidP="00AE2DC3">
      <w:pPr>
        <w:widowControl w:val="0"/>
        <w:spacing w:after="0" w:line="240" w:lineRule="auto"/>
        <w:jc w:val="center"/>
        <w:rPr>
          <w:rFonts w:ascii="Times New Roman" w:hAnsi="Times New Roman"/>
          <w:b/>
        </w:rPr>
      </w:pPr>
    </w:p>
    <w:p w14:paraId="68C97894" w14:textId="0D8B67B5" w:rsidR="00E8395B" w:rsidRPr="00F2401E" w:rsidRDefault="00F81F69"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5.1.  </w:t>
      </w:r>
      <w:r w:rsidRPr="00F2401E">
        <w:rPr>
          <w:rFonts w:ascii="Times New Roman" w:hAnsi="Times New Roman"/>
        </w:rPr>
        <w:tab/>
      </w:r>
      <w:r w:rsidR="002C3F86" w:rsidRPr="00F2401E">
        <w:rPr>
          <w:rFonts w:ascii="Times New Roman" w:hAnsi="Times New Roman"/>
        </w:rPr>
        <w:t>В течение</w:t>
      </w:r>
      <w:r w:rsidR="00D17100" w:rsidRPr="00F2401E">
        <w:rPr>
          <w:rFonts w:ascii="Times New Roman" w:hAnsi="Times New Roman"/>
        </w:rPr>
        <w:t xml:space="preserve"> 1 рабочего дня, следующего за днем окончания выполнения работ по контракту Подряд</w:t>
      </w:r>
      <w:r w:rsidR="002C3758" w:rsidRPr="00F2401E">
        <w:rPr>
          <w:rFonts w:ascii="Times New Roman" w:hAnsi="Times New Roman"/>
        </w:rPr>
        <w:t>ч</w:t>
      </w:r>
      <w:r w:rsidR="00D17100" w:rsidRPr="00F2401E">
        <w:rPr>
          <w:rFonts w:ascii="Times New Roman" w:hAnsi="Times New Roman"/>
        </w:rPr>
        <w:t xml:space="preserve">ик </w:t>
      </w:r>
      <w:r w:rsidR="00981A25" w:rsidRPr="00F2401E">
        <w:rPr>
          <w:rFonts w:ascii="Times New Roman" w:hAnsi="Times New Roman"/>
        </w:rPr>
        <w:t>передает Заказчику</w:t>
      </w:r>
      <w:r w:rsidR="00E8395B" w:rsidRPr="00F2401E">
        <w:rPr>
          <w:rFonts w:ascii="Times New Roman" w:hAnsi="Times New Roman"/>
        </w:rPr>
        <w:t xml:space="preserve"> по акту-приема </w:t>
      </w:r>
      <w:r w:rsidR="0027734F" w:rsidRPr="00F2401E">
        <w:rPr>
          <w:rFonts w:ascii="Times New Roman" w:hAnsi="Times New Roman"/>
        </w:rPr>
        <w:t>передачи в</w:t>
      </w:r>
      <w:r w:rsidR="00D17100" w:rsidRPr="00F2401E">
        <w:rPr>
          <w:rFonts w:ascii="Times New Roman" w:hAnsi="Times New Roman"/>
        </w:rPr>
        <w:t xml:space="preserve"> оригинале полный комплект разработанной и согласованной проектно-сметной документации, в соответствии с у</w:t>
      </w:r>
      <w:r w:rsidR="0027734F">
        <w:rPr>
          <w:rFonts w:ascii="Times New Roman" w:hAnsi="Times New Roman"/>
        </w:rPr>
        <w:t xml:space="preserve">словиями </w:t>
      </w:r>
      <w:r w:rsidR="00F2401E">
        <w:rPr>
          <w:rFonts w:ascii="Times New Roman" w:hAnsi="Times New Roman"/>
        </w:rPr>
        <w:t>Техническ</w:t>
      </w:r>
      <w:r w:rsidR="0027734F">
        <w:rPr>
          <w:rFonts w:ascii="Times New Roman" w:hAnsi="Times New Roman"/>
        </w:rPr>
        <w:t>ого</w:t>
      </w:r>
      <w:r w:rsidR="00F2401E">
        <w:rPr>
          <w:rFonts w:ascii="Times New Roman" w:hAnsi="Times New Roman"/>
        </w:rPr>
        <w:t xml:space="preserve"> задани</w:t>
      </w:r>
      <w:r w:rsidR="0027734F">
        <w:rPr>
          <w:rFonts w:ascii="Times New Roman" w:hAnsi="Times New Roman"/>
        </w:rPr>
        <w:t>я</w:t>
      </w:r>
      <w:r w:rsidR="00D17100" w:rsidRPr="00F2401E">
        <w:rPr>
          <w:rFonts w:ascii="Times New Roman" w:hAnsi="Times New Roman"/>
        </w:rPr>
        <w:t xml:space="preserve"> (Приложе</w:t>
      </w:r>
      <w:r w:rsidR="00E32F71" w:rsidRPr="00F2401E">
        <w:rPr>
          <w:rFonts w:ascii="Times New Roman" w:hAnsi="Times New Roman"/>
        </w:rPr>
        <w:t>ние № 1 к контракту);</w:t>
      </w:r>
      <w:r w:rsidR="00E8395B" w:rsidRPr="00F2401E">
        <w:rPr>
          <w:rFonts w:ascii="Times New Roman" w:hAnsi="Times New Roman"/>
        </w:rPr>
        <w:t xml:space="preserve"> </w:t>
      </w:r>
    </w:p>
    <w:p w14:paraId="246DAAEA" w14:textId="2456DC58" w:rsidR="00E32F71"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w:t>
      </w:r>
      <w:r w:rsidR="00E32F71" w:rsidRPr="00F2401E">
        <w:rPr>
          <w:rFonts w:ascii="Times New Roman" w:hAnsi="Times New Roman"/>
        </w:rPr>
        <w:t xml:space="preserve">акт о приёмке выполненных работ (форма № КС-2). </w:t>
      </w:r>
    </w:p>
    <w:p w14:paraId="634EF679" w14:textId="334FF4E9" w:rsidR="00E8395B" w:rsidRPr="00F2401E" w:rsidRDefault="00E32F71" w:rsidP="00E8395B">
      <w:pPr>
        <w:widowControl w:val="0"/>
        <w:spacing w:after="0" w:line="240" w:lineRule="auto"/>
        <w:ind w:firstLine="708"/>
        <w:jc w:val="both"/>
        <w:rPr>
          <w:rFonts w:ascii="Times New Roman" w:hAnsi="Times New Roman"/>
        </w:rPr>
      </w:pPr>
      <w:r w:rsidRPr="00F2401E">
        <w:rPr>
          <w:rFonts w:ascii="Times New Roman" w:hAnsi="Times New Roman"/>
        </w:rPr>
        <w:t>-</w:t>
      </w:r>
      <w:r w:rsidR="00E8395B" w:rsidRPr="00F2401E">
        <w:rPr>
          <w:rFonts w:ascii="Times New Roman" w:hAnsi="Times New Roman"/>
        </w:rPr>
        <w:t>справка о стоимости выполненных работ и затрат (форма № КС-3)</w:t>
      </w:r>
      <w:r w:rsidRPr="00F2401E">
        <w:rPr>
          <w:rFonts w:ascii="Times New Roman" w:hAnsi="Times New Roman"/>
        </w:rPr>
        <w:t>;</w:t>
      </w:r>
      <w:r w:rsidR="00E8395B" w:rsidRPr="00F2401E">
        <w:rPr>
          <w:rFonts w:ascii="Times New Roman" w:hAnsi="Times New Roman"/>
        </w:rPr>
        <w:t xml:space="preserve"> </w:t>
      </w:r>
    </w:p>
    <w:p w14:paraId="67525FA3" w14:textId="4022DAE7"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акт приема-передачи объекта и исходных данных для выполнения работ в работу;</w:t>
      </w:r>
    </w:p>
    <w:p w14:paraId="5670ED84" w14:textId="15F8D5DD"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акт приема-</w:t>
      </w:r>
      <w:r w:rsidR="00E32F71" w:rsidRPr="00F2401E">
        <w:rPr>
          <w:rFonts w:ascii="Times New Roman" w:hAnsi="Times New Roman"/>
        </w:rPr>
        <w:t>передачи проектной документации;</w:t>
      </w:r>
    </w:p>
    <w:p w14:paraId="625B4991" w14:textId="6D3A68B6"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счет на оплату</w:t>
      </w:r>
      <w:r w:rsidR="00E32F71" w:rsidRPr="00F2401E">
        <w:rPr>
          <w:rFonts w:ascii="Times New Roman" w:hAnsi="Times New Roman"/>
        </w:rPr>
        <w:t>;</w:t>
      </w:r>
      <w:r w:rsidRPr="00F2401E">
        <w:rPr>
          <w:rFonts w:ascii="Times New Roman" w:hAnsi="Times New Roman"/>
        </w:rPr>
        <w:t>/</w:t>
      </w:r>
    </w:p>
    <w:p w14:paraId="63221937" w14:textId="1D73596D"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счет-фактура (для плательщиков НДС) (при наличии).</w:t>
      </w:r>
    </w:p>
    <w:p w14:paraId="25794DD5" w14:textId="33ADD58A" w:rsidR="00D17100"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 и иные документы, необходимые для подтверждения выполненных работ/подтверждающие исполнение контракта, в соответствии с требованиям</w:t>
      </w:r>
      <w:r w:rsidR="00E32F71" w:rsidRPr="00F2401E">
        <w:rPr>
          <w:rFonts w:ascii="Times New Roman" w:hAnsi="Times New Roman"/>
        </w:rPr>
        <w:t>и действующего законодательства.</w:t>
      </w:r>
    </w:p>
    <w:p w14:paraId="71FB8625" w14:textId="7B9886D3"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5.2.</w:t>
      </w:r>
      <w:r w:rsidRPr="00F2401E">
        <w:rPr>
          <w:rFonts w:ascii="Times New Roman" w:hAnsi="Times New Roman"/>
        </w:rPr>
        <w:tab/>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приемку в соответствии с положениями статьи 94 Федерального закона N 44-ФЗ.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r w:rsidR="00D12B85" w:rsidRPr="00F2401E">
        <w:rPr>
          <w:rFonts w:ascii="Times New Roman" w:hAnsi="Times New Roman"/>
        </w:rPr>
        <w:t>, в таком случае приемка выполненных работ продлевается на время проведения экспертизы, до получения заключения от эксперта/экспертной организации</w:t>
      </w:r>
      <w:r w:rsidRPr="00F2401E">
        <w:rPr>
          <w:rFonts w:ascii="Times New Roman" w:hAnsi="Times New Roman"/>
        </w:rPr>
        <w:t>.</w:t>
      </w:r>
      <w:r w:rsidR="00F5711E" w:rsidRPr="00F2401E">
        <w:rPr>
          <w:rFonts w:ascii="Times New Roman" w:hAnsi="Times New Roman"/>
        </w:rPr>
        <w:t xml:space="preserve"> Для проведения экспертизы выполненных работ эксперты, экспертные организации имеют право запрашивать у Заказчика и Подрядчика дополнительные </w:t>
      </w:r>
      <w:r w:rsidR="00F5711E" w:rsidRPr="00F2401E">
        <w:rPr>
          <w:rFonts w:ascii="Times New Roman" w:hAnsi="Times New Roman"/>
        </w:rPr>
        <w:lastRenderedPageBreak/>
        <w:t>материалы, относящиеся к условиям исполнения Контракта</w:t>
      </w:r>
      <w:r w:rsidR="00E94C24" w:rsidRPr="00F2401E">
        <w:rPr>
          <w:rFonts w:ascii="Times New Roman" w:hAnsi="Times New Roman"/>
        </w:rPr>
        <w:t xml:space="preserve">.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8F3632" w:rsidRPr="00F2401E">
        <w:rPr>
          <w:rFonts w:ascii="Times New Roman" w:hAnsi="Times New Roman"/>
        </w:rPr>
        <w:t>выполненных</w:t>
      </w:r>
      <w:r w:rsidR="00E94C24" w:rsidRPr="00F2401E">
        <w:rPr>
          <w:rFonts w:ascii="Times New Roman" w:hAnsi="Times New Roman"/>
        </w:rPr>
        <w:t xml:space="preserve"> работ, в заключении могут содержатся предложения об устранении данных нарушений, в том числе с указанием срока</w:t>
      </w:r>
      <w:r w:rsidR="008F3632" w:rsidRPr="00F2401E">
        <w:rPr>
          <w:rFonts w:ascii="Times New Roman" w:hAnsi="Times New Roman"/>
        </w:rPr>
        <w:t xml:space="preserve">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 допуска к проведению экспертизы).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33217D7B" w14:textId="57DAD852" w:rsidR="00736AAB" w:rsidRPr="00F2401E" w:rsidRDefault="00736AAB" w:rsidP="00736AAB">
      <w:pPr>
        <w:pStyle w:val="a6"/>
        <w:widowControl w:val="0"/>
        <w:spacing w:after="0" w:line="240" w:lineRule="auto"/>
        <w:ind w:left="0" w:firstLine="567"/>
        <w:rPr>
          <w:rFonts w:ascii="Times New Roman" w:hAnsi="Times New Roman"/>
          <w:color w:val="000000" w:themeColor="text1"/>
        </w:rPr>
      </w:pPr>
      <w:r w:rsidRPr="00F2401E">
        <w:rPr>
          <w:rFonts w:ascii="Times New Roman" w:hAnsi="Times New Roman"/>
        </w:rPr>
        <w:t xml:space="preserve">5.3. </w:t>
      </w:r>
      <w:r w:rsidRPr="00F2401E">
        <w:rPr>
          <w:rFonts w:ascii="Times New Roman" w:hAnsi="Times New Roman"/>
          <w:color w:val="000000" w:themeColor="text1"/>
        </w:rPr>
        <w:t>Для проведения приемки выполненных работ по контракту, Заказчик назначает своих сотрудников                                   в количестве 4 человек, а также привлекает представителя технического надзора в количестве 1 человека  (далее – приемочная комиссия</w:t>
      </w:r>
      <w:r w:rsidR="00FA0E76" w:rsidRPr="00F2401E">
        <w:rPr>
          <w:rFonts w:ascii="Times New Roman" w:hAnsi="Times New Roman"/>
          <w:color w:val="000000" w:themeColor="text1"/>
        </w:rPr>
        <w:t xml:space="preserve"> в количестве 5 человек</w:t>
      </w:r>
      <w:r w:rsidRPr="00F2401E">
        <w:rPr>
          <w:rFonts w:ascii="Times New Roman" w:hAnsi="Times New Roman"/>
          <w:color w:val="000000" w:themeColor="text1"/>
        </w:rPr>
        <w:t xml:space="preserve">). </w:t>
      </w:r>
    </w:p>
    <w:p w14:paraId="26D7AF94" w14:textId="77777777" w:rsidR="00736AAB" w:rsidRPr="00F2401E" w:rsidRDefault="00736AAB" w:rsidP="00736AAB">
      <w:pPr>
        <w:pStyle w:val="a6"/>
        <w:widowControl w:val="0"/>
        <w:spacing w:after="0" w:line="240" w:lineRule="auto"/>
        <w:ind w:left="0" w:firstLine="567"/>
        <w:rPr>
          <w:rFonts w:ascii="Times New Roman" w:hAnsi="Times New Roman"/>
          <w:color w:val="000000" w:themeColor="text1"/>
        </w:rPr>
      </w:pPr>
      <w:r w:rsidRPr="00F2401E">
        <w:rPr>
          <w:rFonts w:ascii="Times New Roman" w:hAnsi="Times New Roman"/>
          <w:color w:val="000000" w:themeColor="text1"/>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14:paraId="3B7776B7" w14:textId="77777777" w:rsidR="00736AAB" w:rsidRPr="00F2401E" w:rsidRDefault="00736AAB" w:rsidP="00736AAB">
      <w:pPr>
        <w:widowControl w:val="0"/>
        <w:spacing w:after="0" w:line="240" w:lineRule="auto"/>
        <w:ind w:firstLine="708"/>
        <w:jc w:val="both"/>
        <w:rPr>
          <w:rFonts w:ascii="Times New Roman" w:hAnsi="Times New Roman"/>
        </w:rPr>
      </w:pPr>
      <w:r w:rsidRPr="00F2401E">
        <w:rPr>
          <w:rFonts w:ascii="Times New Roman" w:hAnsi="Times New Roman"/>
        </w:rPr>
        <w:t xml:space="preserve">5.4. Приёмочная комиссия проводит экспертизу результатов выполненных работ в течение 20  рабочих дней. Приемочная комиссия проверяет комплектность документации и её соответствие заданию на проектирование (Приложение №1 к Контракту) и иным исходным данным. По итогу проведения экспертизы выполненных работ приёмочная комиссия оформляет заключение по результатам экспертизы, которое утверждается заказчиком. </w:t>
      </w:r>
    </w:p>
    <w:p w14:paraId="71121BED" w14:textId="77777777" w:rsidR="00736AAB" w:rsidRPr="00F2401E" w:rsidRDefault="00736AAB" w:rsidP="00736AAB">
      <w:pPr>
        <w:widowControl w:val="0"/>
        <w:spacing w:after="0" w:line="240" w:lineRule="auto"/>
        <w:ind w:firstLine="567"/>
        <w:jc w:val="both"/>
        <w:rPr>
          <w:rFonts w:ascii="Times New Roman" w:hAnsi="Times New Roman"/>
        </w:rPr>
      </w:pPr>
      <w:r w:rsidRPr="00F2401E">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 КС-2). </w:t>
      </w:r>
    </w:p>
    <w:p w14:paraId="5EC63DF2"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 xml:space="preserve"> Информация о результатах выполненных работ отражается Заказчиком в отчете, содержащем информацию:</w:t>
      </w:r>
    </w:p>
    <w:p w14:paraId="764347A6"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–об исполнении контракта (информация о выполненной работе, о соблюдении окончательных сроков исполнения контракта);</w:t>
      </w:r>
    </w:p>
    <w:p w14:paraId="0E20AA3D"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14:paraId="162F8E40"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–об изменении или о расторжении контракта в ходе его исполнения.</w:t>
      </w:r>
    </w:p>
    <w:p w14:paraId="3970E78C"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К отчету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 (форма № КС-2).</w:t>
      </w:r>
    </w:p>
    <w:p w14:paraId="02EB35F7" w14:textId="7047BDEC"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xml:space="preserve"> </w:t>
      </w:r>
      <w:r w:rsidRPr="00F2401E">
        <w:rPr>
          <w:rFonts w:ascii="Times New Roman" w:hAnsi="Times New Roman"/>
        </w:rPr>
        <w:tab/>
        <w:t xml:space="preserve">5.5. При обнаружении приемочной комиссией в ходе проведения приемки результатов выполненных работ недостатков в выполненной работе, некомплектности проектной документации, несоответствия её техническому заданию (заданию на проектирование) и иным исходным данным, либо явных недостатков, приемочной комиссией составляется рекламационный акт (мотивированный отказ), в котором фиксируется перечень дефектов (недоделок) и сроки их устранения Подрядчиком. Указанный рекламационный акт (мотивированный отказ)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r w:rsidR="004D4B0B" w:rsidRPr="00F2401E">
        <w:rPr>
          <w:rFonts w:ascii="Times New Roman" w:hAnsi="Times New Roman"/>
        </w:rPr>
        <w:t xml:space="preserve">При обнаружении приемочной комиссией в ходе проведения экспертизы результатов выполненных работ недостатков в выполненной работе, некомплектности проектной документации, несоответствия её техническому заданию и иным исходным данным, либо явных недостатков, приемочной комиссией составляется мотивированный отказ от подписания акта выполненных работ. </w:t>
      </w:r>
    </w:p>
    <w:p w14:paraId="1481EB52" w14:textId="43932185"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5.6. В соответствии с п. 2 ст. 761 ГК РФ Подрядчик по требованию Заказчика при обнаружении последним недостатков в проектной документации или в изыскательских работах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14:paraId="572D712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5.7. Подрядчик обязан устранить все обнаруженные недостатки своими силами и за свой счет в сроки, указанные в рекламационном акте (мотивированном отказе). </w:t>
      </w:r>
    </w:p>
    <w:p w14:paraId="055B814D" w14:textId="317EFF81"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5.8.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5.3. -5.5. настоящего раздела.</w:t>
      </w:r>
    </w:p>
    <w:p w14:paraId="227C120F"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A561043" w14:textId="7D883B72" w:rsidR="00F81F69" w:rsidRPr="00F2401E" w:rsidRDefault="00116FD9" w:rsidP="00F81F69">
      <w:pPr>
        <w:widowControl w:val="0"/>
        <w:spacing w:after="0" w:line="240" w:lineRule="auto"/>
        <w:ind w:firstLine="708"/>
        <w:jc w:val="both"/>
        <w:rPr>
          <w:rFonts w:ascii="Times New Roman" w:hAnsi="Times New Roman"/>
        </w:rPr>
      </w:pPr>
      <w:r w:rsidRPr="00F2401E">
        <w:rPr>
          <w:rFonts w:ascii="Times New Roman" w:hAnsi="Times New Roman"/>
        </w:rPr>
        <w:t>5.10</w:t>
      </w:r>
      <w:r w:rsidR="00F81F69" w:rsidRPr="00F2401E">
        <w:rPr>
          <w:rFonts w:ascii="Times New Roman" w:hAnsi="Times New Roman"/>
        </w:rPr>
        <w:t>.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w:t>
      </w:r>
      <w:r w:rsidR="000C6252" w:rsidRPr="00F2401E">
        <w:rPr>
          <w:rFonts w:ascii="Times New Roman" w:hAnsi="Times New Roman"/>
        </w:rPr>
        <w:t>вия, установленные пунктами 8.4</w:t>
      </w:r>
      <w:r w:rsidR="00F81F69" w:rsidRPr="00F2401E">
        <w:rPr>
          <w:rFonts w:ascii="Times New Roman" w:hAnsi="Times New Roman"/>
        </w:rPr>
        <w:t xml:space="preserve"> настоящего </w:t>
      </w:r>
      <w:r w:rsidR="00F81F69" w:rsidRPr="00F2401E">
        <w:rPr>
          <w:rFonts w:ascii="Times New Roman" w:hAnsi="Times New Roman"/>
        </w:rPr>
        <w:lastRenderedPageBreak/>
        <w:t>контракта.</w:t>
      </w:r>
    </w:p>
    <w:p w14:paraId="3565FF22" w14:textId="1256EE5C" w:rsidR="00F81F69" w:rsidRPr="00F2401E" w:rsidRDefault="00116FD9" w:rsidP="00F81F69">
      <w:pPr>
        <w:widowControl w:val="0"/>
        <w:spacing w:after="0" w:line="240" w:lineRule="auto"/>
        <w:ind w:firstLine="708"/>
        <w:jc w:val="both"/>
        <w:rPr>
          <w:rFonts w:ascii="Times New Roman" w:hAnsi="Times New Roman"/>
        </w:rPr>
      </w:pPr>
      <w:r w:rsidRPr="00F2401E">
        <w:rPr>
          <w:rFonts w:ascii="Times New Roman" w:hAnsi="Times New Roman"/>
        </w:rPr>
        <w:t>5.11</w:t>
      </w:r>
      <w:r w:rsidR="00F81F69" w:rsidRPr="00F2401E">
        <w:rPr>
          <w:rFonts w:ascii="Times New Roman" w:hAnsi="Times New Roman"/>
        </w:rPr>
        <w:t>.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6819FC2D" w14:textId="0BF307C7" w:rsidR="00F81F69" w:rsidRPr="00F2401E" w:rsidRDefault="00116FD9" w:rsidP="00F81F69">
      <w:pPr>
        <w:widowControl w:val="0"/>
        <w:spacing w:after="0" w:line="240" w:lineRule="auto"/>
        <w:ind w:firstLine="708"/>
        <w:jc w:val="both"/>
        <w:rPr>
          <w:rFonts w:ascii="Times New Roman" w:hAnsi="Times New Roman"/>
        </w:rPr>
      </w:pPr>
      <w:r w:rsidRPr="00F2401E">
        <w:rPr>
          <w:rFonts w:ascii="Times New Roman" w:hAnsi="Times New Roman"/>
        </w:rPr>
        <w:t>5.12</w:t>
      </w:r>
      <w:r w:rsidR="00F81F69" w:rsidRPr="00F2401E">
        <w:rPr>
          <w:rFonts w:ascii="Times New Roman" w:hAnsi="Times New Roman"/>
        </w:rPr>
        <w:t>. Исключительные права на результат выполненных работ принадлежат Санкт-Петербургу.</w:t>
      </w:r>
    </w:p>
    <w:p w14:paraId="4A573749" w14:textId="77777777" w:rsidR="00F81F69" w:rsidRPr="00F2401E" w:rsidRDefault="004E7E6B" w:rsidP="00F81F69">
      <w:pPr>
        <w:widowControl w:val="0"/>
        <w:spacing w:after="0" w:line="240" w:lineRule="auto"/>
        <w:jc w:val="center"/>
        <w:rPr>
          <w:rFonts w:ascii="Times New Roman" w:hAnsi="Times New Roman"/>
          <w:b/>
        </w:rPr>
      </w:pPr>
      <w:r w:rsidRPr="00F2401E">
        <w:rPr>
          <w:rFonts w:ascii="Times New Roman" w:hAnsi="Times New Roman"/>
          <w:b/>
        </w:rPr>
        <w:t>6. ГАРАНТИЙНЫЕ СРОКИ</w:t>
      </w:r>
    </w:p>
    <w:p w14:paraId="69064A12" w14:textId="77777777" w:rsidR="00116FD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6.1.</w:t>
      </w:r>
      <w:r w:rsidR="00116FD9" w:rsidRPr="00F2401E">
        <w:rPr>
          <w:rFonts w:ascii="Times New Roman" w:hAnsi="Times New Roman"/>
        </w:rPr>
        <w:t xml:space="preserve">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r w:rsidRPr="00F2401E">
        <w:rPr>
          <w:rFonts w:ascii="Times New Roman" w:hAnsi="Times New Roman"/>
        </w:rPr>
        <w:t xml:space="preserve"> </w:t>
      </w:r>
    </w:p>
    <w:p w14:paraId="13DE1A14" w14:textId="77777777" w:rsidR="00116FD9" w:rsidRPr="00F2401E" w:rsidRDefault="00116FD9" w:rsidP="00F81F69">
      <w:pPr>
        <w:widowControl w:val="0"/>
        <w:spacing w:after="0" w:line="240" w:lineRule="auto"/>
        <w:ind w:firstLine="567"/>
        <w:jc w:val="both"/>
        <w:rPr>
          <w:rFonts w:ascii="Times New Roman" w:hAnsi="Times New Roman"/>
        </w:rPr>
      </w:pPr>
      <w:r w:rsidRPr="00F2401E">
        <w:rPr>
          <w:rFonts w:ascii="Times New Roman" w:hAnsi="Times New Roman"/>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155BBB34" w14:textId="1FF05EFF" w:rsidR="00F81F69" w:rsidRPr="00F2401E" w:rsidRDefault="00D35547" w:rsidP="00F81F69">
      <w:pPr>
        <w:widowControl w:val="0"/>
        <w:spacing w:after="0" w:line="240" w:lineRule="auto"/>
        <w:ind w:firstLine="567"/>
        <w:jc w:val="both"/>
        <w:rPr>
          <w:rFonts w:ascii="Times New Roman" w:hAnsi="Times New Roman"/>
          <w:b/>
        </w:rPr>
      </w:pPr>
      <w:r w:rsidRPr="00F2401E">
        <w:rPr>
          <w:rFonts w:ascii="Times New Roman" w:hAnsi="Times New Roman"/>
        </w:rPr>
        <w:t xml:space="preserve">6.2. </w:t>
      </w:r>
      <w:r w:rsidR="00F81F69" w:rsidRPr="00F2401E">
        <w:rPr>
          <w:rFonts w:ascii="Times New Roman" w:hAnsi="Times New Roman"/>
        </w:rPr>
        <w:t>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r w:rsidR="00116FD9" w:rsidRPr="00F2401E">
        <w:rPr>
          <w:rFonts w:ascii="Times New Roman" w:hAnsi="Times New Roman"/>
        </w:rPr>
        <w:t xml:space="preserve"> Подрядчик предоставляет гарантию качества на результаты вып</w:t>
      </w:r>
      <w:r w:rsidR="00F85635" w:rsidRPr="00F2401E">
        <w:rPr>
          <w:rFonts w:ascii="Times New Roman" w:hAnsi="Times New Roman"/>
        </w:rPr>
        <w:t>олненных работ не ме</w:t>
      </w:r>
      <w:r w:rsidR="00FA0E76" w:rsidRPr="00F2401E">
        <w:rPr>
          <w:rFonts w:ascii="Times New Roman" w:hAnsi="Times New Roman"/>
        </w:rPr>
        <w:t>нее 24</w:t>
      </w:r>
      <w:r w:rsidR="00116FD9" w:rsidRPr="00F2401E">
        <w:rPr>
          <w:rFonts w:ascii="Times New Roman" w:hAnsi="Times New Roman"/>
        </w:rPr>
        <w:t xml:space="preserve"> месяцев с даты подписания сторонами Акта о приемке выполненных работ.</w:t>
      </w:r>
    </w:p>
    <w:p w14:paraId="7B298258" w14:textId="35E07AA2"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6.3</w:t>
      </w:r>
      <w:r w:rsidR="00F81F69" w:rsidRPr="00F2401E">
        <w:rPr>
          <w:rFonts w:ascii="Times New Roman" w:hAnsi="Times New Roman"/>
        </w:rPr>
        <w:t>.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027A5C9D" w14:textId="77777777"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 безвозмездного устранения недостатков работ;</w:t>
      </w:r>
    </w:p>
    <w:p w14:paraId="2B3FA337" w14:textId="77777777"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 xml:space="preserve">- возмещения своих расходов на устранение недостатков, если Заказчик за свой счет устранил обнаруженные недостатки. </w:t>
      </w:r>
    </w:p>
    <w:p w14:paraId="436546F4" w14:textId="08429BA4"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6.4</w:t>
      </w:r>
      <w:r w:rsidR="00F81F69" w:rsidRPr="00F2401E">
        <w:rPr>
          <w:rFonts w:ascii="Times New Roman" w:hAnsi="Times New Roman"/>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F5FE48C" w14:textId="4C4BFADD"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6.5</w:t>
      </w:r>
      <w:r w:rsidR="00F81F69" w:rsidRPr="00F2401E">
        <w:rPr>
          <w:rFonts w:ascii="Times New Roman" w:hAnsi="Times New Roman"/>
        </w:rPr>
        <w:t xml:space="preserve">. Подрядчик гарантирует возможность безопасного использования результата выполненных работ по назначению в течение всего гарантийного срока. </w:t>
      </w:r>
    </w:p>
    <w:p w14:paraId="3CCF8389" w14:textId="52FBFD3A"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6.6</w:t>
      </w:r>
      <w:r w:rsidR="00F81F69" w:rsidRPr="00F2401E">
        <w:rPr>
          <w:rFonts w:ascii="Times New Roman" w:hAnsi="Times New Roman"/>
        </w:rPr>
        <w:t>.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по проекту, а также на протяжении гарантийного срока на выполнение работ по проекту.</w:t>
      </w:r>
    </w:p>
    <w:p w14:paraId="7FF5ECD7" w14:textId="1AAE3179"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6.7</w:t>
      </w:r>
      <w:r w:rsidR="00F81F69" w:rsidRPr="00F2401E">
        <w:rPr>
          <w:rFonts w:ascii="Times New Roman" w:hAnsi="Times New Roman"/>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188BFEA7" w14:textId="653F9BBA"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w:t>
      </w:r>
      <w:r w:rsidR="0027734F" w:rsidRPr="00F2401E">
        <w:rPr>
          <w:rFonts w:ascii="Times New Roman" w:hAnsi="Times New Roman"/>
        </w:rPr>
        <w:t>8. Течение</w:t>
      </w:r>
      <w:r w:rsidR="00F81F69" w:rsidRPr="00F2401E">
        <w:rPr>
          <w:rFonts w:ascii="Times New Roman" w:hAnsi="Times New Roman"/>
        </w:rPr>
        <w:t xml:space="preserve">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077419E9" w14:textId="3F5F1B43" w:rsidR="004E7E6B" w:rsidRPr="00F2401E" w:rsidRDefault="00FF5FF7" w:rsidP="006E7383">
      <w:pPr>
        <w:widowControl w:val="0"/>
        <w:spacing w:after="0" w:line="240" w:lineRule="auto"/>
        <w:ind w:firstLine="567"/>
        <w:jc w:val="center"/>
        <w:rPr>
          <w:rFonts w:ascii="Times New Roman" w:hAnsi="Times New Roman"/>
          <w:b/>
        </w:rPr>
      </w:pPr>
      <w:r w:rsidRPr="00F2401E">
        <w:rPr>
          <w:rFonts w:ascii="Times New Roman" w:hAnsi="Times New Roman"/>
          <w:b/>
        </w:rPr>
        <w:t xml:space="preserve">7. </w:t>
      </w:r>
      <w:r w:rsidR="004E7E6B" w:rsidRPr="00F2401E">
        <w:rPr>
          <w:rFonts w:ascii="Times New Roman" w:hAnsi="Times New Roman"/>
          <w:b/>
        </w:rPr>
        <w:t>ОТВЕТСТВЕННОСТЬ СТОРОН</w:t>
      </w:r>
    </w:p>
    <w:p w14:paraId="45E4D0E8" w14:textId="3BBE1ECB"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762F2247"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Указанные в настоящем разделе неустойка (пеня, штраф) взимаются за каждое нарушение в отдельности.</w:t>
      </w:r>
    </w:p>
    <w:p w14:paraId="0943015F" w14:textId="77777777"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t>7.2. Ответственность Заказчика:</w:t>
      </w:r>
    </w:p>
    <w:p w14:paraId="6A984B7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6F94DA2A"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C8282B5" w14:textId="77777777" w:rsidR="00F81F69" w:rsidRPr="00F2401E" w:rsidRDefault="00F81F69" w:rsidP="00001462">
      <w:pPr>
        <w:widowControl w:val="0"/>
        <w:spacing w:after="0" w:line="240" w:lineRule="auto"/>
        <w:ind w:firstLine="708"/>
        <w:jc w:val="both"/>
        <w:rPr>
          <w:rFonts w:ascii="Times New Roman" w:hAnsi="Times New Roman"/>
        </w:rPr>
      </w:pPr>
      <w:r w:rsidRPr="00F2401E">
        <w:rPr>
          <w:rFonts w:ascii="Times New Roman" w:hAnsi="Times New Roman"/>
        </w:rPr>
        <w:t>Размер штрафа устанавливается в размере 1000 (одна тысяча) рублей.</w:t>
      </w:r>
    </w:p>
    <w:p w14:paraId="75DD208F" w14:textId="77777777"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t>7.3. Ответственность Подрядчика:</w:t>
      </w:r>
    </w:p>
    <w:p w14:paraId="3F3700B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3C2436F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545E6A11"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lastRenderedPageBreak/>
        <w:t>- за несвоевременное начало работ в срок, указанный в п. 2.1 по вине Подрядчика;</w:t>
      </w:r>
    </w:p>
    <w:p w14:paraId="4517E611"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за задержку устранения недостатков в проектной документации, обнаруженных в процессе выполнения работ, либо при приемке работ;</w:t>
      </w:r>
    </w:p>
    <w:p w14:paraId="40E1F67D"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за задержку конечного срока выполнения работ, предусмотренных п. 2.2. Контракта.</w:t>
      </w:r>
    </w:p>
    <w:p w14:paraId="37B9EAD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1C748A3B" w14:textId="5446227C" w:rsidR="002C3758" w:rsidRPr="00F2401E" w:rsidRDefault="00F81F69" w:rsidP="002C3758">
      <w:pPr>
        <w:widowControl w:val="0"/>
        <w:spacing w:after="0" w:line="240" w:lineRule="auto"/>
        <w:ind w:firstLine="708"/>
        <w:jc w:val="both"/>
        <w:rPr>
          <w:rFonts w:ascii="Times New Roman" w:hAnsi="Times New Roman"/>
        </w:rPr>
      </w:pPr>
      <w:r w:rsidRPr="00F2401E">
        <w:rPr>
          <w:rFonts w:ascii="Times New Roman" w:hAnsi="Times New Roman"/>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w:t>
      </w:r>
      <w:r w:rsidR="002C3758" w:rsidRPr="00F2401E">
        <w:rPr>
          <w:rFonts w:ascii="Times New Roman" w:hAnsi="Times New Roman"/>
        </w:rPr>
        <w:t>тв), предусмотренных контрактом Подрядчику начисляется штраф.</w:t>
      </w:r>
      <w:r w:rsidRPr="00F2401E">
        <w:rPr>
          <w:rFonts w:ascii="Times New Roman" w:hAnsi="Times New Roman"/>
        </w:rPr>
        <w:t xml:space="preserve"> Размер штрафа устанавливается (за исключением случаев, предусмотренных </w:t>
      </w:r>
      <w:r w:rsidR="002C3758" w:rsidRPr="00F2401E">
        <w:rPr>
          <w:rFonts w:ascii="Times New Roman" w:hAnsi="Times New Roman"/>
        </w:rPr>
        <w:t xml:space="preserve">п. 7.3.5, настоящего раздела) в размере 10 %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5C765E" w14:textId="778853F2" w:rsidR="00F81F69" w:rsidRPr="00F2401E" w:rsidRDefault="002C3758" w:rsidP="00F81F69">
      <w:pPr>
        <w:widowControl w:val="0"/>
        <w:spacing w:after="0" w:line="240" w:lineRule="auto"/>
        <w:ind w:firstLine="708"/>
        <w:jc w:val="both"/>
        <w:rPr>
          <w:rFonts w:ascii="Times New Roman" w:hAnsi="Times New Roman"/>
        </w:rPr>
      </w:pPr>
      <w:r w:rsidRPr="00F2401E">
        <w:rPr>
          <w:rFonts w:ascii="Times New Roman" w:hAnsi="Times New Roman"/>
        </w:rPr>
        <w:t>7.3.5</w:t>
      </w:r>
      <w:r w:rsidR="00F81F69" w:rsidRPr="00F2401E">
        <w:rPr>
          <w:rFonts w:ascii="Times New Roman" w:hAnsi="Times New Roman"/>
        </w:rPr>
        <w:t>.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269D893E" w14:textId="2577CAD1" w:rsidR="00F77158" w:rsidRPr="00F2401E" w:rsidRDefault="00F81F69"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7.4. </w:t>
      </w:r>
      <w:r w:rsidR="00F77158" w:rsidRPr="00F2401E">
        <w:rPr>
          <w:rFonts w:ascii="Times New Roman" w:hAnsi="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4A6D3A3" w14:textId="166630CE"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11CBF7" w14:textId="4B21B344"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7.6. Уплата неустоек (штрафов, пеней), не освобождает Стороны от исполнения своих обязательств.</w:t>
      </w:r>
    </w:p>
    <w:p w14:paraId="38CA7B9A" w14:textId="4A7EC8D2"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4979D" w14:textId="5FCF3B89"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7.8. Подрядчик несет ответственность за действия третьих лиц, привлеченных им к исполнению обязательств по контракту. </w:t>
      </w:r>
    </w:p>
    <w:p w14:paraId="2469459E" w14:textId="77777777"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75A0813B" w14:textId="29982F35"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298AB589" w14:textId="16B48CA9"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7.10. Подрядчик несет ответственность за вред, причиненный жизни, здоровью или имуществу третьих лиц при выполнении работ на Объекте.</w:t>
      </w:r>
    </w:p>
    <w:p w14:paraId="49632169" w14:textId="30455395"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7B058E69" w14:textId="2DF866D3"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5EAFD3ED" w14:textId="7F438BC3" w:rsidR="00F9188D" w:rsidRPr="00F2401E" w:rsidRDefault="00F77158" w:rsidP="00F9188D">
      <w:pPr>
        <w:widowControl w:val="0"/>
        <w:spacing w:after="0" w:line="240" w:lineRule="auto"/>
        <w:ind w:firstLine="708"/>
        <w:jc w:val="both"/>
        <w:rPr>
          <w:rFonts w:ascii="Times New Roman" w:hAnsi="Times New Roman"/>
        </w:rPr>
      </w:pPr>
      <w:r w:rsidRPr="00F2401E">
        <w:rPr>
          <w:rFonts w:ascii="Times New Roman" w:hAnsi="Times New Roman"/>
        </w:rPr>
        <w:t xml:space="preserve">7.13. </w:t>
      </w:r>
      <w:r w:rsidR="00F9188D" w:rsidRPr="00F2401E">
        <w:rPr>
          <w:rFonts w:ascii="Times New Roman" w:hAnsi="Times New Roman"/>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расчетом суммы неустойки.</w:t>
      </w:r>
    </w:p>
    <w:p w14:paraId="1A62101B" w14:textId="312C44AA"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осуществляется Заказчиком в следующем порядке:</w:t>
      </w:r>
    </w:p>
    <w:p w14:paraId="3F108997" w14:textId="0BE52597"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787B3F04" w14:textId="462314E9"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 xml:space="preserve">7.14.2.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w:t>
      </w:r>
      <w:r w:rsidR="001C6CE0" w:rsidRPr="00F2401E">
        <w:rPr>
          <w:rFonts w:ascii="Times New Roman" w:hAnsi="Times New Roman"/>
        </w:rPr>
        <w:t xml:space="preserve">на расчетный счет Заказчика </w:t>
      </w:r>
      <w:r w:rsidRPr="00F2401E">
        <w:rPr>
          <w:rFonts w:ascii="Times New Roman" w:hAnsi="Times New Roman"/>
        </w:rPr>
        <w:t>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3C01BD02" w14:textId="1697A19F" w:rsidR="00F81F69"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7.15. Подписанием настоящего Контракта Подрядчик подтве</w:t>
      </w:r>
      <w:r w:rsidR="001C6CE0" w:rsidRPr="00F2401E">
        <w:rPr>
          <w:rFonts w:ascii="Times New Roman" w:hAnsi="Times New Roman"/>
        </w:rPr>
        <w:t>рждает свое согласие на оплату р</w:t>
      </w:r>
      <w:r w:rsidRPr="00F2401E">
        <w:rPr>
          <w:rFonts w:ascii="Times New Roman" w:hAnsi="Times New Roman"/>
        </w:rPr>
        <w:t>абот за вычетом суммы неустойки, взимаемой Заказчиком, в соответствии с пунктами 7.3.1. – 7. 3.5. Контракта. После опл</w:t>
      </w:r>
      <w:r w:rsidR="001C6CE0" w:rsidRPr="00F2401E">
        <w:rPr>
          <w:rFonts w:ascii="Times New Roman" w:hAnsi="Times New Roman"/>
        </w:rPr>
        <w:t>аты р</w:t>
      </w:r>
      <w:r w:rsidRPr="00F2401E">
        <w:rPr>
          <w:rFonts w:ascii="Times New Roman" w:hAnsi="Times New Roman"/>
        </w:rPr>
        <w:t xml:space="preserve">абот по Контракту в соответствии с условиями настоящего раздела Стороны обязуются подписать акт </w:t>
      </w:r>
      <w:r w:rsidRPr="00F2401E">
        <w:rPr>
          <w:rFonts w:ascii="Times New Roman" w:hAnsi="Times New Roman"/>
        </w:rPr>
        <w:lastRenderedPageBreak/>
        <w:t>сверки расчетов.</w:t>
      </w:r>
      <w:r w:rsidR="00F77158" w:rsidRPr="00F2401E">
        <w:rPr>
          <w:rFonts w:ascii="Times New Roman" w:hAnsi="Times New Roman"/>
        </w:rPr>
        <w:t xml:space="preserve"> </w:t>
      </w:r>
    </w:p>
    <w:p w14:paraId="736BB06A" w14:textId="50111F46" w:rsidR="00F81F69" w:rsidRPr="00F2401E" w:rsidRDefault="00F81F69" w:rsidP="00F81F69">
      <w:pPr>
        <w:widowControl w:val="0"/>
        <w:spacing w:after="0" w:line="240" w:lineRule="auto"/>
        <w:ind w:firstLine="708"/>
        <w:jc w:val="center"/>
        <w:rPr>
          <w:rFonts w:ascii="Times New Roman" w:hAnsi="Times New Roman"/>
          <w:b/>
        </w:rPr>
      </w:pPr>
      <w:r w:rsidRPr="00F2401E">
        <w:rPr>
          <w:rFonts w:ascii="Times New Roman" w:hAnsi="Times New Roman"/>
          <w:b/>
        </w:rPr>
        <w:t>8. СРОК ДЕЙСТВИЯ КОНТРАКТА, ПОРЯДОК РАСТОРЖЕНИЯ И ИЗМЕНЕНИЯ</w:t>
      </w:r>
    </w:p>
    <w:p w14:paraId="625315BD" w14:textId="32D15A73"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 Контракт вступает в силу с момента (даты) заключения сторонами и действу</w:t>
      </w:r>
      <w:r w:rsidR="001C6CE0" w:rsidRPr="00F2401E">
        <w:rPr>
          <w:rFonts w:ascii="Times New Roman" w:hAnsi="Times New Roman"/>
        </w:rPr>
        <w:t>ет по 3</w:t>
      </w:r>
      <w:r w:rsidR="001A1343">
        <w:rPr>
          <w:rFonts w:ascii="Times New Roman" w:hAnsi="Times New Roman"/>
        </w:rPr>
        <w:t>1</w:t>
      </w:r>
      <w:r w:rsidRPr="00F2401E">
        <w:rPr>
          <w:rFonts w:ascii="Times New Roman" w:hAnsi="Times New Roman"/>
        </w:rPr>
        <w:t xml:space="preserve"> декабря 202</w:t>
      </w:r>
      <w:r w:rsidR="001A1343">
        <w:rPr>
          <w:rFonts w:ascii="Times New Roman" w:hAnsi="Times New Roman"/>
        </w:rPr>
        <w:t>6</w:t>
      </w:r>
      <w:r w:rsidRPr="00F2401E">
        <w:rPr>
          <w:rFonts w:ascii="Times New Roman" w:hAnsi="Times New Roman"/>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2875D6F1" w14:textId="0763B130"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2. Срок</w:t>
      </w:r>
      <w:r w:rsidRPr="00F2401E">
        <w:rPr>
          <w:rFonts w:ascii="Times New Roman" w:hAnsi="Times New Roman"/>
        </w:rPr>
        <w:t xml:space="preserve"> исполнения контракта: до </w:t>
      </w:r>
      <w:r w:rsidR="001C6CE0" w:rsidRPr="00F2401E">
        <w:rPr>
          <w:rFonts w:ascii="Times New Roman" w:hAnsi="Times New Roman"/>
        </w:rPr>
        <w:t>25</w:t>
      </w:r>
      <w:r w:rsidR="00F77158" w:rsidRPr="00F2401E">
        <w:rPr>
          <w:rFonts w:ascii="Times New Roman" w:hAnsi="Times New Roman"/>
        </w:rPr>
        <w:t>.12</w:t>
      </w:r>
      <w:r w:rsidRPr="00F2401E">
        <w:rPr>
          <w:rFonts w:ascii="Times New Roman" w:hAnsi="Times New Roman"/>
        </w:rPr>
        <w:t>.202</w:t>
      </w:r>
      <w:r w:rsidR="001A1343">
        <w:rPr>
          <w:rFonts w:ascii="Times New Roman" w:hAnsi="Times New Roman"/>
        </w:rPr>
        <w:t>6</w:t>
      </w:r>
      <w:r w:rsidRPr="00F2401E">
        <w:rPr>
          <w:rFonts w:ascii="Times New Roman" w:hAnsi="Times New Roman"/>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BC3A8E0"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2C328499"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rPr>
        <w:t>8.4.</w:t>
      </w:r>
      <w:r w:rsidRPr="00F2401E">
        <w:rPr>
          <w:rFonts w:ascii="Times New Roman" w:hAnsi="Times New Roman"/>
          <w:bCs/>
          <w:color w:val="000000" w:themeColor="text1"/>
        </w:rPr>
        <w:t xml:space="preserve"> Заказчик обязан принять решение об одностороннем отказе от исполнения контракта в случаях:</w:t>
      </w:r>
    </w:p>
    <w:p w14:paraId="2915B8A7"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1) если в ходе исполнения контракта установлено, что:</w:t>
      </w:r>
    </w:p>
    <w:p w14:paraId="415994B1"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а) подрядчик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w:t>
      </w:r>
    </w:p>
    <w:p w14:paraId="24AA22B8" w14:textId="46F8081B"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 xml:space="preserve">б) при определении </w:t>
      </w:r>
      <w:r w:rsidR="0027734F" w:rsidRPr="00F2401E">
        <w:rPr>
          <w:rFonts w:ascii="Times New Roman" w:hAnsi="Times New Roman"/>
          <w:bCs/>
          <w:color w:val="000000" w:themeColor="text1"/>
        </w:rPr>
        <w:t>подрядчика подрядчик представил</w:t>
      </w:r>
      <w:r w:rsidRPr="00F2401E">
        <w:rPr>
          <w:rFonts w:ascii="Times New Roman" w:hAnsi="Times New Roman"/>
          <w:bCs/>
          <w:color w:val="000000" w:themeColor="text1"/>
        </w:rPr>
        <w:t xml:space="preserve"> недостоверную информацию о своем соответствии, указанным в подпункте "а" настоящего пункта, что позволило ему стать победителем определения подрядчика; </w:t>
      </w:r>
    </w:p>
    <w:p w14:paraId="2E02AD35"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7BBA538" w14:textId="1410440C"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5. Заказчик</w:t>
      </w:r>
      <w:r w:rsidRPr="00F2401E">
        <w:rPr>
          <w:rFonts w:ascii="Times New Roman" w:hAnsi="Times New Roman"/>
        </w:rPr>
        <w:t xml:space="preserve">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34BE1C74"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565013"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8.6.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6F10BF7" w14:textId="77777777" w:rsidR="004756EE"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-Если Подрядчик после заключения контракта отказался от выполнения работ.</w:t>
      </w:r>
      <w:r w:rsidR="004756EE" w:rsidRPr="00F2401E">
        <w:rPr>
          <w:rFonts w:ascii="Times New Roman" w:hAnsi="Times New Roman"/>
        </w:rPr>
        <w:t xml:space="preserve"> </w:t>
      </w:r>
    </w:p>
    <w:p w14:paraId="164AE31D" w14:textId="18650987" w:rsidR="002451E4" w:rsidRPr="00F2401E" w:rsidRDefault="004756EE" w:rsidP="002451E4">
      <w:pPr>
        <w:widowControl w:val="0"/>
        <w:spacing w:after="0" w:line="240" w:lineRule="auto"/>
        <w:ind w:firstLine="708"/>
        <w:jc w:val="both"/>
        <w:rPr>
          <w:rFonts w:ascii="Times New Roman" w:hAnsi="Times New Roman"/>
        </w:rPr>
      </w:pPr>
      <w:r w:rsidRPr="00F2401E">
        <w:rPr>
          <w:rFonts w:ascii="Times New Roman" w:hAnsi="Times New Roman"/>
        </w:rPr>
        <w:t>- Если Подрядчик не приступил к выполнению работ в течение 10 календарных дней с момента (даты)начала выполнения работ;</w:t>
      </w:r>
    </w:p>
    <w:p w14:paraId="51F78CE7"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20E54AB1"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176F3ACD"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12F7D6D"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35EB85DB"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77AF26F"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w:t>
      </w:r>
      <w:r w:rsidRPr="00F2401E">
        <w:rPr>
          <w:rFonts w:ascii="Times New Roman" w:hAnsi="Times New Roman"/>
        </w:rPr>
        <w:lastRenderedPageBreak/>
        <w:t>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32B357EE"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Если у Подрядчика в процессе выполнения работ по Контракту отозваны соответствующие разрешительные документы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p>
    <w:p w14:paraId="25410381"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В иных случаях, предусмотренных соглашением сторон или действующим законодательством РФ.</w:t>
      </w:r>
    </w:p>
    <w:p w14:paraId="4A302EA0"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57983E5"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1C5C4E1" w14:textId="259CDC19"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9. Расторжение</w:t>
      </w:r>
      <w:r w:rsidRPr="00F2401E">
        <w:rPr>
          <w:rFonts w:ascii="Times New Roman" w:hAnsi="Times New Roman"/>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B1EB9A9" w14:textId="0839C80C"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10. По</w:t>
      </w:r>
      <w:r w:rsidRPr="00F2401E">
        <w:rPr>
          <w:rFonts w:ascii="Times New Roman" w:hAnsi="Times New Roman"/>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4C58501" w14:textId="1C79BD10"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8.10.</w:t>
      </w:r>
      <w:r w:rsidR="0027734F" w:rsidRPr="00F2401E">
        <w:rPr>
          <w:rFonts w:ascii="Times New Roman" w:hAnsi="Times New Roman"/>
        </w:rPr>
        <w:t>1. При</w:t>
      </w:r>
      <w:r w:rsidRPr="00F2401E">
        <w:rPr>
          <w:rFonts w:ascii="Times New Roman" w:hAnsi="Times New Roman"/>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88C2D89" w14:textId="3BCEBCAF"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8.11. При исполнении </w:t>
      </w:r>
      <w:r w:rsidR="0027734F" w:rsidRPr="00F2401E">
        <w:rPr>
          <w:rFonts w:ascii="Times New Roman" w:hAnsi="Times New Roman"/>
        </w:rPr>
        <w:t>Контракта (за</w:t>
      </w:r>
      <w:r w:rsidRPr="00F2401E">
        <w:rPr>
          <w:rFonts w:ascii="Times New Roman" w:hAnsi="Times New Roman"/>
        </w:rPr>
        <w:t xml:space="preserve"> исключением случаев, предусмотренных подпунктов «в» пункта 1, подпункта «б» пункта 2, подпунктом «в» пункта 3 части 4 статьи 14 Федерального закона) по согласованию с Заказчика с Подрядчиком, допускается поставка товара, выполнение работ, качество, технические и функциональные характеристики </w:t>
      </w:r>
      <w:r w:rsidR="0027734F" w:rsidRPr="00F2401E">
        <w:rPr>
          <w:rFonts w:ascii="Times New Roman" w:hAnsi="Times New Roman"/>
        </w:rPr>
        <w:t>(потребительские</w:t>
      </w:r>
      <w:r w:rsidRPr="00F2401E">
        <w:rPr>
          <w:rFonts w:ascii="Times New Roman" w:hAnsi="Times New Roman"/>
        </w:rPr>
        <w:t xml:space="preserve">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BBC71F" w14:textId="77777777" w:rsidR="002451E4" w:rsidRPr="00F2401E" w:rsidRDefault="002451E4" w:rsidP="002451E4">
      <w:pPr>
        <w:spacing w:after="0" w:line="240" w:lineRule="auto"/>
        <w:ind w:firstLine="708"/>
        <w:jc w:val="both"/>
        <w:rPr>
          <w:rFonts w:ascii="Times New Roman" w:hAnsi="Times New Roman"/>
          <w:bCs/>
          <w:color w:val="000000" w:themeColor="text1"/>
        </w:rPr>
      </w:pPr>
      <w:r w:rsidRPr="00F2401E">
        <w:rPr>
          <w:rFonts w:ascii="Times New Roman" w:hAnsi="Times New Roman"/>
        </w:rPr>
        <w:t xml:space="preserve">8.12. </w:t>
      </w:r>
      <w:r w:rsidRPr="00F2401E">
        <w:rPr>
          <w:rFonts w:ascii="Times New Roman" w:hAnsi="Times New Roman"/>
          <w:bCs/>
          <w:color w:val="000000" w:themeColor="text1"/>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2D2CEE6"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8.13. В случае перемены Заказчика права и обязанности Заказчика, предусмотренные Контрактом, переходят к новому заказчику.</w:t>
      </w:r>
    </w:p>
    <w:p w14:paraId="0C5810D8"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8.14.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98AE64B" w14:textId="19B5922C"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15. Изменение</w:t>
      </w:r>
      <w:r w:rsidRPr="00F2401E">
        <w:rPr>
          <w:rFonts w:ascii="Times New Roman" w:hAnsi="Times New Roman"/>
        </w:rPr>
        <w:t xml:space="preserve"> существенных условий Контракта при его исполнении не допускается, за исключением случаев, предусмотренных Федеральн</w:t>
      </w:r>
      <w:r w:rsidR="00583ED5" w:rsidRPr="00F2401E">
        <w:rPr>
          <w:rFonts w:ascii="Times New Roman" w:hAnsi="Times New Roman"/>
        </w:rPr>
        <w:t>ым законом от 05.04.2013 №44-ФЗ.</w:t>
      </w:r>
    </w:p>
    <w:p w14:paraId="09F1F101" w14:textId="7C73754E" w:rsidR="00F81F69" w:rsidRPr="00F2401E" w:rsidRDefault="00F81F69" w:rsidP="0027734F">
      <w:pPr>
        <w:widowControl w:val="0"/>
        <w:spacing w:after="0" w:line="240" w:lineRule="auto"/>
        <w:ind w:firstLine="708"/>
        <w:jc w:val="center"/>
        <w:rPr>
          <w:rFonts w:ascii="Times New Roman" w:hAnsi="Times New Roman"/>
          <w:b/>
        </w:rPr>
      </w:pPr>
      <w:r w:rsidRPr="00F2401E">
        <w:rPr>
          <w:rFonts w:ascii="Times New Roman" w:hAnsi="Times New Roman"/>
          <w:b/>
        </w:rPr>
        <w:t>9. АНТИКОРРУПЦИОННЫЕ УСЛОВИЯ</w:t>
      </w:r>
    </w:p>
    <w:p w14:paraId="21B75D07"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7888B9" w14:textId="60A039E0"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027E6B" w:rsidRPr="00F2401E">
        <w:rPr>
          <w:rFonts w:ascii="Times New Roman" w:hAnsi="Times New Roman"/>
        </w:rPr>
        <w:t>иным образом,</w:t>
      </w:r>
      <w:r w:rsidRPr="00F2401E">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21D702"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E422B3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не совершать иных действий, нарушающих антикоррупционное законодательство Российской Федерации.</w:t>
      </w:r>
    </w:p>
    <w:p w14:paraId="3479D14E" w14:textId="118423D0" w:rsidR="00F81F69" w:rsidRPr="00F2401E" w:rsidRDefault="00F81F69" w:rsidP="00027E6B">
      <w:pPr>
        <w:widowControl w:val="0"/>
        <w:spacing w:after="0" w:line="240" w:lineRule="auto"/>
        <w:ind w:firstLine="708"/>
        <w:jc w:val="center"/>
        <w:rPr>
          <w:rFonts w:ascii="Times New Roman" w:hAnsi="Times New Roman"/>
          <w:b/>
        </w:rPr>
      </w:pPr>
      <w:r w:rsidRPr="00F2401E">
        <w:rPr>
          <w:rFonts w:ascii="Times New Roman" w:hAnsi="Times New Roman"/>
          <w:b/>
        </w:rPr>
        <w:t>10</w:t>
      </w:r>
      <w:r w:rsidR="00027E6B" w:rsidRPr="00F2401E">
        <w:rPr>
          <w:rFonts w:ascii="Times New Roman" w:hAnsi="Times New Roman"/>
          <w:b/>
        </w:rPr>
        <w:t>. ПРОЧИЕ УСЛОВИЯ</w:t>
      </w:r>
    </w:p>
    <w:p w14:paraId="6A66A7B0" w14:textId="77777777" w:rsidR="00D12B85" w:rsidRPr="00F2401E" w:rsidRDefault="00F81F69" w:rsidP="00D12B85">
      <w:pPr>
        <w:widowControl w:val="0"/>
        <w:spacing w:after="0" w:line="240" w:lineRule="auto"/>
        <w:ind w:firstLine="708"/>
        <w:jc w:val="both"/>
        <w:rPr>
          <w:rFonts w:ascii="Times New Roman" w:hAnsi="Times New Roman"/>
        </w:rPr>
      </w:pPr>
      <w:r w:rsidRPr="00F2401E">
        <w:rPr>
          <w:rFonts w:ascii="Times New Roman" w:hAnsi="Times New Roman"/>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r w:rsidR="00D12B85" w:rsidRPr="00F2401E">
        <w:rPr>
          <w:rFonts w:ascii="Times New Roman" w:hAnsi="Times New Roman"/>
        </w:rPr>
        <w:t xml:space="preserve"> </w:t>
      </w:r>
    </w:p>
    <w:p w14:paraId="06FD7D3A" w14:textId="64196702" w:rsidR="00D12B85" w:rsidRPr="00F2401E" w:rsidRDefault="00D12B85" w:rsidP="00D12B85">
      <w:pPr>
        <w:widowControl w:val="0"/>
        <w:spacing w:after="0" w:line="240" w:lineRule="auto"/>
        <w:ind w:firstLine="708"/>
        <w:jc w:val="both"/>
        <w:rPr>
          <w:rFonts w:ascii="Times New Roman" w:hAnsi="Times New Roman"/>
        </w:rPr>
      </w:pPr>
      <w:r w:rsidRPr="00F2401E">
        <w:rPr>
          <w:rFonts w:ascii="Times New Roman" w:hAnsi="Times New Roman"/>
        </w:rPr>
        <w:t>10.1.</w:t>
      </w:r>
      <w:r w:rsidR="0027734F" w:rsidRPr="00F2401E">
        <w:rPr>
          <w:rFonts w:ascii="Times New Roman" w:hAnsi="Times New Roman"/>
        </w:rPr>
        <w:t>1. До</w:t>
      </w:r>
      <w:r w:rsidRPr="00F2401E">
        <w:rPr>
          <w:rFonts w:ascii="Times New Roman" w:hAnsi="Times New Roman"/>
        </w:rPr>
        <w:t xml:space="preserve">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w:t>
      </w:r>
      <w:r w:rsidRPr="00F2401E">
        <w:rPr>
          <w:rFonts w:ascii="Times New Roman" w:hAnsi="Times New Roman"/>
        </w:rPr>
        <w:lastRenderedPageBreak/>
        <w:t>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05F6F15" w14:textId="3FBC6683" w:rsidR="00F81F69" w:rsidRPr="00F2401E" w:rsidRDefault="00D12B85" w:rsidP="00D12B85">
      <w:pPr>
        <w:widowControl w:val="0"/>
        <w:spacing w:after="0" w:line="240" w:lineRule="auto"/>
        <w:ind w:firstLine="708"/>
        <w:jc w:val="both"/>
        <w:rPr>
          <w:rFonts w:ascii="Times New Roman" w:hAnsi="Times New Roman"/>
        </w:rPr>
      </w:pPr>
      <w:r w:rsidRPr="00F2401E">
        <w:rPr>
          <w:rFonts w:ascii="Times New Roman" w:hAnsi="Times New Roman"/>
        </w:rPr>
        <w:t>10.1.2. Срок рассмотрения писем, уведомлений или претензий не может превышать 10 дней со дня их получения.</w:t>
      </w:r>
    </w:p>
    <w:p w14:paraId="283558F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10.2. Любые изменения и дополнения к настоящему Контракту действительны, если они совершены в письменной форме и подписаны обеими Сторонами. </w:t>
      </w:r>
    </w:p>
    <w:p w14:paraId="21A3AC04"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10.3.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1F0AE195"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10.4. Все, что не урегулировано настоящим Контрактом, регулируется действующим гражданским законодательством РФ.</w:t>
      </w:r>
    </w:p>
    <w:p w14:paraId="73B41BC4" w14:textId="3017DB81" w:rsidR="00F81F69" w:rsidRPr="00F2401E" w:rsidRDefault="002C3F86" w:rsidP="00F81F69">
      <w:pPr>
        <w:widowControl w:val="0"/>
        <w:spacing w:after="0" w:line="240" w:lineRule="auto"/>
        <w:ind w:firstLine="708"/>
        <w:jc w:val="both"/>
        <w:rPr>
          <w:rFonts w:ascii="Times New Roman" w:hAnsi="Times New Roman"/>
        </w:rPr>
      </w:pPr>
      <w:r w:rsidRPr="00F2401E">
        <w:rPr>
          <w:rFonts w:ascii="Times New Roman" w:hAnsi="Times New Roman"/>
        </w:rPr>
        <w:t>10.5</w:t>
      </w:r>
      <w:r w:rsidR="00F81F69" w:rsidRPr="00F2401E">
        <w:rPr>
          <w:rFonts w:ascii="Times New Roman" w:hAnsi="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F9A2B1B"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10.6. К настоящему Контракту прилагаются и являются его неотъемлемой частью:</w:t>
      </w:r>
    </w:p>
    <w:p w14:paraId="70CB0955" w14:textId="77777777" w:rsidR="006E7383" w:rsidRDefault="00F81F69" w:rsidP="00027E6B">
      <w:pPr>
        <w:widowControl w:val="0"/>
        <w:spacing w:after="0" w:line="240" w:lineRule="auto"/>
        <w:ind w:firstLine="708"/>
        <w:jc w:val="both"/>
        <w:rPr>
          <w:rFonts w:ascii="Times New Roman" w:hAnsi="Times New Roman"/>
        </w:rPr>
      </w:pPr>
      <w:r w:rsidRPr="00F2401E">
        <w:rPr>
          <w:rFonts w:ascii="Times New Roman" w:hAnsi="Times New Roman"/>
        </w:rPr>
        <w:t xml:space="preserve">Приложение № 1 – </w:t>
      </w:r>
      <w:r w:rsidR="0027734F" w:rsidRPr="0027734F">
        <w:rPr>
          <w:rFonts w:ascii="Times New Roman" w:hAnsi="Times New Roman"/>
        </w:rPr>
        <w:t xml:space="preserve">Техническое задание на выполнение работ по разработке и согласованию проектно-сметной документации на монтаж системы </w:t>
      </w:r>
      <w:r w:rsidR="00D018EC">
        <w:rPr>
          <w:rFonts w:ascii="Times New Roman" w:hAnsi="Times New Roman"/>
        </w:rPr>
        <w:t>охранно-тревожной сигнализации</w:t>
      </w:r>
      <w:r w:rsidR="0027734F" w:rsidRPr="0027734F">
        <w:rPr>
          <w:rFonts w:ascii="Times New Roman" w:hAnsi="Times New Roman"/>
        </w:rPr>
        <w:t xml:space="preserve"> в </w:t>
      </w:r>
      <w:r w:rsidR="006E7383" w:rsidRPr="008B327E">
        <w:rPr>
          <w:rFonts w:ascii="Times New Roman" w:hAnsi="Times New Roman"/>
        </w:rPr>
        <w:t xml:space="preserve">ГБОУ </w:t>
      </w:r>
      <w:r w:rsidR="006E7383">
        <w:rPr>
          <w:rFonts w:ascii="Times New Roman" w:hAnsi="Times New Roman"/>
        </w:rPr>
        <w:t>гимназии № 107</w:t>
      </w:r>
      <w:r w:rsidR="006E7383" w:rsidRPr="008B327E">
        <w:rPr>
          <w:rFonts w:ascii="Times New Roman" w:hAnsi="Times New Roman"/>
        </w:rPr>
        <w:t xml:space="preserve"> Выборгского района Санкт-Петербурга по адресу: </w:t>
      </w:r>
      <w:r w:rsidR="006E7383">
        <w:rPr>
          <w:rFonts w:ascii="Times New Roman" w:hAnsi="Times New Roman"/>
        </w:rPr>
        <w:t>Санкт-Петербург, Выборгская ул., д. 3, лит. А; Санкт-Петербург, Нейшлотский пер., д. 2, лит. А</w:t>
      </w:r>
      <w:r w:rsidR="006E7383" w:rsidRPr="00F2401E">
        <w:rPr>
          <w:rFonts w:ascii="Times New Roman" w:hAnsi="Times New Roman"/>
        </w:rPr>
        <w:t xml:space="preserve"> </w:t>
      </w:r>
    </w:p>
    <w:p w14:paraId="7CC03177" w14:textId="305C1599" w:rsidR="006E7383" w:rsidRDefault="00F81F69" w:rsidP="006E7383">
      <w:pPr>
        <w:widowControl w:val="0"/>
        <w:spacing w:after="0" w:line="240" w:lineRule="auto"/>
        <w:ind w:firstLine="708"/>
        <w:jc w:val="both"/>
        <w:rPr>
          <w:rFonts w:ascii="Times New Roman" w:hAnsi="Times New Roman"/>
        </w:rPr>
      </w:pPr>
      <w:r w:rsidRPr="00F2401E">
        <w:rPr>
          <w:rFonts w:ascii="Times New Roman" w:hAnsi="Times New Roman"/>
        </w:rPr>
        <w:t xml:space="preserve">Приложение № 2 – </w:t>
      </w:r>
      <w:r w:rsidR="001C6CE0" w:rsidRPr="00F2401E">
        <w:rPr>
          <w:rFonts w:ascii="Times New Roman" w:hAnsi="Times New Roman"/>
        </w:rPr>
        <w:t xml:space="preserve">Смета </w:t>
      </w:r>
      <w:r w:rsidR="0027734F" w:rsidRPr="0027734F">
        <w:rPr>
          <w:rFonts w:ascii="Times New Roman" w:hAnsi="Times New Roman"/>
        </w:rPr>
        <w:t xml:space="preserve">на выполнение работ по разработке и согласованию проектно-сметной документации на монтаж системы </w:t>
      </w:r>
      <w:r w:rsidR="00D018EC">
        <w:rPr>
          <w:rFonts w:ascii="Times New Roman" w:hAnsi="Times New Roman"/>
        </w:rPr>
        <w:t>охранно-тревожной сигнализации</w:t>
      </w:r>
      <w:r w:rsidR="0027734F" w:rsidRPr="0027734F">
        <w:rPr>
          <w:rFonts w:ascii="Times New Roman" w:hAnsi="Times New Roman"/>
        </w:rPr>
        <w:t xml:space="preserve"> в </w:t>
      </w:r>
      <w:r w:rsidR="006E7383" w:rsidRPr="008B327E">
        <w:rPr>
          <w:rFonts w:ascii="Times New Roman" w:hAnsi="Times New Roman"/>
        </w:rPr>
        <w:t xml:space="preserve">ГБОУ </w:t>
      </w:r>
      <w:r w:rsidR="006E7383">
        <w:rPr>
          <w:rFonts w:ascii="Times New Roman" w:hAnsi="Times New Roman"/>
        </w:rPr>
        <w:t>гимназии № 107</w:t>
      </w:r>
      <w:r w:rsidR="006E7383" w:rsidRPr="008B327E">
        <w:rPr>
          <w:rFonts w:ascii="Times New Roman" w:hAnsi="Times New Roman"/>
        </w:rPr>
        <w:t xml:space="preserve"> Выборгского района Санкт-Петербурга по адресу: </w:t>
      </w:r>
      <w:r w:rsidR="006E7383">
        <w:rPr>
          <w:rFonts w:ascii="Times New Roman" w:hAnsi="Times New Roman"/>
        </w:rPr>
        <w:t xml:space="preserve">Санкт-Петербург, Выборгская ул., д. 3, лит. А; </w:t>
      </w:r>
    </w:p>
    <w:p w14:paraId="30611DBA" w14:textId="545E5FA4" w:rsidR="006E7383" w:rsidRDefault="006E7383" w:rsidP="006E7383">
      <w:pPr>
        <w:widowControl w:val="0"/>
        <w:spacing w:after="0" w:line="240" w:lineRule="auto"/>
        <w:ind w:firstLine="708"/>
        <w:jc w:val="both"/>
        <w:rPr>
          <w:rFonts w:ascii="Times New Roman" w:hAnsi="Times New Roman"/>
        </w:rPr>
      </w:pPr>
      <w:r w:rsidRPr="00F2401E">
        <w:rPr>
          <w:rFonts w:ascii="Times New Roman" w:hAnsi="Times New Roman"/>
        </w:rPr>
        <w:t xml:space="preserve">Приложение № </w:t>
      </w:r>
      <w:r>
        <w:rPr>
          <w:rFonts w:ascii="Times New Roman" w:hAnsi="Times New Roman"/>
        </w:rPr>
        <w:t>3</w:t>
      </w:r>
      <w:r w:rsidRPr="00F2401E">
        <w:rPr>
          <w:rFonts w:ascii="Times New Roman" w:hAnsi="Times New Roman"/>
        </w:rPr>
        <w:t xml:space="preserve"> – Смета </w:t>
      </w:r>
      <w:r w:rsidRPr="0027734F">
        <w:rPr>
          <w:rFonts w:ascii="Times New Roman" w:hAnsi="Times New Roman"/>
        </w:rPr>
        <w:t xml:space="preserve">на выполнение работ по разработке и согласованию проектно-сметной документации на монтаж системы </w:t>
      </w:r>
      <w:r>
        <w:rPr>
          <w:rFonts w:ascii="Times New Roman" w:hAnsi="Times New Roman"/>
        </w:rPr>
        <w:t>охранно-тревожной сигнализации</w:t>
      </w:r>
      <w:r w:rsidRPr="0027734F">
        <w:rPr>
          <w:rFonts w:ascii="Times New Roman" w:hAnsi="Times New Roman"/>
        </w:rPr>
        <w:t xml:space="preserve"> в </w:t>
      </w:r>
      <w:r w:rsidRPr="008B327E">
        <w:rPr>
          <w:rFonts w:ascii="Times New Roman" w:hAnsi="Times New Roman"/>
        </w:rPr>
        <w:t xml:space="preserve">ГБОУ </w:t>
      </w:r>
      <w:r>
        <w:rPr>
          <w:rFonts w:ascii="Times New Roman" w:hAnsi="Times New Roman"/>
        </w:rPr>
        <w:t>гимназии № 107</w:t>
      </w:r>
      <w:r w:rsidRPr="008B327E">
        <w:rPr>
          <w:rFonts w:ascii="Times New Roman" w:hAnsi="Times New Roman"/>
        </w:rPr>
        <w:t xml:space="preserve"> Выборгского района Санкт-Петербурга по адресу: </w:t>
      </w:r>
      <w:r>
        <w:rPr>
          <w:rFonts w:ascii="Times New Roman" w:hAnsi="Times New Roman"/>
        </w:rPr>
        <w:t>Санкт-Петербург, Нейшлотский пер., д. 2, лит. А</w:t>
      </w:r>
      <w:r w:rsidRPr="00F2401E">
        <w:rPr>
          <w:rFonts w:ascii="Times New Roman" w:hAnsi="Times New Roman"/>
        </w:rPr>
        <w:t xml:space="preserve"> </w:t>
      </w:r>
    </w:p>
    <w:p w14:paraId="2DACA055" w14:textId="051727C0" w:rsidR="006E7383" w:rsidRPr="00F2401E" w:rsidRDefault="006E7383" w:rsidP="006E7383">
      <w:pPr>
        <w:widowControl w:val="0"/>
        <w:spacing w:after="0" w:line="240" w:lineRule="auto"/>
        <w:ind w:firstLine="708"/>
        <w:jc w:val="both"/>
        <w:rPr>
          <w:rFonts w:ascii="Times New Roman" w:hAnsi="Times New Roman"/>
        </w:rPr>
      </w:pPr>
      <w:r w:rsidRPr="00F2401E">
        <w:rPr>
          <w:rFonts w:ascii="Times New Roman" w:hAnsi="Times New Roman"/>
        </w:rPr>
        <w:t xml:space="preserve">Приложение № </w:t>
      </w:r>
      <w:r>
        <w:rPr>
          <w:rFonts w:ascii="Times New Roman" w:hAnsi="Times New Roman"/>
        </w:rPr>
        <w:t>4</w:t>
      </w:r>
      <w:r w:rsidRPr="00F2401E">
        <w:rPr>
          <w:rFonts w:ascii="Times New Roman" w:hAnsi="Times New Roman"/>
        </w:rPr>
        <w:t xml:space="preserve"> – </w:t>
      </w:r>
      <w:r>
        <w:rPr>
          <w:rFonts w:ascii="Times New Roman" w:hAnsi="Times New Roman"/>
        </w:rPr>
        <w:t>Сводный сметный расчет</w:t>
      </w:r>
      <w:r w:rsidRPr="00F2401E">
        <w:rPr>
          <w:rFonts w:ascii="Times New Roman" w:hAnsi="Times New Roman"/>
        </w:rPr>
        <w:t xml:space="preserve"> </w:t>
      </w:r>
      <w:r w:rsidRPr="0027734F">
        <w:rPr>
          <w:rFonts w:ascii="Times New Roman" w:hAnsi="Times New Roman"/>
        </w:rPr>
        <w:t xml:space="preserve">на выполнение работ по разработке и согласованию проектно-сметной документации на монтаж системы </w:t>
      </w:r>
      <w:r>
        <w:rPr>
          <w:rFonts w:ascii="Times New Roman" w:hAnsi="Times New Roman"/>
        </w:rPr>
        <w:t>охранно-тревожной сигнализации</w:t>
      </w:r>
      <w:r w:rsidRPr="0027734F">
        <w:rPr>
          <w:rFonts w:ascii="Times New Roman" w:hAnsi="Times New Roman"/>
        </w:rPr>
        <w:t xml:space="preserve"> в </w:t>
      </w:r>
      <w:r w:rsidRPr="008B327E">
        <w:rPr>
          <w:rFonts w:ascii="Times New Roman" w:hAnsi="Times New Roman"/>
        </w:rPr>
        <w:t xml:space="preserve">ГБОУ </w:t>
      </w:r>
      <w:r>
        <w:rPr>
          <w:rFonts w:ascii="Times New Roman" w:hAnsi="Times New Roman"/>
        </w:rPr>
        <w:t>гимназии № 107</w:t>
      </w:r>
      <w:r w:rsidRPr="008B327E">
        <w:rPr>
          <w:rFonts w:ascii="Times New Roman" w:hAnsi="Times New Roman"/>
        </w:rPr>
        <w:t xml:space="preserve"> Выборгского района Санкт-Петербурга по адресу: </w:t>
      </w:r>
      <w:r>
        <w:rPr>
          <w:rFonts w:ascii="Times New Roman" w:hAnsi="Times New Roman"/>
        </w:rPr>
        <w:t>Санкт-Петербург, Выборгская ул., д. 3, лит. А; Санкт-Петербург, Нейшлотский пер., д. 2, лит. А</w:t>
      </w:r>
    </w:p>
    <w:p w14:paraId="0415ED6A" w14:textId="77777777" w:rsidR="006E7383" w:rsidRPr="00F2401E" w:rsidRDefault="006E7383" w:rsidP="00027E6B">
      <w:pPr>
        <w:widowControl w:val="0"/>
        <w:spacing w:after="0" w:line="240" w:lineRule="auto"/>
        <w:ind w:firstLine="708"/>
        <w:jc w:val="both"/>
        <w:rPr>
          <w:rFonts w:ascii="Times New Roman" w:hAnsi="Times New Roman"/>
        </w:rPr>
      </w:pPr>
    </w:p>
    <w:p w14:paraId="52B9B667" w14:textId="77777777"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t>11. МЕСТО НАХОЖДЕНИЯ (АДРЕСА) И БАНКОВСКИЕ РЕКВИЗИТЫ, ПОДПИСИ СТОРОН</w:t>
      </w:r>
    </w:p>
    <w:tbl>
      <w:tblPr>
        <w:tblW w:w="9553" w:type="dxa"/>
        <w:tblInd w:w="-142" w:type="dxa"/>
        <w:tblLayout w:type="fixed"/>
        <w:tblLook w:val="0000" w:firstRow="0" w:lastRow="0" w:firstColumn="0" w:lastColumn="0" w:noHBand="0" w:noVBand="0"/>
      </w:tblPr>
      <w:tblGrid>
        <w:gridCol w:w="5212"/>
        <w:gridCol w:w="4341"/>
      </w:tblGrid>
      <w:tr w:rsidR="00907488" w:rsidRPr="00F2401E" w14:paraId="57FFBF52" w14:textId="77777777" w:rsidTr="003F7286">
        <w:trPr>
          <w:trHeight w:val="2804"/>
        </w:trPr>
        <w:tc>
          <w:tcPr>
            <w:tcW w:w="5212" w:type="dxa"/>
            <w:shd w:val="clear" w:color="auto" w:fill="auto"/>
          </w:tcPr>
          <w:p w14:paraId="138090D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ЗАКАЗЧИК</w:t>
            </w:r>
          </w:p>
          <w:p w14:paraId="5A070941" w14:textId="77777777" w:rsidR="001A1343" w:rsidRPr="0028412A" w:rsidRDefault="001A1343" w:rsidP="001A1343">
            <w:pPr>
              <w:widowControl w:val="0"/>
              <w:rPr>
                <w:rFonts w:eastAsia="Courier New"/>
                <w:b/>
                <w:color w:val="000000"/>
                <w:sz w:val="20"/>
                <w:szCs w:val="20"/>
                <w:lang w:bidi="ru-RU"/>
              </w:rPr>
            </w:pPr>
            <w:r w:rsidRPr="0028412A">
              <w:rPr>
                <w:rFonts w:eastAsia="Courier New"/>
                <w:b/>
                <w:color w:val="000000"/>
                <w:sz w:val="20"/>
                <w:szCs w:val="20"/>
                <w:lang w:bidi="ru-RU"/>
              </w:rPr>
              <w:t>ГБОУ гимназия № 107 Выборгского района Санкт-Петербурга</w:t>
            </w:r>
          </w:p>
          <w:p w14:paraId="5AFAECA3" w14:textId="77777777" w:rsidR="001A1343" w:rsidRPr="001A1343" w:rsidRDefault="001A1343" w:rsidP="001A1343">
            <w:pPr>
              <w:widowControl w:val="0"/>
              <w:spacing w:after="0" w:line="240" w:lineRule="auto"/>
              <w:rPr>
                <w:rFonts w:ascii="Times New Roman" w:hAnsi="Times New Roman"/>
              </w:rPr>
            </w:pPr>
            <w:r w:rsidRPr="001A1343">
              <w:rPr>
                <w:rFonts w:ascii="Times New Roman" w:hAnsi="Times New Roman"/>
              </w:rPr>
              <w:t>194044,  Санкт-Петербург, ул. Выборгская,  дом 3, литер А</w:t>
            </w:r>
          </w:p>
          <w:p w14:paraId="675503E0" w14:textId="77777777" w:rsidR="001A1343" w:rsidRPr="001A1343" w:rsidRDefault="001A1343" w:rsidP="001A1343">
            <w:pPr>
              <w:widowControl w:val="0"/>
              <w:spacing w:after="0" w:line="240" w:lineRule="auto"/>
              <w:rPr>
                <w:rFonts w:ascii="Times New Roman" w:hAnsi="Times New Roman"/>
              </w:rPr>
            </w:pPr>
            <w:r w:rsidRPr="001A1343">
              <w:rPr>
                <w:rFonts w:ascii="Times New Roman" w:hAnsi="Times New Roman"/>
              </w:rPr>
              <w:t>ИНН 7802144923 / КПП 780201001</w:t>
            </w:r>
          </w:p>
          <w:p w14:paraId="4382A056" w14:textId="77777777" w:rsidR="001A1343" w:rsidRPr="001A1343" w:rsidRDefault="001A1343" w:rsidP="001A1343">
            <w:pPr>
              <w:widowControl w:val="0"/>
              <w:spacing w:after="0" w:line="240" w:lineRule="auto"/>
              <w:rPr>
                <w:rFonts w:ascii="Times New Roman" w:hAnsi="Times New Roman"/>
              </w:rPr>
            </w:pPr>
            <w:r w:rsidRPr="001A1343">
              <w:rPr>
                <w:rFonts w:ascii="Times New Roman" w:hAnsi="Times New Roman"/>
              </w:rPr>
              <w:t>ОГРН 1027801583567</w:t>
            </w:r>
          </w:p>
          <w:p w14:paraId="054DD5AB" w14:textId="77777777" w:rsidR="001A1343" w:rsidRPr="001A1343" w:rsidRDefault="001A1343" w:rsidP="001A1343">
            <w:pPr>
              <w:widowControl w:val="0"/>
              <w:spacing w:after="0" w:line="240" w:lineRule="auto"/>
              <w:textAlignment w:val="baseline"/>
              <w:rPr>
                <w:rFonts w:ascii="Times New Roman" w:hAnsi="Times New Roman"/>
              </w:rPr>
            </w:pPr>
            <w:r w:rsidRPr="001A1343">
              <w:rPr>
                <w:rFonts w:ascii="Times New Roman" w:hAnsi="Times New Roman"/>
              </w:rPr>
              <w:t>Банк: 014030106 СЕВЕРО-ЗАПАДНОЕ ГУ БАНКА РОССИИ//УФК по г.Санкт-Петербургу</w:t>
            </w:r>
          </w:p>
          <w:p w14:paraId="160AAD1B" w14:textId="77777777" w:rsidR="001A1343" w:rsidRPr="001A1343" w:rsidRDefault="001A1343" w:rsidP="001A1343">
            <w:pPr>
              <w:widowControl w:val="0"/>
              <w:spacing w:after="0" w:line="240" w:lineRule="auto"/>
              <w:textAlignment w:val="baseline"/>
              <w:rPr>
                <w:rFonts w:ascii="Times New Roman" w:hAnsi="Times New Roman"/>
              </w:rPr>
            </w:pPr>
            <w:r w:rsidRPr="001A1343">
              <w:rPr>
                <w:rFonts w:ascii="Times New Roman" w:hAnsi="Times New Roman"/>
              </w:rPr>
              <w:t>БИК 014030106</w:t>
            </w:r>
          </w:p>
          <w:p w14:paraId="329FB030" w14:textId="77777777" w:rsidR="001A1343" w:rsidRPr="001A1343" w:rsidRDefault="001A1343" w:rsidP="001A1343">
            <w:pPr>
              <w:widowControl w:val="0"/>
              <w:spacing w:after="0" w:line="240" w:lineRule="auto"/>
              <w:textAlignment w:val="baseline"/>
              <w:rPr>
                <w:rFonts w:ascii="Times New Roman" w:hAnsi="Times New Roman"/>
              </w:rPr>
            </w:pPr>
            <w:r w:rsidRPr="001A1343">
              <w:rPr>
                <w:rFonts w:ascii="Times New Roman" w:hAnsi="Times New Roman"/>
              </w:rPr>
              <w:t xml:space="preserve">р/с 03224643400000007200 </w:t>
            </w:r>
          </w:p>
          <w:p w14:paraId="3336F0F0" w14:textId="77777777" w:rsidR="001A1343" w:rsidRPr="001A1343" w:rsidRDefault="001A1343" w:rsidP="001A1343">
            <w:pPr>
              <w:widowControl w:val="0"/>
              <w:spacing w:after="0" w:line="240" w:lineRule="auto"/>
              <w:textAlignment w:val="baseline"/>
              <w:rPr>
                <w:rFonts w:ascii="Times New Roman" w:hAnsi="Times New Roman"/>
              </w:rPr>
            </w:pPr>
            <w:r w:rsidRPr="001A1343">
              <w:rPr>
                <w:rFonts w:ascii="Times New Roman" w:hAnsi="Times New Roman"/>
              </w:rPr>
              <w:t>к/с 40102810945370000005</w:t>
            </w:r>
          </w:p>
          <w:p w14:paraId="5DC5F64F" w14:textId="77777777" w:rsidR="001A1343" w:rsidRPr="001A1343" w:rsidRDefault="001A1343" w:rsidP="001A1343">
            <w:pPr>
              <w:widowControl w:val="0"/>
              <w:spacing w:after="0" w:line="240" w:lineRule="auto"/>
              <w:textAlignment w:val="baseline"/>
              <w:rPr>
                <w:rFonts w:ascii="Times New Roman" w:hAnsi="Times New Roman"/>
              </w:rPr>
            </w:pPr>
            <w:r w:rsidRPr="001A1343">
              <w:rPr>
                <w:rFonts w:ascii="Times New Roman" w:hAnsi="Times New Roman"/>
              </w:rPr>
              <w:t>Лицевой счет 0501098</w:t>
            </w:r>
          </w:p>
          <w:p w14:paraId="0E872DB6" w14:textId="77777777" w:rsidR="001A1343" w:rsidRPr="001A1343" w:rsidRDefault="001A1343" w:rsidP="001A1343">
            <w:pPr>
              <w:tabs>
                <w:tab w:val="left" w:pos="0"/>
                <w:tab w:val="left" w:pos="720"/>
                <w:tab w:val="left" w:pos="1080"/>
              </w:tabs>
              <w:spacing w:after="0" w:line="240" w:lineRule="auto"/>
              <w:rPr>
                <w:rFonts w:ascii="Times New Roman" w:hAnsi="Times New Roman"/>
              </w:rPr>
            </w:pPr>
            <w:r w:rsidRPr="001A1343">
              <w:rPr>
                <w:rFonts w:ascii="Times New Roman" w:hAnsi="Times New Roman"/>
              </w:rPr>
              <w:t>Комитет финансов Санкт-Петербурга (ГБОУ гимназия № 107 Выборгского района Санкт-Петербурга</w:t>
            </w:r>
          </w:p>
          <w:p w14:paraId="72F16001" w14:textId="77777777" w:rsidR="001A1343" w:rsidRPr="001A1343" w:rsidRDefault="001A1343" w:rsidP="001A1343">
            <w:pPr>
              <w:tabs>
                <w:tab w:val="left" w:pos="0"/>
                <w:tab w:val="left" w:pos="720"/>
                <w:tab w:val="left" w:pos="1080"/>
              </w:tabs>
              <w:spacing w:after="0" w:line="240" w:lineRule="auto"/>
              <w:rPr>
                <w:rFonts w:ascii="Times New Roman" w:hAnsi="Times New Roman"/>
              </w:rPr>
            </w:pPr>
            <w:r w:rsidRPr="001A1343">
              <w:rPr>
                <w:rFonts w:ascii="Times New Roman" w:hAnsi="Times New Roman"/>
              </w:rPr>
              <w:t xml:space="preserve">Телефон: +7 (812) 246-63-53 </w:t>
            </w:r>
          </w:p>
          <w:p w14:paraId="30FCEBBE" w14:textId="77777777" w:rsidR="001A1343" w:rsidRPr="001A1343" w:rsidRDefault="001A1343" w:rsidP="001A1343">
            <w:pPr>
              <w:widowControl w:val="0"/>
              <w:spacing w:after="0" w:line="240" w:lineRule="auto"/>
              <w:rPr>
                <w:rFonts w:ascii="Times New Roman" w:hAnsi="Times New Roman"/>
              </w:rPr>
            </w:pPr>
            <w:r w:rsidRPr="001A1343">
              <w:rPr>
                <w:rFonts w:ascii="Times New Roman" w:hAnsi="Times New Roman"/>
              </w:rPr>
              <w:t xml:space="preserve">E-mail: </w:t>
            </w:r>
            <w:hyperlink r:id="rId8" w:history="1">
              <w:r w:rsidRPr="001A1343">
                <w:rPr>
                  <w:rFonts w:ascii="Times New Roman" w:hAnsi="Times New Roman"/>
                </w:rPr>
                <w:t>107@shko.la</w:t>
              </w:r>
            </w:hyperlink>
          </w:p>
          <w:p w14:paraId="71ECA8B8" w14:textId="77777777" w:rsidR="001A1343" w:rsidRPr="001A1343" w:rsidRDefault="001A1343" w:rsidP="001A1343">
            <w:pPr>
              <w:widowControl w:val="0"/>
              <w:spacing w:after="0" w:line="240" w:lineRule="auto"/>
              <w:rPr>
                <w:rFonts w:ascii="Times New Roman" w:hAnsi="Times New Roman"/>
              </w:rPr>
            </w:pPr>
            <w:r w:rsidRPr="001A1343">
              <w:rPr>
                <w:rFonts w:ascii="Times New Roman" w:hAnsi="Times New Roman"/>
              </w:rPr>
              <w:t xml:space="preserve">Директор ГБОУ гимназии № 107 </w:t>
            </w:r>
          </w:p>
          <w:p w14:paraId="1F118CBD" w14:textId="77777777" w:rsidR="001A1343" w:rsidRPr="001A1343" w:rsidRDefault="001A1343" w:rsidP="001A1343">
            <w:pPr>
              <w:widowControl w:val="0"/>
              <w:spacing w:after="0" w:line="240" w:lineRule="auto"/>
              <w:rPr>
                <w:rFonts w:ascii="Times New Roman" w:hAnsi="Times New Roman"/>
              </w:rPr>
            </w:pPr>
            <w:r w:rsidRPr="001A1343">
              <w:rPr>
                <w:rFonts w:ascii="Times New Roman" w:hAnsi="Times New Roman"/>
              </w:rPr>
              <w:t>Выборгского района Санкт-Петербурга</w:t>
            </w:r>
          </w:p>
          <w:p w14:paraId="7F50E5BB" w14:textId="77777777" w:rsidR="001A1343" w:rsidRPr="001A1343" w:rsidRDefault="001A1343" w:rsidP="001A1343">
            <w:pPr>
              <w:spacing w:after="0" w:line="240" w:lineRule="auto"/>
              <w:rPr>
                <w:rFonts w:ascii="Times New Roman" w:hAnsi="Times New Roman"/>
              </w:rPr>
            </w:pPr>
            <w:r w:rsidRPr="001A1343">
              <w:rPr>
                <w:rFonts w:ascii="Times New Roman" w:hAnsi="Times New Roman"/>
              </w:rPr>
              <w:t>______________ /В.В. Киселев/</w:t>
            </w:r>
          </w:p>
          <w:p w14:paraId="4E910930" w14:textId="5D8A242D" w:rsidR="00907488" w:rsidRPr="001A1343" w:rsidRDefault="001A1343" w:rsidP="001A1343">
            <w:pPr>
              <w:widowControl w:val="0"/>
              <w:spacing w:after="0" w:line="240" w:lineRule="auto"/>
              <w:jc w:val="both"/>
              <w:rPr>
                <w:rFonts w:ascii="Times New Roman" w:hAnsi="Times New Roman"/>
              </w:rPr>
            </w:pPr>
            <w:r w:rsidRPr="001A1343">
              <w:rPr>
                <w:rFonts w:ascii="Times New Roman" w:hAnsi="Times New Roman"/>
              </w:rPr>
              <w:t>Подписано ЭЦП</w:t>
            </w:r>
          </w:p>
          <w:p w14:paraId="2D1A573F" w14:textId="77777777" w:rsidR="00907488" w:rsidRPr="00F2401E" w:rsidRDefault="00907488" w:rsidP="003F7286">
            <w:pPr>
              <w:widowControl w:val="0"/>
              <w:spacing w:after="0" w:line="240" w:lineRule="auto"/>
              <w:jc w:val="both"/>
              <w:rPr>
                <w:rFonts w:ascii="Times New Roman" w:hAnsi="Times New Roman"/>
                <w:color w:val="000000" w:themeColor="text1"/>
              </w:rPr>
            </w:pPr>
          </w:p>
        </w:tc>
        <w:tc>
          <w:tcPr>
            <w:tcW w:w="4341" w:type="dxa"/>
            <w:shd w:val="clear" w:color="auto" w:fill="auto"/>
          </w:tcPr>
          <w:p w14:paraId="044F777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ПОДРЯДЧИК</w:t>
            </w:r>
          </w:p>
          <w:p w14:paraId="4D15CA53" w14:textId="77777777" w:rsidR="00907488" w:rsidRPr="00F2401E" w:rsidRDefault="00907488" w:rsidP="0027734F">
            <w:pPr>
              <w:widowControl w:val="0"/>
              <w:spacing w:after="0" w:line="240" w:lineRule="auto"/>
              <w:jc w:val="both"/>
              <w:rPr>
                <w:rFonts w:ascii="Times New Roman" w:hAnsi="Times New Roman"/>
                <w:color w:val="000000" w:themeColor="text1"/>
              </w:rPr>
            </w:pPr>
          </w:p>
        </w:tc>
      </w:tr>
    </w:tbl>
    <w:p w14:paraId="4DF0C21D" w14:textId="77777777" w:rsidR="008E56E3" w:rsidRPr="00F2401E" w:rsidRDefault="008E56E3" w:rsidP="00AE2DC3">
      <w:pPr>
        <w:widowControl w:val="0"/>
        <w:spacing w:after="0" w:line="240" w:lineRule="auto"/>
        <w:jc w:val="both"/>
        <w:rPr>
          <w:rFonts w:ascii="Times New Roman" w:hAnsi="Times New Roman"/>
        </w:rPr>
      </w:pPr>
    </w:p>
    <w:p w14:paraId="2853A58F" w14:textId="77777777" w:rsidR="008E56E3" w:rsidRPr="00F2401E" w:rsidRDefault="008E56E3" w:rsidP="00AE2DC3">
      <w:pPr>
        <w:widowControl w:val="0"/>
        <w:spacing w:after="0" w:line="240" w:lineRule="auto"/>
        <w:jc w:val="both"/>
        <w:rPr>
          <w:rFonts w:ascii="Times New Roman" w:hAnsi="Times New Roman"/>
        </w:rPr>
      </w:pPr>
    </w:p>
    <w:p w14:paraId="2C031C51" w14:textId="77777777" w:rsidR="008E56E3" w:rsidRPr="00F2401E" w:rsidRDefault="008E56E3" w:rsidP="00AE2DC3">
      <w:pPr>
        <w:widowControl w:val="0"/>
        <w:spacing w:after="0" w:line="240" w:lineRule="auto"/>
        <w:jc w:val="both"/>
        <w:rPr>
          <w:rFonts w:ascii="Times New Roman" w:hAnsi="Times New Roman"/>
        </w:rPr>
      </w:pPr>
    </w:p>
    <w:p w14:paraId="0E622034" w14:textId="77777777" w:rsidR="008E56E3" w:rsidRPr="00F2401E" w:rsidRDefault="008E56E3" w:rsidP="00AE2DC3">
      <w:pPr>
        <w:widowControl w:val="0"/>
        <w:spacing w:after="0" w:line="240" w:lineRule="auto"/>
        <w:jc w:val="both"/>
        <w:rPr>
          <w:rFonts w:ascii="Times New Roman" w:hAnsi="Times New Roman"/>
        </w:rPr>
      </w:pPr>
    </w:p>
    <w:p w14:paraId="02818980" w14:textId="77777777" w:rsidR="00D018EC" w:rsidRDefault="00D018EC" w:rsidP="003F7286">
      <w:pPr>
        <w:keepNext/>
        <w:keepLines/>
        <w:spacing w:after="0" w:line="240" w:lineRule="auto"/>
        <w:jc w:val="right"/>
        <w:rPr>
          <w:rFonts w:ascii="Times New Roman" w:hAnsi="Times New Roman"/>
        </w:rPr>
      </w:pPr>
    </w:p>
    <w:p w14:paraId="045F5B78" w14:textId="77777777" w:rsidR="00D018EC" w:rsidRDefault="00D018EC" w:rsidP="003F7286">
      <w:pPr>
        <w:keepNext/>
        <w:keepLines/>
        <w:spacing w:after="0" w:line="240" w:lineRule="auto"/>
        <w:jc w:val="right"/>
        <w:rPr>
          <w:rFonts w:ascii="Times New Roman" w:hAnsi="Times New Roman"/>
        </w:rPr>
      </w:pPr>
    </w:p>
    <w:p w14:paraId="3E05C129" w14:textId="77777777" w:rsidR="00D018EC" w:rsidRDefault="00D018EC" w:rsidP="003F7286">
      <w:pPr>
        <w:keepNext/>
        <w:keepLines/>
        <w:spacing w:after="0" w:line="240" w:lineRule="auto"/>
        <w:jc w:val="right"/>
        <w:rPr>
          <w:rFonts w:ascii="Times New Roman" w:hAnsi="Times New Roman"/>
        </w:rPr>
      </w:pPr>
    </w:p>
    <w:p w14:paraId="30B6F026" w14:textId="77777777" w:rsidR="00D018EC" w:rsidRDefault="00D018EC" w:rsidP="003F7286">
      <w:pPr>
        <w:keepNext/>
        <w:keepLines/>
        <w:spacing w:after="0" w:line="240" w:lineRule="auto"/>
        <w:jc w:val="right"/>
        <w:rPr>
          <w:rFonts w:ascii="Times New Roman" w:hAnsi="Times New Roman"/>
        </w:rPr>
      </w:pPr>
    </w:p>
    <w:p w14:paraId="0BCD2EDD" w14:textId="77777777" w:rsidR="00D018EC" w:rsidRDefault="00D018EC" w:rsidP="003F7286">
      <w:pPr>
        <w:keepNext/>
        <w:keepLines/>
        <w:spacing w:after="0" w:line="240" w:lineRule="auto"/>
        <w:jc w:val="right"/>
        <w:rPr>
          <w:rFonts w:ascii="Times New Roman" w:hAnsi="Times New Roman"/>
        </w:rPr>
      </w:pPr>
    </w:p>
    <w:p w14:paraId="5B22FBA5" w14:textId="77777777" w:rsidR="00D018EC" w:rsidRDefault="00D018EC" w:rsidP="003F7286">
      <w:pPr>
        <w:keepNext/>
        <w:keepLines/>
        <w:spacing w:after="0" w:line="240" w:lineRule="auto"/>
        <w:jc w:val="right"/>
        <w:rPr>
          <w:rFonts w:ascii="Times New Roman" w:hAnsi="Times New Roman"/>
        </w:rPr>
      </w:pPr>
    </w:p>
    <w:p w14:paraId="354EE2F7" w14:textId="77777777" w:rsidR="00D018EC" w:rsidRDefault="00D018EC" w:rsidP="003F7286">
      <w:pPr>
        <w:keepNext/>
        <w:keepLines/>
        <w:spacing w:after="0" w:line="240" w:lineRule="auto"/>
        <w:jc w:val="right"/>
        <w:rPr>
          <w:rFonts w:ascii="Times New Roman" w:hAnsi="Times New Roman"/>
        </w:rPr>
      </w:pPr>
    </w:p>
    <w:p w14:paraId="14AA1DD3" w14:textId="77777777" w:rsidR="00D018EC" w:rsidRDefault="00D018EC" w:rsidP="003F7286">
      <w:pPr>
        <w:keepNext/>
        <w:keepLines/>
        <w:spacing w:after="0" w:line="240" w:lineRule="auto"/>
        <w:jc w:val="right"/>
        <w:rPr>
          <w:rFonts w:ascii="Times New Roman" w:hAnsi="Times New Roman"/>
        </w:rPr>
      </w:pPr>
    </w:p>
    <w:p w14:paraId="02069607" w14:textId="77777777" w:rsidR="00D018EC" w:rsidRDefault="00D018EC" w:rsidP="003F7286">
      <w:pPr>
        <w:keepNext/>
        <w:keepLines/>
        <w:spacing w:after="0" w:line="240" w:lineRule="auto"/>
        <w:jc w:val="right"/>
        <w:rPr>
          <w:rFonts w:ascii="Times New Roman" w:hAnsi="Times New Roman"/>
        </w:rPr>
      </w:pPr>
    </w:p>
    <w:p w14:paraId="29A1B30D" w14:textId="77777777" w:rsidR="00D018EC" w:rsidRDefault="00D018EC" w:rsidP="003F7286">
      <w:pPr>
        <w:keepNext/>
        <w:keepLines/>
        <w:spacing w:after="0" w:line="240" w:lineRule="auto"/>
        <w:jc w:val="right"/>
        <w:rPr>
          <w:rFonts w:ascii="Times New Roman" w:hAnsi="Times New Roman"/>
        </w:rPr>
      </w:pPr>
      <w:r>
        <w:rPr>
          <w:rFonts w:ascii="Times New Roman" w:hAnsi="Times New Roman"/>
        </w:rPr>
        <w:br w:type="page"/>
      </w:r>
    </w:p>
    <w:p w14:paraId="38021331" w14:textId="563425F9" w:rsidR="003F7286" w:rsidRPr="003F7286" w:rsidRDefault="003F7286" w:rsidP="003F7286">
      <w:pPr>
        <w:keepNext/>
        <w:keepLines/>
        <w:spacing w:after="0" w:line="240" w:lineRule="auto"/>
        <w:jc w:val="right"/>
        <w:rPr>
          <w:rFonts w:ascii="Times New Roman" w:hAnsi="Times New Roman"/>
        </w:rPr>
      </w:pPr>
      <w:r>
        <w:rPr>
          <w:rFonts w:ascii="Times New Roman" w:hAnsi="Times New Roman"/>
        </w:rPr>
        <w:lastRenderedPageBreak/>
        <w:t>Приложение №1 к Контракту №__________от «______»________________2026</w:t>
      </w:r>
    </w:p>
    <w:p w14:paraId="1CE53A39" w14:textId="77777777" w:rsidR="003F7286" w:rsidRDefault="003F7286" w:rsidP="003F7286">
      <w:pPr>
        <w:keepNext/>
        <w:keepLines/>
        <w:spacing w:after="0" w:line="240" w:lineRule="auto"/>
        <w:ind w:left="5529"/>
        <w:rPr>
          <w:rFonts w:ascii="Times New Roman" w:hAnsi="Times New Roman"/>
        </w:rPr>
      </w:pPr>
    </w:p>
    <w:p w14:paraId="3BC3483B" w14:textId="77777777" w:rsidR="006E7383" w:rsidRPr="00156482" w:rsidRDefault="006E7383" w:rsidP="006E7383">
      <w:pPr>
        <w:keepNext/>
        <w:keepLines/>
        <w:spacing w:after="0" w:line="240" w:lineRule="auto"/>
        <w:ind w:left="5529"/>
        <w:rPr>
          <w:rFonts w:ascii="Times New Roman" w:hAnsi="Times New Roman"/>
          <w:sz w:val="24"/>
          <w:szCs w:val="24"/>
        </w:rPr>
      </w:pPr>
      <w:r w:rsidRPr="00156482">
        <w:rPr>
          <w:rFonts w:ascii="Times New Roman" w:hAnsi="Times New Roman"/>
        </w:rPr>
        <w:t>«</w:t>
      </w:r>
      <w:r w:rsidRPr="00156482">
        <w:rPr>
          <w:rFonts w:ascii="Times New Roman" w:hAnsi="Times New Roman"/>
          <w:sz w:val="24"/>
          <w:szCs w:val="24"/>
        </w:rPr>
        <w:t>УТВЕРЖДАЮ»</w:t>
      </w:r>
    </w:p>
    <w:p w14:paraId="4DB6E51C" w14:textId="77777777" w:rsidR="006E7383" w:rsidRPr="008F122C" w:rsidRDefault="006E7383" w:rsidP="006E7383">
      <w:pPr>
        <w:keepNext/>
        <w:keepLines/>
        <w:spacing w:after="0" w:line="240" w:lineRule="auto"/>
        <w:ind w:left="5529"/>
        <w:rPr>
          <w:rFonts w:ascii="Times New Roman" w:hAnsi="Times New Roman"/>
          <w:sz w:val="24"/>
          <w:szCs w:val="24"/>
        </w:rPr>
      </w:pPr>
      <w:r w:rsidRPr="008F122C">
        <w:rPr>
          <w:rFonts w:ascii="Times New Roman" w:hAnsi="Times New Roman"/>
          <w:sz w:val="24"/>
          <w:szCs w:val="24"/>
        </w:rPr>
        <w:t>Директор</w:t>
      </w:r>
    </w:p>
    <w:p w14:paraId="7C804FAA" w14:textId="77777777" w:rsidR="006E7383" w:rsidRPr="008F122C" w:rsidRDefault="006E7383" w:rsidP="006E7383">
      <w:pPr>
        <w:widowControl w:val="0"/>
        <w:spacing w:after="0" w:line="240" w:lineRule="auto"/>
        <w:ind w:left="5529"/>
        <w:rPr>
          <w:rFonts w:ascii="Times New Roman" w:hAnsi="Times New Roman"/>
          <w:sz w:val="24"/>
          <w:szCs w:val="24"/>
        </w:rPr>
      </w:pPr>
      <w:r w:rsidRPr="008F122C">
        <w:rPr>
          <w:rFonts w:ascii="Times New Roman" w:hAnsi="Times New Roman"/>
          <w:sz w:val="24"/>
          <w:szCs w:val="24"/>
        </w:rPr>
        <w:t xml:space="preserve">ГБОУ </w:t>
      </w:r>
      <w:r>
        <w:rPr>
          <w:rFonts w:ascii="Times New Roman" w:hAnsi="Times New Roman"/>
          <w:sz w:val="24"/>
          <w:szCs w:val="24"/>
        </w:rPr>
        <w:t>гимназии № 107</w:t>
      </w:r>
    </w:p>
    <w:p w14:paraId="617D2D8F" w14:textId="77777777" w:rsidR="006E7383" w:rsidRPr="008F122C" w:rsidRDefault="006E7383" w:rsidP="006E7383">
      <w:pPr>
        <w:widowControl w:val="0"/>
        <w:spacing w:after="0" w:line="240" w:lineRule="auto"/>
        <w:ind w:left="5529"/>
        <w:rPr>
          <w:rFonts w:ascii="Times New Roman" w:hAnsi="Times New Roman"/>
          <w:sz w:val="24"/>
          <w:szCs w:val="24"/>
        </w:rPr>
      </w:pPr>
      <w:r w:rsidRPr="008F122C">
        <w:rPr>
          <w:rFonts w:ascii="Times New Roman" w:hAnsi="Times New Roman"/>
          <w:sz w:val="24"/>
          <w:szCs w:val="24"/>
        </w:rPr>
        <w:t>Выборгского района Санкт-Петербурга </w:t>
      </w:r>
    </w:p>
    <w:p w14:paraId="1A49AA15" w14:textId="77777777" w:rsidR="006E7383" w:rsidRPr="00156482" w:rsidRDefault="006E7383" w:rsidP="006E7383">
      <w:pPr>
        <w:widowControl w:val="0"/>
        <w:spacing w:after="0" w:line="240" w:lineRule="auto"/>
        <w:ind w:left="5529"/>
        <w:rPr>
          <w:rFonts w:ascii="Times New Roman" w:eastAsia="Times New Roman" w:hAnsi="Times New Roman"/>
          <w:bCs/>
          <w:sz w:val="24"/>
          <w:szCs w:val="24"/>
          <w:lang w:eastAsia="ru-RU"/>
        </w:rPr>
      </w:pPr>
    </w:p>
    <w:p w14:paraId="170EA705" w14:textId="77777777" w:rsidR="006E7383" w:rsidRPr="00156482" w:rsidRDefault="006E7383" w:rsidP="006E7383">
      <w:pPr>
        <w:pStyle w:val="Heading"/>
        <w:ind w:left="5529"/>
        <w:rPr>
          <w:rFonts w:ascii="Times New Roman" w:hAnsi="Times New Roman" w:cs="Times New Roman"/>
          <w:b w:val="0"/>
          <w:sz w:val="24"/>
          <w:szCs w:val="24"/>
        </w:rPr>
      </w:pPr>
      <w:r w:rsidRPr="00156482">
        <w:rPr>
          <w:rFonts w:ascii="Times New Roman" w:hAnsi="Times New Roman" w:cs="Times New Roman"/>
          <w:b w:val="0"/>
          <w:sz w:val="24"/>
          <w:szCs w:val="24"/>
        </w:rPr>
        <w:t>__________________ /__________________/</w:t>
      </w:r>
    </w:p>
    <w:p w14:paraId="282A37EB" w14:textId="77777777" w:rsidR="006E7383" w:rsidRPr="00156482" w:rsidRDefault="006E7383" w:rsidP="006E7383">
      <w:pPr>
        <w:shd w:val="clear" w:color="auto" w:fill="FFFFFF"/>
        <w:spacing w:line="240" w:lineRule="auto"/>
        <w:ind w:left="5529" w:right="19"/>
        <w:rPr>
          <w:rFonts w:ascii="Times New Roman" w:hAnsi="Times New Roman"/>
        </w:rPr>
      </w:pPr>
      <w:r w:rsidRPr="00156482">
        <w:rPr>
          <w:rFonts w:ascii="Times New Roman" w:hAnsi="Times New Roman"/>
          <w:sz w:val="21"/>
          <w:szCs w:val="21"/>
        </w:rPr>
        <w:t>М.П.</w:t>
      </w:r>
    </w:p>
    <w:p w14:paraId="76B008AF" w14:textId="77777777" w:rsidR="006E7383" w:rsidRPr="00156482" w:rsidRDefault="006E7383" w:rsidP="006E7383">
      <w:pPr>
        <w:shd w:val="clear" w:color="auto" w:fill="FFFFFF"/>
        <w:spacing w:after="0" w:line="240" w:lineRule="auto"/>
        <w:ind w:right="19"/>
        <w:jc w:val="center"/>
        <w:rPr>
          <w:rFonts w:ascii="Times New Roman" w:hAnsi="Times New Roman"/>
          <w:b/>
          <w:sz w:val="28"/>
          <w:szCs w:val="28"/>
        </w:rPr>
      </w:pPr>
    </w:p>
    <w:p w14:paraId="2EA9CEFF" w14:textId="77777777" w:rsidR="006E7383" w:rsidRPr="00156482" w:rsidRDefault="006E7383" w:rsidP="006E7383">
      <w:pPr>
        <w:shd w:val="clear" w:color="auto" w:fill="FFFFFF"/>
        <w:spacing w:after="0" w:line="240" w:lineRule="auto"/>
        <w:ind w:right="19"/>
        <w:jc w:val="center"/>
        <w:rPr>
          <w:rFonts w:ascii="Times New Roman" w:hAnsi="Times New Roman"/>
          <w:b/>
          <w:sz w:val="28"/>
          <w:szCs w:val="28"/>
        </w:rPr>
      </w:pPr>
      <w:r w:rsidRPr="00156482">
        <w:rPr>
          <w:rFonts w:ascii="Times New Roman" w:hAnsi="Times New Roman"/>
          <w:b/>
          <w:sz w:val="28"/>
          <w:szCs w:val="28"/>
        </w:rPr>
        <w:t>ТЕХНИЧЕСКОЕ ЗАДАНИЕ</w:t>
      </w:r>
    </w:p>
    <w:p w14:paraId="4376E055" w14:textId="77777777" w:rsidR="006E7383" w:rsidRPr="007E12A5" w:rsidRDefault="006E7383" w:rsidP="006E7383">
      <w:pPr>
        <w:spacing w:after="0" w:line="240" w:lineRule="auto"/>
        <w:jc w:val="center"/>
        <w:rPr>
          <w:rFonts w:ascii="Times New Roman" w:hAnsi="Times New Roman"/>
          <w:sz w:val="28"/>
          <w:szCs w:val="28"/>
        </w:rPr>
      </w:pPr>
      <w:r w:rsidRPr="007E12A5">
        <w:rPr>
          <w:rFonts w:ascii="Times New Roman" w:hAnsi="Times New Roman"/>
          <w:sz w:val="28"/>
          <w:szCs w:val="28"/>
        </w:rPr>
        <w:t xml:space="preserve">на выполнение работ по разработке и согласованию проектно-сметной документации на монтаж системы охранно-тревожной сигнализации в Государственном бюджетном общеобразовательном учреждении </w:t>
      </w:r>
      <w:r>
        <w:rPr>
          <w:rFonts w:ascii="Times New Roman" w:hAnsi="Times New Roman"/>
          <w:sz w:val="28"/>
          <w:szCs w:val="28"/>
        </w:rPr>
        <w:t>гимназии № 107</w:t>
      </w:r>
      <w:r w:rsidRPr="007E12A5">
        <w:rPr>
          <w:rFonts w:ascii="Times New Roman" w:hAnsi="Times New Roman"/>
          <w:sz w:val="28"/>
          <w:szCs w:val="28"/>
        </w:rPr>
        <w:t xml:space="preserve"> Выборгского района</w:t>
      </w:r>
    </w:p>
    <w:p w14:paraId="4288F299" w14:textId="77777777" w:rsidR="006E7383" w:rsidRPr="007E12A5" w:rsidRDefault="006E7383" w:rsidP="006E7383">
      <w:pPr>
        <w:spacing w:after="0" w:line="240" w:lineRule="auto"/>
        <w:jc w:val="center"/>
        <w:rPr>
          <w:rFonts w:ascii="Times New Roman" w:hAnsi="Times New Roman"/>
          <w:sz w:val="28"/>
          <w:szCs w:val="28"/>
        </w:rPr>
      </w:pPr>
      <w:r w:rsidRPr="007E12A5">
        <w:rPr>
          <w:rFonts w:ascii="Times New Roman" w:hAnsi="Times New Roman"/>
          <w:sz w:val="28"/>
          <w:szCs w:val="28"/>
        </w:rPr>
        <w:t>Санкт-Петербурга по адресу:</w:t>
      </w:r>
    </w:p>
    <w:p w14:paraId="1ACFA9A2" w14:textId="77777777" w:rsidR="006E7383" w:rsidRPr="007E12A5" w:rsidRDefault="006E7383" w:rsidP="006E7383">
      <w:pPr>
        <w:spacing w:after="0" w:line="240" w:lineRule="auto"/>
        <w:jc w:val="center"/>
        <w:rPr>
          <w:rFonts w:ascii="Times New Roman" w:hAnsi="Times New Roman"/>
          <w:sz w:val="28"/>
          <w:szCs w:val="28"/>
        </w:rPr>
      </w:pPr>
      <w:r w:rsidRPr="007E12A5">
        <w:rPr>
          <w:rFonts w:ascii="Times New Roman" w:hAnsi="Times New Roman"/>
          <w:sz w:val="28"/>
          <w:szCs w:val="28"/>
        </w:rPr>
        <w:t>─ Санкт-Петербург, Выборгская ул., д. 3, лит. А;</w:t>
      </w:r>
    </w:p>
    <w:p w14:paraId="2BAB5B5C" w14:textId="77777777" w:rsidR="006E7383" w:rsidRPr="007E12A5" w:rsidRDefault="006E7383" w:rsidP="006E7383">
      <w:pPr>
        <w:spacing w:line="240" w:lineRule="auto"/>
        <w:jc w:val="center"/>
        <w:rPr>
          <w:rFonts w:ascii="Times New Roman" w:hAnsi="Times New Roman"/>
          <w:sz w:val="28"/>
          <w:szCs w:val="28"/>
        </w:rPr>
      </w:pPr>
      <w:r w:rsidRPr="007E12A5">
        <w:rPr>
          <w:rFonts w:ascii="Times New Roman" w:hAnsi="Times New Roman"/>
          <w:sz w:val="28"/>
          <w:szCs w:val="28"/>
        </w:rPr>
        <w:t>─ Санкт-Петербург, Нейшлотский пер., д. 2, лит. А.</w:t>
      </w:r>
    </w:p>
    <w:p w14:paraId="0A8615AC" w14:textId="77777777" w:rsidR="006E7383" w:rsidRDefault="006E7383" w:rsidP="006E7383">
      <w:pPr>
        <w:shd w:val="clear" w:color="auto" w:fill="FFFFFF"/>
        <w:spacing w:line="240" w:lineRule="auto"/>
        <w:ind w:right="29"/>
        <w:jc w:val="center"/>
        <w:rPr>
          <w:rFonts w:ascii="Times New Roman" w:hAnsi="Times New Roman"/>
          <w:noProof/>
          <w:spacing w:val="-26"/>
          <w:lang w:eastAsia="ru-RU"/>
        </w:rPr>
      </w:pPr>
      <w:r>
        <w:rPr>
          <w:rFonts w:ascii="Times New Roman" w:hAnsi="Times New Roman"/>
          <w:noProof/>
          <w:spacing w:val="-26"/>
          <w:lang w:eastAsia="ru-RU"/>
        </w:rPr>
        <w:drawing>
          <wp:inline distT="0" distB="0" distL="0" distR="0" wp14:anchorId="703A4AEA" wp14:editId="3FD8D54B">
            <wp:extent cx="6659880" cy="3962400"/>
            <wp:effectExtent l="0" t="0" r="762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ТЗ-260417-329379_Страница_1.jpg"/>
                    <pic:cNvPicPr/>
                  </pic:nvPicPr>
                  <pic:blipFill rotWithShape="1">
                    <a:blip r:embed="rId9">
                      <a:extLst>
                        <a:ext uri="{28A0092B-C50C-407E-A947-70E740481C1C}">
                          <a14:useLocalDpi xmlns:a14="http://schemas.microsoft.com/office/drawing/2010/main" val="0"/>
                        </a:ext>
                      </a:extLst>
                    </a:blip>
                    <a:srcRect t="10921" b="12081"/>
                    <a:stretch/>
                  </pic:blipFill>
                  <pic:spPr bwMode="auto">
                    <a:xfrm>
                      <a:off x="0" y="0"/>
                      <a:ext cx="6659880" cy="3962400"/>
                    </a:xfrm>
                    <a:prstGeom prst="rect">
                      <a:avLst/>
                    </a:prstGeom>
                    <a:ln>
                      <a:noFill/>
                    </a:ln>
                    <a:extLst>
                      <a:ext uri="{53640926-AAD7-44D8-BBD7-CCE9431645EC}">
                        <a14:shadowObscured xmlns:a14="http://schemas.microsoft.com/office/drawing/2010/main"/>
                      </a:ext>
                    </a:extLst>
                  </pic:spPr>
                </pic:pic>
              </a:graphicData>
            </a:graphic>
          </wp:inline>
        </w:drawing>
      </w:r>
    </w:p>
    <w:p w14:paraId="46F10BBB" w14:textId="6B2BCDE1" w:rsidR="006E7383" w:rsidRPr="00156482" w:rsidRDefault="006E7383" w:rsidP="006E7383">
      <w:pPr>
        <w:shd w:val="clear" w:color="auto" w:fill="FFFFFF"/>
        <w:spacing w:line="240" w:lineRule="auto"/>
        <w:ind w:right="29"/>
        <w:jc w:val="center"/>
        <w:rPr>
          <w:rFonts w:ascii="Times New Roman" w:hAnsi="Times New Roman"/>
          <w:spacing w:val="-26"/>
        </w:rPr>
      </w:pPr>
      <w:r>
        <w:rPr>
          <w:rFonts w:ascii="Times New Roman" w:hAnsi="Times New Roman"/>
          <w:noProof/>
          <w:spacing w:val="-26"/>
          <w:lang w:eastAsia="ru-RU"/>
        </w:rPr>
        <w:drawing>
          <wp:inline distT="0" distB="0" distL="0" distR="0" wp14:anchorId="73F4F9DA" wp14:editId="61AB016D">
            <wp:extent cx="6659880" cy="552450"/>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ТЗ-260417-329379_Страница_2.jpg"/>
                    <pic:cNvPicPr/>
                  </pic:nvPicPr>
                  <pic:blipFill rotWithShape="1">
                    <a:blip r:embed="rId10">
                      <a:extLst>
                        <a:ext uri="{28A0092B-C50C-407E-A947-70E740481C1C}">
                          <a14:useLocalDpi xmlns:a14="http://schemas.microsoft.com/office/drawing/2010/main" val="0"/>
                        </a:ext>
                      </a:extLst>
                    </a:blip>
                    <a:srcRect t="12031" b="77234"/>
                    <a:stretch/>
                  </pic:blipFill>
                  <pic:spPr bwMode="auto">
                    <a:xfrm>
                      <a:off x="0" y="0"/>
                      <a:ext cx="6659880" cy="552450"/>
                    </a:xfrm>
                    <a:prstGeom prst="rect">
                      <a:avLst/>
                    </a:prstGeom>
                    <a:ln>
                      <a:noFill/>
                    </a:ln>
                    <a:extLst>
                      <a:ext uri="{53640926-AAD7-44D8-BBD7-CCE9431645EC}">
                        <a14:shadowObscured xmlns:a14="http://schemas.microsoft.com/office/drawing/2010/main"/>
                      </a:ext>
                    </a:extLst>
                  </pic:spPr>
                </pic:pic>
              </a:graphicData>
            </a:graphic>
          </wp:inline>
        </w:drawing>
      </w:r>
    </w:p>
    <w:p w14:paraId="792F2FBB" w14:textId="77777777" w:rsidR="006E7383" w:rsidRPr="00156482" w:rsidRDefault="006E7383" w:rsidP="006E7383">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156482">
        <w:rPr>
          <w:rFonts w:ascii="Times New Roman" w:hAnsi="Times New Roman"/>
          <w:b/>
          <w:bCs/>
          <w:caps/>
        </w:rPr>
        <w:t>1. Общие требования</w:t>
      </w:r>
    </w:p>
    <w:p w14:paraId="22471564" w14:textId="77777777" w:rsidR="006E7383" w:rsidRPr="008B327E" w:rsidRDefault="006E7383" w:rsidP="006E7383">
      <w:pPr>
        <w:widowControl w:val="0"/>
        <w:snapToGrid w:val="0"/>
        <w:spacing w:after="0" w:line="240" w:lineRule="auto"/>
        <w:ind w:firstLine="709"/>
        <w:jc w:val="both"/>
        <w:rPr>
          <w:rFonts w:ascii="Times New Roman" w:hAnsi="Times New Roman"/>
        </w:rPr>
      </w:pPr>
      <w:r w:rsidRPr="008B327E">
        <w:rPr>
          <w:rFonts w:ascii="Times New Roman" w:hAnsi="Times New Roman"/>
        </w:rPr>
        <w:t>1.1.</w:t>
      </w:r>
      <w:r w:rsidRPr="00156482">
        <w:rPr>
          <w:rFonts w:ascii="Times New Roman" w:hAnsi="Times New Roman"/>
        </w:rPr>
        <w:t xml:space="preserve"> </w:t>
      </w:r>
      <w:r w:rsidRPr="00156482">
        <w:rPr>
          <w:rFonts w:ascii="Times New Roman" w:hAnsi="Times New Roman"/>
          <w:color w:val="2C2D2E"/>
          <w:shd w:val="clear" w:color="auto" w:fill="FFFFFF"/>
        </w:rPr>
        <w:t> </w:t>
      </w:r>
      <w:r w:rsidRPr="008B327E">
        <w:rPr>
          <w:rFonts w:ascii="Times New Roman" w:hAnsi="Times New Roman"/>
          <w:color w:val="2C2D2E"/>
          <w:shd w:val="clear" w:color="auto" w:fill="FFFFFF"/>
        </w:rPr>
        <w:t xml:space="preserve">Объектом закупки являются </w:t>
      </w:r>
      <w:r w:rsidRPr="008B327E">
        <w:rPr>
          <w:rFonts w:ascii="Times New Roman" w:hAnsi="Times New Roman"/>
        </w:rPr>
        <w:t xml:space="preserve">работы </w:t>
      </w:r>
      <w:r w:rsidRPr="008B327E">
        <w:rPr>
          <w:rFonts w:ascii="Times New Roman" w:hAnsi="Times New Roman"/>
          <w:color w:val="2C2D2E"/>
          <w:shd w:val="clear" w:color="auto" w:fill="FFFFFF"/>
        </w:rPr>
        <w:t xml:space="preserve">в части КСОБ </w:t>
      </w:r>
      <w:r w:rsidRPr="008B327E">
        <w:rPr>
          <w:rFonts w:ascii="Times New Roman" w:hAnsi="Times New Roman"/>
        </w:rPr>
        <w:t xml:space="preserve">по разработке и согласованию проектно-сметной документации на монтаж </w:t>
      </w:r>
      <w:r>
        <w:rPr>
          <w:rFonts w:ascii="Times New Roman" w:hAnsi="Times New Roman"/>
        </w:rPr>
        <w:t>системы охранно-тревожной сигнализации</w:t>
      </w:r>
      <w:r w:rsidRPr="008B327E">
        <w:rPr>
          <w:rFonts w:ascii="Times New Roman" w:hAnsi="Times New Roman"/>
        </w:rPr>
        <w:t xml:space="preserve"> в ГБОУ </w:t>
      </w:r>
      <w:r>
        <w:rPr>
          <w:rFonts w:ascii="Times New Roman" w:hAnsi="Times New Roman"/>
        </w:rPr>
        <w:t>гимназии № 107</w:t>
      </w:r>
      <w:r w:rsidRPr="008B327E">
        <w:rPr>
          <w:rFonts w:ascii="Times New Roman" w:hAnsi="Times New Roman"/>
        </w:rPr>
        <w:t xml:space="preserve"> Выборгского района Санкт-Петербурга по адресу: </w:t>
      </w:r>
      <w:r>
        <w:rPr>
          <w:rFonts w:ascii="Times New Roman" w:hAnsi="Times New Roman"/>
        </w:rPr>
        <w:t>Санкт-Петербург, Выборгская ул., д. 3, лит. А; Санкт-Петербург, Нейшлотский пер., д. 2, лит. А</w:t>
      </w:r>
      <w:r w:rsidRPr="008B327E">
        <w:rPr>
          <w:rFonts w:ascii="Times New Roman" w:hAnsi="Times New Roman"/>
        </w:rPr>
        <w:t>.</w:t>
      </w:r>
    </w:p>
    <w:p w14:paraId="1C0C6BEE" w14:textId="77777777" w:rsidR="006E7383" w:rsidRPr="008B327E" w:rsidRDefault="006E7383" w:rsidP="006E7383">
      <w:pPr>
        <w:widowControl w:val="0"/>
        <w:snapToGrid w:val="0"/>
        <w:spacing w:after="0" w:line="240" w:lineRule="auto"/>
        <w:ind w:firstLine="709"/>
        <w:jc w:val="both"/>
        <w:rPr>
          <w:rFonts w:ascii="Times New Roman" w:hAnsi="Times New Roman"/>
          <w:color w:val="000000"/>
          <w:shd w:val="clear" w:color="auto" w:fill="FFFFFF"/>
        </w:rPr>
      </w:pPr>
      <w:r w:rsidRPr="008B327E">
        <w:rPr>
          <w:rFonts w:ascii="Times New Roman" w:hAnsi="Times New Roman"/>
        </w:rPr>
        <w:t>1.2. Начальная (максимальная) цена контракта:</w:t>
      </w:r>
      <w:r w:rsidRPr="008B327E">
        <w:rPr>
          <w:rFonts w:ascii="Times New Roman" w:hAnsi="Times New Roman"/>
          <w:color w:val="000000"/>
          <w:shd w:val="clear" w:color="auto" w:fill="FFFFFF"/>
        </w:rPr>
        <w:t xml:space="preserve"> </w:t>
      </w:r>
    </w:p>
    <w:p w14:paraId="239551B2" w14:textId="77777777" w:rsidR="006E7383" w:rsidRPr="008B327E" w:rsidRDefault="006E7383" w:rsidP="006E7383">
      <w:pPr>
        <w:widowControl w:val="0"/>
        <w:snapToGrid w:val="0"/>
        <w:spacing w:after="0" w:line="240" w:lineRule="auto"/>
        <w:ind w:firstLine="709"/>
        <w:jc w:val="both"/>
        <w:rPr>
          <w:rFonts w:ascii="Times New Roman" w:hAnsi="Times New Roman"/>
        </w:rPr>
      </w:pPr>
      <w:r w:rsidRPr="008B327E">
        <w:rPr>
          <w:rFonts w:ascii="Times New Roman" w:hAnsi="Times New Roman"/>
        </w:rPr>
        <w:t xml:space="preserve">Начальная (максимальная) цена контракта определена и обоснована в соответствии с требованиями ст. 22 </w:t>
      </w:r>
      <w:hyperlink r:id="rId11" w:history="1">
        <w:r w:rsidRPr="008B327E">
          <w:rPr>
            <w:rFonts w:ascii="Times New Roman" w:hAnsi="Times New Roma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Pr="008B327E">
        <w:rPr>
          <w:rFonts w:ascii="Times New Roman" w:hAnsi="Times New Roman"/>
        </w:rPr>
        <w:t>» и приказа Минэкономразвития РФ от 02.10.2013 № 567.</w:t>
      </w:r>
    </w:p>
    <w:p w14:paraId="326BD10A" w14:textId="77777777" w:rsidR="006E7383" w:rsidRPr="00156482" w:rsidRDefault="006E7383" w:rsidP="006E7383">
      <w:pPr>
        <w:widowControl w:val="0"/>
        <w:snapToGrid w:val="0"/>
        <w:spacing w:after="0" w:line="240" w:lineRule="auto"/>
        <w:ind w:firstLine="709"/>
        <w:jc w:val="both"/>
        <w:rPr>
          <w:rFonts w:ascii="Times New Roman" w:hAnsi="Times New Roman"/>
        </w:rPr>
      </w:pPr>
      <w:r w:rsidRPr="00156482">
        <w:rPr>
          <w:rFonts w:ascii="Times New Roman" w:hAnsi="Times New Roman"/>
        </w:rPr>
        <w:t xml:space="preserve">1.3.Код по общероссийскому классификатору продукции по видам экономической деятельности </w:t>
      </w:r>
      <w:r w:rsidRPr="00156482">
        <w:rPr>
          <w:rFonts w:ascii="Times New Roman" w:hAnsi="Times New Roman"/>
        </w:rPr>
        <w:lastRenderedPageBreak/>
        <w:t xml:space="preserve">(ОКПД2) с указанием вида продукции, соответствующий предмету Контракта: </w:t>
      </w:r>
      <w:r w:rsidRPr="00156482">
        <w:rPr>
          <w:rFonts w:ascii="Times New Roman" w:hAnsi="Times New Roman"/>
          <w:noProof/>
          <w:lang w:eastAsia="ru-RU"/>
        </w:rPr>
        <w:drawing>
          <wp:inline distT="0" distB="0" distL="0" distR="0" wp14:anchorId="046FB60D" wp14:editId="4CA7BC7B">
            <wp:extent cx="6350" cy="6350"/>
            <wp:effectExtent l="0" t="0" r="0" b="0"/>
            <wp:docPr id="8" name="Рисунок 8"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59F69785" wp14:editId="641FA52D">
            <wp:extent cx="6350" cy="6350"/>
            <wp:effectExtent l="0" t="0" r="0" b="0"/>
            <wp:docPr id="7" name="Рисунок 7"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2D10A3B6" wp14:editId="72655A53">
            <wp:extent cx="6350" cy="6350"/>
            <wp:effectExtent l="0" t="0" r="0" b="0"/>
            <wp:docPr id="6" name="Рисунок 6"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354720DB" wp14:editId="04C45165">
            <wp:extent cx="6350" cy="6350"/>
            <wp:effectExtent l="0" t="0" r="0" b="0"/>
            <wp:docPr id="5" name="Рисунок 5"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7A734F61" wp14:editId="34B92537">
            <wp:extent cx="6350" cy="6350"/>
            <wp:effectExtent l="0" t="0" r="0" b="0"/>
            <wp:docPr id="4" name="Рисунок 4"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3DD574E4" wp14:editId="40F2145D">
            <wp:extent cx="6350" cy="6350"/>
            <wp:effectExtent l="0" t="0" r="0" b="0"/>
            <wp:docPr id="3" name="Рисунок 3"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2203FCD8" wp14:editId="0E07A1C5">
            <wp:extent cx="6350" cy="6350"/>
            <wp:effectExtent l="0" t="0" r="0" b="0"/>
            <wp:docPr id="2" name="Рисунок 2"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55D5B7FD" wp14:editId="0300524F">
            <wp:extent cx="6350" cy="6350"/>
            <wp:effectExtent l="0" t="0" r="0" b="0"/>
            <wp:docPr id="1" name="Рисунок 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rPr>
        <w:t>71.12.19.100 Услуги по инженерно-техническому проектированию прочих объектов, кроме объектов культурного наследия.</w:t>
      </w:r>
    </w:p>
    <w:p w14:paraId="6D3F2906" w14:textId="77777777" w:rsidR="006E7383" w:rsidRPr="00156482" w:rsidRDefault="006E7383" w:rsidP="006E7383">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156482">
        <w:rPr>
          <w:rFonts w:ascii="Times New Roman" w:hAnsi="Times New Roman"/>
          <w:b/>
          <w:bCs/>
          <w:caps/>
        </w:rPr>
        <w:t>2. Цели и правовое основание для выполнения работ</w:t>
      </w:r>
    </w:p>
    <w:p w14:paraId="2B15B475" w14:textId="77777777" w:rsidR="006E7383" w:rsidRPr="008B327E" w:rsidRDefault="006E7383" w:rsidP="006E7383">
      <w:pPr>
        <w:widowControl w:val="0"/>
        <w:snapToGrid w:val="0"/>
        <w:spacing w:after="0" w:line="240" w:lineRule="auto"/>
        <w:ind w:right="85" w:firstLine="567"/>
        <w:rPr>
          <w:rFonts w:ascii="Times New Roman" w:hAnsi="Times New Roman"/>
        </w:rPr>
      </w:pPr>
      <w:r w:rsidRPr="00156482">
        <w:rPr>
          <w:rFonts w:ascii="Times New Roman" w:hAnsi="Times New Roman"/>
        </w:rPr>
        <w:t>2</w:t>
      </w:r>
      <w:r w:rsidRPr="008B327E">
        <w:rPr>
          <w:rFonts w:ascii="Times New Roman" w:hAnsi="Times New Roman"/>
        </w:rPr>
        <w:t>.1. Целью закупки является: развитие комплексных систем обеспечения безопасности (далее – КСОБ).</w:t>
      </w:r>
    </w:p>
    <w:p w14:paraId="7AB8A7EB" w14:textId="77777777" w:rsidR="006E7383" w:rsidRPr="008B327E" w:rsidRDefault="006E7383" w:rsidP="006E7383">
      <w:pPr>
        <w:widowControl w:val="0"/>
        <w:shd w:val="clear" w:color="auto" w:fill="FFFFFF"/>
        <w:snapToGrid w:val="0"/>
        <w:spacing w:after="0" w:line="240" w:lineRule="auto"/>
        <w:ind w:firstLine="567"/>
        <w:rPr>
          <w:rFonts w:ascii="Times New Roman" w:hAnsi="Times New Roman"/>
        </w:rPr>
      </w:pPr>
      <w:r w:rsidRPr="008B327E">
        <w:rPr>
          <w:rFonts w:ascii="Times New Roman" w:hAnsi="Times New Roman"/>
        </w:rPr>
        <w:t>2.2. Основанием для выполнения работ является:</w:t>
      </w:r>
    </w:p>
    <w:p w14:paraId="190EE426" w14:textId="77777777" w:rsidR="006E7383" w:rsidRPr="008B327E" w:rsidRDefault="006E7383" w:rsidP="006E7383">
      <w:pPr>
        <w:widowControl w:val="0"/>
        <w:shd w:val="clear" w:color="auto" w:fill="FFFFFF"/>
        <w:snapToGrid w:val="0"/>
        <w:spacing w:after="0" w:line="240" w:lineRule="auto"/>
        <w:ind w:firstLine="567"/>
        <w:jc w:val="both"/>
        <w:rPr>
          <w:rFonts w:ascii="Arial" w:hAnsi="Arial" w:cs="Arial"/>
          <w:color w:val="474747"/>
          <w:shd w:val="clear" w:color="auto" w:fill="FFFFFF"/>
        </w:rPr>
      </w:pPr>
      <w:r w:rsidRPr="008B327E">
        <w:rPr>
          <w:rFonts w:ascii="Times New Roman" w:hAnsi="Times New Roman"/>
        </w:rPr>
        <w:t xml:space="preserve">2.2.1. </w:t>
      </w:r>
      <w:r w:rsidRPr="008B327E">
        <w:rPr>
          <w:rStyle w:val="aff2"/>
          <w:rFonts w:ascii="Times New Roman" w:hAnsi="Times New Roman"/>
          <w:bCs/>
          <w:shd w:val="clear" w:color="auto" w:fill="FFFFFF"/>
        </w:rPr>
        <w:t>Закон Санкт</w:t>
      </w:r>
      <w:r w:rsidRPr="008B327E">
        <w:rPr>
          <w:rFonts w:ascii="Times New Roman" w:hAnsi="Times New Roman"/>
          <w:shd w:val="clear" w:color="auto" w:fill="FFFFFF"/>
        </w:rPr>
        <w:t>-</w:t>
      </w:r>
      <w:r w:rsidRPr="008B327E">
        <w:rPr>
          <w:rStyle w:val="aff2"/>
          <w:rFonts w:ascii="Times New Roman" w:hAnsi="Times New Roman"/>
          <w:bCs/>
          <w:shd w:val="clear" w:color="auto" w:fill="FFFFFF"/>
        </w:rPr>
        <w:t>Петербурга</w:t>
      </w:r>
      <w:r w:rsidRPr="008B327E">
        <w:rPr>
          <w:rFonts w:ascii="Times New Roman" w:hAnsi="Times New Roman"/>
          <w:shd w:val="clear" w:color="auto" w:fill="FFFFFF"/>
        </w:rPr>
        <w:t> от 28.11.2025 N 659-124 "</w:t>
      </w:r>
      <w:r w:rsidRPr="008B327E">
        <w:rPr>
          <w:rStyle w:val="aff2"/>
          <w:rFonts w:ascii="Times New Roman" w:hAnsi="Times New Roman"/>
          <w:bCs/>
          <w:shd w:val="clear" w:color="auto" w:fill="FFFFFF"/>
        </w:rPr>
        <w:t>О бюджете Санкт-Петербурга на 2026 год и на плановый период 2027 и 2028 годов</w:t>
      </w:r>
      <w:r w:rsidRPr="008B327E">
        <w:rPr>
          <w:rFonts w:ascii="Times New Roman" w:hAnsi="Times New Roman"/>
          <w:shd w:val="clear" w:color="auto" w:fill="FFFFFF"/>
        </w:rPr>
        <w:t>"</w:t>
      </w:r>
    </w:p>
    <w:p w14:paraId="6B53505B" w14:textId="77777777" w:rsidR="006E7383" w:rsidRPr="008B327E" w:rsidRDefault="006E7383" w:rsidP="006E7383">
      <w:pPr>
        <w:widowControl w:val="0"/>
        <w:shd w:val="clear" w:color="auto" w:fill="FFFFFF"/>
        <w:snapToGrid w:val="0"/>
        <w:spacing w:after="0" w:line="240" w:lineRule="auto"/>
        <w:ind w:firstLine="567"/>
        <w:jc w:val="both"/>
        <w:rPr>
          <w:rFonts w:ascii="Times New Roman" w:hAnsi="Times New Roman"/>
        </w:rPr>
      </w:pPr>
      <w:r w:rsidRPr="008B327E">
        <w:rPr>
          <w:rFonts w:ascii="Times New Roman" w:hAnsi="Times New Roman"/>
        </w:rPr>
        <w:t>2.2.2.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14:paraId="763EA8FE" w14:textId="77777777" w:rsidR="006E7383" w:rsidRPr="00156482" w:rsidRDefault="006E7383" w:rsidP="006E7383">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156482">
        <w:rPr>
          <w:rFonts w:ascii="Times New Roman" w:hAnsi="Times New Roman"/>
          <w:b/>
          <w:bCs/>
          <w:caps/>
        </w:rPr>
        <w:t>3. Источник финансирования</w:t>
      </w:r>
    </w:p>
    <w:p w14:paraId="5CE614E1" w14:textId="77777777" w:rsidR="006E7383" w:rsidRPr="00156482" w:rsidRDefault="006E7383" w:rsidP="006E7383">
      <w:pPr>
        <w:pStyle w:val="afd"/>
        <w:tabs>
          <w:tab w:val="left" w:pos="708"/>
        </w:tabs>
        <w:spacing w:before="0" w:after="0"/>
        <w:ind w:firstLine="567"/>
        <w:rPr>
          <w:rFonts w:ascii="Times New Roman" w:hAnsi="Times New Roman" w:cs="Times New Roman"/>
          <w:sz w:val="22"/>
          <w:szCs w:val="22"/>
        </w:rPr>
      </w:pPr>
      <w:r w:rsidRPr="00156482">
        <w:rPr>
          <w:rFonts w:ascii="Times New Roman" w:hAnsi="Times New Roman" w:cs="Times New Roman"/>
        </w:rPr>
        <w:t xml:space="preserve">    3</w:t>
      </w:r>
      <w:r w:rsidRPr="00156482">
        <w:rPr>
          <w:rFonts w:ascii="Times New Roman" w:hAnsi="Times New Roman" w:cs="Times New Roman"/>
          <w:sz w:val="22"/>
          <w:szCs w:val="22"/>
        </w:rPr>
        <w:t xml:space="preserve">.1. Финансирование осуществляется за счет средств, предусмотренных в законе Санкт-Петербурга от </w:t>
      </w:r>
      <w:r w:rsidRPr="008B327E">
        <w:rPr>
          <w:rFonts w:ascii="Times New Roman" w:hAnsi="Times New Roman" w:cs="Times New Roman"/>
          <w:color w:val="auto"/>
          <w:sz w:val="22"/>
          <w:szCs w:val="22"/>
          <w:shd w:val="clear" w:color="auto" w:fill="FFFFFF"/>
        </w:rPr>
        <w:t>28.11.2025 N 659-124 "</w:t>
      </w:r>
      <w:r w:rsidRPr="008B327E">
        <w:rPr>
          <w:rStyle w:val="aff2"/>
          <w:rFonts w:ascii="Times New Roman" w:hAnsi="Times New Roman" w:cs="Times New Roman"/>
          <w:bCs/>
          <w:color w:val="auto"/>
          <w:sz w:val="22"/>
          <w:szCs w:val="22"/>
          <w:shd w:val="clear" w:color="auto" w:fill="FFFFFF"/>
        </w:rPr>
        <w:t>О бюджете Санкт-Петербурга на 2026 год и на плановый период 2027 и 2028 годов</w:t>
      </w:r>
      <w:r w:rsidRPr="00156482">
        <w:rPr>
          <w:rFonts w:ascii="Times New Roman" w:hAnsi="Times New Roman" w:cs="Times New Roman"/>
          <w:color w:val="333333"/>
          <w:sz w:val="22"/>
          <w:szCs w:val="22"/>
          <w:shd w:val="clear" w:color="auto" w:fill="FFFFFF"/>
        </w:rPr>
        <w:t>"</w:t>
      </w:r>
      <w:r w:rsidRPr="00156482">
        <w:rPr>
          <w:rFonts w:ascii="Times New Roman" w:hAnsi="Times New Roman" w:cs="Times New Roman"/>
          <w:sz w:val="22"/>
          <w:szCs w:val="22"/>
        </w:rPr>
        <w:t>,</w:t>
      </w:r>
    </w:p>
    <w:p w14:paraId="01BBD847" w14:textId="77777777" w:rsidR="006E7383" w:rsidRPr="00156482" w:rsidRDefault="006E7383" w:rsidP="006E7383">
      <w:pPr>
        <w:pStyle w:val="afd"/>
        <w:tabs>
          <w:tab w:val="left" w:pos="708"/>
        </w:tabs>
        <w:spacing w:before="0" w:after="0"/>
        <w:ind w:firstLine="0"/>
        <w:rPr>
          <w:rFonts w:ascii="Times New Roman" w:hAnsi="Times New Roman" w:cs="Times New Roman"/>
          <w:sz w:val="22"/>
          <w:szCs w:val="22"/>
        </w:rPr>
      </w:pPr>
      <w:r w:rsidRPr="00156482">
        <w:rPr>
          <w:rFonts w:ascii="Times New Roman" w:hAnsi="Times New Roman" w:cs="Times New Roman"/>
          <w:sz w:val="22"/>
          <w:szCs w:val="22"/>
        </w:rPr>
        <w:t xml:space="preserve">целевая статья № 0610090810 «Расходы на дооснащение комплексными системами обеспечения безопасности», </w:t>
      </w:r>
      <w:r w:rsidRPr="00156482">
        <w:rPr>
          <w:rFonts w:ascii="Times New Roman" w:hAnsi="Times New Roman" w:cs="Times New Roman"/>
        </w:rPr>
        <w:t>в рамках требований к антитеррористической защищенности объектов (территорий) государственных образовательных учреждений.</w:t>
      </w:r>
    </w:p>
    <w:p w14:paraId="1E64DBC9" w14:textId="77777777" w:rsidR="006E7383" w:rsidRPr="00156482" w:rsidRDefault="006E7383" w:rsidP="006E7383">
      <w:pPr>
        <w:widowControl w:val="0"/>
        <w:spacing w:after="0" w:line="240" w:lineRule="auto"/>
        <w:jc w:val="center"/>
        <w:rPr>
          <w:rFonts w:ascii="Times New Roman" w:hAnsi="Times New Roman"/>
          <w:b/>
          <w:bCs/>
          <w:caps/>
        </w:rPr>
      </w:pPr>
      <w:r w:rsidRPr="00156482">
        <w:rPr>
          <w:rFonts w:ascii="Times New Roman" w:hAnsi="Times New Roman"/>
          <w:b/>
          <w:bCs/>
          <w:caps/>
        </w:rPr>
        <w:t>4. Форма, сроки и порядок оплаты выполнения работ</w:t>
      </w:r>
    </w:p>
    <w:p w14:paraId="1E506625" w14:textId="77777777" w:rsidR="006E7383" w:rsidRPr="008B327E" w:rsidRDefault="006E7383" w:rsidP="006E7383">
      <w:pPr>
        <w:widowControl w:val="0"/>
        <w:spacing w:after="0" w:line="240" w:lineRule="auto"/>
        <w:ind w:firstLine="709"/>
        <w:jc w:val="both"/>
        <w:rPr>
          <w:rFonts w:ascii="Times New Roman" w:hAnsi="Times New Roman"/>
        </w:rPr>
      </w:pPr>
      <w:r w:rsidRPr="008B327E">
        <w:rPr>
          <w:rFonts w:ascii="Times New Roman" w:hAnsi="Times New Roman"/>
          <w:bCs/>
          <w:caps/>
        </w:rPr>
        <w:t xml:space="preserve">4.1. </w:t>
      </w:r>
      <w:r w:rsidRPr="008B327E">
        <w:rPr>
          <w:rFonts w:ascii="Times New Roman" w:hAnsi="Times New Roman"/>
          <w:color w:val="000000"/>
        </w:rPr>
        <w:t xml:space="preserve">Оплата по контракту осуществляется </w:t>
      </w:r>
      <w:r w:rsidRPr="008B327E">
        <w:rPr>
          <w:rFonts w:ascii="Times New Roman" w:hAnsi="Times New Roman"/>
        </w:rPr>
        <w:t xml:space="preserve">Заказчиком по факту выполненных работ в безналичной форме, путем перечисления денежных средств на расчетный счет Подрядчика не более чем в течение 7 (семь) дней с момента подписания акта выполненных работ, согласно графика приема поручений на оплату расходов. </w:t>
      </w:r>
    </w:p>
    <w:p w14:paraId="0D6B65CC" w14:textId="77777777" w:rsidR="006E7383" w:rsidRPr="008B327E" w:rsidRDefault="006E7383" w:rsidP="006E7383">
      <w:pPr>
        <w:widowControl w:val="0"/>
        <w:spacing w:after="0" w:line="240" w:lineRule="auto"/>
        <w:ind w:firstLine="709"/>
        <w:jc w:val="both"/>
        <w:rPr>
          <w:rFonts w:ascii="Times New Roman" w:hAnsi="Times New Roman"/>
        </w:rPr>
      </w:pPr>
      <w:r w:rsidRPr="008B327E">
        <w:rPr>
          <w:rFonts w:ascii="Times New Roman" w:hAnsi="Times New Roman"/>
        </w:rPr>
        <w:t>4.2. Основанием для оплаты выполненных работ является акт о приемке выполненных работ                             (форма КС-2), справка о стоимости выполненных работ и затрат (форма КС-3), счет (счет-фактура), подписанные Подрядчиком, Заказчиком и представителем СПб ГБУ «Служба Заказчика администрации Выборгского района Санкт-Петербурга».</w:t>
      </w:r>
    </w:p>
    <w:p w14:paraId="6C2CFA1B" w14:textId="77777777" w:rsidR="006E7383" w:rsidRPr="008B327E" w:rsidRDefault="006E7383" w:rsidP="006E7383">
      <w:pPr>
        <w:widowControl w:val="0"/>
        <w:spacing w:after="0" w:line="240" w:lineRule="auto"/>
        <w:ind w:firstLine="709"/>
        <w:jc w:val="both"/>
        <w:rPr>
          <w:rFonts w:ascii="Times New Roman" w:hAnsi="Times New Roman"/>
        </w:rPr>
      </w:pPr>
      <w:r w:rsidRPr="008B327E">
        <w:rPr>
          <w:rFonts w:ascii="Times New Roman" w:hAnsi="Times New Roman"/>
        </w:rPr>
        <w:t>4.3.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483C417" w14:textId="77777777" w:rsidR="006E7383" w:rsidRPr="008B327E" w:rsidRDefault="006E7383" w:rsidP="006E7383">
      <w:pPr>
        <w:widowControl w:val="0"/>
        <w:spacing w:after="0" w:line="240" w:lineRule="auto"/>
        <w:ind w:firstLine="709"/>
        <w:jc w:val="both"/>
        <w:rPr>
          <w:rFonts w:ascii="Times New Roman" w:hAnsi="Times New Roman"/>
          <w:color w:val="000000"/>
        </w:rPr>
      </w:pPr>
      <w:r w:rsidRPr="008B327E">
        <w:rPr>
          <w:rFonts w:ascii="Times New Roman" w:hAnsi="Times New Roman"/>
        </w:rPr>
        <w:t>4.4. Авансирование работ, подлежащих выполнению Подрядчиком, не предусмотрено.</w:t>
      </w:r>
    </w:p>
    <w:p w14:paraId="1E065796" w14:textId="77777777" w:rsidR="006E7383" w:rsidRPr="00156482" w:rsidRDefault="006E7383" w:rsidP="006E7383">
      <w:pPr>
        <w:widowControl w:val="0"/>
        <w:spacing w:after="0" w:line="240" w:lineRule="auto"/>
        <w:ind w:right="-1"/>
        <w:jc w:val="center"/>
        <w:rPr>
          <w:rFonts w:ascii="Times New Roman" w:hAnsi="Times New Roman"/>
          <w:b/>
          <w:caps/>
        </w:rPr>
      </w:pPr>
      <w:r w:rsidRPr="00156482">
        <w:rPr>
          <w:rFonts w:ascii="Times New Roman" w:hAnsi="Times New Roman"/>
          <w:b/>
          <w:caps/>
        </w:rPr>
        <w:t>5. Место, условия и сроки выполнения работ</w:t>
      </w:r>
    </w:p>
    <w:p w14:paraId="745AD5ED" w14:textId="77777777" w:rsidR="006E7383" w:rsidRPr="00156482" w:rsidRDefault="006E7383" w:rsidP="006E7383">
      <w:pPr>
        <w:widowControl w:val="0"/>
        <w:spacing w:after="0" w:line="240" w:lineRule="auto"/>
        <w:ind w:firstLine="708"/>
        <w:jc w:val="both"/>
        <w:rPr>
          <w:rFonts w:ascii="Times New Roman" w:hAnsi="Times New Roman"/>
        </w:rPr>
      </w:pPr>
      <w:bookmarkStart w:id="1" w:name="_Toc285715831"/>
      <w:r w:rsidRPr="00156482">
        <w:rPr>
          <w:rFonts w:ascii="Times New Roman" w:hAnsi="Times New Roman"/>
        </w:rPr>
        <w:t>5.1.</w:t>
      </w:r>
      <w:r w:rsidRPr="00156482">
        <w:rPr>
          <w:rFonts w:ascii="Times New Roman" w:hAnsi="Times New Roman"/>
          <w:b/>
        </w:rPr>
        <w:t xml:space="preserve"> </w:t>
      </w:r>
      <w:r w:rsidRPr="00156482">
        <w:rPr>
          <w:rFonts w:ascii="Times New Roman" w:hAnsi="Times New Roman"/>
        </w:rPr>
        <w:t>Работы должны выполняться под наблюдением технического надзора. Технический надзор осуществляется представителем СПб ГБУ «Служба Заказчика администрации Выборгского района Санкт-Петербурга».</w:t>
      </w:r>
    </w:p>
    <w:bookmarkEnd w:id="1"/>
    <w:p w14:paraId="5BCDED64" w14:textId="77777777" w:rsidR="006E7383" w:rsidRPr="00156482" w:rsidRDefault="006E7383" w:rsidP="006E7383">
      <w:pPr>
        <w:widowControl w:val="0"/>
        <w:spacing w:after="0" w:line="240" w:lineRule="auto"/>
        <w:ind w:firstLine="708"/>
        <w:rPr>
          <w:rFonts w:ascii="Times New Roman" w:hAnsi="Times New Roman"/>
        </w:rPr>
      </w:pPr>
      <w:r w:rsidRPr="00156482">
        <w:rPr>
          <w:rFonts w:ascii="Times New Roman" w:hAnsi="Times New Roman"/>
        </w:rPr>
        <w:t xml:space="preserve">5.2. </w:t>
      </w:r>
      <w:r w:rsidRPr="008B327E">
        <w:rPr>
          <w:rFonts w:ascii="Times New Roman" w:hAnsi="Times New Roman"/>
        </w:rPr>
        <w:t xml:space="preserve">Местом выполнения работ является: г. </w:t>
      </w:r>
      <w:r>
        <w:rPr>
          <w:rFonts w:ascii="Times New Roman" w:hAnsi="Times New Roman"/>
        </w:rPr>
        <w:t xml:space="preserve"> Санкт-Петербург, Выборгская ул., д. 3, лит. А;                                  Санкт-Петербург, Нейшлотский пер., д. 2, лит. А</w:t>
      </w:r>
      <w:r w:rsidRPr="008B327E">
        <w:rPr>
          <w:rFonts w:ascii="Times New Roman" w:hAnsi="Times New Roman"/>
        </w:rPr>
        <w:t>.</w:t>
      </w:r>
    </w:p>
    <w:p w14:paraId="0618FEC2" w14:textId="77777777" w:rsidR="006E7383" w:rsidRPr="00156482" w:rsidRDefault="006E7383" w:rsidP="006E7383">
      <w:pPr>
        <w:widowControl w:val="0"/>
        <w:spacing w:after="0" w:line="240" w:lineRule="auto"/>
        <w:ind w:firstLine="709"/>
        <w:jc w:val="both"/>
        <w:rPr>
          <w:rFonts w:ascii="Times New Roman" w:hAnsi="Times New Roman"/>
        </w:rPr>
      </w:pPr>
      <w:r w:rsidRPr="00156482">
        <w:rPr>
          <w:rFonts w:ascii="Times New Roman" w:hAnsi="Times New Roman"/>
        </w:rPr>
        <w:t>5.3. Начало выполнения работ: в течение 1 рабочего дней с момента (даты) подписания Акта передачи Объекта и исходных данных для выполнения работ от Заказчика в соответствии условиями технического задания на выполнение работ по разработке и согласованию проектно-сметной документации</w:t>
      </w:r>
    </w:p>
    <w:p w14:paraId="07F1FB66" w14:textId="77777777" w:rsidR="006E7383" w:rsidRPr="00156482" w:rsidRDefault="006E7383" w:rsidP="006E7383">
      <w:pPr>
        <w:widowControl w:val="0"/>
        <w:spacing w:after="0" w:line="240" w:lineRule="auto"/>
        <w:ind w:firstLine="709"/>
        <w:jc w:val="both"/>
        <w:rPr>
          <w:rFonts w:ascii="Times New Roman" w:hAnsi="Times New Roman"/>
        </w:rPr>
      </w:pPr>
      <w:r w:rsidRPr="00156482">
        <w:rPr>
          <w:rFonts w:ascii="Times New Roman" w:hAnsi="Times New Roman"/>
        </w:rPr>
        <w:t xml:space="preserve">5.3. Срок (продолжительность) выполнения работ: 120 рабочих дней с момента подписания Акта передачи Объекта и исходных данных </w:t>
      </w:r>
    </w:p>
    <w:p w14:paraId="69461DE4" w14:textId="77777777" w:rsidR="006E7383" w:rsidRPr="00156482" w:rsidRDefault="006E7383" w:rsidP="006E7383">
      <w:pPr>
        <w:pStyle w:val="a8"/>
        <w:widowControl w:val="0"/>
        <w:spacing w:after="0" w:line="240" w:lineRule="auto"/>
        <w:ind w:left="0" w:firstLine="709"/>
        <w:jc w:val="both"/>
        <w:rPr>
          <w:rFonts w:ascii="Times New Roman" w:hAnsi="Times New Roman"/>
        </w:rPr>
      </w:pPr>
      <w:r w:rsidRPr="00156482">
        <w:rPr>
          <w:rFonts w:ascii="Times New Roman" w:hAnsi="Times New Roman"/>
        </w:rPr>
        <w:t>5.4. Датой окончания работ по разработке и согласованию проектной документации является дата подписания акта приема-передачи проектно-сметной документации (форма КС-2).</w:t>
      </w:r>
    </w:p>
    <w:p w14:paraId="41F5A99E" w14:textId="77777777" w:rsidR="006E7383" w:rsidRPr="00156482" w:rsidRDefault="006E7383" w:rsidP="006E7383">
      <w:pPr>
        <w:widowControl w:val="0"/>
        <w:snapToGrid w:val="0"/>
        <w:spacing w:after="0" w:line="240" w:lineRule="auto"/>
        <w:ind w:firstLine="709"/>
        <w:jc w:val="both"/>
        <w:rPr>
          <w:rFonts w:ascii="Times New Roman" w:hAnsi="Times New Roman"/>
          <w:sz w:val="21"/>
          <w:szCs w:val="21"/>
        </w:rPr>
      </w:pPr>
      <w:r w:rsidRPr="00156482">
        <w:rPr>
          <w:rFonts w:ascii="Times New Roman" w:hAnsi="Times New Roman"/>
        </w:rPr>
        <w:t>5.5. Место приемки проектно-сметной документации</w:t>
      </w:r>
      <w:r w:rsidRPr="00156482">
        <w:rPr>
          <w:rFonts w:ascii="Times New Roman" w:hAnsi="Times New Roman"/>
          <w:color w:val="2C2D2E"/>
          <w:sz w:val="24"/>
          <w:szCs w:val="24"/>
          <w:shd w:val="clear" w:color="auto" w:fill="FFFFFF"/>
        </w:rPr>
        <w:t xml:space="preserve"> </w:t>
      </w:r>
      <w:r w:rsidRPr="00156482">
        <w:rPr>
          <w:rFonts w:ascii="Times New Roman" w:hAnsi="Times New Roman"/>
          <w:sz w:val="21"/>
          <w:szCs w:val="21"/>
        </w:rPr>
        <w:t xml:space="preserve">ГБОУ </w:t>
      </w:r>
      <w:r>
        <w:rPr>
          <w:rFonts w:ascii="Times New Roman" w:hAnsi="Times New Roman"/>
          <w:sz w:val="21"/>
          <w:szCs w:val="21"/>
        </w:rPr>
        <w:t>гимназии № 107</w:t>
      </w:r>
      <w:r w:rsidRPr="00156482">
        <w:rPr>
          <w:rFonts w:ascii="Times New Roman" w:hAnsi="Times New Roman"/>
          <w:sz w:val="21"/>
          <w:szCs w:val="21"/>
        </w:rPr>
        <w:t xml:space="preserve"> </w:t>
      </w:r>
      <w:r w:rsidRPr="00156482">
        <w:rPr>
          <w:rFonts w:ascii="Times New Roman" w:hAnsi="Times New Roman"/>
          <w:color w:val="2C2D2E"/>
          <w:sz w:val="24"/>
          <w:szCs w:val="24"/>
          <w:shd w:val="clear" w:color="auto" w:fill="FFFFFF"/>
        </w:rPr>
        <w:t xml:space="preserve"> </w:t>
      </w:r>
      <w:r w:rsidRPr="00156482">
        <w:rPr>
          <w:rFonts w:ascii="Times New Roman" w:hAnsi="Times New Roman"/>
          <w:sz w:val="21"/>
          <w:szCs w:val="21"/>
        </w:rPr>
        <w:t xml:space="preserve"> Выборгского района </w:t>
      </w:r>
    </w:p>
    <w:p w14:paraId="0878DA8F" w14:textId="77777777" w:rsidR="006E7383" w:rsidRPr="00156482" w:rsidRDefault="006E7383" w:rsidP="006E7383">
      <w:pPr>
        <w:widowControl w:val="0"/>
        <w:snapToGrid w:val="0"/>
        <w:spacing w:after="0" w:line="240" w:lineRule="auto"/>
        <w:rPr>
          <w:rFonts w:ascii="Times New Roman" w:hAnsi="Times New Roman"/>
          <w:sz w:val="24"/>
          <w:szCs w:val="24"/>
        </w:rPr>
      </w:pPr>
      <w:r w:rsidRPr="00156482">
        <w:rPr>
          <w:rFonts w:ascii="Times New Roman" w:hAnsi="Times New Roman"/>
          <w:sz w:val="21"/>
          <w:szCs w:val="21"/>
        </w:rPr>
        <w:t>Санкт-Петербурга</w:t>
      </w:r>
      <w:r w:rsidRPr="00156482">
        <w:rPr>
          <w:rFonts w:ascii="Times New Roman" w:hAnsi="Times New Roman"/>
          <w:sz w:val="24"/>
          <w:szCs w:val="24"/>
        </w:rPr>
        <w:t xml:space="preserve"> по адресу: г </w:t>
      </w:r>
      <w:r>
        <w:rPr>
          <w:rFonts w:ascii="Times New Roman" w:hAnsi="Times New Roman"/>
          <w:sz w:val="24"/>
          <w:szCs w:val="24"/>
        </w:rPr>
        <w:t>Санкт-Петербург, Выборгская ул., д. 3, лит. А;                                                                 Санкт-Петербург, Нейшлотский пер., д. 2, лит. А</w:t>
      </w:r>
      <w:r w:rsidRPr="00156482">
        <w:rPr>
          <w:rFonts w:ascii="Times New Roman" w:hAnsi="Times New Roman"/>
          <w:sz w:val="24"/>
          <w:szCs w:val="24"/>
        </w:rPr>
        <w:t>.</w:t>
      </w:r>
    </w:p>
    <w:p w14:paraId="1F65505B" w14:textId="77777777" w:rsidR="006E7383" w:rsidRPr="00156482" w:rsidRDefault="006E7383" w:rsidP="006E7383">
      <w:pPr>
        <w:pStyle w:val="a8"/>
        <w:widowControl w:val="0"/>
        <w:spacing w:after="0" w:line="240" w:lineRule="auto"/>
        <w:ind w:left="0" w:firstLine="709"/>
        <w:jc w:val="both"/>
        <w:rPr>
          <w:rFonts w:ascii="Times New Roman" w:hAnsi="Times New Roman"/>
        </w:rPr>
      </w:pPr>
      <w:r w:rsidRPr="00156482">
        <w:rPr>
          <w:rFonts w:ascii="Times New Roman" w:hAnsi="Times New Roman"/>
        </w:rPr>
        <w:t>5.6. Отчетные документы о выполнении работ представляются Подрядчиком в соответствии с Перечнем отчетных документов (Приложением № 2 к Техническому заданию).</w:t>
      </w:r>
    </w:p>
    <w:p w14:paraId="0CC87393" w14:textId="77777777" w:rsidR="006E7383" w:rsidRPr="00156482" w:rsidRDefault="006E7383" w:rsidP="006E7383">
      <w:pPr>
        <w:widowControl w:val="0"/>
        <w:spacing w:after="0" w:line="240" w:lineRule="auto"/>
        <w:jc w:val="center"/>
        <w:outlineLvl w:val="0"/>
        <w:rPr>
          <w:rFonts w:ascii="Times New Roman" w:eastAsia="BatangChe" w:hAnsi="Times New Roman"/>
          <w:b/>
          <w:caps/>
        </w:rPr>
      </w:pPr>
      <w:r w:rsidRPr="00156482">
        <w:rPr>
          <w:rFonts w:ascii="Times New Roman" w:eastAsia="BatangChe" w:hAnsi="Times New Roman"/>
          <w:b/>
          <w:caps/>
        </w:rPr>
        <w:t>6. Требования к КОЛИЧЕСТВЕННЫМ ХАРАКТЕРИСТИКАМ (объему) работ</w:t>
      </w:r>
    </w:p>
    <w:p w14:paraId="010690F1" w14:textId="77777777" w:rsidR="006E7383" w:rsidRPr="008B327E" w:rsidRDefault="006E7383" w:rsidP="006E7383">
      <w:pPr>
        <w:pStyle w:val="a8"/>
        <w:widowControl w:val="0"/>
        <w:spacing w:after="0" w:line="240" w:lineRule="auto"/>
        <w:ind w:left="0" w:firstLine="709"/>
        <w:jc w:val="both"/>
        <w:rPr>
          <w:rFonts w:ascii="Times New Roman" w:hAnsi="Times New Roman"/>
        </w:rPr>
      </w:pPr>
      <w:r w:rsidRPr="008B327E">
        <w:rPr>
          <w:rFonts w:ascii="Times New Roman" w:hAnsi="Times New Roman"/>
        </w:rPr>
        <w:t>6.1. Объем выполняемых работ определяются утвержденными заданием на проектирование (Приложение № 1).</w:t>
      </w:r>
    </w:p>
    <w:p w14:paraId="73F32C6A" w14:textId="77777777" w:rsidR="006E7383" w:rsidRPr="00156482" w:rsidRDefault="006E7383" w:rsidP="006E7383">
      <w:pPr>
        <w:widowControl w:val="0"/>
        <w:autoSpaceDE w:val="0"/>
        <w:autoSpaceDN w:val="0"/>
        <w:adjustRightInd w:val="0"/>
        <w:spacing w:after="0" w:line="240" w:lineRule="auto"/>
        <w:jc w:val="center"/>
        <w:rPr>
          <w:rFonts w:ascii="Times New Roman" w:hAnsi="Times New Roman"/>
          <w:b/>
        </w:rPr>
      </w:pPr>
      <w:r w:rsidRPr="00156482">
        <w:rPr>
          <w:rFonts w:ascii="Times New Roman" w:eastAsia="BatangChe" w:hAnsi="Times New Roman"/>
          <w:b/>
          <w:caps/>
        </w:rPr>
        <w:t>7. Требования к техническим характеристикам работ,</w:t>
      </w:r>
      <w:r w:rsidRPr="00156482">
        <w:rPr>
          <w:rFonts w:ascii="Times New Roman" w:eastAsia="BatangChe" w:hAnsi="Times New Roman"/>
          <w:b/>
          <w:caps/>
        </w:rPr>
        <w:br/>
        <w:t>требования к их качеству, безопасности</w:t>
      </w:r>
    </w:p>
    <w:p w14:paraId="52FBC78F" w14:textId="77777777" w:rsidR="006E7383" w:rsidRPr="00156482" w:rsidRDefault="006E7383" w:rsidP="006E7383">
      <w:pPr>
        <w:pStyle w:val="a8"/>
        <w:widowControl w:val="0"/>
        <w:numPr>
          <w:ilvl w:val="0"/>
          <w:numId w:val="17"/>
        </w:numPr>
        <w:spacing w:after="0" w:line="240" w:lineRule="auto"/>
        <w:ind w:left="0" w:firstLine="709"/>
        <w:contextualSpacing w:val="0"/>
        <w:jc w:val="both"/>
        <w:rPr>
          <w:rFonts w:ascii="Times New Roman" w:hAnsi="Times New Roman"/>
          <w:snapToGrid w:val="0"/>
        </w:rPr>
      </w:pPr>
      <w:r w:rsidRPr="00156482">
        <w:rPr>
          <w:rFonts w:ascii="Times New Roman" w:hAnsi="Times New Roman"/>
        </w:rPr>
        <w:t>Требования к техническим характеристикам работ:</w:t>
      </w:r>
    </w:p>
    <w:p w14:paraId="2023914B" w14:textId="77777777" w:rsidR="006E7383" w:rsidRPr="00156482" w:rsidRDefault="006E7383" w:rsidP="006E7383">
      <w:pPr>
        <w:pStyle w:val="a8"/>
        <w:widowControl w:val="0"/>
        <w:numPr>
          <w:ilvl w:val="0"/>
          <w:numId w:val="18"/>
        </w:numPr>
        <w:tabs>
          <w:tab w:val="left" w:pos="284"/>
        </w:tabs>
        <w:spacing w:after="0" w:line="240" w:lineRule="auto"/>
        <w:ind w:left="0" w:firstLine="709"/>
        <w:contextualSpacing w:val="0"/>
        <w:jc w:val="both"/>
        <w:rPr>
          <w:rFonts w:ascii="Times New Roman" w:hAnsi="Times New Roman"/>
          <w:snapToGrid w:val="0"/>
        </w:rPr>
      </w:pPr>
      <w:r w:rsidRPr="00156482">
        <w:rPr>
          <w:rFonts w:ascii="Times New Roman" w:hAnsi="Times New Roman"/>
        </w:rPr>
        <w:t xml:space="preserve">Работы должны быть выполнены в соответствии с заданием на проектирование, которое полностью соответствует, выданным </w:t>
      </w:r>
      <w:r w:rsidRPr="00156482">
        <w:rPr>
          <w:rFonts w:ascii="Times New Roman" w:hAnsi="Times New Roman"/>
          <w:bCs/>
          <w:color w:val="333333"/>
          <w:shd w:val="clear" w:color="auto" w:fill="FFFFFF"/>
        </w:rPr>
        <w:t>СПб</w:t>
      </w:r>
      <w:r w:rsidRPr="00156482">
        <w:rPr>
          <w:rFonts w:ascii="Times New Roman" w:hAnsi="Times New Roman"/>
          <w:color w:val="333333"/>
          <w:shd w:val="clear" w:color="auto" w:fill="FFFFFF"/>
        </w:rPr>
        <w:t> ГКУ «</w:t>
      </w:r>
      <w:r w:rsidRPr="00156482">
        <w:rPr>
          <w:rFonts w:ascii="Times New Roman" w:hAnsi="Times New Roman"/>
          <w:bCs/>
          <w:color w:val="333333"/>
          <w:shd w:val="clear" w:color="auto" w:fill="FFFFFF"/>
        </w:rPr>
        <w:t>ГМЦ</w:t>
      </w:r>
      <w:r w:rsidRPr="00156482">
        <w:rPr>
          <w:rFonts w:ascii="Times New Roman" w:hAnsi="Times New Roman"/>
          <w:color w:val="333333"/>
          <w:shd w:val="clear" w:color="auto" w:fill="FFFFFF"/>
        </w:rPr>
        <w:t xml:space="preserve">» Техническим условиям. </w:t>
      </w:r>
      <w:r w:rsidRPr="00156482">
        <w:rPr>
          <w:rFonts w:ascii="Times New Roman" w:hAnsi="Times New Roman"/>
        </w:rPr>
        <w:t xml:space="preserve"> (Приложение № 1 – «Задание на проектирование»; Приложение № 2 – «Смета»)</w:t>
      </w:r>
    </w:p>
    <w:p w14:paraId="0F89A3A5" w14:textId="77777777" w:rsidR="006E7383" w:rsidRPr="00156482" w:rsidRDefault="006E7383" w:rsidP="006E7383">
      <w:pPr>
        <w:pStyle w:val="a8"/>
        <w:widowControl w:val="0"/>
        <w:numPr>
          <w:ilvl w:val="0"/>
          <w:numId w:val="18"/>
        </w:numPr>
        <w:spacing w:after="0" w:line="240" w:lineRule="auto"/>
        <w:ind w:left="0" w:firstLine="709"/>
        <w:contextualSpacing w:val="0"/>
        <w:jc w:val="both"/>
        <w:rPr>
          <w:rFonts w:ascii="Times New Roman" w:hAnsi="Times New Roman"/>
          <w:snapToGrid w:val="0"/>
        </w:rPr>
      </w:pPr>
      <w:r w:rsidRPr="00156482">
        <w:rPr>
          <w:rFonts w:ascii="Times New Roman" w:hAnsi="Times New Roman"/>
        </w:rPr>
        <w:t>В рамках проектных работ Подрядчик должен выполнить следующие действия:</w:t>
      </w:r>
    </w:p>
    <w:p w14:paraId="2E57A9AA" w14:textId="77777777" w:rsidR="006E7383" w:rsidRPr="00156482" w:rsidRDefault="006E7383" w:rsidP="006E7383">
      <w:pPr>
        <w:pStyle w:val="a8"/>
        <w:widowControl w:val="0"/>
        <w:numPr>
          <w:ilvl w:val="3"/>
          <w:numId w:val="23"/>
        </w:numPr>
        <w:spacing w:after="0" w:line="240" w:lineRule="auto"/>
        <w:ind w:left="0" w:firstLine="709"/>
        <w:contextualSpacing w:val="0"/>
        <w:jc w:val="both"/>
        <w:rPr>
          <w:rFonts w:ascii="Times New Roman" w:hAnsi="Times New Roman"/>
          <w:snapToGrid w:val="0"/>
        </w:rPr>
      </w:pPr>
      <w:r w:rsidRPr="00156482">
        <w:rPr>
          <w:rFonts w:ascii="Times New Roman" w:hAnsi="Times New Roman"/>
        </w:rPr>
        <w:t>получить точную информацию о необходимых данных по объекту путем его обследования. При проведении обследования необходимо провести фото фиксацию объекта. Фото фиксации подлежит периметр защищаемого объекта и помещения, где планируется размещение приёмо-контрольного оборудования.</w:t>
      </w:r>
    </w:p>
    <w:p w14:paraId="7414A57D" w14:textId="77777777" w:rsidR="006E7383" w:rsidRPr="00156482" w:rsidRDefault="006E7383" w:rsidP="006E7383">
      <w:pPr>
        <w:pStyle w:val="a8"/>
        <w:widowControl w:val="0"/>
        <w:numPr>
          <w:ilvl w:val="3"/>
          <w:numId w:val="23"/>
        </w:numPr>
        <w:spacing w:after="0" w:line="240" w:lineRule="auto"/>
        <w:ind w:left="0" w:firstLine="709"/>
        <w:contextualSpacing w:val="0"/>
        <w:jc w:val="both"/>
        <w:rPr>
          <w:rFonts w:ascii="Times New Roman" w:hAnsi="Times New Roman"/>
        </w:rPr>
      </w:pPr>
      <w:r w:rsidRPr="00156482">
        <w:rPr>
          <w:rFonts w:ascii="Times New Roman" w:hAnsi="Times New Roman"/>
        </w:rPr>
        <w:t>разработать проектно-сметную документацию по строительству комплексных систем обеспечения безопасности, в соответствии с требованиями, определенными в задании на проектирование (Приложении № 1) с учетом следующих разделов:</w:t>
      </w:r>
    </w:p>
    <w:p w14:paraId="571D983B" w14:textId="77777777" w:rsidR="006E7383" w:rsidRPr="00156482" w:rsidRDefault="006E7383" w:rsidP="006E7383">
      <w:pPr>
        <w:pStyle w:val="a8"/>
        <w:widowControl w:val="0"/>
        <w:numPr>
          <w:ilvl w:val="0"/>
          <w:numId w:val="24"/>
        </w:numPr>
        <w:spacing w:after="0" w:line="240" w:lineRule="auto"/>
        <w:contextualSpacing w:val="0"/>
        <w:jc w:val="both"/>
        <w:rPr>
          <w:rFonts w:ascii="Times New Roman" w:hAnsi="Times New Roman"/>
        </w:rPr>
      </w:pPr>
      <w:r w:rsidRPr="00156482">
        <w:rPr>
          <w:rFonts w:ascii="Times New Roman" w:hAnsi="Times New Roman"/>
        </w:rPr>
        <w:t>электротехнические сооружения;</w:t>
      </w:r>
    </w:p>
    <w:p w14:paraId="2565F7F6" w14:textId="77777777" w:rsidR="006E7383" w:rsidRPr="00156482" w:rsidRDefault="006E7383" w:rsidP="006E7383">
      <w:pPr>
        <w:pStyle w:val="a8"/>
        <w:widowControl w:val="0"/>
        <w:numPr>
          <w:ilvl w:val="0"/>
          <w:numId w:val="24"/>
        </w:numPr>
        <w:spacing w:after="0" w:line="240" w:lineRule="auto"/>
        <w:contextualSpacing w:val="0"/>
        <w:jc w:val="both"/>
        <w:rPr>
          <w:rFonts w:ascii="Times New Roman" w:hAnsi="Times New Roman"/>
        </w:rPr>
      </w:pPr>
      <w:r w:rsidRPr="00156482">
        <w:rPr>
          <w:rFonts w:ascii="Times New Roman" w:hAnsi="Times New Roman"/>
        </w:rPr>
        <w:lastRenderedPageBreak/>
        <w:t>приспособление помещений (в случае необходимости приспособления помещений для установки проектируемого оборудования);</w:t>
      </w:r>
    </w:p>
    <w:p w14:paraId="53E65AC1" w14:textId="77777777" w:rsidR="006E7383" w:rsidRPr="00156482" w:rsidRDefault="006E7383" w:rsidP="006E7383">
      <w:pPr>
        <w:pStyle w:val="a8"/>
        <w:widowControl w:val="0"/>
        <w:numPr>
          <w:ilvl w:val="0"/>
          <w:numId w:val="24"/>
        </w:numPr>
        <w:spacing w:after="0" w:line="240" w:lineRule="auto"/>
        <w:contextualSpacing w:val="0"/>
        <w:jc w:val="both"/>
        <w:rPr>
          <w:rFonts w:ascii="Times New Roman" w:hAnsi="Times New Roman"/>
        </w:rPr>
      </w:pPr>
      <w:r w:rsidRPr="00156482">
        <w:rPr>
          <w:rFonts w:ascii="Times New Roman" w:hAnsi="Times New Roman"/>
        </w:rPr>
        <w:t>сметная документация</w:t>
      </w:r>
    </w:p>
    <w:p w14:paraId="47347568" w14:textId="77777777" w:rsidR="006E7383" w:rsidRPr="00156482" w:rsidRDefault="006E7383" w:rsidP="006E7383">
      <w:pPr>
        <w:pStyle w:val="a8"/>
        <w:widowControl w:val="0"/>
        <w:numPr>
          <w:ilvl w:val="3"/>
          <w:numId w:val="23"/>
        </w:numPr>
        <w:spacing w:after="0" w:line="240" w:lineRule="auto"/>
        <w:ind w:left="0" w:firstLine="709"/>
        <w:contextualSpacing w:val="0"/>
        <w:jc w:val="both"/>
        <w:rPr>
          <w:rFonts w:ascii="Times New Roman" w:hAnsi="Times New Roman"/>
        </w:rPr>
      </w:pPr>
      <w:r w:rsidRPr="00156482">
        <w:rPr>
          <w:rFonts w:ascii="Times New Roman" w:hAnsi="Times New Roman"/>
        </w:rPr>
        <w:t xml:space="preserve"> Подрядчик должен согласовать проектно-сметную документацию в соответствии с требованиями, определенными в задании на проектирование (Приложении № 1).</w:t>
      </w:r>
    </w:p>
    <w:p w14:paraId="4288E1B6" w14:textId="77777777" w:rsidR="006E7383" w:rsidRPr="00156482" w:rsidRDefault="006E7383" w:rsidP="006E7383">
      <w:pPr>
        <w:pStyle w:val="a8"/>
        <w:widowControl w:val="0"/>
        <w:numPr>
          <w:ilvl w:val="0"/>
          <w:numId w:val="18"/>
        </w:numPr>
        <w:spacing w:after="0" w:line="240" w:lineRule="auto"/>
        <w:ind w:left="0" w:firstLine="709"/>
        <w:contextualSpacing w:val="0"/>
        <w:jc w:val="both"/>
        <w:rPr>
          <w:rFonts w:ascii="Times New Roman" w:hAnsi="Times New Roman"/>
          <w:snapToGrid w:val="0"/>
        </w:rPr>
      </w:pPr>
      <w:r w:rsidRPr="00156482">
        <w:rPr>
          <w:rFonts w:ascii="Times New Roman" w:hAnsi="Times New Roman"/>
        </w:rPr>
        <w:t>Ра</w:t>
      </w:r>
      <w:r w:rsidRPr="00156482">
        <w:rPr>
          <w:rFonts w:ascii="Times New Roman" w:hAnsi="Times New Roman"/>
          <w:color w:val="000000"/>
        </w:rPr>
        <w:t>боты должны быть выполнены с соблюдением требований законодательства Российской Федерации, установленных в том числе:</w:t>
      </w:r>
    </w:p>
    <w:p w14:paraId="1847CF2C" w14:textId="77777777" w:rsidR="006E7383" w:rsidRPr="00156482" w:rsidRDefault="006E7383" w:rsidP="006E7383">
      <w:pPr>
        <w:pStyle w:val="a8"/>
        <w:widowControl w:val="0"/>
        <w:numPr>
          <w:ilvl w:val="0"/>
          <w:numId w:val="19"/>
        </w:numPr>
        <w:spacing w:after="0" w:line="240" w:lineRule="auto"/>
        <w:ind w:left="0" w:firstLine="709"/>
        <w:contextualSpacing w:val="0"/>
        <w:jc w:val="both"/>
        <w:outlineLvl w:val="2"/>
        <w:rPr>
          <w:rFonts w:ascii="Times New Roman" w:hAnsi="Times New Roman"/>
        </w:rPr>
      </w:pPr>
      <w:r w:rsidRPr="00156482">
        <w:rPr>
          <w:rFonts w:ascii="Times New Roman" w:hAnsi="Times New Roman"/>
        </w:rPr>
        <w:t>Градостроительным кодексом Российской Федерации;</w:t>
      </w:r>
    </w:p>
    <w:p w14:paraId="15E38C79" w14:textId="77777777" w:rsidR="006E7383" w:rsidRPr="00156482" w:rsidRDefault="006E7383" w:rsidP="006E7383">
      <w:pPr>
        <w:pStyle w:val="a8"/>
        <w:widowControl w:val="0"/>
        <w:numPr>
          <w:ilvl w:val="0"/>
          <w:numId w:val="19"/>
        </w:numPr>
        <w:spacing w:after="0" w:line="240" w:lineRule="auto"/>
        <w:ind w:left="0" w:firstLine="709"/>
        <w:contextualSpacing w:val="0"/>
        <w:jc w:val="both"/>
        <w:outlineLvl w:val="2"/>
        <w:rPr>
          <w:rFonts w:ascii="Times New Roman" w:hAnsi="Times New Roman"/>
        </w:rPr>
      </w:pPr>
      <w:r w:rsidRPr="00156482">
        <w:rPr>
          <w:rFonts w:ascii="Times New Roman" w:hAnsi="Times New Roman"/>
        </w:rPr>
        <w:t xml:space="preserve">Федеральным законом от 30.03.1999 № 52-ФЗ «О санитарно-эпидемиологическом благополучии населения»; </w:t>
      </w:r>
    </w:p>
    <w:p w14:paraId="5590CE5B" w14:textId="77777777" w:rsidR="006E7383" w:rsidRPr="00156482" w:rsidRDefault="006E7383" w:rsidP="006E7383">
      <w:pPr>
        <w:widowControl w:val="0"/>
        <w:numPr>
          <w:ilvl w:val="0"/>
          <w:numId w:val="19"/>
        </w:numPr>
        <w:spacing w:after="0" w:line="240" w:lineRule="auto"/>
        <w:ind w:left="0" w:firstLine="709"/>
        <w:jc w:val="both"/>
        <w:rPr>
          <w:rFonts w:ascii="Times New Roman" w:hAnsi="Times New Roman"/>
        </w:rPr>
      </w:pPr>
      <w:r w:rsidRPr="00156482">
        <w:rPr>
          <w:rFonts w:ascii="Times New Roman" w:hAnsi="Times New Roman"/>
        </w:rPr>
        <w:t>Постановлением Правительства РФ от 16.02.2008 № 87 «О составе разделов проектной документации и требованиях к их содержанию»;</w:t>
      </w:r>
    </w:p>
    <w:p w14:paraId="2F494F14" w14:textId="77777777" w:rsidR="006E7383" w:rsidRPr="00156482" w:rsidRDefault="006E7383" w:rsidP="006E7383">
      <w:pPr>
        <w:widowControl w:val="0"/>
        <w:numPr>
          <w:ilvl w:val="0"/>
          <w:numId w:val="19"/>
        </w:numPr>
        <w:spacing w:after="0" w:line="240" w:lineRule="auto"/>
        <w:ind w:left="0" w:firstLine="709"/>
        <w:jc w:val="both"/>
        <w:rPr>
          <w:rFonts w:ascii="Times New Roman" w:hAnsi="Times New Roman"/>
        </w:rPr>
      </w:pPr>
      <w:r w:rsidRPr="00156482">
        <w:rPr>
          <w:rFonts w:ascii="Times New Roman" w:hAnsi="Times New Roman"/>
        </w:rPr>
        <w:t>ГОСТ Р 21.101-2020 Система проектной документации для строительства. Основные требования к проектной и рабочей документации;</w:t>
      </w:r>
    </w:p>
    <w:p w14:paraId="2A6B79D3" w14:textId="77777777" w:rsidR="006E7383" w:rsidRPr="00156482" w:rsidRDefault="006E7383" w:rsidP="006E7383">
      <w:pPr>
        <w:widowControl w:val="0"/>
        <w:autoSpaceDE w:val="0"/>
        <w:autoSpaceDN w:val="0"/>
        <w:adjustRightInd w:val="0"/>
        <w:spacing w:after="0" w:line="240" w:lineRule="auto"/>
        <w:jc w:val="center"/>
        <w:rPr>
          <w:rFonts w:ascii="Times New Roman" w:hAnsi="Times New Roman"/>
          <w:b/>
          <w:caps/>
        </w:rPr>
      </w:pPr>
      <w:r w:rsidRPr="00156482">
        <w:rPr>
          <w:rFonts w:ascii="Times New Roman" w:hAnsi="Times New Roman"/>
          <w:b/>
          <w:bCs/>
          <w:caps/>
        </w:rPr>
        <w:t>8. Требования к гарантийному сроку и (или) объему предоставления гарантии качества работ</w:t>
      </w:r>
    </w:p>
    <w:p w14:paraId="782D5908" w14:textId="77777777" w:rsidR="006E7383" w:rsidRPr="00156482" w:rsidRDefault="006E7383" w:rsidP="006E7383">
      <w:pPr>
        <w:widowControl w:val="0"/>
        <w:overflowPunct w:val="0"/>
        <w:spacing w:after="0" w:line="240" w:lineRule="auto"/>
        <w:ind w:firstLine="709"/>
        <w:jc w:val="both"/>
        <w:rPr>
          <w:rFonts w:ascii="Times New Roman" w:hAnsi="Times New Roman"/>
          <w:bCs/>
        </w:rPr>
      </w:pPr>
      <w:r w:rsidRPr="00156482">
        <w:rPr>
          <w:rFonts w:ascii="Times New Roman" w:hAnsi="Times New Roman"/>
          <w:bCs/>
        </w:rPr>
        <w:t>8.1. Подрядчик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w:t>
      </w:r>
    </w:p>
    <w:p w14:paraId="7EBD8FBF" w14:textId="77777777" w:rsidR="006E7383" w:rsidRPr="00156482" w:rsidRDefault="006E7383" w:rsidP="006E7383">
      <w:pPr>
        <w:widowControl w:val="0"/>
        <w:overflowPunct w:val="0"/>
        <w:spacing w:after="0" w:line="240" w:lineRule="auto"/>
        <w:ind w:firstLine="709"/>
        <w:jc w:val="both"/>
        <w:rPr>
          <w:rFonts w:ascii="Times New Roman" w:hAnsi="Times New Roman"/>
          <w:bCs/>
        </w:rPr>
      </w:pPr>
      <w:r w:rsidRPr="00156482">
        <w:rPr>
          <w:rFonts w:ascii="Times New Roman" w:hAnsi="Times New Roman"/>
          <w:bCs/>
        </w:rPr>
        <w:t xml:space="preserve">8.2. Гарантийный срок на выполненные работы составляет 36 (тридцать шесть) календарных месяца с момента подписания Заказчиком и Подрядчиком акта сдачи-приемки выполненных работ (форма КС-2). </w:t>
      </w:r>
    </w:p>
    <w:p w14:paraId="49409EBA" w14:textId="77777777" w:rsidR="006E7383" w:rsidRPr="00156482" w:rsidRDefault="006E7383" w:rsidP="006E7383">
      <w:pPr>
        <w:widowControl w:val="0"/>
        <w:shd w:val="clear" w:color="auto" w:fill="FFFFFF"/>
        <w:autoSpaceDE w:val="0"/>
        <w:autoSpaceDN w:val="0"/>
        <w:adjustRightInd w:val="0"/>
        <w:spacing w:after="0" w:line="240" w:lineRule="auto"/>
        <w:ind w:firstLine="709"/>
        <w:jc w:val="both"/>
        <w:rPr>
          <w:rFonts w:ascii="Times New Roman" w:hAnsi="Times New Roman"/>
        </w:rPr>
      </w:pPr>
      <w:r w:rsidRPr="00156482">
        <w:rPr>
          <w:rFonts w:ascii="Times New Roman" w:hAnsi="Times New Roman"/>
          <w:bCs/>
        </w:rPr>
        <w:t xml:space="preserve">8.3.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w:t>
      </w:r>
      <w:r w:rsidRPr="00156482">
        <w:rPr>
          <w:rFonts w:ascii="Times New Roman" w:hAnsi="Times New Roman"/>
        </w:rPr>
        <w:t>Заказчик вправе по своему выбору потребовать от Подрядчика:</w:t>
      </w:r>
    </w:p>
    <w:p w14:paraId="4F1627A7" w14:textId="77777777" w:rsidR="006E7383" w:rsidRPr="00156482" w:rsidRDefault="006E7383" w:rsidP="006E7383">
      <w:pPr>
        <w:pStyle w:val="a8"/>
        <w:widowControl w:val="0"/>
        <w:numPr>
          <w:ilvl w:val="0"/>
          <w:numId w:val="19"/>
        </w:numPr>
        <w:spacing w:after="0" w:line="240" w:lineRule="auto"/>
        <w:ind w:left="0" w:firstLine="709"/>
        <w:contextualSpacing w:val="0"/>
        <w:jc w:val="both"/>
        <w:rPr>
          <w:rFonts w:ascii="Times New Roman" w:hAnsi="Times New Roman"/>
          <w:bCs/>
          <w:lang w:eastAsia="ru-RU"/>
        </w:rPr>
      </w:pPr>
      <w:r w:rsidRPr="00156482">
        <w:rPr>
          <w:rFonts w:ascii="Times New Roman" w:hAnsi="Times New Roman"/>
          <w:bCs/>
          <w:lang w:eastAsia="ru-RU"/>
        </w:rPr>
        <w:t>безвозмездного устранения недостатков в разумный срок;</w:t>
      </w:r>
    </w:p>
    <w:p w14:paraId="1FFC0298" w14:textId="77777777" w:rsidR="006E7383" w:rsidRPr="00156482" w:rsidRDefault="006E7383" w:rsidP="006E7383">
      <w:pPr>
        <w:pStyle w:val="a8"/>
        <w:widowControl w:val="0"/>
        <w:numPr>
          <w:ilvl w:val="0"/>
          <w:numId w:val="19"/>
        </w:numPr>
        <w:spacing w:after="0" w:line="240" w:lineRule="auto"/>
        <w:ind w:left="0" w:firstLine="709"/>
        <w:contextualSpacing w:val="0"/>
        <w:jc w:val="both"/>
        <w:rPr>
          <w:rFonts w:ascii="Times New Roman" w:hAnsi="Times New Roman"/>
          <w:bCs/>
          <w:lang w:eastAsia="ru-RU"/>
        </w:rPr>
      </w:pPr>
      <w:r w:rsidRPr="00156482">
        <w:rPr>
          <w:rFonts w:ascii="Times New Roman" w:hAnsi="Times New Roman"/>
          <w:bCs/>
          <w:lang w:eastAsia="ru-RU"/>
        </w:rPr>
        <w:t>возмещения своих расходов на устранение недостатков, если Заказчик за свой счет устранил обнаруженные недостатки.</w:t>
      </w:r>
    </w:p>
    <w:p w14:paraId="21FC3B4A" w14:textId="77777777" w:rsidR="006E7383" w:rsidRPr="00156482" w:rsidRDefault="006E7383" w:rsidP="006E7383">
      <w:pPr>
        <w:pStyle w:val="a8"/>
        <w:widowControl w:val="0"/>
        <w:spacing w:after="0" w:line="240" w:lineRule="auto"/>
        <w:ind w:left="0" w:firstLine="709"/>
        <w:contextualSpacing w:val="0"/>
        <w:jc w:val="both"/>
        <w:rPr>
          <w:rFonts w:ascii="Times New Roman" w:hAnsi="Times New Roman"/>
          <w:bCs/>
          <w:lang w:eastAsia="ru-RU"/>
        </w:rPr>
      </w:pPr>
      <w:r w:rsidRPr="00156482">
        <w:rPr>
          <w:rFonts w:ascii="Times New Roman" w:hAnsi="Times New Roman"/>
          <w:bCs/>
          <w:lang w:eastAsia="ru-RU"/>
        </w:rPr>
        <w:t>8.4. Гарантийные обязательства действительны при условии сохранения исходных данных неизменными.</w:t>
      </w:r>
    </w:p>
    <w:p w14:paraId="647B56F4" w14:textId="77777777" w:rsidR="006E7383" w:rsidRPr="00156482" w:rsidRDefault="006E7383" w:rsidP="006E7383">
      <w:pPr>
        <w:pStyle w:val="a8"/>
        <w:widowControl w:val="0"/>
        <w:autoSpaceDE w:val="0"/>
        <w:autoSpaceDN w:val="0"/>
        <w:adjustRightInd w:val="0"/>
        <w:spacing w:after="0" w:line="240" w:lineRule="auto"/>
        <w:ind w:left="0"/>
        <w:jc w:val="center"/>
        <w:rPr>
          <w:rFonts w:ascii="Times New Roman" w:hAnsi="Times New Roman"/>
          <w:b/>
          <w:bCs/>
          <w:caps/>
          <w:lang w:eastAsia="ru-RU"/>
        </w:rPr>
      </w:pPr>
      <w:r w:rsidRPr="00156482">
        <w:rPr>
          <w:rFonts w:ascii="Times New Roman" w:hAnsi="Times New Roman"/>
          <w:b/>
          <w:bCs/>
          <w:caps/>
          <w:lang w:eastAsia="ru-RU"/>
        </w:rPr>
        <w:t>9. Требования энергетической эффективности работ</w:t>
      </w:r>
    </w:p>
    <w:p w14:paraId="6AC3BD02" w14:textId="77777777" w:rsidR="006E7383" w:rsidRPr="00156482" w:rsidRDefault="006E7383" w:rsidP="006E7383">
      <w:pPr>
        <w:pStyle w:val="3"/>
        <w:widowControl w:val="0"/>
        <w:spacing w:after="0" w:line="240" w:lineRule="auto"/>
        <w:ind w:left="0" w:firstLine="709"/>
        <w:jc w:val="both"/>
        <w:rPr>
          <w:rFonts w:ascii="Times New Roman" w:hAnsi="Times New Roman"/>
          <w:color w:val="000000"/>
          <w:sz w:val="22"/>
          <w:szCs w:val="22"/>
        </w:rPr>
      </w:pPr>
      <w:r w:rsidRPr="00156482">
        <w:rPr>
          <w:rFonts w:ascii="Times New Roman" w:hAnsi="Times New Roman"/>
          <w:bCs/>
          <w:sz w:val="22"/>
          <w:szCs w:val="22"/>
        </w:rPr>
        <w:t xml:space="preserve">9.1. </w:t>
      </w:r>
      <w:r w:rsidRPr="00156482">
        <w:rPr>
          <w:rFonts w:ascii="Times New Roman" w:hAnsi="Times New Roman"/>
          <w:sz w:val="22"/>
          <w:szCs w:val="22"/>
        </w:rPr>
        <w:t>Ра</w:t>
      </w:r>
      <w:r w:rsidRPr="00156482">
        <w:rPr>
          <w:rFonts w:ascii="Times New Roman" w:hAnsi="Times New Roman"/>
          <w:color w:val="000000"/>
          <w:sz w:val="22"/>
          <w:szCs w:val="22"/>
        </w:rPr>
        <w:t>боты должны быть выполнены с соблюдением требований законодательства Российской Федерации, установленных в том числе:</w:t>
      </w:r>
    </w:p>
    <w:p w14:paraId="7236E4EB" w14:textId="77777777" w:rsidR="006E7383" w:rsidRPr="00156482" w:rsidRDefault="006E7383" w:rsidP="006E7383">
      <w:pPr>
        <w:pStyle w:val="a8"/>
        <w:widowControl w:val="0"/>
        <w:numPr>
          <w:ilvl w:val="0"/>
          <w:numId w:val="19"/>
        </w:numPr>
        <w:spacing w:after="0" w:line="240" w:lineRule="auto"/>
        <w:ind w:left="0" w:firstLine="709"/>
        <w:contextualSpacing w:val="0"/>
        <w:jc w:val="both"/>
        <w:rPr>
          <w:rFonts w:ascii="Times New Roman" w:hAnsi="Times New Roman"/>
          <w:color w:val="000000"/>
          <w:lang w:eastAsia="ru-RU"/>
        </w:rPr>
      </w:pPr>
      <w:r w:rsidRPr="00156482">
        <w:rPr>
          <w:rFonts w:ascii="Times New Roman" w:hAnsi="Times New Roman"/>
          <w:color w:val="000000"/>
          <w:lang w:eastAsia="ru-RU"/>
        </w:rPr>
        <w:t>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РФ»;</w:t>
      </w:r>
    </w:p>
    <w:p w14:paraId="3EF8FA7D" w14:textId="77777777" w:rsidR="006E7383" w:rsidRPr="00156482" w:rsidRDefault="000E616A" w:rsidP="006E7383">
      <w:pPr>
        <w:pStyle w:val="a8"/>
        <w:widowControl w:val="0"/>
        <w:numPr>
          <w:ilvl w:val="0"/>
          <w:numId w:val="19"/>
        </w:numPr>
        <w:spacing w:after="0" w:line="240" w:lineRule="auto"/>
        <w:ind w:left="0" w:firstLine="709"/>
        <w:contextualSpacing w:val="0"/>
        <w:jc w:val="both"/>
        <w:rPr>
          <w:rFonts w:ascii="Times New Roman" w:hAnsi="Times New Roman"/>
          <w:color w:val="000000"/>
        </w:rPr>
      </w:pPr>
      <w:hyperlink r:id="rId13" w:history="1">
        <w:r w:rsidR="006E7383" w:rsidRPr="00156482">
          <w:rPr>
            <w:rFonts w:ascii="Times New Roman" w:hAnsi="Times New Roman"/>
            <w:color w:val="000000"/>
          </w:rPr>
          <w:t>Правилами</w:t>
        </w:r>
      </w:hyperlink>
      <w:r w:rsidR="006E7383" w:rsidRPr="00156482">
        <w:rPr>
          <w:rFonts w:ascii="Times New Roman" w:hAnsi="Times New Roman"/>
          <w:color w:val="000000"/>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70AE75A2" w14:textId="77777777" w:rsidR="006E7383" w:rsidRPr="00156482" w:rsidRDefault="006E7383" w:rsidP="006E7383">
      <w:pPr>
        <w:pStyle w:val="a8"/>
        <w:widowControl w:val="0"/>
        <w:numPr>
          <w:ilvl w:val="0"/>
          <w:numId w:val="19"/>
        </w:numPr>
        <w:spacing w:after="0" w:line="240" w:lineRule="auto"/>
        <w:ind w:left="0" w:firstLine="709"/>
        <w:contextualSpacing w:val="0"/>
        <w:jc w:val="both"/>
        <w:rPr>
          <w:rFonts w:ascii="Times New Roman" w:hAnsi="Times New Roman"/>
          <w:color w:val="000000"/>
        </w:rPr>
      </w:pPr>
      <w:r w:rsidRPr="00156482">
        <w:rPr>
          <w:rFonts w:ascii="Times New Roman" w:hAnsi="Times New Roman"/>
          <w:color w:val="000000"/>
        </w:rPr>
        <w:t>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6FE3BB17" w14:textId="77777777" w:rsidR="006E7383" w:rsidRPr="00156482" w:rsidRDefault="006E7383" w:rsidP="006E7383">
      <w:pPr>
        <w:pStyle w:val="a8"/>
        <w:widowControl w:val="0"/>
        <w:spacing w:after="0" w:line="240" w:lineRule="auto"/>
        <w:ind w:left="709"/>
        <w:contextualSpacing w:val="0"/>
        <w:jc w:val="center"/>
        <w:rPr>
          <w:rFonts w:ascii="Times New Roman" w:hAnsi="Times New Roman"/>
          <w:b/>
          <w:color w:val="000000"/>
        </w:rPr>
      </w:pPr>
      <w:r w:rsidRPr="00156482">
        <w:rPr>
          <w:rFonts w:ascii="Times New Roman" w:hAnsi="Times New Roman"/>
          <w:b/>
          <w:color w:val="000000"/>
        </w:rPr>
        <w:t>10. ПОЛОЖЕНИИ ОБ ОБЕСПЕЧЕНИИ ЗАЩИТЫ ПРАВ САНКТ-ПЕТЕРБУРГА НА СОЗДАВАЕМЫЕ ОБЪЕКТЫ ИНТЕЛЛЕКТУАЛЬНОЙ СОБСТВЕННОСТИ</w:t>
      </w:r>
    </w:p>
    <w:p w14:paraId="0E8D4949" w14:textId="77777777" w:rsidR="006E7383" w:rsidRPr="00156482" w:rsidRDefault="006E7383" w:rsidP="006E7383">
      <w:pPr>
        <w:pStyle w:val="a8"/>
        <w:widowControl w:val="0"/>
        <w:spacing w:after="0" w:line="240" w:lineRule="auto"/>
        <w:ind w:left="0" w:firstLine="567"/>
        <w:contextualSpacing w:val="0"/>
        <w:jc w:val="both"/>
        <w:rPr>
          <w:rFonts w:ascii="Times New Roman" w:hAnsi="Times New Roman"/>
          <w:bCs/>
          <w:shd w:val="clear" w:color="auto" w:fill="FFFFFF"/>
        </w:rPr>
      </w:pPr>
      <w:r w:rsidRPr="00156482">
        <w:rPr>
          <w:rFonts w:ascii="Times New Roman" w:hAnsi="Times New Roman"/>
        </w:rPr>
        <w:t xml:space="preserve">10.1. Согласно распоряжения Администрации Санкт-Петербурга </w:t>
      </w:r>
      <w:r w:rsidRPr="00156482">
        <w:rPr>
          <w:rFonts w:ascii="Times New Roman" w:hAnsi="Times New Roman"/>
          <w:bCs/>
          <w:shd w:val="clear" w:color="auto" w:fill="FFFFFF"/>
        </w:rPr>
        <w:t>от 16 августа 2001 года N 669-ра</w:t>
      </w:r>
    </w:p>
    <w:p w14:paraId="5D412699" w14:textId="77777777" w:rsidR="006E7383" w:rsidRPr="00156482" w:rsidRDefault="006E7383" w:rsidP="006E7383">
      <w:pPr>
        <w:pStyle w:val="a8"/>
        <w:widowControl w:val="0"/>
        <w:spacing w:after="0" w:line="240" w:lineRule="auto"/>
        <w:ind w:left="0"/>
        <w:contextualSpacing w:val="0"/>
        <w:jc w:val="both"/>
        <w:rPr>
          <w:rFonts w:ascii="Times New Roman" w:hAnsi="Times New Roman"/>
          <w:shd w:val="clear" w:color="auto" w:fill="FFFFFF"/>
        </w:rPr>
      </w:pPr>
      <w:r w:rsidRPr="00156482">
        <w:rPr>
          <w:rFonts w:ascii="Times New Roman" w:hAnsi="Times New Roman"/>
          <w:bCs/>
          <w:shd w:val="clear" w:color="auto" w:fill="FFFFFF"/>
        </w:rPr>
        <w:t>«О мерах по защите прав на объекты</w:t>
      </w:r>
      <w:r w:rsidRPr="00156482">
        <w:rPr>
          <w:rFonts w:ascii="Times New Roman" w:hAnsi="Times New Roman"/>
          <w:bCs/>
        </w:rPr>
        <w:t xml:space="preserve"> </w:t>
      </w:r>
      <w:r w:rsidRPr="00156482">
        <w:rPr>
          <w:rFonts w:ascii="Times New Roman" w:hAnsi="Times New Roman"/>
          <w:bCs/>
          <w:shd w:val="clear" w:color="auto" w:fill="FFFFFF"/>
        </w:rPr>
        <w:t xml:space="preserve">интеллектуальной собственности в Санкт-Петербурге» настоящее техническое задание </w:t>
      </w:r>
      <w:r w:rsidRPr="00156482">
        <w:rPr>
          <w:rFonts w:ascii="Times New Roman" w:hAnsi="Times New Roman"/>
          <w:shd w:val="clear" w:color="auto" w:fill="FFFFFF"/>
        </w:rPr>
        <w:t>предусматривает в качестве обязательного условия передачу Заказчику Подрядчиком исключительных прав на соответствующие объекты интеллектуальной собственности.</w:t>
      </w:r>
    </w:p>
    <w:p w14:paraId="27729473" w14:textId="77777777" w:rsidR="006E7383" w:rsidRPr="00156482" w:rsidRDefault="006E7383" w:rsidP="006E7383">
      <w:pPr>
        <w:pStyle w:val="3"/>
        <w:widowControl w:val="0"/>
        <w:spacing w:after="0" w:line="240" w:lineRule="auto"/>
        <w:ind w:left="0"/>
        <w:jc w:val="center"/>
        <w:rPr>
          <w:rFonts w:ascii="Times New Roman" w:hAnsi="Times New Roman"/>
          <w:b/>
          <w:bCs/>
          <w:caps/>
          <w:sz w:val="22"/>
          <w:szCs w:val="22"/>
        </w:rPr>
      </w:pPr>
      <w:r w:rsidRPr="00156482">
        <w:rPr>
          <w:rFonts w:ascii="Times New Roman" w:hAnsi="Times New Roman"/>
          <w:b/>
          <w:bCs/>
          <w:caps/>
          <w:sz w:val="22"/>
          <w:szCs w:val="22"/>
        </w:rPr>
        <w:t>11. перечень приложений, являющихся неотъемлемой частью технического задания</w:t>
      </w:r>
    </w:p>
    <w:p w14:paraId="71B5C396" w14:textId="77777777" w:rsidR="006E7383" w:rsidRPr="00156482" w:rsidRDefault="006E7383" w:rsidP="006E7383">
      <w:pPr>
        <w:pStyle w:val="3"/>
        <w:widowControl w:val="0"/>
        <w:spacing w:after="0" w:line="240" w:lineRule="auto"/>
        <w:ind w:left="0" w:firstLine="709"/>
        <w:jc w:val="both"/>
        <w:rPr>
          <w:rFonts w:ascii="Times New Roman" w:hAnsi="Times New Roman"/>
          <w:sz w:val="22"/>
          <w:szCs w:val="22"/>
        </w:rPr>
      </w:pPr>
      <w:r w:rsidRPr="00156482">
        <w:rPr>
          <w:rFonts w:ascii="Times New Roman" w:hAnsi="Times New Roman"/>
          <w:sz w:val="22"/>
          <w:szCs w:val="22"/>
        </w:rPr>
        <w:t xml:space="preserve">11.1. Приложение № 1 – «Задание на проектирование» </w:t>
      </w:r>
    </w:p>
    <w:p w14:paraId="2D4A7413" w14:textId="77777777" w:rsidR="006E7383" w:rsidRPr="00156482" w:rsidRDefault="006E7383" w:rsidP="006E7383">
      <w:pPr>
        <w:widowControl w:val="0"/>
        <w:shd w:val="clear" w:color="auto" w:fill="FFFFFF"/>
        <w:spacing w:after="0" w:line="240" w:lineRule="auto"/>
        <w:jc w:val="right"/>
        <w:rPr>
          <w:rFonts w:ascii="Times New Roman" w:hAnsi="Times New Roman"/>
          <w:bCs/>
          <w:spacing w:val="-10"/>
        </w:rPr>
      </w:pPr>
      <w:r w:rsidRPr="00156482">
        <w:rPr>
          <w:rFonts w:ascii="Times New Roman" w:hAnsi="Times New Roman"/>
          <w:bCs/>
          <w:spacing w:val="-10"/>
        </w:rPr>
        <w:t>Приложение № 1 к Техническому заданию</w:t>
      </w:r>
    </w:p>
    <w:p w14:paraId="1C53D013" w14:textId="77777777" w:rsidR="006E7383" w:rsidRPr="00156482" w:rsidRDefault="006E7383" w:rsidP="006E7383">
      <w:pPr>
        <w:widowControl w:val="0"/>
        <w:spacing w:after="0" w:line="240" w:lineRule="auto"/>
        <w:jc w:val="center"/>
        <w:rPr>
          <w:rFonts w:ascii="Times New Roman" w:hAnsi="Times New Roman"/>
          <w:b/>
          <w:caps/>
        </w:rPr>
      </w:pPr>
      <w:r w:rsidRPr="00156482">
        <w:rPr>
          <w:rFonts w:ascii="Times New Roman" w:hAnsi="Times New Roman"/>
          <w:b/>
          <w:caps/>
        </w:rPr>
        <w:t>Задание на проектирование</w:t>
      </w:r>
    </w:p>
    <w:p w14:paraId="56623434" w14:textId="77777777" w:rsidR="006E7383" w:rsidRPr="00156482" w:rsidRDefault="006E7383" w:rsidP="006E7383">
      <w:pPr>
        <w:pStyle w:val="a8"/>
        <w:widowControl w:val="0"/>
        <w:numPr>
          <w:ilvl w:val="0"/>
          <w:numId w:val="21"/>
        </w:numPr>
        <w:spacing w:after="0" w:line="240" w:lineRule="auto"/>
        <w:ind w:left="0" w:firstLine="0"/>
        <w:contextualSpacing w:val="0"/>
        <w:jc w:val="center"/>
        <w:rPr>
          <w:rFonts w:ascii="Times New Roman" w:hAnsi="Times New Roman"/>
          <w:caps/>
          <w:color w:val="000000"/>
          <w:spacing w:val="-1"/>
        </w:rPr>
      </w:pPr>
      <w:r w:rsidRPr="00156482">
        <w:rPr>
          <w:rFonts w:ascii="Times New Roman" w:hAnsi="Times New Roman"/>
          <w:b/>
          <w:bCs/>
          <w:caps/>
          <w:color w:val="000000"/>
          <w:spacing w:val="-2"/>
        </w:rPr>
        <w:t>Общие требования к проектированию</w:t>
      </w:r>
    </w:p>
    <w:p w14:paraId="10799DCA" w14:textId="77777777" w:rsidR="006E7383" w:rsidRPr="00156482" w:rsidRDefault="006E7383" w:rsidP="006E7383">
      <w:pPr>
        <w:pStyle w:val="a8"/>
        <w:widowControl w:val="0"/>
        <w:numPr>
          <w:ilvl w:val="0"/>
          <w:numId w:val="20"/>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Перед началом проектирования, проводится анализ уязвимостей объекта, оценка эффективности существующей системы защиты (осуществляется комиссией, в составе руководства объекта и сотрудника проектной организации). В ходе анализа должны быть выявлены:</w:t>
      </w:r>
    </w:p>
    <w:p w14:paraId="24A6FB44" w14:textId="77777777" w:rsidR="006E7383" w:rsidRPr="00156482" w:rsidRDefault="006E7383" w:rsidP="006E738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анализ возможных криминальных угроз;</w:t>
      </w:r>
    </w:p>
    <w:p w14:paraId="350231FA" w14:textId="77777777" w:rsidR="006E7383" w:rsidRPr="00156482" w:rsidRDefault="006E7383" w:rsidP="006E738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14:paraId="3044083B" w14:textId="77777777" w:rsidR="006E7383" w:rsidRPr="00156482" w:rsidRDefault="006E7383" w:rsidP="006E738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 xml:space="preserve">вид охраны: физическая, техническая (автономная, централизованная), совмещенная (физическая и </w:t>
      </w:r>
      <w:r w:rsidRPr="00156482">
        <w:rPr>
          <w:rFonts w:ascii="Times New Roman" w:hAnsi="Times New Roman"/>
          <w:color w:val="000000"/>
          <w:spacing w:val="-1"/>
        </w:rPr>
        <w:lastRenderedPageBreak/>
        <w:t>техническая);</w:t>
      </w:r>
    </w:p>
    <w:p w14:paraId="3CFC930E" w14:textId="77777777" w:rsidR="006E7383" w:rsidRPr="00156482" w:rsidRDefault="006E7383" w:rsidP="006E738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уязвимые места и строительные конструкции, через которые возможно несанкционированное проникновение на объект;</w:t>
      </w:r>
    </w:p>
    <w:p w14:paraId="40A24ED6" w14:textId="77777777" w:rsidR="006E7383" w:rsidRPr="00156482" w:rsidRDefault="006E7383" w:rsidP="006E738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охранные и тревожные зоны, рубежи охраны, технические средства обеспечения противокриминальной защиты, места их установки и меры по маскировке, способы блокировки строительных конструкций и уязвимых мест.</w:t>
      </w:r>
    </w:p>
    <w:p w14:paraId="2DB73DE9" w14:textId="77777777" w:rsidR="006E7383" w:rsidRPr="00156482" w:rsidRDefault="006E7383" w:rsidP="006E738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класс защиты объекта в зависимости от вида и размеров ущерба, который может быть нанесен объекту, находящимся в нём людям и имуществу в случае реализации криминальных угроз.</w:t>
      </w:r>
    </w:p>
    <w:p w14:paraId="69CEE923" w14:textId="77777777" w:rsidR="006E7383" w:rsidRPr="00156482" w:rsidRDefault="006E7383" w:rsidP="006E7383">
      <w:pPr>
        <w:pStyle w:val="a8"/>
        <w:widowControl w:val="0"/>
        <w:numPr>
          <w:ilvl w:val="0"/>
          <w:numId w:val="20"/>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При проведении обследования необходимо провести фотофиксацию объекта. Фотофиксации подлежит периметр защищаемого объекта и помещения, где планируется размещение приемо-контрольного оборудования.</w:t>
      </w:r>
    </w:p>
    <w:p w14:paraId="41D2C738" w14:textId="77777777" w:rsidR="006E7383" w:rsidRPr="00156482" w:rsidRDefault="006E7383" w:rsidP="006E7383">
      <w:pPr>
        <w:pStyle w:val="a8"/>
        <w:widowControl w:val="0"/>
        <w:numPr>
          <w:ilvl w:val="0"/>
          <w:numId w:val="20"/>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 xml:space="preserve">Стадия проектирования: </w:t>
      </w:r>
      <w:r>
        <w:rPr>
          <w:rFonts w:ascii="Times New Roman" w:hAnsi="Times New Roman"/>
          <w:color w:val="000000"/>
        </w:rPr>
        <w:t xml:space="preserve">Рабочая </w:t>
      </w:r>
      <w:r w:rsidRPr="00156482">
        <w:rPr>
          <w:rFonts w:ascii="Times New Roman" w:hAnsi="Times New Roman"/>
          <w:color w:val="000000"/>
        </w:rPr>
        <w:t>документация</w:t>
      </w:r>
      <w:r>
        <w:rPr>
          <w:rFonts w:ascii="Times New Roman" w:hAnsi="Times New Roman"/>
          <w:color w:val="000000"/>
          <w:spacing w:val="-1"/>
        </w:rPr>
        <w:t xml:space="preserve">; Сметная документация </w:t>
      </w:r>
    </w:p>
    <w:p w14:paraId="4E319193" w14:textId="77777777" w:rsidR="006E7383" w:rsidRPr="00156482" w:rsidRDefault="006E7383" w:rsidP="006E7383">
      <w:pPr>
        <w:pStyle w:val="a8"/>
        <w:widowControl w:val="0"/>
        <w:numPr>
          <w:ilvl w:val="0"/>
          <w:numId w:val="21"/>
        </w:numPr>
        <w:shd w:val="clear" w:color="auto" w:fill="FFFFFF"/>
        <w:spacing w:after="0" w:line="240" w:lineRule="auto"/>
        <w:ind w:left="0" w:firstLine="0"/>
        <w:contextualSpacing w:val="0"/>
        <w:jc w:val="center"/>
        <w:outlineLvl w:val="0"/>
        <w:rPr>
          <w:rFonts w:ascii="Times New Roman" w:hAnsi="Times New Roman"/>
          <w:b/>
          <w:bCs/>
          <w:caps/>
        </w:rPr>
      </w:pPr>
      <w:r w:rsidRPr="00156482">
        <w:rPr>
          <w:rFonts w:ascii="Times New Roman" w:hAnsi="Times New Roman"/>
          <w:b/>
          <w:bCs/>
          <w:caps/>
          <w:color w:val="000000"/>
          <w:spacing w:val="-2"/>
        </w:rPr>
        <w:t xml:space="preserve">Требования к проектированию </w:t>
      </w:r>
    </w:p>
    <w:p w14:paraId="5EAA9343" w14:textId="77777777" w:rsidR="006E7383" w:rsidRPr="00156482" w:rsidRDefault="006E7383" w:rsidP="006E7383">
      <w:pPr>
        <w:widowControl w:val="0"/>
        <w:shd w:val="clear" w:color="auto" w:fill="FFFFFF"/>
        <w:tabs>
          <w:tab w:val="left" w:pos="5670"/>
        </w:tabs>
        <w:spacing w:after="0" w:line="240" w:lineRule="auto"/>
        <w:ind w:right="-1"/>
        <w:jc w:val="both"/>
        <w:outlineLvl w:val="0"/>
        <w:rPr>
          <w:rFonts w:ascii="Times New Roman" w:hAnsi="Times New Roman"/>
          <w:color w:val="333333"/>
          <w:shd w:val="clear" w:color="auto" w:fill="FFFFFF"/>
        </w:rPr>
      </w:pPr>
      <w:r w:rsidRPr="00156482">
        <w:rPr>
          <w:rFonts w:ascii="Times New Roman" w:hAnsi="Times New Roman"/>
        </w:rPr>
        <w:t xml:space="preserve">Основание для оснащения: Закон Санкт-Петербурга от </w:t>
      </w:r>
      <w:r>
        <w:rPr>
          <w:rFonts w:ascii="Times New Roman" w:hAnsi="Times New Roman"/>
          <w:bCs/>
          <w:color w:val="333333"/>
          <w:shd w:val="clear" w:color="auto" w:fill="FFFFFF"/>
        </w:rPr>
        <w:t>28.11.2025 N 659-124 «О бюджете Санкт-Петербурга на 2026 год и на плановый период 2027 и 2028 годов»</w:t>
      </w:r>
    </w:p>
    <w:p w14:paraId="50E04988" w14:textId="77777777" w:rsidR="006E7383" w:rsidRPr="00156482" w:rsidRDefault="006E7383" w:rsidP="006E7383">
      <w:pPr>
        <w:spacing w:after="0" w:line="240" w:lineRule="auto"/>
        <w:jc w:val="center"/>
        <w:rPr>
          <w:rFonts w:ascii="Times New Roman" w:hAnsi="Times New Roman"/>
          <w:b/>
        </w:rPr>
      </w:pPr>
      <w:r w:rsidRPr="00156482">
        <w:rPr>
          <w:rFonts w:ascii="Times New Roman" w:hAnsi="Times New Roman"/>
          <w:b/>
        </w:rPr>
        <w:t>Охранно-тревожная сигнализация (ОС, КТС)</w:t>
      </w:r>
    </w:p>
    <w:bookmarkStart w:id="2" w:name="сокр"/>
    <w:p w14:paraId="4771B83A" w14:textId="77777777" w:rsidR="006E7383" w:rsidRPr="00156482" w:rsidRDefault="006E7383" w:rsidP="006E7383">
      <w:pPr>
        <w:pStyle w:val="10"/>
        <w:widowControl/>
        <w:suppressAutoHyphens/>
        <w:autoSpaceDE/>
        <w:autoSpaceDN/>
        <w:adjustRightInd/>
        <w:ind w:left="142" w:hanging="360"/>
        <w:rPr>
          <w:sz w:val="22"/>
          <w:szCs w:val="22"/>
        </w:rPr>
      </w:pPr>
      <w:r w:rsidRPr="00156482">
        <w:rPr>
          <w:sz w:val="22"/>
          <w:szCs w:val="22"/>
        </w:rPr>
        <w:fldChar w:fldCharType="begin"/>
      </w:r>
      <w:r w:rsidRPr="00156482">
        <w:rPr>
          <w:sz w:val="22"/>
          <w:szCs w:val="22"/>
        </w:rPr>
        <w:instrText xml:space="preserve"> HYPERLINK  \l "_top" </w:instrText>
      </w:r>
      <w:r w:rsidRPr="00156482">
        <w:rPr>
          <w:sz w:val="22"/>
          <w:szCs w:val="22"/>
        </w:rPr>
        <w:fldChar w:fldCharType="separate"/>
      </w:r>
      <w:r w:rsidRPr="00156482">
        <w:rPr>
          <w:sz w:val="22"/>
          <w:szCs w:val="22"/>
        </w:rPr>
        <w:t>СОКРАЩЕНИЯ И ОБОЗНАЧЕНИЯ</w:t>
      </w:r>
      <w:r w:rsidRPr="00156482">
        <w:rPr>
          <w:sz w:val="22"/>
          <w:szCs w:val="22"/>
        </w:rPr>
        <w:fldChar w:fldCharType="end"/>
      </w:r>
    </w:p>
    <w:tbl>
      <w:tblPr>
        <w:tblW w:w="547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91"/>
        <w:gridCol w:w="8724"/>
      </w:tblGrid>
      <w:tr w:rsidR="006E7383" w:rsidRPr="00415410" w14:paraId="02B75678"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bookmarkEnd w:id="2"/>
          <w:p w14:paraId="70B57065" w14:textId="77777777" w:rsidR="006E7383" w:rsidRPr="00415410" w:rsidRDefault="006E7383" w:rsidP="00C7181D">
            <w:pPr>
              <w:spacing w:after="0" w:line="240" w:lineRule="auto"/>
              <w:jc w:val="center"/>
              <w:rPr>
                <w:rFonts w:ascii="Times New Roman" w:hAnsi="Times New Roman"/>
                <w:b/>
                <w:sz w:val="21"/>
                <w:szCs w:val="21"/>
              </w:rPr>
            </w:pPr>
            <w:r w:rsidRPr="00415410">
              <w:rPr>
                <w:rFonts w:ascii="Times New Roman" w:hAnsi="Times New Roman"/>
                <w:b/>
                <w:sz w:val="21"/>
                <w:szCs w:val="21"/>
              </w:rPr>
              <w:t>№ п/п</w:t>
            </w:r>
          </w:p>
        </w:tc>
        <w:tc>
          <w:tcPr>
            <w:tcW w:w="954" w:type="pct"/>
            <w:tcBorders>
              <w:top w:val="single" w:sz="4" w:space="0" w:color="auto"/>
              <w:left w:val="single" w:sz="4" w:space="0" w:color="auto"/>
              <w:bottom w:val="single" w:sz="4" w:space="0" w:color="auto"/>
              <w:right w:val="single" w:sz="4" w:space="0" w:color="auto"/>
            </w:tcBorders>
            <w:vAlign w:val="center"/>
          </w:tcPr>
          <w:p w14:paraId="7BA5BF09" w14:textId="77777777" w:rsidR="006E7383" w:rsidRPr="00415410" w:rsidRDefault="006E7383" w:rsidP="00C7181D">
            <w:pPr>
              <w:spacing w:after="0" w:line="240" w:lineRule="auto"/>
              <w:jc w:val="center"/>
              <w:rPr>
                <w:rFonts w:ascii="Times New Roman" w:hAnsi="Times New Roman"/>
                <w:b/>
                <w:sz w:val="21"/>
                <w:szCs w:val="21"/>
              </w:rPr>
            </w:pPr>
            <w:r w:rsidRPr="00415410">
              <w:rPr>
                <w:rFonts w:ascii="Times New Roman" w:hAnsi="Times New Roman"/>
                <w:b/>
                <w:sz w:val="21"/>
                <w:szCs w:val="21"/>
              </w:rPr>
              <w:t>Сокращение (обозначение)</w:t>
            </w:r>
          </w:p>
        </w:tc>
        <w:tc>
          <w:tcPr>
            <w:tcW w:w="3799" w:type="pct"/>
            <w:tcBorders>
              <w:top w:val="single" w:sz="4" w:space="0" w:color="auto"/>
              <w:left w:val="single" w:sz="4" w:space="0" w:color="auto"/>
              <w:bottom w:val="single" w:sz="4" w:space="0" w:color="auto"/>
              <w:right w:val="single" w:sz="4" w:space="0" w:color="auto"/>
            </w:tcBorders>
            <w:vAlign w:val="center"/>
          </w:tcPr>
          <w:p w14:paraId="209EAF49" w14:textId="77777777" w:rsidR="006E7383" w:rsidRPr="00415410" w:rsidRDefault="006E7383" w:rsidP="00C7181D">
            <w:pPr>
              <w:spacing w:after="0" w:line="240" w:lineRule="auto"/>
              <w:jc w:val="center"/>
              <w:rPr>
                <w:rFonts w:ascii="Times New Roman" w:hAnsi="Times New Roman"/>
                <w:b/>
                <w:sz w:val="21"/>
                <w:szCs w:val="21"/>
              </w:rPr>
            </w:pPr>
            <w:r w:rsidRPr="00415410">
              <w:rPr>
                <w:rFonts w:ascii="Times New Roman" w:hAnsi="Times New Roman"/>
                <w:b/>
                <w:sz w:val="21"/>
                <w:szCs w:val="21"/>
              </w:rPr>
              <w:t>Значение сокращения (обозначения)</w:t>
            </w:r>
          </w:p>
        </w:tc>
      </w:tr>
      <w:tr w:rsidR="006E7383" w:rsidRPr="00415410" w14:paraId="39BC9D28"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4E7CEFFE" w14:textId="77777777" w:rsidR="006E7383" w:rsidRPr="008F122C" w:rsidRDefault="006E7383" w:rsidP="00C7181D">
            <w:pPr>
              <w:spacing w:after="0" w:line="240" w:lineRule="auto"/>
              <w:jc w:val="center"/>
              <w:rPr>
                <w:rFonts w:ascii="Times New Roman" w:hAnsi="Times New Roman"/>
                <w:b/>
                <w:sz w:val="21"/>
                <w:szCs w:val="21"/>
              </w:rPr>
            </w:pPr>
            <w:r w:rsidRPr="008F122C">
              <w:rPr>
                <w:rFonts w:ascii="Times New Roman" w:hAnsi="Times New Roman"/>
                <w:b/>
                <w:sz w:val="21"/>
                <w:szCs w:val="21"/>
              </w:rPr>
              <w:t>1</w:t>
            </w:r>
          </w:p>
        </w:tc>
        <w:tc>
          <w:tcPr>
            <w:tcW w:w="954" w:type="pct"/>
            <w:tcBorders>
              <w:top w:val="single" w:sz="4" w:space="0" w:color="auto"/>
              <w:left w:val="single" w:sz="4" w:space="0" w:color="auto"/>
              <w:bottom w:val="single" w:sz="4" w:space="0" w:color="auto"/>
              <w:right w:val="single" w:sz="4" w:space="0" w:color="auto"/>
            </w:tcBorders>
            <w:vAlign w:val="center"/>
          </w:tcPr>
          <w:p w14:paraId="2A0FB82C" w14:textId="77777777" w:rsidR="006E7383" w:rsidRPr="008F122C" w:rsidRDefault="006E7383" w:rsidP="00C7181D">
            <w:pPr>
              <w:spacing w:after="0" w:line="240" w:lineRule="auto"/>
              <w:jc w:val="center"/>
              <w:rPr>
                <w:rFonts w:ascii="Times New Roman" w:hAnsi="Times New Roman"/>
                <w:b/>
                <w:sz w:val="21"/>
                <w:szCs w:val="21"/>
              </w:rPr>
            </w:pPr>
            <w:r w:rsidRPr="008F122C">
              <w:rPr>
                <w:rFonts w:ascii="Times New Roman" w:hAnsi="Times New Roman"/>
                <w:b/>
                <w:sz w:val="21"/>
                <w:szCs w:val="21"/>
              </w:rPr>
              <w:t>2</w:t>
            </w:r>
          </w:p>
        </w:tc>
        <w:tc>
          <w:tcPr>
            <w:tcW w:w="3799" w:type="pct"/>
            <w:tcBorders>
              <w:top w:val="single" w:sz="4" w:space="0" w:color="auto"/>
              <w:left w:val="single" w:sz="4" w:space="0" w:color="auto"/>
              <w:bottom w:val="single" w:sz="4" w:space="0" w:color="auto"/>
              <w:right w:val="single" w:sz="4" w:space="0" w:color="auto"/>
            </w:tcBorders>
            <w:vAlign w:val="center"/>
          </w:tcPr>
          <w:p w14:paraId="381932BF" w14:textId="77777777" w:rsidR="006E7383" w:rsidRPr="008F122C" w:rsidRDefault="006E7383" w:rsidP="00C7181D">
            <w:pPr>
              <w:spacing w:after="0" w:line="240" w:lineRule="auto"/>
              <w:jc w:val="center"/>
              <w:rPr>
                <w:rFonts w:ascii="Times New Roman" w:hAnsi="Times New Roman"/>
                <w:b/>
                <w:sz w:val="21"/>
                <w:szCs w:val="21"/>
              </w:rPr>
            </w:pPr>
            <w:r w:rsidRPr="008F122C">
              <w:rPr>
                <w:rFonts w:ascii="Times New Roman" w:hAnsi="Times New Roman"/>
                <w:b/>
                <w:sz w:val="21"/>
                <w:szCs w:val="21"/>
              </w:rPr>
              <w:t>3</w:t>
            </w:r>
          </w:p>
        </w:tc>
      </w:tr>
      <w:tr w:rsidR="006E7383" w:rsidRPr="00415410" w14:paraId="045DC23D" w14:textId="77777777" w:rsidTr="00C7181D">
        <w:trPr>
          <w:trHeight w:val="58"/>
        </w:trPr>
        <w:tc>
          <w:tcPr>
            <w:tcW w:w="247" w:type="pct"/>
            <w:tcBorders>
              <w:top w:val="single" w:sz="4" w:space="0" w:color="auto"/>
              <w:left w:val="single" w:sz="4" w:space="0" w:color="auto"/>
              <w:bottom w:val="single" w:sz="4" w:space="0" w:color="auto"/>
              <w:right w:val="single" w:sz="4" w:space="0" w:color="auto"/>
            </w:tcBorders>
            <w:vAlign w:val="center"/>
          </w:tcPr>
          <w:p w14:paraId="13E5E438" w14:textId="77777777" w:rsidR="006E7383" w:rsidRPr="00415410" w:rsidRDefault="006E7383" w:rsidP="006E7383">
            <w:pPr>
              <w:pStyle w:val="a8"/>
              <w:numPr>
                <w:ilvl w:val="0"/>
                <w:numId w:val="36"/>
              </w:numPr>
              <w:spacing w:after="0" w:line="240" w:lineRule="auto"/>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75710644"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КСОБ</w:t>
            </w:r>
          </w:p>
        </w:tc>
        <w:tc>
          <w:tcPr>
            <w:tcW w:w="3799" w:type="pct"/>
            <w:tcBorders>
              <w:top w:val="single" w:sz="4" w:space="0" w:color="auto"/>
              <w:left w:val="single" w:sz="4" w:space="0" w:color="auto"/>
              <w:bottom w:val="single" w:sz="4" w:space="0" w:color="auto"/>
              <w:right w:val="single" w:sz="4" w:space="0" w:color="auto"/>
            </w:tcBorders>
            <w:vAlign w:val="center"/>
          </w:tcPr>
          <w:p w14:paraId="0C0A5B50" w14:textId="77777777" w:rsidR="006E7383" w:rsidRPr="00415410" w:rsidRDefault="006E7383" w:rsidP="00C7181D">
            <w:pPr>
              <w:spacing w:after="0" w:line="240" w:lineRule="auto"/>
              <w:jc w:val="both"/>
              <w:rPr>
                <w:rFonts w:ascii="Times New Roman" w:hAnsi="Times New Roman"/>
                <w:sz w:val="21"/>
                <w:szCs w:val="21"/>
              </w:rPr>
            </w:pPr>
            <w:r w:rsidRPr="00415410">
              <w:rPr>
                <w:rFonts w:ascii="Times New Roman" w:hAnsi="Times New Roman"/>
                <w:sz w:val="21"/>
                <w:szCs w:val="21"/>
              </w:rPr>
              <w:t>Комплексные системы обеспечения безопасности.</w:t>
            </w:r>
          </w:p>
        </w:tc>
      </w:tr>
      <w:tr w:rsidR="006E7383" w:rsidRPr="00415410" w14:paraId="7DCC7DA4"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1BF15E27"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15B5B64B" w14:textId="77777777" w:rsidR="006E7383" w:rsidRPr="00415410" w:rsidRDefault="006E7383" w:rsidP="00C7181D">
            <w:pPr>
              <w:spacing w:line="240" w:lineRule="auto"/>
              <w:rPr>
                <w:rFonts w:ascii="Times New Roman" w:hAnsi="Times New Roman"/>
                <w:sz w:val="21"/>
                <w:szCs w:val="21"/>
                <w:highlight w:val="yellow"/>
              </w:rPr>
            </w:pPr>
            <w:r w:rsidRPr="00415410">
              <w:rPr>
                <w:rFonts w:ascii="Times New Roman" w:hAnsi="Times New Roman"/>
                <w:sz w:val="21"/>
                <w:szCs w:val="21"/>
              </w:rPr>
              <w:t>ОТС (ОС, КТС)</w:t>
            </w:r>
          </w:p>
        </w:tc>
        <w:tc>
          <w:tcPr>
            <w:tcW w:w="3799" w:type="pct"/>
            <w:tcBorders>
              <w:top w:val="single" w:sz="4" w:space="0" w:color="auto"/>
              <w:left w:val="single" w:sz="4" w:space="0" w:color="auto"/>
              <w:bottom w:val="single" w:sz="4" w:space="0" w:color="auto"/>
              <w:right w:val="single" w:sz="4" w:space="0" w:color="auto"/>
            </w:tcBorders>
            <w:vAlign w:val="center"/>
          </w:tcPr>
          <w:p w14:paraId="771F1098" w14:textId="77777777" w:rsidR="006E7383" w:rsidRPr="00415410" w:rsidRDefault="006E7383" w:rsidP="00C7181D">
            <w:pPr>
              <w:spacing w:after="0" w:line="240" w:lineRule="auto"/>
              <w:jc w:val="both"/>
              <w:rPr>
                <w:rFonts w:ascii="Times New Roman" w:hAnsi="Times New Roman"/>
                <w:sz w:val="21"/>
                <w:szCs w:val="21"/>
                <w:highlight w:val="yellow"/>
              </w:rPr>
            </w:pPr>
            <w:r w:rsidRPr="00415410">
              <w:rPr>
                <w:rFonts w:ascii="Times New Roman" w:hAnsi="Times New Roman"/>
                <w:sz w:val="21"/>
                <w:szCs w:val="21"/>
              </w:rPr>
              <w:t>Совокупность совместно действующих технических средств охраны (безопасности), предназначенных для обнаружения криминальных угроз, сбора, обработки, передачи и представления в заданном виде информации о состоянии охраняемого объекта или имущества.</w:t>
            </w:r>
          </w:p>
        </w:tc>
      </w:tr>
      <w:tr w:rsidR="006E7383" w:rsidRPr="00415410" w14:paraId="7239B507" w14:textId="77777777" w:rsidTr="00C7181D">
        <w:trPr>
          <w:trHeight w:val="58"/>
        </w:trPr>
        <w:tc>
          <w:tcPr>
            <w:tcW w:w="247" w:type="pct"/>
            <w:tcBorders>
              <w:top w:val="single" w:sz="4" w:space="0" w:color="auto"/>
              <w:left w:val="single" w:sz="4" w:space="0" w:color="auto"/>
              <w:bottom w:val="single" w:sz="4" w:space="0" w:color="auto"/>
              <w:right w:val="single" w:sz="4" w:space="0" w:color="auto"/>
            </w:tcBorders>
            <w:vAlign w:val="center"/>
          </w:tcPr>
          <w:p w14:paraId="28FD0879"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0E3AC23B"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ППКОП</w:t>
            </w:r>
          </w:p>
        </w:tc>
        <w:tc>
          <w:tcPr>
            <w:tcW w:w="3799" w:type="pct"/>
            <w:tcBorders>
              <w:top w:val="single" w:sz="4" w:space="0" w:color="auto"/>
              <w:left w:val="single" w:sz="4" w:space="0" w:color="auto"/>
              <w:bottom w:val="single" w:sz="4" w:space="0" w:color="auto"/>
              <w:right w:val="single" w:sz="4" w:space="0" w:color="auto"/>
            </w:tcBorders>
            <w:vAlign w:val="center"/>
          </w:tcPr>
          <w:p w14:paraId="7F3A14B7" w14:textId="77777777" w:rsidR="006E7383" w:rsidRPr="00415410" w:rsidRDefault="006E7383" w:rsidP="00C7181D">
            <w:pPr>
              <w:spacing w:after="0" w:line="240" w:lineRule="auto"/>
              <w:jc w:val="both"/>
              <w:rPr>
                <w:rFonts w:ascii="Times New Roman" w:hAnsi="Times New Roman"/>
                <w:sz w:val="21"/>
                <w:szCs w:val="21"/>
              </w:rPr>
            </w:pPr>
            <w:r w:rsidRPr="00415410">
              <w:rPr>
                <w:rFonts w:ascii="Times New Roman" w:hAnsi="Times New Roman"/>
                <w:sz w:val="21"/>
                <w:szCs w:val="21"/>
              </w:rPr>
              <w:t>Прибор приемно-контрольный охранно-пожарный</w:t>
            </w:r>
          </w:p>
        </w:tc>
      </w:tr>
      <w:tr w:rsidR="006E7383" w:rsidRPr="00415410" w14:paraId="5EE77C10"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2AE2B3D2"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561956E1"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АУ</w:t>
            </w:r>
          </w:p>
        </w:tc>
        <w:tc>
          <w:tcPr>
            <w:tcW w:w="3799" w:type="pct"/>
            <w:tcBorders>
              <w:top w:val="single" w:sz="4" w:space="0" w:color="auto"/>
              <w:left w:val="single" w:sz="4" w:space="0" w:color="auto"/>
              <w:bottom w:val="single" w:sz="4" w:space="0" w:color="auto"/>
              <w:right w:val="single" w:sz="4" w:space="0" w:color="auto"/>
            </w:tcBorders>
            <w:vAlign w:val="center"/>
          </w:tcPr>
          <w:p w14:paraId="2526DC8B"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Адресное устройство (охранный извещатель) включенное в шлейф сигнализации и имеющее персональный адрес.</w:t>
            </w:r>
          </w:p>
        </w:tc>
      </w:tr>
      <w:tr w:rsidR="006E7383" w:rsidRPr="00415410" w14:paraId="5A70E7B4"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718F5B29"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23A91C92"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 xml:space="preserve">Извещатель </w:t>
            </w:r>
          </w:p>
        </w:tc>
        <w:tc>
          <w:tcPr>
            <w:tcW w:w="3799" w:type="pct"/>
            <w:tcBorders>
              <w:top w:val="single" w:sz="4" w:space="0" w:color="auto"/>
              <w:left w:val="single" w:sz="4" w:space="0" w:color="auto"/>
              <w:bottom w:val="single" w:sz="4" w:space="0" w:color="auto"/>
              <w:right w:val="single" w:sz="4" w:space="0" w:color="auto"/>
            </w:tcBorders>
            <w:vAlign w:val="center"/>
          </w:tcPr>
          <w:p w14:paraId="29B9DD70"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Устройство (охранный извещатель) для формирования извещения о тревоге.</w:t>
            </w:r>
          </w:p>
        </w:tc>
      </w:tr>
      <w:tr w:rsidR="006E7383" w:rsidRPr="00415410" w14:paraId="6F9D0117" w14:textId="77777777" w:rsidTr="00C7181D">
        <w:trPr>
          <w:trHeight w:val="172"/>
        </w:trPr>
        <w:tc>
          <w:tcPr>
            <w:tcW w:w="247" w:type="pct"/>
            <w:tcBorders>
              <w:top w:val="single" w:sz="4" w:space="0" w:color="auto"/>
              <w:left w:val="single" w:sz="4" w:space="0" w:color="auto"/>
              <w:bottom w:val="single" w:sz="4" w:space="0" w:color="auto"/>
              <w:right w:val="single" w:sz="4" w:space="0" w:color="auto"/>
            </w:tcBorders>
            <w:vAlign w:val="center"/>
          </w:tcPr>
          <w:p w14:paraId="3875D250"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1B120C73"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АРМ</w:t>
            </w:r>
          </w:p>
        </w:tc>
        <w:tc>
          <w:tcPr>
            <w:tcW w:w="3799" w:type="pct"/>
            <w:tcBorders>
              <w:top w:val="single" w:sz="4" w:space="0" w:color="auto"/>
              <w:left w:val="single" w:sz="4" w:space="0" w:color="auto"/>
              <w:bottom w:val="single" w:sz="4" w:space="0" w:color="auto"/>
              <w:right w:val="single" w:sz="4" w:space="0" w:color="auto"/>
            </w:tcBorders>
            <w:vAlign w:val="center"/>
          </w:tcPr>
          <w:p w14:paraId="1E7452E6" w14:textId="77777777" w:rsidR="006E7383" w:rsidRPr="00415410" w:rsidRDefault="006E7383" w:rsidP="00C7181D">
            <w:pPr>
              <w:spacing w:after="0" w:line="240" w:lineRule="auto"/>
              <w:jc w:val="both"/>
              <w:rPr>
                <w:rFonts w:ascii="Times New Roman" w:hAnsi="Times New Roman"/>
                <w:sz w:val="21"/>
                <w:szCs w:val="21"/>
              </w:rPr>
            </w:pPr>
            <w:r w:rsidRPr="00415410">
              <w:rPr>
                <w:rFonts w:ascii="Times New Roman" w:hAnsi="Times New Roman"/>
                <w:sz w:val="21"/>
                <w:szCs w:val="21"/>
              </w:rPr>
              <w:t>Автоматизированное рабочее место.</w:t>
            </w:r>
          </w:p>
        </w:tc>
      </w:tr>
      <w:tr w:rsidR="006E7383" w:rsidRPr="00415410" w14:paraId="647F4E66"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753FD0C1"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2C3870A1" w14:textId="77777777" w:rsidR="006E7383" w:rsidRPr="00415410" w:rsidRDefault="006E7383" w:rsidP="00C7181D">
            <w:pPr>
              <w:spacing w:after="0" w:line="240" w:lineRule="auto"/>
              <w:rPr>
                <w:rFonts w:ascii="Times New Roman" w:hAnsi="Times New Roman"/>
                <w:color w:val="000000" w:themeColor="text1"/>
                <w:sz w:val="21"/>
                <w:szCs w:val="21"/>
              </w:rPr>
            </w:pPr>
            <w:r w:rsidRPr="00415410">
              <w:rPr>
                <w:rFonts w:ascii="Times New Roman" w:hAnsi="Times New Roman"/>
                <w:bCs/>
                <w:kern w:val="32"/>
                <w:sz w:val="21"/>
                <w:szCs w:val="21"/>
              </w:rPr>
              <w:t>ОСИ</w:t>
            </w:r>
          </w:p>
        </w:tc>
        <w:tc>
          <w:tcPr>
            <w:tcW w:w="3799" w:type="pct"/>
            <w:tcBorders>
              <w:top w:val="single" w:sz="4" w:space="0" w:color="auto"/>
              <w:left w:val="single" w:sz="4" w:space="0" w:color="auto"/>
              <w:bottom w:val="single" w:sz="4" w:space="0" w:color="auto"/>
              <w:right w:val="single" w:sz="4" w:space="0" w:color="auto"/>
            </w:tcBorders>
            <w:vAlign w:val="center"/>
          </w:tcPr>
          <w:p w14:paraId="0C45955A" w14:textId="77777777" w:rsidR="006E7383" w:rsidRPr="00415410" w:rsidRDefault="006E7383" w:rsidP="00C7181D">
            <w:pPr>
              <w:spacing w:after="0" w:line="240" w:lineRule="auto"/>
              <w:jc w:val="both"/>
              <w:rPr>
                <w:rFonts w:ascii="Times New Roman" w:hAnsi="Times New Roman"/>
                <w:sz w:val="21"/>
                <w:szCs w:val="21"/>
              </w:rPr>
            </w:pPr>
            <w:r w:rsidRPr="00415410">
              <w:rPr>
                <w:rFonts w:ascii="Times New Roman" w:hAnsi="Times New Roman"/>
                <w:sz w:val="21"/>
                <w:szCs w:val="21"/>
              </w:rPr>
              <w:t>Объекты социальной инфраструктуры Санкт-Петербурга.</w:t>
            </w:r>
          </w:p>
        </w:tc>
      </w:tr>
      <w:tr w:rsidR="006E7383" w:rsidRPr="00415410" w14:paraId="4C2F3DF8"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02EF7B72"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385F7678"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color w:val="000000" w:themeColor="text1"/>
                <w:sz w:val="21"/>
                <w:szCs w:val="21"/>
                <w:lang w:val="en-US"/>
              </w:rPr>
              <w:t>doc</w:t>
            </w:r>
            <w:r w:rsidRPr="00415410">
              <w:rPr>
                <w:rFonts w:ascii="Times New Roman" w:hAnsi="Times New Roman"/>
                <w:color w:val="000000" w:themeColor="text1"/>
                <w:sz w:val="21"/>
                <w:szCs w:val="21"/>
              </w:rPr>
              <w:t>/</w:t>
            </w:r>
            <w:r w:rsidRPr="00415410">
              <w:rPr>
                <w:rFonts w:ascii="Times New Roman" w:hAnsi="Times New Roman"/>
                <w:color w:val="000000" w:themeColor="text1"/>
                <w:sz w:val="21"/>
                <w:szCs w:val="21"/>
                <w:lang w:val="en-US"/>
              </w:rPr>
              <w:t>docx</w:t>
            </w:r>
          </w:p>
        </w:tc>
        <w:tc>
          <w:tcPr>
            <w:tcW w:w="3799" w:type="pct"/>
            <w:tcBorders>
              <w:top w:val="single" w:sz="4" w:space="0" w:color="auto"/>
              <w:left w:val="single" w:sz="4" w:space="0" w:color="auto"/>
              <w:bottom w:val="single" w:sz="4" w:space="0" w:color="auto"/>
              <w:right w:val="single" w:sz="4" w:space="0" w:color="auto"/>
            </w:tcBorders>
            <w:vAlign w:val="center"/>
          </w:tcPr>
          <w:p w14:paraId="415099F6"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Расширение имени файла, используемое для файлов, представляющих текст, с разметкой или без.</w:t>
            </w:r>
          </w:p>
        </w:tc>
      </w:tr>
      <w:tr w:rsidR="006E7383" w:rsidRPr="00415410" w14:paraId="085B00DD" w14:textId="77777777" w:rsidTr="00C7181D">
        <w:trPr>
          <w:trHeight w:val="37"/>
        </w:trPr>
        <w:tc>
          <w:tcPr>
            <w:tcW w:w="247" w:type="pct"/>
            <w:tcBorders>
              <w:top w:val="single" w:sz="4" w:space="0" w:color="auto"/>
              <w:left w:val="single" w:sz="4" w:space="0" w:color="auto"/>
              <w:bottom w:val="single" w:sz="4" w:space="0" w:color="auto"/>
              <w:right w:val="single" w:sz="4" w:space="0" w:color="auto"/>
            </w:tcBorders>
            <w:vAlign w:val="center"/>
          </w:tcPr>
          <w:p w14:paraId="4B69377F"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1E82EC43" w14:textId="77777777" w:rsidR="006E7383" w:rsidRPr="00415410" w:rsidRDefault="006E7383" w:rsidP="00C7181D">
            <w:pPr>
              <w:spacing w:line="240" w:lineRule="auto"/>
              <w:rPr>
                <w:rFonts w:ascii="Times New Roman" w:hAnsi="Times New Roman"/>
                <w:sz w:val="21"/>
                <w:szCs w:val="21"/>
                <w:lang w:val="en-US"/>
              </w:rPr>
            </w:pPr>
            <w:r w:rsidRPr="00415410">
              <w:rPr>
                <w:rFonts w:ascii="Times New Roman" w:hAnsi="Times New Roman"/>
                <w:sz w:val="21"/>
                <w:szCs w:val="21"/>
                <w:lang w:val="en-US"/>
              </w:rPr>
              <w:t>dwg</w:t>
            </w:r>
          </w:p>
        </w:tc>
        <w:tc>
          <w:tcPr>
            <w:tcW w:w="3799" w:type="pct"/>
            <w:tcBorders>
              <w:top w:val="single" w:sz="4" w:space="0" w:color="auto"/>
              <w:left w:val="single" w:sz="4" w:space="0" w:color="auto"/>
              <w:bottom w:val="single" w:sz="4" w:space="0" w:color="auto"/>
              <w:right w:val="single" w:sz="4" w:space="0" w:color="auto"/>
            </w:tcBorders>
            <w:vAlign w:val="center"/>
          </w:tcPr>
          <w:p w14:paraId="1FAE9A1D" w14:textId="77777777" w:rsidR="006E7383" w:rsidRPr="00415410" w:rsidRDefault="006E7383" w:rsidP="00C7181D">
            <w:pPr>
              <w:spacing w:after="0" w:line="240" w:lineRule="auto"/>
              <w:jc w:val="both"/>
              <w:rPr>
                <w:rFonts w:ascii="Times New Roman" w:hAnsi="Times New Roman"/>
                <w:sz w:val="21"/>
                <w:szCs w:val="21"/>
              </w:rPr>
            </w:pPr>
            <w:r w:rsidRPr="00415410">
              <w:rPr>
                <w:rFonts w:ascii="Times New Roman" w:hAnsi="Times New Roman"/>
                <w:sz w:val="21"/>
                <w:szCs w:val="21"/>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6E7383" w:rsidRPr="00415410" w14:paraId="1490DC2C"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263CC5D9"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047EEC14"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color w:val="000000" w:themeColor="text1"/>
                <w:sz w:val="21"/>
                <w:szCs w:val="21"/>
              </w:rPr>
              <w:t>pdf</w:t>
            </w:r>
          </w:p>
        </w:tc>
        <w:tc>
          <w:tcPr>
            <w:tcW w:w="3799" w:type="pct"/>
            <w:tcBorders>
              <w:top w:val="single" w:sz="4" w:space="0" w:color="auto"/>
              <w:left w:val="single" w:sz="4" w:space="0" w:color="auto"/>
              <w:bottom w:val="single" w:sz="4" w:space="0" w:color="auto"/>
              <w:right w:val="single" w:sz="4" w:space="0" w:color="auto"/>
            </w:tcBorders>
            <w:vAlign w:val="center"/>
          </w:tcPr>
          <w:p w14:paraId="1433715E"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 xml:space="preserve">Межплатформенный открытый </w:t>
            </w:r>
            <w:hyperlink r:id="rId14" w:tooltip="Графические форматы" w:history="1">
              <w:r w:rsidRPr="00415410">
                <w:rPr>
                  <w:rStyle w:val="aff"/>
                  <w:rFonts w:ascii="Times New Roman" w:hAnsi="Times New Roman"/>
                  <w:sz w:val="21"/>
                  <w:szCs w:val="21"/>
                </w:rPr>
                <w:t>формат</w:t>
              </w:r>
            </w:hyperlink>
            <w:r w:rsidRPr="00415410">
              <w:rPr>
                <w:rStyle w:val="aff"/>
                <w:rFonts w:ascii="Times New Roman" w:hAnsi="Times New Roman"/>
                <w:sz w:val="21"/>
                <w:szCs w:val="21"/>
              </w:rPr>
              <w:t xml:space="preserve"> </w:t>
            </w:r>
            <w:r w:rsidRPr="00415410">
              <w:rPr>
                <w:rFonts w:ascii="Times New Roman" w:hAnsi="Times New Roman"/>
                <w:sz w:val="21"/>
                <w:szCs w:val="21"/>
              </w:rPr>
              <w:t xml:space="preserve">электронных документов. </w:t>
            </w:r>
            <w:r w:rsidRPr="00415410">
              <w:rPr>
                <w:rFonts w:ascii="Times New Roman" w:hAnsi="Times New Roman"/>
                <w:sz w:val="21"/>
                <w:szCs w:val="21"/>
              </w:rPr>
              <w:br/>
              <w:t>В первую очередь предназначен для представления полиграфической продукции в электронном виде.</w:t>
            </w:r>
          </w:p>
        </w:tc>
      </w:tr>
      <w:tr w:rsidR="006E7383" w:rsidRPr="00415410" w14:paraId="3F6C28A1"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145B403B"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0BBBCC69" w14:textId="77777777" w:rsidR="006E7383" w:rsidRPr="00415410" w:rsidRDefault="006E7383" w:rsidP="00C7181D">
            <w:pPr>
              <w:spacing w:line="240" w:lineRule="auto"/>
              <w:rPr>
                <w:rFonts w:ascii="Times New Roman" w:hAnsi="Times New Roman"/>
                <w:sz w:val="21"/>
                <w:szCs w:val="21"/>
                <w:lang w:val="en-US"/>
              </w:rPr>
            </w:pPr>
            <w:r w:rsidRPr="00415410">
              <w:rPr>
                <w:rFonts w:ascii="Times New Roman" w:hAnsi="Times New Roman"/>
                <w:sz w:val="21"/>
                <w:szCs w:val="21"/>
                <w:lang w:val="en-US"/>
              </w:rPr>
              <w:t>АС «КСОМБ»</w:t>
            </w:r>
          </w:p>
        </w:tc>
        <w:tc>
          <w:tcPr>
            <w:tcW w:w="3799" w:type="pct"/>
            <w:tcBorders>
              <w:top w:val="single" w:sz="4" w:space="0" w:color="auto"/>
              <w:left w:val="single" w:sz="4" w:space="0" w:color="auto"/>
              <w:bottom w:val="single" w:sz="4" w:space="0" w:color="auto"/>
              <w:right w:val="single" w:sz="4" w:space="0" w:color="auto"/>
            </w:tcBorders>
            <w:vAlign w:val="center"/>
          </w:tcPr>
          <w:p w14:paraId="3E9D9BBB" w14:textId="77777777" w:rsidR="006E7383" w:rsidRPr="00415410" w:rsidRDefault="006E7383" w:rsidP="00C7181D">
            <w:pPr>
              <w:spacing w:after="0" w:line="240" w:lineRule="auto"/>
              <w:jc w:val="both"/>
              <w:rPr>
                <w:rFonts w:ascii="Times New Roman" w:hAnsi="Times New Roman"/>
                <w:sz w:val="21"/>
                <w:szCs w:val="21"/>
              </w:rPr>
            </w:pPr>
            <w:r w:rsidRPr="00415410">
              <w:rPr>
                <w:rFonts w:ascii="Times New Roman" w:hAnsi="Times New Roman"/>
                <w:sz w:val="21"/>
                <w:szCs w:val="21"/>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«Аппаратно-программный комплекс «Безопасный город»</w:t>
            </w:r>
          </w:p>
        </w:tc>
      </w:tr>
      <w:tr w:rsidR="006E7383" w:rsidRPr="00415410" w14:paraId="1AB32C3E"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335F7E35"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7179894C"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СПб ГКУ «ГМЦ» / ГМЦ</w:t>
            </w:r>
          </w:p>
        </w:tc>
        <w:tc>
          <w:tcPr>
            <w:tcW w:w="3799" w:type="pct"/>
            <w:tcBorders>
              <w:top w:val="single" w:sz="4" w:space="0" w:color="auto"/>
              <w:left w:val="single" w:sz="4" w:space="0" w:color="auto"/>
              <w:bottom w:val="single" w:sz="4" w:space="0" w:color="auto"/>
              <w:right w:val="single" w:sz="4" w:space="0" w:color="auto"/>
            </w:tcBorders>
            <w:vAlign w:val="center"/>
          </w:tcPr>
          <w:p w14:paraId="5E9524D7" w14:textId="77777777" w:rsidR="006E7383" w:rsidRPr="00415410" w:rsidRDefault="006E7383" w:rsidP="00C7181D">
            <w:pPr>
              <w:spacing w:after="0" w:line="240" w:lineRule="auto"/>
              <w:jc w:val="both"/>
              <w:rPr>
                <w:rFonts w:ascii="Times New Roman" w:hAnsi="Times New Roman"/>
                <w:sz w:val="21"/>
                <w:szCs w:val="21"/>
              </w:rPr>
            </w:pPr>
            <w:r w:rsidRPr="00415410">
              <w:rPr>
                <w:rFonts w:ascii="Times New Roman" w:hAnsi="Times New Roman"/>
                <w:color w:val="000000" w:themeColor="text1"/>
                <w:sz w:val="21"/>
                <w:szCs w:val="21"/>
              </w:rPr>
              <w:t>Санкт-Петербургское государственное казенное учреждение «Городской мониторинговый центр».</w:t>
            </w:r>
          </w:p>
        </w:tc>
      </w:tr>
      <w:tr w:rsidR="006E7383" w:rsidRPr="00415410" w14:paraId="14E15244"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66B4FBB8"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4829C0B2"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ИСБ</w:t>
            </w:r>
          </w:p>
        </w:tc>
        <w:tc>
          <w:tcPr>
            <w:tcW w:w="3799" w:type="pct"/>
            <w:tcBorders>
              <w:top w:val="single" w:sz="4" w:space="0" w:color="auto"/>
              <w:left w:val="single" w:sz="4" w:space="0" w:color="auto"/>
              <w:bottom w:val="single" w:sz="4" w:space="0" w:color="auto"/>
              <w:right w:val="single" w:sz="4" w:space="0" w:color="auto"/>
            </w:tcBorders>
            <w:vAlign w:val="center"/>
          </w:tcPr>
          <w:p w14:paraId="04D25A5D" w14:textId="77777777" w:rsidR="006E7383" w:rsidRPr="00415410" w:rsidRDefault="006E7383" w:rsidP="00C7181D">
            <w:pPr>
              <w:spacing w:after="0" w:line="240" w:lineRule="auto"/>
              <w:jc w:val="both"/>
              <w:rPr>
                <w:rFonts w:ascii="Times New Roman" w:hAnsi="Times New Roman"/>
                <w:sz w:val="21"/>
                <w:szCs w:val="21"/>
              </w:rPr>
            </w:pPr>
            <w:r w:rsidRPr="00415410">
              <w:rPr>
                <w:rFonts w:ascii="Times New Roman" w:hAnsi="Times New Roman"/>
                <w:sz w:val="21"/>
                <w:szCs w:val="21"/>
              </w:rPr>
              <w:t>Интегрированная система безопасности.</w:t>
            </w:r>
          </w:p>
        </w:tc>
      </w:tr>
      <w:tr w:rsidR="006E7383" w:rsidRPr="00415410" w14:paraId="5E5738A3"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231DC230"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47AF69DA"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sz w:val="21"/>
                <w:szCs w:val="21"/>
              </w:rPr>
              <w:t>Постановление</w:t>
            </w:r>
          </w:p>
        </w:tc>
        <w:tc>
          <w:tcPr>
            <w:tcW w:w="3799" w:type="pct"/>
            <w:tcBorders>
              <w:top w:val="single" w:sz="4" w:space="0" w:color="auto"/>
              <w:left w:val="single" w:sz="4" w:space="0" w:color="auto"/>
              <w:bottom w:val="single" w:sz="4" w:space="0" w:color="auto"/>
              <w:right w:val="single" w:sz="4" w:space="0" w:color="auto"/>
            </w:tcBorders>
            <w:vAlign w:val="center"/>
          </w:tcPr>
          <w:p w14:paraId="2F7CB5CD"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6E7383" w:rsidRPr="00415410" w14:paraId="227903A6"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5324A3C6"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3FABC59C"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sz w:val="21"/>
                <w:szCs w:val="21"/>
              </w:rPr>
              <w:t>ПП РФ № 272</w:t>
            </w:r>
          </w:p>
        </w:tc>
        <w:tc>
          <w:tcPr>
            <w:tcW w:w="3799" w:type="pct"/>
            <w:tcBorders>
              <w:top w:val="single" w:sz="4" w:space="0" w:color="auto"/>
              <w:left w:val="single" w:sz="4" w:space="0" w:color="auto"/>
              <w:bottom w:val="single" w:sz="4" w:space="0" w:color="auto"/>
              <w:right w:val="single" w:sz="4" w:space="0" w:color="auto"/>
            </w:tcBorders>
            <w:vAlign w:val="center"/>
          </w:tcPr>
          <w:p w14:paraId="3BC8D3FA"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Постановление Правительства РФ от 25.03.2015 №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r w:rsidR="006E7383" w:rsidRPr="00415410" w14:paraId="36E219B6"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178DCB61"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35BFF413"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sz w:val="21"/>
                <w:szCs w:val="21"/>
              </w:rPr>
              <w:t>ПП РФ № 1006</w:t>
            </w:r>
          </w:p>
        </w:tc>
        <w:tc>
          <w:tcPr>
            <w:tcW w:w="3799" w:type="pct"/>
            <w:tcBorders>
              <w:top w:val="single" w:sz="4" w:space="0" w:color="auto"/>
              <w:left w:val="single" w:sz="4" w:space="0" w:color="auto"/>
              <w:bottom w:val="single" w:sz="4" w:space="0" w:color="auto"/>
              <w:right w:val="single" w:sz="4" w:space="0" w:color="auto"/>
            </w:tcBorders>
            <w:vAlign w:val="center"/>
          </w:tcPr>
          <w:p w14:paraId="20033A59"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Постановление Правительства РФ от 02.08.2019 № 1006 (ред. от 05.03.2022)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tc>
      </w:tr>
      <w:tr w:rsidR="006E7383" w:rsidRPr="00415410" w14:paraId="77E5BD5C"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1B01297F"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16A1A077"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sz w:val="21"/>
                <w:szCs w:val="21"/>
              </w:rPr>
              <w:t>ПП РФ № 410</w:t>
            </w:r>
          </w:p>
        </w:tc>
        <w:tc>
          <w:tcPr>
            <w:tcW w:w="3799" w:type="pct"/>
            <w:tcBorders>
              <w:top w:val="single" w:sz="4" w:space="0" w:color="auto"/>
              <w:left w:val="single" w:sz="4" w:space="0" w:color="auto"/>
              <w:bottom w:val="single" w:sz="4" w:space="0" w:color="auto"/>
              <w:right w:val="single" w:sz="4" w:space="0" w:color="auto"/>
            </w:tcBorders>
            <w:vAlign w:val="center"/>
          </w:tcPr>
          <w:p w14:paraId="5195B8F7"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Постановление Правительства РФ от 13.05.2016 № 410 «Об утверждении требований к антитеррористической защищенности объектов (территорий) Министерства труда и социальной защиты РФ и объектов (территорий), относящихся к сфере деятельности Министерства труда и социальной защиты РФ и формы паспорта безопасности этих объектов (территорий)»</w:t>
            </w:r>
          </w:p>
        </w:tc>
      </w:tr>
      <w:tr w:rsidR="006E7383" w:rsidRPr="00415410" w14:paraId="280F9B0D"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439E6643"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2EC5EB49"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sz w:val="21"/>
                <w:szCs w:val="21"/>
              </w:rPr>
              <w:t>ПП РФ №8</w:t>
            </w:r>
          </w:p>
        </w:tc>
        <w:tc>
          <w:tcPr>
            <w:tcW w:w="3799" w:type="pct"/>
            <w:tcBorders>
              <w:top w:val="single" w:sz="4" w:space="0" w:color="auto"/>
              <w:left w:val="single" w:sz="4" w:space="0" w:color="auto"/>
              <w:bottom w:val="single" w:sz="4" w:space="0" w:color="auto"/>
              <w:right w:val="single" w:sz="4" w:space="0" w:color="auto"/>
            </w:tcBorders>
            <w:vAlign w:val="center"/>
          </w:tcPr>
          <w:p w14:paraId="79E02C47"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sz w:val="21"/>
                <w:szCs w:val="21"/>
              </w:rPr>
              <w:t>Постановление Правительства РФ от 13.01.2017 № 8 «</w:t>
            </w:r>
            <w:r w:rsidRPr="00415410">
              <w:rPr>
                <w:rFonts w:ascii="Times New Roman" w:hAnsi="Times New Roman"/>
                <w:color w:val="333333"/>
                <w:sz w:val="21"/>
                <w:szCs w:val="21"/>
                <w:shd w:val="clear" w:color="auto" w:fill="FFFFFF"/>
              </w:rPr>
              <w:t xml:space="preserve">Об утверждении требований к антитеррористической защищенности объектов (территорий) Министерства здравоохранения </w:t>
            </w:r>
            <w:r w:rsidRPr="00415410">
              <w:rPr>
                <w:rFonts w:ascii="Times New Roman" w:hAnsi="Times New Roman"/>
                <w:bCs/>
                <w:color w:val="333333"/>
                <w:sz w:val="21"/>
                <w:szCs w:val="21"/>
                <w:shd w:val="clear" w:color="auto" w:fill="FFFFFF"/>
              </w:rPr>
              <w:t>Российской</w:t>
            </w:r>
            <w:r w:rsidRPr="00415410">
              <w:rPr>
                <w:rFonts w:ascii="Times New Roman" w:hAnsi="Times New Roman"/>
                <w:color w:val="333333"/>
                <w:sz w:val="21"/>
                <w:szCs w:val="21"/>
                <w:shd w:val="clear" w:color="auto" w:fill="FFFFFF"/>
              </w:rPr>
              <w:t> </w:t>
            </w:r>
            <w:r w:rsidRPr="00415410">
              <w:rPr>
                <w:rFonts w:ascii="Times New Roman" w:hAnsi="Times New Roman"/>
                <w:bCs/>
                <w:color w:val="333333"/>
                <w:sz w:val="21"/>
                <w:szCs w:val="21"/>
                <w:shd w:val="clear" w:color="auto" w:fill="FFFFFF"/>
              </w:rPr>
              <w:t xml:space="preserve">Федерации </w:t>
            </w:r>
            <w:r w:rsidRPr="00415410">
              <w:rPr>
                <w:rFonts w:ascii="Times New Roman" w:hAnsi="Times New Roman"/>
                <w:color w:val="333333"/>
                <w:sz w:val="21"/>
                <w:szCs w:val="21"/>
                <w:shd w:val="clear" w:color="auto" w:fill="FFFFFF"/>
              </w:rPr>
              <w:t xml:space="preserve">и объектов (территорий), относящихся к сфере деятельности </w:t>
            </w:r>
            <w:r w:rsidRPr="00415410">
              <w:rPr>
                <w:rFonts w:ascii="Times New Roman" w:hAnsi="Times New Roman"/>
                <w:color w:val="333333"/>
                <w:sz w:val="21"/>
                <w:szCs w:val="21"/>
                <w:shd w:val="clear" w:color="auto" w:fill="FFFFFF"/>
              </w:rPr>
              <w:lastRenderedPageBreak/>
              <w:t xml:space="preserve">Министерства здравоохранения </w:t>
            </w:r>
            <w:r w:rsidRPr="00415410">
              <w:rPr>
                <w:rFonts w:ascii="Times New Roman" w:hAnsi="Times New Roman"/>
                <w:bCs/>
                <w:color w:val="333333"/>
                <w:sz w:val="21"/>
                <w:szCs w:val="21"/>
                <w:shd w:val="clear" w:color="auto" w:fill="FFFFFF"/>
              </w:rPr>
              <w:t>Российской</w:t>
            </w:r>
            <w:r w:rsidRPr="00415410">
              <w:rPr>
                <w:rFonts w:ascii="Times New Roman" w:hAnsi="Times New Roman"/>
                <w:color w:val="333333"/>
                <w:sz w:val="21"/>
                <w:szCs w:val="21"/>
                <w:shd w:val="clear" w:color="auto" w:fill="FFFFFF"/>
              </w:rPr>
              <w:t> </w:t>
            </w:r>
            <w:r w:rsidRPr="00415410">
              <w:rPr>
                <w:rFonts w:ascii="Times New Roman" w:hAnsi="Times New Roman"/>
                <w:bCs/>
                <w:color w:val="333333"/>
                <w:sz w:val="21"/>
                <w:szCs w:val="21"/>
                <w:shd w:val="clear" w:color="auto" w:fill="FFFFFF"/>
              </w:rPr>
              <w:t>Федерации</w:t>
            </w:r>
            <w:r w:rsidRPr="00415410">
              <w:rPr>
                <w:rFonts w:ascii="Times New Roman" w:hAnsi="Times New Roman"/>
                <w:color w:val="333333"/>
                <w:sz w:val="21"/>
                <w:szCs w:val="21"/>
                <w:shd w:val="clear" w:color="auto" w:fill="FFFFFF"/>
              </w:rPr>
              <w:t xml:space="preserve">, и формы паспорта безопасности этих </w:t>
            </w:r>
            <w:r w:rsidRPr="00415410">
              <w:rPr>
                <w:rFonts w:ascii="Times New Roman" w:hAnsi="Times New Roman"/>
                <w:sz w:val="21"/>
                <w:szCs w:val="21"/>
              </w:rPr>
              <w:t>объектов (территорий)»</w:t>
            </w:r>
          </w:p>
        </w:tc>
      </w:tr>
      <w:tr w:rsidR="006E7383" w:rsidRPr="00415410" w14:paraId="53AA50BB"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79BC13EA"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3F55022D"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rPr>
              <w:t>ПП РФ № 719</w:t>
            </w:r>
          </w:p>
        </w:tc>
        <w:tc>
          <w:tcPr>
            <w:tcW w:w="3799" w:type="pct"/>
            <w:tcBorders>
              <w:top w:val="single" w:sz="4" w:space="0" w:color="auto"/>
              <w:left w:val="single" w:sz="4" w:space="0" w:color="auto"/>
              <w:bottom w:val="single" w:sz="4" w:space="0" w:color="auto"/>
              <w:right w:val="single" w:sz="4" w:space="0" w:color="auto"/>
            </w:tcBorders>
            <w:vAlign w:val="center"/>
          </w:tcPr>
          <w:p w14:paraId="3B415017"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bCs/>
                <w:color w:val="22272F"/>
                <w:shd w:val="clear" w:color="auto" w:fill="FFFFFF"/>
              </w:rPr>
              <w:t>Постановление Правительства РФ от 17 июля 2015 г. № 719</w:t>
            </w:r>
            <w:r w:rsidRPr="00415410">
              <w:rPr>
                <w:rFonts w:ascii="Times New Roman" w:hAnsi="Times New Roman"/>
                <w:bCs/>
                <w:color w:val="22272F"/>
              </w:rPr>
              <w:br/>
            </w:r>
            <w:r w:rsidRPr="00415410">
              <w:rPr>
                <w:rFonts w:ascii="Times New Roman" w:hAnsi="Times New Roman"/>
                <w:bCs/>
                <w:color w:val="22272F"/>
                <w:shd w:val="clear" w:color="auto" w:fill="FFFFFF"/>
              </w:rPr>
              <w:t>«О подтверждении производства российской промышленной продукции»</w:t>
            </w:r>
          </w:p>
        </w:tc>
      </w:tr>
      <w:tr w:rsidR="006E7383" w:rsidRPr="00415410" w14:paraId="52A0FA10"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47E7EF9F"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27E090DD"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rPr>
              <w:t>ГОСТ Р 71917-2024</w:t>
            </w:r>
          </w:p>
        </w:tc>
        <w:tc>
          <w:tcPr>
            <w:tcW w:w="3799" w:type="pct"/>
            <w:tcBorders>
              <w:top w:val="single" w:sz="4" w:space="0" w:color="auto"/>
              <w:left w:val="single" w:sz="4" w:space="0" w:color="auto"/>
              <w:bottom w:val="single" w:sz="4" w:space="0" w:color="auto"/>
              <w:right w:val="single" w:sz="4" w:space="0" w:color="auto"/>
            </w:tcBorders>
            <w:vAlign w:val="center"/>
          </w:tcPr>
          <w:p w14:paraId="6D22298D"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rPr>
              <w:t>ГОСТ Р 71917-2024. «Антитеррористическая защищенность. Мероприятия и решения по обеспечению антитеррористической защищенности объектов. Общие положения» (утв. и введен в действие Приказом Росстандарта от 25.12.2024 № 1997-ст)</w:t>
            </w:r>
          </w:p>
        </w:tc>
      </w:tr>
      <w:tr w:rsidR="006E7383" w:rsidRPr="00415410" w14:paraId="5C6E3948"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04A60AC3"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70F7913C"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rPr>
              <w:t>Порядок взаимодействия</w:t>
            </w:r>
          </w:p>
        </w:tc>
        <w:tc>
          <w:tcPr>
            <w:tcW w:w="3799" w:type="pct"/>
            <w:tcBorders>
              <w:top w:val="single" w:sz="4" w:space="0" w:color="auto"/>
              <w:left w:val="single" w:sz="4" w:space="0" w:color="auto"/>
              <w:bottom w:val="single" w:sz="4" w:space="0" w:color="auto"/>
              <w:right w:val="single" w:sz="4" w:space="0" w:color="auto"/>
            </w:tcBorders>
            <w:vAlign w:val="center"/>
          </w:tcPr>
          <w:p w14:paraId="648BA60D"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6E7383" w:rsidRPr="00415410" w14:paraId="1A80DBB3"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0B9862F7"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70194F1B"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rPr>
              <w:t>44-ФЗ</w:t>
            </w:r>
          </w:p>
        </w:tc>
        <w:tc>
          <w:tcPr>
            <w:tcW w:w="3799" w:type="pct"/>
            <w:tcBorders>
              <w:top w:val="single" w:sz="4" w:space="0" w:color="auto"/>
              <w:left w:val="single" w:sz="4" w:space="0" w:color="auto"/>
              <w:bottom w:val="single" w:sz="4" w:space="0" w:color="auto"/>
              <w:right w:val="single" w:sz="4" w:space="0" w:color="auto"/>
            </w:tcBorders>
            <w:vAlign w:val="center"/>
          </w:tcPr>
          <w:p w14:paraId="15FCB38D"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Федеральный закон «О контрактной системе в сфере закупок товаров, работ, услуг для обеспечения государственных и муниципальных нужд».</w:t>
            </w:r>
          </w:p>
        </w:tc>
      </w:tr>
      <w:tr w:rsidR="006E7383" w:rsidRPr="00415410" w14:paraId="33CCB0D6"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5C7933B3"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30C1336B"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rPr>
              <w:t>КОСГУ</w:t>
            </w:r>
          </w:p>
        </w:tc>
        <w:tc>
          <w:tcPr>
            <w:tcW w:w="3799" w:type="pct"/>
            <w:tcBorders>
              <w:top w:val="single" w:sz="4" w:space="0" w:color="auto"/>
              <w:left w:val="single" w:sz="4" w:space="0" w:color="auto"/>
              <w:bottom w:val="single" w:sz="4" w:space="0" w:color="auto"/>
              <w:right w:val="single" w:sz="4" w:space="0" w:color="auto"/>
            </w:tcBorders>
            <w:vAlign w:val="center"/>
          </w:tcPr>
          <w:p w14:paraId="7EDE5E18"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rPr>
              <w:t>Классификация операций сектора государственного управления.</w:t>
            </w:r>
          </w:p>
        </w:tc>
      </w:tr>
      <w:tr w:rsidR="006E7383" w:rsidRPr="00415410" w14:paraId="63FB4833"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4EA8CDCB"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3CEBCC99"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rPr>
              <w:t>ОКПД 2</w:t>
            </w:r>
          </w:p>
        </w:tc>
        <w:tc>
          <w:tcPr>
            <w:tcW w:w="3799" w:type="pct"/>
            <w:tcBorders>
              <w:top w:val="single" w:sz="4" w:space="0" w:color="auto"/>
              <w:left w:val="single" w:sz="4" w:space="0" w:color="auto"/>
              <w:bottom w:val="single" w:sz="4" w:space="0" w:color="auto"/>
              <w:right w:val="single" w:sz="4" w:space="0" w:color="auto"/>
            </w:tcBorders>
            <w:vAlign w:val="center"/>
          </w:tcPr>
          <w:p w14:paraId="3D14D9FB" w14:textId="77777777" w:rsidR="006E7383" w:rsidRPr="00415410" w:rsidRDefault="006E7383" w:rsidP="00C7181D">
            <w:pPr>
              <w:spacing w:after="0" w:line="240" w:lineRule="auto"/>
              <w:rPr>
                <w:rFonts w:ascii="Times New Roman" w:hAnsi="Times New Roman"/>
                <w:sz w:val="21"/>
                <w:szCs w:val="21"/>
              </w:rPr>
            </w:pPr>
            <w:r w:rsidRPr="00415410">
              <w:rPr>
                <w:rFonts w:ascii="Times New Roman" w:hAnsi="Times New Roman"/>
              </w:rPr>
              <w:t>Общероссийский классификатор продукции по видам экономической деятельности.</w:t>
            </w:r>
          </w:p>
        </w:tc>
      </w:tr>
      <w:tr w:rsidR="006E7383" w:rsidRPr="00415410" w14:paraId="1DC8E1C8"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3A0DBA73"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3BB69329"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rPr>
              <w:t>НТД</w:t>
            </w:r>
          </w:p>
        </w:tc>
        <w:tc>
          <w:tcPr>
            <w:tcW w:w="3799" w:type="pct"/>
            <w:tcBorders>
              <w:top w:val="single" w:sz="4" w:space="0" w:color="auto"/>
              <w:left w:val="single" w:sz="4" w:space="0" w:color="auto"/>
              <w:bottom w:val="single" w:sz="4" w:space="0" w:color="auto"/>
              <w:right w:val="single" w:sz="4" w:space="0" w:color="auto"/>
            </w:tcBorders>
            <w:vAlign w:val="center"/>
          </w:tcPr>
          <w:p w14:paraId="66386D60" w14:textId="77777777" w:rsidR="006E7383" w:rsidRPr="00415410" w:rsidRDefault="006E7383" w:rsidP="00C7181D">
            <w:pPr>
              <w:spacing w:after="0" w:line="240" w:lineRule="auto"/>
              <w:rPr>
                <w:rFonts w:ascii="Times New Roman" w:hAnsi="Times New Roman"/>
                <w:color w:val="333333"/>
                <w:shd w:val="clear" w:color="auto" w:fill="FFFFFF"/>
              </w:rPr>
            </w:pPr>
            <w:r w:rsidRPr="00415410">
              <w:rPr>
                <w:rFonts w:ascii="Times New Roman" w:hAnsi="Times New Roman"/>
                <w:color w:val="333333"/>
                <w:shd w:val="clear" w:color="auto" w:fill="FFFFFF"/>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по применению. Действующая </w:t>
            </w:r>
            <w:r w:rsidRPr="00415410">
              <w:rPr>
                <w:rFonts w:ascii="Times New Roman" w:hAnsi="Times New Roman"/>
              </w:rPr>
              <w:t>на территории Российской Федерации</w:t>
            </w:r>
            <w:r w:rsidRPr="00415410">
              <w:rPr>
                <w:rFonts w:ascii="Times New Roman" w:hAnsi="Times New Roman"/>
                <w:color w:val="333333"/>
                <w:shd w:val="clear" w:color="auto" w:fill="FFFFFF"/>
              </w:rPr>
              <w:t xml:space="preserve"> на момент проектирования.</w:t>
            </w:r>
          </w:p>
        </w:tc>
      </w:tr>
      <w:tr w:rsidR="006E7383" w:rsidRPr="00415410" w14:paraId="24CEDC83" w14:textId="77777777" w:rsidTr="00C7181D">
        <w:trPr>
          <w:trHeight w:val="283"/>
        </w:trPr>
        <w:tc>
          <w:tcPr>
            <w:tcW w:w="247" w:type="pct"/>
            <w:tcBorders>
              <w:top w:val="single" w:sz="4" w:space="0" w:color="auto"/>
              <w:left w:val="single" w:sz="4" w:space="0" w:color="auto"/>
              <w:bottom w:val="single" w:sz="4" w:space="0" w:color="auto"/>
              <w:right w:val="single" w:sz="4" w:space="0" w:color="auto"/>
            </w:tcBorders>
            <w:vAlign w:val="center"/>
          </w:tcPr>
          <w:p w14:paraId="3E8A6A55" w14:textId="77777777" w:rsidR="006E7383" w:rsidRPr="00415410" w:rsidRDefault="006E7383" w:rsidP="006E7383">
            <w:pPr>
              <w:pStyle w:val="a8"/>
              <w:numPr>
                <w:ilvl w:val="0"/>
                <w:numId w:val="36"/>
              </w:numPr>
              <w:spacing w:after="0" w:line="240" w:lineRule="auto"/>
              <w:ind w:left="470" w:hanging="357"/>
              <w:jc w:val="center"/>
              <w:rPr>
                <w:rFonts w:ascii="Times New Roman" w:hAnsi="Times New Roman"/>
                <w:sz w:val="21"/>
                <w:szCs w:val="21"/>
              </w:rPr>
            </w:pPr>
          </w:p>
        </w:tc>
        <w:tc>
          <w:tcPr>
            <w:tcW w:w="954" w:type="pct"/>
            <w:tcBorders>
              <w:top w:val="single" w:sz="4" w:space="0" w:color="auto"/>
              <w:left w:val="single" w:sz="4" w:space="0" w:color="auto"/>
              <w:bottom w:val="single" w:sz="4" w:space="0" w:color="auto"/>
              <w:right w:val="single" w:sz="4" w:space="0" w:color="auto"/>
            </w:tcBorders>
            <w:vAlign w:val="center"/>
          </w:tcPr>
          <w:p w14:paraId="5F1E0CF4" w14:textId="77777777" w:rsidR="006E7383" w:rsidRPr="00415410" w:rsidRDefault="006E7383" w:rsidP="00C7181D">
            <w:pPr>
              <w:spacing w:line="240" w:lineRule="auto"/>
              <w:rPr>
                <w:rFonts w:ascii="Times New Roman" w:hAnsi="Times New Roman"/>
                <w:sz w:val="21"/>
                <w:szCs w:val="21"/>
              </w:rPr>
            </w:pPr>
            <w:r w:rsidRPr="00415410">
              <w:rPr>
                <w:rFonts w:ascii="Times New Roman" w:hAnsi="Times New Roman"/>
              </w:rPr>
              <w:t>Профильная НТД</w:t>
            </w:r>
          </w:p>
        </w:tc>
        <w:tc>
          <w:tcPr>
            <w:tcW w:w="3799" w:type="pct"/>
            <w:tcBorders>
              <w:top w:val="single" w:sz="4" w:space="0" w:color="auto"/>
              <w:left w:val="single" w:sz="4" w:space="0" w:color="auto"/>
              <w:bottom w:val="single" w:sz="4" w:space="0" w:color="auto"/>
              <w:right w:val="single" w:sz="4" w:space="0" w:color="auto"/>
            </w:tcBorders>
            <w:vAlign w:val="center"/>
          </w:tcPr>
          <w:p w14:paraId="1EE3D0D2" w14:textId="77777777" w:rsidR="006E7383" w:rsidRPr="00415410" w:rsidRDefault="006E7383" w:rsidP="00C7181D">
            <w:pPr>
              <w:spacing w:after="0" w:line="240" w:lineRule="auto"/>
              <w:jc w:val="both"/>
              <w:rPr>
                <w:rFonts w:ascii="Times New Roman" w:hAnsi="Times New Roman"/>
                <w:color w:val="000000"/>
                <w:shd w:val="clear" w:color="auto" w:fill="FFFFFF"/>
              </w:rPr>
            </w:pPr>
            <w:r w:rsidRPr="00415410">
              <w:rPr>
                <w:rFonts w:ascii="Times New Roman" w:hAnsi="Times New Roman"/>
                <w:color w:val="000000"/>
                <w:shd w:val="clear" w:color="auto" w:fill="FFFFFF"/>
              </w:rPr>
              <w:t>Набор (состав) национальных базовых стандартов, других документов в области стандартизации и иных нормативных и методических документов, необходимых и достаточных для нормативного обеспечения выполнения конкретной(ых) функции(й).</w:t>
            </w:r>
          </w:p>
        </w:tc>
      </w:tr>
    </w:tbl>
    <w:p w14:paraId="2EEE475C" w14:textId="77777777" w:rsidR="006E7383" w:rsidRDefault="006E7383" w:rsidP="006E7383">
      <w:pPr>
        <w:pStyle w:val="10"/>
        <w:ind w:left="1418"/>
        <w:jc w:val="left"/>
        <w:rPr>
          <w:sz w:val="22"/>
          <w:szCs w:val="22"/>
        </w:rPr>
      </w:pPr>
      <w:bookmarkStart w:id="3" w:name="оформлдок"/>
    </w:p>
    <w:tbl>
      <w:tblPr>
        <w:tblStyle w:val="af1"/>
        <w:tblW w:w="11482" w:type="dxa"/>
        <w:tblInd w:w="-572" w:type="dxa"/>
        <w:tblLook w:val="04A0" w:firstRow="1" w:lastRow="0" w:firstColumn="1" w:lastColumn="0" w:noHBand="0" w:noVBand="1"/>
      </w:tblPr>
      <w:tblGrid>
        <w:gridCol w:w="2694"/>
        <w:gridCol w:w="8788"/>
      </w:tblGrid>
      <w:tr w:rsidR="006E7383" w14:paraId="24B8EF0A" w14:textId="77777777" w:rsidTr="00C7181D">
        <w:trPr>
          <w:trHeight w:val="163"/>
        </w:trPr>
        <w:tc>
          <w:tcPr>
            <w:tcW w:w="11482" w:type="dxa"/>
            <w:gridSpan w:val="2"/>
          </w:tcPr>
          <w:p w14:paraId="06346FFD" w14:textId="77777777" w:rsidR="006E7383" w:rsidRPr="00BA6738" w:rsidRDefault="006E7383" w:rsidP="00C7181D">
            <w:pPr>
              <w:spacing w:after="0"/>
              <w:rPr>
                <w:b/>
                <w:lang w:eastAsia="ru-RU"/>
              </w:rPr>
            </w:pPr>
            <w:r w:rsidRPr="00BA6738">
              <w:rPr>
                <w:rFonts w:ascii="Times New Roman" w:hAnsi="Times New Roman"/>
                <w:b/>
                <w:color w:val="000000" w:themeColor="text1"/>
              </w:rPr>
              <w:t>1.Общие сведения:</w:t>
            </w:r>
          </w:p>
        </w:tc>
      </w:tr>
      <w:tr w:rsidR="006E7383" w14:paraId="1C348058" w14:textId="77777777" w:rsidTr="00C7181D">
        <w:tc>
          <w:tcPr>
            <w:tcW w:w="2694" w:type="dxa"/>
          </w:tcPr>
          <w:p w14:paraId="65B719F6" w14:textId="77777777" w:rsidR="006E7383" w:rsidRPr="002B5B5C" w:rsidRDefault="006E7383" w:rsidP="00C7181D">
            <w:pPr>
              <w:spacing w:after="0" w:line="240" w:lineRule="auto"/>
              <w:rPr>
                <w:rFonts w:ascii="Times New Roman" w:hAnsi="Times New Roman"/>
                <w:color w:val="000000" w:themeColor="text1"/>
              </w:rPr>
            </w:pPr>
            <w:r w:rsidRPr="002B5B5C">
              <w:rPr>
                <w:rFonts w:ascii="Times New Roman" w:hAnsi="Times New Roman"/>
                <w:color w:val="000000" w:themeColor="text1"/>
              </w:rPr>
              <w:t>2.1. Наименование и адрес объекта</w:t>
            </w:r>
          </w:p>
        </w:tc>
        <w:tc>
          <w:tcPr>
            <w:tcW w:w="8788" w:type="dxa"/>
          </w:tcPr>
          <w:p w14:paraId="3C6BEF93" w14:textId="77777777" w:rsidR="006E7383" w:rsidRDefault="006E7383" w:rsidP="00C7181D">
            <w:pPr>
              <w:spacing w:after="0" w:line="240" w:lineRule="auto"/>
              <w:rPr>
                <w:rFonts w:ascii="Times New Roman" w:hAnsi="Times New Roman"/>
              </w:rPr>
            </w:pPr>
            <w:r w:rsidRPr="002B5B5C">
              <w:rPr>
                <w:rFonts w:ascii="Times New Roman" w:hAnsi="Times New Roman"/>
              </w:rPr>
              <w:t xml:space="preserve">Государственное бюджетное общеобразовательное учреждение </w:t>
            </w:r>
            <w:r>
              <w:rPr>
                <w:rFonts w:ascii="Times New Roman" w:hAnsi="Times New Roman"/>
              </w:rPr>
              <w:t>гимназии № 107</w:t>
            </w:r>
            <w:r w:rsidRPr="002B5B5C">
              <w:rPr>
                <w:rFonts w:ascii="Times New Roman" w:hAnsi="Times New Roman"/>
              </w:rPr>
              <w:t xml:space="preserve"> Выборгского района Санкт-Петербурга по адресу: </w:t>
            </w:r>
          </w:p>
          <w:p w14:paraId="13D2A1E3" w14:textId="77777777" w:rsidR="006E7383" w:rsidRDefault="006E7383" w:rsidP="00C7181D">
            <w:pPr>
              <w:spacing w:after="0" w:line="240" w:lineRule="auto"/>
              <w:rPr>
                <w:rFonts w:ascii="Times New Roman" w:hAnsi="Times New Roman"/>
              </w:rPr>
            </w:pPr>
            <w:r>
              <w:rPr>
                <w:rFonts w:ascii="Times New Roman" w:hAnsi="Times New Roman"/>
              </w:rPr>
              <w:t xml:space="preserve">Санкт-Петербург, Выборгская ул., д. 3, лит. А; </w:t>
            </w:r>
          </w:p>
          <w:p w14:paraId="12993FE2" w14:textId="77777777" w:rsidR="006E7383" w:rsidRPr="002B5B5C" w:rsidRDefault="006E7383" w:rsidP="00C7181D">
            <w:pPr>
              <w:spacing w:after="0" w:line="240" w:lineRule="auto"/>
              <w:rPr>
                <w:rFonts w:ascii="Times New Roman" w:hAnsi="Times New Roman"/>
              </w:rPr>
            </w:pPr>
            <w:r>
              <w:rPr>
                <w:rFonts w:ascii="Times New Roman" w:hAnsi="Times New Roman"/>
              </w:rPr>
              <w:t>Санкт-Петербург, Нейшлотский пер., д. 2, лит. А</w:t>
            </w:r>
          </w:p>
        </w:tc>
      </w:tr>
      <w:tr w:rsidR="006E7383" w14:paraId="6A105253" w14:textId="77777777" w:rsidTr="00C7181D">
        <w:tc>
          <w:tcPr>
            <w:tcW w:w="2694" w:type="dxa"/>
          </w:tcPr>
          <w:p w14:paraId="252C6F23" w14:textId="77777777" w:rsidR="006E7383" w:rsidRPr="002B5B5C" w:rsidRDefault="006E7383" w:rsidP="00C7181D">
            <w:pPr>
              <w:spacing w:after="0" w:line="240" w:lineRule="auto"/>
              <w:rPr>
                <w:rFonts w:ascii="Times New Roman" w:hAnsi="Times New Roman"/>
                <w:color w:val="000000" w:themeColor="text1"/>
              </w:rPr>
            </w:pPr>
            <w:r w:rsidRPr="002B5B5C">
              <w:rPr>
                <w:rFonts w:ascii="Times New Roman" w:hAnsi="Times New Roman"/>
                <w:color w:val="000000" w:themeColor="text1"/>
              </w:rPr>
              <w:t>2.2. Стадия проектирования</w:t>
            </w:r>
          </w:p>
        </w:tc>
        <w:tc>
          <w:tcPr>
            <w:tcW w:w="8788" w:type="dxa"/>
          </w:tcPr>
          <w:p w14:paraId="34B049E9" w14:textId="77777777" w:rsidR="006E7383" w:rsidRPr="002B5B5C" w:rsidRDefault="006E7383" w:rsidP="00C7181D">
            <w:pPr>
              <w:spacing w:after="0" w:line="240" w:lineRule="auto"/>
              <w:rPr>
                <w:rFonts w:ascii="Times New Roman" w:hAnsi="Times New Roman"/>
                <w:color w:val="000000" w:themeColor="text1"/>
              </w:rPr>
            </w:pPr>
            <w:r w:rsidRPr="002B5B5C">
              <w:rPr>
                <w:rFonts w:ascii="Times New Roman" w:hAnsi="Times New Roman"/>
                <w:color w:val="000000" w:themeColor="text1"/>
              </w:rPr>
              <w:t>Проектно-сметная документация</w:t>
            </w:r>
          </w:p>
        </w:tc>
      </w:tr>
      <w:tr w:rsidR="006E7383" w14:paraId="084882F4" w14:textId="77777777" w:rsidTr="00C7181D">
        <w:tc>
          <w:tcPr>
            <w:tcW w:w="2694" w:type="dxa"/>
          </w:tcPr>
          <w:p w14:paraId="0F331C76" w14:textId="77777777" w:rsidR="006E7383" w:rsidRPr="002B5B5C" w:rsidRDefault="006E7383" w:rsidP="00C7181D">
            <w:pPr>
              <w:spacing w:after="0" w:line="240" w:lineRule="auto"/>
              <w:rPr>
                <w:rFonts w:ascii="Times New Roman" w:hAnsi="Times New Roman"/>
                <w:color w:val="000000" w:themeColor="text1"/>
              </w:rPr>
            </w:pPr>
            <w:r w:rsidRPr="002B5B5C">
              <w:rPr>
                <w:rFonts w:ascii="Times New Roman" w:hAnsi="Times New Roman"/>
                <w:color w:val="000000" w:themeColor="text1"/>
              </w:rPr>
              <w:t>2.3. Вид строительства</w:t>
            </w:r>
          </w:p>
        </w:tc>
        <w:tc>
          <w:tcPr>
            <w:tcW w:w="8788" w:type="dxa"/>
          </w:tcPr>
          <w:p w14:paraId="36D79A55" w14:textId="77777777" w:rsidR="006E7383" w:rsidRPr="002B5B5C" w:rsidRDefault="006E7383" w:rsidP="00C7181D">
            <w:pPr>
              <w:spacing w:after="0" w:line="240" w:lineRule="auto"/>
              <w:rPr>
                <w:rFonts w:ascii="Times New Roman" w:hAnsi="Times New Roman"/>
                <w:color w:val="000000" w:themeColor="text1"/>
              </w:rPr>
            </w:pPr>
            <w:r w:rsidRPr="002B5B5C">
              <w:rPr>
                <w:rFonts w:ascii="Times New Roman" w:hAnsi="Times New Roman"/>
                <w:color w:val="000000" w:themeColor="text1"/>
              </w:rPr>
              <w:t>Новое строительство</w:t>
            </w:r>
          </w:p>
        </w:tc>
      </w:tr>
      <w:tr w:rsidR="006E7383" w14:paraId="7C1B8794" w14:textId="77777777" w:rsidTr="00C7181D">
        <w:tc>
          <w:tcPr>
            <w:tcW w:w="2694" w:type="dxa"/>
          </w:tcPr>
          <w:p w14:paraId="60D47679" w14:textId="77777777" w:rsidR="006E7383" w:rsidRPr="002B5B5C" w:rsidRDefault="006E7383" w:rsidP="00C7181D">
            <w:pPr>
              <w:spacing w:after="0" w:line="240" w:lineRule="auto"/>
              <w:rPr>
                <w:rFonts w:ascii="Times New Roman" w:hAnsi="Times New Roman"/>
                <w:color w:val="000000" w:themeColor="text1"/>
              </w:rPr>
            </w:pPr>
            <w:r w:rsidRPr="002B5B5C">
              <w:rPr>
                <w:rFonts w:ascii="Times New Roman" w:hAnsi="Times New Roman"/>
                <w:color w:val="000000" w:themeColor="text1"/>
              </w:rPr>
              <w:t>2.4. Цель строительства</w:t>
            </w:r>
          </w:p>
        </w:tc>
        <w:tc>
          <w:tcPr>
            <w:tcW w:w="8788" w:type="dxa"/>
          </w:tcPr>
          <w:p w14:paraId="51D1E3C3" w14:textId="77777777" w:rsidR="006E7383" w:rsidRPr="002B5B5C" w:rsidRDefault="006E7383" w:rsidP="00C7181D">
            <w:pPr>
              <w:spacing w:after="0" w:line="240" w:lineRule="auto"/>
              <w:rPr>
                <w:rFonts w:ascii="Times New Roman" w:hAnsi="Times New Roman"/>
                <w:color w:val="000000" w:themeColor="text1"/>
              </w:rPr>
            </w:pPr>
            <w:r w:rsidRPr="002B5B5C">
              <w:rPr>
                <w:rFonts w:ascii="Times New Roman" w:hAnsi="Times New Roman"/>
                <w:color w:val="000000" w:themeColor="text1"/>
              </w:rPr>
              <w:t>Оснащение объекта средствами комплексной системы обеспечения безопасности</w:t>
            </w:r>
          </w:p>
        </w:tc>
      </w:tr>
      <w:tr w:rsidR="006E7383" w14:paraId="0C5DD611" w14:textId="77777777" w:rsidTr="00C7181D">
        <w:tc>
          <w:tcPr>
            <w:tcW w:w="2694" w:type="dxa"/>
          </w:tcPr>
          <w:p w14:paraId="472D2D81" w14:textId="77777777" w:rsidR="006E7383" w:rsidRPr="002B5B5C" w:rsidRDefault="006E7383" w:rsidP="00C7181D">
            <w:pPr>
              <w:spacing w:after="0" w:line="240" w:lineRule="auto"/>
              <w:rPr>
                <w:rFonts w:ascii="Times New Roman" w:hAnsi="Times New Roman"/>
                <w:color w:val="000000" w:themeColor="text1"/>
              </w:rPr>
            </w:pPr>
            <w:r w:rsidRPr="002B5B5C">
              <w:rPr>
                <w:rFonts w:ascii="Times New Roman" w:hAnsi="Times New Roman"/>
                <w:color w:val="000000" w:themeColor="text1"/>
              </w:rPr>
              <w:t>2.7. Заказчик</w:t>
            </w:r>
          </w:p>
        </w:tc>
        <w:tc>
          <w:tcPr>
            <w:tcW w:w="8788" w:type="dxa"/>
          </w:tcPr>
          <w:p w14:paraId="2B3787B4" w14:textId="77777777" w:rsidR="006E7383" w:rsidRPr="002B5B5C" w:rsidRDefault="006E7383" w:rsidP="00C7181D">
            <w:pPr>
              <w:spacing w:after="0" w:line="240" w:lineRule="auto"/>
              <w:rPr>
                <w:rFonts w:ascii="Times New Roman" w:hAnsi="Times New Roman"/>
              </w:rPr>
            </w:pPr>
            <w:r w:rsidRPr="002B5B5C">
              <w:rPr>
                <w:rFonts w:ascii="Times New Roman" w:hAnsi="Times New Roman"/>
              </w:rPr>
              <w:t xml:space="preserve">Государственное бюджетное общеобразовательное учреждение </w:t>
            </w:r>
            <w:r>
              <w:rPr>
                <w:rFonts w:ascii="Times New Roman" w:hAnsi="Times New Roman"/>
              </w:rPr>
              <w:t>гимназии № 107</w:t>
            </w:r>
            <w:r w:rsidRPr="002B5B5C">
              <w:rPr>
                <w:rFonts w:ascii="Times New Roman" w:hAnsi="Times New Roman"/>
              </w:rPr>
              <w:t xml:space="preserve"> Выборгского района Санкт-Петербурга</w:t>
            </w:r>
          </w:p>
        </w:tc>
      </w:tr>
    </w:tbl>
    <w:p w14:paraId="06E9FD35" w14:textId="77777777" w:rsidR="006E7383" w:rsidRPr="00415410" w:rsidRDefault="006E7383" w:rsidP="006E7383">
      <w:pPr>
        <w:pStyle w:val="10"/>
        <w:ind w:left="1418"/>
        <w:jc w:val="left"/>
        <w:rPr>
          <w:sz w:val="22"/>
          <w:szCs w:val="22"/>
        </w:rPr>
      </w:pPr>
      <w:r>
        <w:rPr>
          <w:sz w:val="22"/>
          <w:szCs w:val="22"/>
        </w:rPr>
        <w:t>2.</w:t>
      </w:r>
      <w:hyperlink w:anchor="_top" w:history="1">
        <w:r w:rsidRPr="00415410">
          <w:rPr>
            <w:sz w:val="22"/>
            <w:szCs w:val="22"/>
          </w:rPr>
          <w:t>Требования к оформлению проектной/рабочей документации</w:t>
        </w:r>
        <w:bookmarkEnd w:id="3"/>
      </w:hyperlink>
    </w:p>
    <w:tbl>
      <w:tblPr>
        <w:tblStyle w:val="af1"/>
        <w:tblW w:w="11482" w:type="dxa"/>
        <w:tblInd w:w="-572" w:type="dxa"/>
        <w:tblLayout w:type="fixed"/>
        <w:tblLook w:val="04A0" w:firstRow="1" w:lastRow="0" w:firstColumn="1" w:lastColumn="0" w:noHBand="0" w:noVBand="1"/>
      </w:tblPr>
      <w:tblGrid>
        <w:gridCol w:w="567"/>
        <w:gridCol w:w="2127"/>
        <w:gridCol w:w="8788"/>
      </w:tblGrid>
      <w:tr w:rsidR="006E7383" w:rsidRPr="00415410" w14:paraId="730588F9" w14:textId="77777777" w:rsidTr="00C7181D">
        <w:tc>
          <w:tcPr>
            <w:tcW w:w="567" w:type="dxa"/>
            <w:vAlign w:val="center"/>
          </w:tcPr>
          <w:p w14:paraId="59A3821D"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b/>
              </w:rPr>
              <w:t>1</w:t>
            </w:r>
          </w:p>
        </w:tc>
        <w:tc>
          <w:tcPr>
            <w:tcW w:w="2127" w:type="dxa"/>
            <w:vAlign w:val="center"/>
          </w:tcPr>
          <w:p w14:paraId="70C384A6"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b/>
              </w:rPr>
              <w:t>2</w:t>
            </w:r>
          </w:p>
        </w:tc>
        <w:tc>
          <w:tcPr>
            <w:tcW w:w="8788" w:type="dxa"/>
            <w:vAlign w:val="center"/>
          </w:tcPr>
          <w:p w14:paraId="17C4C6A6"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b/>
              </w:rPr>
              <w:t>3</w:t>
            </w:r>
          </w:p>
        </w:tc>
      </w:tr>
      <w:tr w:rsidR="006E7383" w:rsidRPr="00415410" w14:paraId="1AF94652" w14:textId="77777777" w:rsidTr="00C7181D">
        <w:tc>
          <w:tcPr>
            <w:tcW w:w="567" w:type="dxa"/>
            <w:vAlign w:val="center"/>
          </w:tcPr>
          <w:p w14:paraId="36649AEA" w14:textId="77777777" w:rsidR="006E7383" w:rsidRPr="00415410" w:rsidRDefault="006E7383" w:rsidP="00C7181D">
            <w:pPr>
              <w:spacing w:line="240" w:lineRule="auto"/>
              <w:jc w:val="center"/>
              <w:rPr>
                <w:rFonts w:ascii="Times New Roman" w:hAnsi="Times New Roman"/>
              </w:rPr>
            </w:pPr>
            <w:r w:rsidRPr="00415410">
              <w:rPr>
                <w:rFonts w:ascii="Times New Roman" w:hAnsi="Times New Roman"/>
              </w:rPr>
              <w:t>2.1</w:t>
            </w:r>
          </w:p>
        </w:tc>
        <w:tc>
          <w:tcPr>
            <w:tcW w:w="2127" w:type="dxa"/>
            <w:vAlign w:val="center"/>
          </w:tcPr>
          <w:p w14:paraId="4C97D08F" w14:textId="77777777" w:rsidR="006E7383" w:rsidRPr="00415410" w:rsidRDefault="006E7383" w:rsidP="00C7181D">
            <w:pPr>
              <w:pStyle w:val="2"/>
              <w:spacing w:line="240" w:lineRule="auto"/>
              <w:rPr>
                <w:rFonts w:ascii="Times New Roman" w:hAnsi="Times New Roman" w:cs="Times New Roman"/>
                <w:sz w:val="22"/>
                <w:szCs w:val="22"/>
              </w:rPr>
            </w:pPr>
            <w:bookmarkStart w:id="4" w:name="требкобслед"/>
            <w:r w:rsidRPr="00415410">
              <w:rPr>
                <w:rStyle w:val="aff"/>
                <w:rFonts w:ascii="Times New Roman" w:hAnsi="Times New Roman" w:cs="Times New Roman"/>
                <w:color w:val="000000" w:themeColor="text1"/>
                <w:sz w:val="22"/>
                <w:szCs w:val="22"/>
              </w:rPr>
              <w:t>Требования к обследованию объекта</w:t>
            </w:r>
            <w:bookmarkEnd w:id="4"/>
          </w:p>
        </w:tc>
        <w:tc>
          <w:tcPr>
            <w:tcW w:w="8788" w:type="dxa"/>
          </w:tcPr>
          <w:p w14:paraId="7728D7B6"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74E8522E"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общая характеристика здания(ий),</w:t>
            </w:r>
            <w:r w:rsidRPr="00415410">
              <w:rPr>
                <w:rFonts w:ascii="Times New Roman" w:hAnsi="Times New Roman"/>
                <w:b/>
                <w:color w:val="E36C0A" w:themeColor="accent6" w:themeShade="BF"/>
              </w:rPr>
              <w:t xml:space="preserve"> </w:t>
            </w:r>
            <w:r w:rsidRPr="00415410">
              <w:rPr>
                <w:rFonts w:ascii="Times New Roman" w:hAnsi="Times New Roman"/>
                <w:color w:val="000000" w:themeColor="text1"/>
              </w:rPr>
              <w:t>помещений (ия) или сооружений(ия)</w:t>
            </w:r>
            <w:r w:rsidRPr="00415410">
              <w:rPr>
                <w:rFonts w:ascii="Times New Roman" w:hAnsi="Times New Roman"/>
              </w:rPr>
              <w:t>;</w:t>
            </w:r>
          </w:p>
          <w:p w14:paraId="0FA5B2AA"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 план эвакуации людей при пожаре; </w:t>
            </w:r>
          </w:p>
          <w:p w14:paraId="62C3D249"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 </w:t>
            </w:r>
            <w:r w:rsidRPr="00415410">
              <w:rPr>
                <w:rFonts w:ascii="Times New Roman" w:hAnsi="Times New Roman"/>
                <w:color w:val="000000" w:themeColor="text1"/>
              </w:rPr>
              <w:t xml:space="preserve">объёмно-планировочное решение помещений, зданий, сооружений </w:t>
            </w:r>
            <w:r w:rsidRPr="00415410">
              <w:rPr>
                <w:rFonts w:ascii="Times New Roman" w:hAnsi="Times New Roman"/>
                <w:color w:val="000000" w:themeColor="text1"/>
              </w:rPr>
              <w:br/>
              <w:t>с</w:t>
            </w:r>
            <w:r w:rsidRPr="00415410">
              <w:rPr>
                <w:rFonts w:ascii="Times New Roman" w:hAnsi="Times New Roman"/>
                <w:bCs/>
                <w:color w:val="000000" w:themeColor="text1"/>
              </w:rPr>
              <w:t xml:space="preserve"> информацией о функциональном назначении помещений, </w:t>
            </w:r>
            <w:r w:rsidRPr="00415410">
              <w:rPr>
                <w:rFonts w:ascii="Times New Roman" w:hAnsi="Times New Roman"/>
                <w:color w:val="000000" w:themeColor="text1"/>
              </w:rPr>
              <w:t>подвалов, подполья, а также цокольных и технических этажей</w:t>
            </w:r>
            <w:r w:rsidRPr="00415410">
              <w:rPr>
                <w:rFonts w:ascii="Times New Roman" w:hAnsi="Times New Roman"/>
              </w:rPr>
              <w:t>, категория электроснабжения объекта (по ПУЭ) и т.п.;</w:t>
            </w:r>
          </w:p>
          <w:p w14:paraId="0D673302" w14:textId="77777777" w:rsidR="006E7383" w:rsidRPr="00415410" w:rsidRDefault="006E7383" w:rsidP="00C7181D">
            <w:pPr>
              <w:spacing w:after="0" w:line="240" w:lineRule="auto"/>
              <w:rPr>
                <w:rFonts w:ascii="Times New Roman" w:hAnsi="Times New Roman"/>
              </w:rPr>
            </w:pPr>
            <w:r w:rsidRPr="00415410">
              <w:rPr>
                <w:rFonts w:ascii="Times New Roman" w:hAnsi="Times New Roman"/>
                <w:color w:val="000000" w:themeColor="text1"/>
              </w:rPr>
              <w:t>- помещение поста охраны или</w:t>
            </w:r>
            <w:r>
              <w:rPr>
                <w:rFonts w:ascii="Times New Roman" w:hAnsi="Times New Roman"/>
                <w:color w:val="000000" w:themeColor="text1"/>
              </w:rPr>
              <w:t xml:space="preserve"> в других помещениях, например, </w:t>
            </w:r>
            <w:r w:rsidRPr="00415410">
              <w:rPr>
                <w:rFonts w:ascii="Times New Roman" w:hAnsi="Times New Roman"/>
                <w:color w:val="000000" w:themeColor="text1"/>
              </w:rPr>
              <w:t>пожарного поста, диспетчерских п</w:t>
            </w:r>
            <w:r>
              <w:rPr>
                <w:rFonts w:ascii="Times New Roman" w:hAnsi="Times New Roman"/>
                <w:color w:val="000000" w:themeColor="text1"/>
              </w:rPr>
              <w:t xml:space="preserve">унктах или помещениях контроля </w:t>
            </w:r>
            <w:r w:rsidRPr="00415410">
              <w:rPr>
                <w:rFonts w:ascii="Times New Roman" w:hAnsi="Times New Roman"/>
                <w:color w:val="000000" w:themeColor="text1"/>
              </w:rPr>
              <w:t>за другими инженерными системами и т.п</w:t>
            </w:r>
            <w:r w:rsidRPr="00415410">
              <w:rPr>
                <w:rFonts w:ascii="Times New Roman" w:hAnsi="Times New Roman"/>
              </w:rPr>
              <w:t>.;</w:t>
            </w:r>
          </w:p>
          <w:p w14:paraId="4B1C8A33" w14:textId="77777777" w:rsidR="006E7383" w:rsidRPr="00415410" w:rsidRDefault="006E7383" w:rsidP="00C7181D">
            <w:pPr>
              <w:spacing w:after="0" w:line="240" w:lineRule="auto"/>
              <w:rPr>
                <w:rFonts w:ascii="Times New Roman" w:hAnsi="Times New Roman"/>
                <w:color w:val="000000" w:themeColor="text1"/>
              </w:rPr>
            </w:pPr>
            <w:r w:rsidRPr="00415410">
              <w:rPr>
                <w:rFonts w:ascii="Times New Roman" w:hAnsi="Times New Roman"/>
              </w:rPr>
              <w:t>- основные характеристики каналов передачи информации;</w:t>
            </w:r>
          </w:p>
          <w:p w14:paraId="20EEA264"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наличие подсистем ОТС (ОС, КТС), подлежащих демонтажу с приложением документов, обосновывающих демонтаж и определяющих объем демонтажа;</w:t>
            </w:r>
          </w:p>
          <w:p w14:paraId="7DD8A453"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 наличие на объекте действующей ОТС (ОС, КТС) (в случае если оборудуется только часть здания); </w:t>
            </w:r>
          </w:p>
          <w:p w14:paraId="7B2507B9"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наличие проектной/рабочей документации на действующую ОТС (ОС, КТС);</w:t>
            </w:r>
          </w:p>
          <w:p w14:paraId="56A642E9"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сбор установочных данных для выбора наиболее оптимального варианта сопряжения действующей ОТС (ОС, КТС) с проектируемой ОТС (ОС, КТС);</w:t>
            </w:r>
          </w:p>
          <w:p w14:paraId="4361C47A"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наличие предписаний контрольных и надзорных органов (копии в части касающейся прилагаются к акту обследования);</w:t>
            </w:r>
          </w:p>
          <w:p w14:paraId="18BB6260"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xml:space="preserve">- наличие </w:t>
            </w:r>
            <w:r w:rsidRPr="00415410">
              <w:rPr>
                <w:rFonts w:ascii="Times New Roman" w:hAnsi="Times New Roman"/>
                <w:bCs/>
                <w:color w:val="000000" w:themeColor="text1"/>
              </w:rPr>
              <w:t>архитектурно-строительных чертежей.</w:t>
            </w:r>
          </w:p>
          <w:p w14:paraId="67B9BF7C"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lastRenderedPageBreak/>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5BF3E43E"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2.1.3. Заказчик должен пре</w:t>
            </w:r>
            <w:r>
              <w:rPr>
                <w:rFonts w:ascii="Times New Roman" w:hAnsi="Times New Roman"/>
              </w:rPr>
              <w:t xml:space="preserve">доставить разработчику задание </w:t>
            </w:r>
            <w:r w:rsidRPr="00415410">
              <w:rPr>
                <w:rFonts w:ascii="Times New Roman" w:hAnsi="Times New Roman"/>
              </w:rPr>
              <w:t>на проектирование.</w:t>
            </w:r>
          </w:p>
          <w:p w14:paraId="36880374"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2.1.4. Обязательства по предоставлению документов для сбора исходных данных лежат на уполномоченном представителе объекта, подлежащего оснащению ОТС (ОС, КТС). Акт должен быть ут</w:t>
            </w:r>
            <w:r>
              <w:rPr>
                <w:rFonts w:ascii="Times New Roman" w:hAnsi="Times New Roman"/>
              </w:rPr>
              <w:t xml:space="preserve">вержден руководителем объекта и </w:t>
            </w:r>
            <w:r w:rsidRPr="00415410">
              <w:rPr>
                <w:rFonts w:ascii="Times New Roman" w:hAnsi="Times New Roman"/>
              </w:rPr>
              <w:t>прикладываться отдельным файлом к ра</w:t>
            </w:r>
            <w:r>
              <w:rPr>
                <w:rFonts w:ascii="Times New Roman" w:hAnsi="Times New Roman"/>
              </w:rPr>
              <w:t xml:space="preserve">бочей документации, </w:t>
            </w:r>
            <w:r w:rsidRPr="00415410">
              <w:rPr>
                <w:rFonts w:ascii="Times New Roman" w:hAnsi="Times New Roman"/>
              </w:rPr>
              <w:t>при её согласовании с ГМЦ.</w:t>
            </w:r>
          </w:p>
        </w:tc>
      </w:tr>
      <w:tr w:rsidR="006E7383" w:rsidRPr="00415410" w14:paraId="45E6FBD9" w14:textId="77777777" w:rsidTr="00C7181D">
        <w:tc>
          <w:tcPr>
            <w:tcW w:w="567" w:type="dxa"/>
            <w:vAlign w:val="center"/>
          </w:tcPr>
          <w:p w14:paraId="680B6EB6" w14:textId="77777777" w:rsidR="006E7383" w:rsidRPr="00415410" w:rsidRDefault="006E7383" w:rsidP="00C7181D">
            <w:pPr>
              <w:spacing w:line="240" w:lineRule="auto"/>
              <w:jc w:val="center"/>
              <w:rPr>
                <w:rFonts w:ascii="Times New Roman" w:hAnsi="Times New Roman"/>
              </w:rPr>
            </w:pPr>
            <w:r w:rsidRPr="00415410">
              <w:rPr>
                <w:rFonts w:ascii="Times New Roman" w:hAnsi="Times New Roman"/>
              </w:rPr>
              <w:lastRenderedPageBreak/>
              <w:t>2.2</w:t>
            </w:r>
          </w:p>
        </w:tc>
        <w:tc>
          <w:tcPr>
            <w:tcW w:w="2127" w:type="dxa"/>
            <w:vAlign w:val="center"/>
          </w:tcPr>
          <w:p w14:paraId="19A31B6E" w14:textId="77777777" w:rsidR="006E7383" w:rsidRPr="00415410" w:rsidRDefault="006E7383" w:rsidP="00C7181D">
            <w:pPr>
              <w:pStyle w:val="2"/>
              <w:spacing w:line="240" w:lineRule="auto"/>
              <w:rPr>
                <w:rFonts w:ascii="Times New Roman" w:hAnsi="Times New Roman" w:cs="Times New Roman"/>
                <w:sz w:val="22"/>
                <w:szCs w:val="22"/>
              </w:rPr>
            </w:pPr>
            <w:bookmarkStart w:id="5" w:name="общтребкДок"/>
            <w:r w:rsidRPr="00415410">
              <w:rPr>
                <w:rStyle w:val="aff"/>
                <w:rFonts w:ascii="Times New Roman" w:hAnsi="Times New Roman" w:cs="Times New Roman"/>
                <w:color w:val="000000" w:themeColor="text1"/>
                <w:sz w:val="22"/>
                <w:szCs w:val="22"/>
              </w:rPr>
              <w:t>Общие требования к документации</w:t>
            </w:r>
            <w:bookmarkEnd w:id="5"/>
          </w:p>
        </w:tc>
        <w:tc>
          <w:tcPr>
            <w:tcW w:w="8788" w:type="dxa"/>
          </w:tcPr>
          <w:p w14:paraId="2160003D"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2.2.1. Рабочая документация должна быть оформлена в соответствии:</w:t>
            </w:r>
          </w:p>
          <w:p w14:paraId="7AF5DD41"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Постановление Правительства РФ от 16.02.2008 № 87 (с учетом ст.49 ГК РФ);</w:t>
            </w:r>
          </w:p>
          <w:p w14:paraId="4535F030"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приказом Федерального агентства по техническому регулированию и метрологии от 23.06.2020 № 282-ст);</w:t>
            </w:r>
          </w:p>
          <w:p w14:paraId="414C38BB"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ГОСТ 21.110-2013;</w:t>
            </w:r>
          </w:p>
          <w:p w14:paraId="242928DD"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перечень используемой НТД при необходимости может быть расширен.</w:t>
            </w:r>
          </w:p>
          <w:p w14:paraId="5A117256"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p>
          <w:p w14:paraId="6A5C3517"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с ГОСТ Р 21.101-2020 и «Требования к составу направляемых документов»</w:t>
            </w:r>
          </w:p>
          <w:p w14:paraId="6E6DAA1D"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2.2.3. Для предварительного сог</w:t>
            </w:r>
            <w:r>
              <w:rPr>
                <w:rFonts w:ascii="Times New Roman" w:hAnsi="Times New Roman"/>
              </w:rPr>
              <w:t xml:space="preserve">ласования рабочей документации </w:t>
            </w:r>
            <w:r w:rsidRPr="00415410">
              <w:rPr>
                <w:rFonts w:ascii="Times New Roman" w:hAnsi="Times New Roman"/>
              </w:rPr>
              <w:t>в электронном виде Подрядчик предоста</w:t>
            </w:r>
            <w:r>
              <w:rPr>
                <w:rFonts w:ascii="Times New Roman" w:hAnsi="Times New Roman"/>
              </w:rPr>
              <w:t xml:space="preserve">вляет документацию на проверку </w:t>
            </w:r>
            <w:r w:rsidRPr="00415410">
              <w:rPr>
                <w:rFonts w:ascii="Times New Roman" w:hAnsi="Times New Roman"/>
              </w:rPr>
              <w:t xml:space="preserve">в формате </w:t>
            </w:r>
            <w:r w:rsidRPr="00415410">
              <w:rPr>
                <w:rFonts w:ascii="Times New Roman" w:hAnsi="Times New Roman"/>
                <w:lang w:val="en-US"/>
              </w:rPr>
              <w:t>PDF</w:t>
            </w:r>
            <w:r w:rsidRPr="00415410">
              <w:rPr>
                <w:rFonts w:ascii="Times New Roman" w:hAnsi="Times New Roman"/>
              </w:rPr>
              <w:t xml:space="preserve"> одним файлом.</w:t>
            </w:r>
          </w:p>
          <w:p w14:paraId="002416EC"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2.2.4. Предоставить Заказчику рабочую документацию в электронном виде </w:t>
            </w:r>
            <w:r w:rsidRPr="00415410">
              <w:rPr>
                <w:rFonts w:ascii="Times New Roman" w:hAnsi="Times New Roman"/>
              </w:rPr>
              <w:br/>
              <w:t>в формате совместимом с doc/</w:t>
            </w:r>
            <w:r w:rsidRPr="00415410">
              <w:rPr>
                <w:rFonts w:ascii="Times New Roman" w:hAnsi="Times New Roman"/>
                <w:lang w:val="en-US"/>
              </w:rPr>
              <w:t>docx</w:t>
            </w:r>
            <w:r w:rsidRPr="00415410">
              <w:rPr>
                <w:rFonts w:ascii="Times New Roman" w:hAnsi="Times New Roman"/>
              </w:rPr>
              <w:t xml:space="preserve"> (M</w:t>
            </w:r>
            <w:r>
              <w:rPr>
                <w:rFonts w:ascii="Times New Roman" w:hAnsi="Times New Roman"/>
              </w:rPr>
              <w:t xml:space="preserve">icrosoftWord), чертежи и схемы </w:t>
            </w:r>
            <w:r w:rsidRPr="00415410">
              <w:rPr>
                <w:rFonts w:ascii="Times New Roman" w:hAnsi="Times New Roman"/>
              </w:rPr>
              <w:t>в формате dwg (AutoCAD), а также один экземпляр в формате PDF.</w:t>
            </w:r>
          </w:p>
          <w:p w14:paraId="038FFCEE"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2.2.5. Требования по составу рабоч</w:t>
            </w:r>
            <w:r>
              <w:rPr>
                <w:rFonts w:ascii="Times New Roman" w:hAnsi="Times New Roman"/>
              </w:rPr>
              <w:t xml:space="preserve">ей документации в соответствии </w:t>
            </w:r>
            <w:r w:rsidRPr="00415410">
              <w:rPr>
                <w:rFonts w:ascii="Times New Roman" w:hAnsi="Times New Roman"/>
              </w:rPr>
              <w:t>с ГОСТ Р 21.101-2020 приложены в разделе 3.</w:t>
            </w:r>
          </w:p>
        </w:tc>
      </w:tr>
      <w:tr w:rsidR="006E7383" w:rsidRPr="00415410" w14:paraId="4D3FD4BB" w14:textId="77777777" w:rsidTr="00C7181D">
        <w:tc>
          <w:tcPr>
            <w:tcW w:w="567" w:type="dxa"/>
            <w:vAlign w:val="center"/>
          </w:tcPr>
          <w:p w14:paraId="49587D53"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rPr>
              <w:t>2.3</w:t>
            </w:r>
          </w:p>
        </w:tc>
        <w:tc>
          <w:tcPr>
            <w:tcW w:w="2127" w:type="dxa"/>
            <w:vAlign w:val="center"/>
          </w:tcPr>
          <w:p w14:paraId="62CCA368" w14:textId="77777777" w:rsidR="006E7383" w:rsidRPr="00415410" w:rsidRDefault="006E7383" w:rsidP="00C7181D">
            <w:pPr>
              <w:pStyle w:val="2"/>
              <w:spacing w:line="240" w:lineRule="auto"/>
              <w:rPr>
                <w:rStyle w:val="aff"/>
                <w:rFonts w:ascii="Times New Roman" w:hAnsi="Times New Roman" w:cs="Times New Roman"/>
                <w:color w:val="000000" w:themeColor="text1"/>
                <w:sz w:val="22"/>
                <w:szCs w:val="22"/>
              </w:rPr>
            </w:pPr>
            <w:bookmarkStart w:id="6" w:name="нормативправАкт"/>
            <w:r w:rsidRPr="00415410">
              <w:rPr>
                <w:rStyle w:val="aff"/>
                <w:rFonts w:ascii="Times New Roman" w:hAnsi="Times New Roman" w:cs="Times New Roman"/>
                <w:color w:val="000000" w:themeColor="text1"/>
                <w:sz w:val="22"/>
                <w:szCs w:val="22"/>
              </w:rPr>
              <w:t>Нормативно правовые акты и регламентирующие документы</w:t>
            </w:r>
            <w:bookmarkEnd w:id="6"/>
          </w:p>
        </w:tc>
        <w:tc>
          <w:tcPr>
            <w:tcW w:w="8788" w:type="dxa"/>
          </w:tcPr>
          <w:p w14:paraId="5FA5A6D8"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xml:space="preserve">Рабочая документация должна быть выполнена в соответствии </w:t>
            </w:r>
          </w:p>
          <w:p w14:paraId="70FE930B"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с действующими нормативно-правовыми актами, а также нормативно-техническими и регламентирующими документами:</w:t>
            </w:r>
          </w:p>
          <w:p w14:paraId="715C0062"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Постановление Правительства РФ от 16.02.2008 № 87 «О составе разделов проектной документации и требованиях к их содержанию» (с учетом ст.49 ГК РФ);</w:t>
            </w:r>
          </w:p>
          <w:p w14:paraId="7187A550"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Постановление Правительства РФ от 16.09.2020 № 1479«Об утверждении Правил противопожарного режима в Российской Федерации»;</w:t>
            </w:r>
          </w:p>
          <w:p w14:paraId="7BDDD5AF"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ПП РФ № 272; ПП РФ № 1006; ПП РФ № 410; ПП РФ №8; ГОСТ Р 71917-2024;</w:t>
            </w:r>
          </w:p>
          <w:p w14:paraId="085BA2DF"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ГОСТ 21.110-2013 «Система проектной документации для строительства. Спецификация оборудования, изделий и материалов» (утв. и введен в действие Приказом Росстандарта от 11.06.2013 N 156-ст);</w:t>
            </w:r>
          </w:p>
          <w:p w14:paraId="3E840813"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xml:space="preserve">- ГОСТ Р 50776-95 «Системы тревожной сигнализации. Часть 1. Общие требования. Раздел 4. Руководство по проектированию, монтажу </w:t>
            </w:r>
          </w:p>
          <w:p w14:paraId="6A368A2E"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и техническому обслуживанию.» (введен в действие Постановлением Росстандарта от 22.05.1995 № 256);</w:t>
            </w:r>
          </w:p>
          <w:p w14:paraId="495FF947"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ГОСТ 31817.1.1-2012 «Системы тревожной сигнализации. Часть 1. Общие требования. Раздел 1. Общие положения.» утвержден приказом Росстандарта от 22.11.2012 № 1034-ст);</w:t>
            </w:r>
          </w:p>
          <w:p w14:paraId="01EAE839"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ГОСТ Р 52436-2024 «Национальный стандарт Российской Федерации. Приборы приемно-контрольные охранные. Классификация. Общие технические требования и методы испытаний» (утв. и введен в действие Приказом Росстандарта от 19.03.2024 N 337-ст)</w:t>
            </w:r>
          </w:p>
          <w:p w14:paraId="2BDB7480"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 xml:space="preserve">-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 </w:t>
            </w:r>
          </w:p>
          <w:p w14:paraId="1D112946" w14:textId="77777777" w:rsidR="006E7383" w:rsidRPr="00415410" w:rsidRDefault="006E7383" w:rsidP="00C7181D">
            <w:pPr>
              <w:pStyle w:val="a8"/>
              <w:spacing w:after="0" w:line="240" w:lineRule="auto"/>
              <w:ind w:left="0"/>
              <w:jc w:val="both"/>
              <w:rPr>
                <w:rFonts w:ascii="Times New Roman" w:hAnsi="Times New Roman"/>
              </w:rPr>
            </w:pPr>
            <w:r w:rsidRPr="00415410">
              <w:rPr>
                <w:rFonts w:ascii="Times New Roman" w:hAnsi="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36691395" w14:textId="77777777" w:rsidR="006E7383" w:rsidRPr="00415410" w:rsidRDefault="006E7383" w:rsidP="00C7181D">
            <w:pPr>
              <w:pStyle w:val="a8"/>
              <w:spacing w:after="0" w:line="240" w:lineRule="auto"/>
              <w:ind w:left="0"/>
              <w:jc w:val="both"/>
              <w:rPr>
                <w:rFonts w:ascii="Times New Roman" w:hAnsi="Times New Roman"/>
              </w:rPr>
            </w:pPr>
            <w:r w:rsidRPr="00415410">
              <w:rPr>
                <w:rFonts w:ascii="Times New Roman" w:hAnsi="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78211AF6"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2914356C" w14:textId="77777777" w:rsidR="006E7383" w:rsidRPr="00415410" w:rsidRDefault="006E7383" w:rsidP="00C7181D">
            <w:pPr>
              <w:pStyle w:val="a8"/>
              <w:spacing w:after="0" w:line="240" w:lineRule="auto"/>
              <w:ind w:left="0"/>
              <w:jc w:val="both"/>
              <w:rPr>
                <w:rFonts w:ascii="Times New Roman" w:hAnsi="Times New Roman"/>
              </w:rPr>
            </w:pPr>
            <w:r w:rsidRPr="00415410">
              <w:rPr>
                <w:rFonts w:ascii="Times New Roman" w:hAnsi="Times New Roman"/>
              </w:rPr>
              <w:lastRenderedPageBreak/>
              <w:t>- СП 76.13330.2016 «Свод правил. Электротехнические устройства. Актуализированная редакция СНиП 3.05.06-85" (утвержден Приказом Минстроя России от 16.12.2016 № 955/пр);</w:t>
            </w:r>
          </w:p>
          <w:p w14:paraId="07523300" w14:textId="77777777" w:rsidR="006E7383" w:rsidRPr="00415410" w:rsidRDefault="006E7383" w:rsidP="00C7181D">
            <w:pPr>
              <w:pStyle w:val="a8"/>
              <w:spacing w:after="0" w:line="240" w:lineRule="auto"/>
              <w:ind w:left="0"/>
              <w:jc w:val="both"/>
              <w:rPr>
                <w:rFonts w:ascii="Times New Roman" w:hAnsi="Times New Roman"/>
              </w:rPr>
            </w:pPr>
            <w:r w:rsidRPr="00415410">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777B3467" w14:textId="77777777" w:rsidR="006E7383" w:rsidRPr="00415410" w:rsidRDefault="006E7383" w:rsidP="00C7181D">
            <w:pPr>
              <w:pStyle w:val="a8"/>
              <w:spacing w:after="0" w:line="240" w:lineRule="auto"/>
              <w:ind w:left="0"/>
              <w:jc w:val="both"/>
              <w:rPr>
                <w:rFonts w:ascii="Times New Roman" w:hAnsi="Times New Roman"/>
              </w:rPr>
            </w:pPr>
            <w:r w:rsidRPr="00415410">
              <w:rPr>
                <w:rFonts w:ascii="Times New Roman" w:hAnsi="Times New Roman"/>
              </w:rPr>
              <w:t>-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4C965678" w14:textId="77777777" w:rsidR="006E7383" w:rsidRPr="00415410" w:rsidRDefault="006E7383" w:rsidP="00C7181D">
            <w:pPr>
              <w:pStyle w:val="a8"/>
              <w:spacing w:after="0" w:line="240" w:lineRule="auto"/>
              <w:ind w:left="0"/>
              <w:jc w:val="both"/>
              <w:rPr>
                <w:rFonts w:ascii="Times New Roman" w:hAnsi="Times New Roman"/>
              </w:rPr>
            </w:pPr>
            <w:r w:rsidRPr="00415410">
              <w:rPr>
                <w:rFonts w:ascii="Times New Roman" w:hAnsi="Times New Roman"/>
              </w:rPr>
              <w:t>- Правилами устройства электроустановок (утверждены приказом Минэнерго РФ от 08.07.2002 № 204);</w:t>
            </w:r>
          </w:p>
          <w:p w14:paraId="3E800798" w14:textId="77777777" w:rsidR="006E7383" w:rsidRPr="00415410" w:rsidRDefault="006E7383" w:rsidP="00C7181D">
            <w:pPr>
              <w:pStyle w:val="a8"/>
              <w:spacing w:after="0" w:line="240" w:lineRule="auto"/>
              <w:ind w:left="0"/>
              <w:jc w:val="both"/>
              <w:rPr>
                <w:rFonts w:ascii="Times New Roman" w:hAnsi="Times New Roman"/>
              </w:rPr>
            </w:pPr>
            <w:r w:rsidRPr="00415410">
              <w:rPr>
                <w:rFonts w:ascii="Times New Roman" w:hAnsi="Times New Roman"/>
              </w:rPr>
              <w:t>- Настоящими ТУ;</w:t>
            </w:r>
          </w:p>
          <w:p w14:paraId="50B02F6E"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1218674E"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tc>
      </w:tr>
      <w:tr w:rsidR="006E7383" w:rsidRPr="00415410" w14:paraId="7640B11E" w14:textId="77777777" w:rsidTr="00C7181D">
        <w:tc>
          <w:tcPr>
            <w:tcW w:w="567" w:type="dxa"/>
            <w:vAlign w:val="center"/>
          </w:tcPr>
          <w:p w14:paraId="24D0E905"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rPr>
              <w:lastRenderedPageBreak/>
              <w:t>2.4.</w:t>
            </w:r>
          </w:p>
        </w:tc>
        <w:tc>
          <w:tcPr>
            <w:tcW w:w="2127" w:type="dxa"/>
            <w:vAlign w:val="center"/>
          </w:tcPr>
          <w:p w14:paraId="7D882B8C" w14:textId="77777777" w:rsidR="006E7383" w:rsidRPr="00415410" w:rsidRDefault="006E7383" w:rsidP="00C7181D">
            <w:pPr>
              <w:pStyle w:val="2"/>
              <w:spacing w:line="240" w:lineRule="auto"/>
              <w:rPr>
                <w:rStyle w:val="aff"/>
                <w:rFonts w:ascii="Times New Roman" w:hAnsi="Times New Roman" w:cs="Times New Roman"/>
                <w:color w:val="000000" w:themeColor="text1"/>
                <w:sz w:val="22"/>
                <w:szCs w:val="22"/>
              </w:rPr>
            </w:pPr>
            <w:bookmarkStart w:id="7" w:name="Допнормтреб"/>
            <w:r w:rsidRPr="00415410">
              <w:rPr>
                <w:rStyle w:val="aff"/>
                <w:rFonts w:ascii="Times New Roman" w:hAnsi="Times New Roman" w:cs="Times New Roman"/>
                <w:color w:val="000000" w:themeColor="text1"/>
                <w:sz w:val="22"/>
                <w:szCs w:val="22"/>
              </w:rPr>
              <w:t>Дополнительные нормативные требования</w:t>
            </w:r>
            <w:bookmarkEnd w:id="7"/>
          </w:p>
        </w:tc>
        <w:tc>
          <w:tcPr>
            <w:tcW w:w="8788" w:type="dxa"/>
          </w:tcPr>
          <w:p w14:paraId="6BFB85AE" w14:textId="77777777" w:rsidR="006E7383" w:rsidRPr="00415410" w:rsidRDefault="006E7383" w:rsidP="00C7181D">
            <w:pPr>
              <w:spacing w:after="0" w:line="240" w:lineRule="auto"/>
              <w:jc w:val="both"/>
              <w:rPr>
                <w:rFonts w:ascii="Times New Roman" w:hAnsi="Times New Roman"/>
                <w:bCs/>
                <w:color w:val="000000" w:themeColor="text1"/>
              </w:rPr>
            </w:pPr>
            <w:r w:rsidRPr="00415410">
              <w:rPr>
                <w:rFonts w:ascii="Times New Roman" w:hAnsi="Times New Roman"/>
              </w:rPr>
              <w:t xml:space="preserve">2.4.1. </w:t>
            </w:r>
            <w:r w:rsidRPr="00415410">
              <w:rPr>
                <w:rFonts w:ascii="Times New Roman" w:hAnsi="Times New Roman"/>
                <w:bCs/>
              </w:rPr>
              <w:t>Срок действия технических условий – 3 (три) года.</w:t>
            </w:r>
          </w:p>
          <w:p w14:paraId="2B444CBD" w14:textId="77777777" w:rsidR="006E7383" w:rsidRPr="00415410" w:rsidRDefault="006E7383" w:rsidP="00C7181D">
            <w:pPr>
              <w:pStyle w:val="a8"/>
              <w:spacing w:after="0" w:line="240" w:lineRule="auto"/>
              <w:ind w:left="0"/>
              <w:rPr>
                <w:rFonts w:ascii="Times New Roman" w:hAnsi="Times New Roman"/>
              </w:rPr>
            </w:pPr>
            <w:r w:rsidRPr="00415410">
              <w:rPr>
                <w:rFonts w:ascii="Times New Roman" w:hAnsi="Times New Roman"/>
              </w:rPr>
              <w:t>2.4.2.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r w:rsidR="006E7383" w:rsidRPr="00415410" w14:paraId="34676BA3" w14:textId="77777777" w:rsidTr="00C7181D">
        <w:trPr>
          <w:trHeight w:val="70"/>
        </w:trPr>
        <w:tc>
          <w:tcPr>
            <w:tcW w:w="11482" w:type="dxa"/>
            <w:gridSpan w:val="3"/>
            <w:vAlign w:val="center"/>
          </w:tcPr>
          <w:p w14:paraId="2AD7D086" w14:textId="77777777" w:rsidR="006E7383" w:rsidRPr="002B5B5C" w:rsidRDefault="006E7383" w:rsidP="006E7383">
            <w:pPr>
              <w:pStyle w:val="a8"/>
              <w:numPr>
                <w:ilvl w:val="0"/>
                <w:numId w:val="21"/>
              </w:numPr>
              <w:spacing w:after="0" w:line="240" w:lineRule="auto"/>
              <w:jc w:val="both"/>
              <w:rPr>
                <w:rFonts w:ascii="Times New Roman" w:hAnsi="Times New Roman"/>
              </w:rPr>
            </w:pPr>
            <w:r w:rsidRPr="002B5B5C">
              <w:rPr>
                <w:rFonts w:ascii="Times New Roman" w:hAnsi="Times New Roman"/>
              </w:rPr>
              <w:t>Требования к составу направляемых документов.</w:t>
            </w:r>
          </w:p>
        </w:tc>
      </w:tr>
      <w:tr w:rsidR="006E7383" w:rsidRPr="00415410" w14:paraId="031A95D3" w14:textId="77777777" w:rsidTr="00C7181D">
        <w:tc>
          <w:tcPr>
            <w:tcW w:w="567" w:type="dxa"/>
            <w:vAlign w:val="center"/>
          </w:tcPr>
          <w:p w14:paraId="7E992693" w14:textId="77777777" w:rsidR="006E7383" w:rsidRPr="002B5B5C" w:rsidRDefault="006E7383" w:rsidP="00C7181D">
            <w:pPr>
              <w:spacing w:after="0" w:line="240" w:lineRule="auto"/>
              <w:jc w:val="center"/>
              <w:rPr>
                <w:rFonts w:ascii="Times New Roman" w:hAnsi="Times New Roman"/>
              </w:rPr>
            </w:pPr>
            <w:r w:rsidRPr="002B5B5C">
              <w:rPr>
                <w:rFonts w:ascii="Times New Roman" w:hAnsi="Times New Roman"/>
              </w:rPr>
              <w:t>3.1.</w:t>
            </w:r>
          </w:p>
        </w:tc>
        <w:tc>
          <w:tcPr>
            <w:tcW w:w="2127" w:type="dxa"/>
            <w:vAlign w:val="center"/>
          </w:tcPr>
          <w:p w14:paraId="5469D7DA" w14:textId="77777777" w:rsidR="006E7383" w:rsidRPr="002B5B5C" w:rsidRDefault="006E7383" w:rsidP="00C7181D">
            <w:pPr>
              <w:pStyle w:val="2"/>
              <w:spacing w:line="240" w:lineRule="auto"/>
              <w:ind w:left="29"/>
              <w:rPr>
                <w:rFonts w:ascii="Times New Roman" w:hAnsi="Times New Roman" w:cs="Times New Roman"/>
                <w:sz w:val="22"/>
                <w:szCs w:val="22"/>
              </w:rPr>
            </w:pPr>
            <w:r w:rsidRPr="002B5B5C">
              <w:rPr>
                <w:rStyle w:val="aff"/>
                <w:rFonts w:ascii="Times New Roman" w:hAnsi="Times New Roman" w:cs="Times New Roman"/>
                <w:color w:val="000000" w:themeColor="text1"/>
                <w:sz w:val="22"/>
                <w:szCs w:val="22"/>
              </w:rPr>
              <w:t>Проектная/рабочая документация</w:t>
            </w:r>
          </w:p>
          <w:p w14:paraId="7B8AA92C" w14:textId="77777777" w:rsidR="006E7383" w:rsidRPr="002B5B5C" w:rsidRDefault="006E7383" w:rsidP="00C7181D">
            <w:pPr>
              <w:pStyle w:val="2"/>
              <w:spacing w:line="240" w:lineRule="auto"/>
              <w:rPr>
                <w:rStyle w:val="aff"/>
                <w:rFonts w:ascii="Times New Roman" w:hAnsi="Times New Roman" w:cs="Times New Roman"/>
                <w:color w:val="000000" w:themeColor="text1"/>
                <w:sz w:val="22"/>
                <w:szCs w:val="22"/>
              </w:rPr>
            </w:pPr>
          </w:p>
        </w:tc>
        <w:tc>
          <w:tcPr>
            <w:tcW w:w="8788" w:type="dxa"/>
          </w:tcPr>
          <w:p w14:paraId="1188FB2B" w14:textId="77777777" w:rsidR="006E7383" w:rsidRPr="002B5B5C" w:rsidRDefault="006E7383" w:rsidP="006E7383">
            <w:pPr>
              <w:pStyle w:val="a8"/>
              <w:numPr>
                <w:ilvl w:val="0"/>
                <w:numId w:val="39"/>
              </w:numPr>
              <w:spacing w:after="0" w:line="240" w:lineRule="auto"/>
              <w:rPr>
                <w:rFonts w:ascii="Times New Roman" w:hAnsi="Times New Roman"/>
              </w:rPr>
            </w:pPr>
            <w:r w:rsidRPr="002B5B5C">
              <w:rPr>
                <w:rFonts w:ascii="Times New Roman" w:hAnsi="Times New Roman"/>
              </w:rPr>
              <w:t>Обложка.</w:t>
            </w:r>
          </w:p>
          <w:p w14:paraId="4F184F9A" w14:textId="77777777" w:rsidR="006E7383" w:rsidRPr="002B5B5C" w:rsidRDefault="006E7383" w:rsidP="006E7383">
            <w:pPr>
              <w:pStyle w:val="a8"/>
              <w:numPr>
                <w:ilvl w:val="0"/>
                <w:numId w:val="39"/>
              </w:numPr>
              <w:spacing w:after="0" w:line="240" w:lineRule="auto"/>
              <w:rPr>
                <w:rFonts w:ascii="Times New Roman" w:hAnsi="Times New Roman"/>
              </w:rPr>
            </w:pPr>
            <w:r w:rsidRPr="002B5B5C">
              <w:rPr>
                <w:rFonts w:ascii="Times New Roman" w:hAnsi="Times New Roman"/>
              </w:rPr>
              <w:t>Титульный лист.</w:t>
            </w:r>
          </w:p>
          <w:p w14:paraId="72B29C83" w14:textId="77777777" w:rsidR="006E7383" w:rsidRPr="002B5B5C" w:rsidRDefault="006E7383" w:rsidP="006E7383">
            <w:pPr>
              <w:pStyle w:val="a8"/>
              <w:numPr>
                <w:ilvl w:val="0"/>
                <w:numId w:val="39"/>
              </w:numPr>
              <w:spacing w:after="0" w:line="240" w:lineRule="auto"/>
              <w:rPr>
                <w:rFonts w:ascii="Times New Roman" w:hAnsi="Times New Roman"/>
              </w:rPr>
            </w:pPr>
            <w:r w:rsidRPr="002B5B5C">
              <w:rPr>
                <w:rFonts w:ascii="Times New Roman" w:hAnsi="Times New Roman"/>
              </w:rPr>
              <w:t>Состав рабочей документации.</w:t>
            </w:r>
          </w:p>
          <w:p w14:paraId="492B3810" w14:textId="77777777" w:rsidR="006E7383" w:rsidRPr="002B5B5C" w:rsidRDefault="006E7383" w:rsidP="006E7383">
            <w:pPr>
              <w:pStyle w:val="a8"/>
              <w:numPr>
                <w:ilvl w:val="0"/>
                <w:numId w:val="39"/>
              </w:numPr>
              <w:spacing w:after="0" w:line="240" w:lineRule="auto"/>
              <w:rPr>
                <w:rFonts w:ascii="Times New Roman" w:hAnsi="Times New Roman"/>
              </w:rPr>
            </w:pPr>
            <w:r w:rsidRPr="002B5B5C">
              <w:rPr>
                <w:rFonts w:ascii="Times New Roman" w:hAnsi="Times New Roman"/>
              </w:rPr>
              <w:t>Общие данные:</w:t>
            </w:r>
          </w:p>
          <w:p w14:paraId="1A129C00" w14:textId="77777777" w:rsidR="006E7383" w:rsidRPr="002B5B5C" w:rsidRDefault="006E7383" w:rsidP="006E7383">
            <w:pPr>
              <w:pStyle w:val="a8"/>
              <w:numPr>
                <w:ilvl w:val="0"/>
                <w:numId w:val="39"/>
              </w:numPr>
              <w:spacing w:after="0" w:line="240" w:lineRule="auto"/>
              <w:rPr>
                <w:rFonts w:ascii="Times New Roman" w:hAnsi="Times New Roman"/>
              </w:rPr>
            </w:pPr>
            <w:r w:rsidRPr="002B5B5C">
              <w:rPr>
                <w:rFonts w:ascii="Times New Roman" w:hAnsi="Times New Roman"/>
              </w:rPr>
              <w:t>Общие положения.</w:t>
            </w:r>
          </w:p>
          <w:p w14:paraId="56F76BD6" w14:textId="77777777" w:rsidR="006E7383" w:rsidRPr="002B5B5C" w:rsidRDefault="006E7383" w:rsidP="006E7383">
            <w:pPr>
              <w:pStyle w:val="a8"/>
              <w:numPr>
                <w:ilvl w:val="0"/>
                <w:numId w:val="39"/>
              </w:numPr>
              <w:spacing w:after="0" w:line="240" w:lineRule="auto"/>
              <w:rPr>
                <w:rFonts w:ascii="Times New Roman" w:hAnsi="Times New Roman"/>
              </w:rPr>
            </w:pPr>
            <w:r w:rsidRPr="002B5B5C">
              <w:rPr>
                <w:rFonts w:ascii="Times New Roman" w:hAnsi="Times New Roman"/>
              </w:rPr>
              <w:t>Ведомость ссылочных документов.</w:t>
            </w:r>
          </w:p>
          <w:p w14:paraId="6CF0E7A7" w14:textId="77777777" w:rsidR="006E7383" w:rsidRPr="002B5B5C" w:rsidRDefault="006E7383" w:rsidP="006E7383">
            <w:pPr>
              <w:pStyle w:val="a8"/>
              <w:numPr>
                <w:ilvl w:val="0"/>
                <w:numId w:val="39"/>
              </w:numPr>
              <w:spacing w:after="0" w:line="240" w:lineRule="auto"/>
              <w:rPr>
                <w:rFonts w:ascii="Times New Roman" w:hAnsi="Times New Roman"/>
              </w:rPr>
            </w:pPr>
            <w:r w:rsidRPr="002B5B5C">
              <w:rPr>
                <w:rFonts w:ascii="Times New Roman" w:hAnsi="Times New Roman"/>
              </w:rPr>
              <w:t>Ведомость рабочих чертежей.</w:t>
            </w:r>
          </w:p>
          <w:p w14:paraId="70F3D59F" w14:textId="77777777" w:rsidR="006E7383" w:rsidRPr="002B5B5C" w:rsidRDefault="006E7383" w:rsidP="006E7383">
            <w:pPr>
              <w:pStyle w:val="a8"/>
              <w:numPr>
                <w:ilvl w:val="0"/>
                <w:numId w:val="39"/>
              </w:numPr>
              <w:spacing w:after="0" w:line="240" w:lineRule="auto"/>
              <w:rPr>
                <w:rFonts w:ascii="Times New Roman" w:hAnsi="Times New Roman"/>
              </w:rPr>
            </w:pPr>
            <w:r w:rsidRPr="002B5B5C">
              <w:rPr>
                <w:rFonts w:ascii="Times New Roman" w:hAnsi="Times New Roman"/>
              </w:rPr>
              <w:t>Основные показатели системы.</w:t>
            </w:r>
          </w:p>
          <w:p w14:paraId="55571A97" w14:textId="77777777" w:rsidR="006E7383" w:rsidRPr="002B5B5C" w:rsidRDefault="006E7383" w:rsidP="00C7181D">
            <w:pPr>
              <w:pStyle w:val="a8"/>
              <w:spacing w:after="0" w:line="240" w:lineRule="auto"/>
              <w:ind w:left="29"/>
              <w:rPr>
                <w:rFonts w:ascii="Times New Roman" w:hAnsi="Times New Roman"/>
              </w:rPr>
            </w:pPr>
            <w:r w:rsidRPr="002B5B5C">
              <w:rPr>
                <w:rFonts w:ascii="Times New Roman" w:hAnsi="Times New Roman"/>
              </w:rPr>
              <w:t xml:space="preserve">Краткая характеристика защищаемого объекта: назначение, местонахождение (отдельно стоящее строение, в жилом доме и т.д.), этажность (количество этажей), подвал/цокольный этаж/чердак (при наличии), площадь защищаемых помещений, конструктивные особенности, категория электроснабжения (по ПУЭ), наличие </w:t>
            </w:r>
          </w:p>
          <w:p w14:paraId="09A3E701" w14:textId="77777777" w:rsidR="006E7383" w:rsidRPr="002B5B5C" w:rsidRDefault="006E7383" w:rsidP="00C7181D">
            <w:pPr>
              <w:pStyle w:val="a8"/>
              <w:spacing w:after="0" w:line="240" w:lineRule="auto"/>
              <w:ind w:left="29"/>
              <w:rPr>
                <w:rFonts w:ascii="Times New Roman" w:hAnsi="Times New Roman"/>
              </w:rPr>
            </w:pPr>
            <w:r w:rsidRPr="002B5B5C">
              <w:rPr>
                <w:rFonts w:ascii="Times New Roman" w:hAnsi="Times New Roman"/>
              </w:rPr>
              <w:t>и расположение поста охраны (пожарного поста, диспетчера и т.д.).</w:t>
            </w:r>
          </w:p>
          <w:p w14:paraId="6FE1C429" w14:textId="77777777" w:rsidR="006E7383" w:rsidRPr="002B5B5C" w:rsidRDefault="006E7383" w:rsidP="006E7383">
            <w:pPr>
              <w:pStyle w:val="a8"/>
              <w:numPr>
                <w:ilvl w:val="0"/>
                <w:numId w:val="40"/>
              </w:numPr>
              <w:spacing w:after="0" w:line="240" w:lineRule="auto"/>
              <w:rPr>
                <w:rFonts w:ascii="Times New Roman" w:hAnsi="Times New Roman"/>
              </w:rPr>
            </w:pPr>
            <w:r w:rsidRPr="002B5B5C">
              <w:rPr>
                <w:rFonts w:ascii="Times New Roman" w:hAnsi="Times New Roman"/>
              </w:rPr>
              <w:t>Основные технические решения.</w:t>
            </w:r>
          </w:p>
          <w:p w14:paraId="432F5EF1" w14:textId="77777777" w:rsidR="006E7383" w:rsidRPr="002B5B5C" w:rsidRDefault="006E7383" w:rsidP="006E7383">
            <w:pPr>
              <w:pStyle w:val="a8"/>
              <w:numPr>
                <w:ilvl w:val="0"/>
                <w:numId w:val="40"/>
              </w:numPr>
              <w:tabs>
                <w:tab w:val="left" w:pos="2268"/>
              </w:tabs>
              <w:spacing w:after="0" w:line="240" w:lineRule="auto"/>
              <w:rPr>
                <w:rFonts w:ascii="Times New Roman" w:hAnsi="Times New Roman"/>
              </w:rPr>
            </w:pPr>
            <w:r w:rsidRPr="002B5B5C">
              <w:rPr>
                <w:rFonts w:ascii="Times New Roman" w:hAnsi="Times New Roman"/>
              </w:rPr>
              <w:t>Общие данные.</w:t>
            </w:r>
          </w:p>
          <w:p w14:paraId="0B5A1BBF" w14:textId="77777777" w:rsidR="006E7383" w:rsidRPr="002B5B5C" w:rsidRDefault="006E7383" w:rsidP="006E7383">
            <w:pPr>
              <w:pStyle w:val="a8"/>
              <w:numPr>
                <w:ilvl w:val="0"/>
                <w:numId w:val="40"/>
              </w:numPr>
              <w:tabs>
                <w:tab w:val="left" w:pos="2268"/>
              </w:tabs>
              <w:spacing w:after="0" w:line="240" w:lineRule="auto"/>
              <w:rPr>
                <w:rFonts w:ascii="Times New Roman" w:hAnsi="Times New Roman"/>
              </w:rPr>
            </w:pPr>
            <w:r w:rsidRPr="002B5B5C">
              <w:rPr>
                <w:rFonts w:ascii="Times New Roman" w:hAnsi="Times New Roman"/>
              </w:rPr>
              <w:t>Организация (включая используемое оборудование и его описание).</w:t>
            </w:r>
          </w:p>
          <w:p w14:paraId="1AE719D9" w14:textId="77777777" w:rsidR="006E7383" w:rsidRPr="002B5B5C" w:rsidRDefault="006E7383" w:rsidP="006E7383">
            <w:pPr>
              <w:pStyle w:val="a8"/>
              <w:numPr>
                <w:ilvl w:val="0"/>
                <w:numId w:val="40"/>
              </w:numPr>
              <w:tabs>
                <w:tab w:val="left" w:pos="2268"/>
              </w:tabs>
              <w:spacing w:after="0" w:line="240" w:lineRule="auto"/>
              <w:rPr>
                <w:rFonts w:ascii="Times New Roman" w:hAnsi="Times New Roman"/>
              </w:rPr>
            </w:pPr>
            <w:r w:rsidRPr="002B5B5C">
              <w:rPr>
                <w:rFonts w:ascii="Times New Roman" w:hAnsi="Times New Roman"/>
              </w:rPr>
              <w:t>Принципы и алгоритмы работы.</w:t>
            </w:r>
          </w:p>
          <w:p w14:paraId="2ED75ACC" w14:textId="77777777" w:rsidR="006E7383" w:rsidRPr="002B5B5C" w:rsidRDefault="006E7383" w:rsidP="006E7383">
            <w:pPr>
              <w:pStyle w:val="a8"/>
              <w:numPr>
                <w:ilvl w:val="0"/>
                <w:numId w:val="40"/>
              </w:numPr>
              <w:tabs>
                <w:tab w:val="left" w:pos="2268"/>
              </w:tabs>
              <w:spacing w:after="0" w:line="240" w:lineRule="auto"/>
              <w:rPr>
                <w:rFonts w:ascii="Times New Roman" w:hAnsi="Times New Roman"/>
              </w:rPr>
            </w:pPr>
            <w:r w:rsidRPr="002B5B5C">
              <w:rPr>
                <w:rFonts w:ascii="Times New Roman" w:hAnsi="Times New Roman"/>
              </w:rPr>
              <w:t>Сопряжение (интеграция) систем.</w:t>
            </w:r>
          </w:p>
          <w:p w14:paraId="16C30A18" w14:textId="77777777" w:rsidR="006E7383" w:rsidRPr="002B5B5C" w:rsidRDefault="006E7383" w:rsidP="006E7383">
            <w:pPr>
              <w:pStyle w:val="a8"/>
              <w:numPr>
                <w:ilvl w:val="0"/>
                <w:numId w:val="40"/>
              </w:numPr>
              <w:tabs>
                <w:tab w:val="left" w:pos="1560"/>
              </w:tabs>
              <w:spacing w:after="0" w:line="240" w:lineRule="auto"/>
              <w:rPr>
                <w:rFonts w:ascii="Times New Roman" w:hAnsi="Times New Roman"/>
              </w:rPr>
            </w:pPr>
            <w:r w:rsidRPr="002B5B5C">
              <w:rPr>
                <w:rFonts w:ascii="Times New Roman" w:hAnsi="Times New Roman"/>
              </w:rPr>
              <w:t>Монтаж оборудования.</w:t>
            </w:r>
          </w:p>
          <w:p w14:paraId="53670738" w14:textId="77777777" w:rsidR="006E7383" w:rsidRPr="002B5B5C" w:rsidRDefault="006E7383" w:rsidP="006E7383">
            <w:pPr>
              <w:pStyle w:val="a8"/>
              <w:numPr>
                <w:ilvl w:val="0"/>
                <w:numId w:val="40"/>
              </w:numPr>
              <w:tabs>
                <w:tab w:val="left" w:pos="2268"/>
              </w:tabs>
              <w:spacing w:after="0" w:line="240" w:lineRule="auto"/>
              <w:rPr>
                <w:rFonts w:ascii="Times New Roman" w:hAnsi="Times New Roman"/>
              </w:rPr>
            </w:pPr>
            <w:r w:rsidRPr="002B5B5C">
              <w:rPr>
                <w:rFonts w:ascii="Times New Roman" w:hAnsi="Times New Roman"/>
              </w:rPr>
              <w:t>Общие положения.</w:t>
            </w:r>
          </w:p>
          <w:p w14:paraId="328CDAA4" w14:textId="77777777" w:rsidR="006E7383" w:rsidRPr="002B5B5C" w:rsidRDefault="006E7383" w:rsidP="006E7383">
            <w:pPr>
              <w:pStyle w:val="a8"/>
              <w:numPr>
                <w:ilvl w:val="0"/>
                <w:numId w:val="40"/>
              </w:numPr>
              <w:tabs>
                <w:tab w:val="left" w:pos="2268"/>
              </w:tabs>
              <w:spacing w:after="0" w:line="240" w:lineRule="auto"/>
              <w:rPr>
                <w:rFonts w:ascii="Times New Roman" w:hAnsi="Times New Roman"/>
              </w:rPr>
            </w:pPr>
            <w:r w:rsidRPr="002B5B5C">
              <w:rPr>
                <w:rFonts w:ascii="Times New Roman" w:hAnsi="Times New Roman"/>
              </w:rPr>
              <w:t>Размещение и монтаж АРМ (УРМ), ППКОП, оборудования.</w:t>
            </w:r>
          </w:p>
          <w:p w14:paraId="60ACA39D" w14:textId="77777777" w:rsidR="006E7383" w:rsidRPr="002B5B5C" w:rsidRDefault="006E7383" w:rsidP="006E7383">
            <w:pPr>
              <w:pStyle w:val="a8"/>
              <w:numPr>
                <w:ilvl w:val="0"/>
                <w:numId w:val="40"/>
              </w:numPr>
              <w:tabs>
                <w:tab w:val="left" w:pos="2268"/>
              </w:tabs>
              <w:spacing w:after="0" w:line="240" w:lineRule="auto"/>
              <w:rPr>
                <w:rFonts w:ascii="Times New Roman" w:hAnsi="Times New Roman"/>
              </w:rPr>
            </w:pPr>
            <w:r w:rsidRPr="002B5B5C">
              <w:rPr>
                <w:rFonts w:ascii="Times New Roman" w:hAnsi="Times New Roman"/>
              </w:rPr>
              <w:t>Размещение и монтаж охранных извещателей.</w:t>
            </w:r>
          </w:p>
          <w:p w14:paraId="5A0D964D" w14:textId="77777777" w:rsidR="006E7383" w:rsidRPr="002B5B5C" w:rsidRDefault="006E7383" w:rsidP="006E7383">
            <w:pPr>
              <w:pStyle w:val="a8"/>
              <w:numPr>
                <w:ilvl w:val="0"/>
                <w:numId w:val="40"/>
              </w:numPr>
              <w:tabs>
                <w:tab w:val="left" w:pos="2268"/>
              </w:tabs>
              <w:spacing w:after="0" w:line="240" w:lineRule="auto"/>
              <w:rPr>
                <w:rFonts w:ascii="Times New Roman" w:hAnsi="Times New Roman"/>
              </w:rPr>
            </w:pPr>
            <w:r w:rsidRPr="002B5B5C">
              <w:rPr>
                <w:rFonts w:ascii="Times New Roman" w:hAnsi="Times New Roman"/>
              </w:rPr>
              <w:t>Монтаж кабельных трасс (электропроводок).</w:t>
            </w:r>
          </w:p>
          <w:p w14:paraId="564BE0C3" w14:textId="77777777" w:rsidR="006E7383" w:rsidRPr="002B5B5C" w:rsidRDefault="006E7383" w:rsidP="006E7383">
            <w:pPr>
              <w:pStyle w:val="a8"/>
              <w:numPr>
                <w:ilvl w:val="0"/>
                <w:numId w:val="40"/>
              </w:numPr>
              <w:tabs>
                <w:tab w:val="left" w:pos="1560"/>
              </w:tabs>
              <w:spacing w:after="0" w:line="240" w:lineRule="auto"/>
              <w:rPr>
                <w:rFonts w:ascii="Times New Roman" w:hAnsi="Times New Roman"/>
              </w:rPr>
            </w:pPr>
            <w:r w:rsidRPr="002B5B5C">
              <w:rPr>
                <w:rFonts w:ascii="Times New Roman" w:hAnsi="Times New Roman"/>
              </w:rPr>
              <w:t>Электропитание и заземление оборудования.</w:t>
            </w:r>
          </w:p>
          <w:p w14:paraId="37FA7C0C" w14:textId="77777777" w:rsidR="006E7383" w:rsidRPr="002B5B5C" w:rsidRDefault="006E7383" w:rsidP="006E7383">
            <w:pPr>
              <w:pStyle w:val="a8"/>
              <w:numPr>
                <w:ilvl w:val="0"/>
                <w:numId w:val="40"/>
              </w:numPr>
              <w:tabs>
                <w:tab w:val="left" w:pos="1560"/>
              </w:tabs>
              <w:spacing w:after="0" w:line="240" w:lineRule="auto"/>
              <w:rPr>
                <w:rFonts w:ascii="Times New Roman" w:hAnsi="Times New Roman"/>
              </w:rPr>
            </w:pPr>
            <w:r w:rsidRPr="002B5B5C">
              <w:rPr>
                <w:rFonts w:ascii="Times New Roman" w:hAnsi="Times New Roman"/>
              </w:rPr>
              <w:t>Маркировка и пломбирование.</w:t>
            </w:r>
          </w:p>
          <w:p w14:paraId="1F759EB8" w14:textId="77777777" w:rsidR="006E7383" w:rsidRPr="002B5B5C" w:rsidRDefault="006E7383" w:rsidP="006E7383">
            <w:pPr>
              <w:pStyle w:val="a8"/>
              <w:numPr>
                <w:ilvl w:val="0"/>
                <w:numId w:val="40"/>
              </w:numPr>
              <w:tabs>
                <w:tab w:val="left" w:pos="1560"/>
              </w:tabs>
              <w:spacing w:after="0" w:line="240" w:lineRule="auto"/>
              <w:rPr>
                <w:rFonts w:ascii="Times New Roman" w:hAnsi="Times New Roman"/>
              </w:rPr>
            </w:pPr>
            <w:r w:rsidRPr="002B5B5C">
              <w:rPr>
                <w:rFonts w:ascii="Times New Roman" w:hAnsi="Times New Roman"/>
              </w:rPr>
              <w:t>Обеспечение безопасности при монтаже и эксплуатации системы.</w:t>
            </w:r>
          </w:p>
          <w:p w14:paraId="7E56C1D2" w14:textId="77777777" w:rsidR="006E7383" w:rsidRPr="002B5B5C" w:rsidRDefault="006E7383" w:rsidP="00C7181D">
            <w:pPr>
              <w:pStyle w:val="a8"/>
              <w:tabs>
                <w:tab w:val="left" w:pos="1560"/>
              </w:tabs>
              <w:spacing w:after="0" w:line="240" w:lineRule="auto"/>
              <w:ind w:left="29"/>
              <w:rPr>
                <w:rFonts w:ascii="Times New Roman" w:hAnsi="Times New Roman"/>
              </w:rPr>
            </w:pPr>
            <w:r w:rsidRPr="002B5B5C">
              <w:rPr>
                <w:rFonts w:ascii="Times New Roman" w:hAnsi="Times New Roman"/>
              </w:rPr>
              <w:t>Обеспечение эффективной работы системы.</w:t>
            </w:r>
          </w:p>
          <w:p w14:paraId="61569258" w14:textId="77777777" w:rsidR="006E7383" w:rsidRPr="002B5B5C" w:rsidRDefault="006E7383" w:rsidP="006E7383">
            <w:pPr>
              <w:pStyle w:val="a8"/>
              <w:numPr>
                <w:ilvl w:val="0"/>
                <w:numId w:val="41"/>
              </w:numPr>
              <w:tabs>
                <w:tab w:val="left" w:pos="1560"/>
              </w:tabs>
              <w:spacing w:after="0" w:line="240" w:lineRule="auto"/>
              <w:rPr>
                <w:rFonts w:ascii="Times New Roman" w:hAnsi="Times New Roman"/>
              </w:rPr>
            </w:pPr>
            <w:r w:rsidRPr="002B5B5C">
              <w:rPr>
                <w:rFonts w:ascii="Times New Roman" w:hAnsi="Times New Roman"/>
              </w:rPr>
              <w:t>Мероприятия по обеспечению экологической безопасности.</w:t>
            </w:r>
          </w:p>
          <w:p w14:paraId="513919F3" w14:textId="77777777" w:rsidR="006E7383" w:rsidRPr="002B5B5C" w:rsidRDefault="006E7383" w:rsidP="006E7383">
            <w:pPr>
              <w:pStyle w:val="a8"/>
              <w:numPr>
                <w:ilvl w:val="0"/>
                <w:numId w:val="41"/>
              </w:numPr>
              <w:tabs>
                <w:tab w:val="left" w:pos="1560"/>
              </w:tabs>
              <w:spacing w:after="0" w:line="240" w:lineRule="auto"/>
              <w:rPr>
                <w:rFonts w:ascii="Times New Roman" w:hAnsi="Times New Roman"/>
              </w:rPr>
            </w:pPr>
            <w:r w:rsidRPr="002B5B5C">
              <w:rPr>
                <w:rFonts w:ascii="Times New Roman" w:hAnsi="Times New Roman"/>
              </w:rPr>
              <w:t>Информационное взаимодействие.</w:t>
            </w:r>
          </w:p>
          <w:p w14:paraId="16A57345" w14:textId="77777777" w:rsidR="006E7383" w:rsidRPr="002B5B5C" w:rsidRDefault="006E7383" w:rsidP="006E7383">
            <w:pPr>
              <w:pStyle w:val="a8"/>
              <w:numPr>
                <w:ilvl w:val="0"/>
                <w:numId w:val="41"/>
              </w:numPr>
              <w:tabs>
                <w:tab w:val="left" w:pos="1560"/>
              </w:tabs>
              <w:spacing w:after="0" w:line="240" w:lineRule="auto"/>
              <w:rPr>
                <w:rFonts w:ascii="Times New Roman" w:hAnsi="Times New Roman"/>
              </w:rPr>
            </w:pPr>
            <w:r w:rsidRPr="002B5B5C">
              <w:rPr>
                <w:rFonts w:ascii="Times New Roman" w:hAnsi="Times New Roman"/>
              </w:rPr>
              <w:t>Эксплуатация и техническое обслуживание системы.</w:t>
            </w:r>
          </w:p>
          <w:p w14:paraId="6443D86F" w14:textId="77777777" w:rsidR="006E7383" w:rsidRPr="002B5B5C" w:rsidRDefault="006E7383" w:rsidP="006E7383">
            <w:pPr>
              <w:pStyle w:val="a8"/>
              <w:numPr>
                <w:ilvl w:val="0"/>
                <w:numId w:val="41"/>
              </w:numPr>
              <w:tabs>
                <w:tab w:val="left" w:pos="851"/>
              </w:tabs>
              <w:spacing w:after="0" w:line="240" w:lineRule="auto"/>
              <w:rPr>
                <w:rFonts w:ascii="Times New Roman" w:hAnsi="Times New Roman"/>
              </w:rPr>
            </w:pPr>
            <w:r w:rsidRPr="002B5B5C">
              <w:rPr>
                <w:rFonts w:ascii="Times New Roman" w:hAnsi="Times New Roman"/>
              </w:rPr>
              <w:t>Графическая часть</w:t>
            </w:r>
          </w:p>
          <w:p w14:paraId="19D30746" w14:textId="77777777" w:rsidR="006E7383" w:rsidRPr="002B5B5C" w:rsidRDefault="006E7383" w:rsidP="00C7181D">
            <w:pPr>
              <w:pStyle w:val="a8"/>
              <w:spacing w:after="0" w:line="240" w:lineRule="auto"/>
              <w:ind w:left="29"/>
              <w:rPr>
                <w:rFonts w:ascii="Times New Roman" w:hAnsi="Times New Roman"/>
              </w:rPr>
            </w:pPr>
            <w:r w:rsidRPr="002B5B5C">
              <w:rPr>
                <w:rFonts w:ascii="Times New Roman" w:hAnsi="Times New Roman"/>
              </w:rPr>
              <w:t>Условные графические обозначения.</w:t>
            </w:r>
          </w:p>
          <w:p w14:paraId="4FCABFF3" w14:textId="77777777" w:rsidR="006E7383" w:rsidRPr="002B5B5C" w:rsidRDefault="006E7383" w:rsidP="006E7383">
            <w:pPr>
              <w:pStyle w:val="a8"/>
              <w:numPr>
                <w:ilvl w:val="0"/>
                <w:numId w:val="42"/>
              </w:numPr>
              <w:spacing w:after="0" w:line="240" w:lineRule="auto"/>
              <w:rPr>
                <w:rFonts w:ascii="Times New Roman" w:hAnsi="Times New Roman"/>
              </w:rPr>
            </w:pPr>
            <w:r w:rsidRPr="002B5B5C">
              <w:rPr>
                <w:rFonts w:ascii="Times New Roman" w:hAnsi="Times New Roman"/>
              </w:rPr>
              <w:t>Структурная схема.</w:t>
            </w:r>
          </w:p>
          <w:p w14:paraId="3032BDF9" w14:textId="77777777" w:rsidR="006E7383" w:rsidRPr="002B5B5C" w:rsidRDefault="006E7383" w:rsidP="006E7383">
            <w:pPr>
              <w:pStyle w:val="a8"/>
              <w:numPr>
                <w:ilvl w:val="0"/>
                <w:numId w:val="42"/>
              </w:numPr>
              <w:spacing w:after="0" w:line="240" w:lineRule="auto"/>
              <w:rPr>
                <w:rFonts w:ascii="Times New Roman" w:hAnsi="Times New Roman"/>
              </w:rPr>
            </w:pPr>
            <w:r w:rsidRPr="002B5B5C">
              <w:rPr>
                <w:rFonts w:ascii="Times New Roman" w:hAnsi="Times New Roman"/>
              </w:rPr>
              <w:t>Схема электрических подключений.</w:t>
            </w:r>
          </w:p>
          <w:p w14:paraId="25AEB421" w14:textId="77777777" w:rsidR="006E7383" w:rsidRPr="002B5B5C" w:rsidRDefault="006E7383" w:rsidP="006E7383">
            <w:pPr>
              <w:pStyle w:val="a8"/>
              <w:numPr>
                <w:ilvl w:val="0"/>
                <w:numId w:val="42"/>
              </w:numPr>
              <w:tabs>
                <w:tab w:val="left" w:pos="1560"/>
              </w:tabs>
              <w:spacing w:after="0" w:line="240" w:lineRule="auto"/>
              <w:rPr>
                <w:rFonts w:ascii="Times New Roman" w:hAnsi="Times New Roman"/>
              </w:rPr>
            </w:pPr>
            <w:r w:rsidRPr="002B5B5C">
              <w:rPr>
                <w:rFonts w:ascii="Times New Roman" w:hAnsi="Times New Roman"/>
              </w:rPr>
              <w:t>Планы размещения оборудования (включая экспликации помещений, примечания по установке оборудования и прокладке кабельных трасс и т.д.).</w:t>
            </w:r>
          </w:p>
          <w:p w14:paraId="3A411215" w14:textId="77777777" w:rsidR="006E7383" w:rsidRPr="002B5B5C" w:rsidRDefault="006E7383" w:rsidP="006E7383">
            <w:pPr>
              <w:pStyle w:val="a8"/>
              <w:numPr>
                <w:ilvl w:val="0"/>
                <w:numId w:val="42"/>
              </w:numPr>
              <w:spacing w:after="0" w:line="240" w:lineRule="auto"/>
              <w:rPr>
                <w:rFonts w:ascii="Times New Roman" w:hAnsi="Times New Roman"/>
              </w:rPr>
            </w:pPr>
            <w:r w:rsidRPr="002B5B5C">
              <w:rPr>
                <w:rFonts w:ascii="Times New Roman" w:hAnsi="Times New Roman"/>
              </w:rPr>
              <w:t>Ситуационный план.</w:t>
            </w:r>
          </w:p>
          <w:p w14:paraId="6D5F7D07" w14:textId="77777777" w:rsidR="006E7383" w:rsidRPr="002B5B5C" w:rsidRDefault="006E7383" w:rsidP="006E7383">
            <w:pPr>
              <w:pStyle w:val="a8"/>
              <w:numPr>
                <w:ilvl w:val="0"/>
                <w:numId w:val="42"/>
              </w:numPr>
              <w:spacing w:after="0" w:line="240" w:lineRule="auto"/>
              <w:rPr>
                <w:rFonts w:ascii="Times New Roman" w:hAnsi="Times New Roman"/>
              </w:rPr>
            </w:pPr>
            <w:r w:rsidRPr="002B5B5C">
              <w:rPr>
                <w:rFonts w:ascii="Times New Roman" w:hAnsi="Times New Roman"/>
              </w:rPr>
              <w:t>Схема оконной расстекловки с УГО.</w:t>
            </w:r>
          </w:p>
          <w:p w14:paraId="034C67BD" w14:textId="77777777" w:rsidR="006E7383" w:rsidRPr="002B5B5C" w:rsidRDefault="006E7383" w:rsidP="006E7383">
            <w:pPr>
              <w:pStyle w:val="a8"/>
              <w:numPr>
                <w:ilvl w:val="0"/>
                <w:numId w:val="42"/>
              </w:numPr>
              <w:spacing w:after="0" w:line="240" w:lineRule="auto"/>
              <w:rPr>
                <w:rFonts w:ascii="Times New Roman" w:hAnsi="Times New Roman"/>
              </w:rPr>
            </w:pPr>
            <w:r w:rsidRPr="002B5B5C">
              <w:rPr>
                <w:rFonts w:ascii="Times New Roman" w:hAnsi="Times New Roman"/>
              </w:rPr>
              <w:t>Таблица адресов.</w:t>
            </w:r>
          </w:p>
          <w:p w14:paraId="25346A3F" w14:textId="77777777" w:rsidR="006E7383" w:rsidRPr="002B5B5C" w:rsidRDefault="006E7383" w:rsidP="006E7383">
            <w:pPr>
              <w:pStyle w:val="a8"/>
              <w:numPr>
                <w:ilvl w:val="0"/>
                <w:numId w:val="42"/>
              </w:numPr>
              <w:tabs>
                <w:tab w:val="left" w:pos="1560"/>
              </w:tabs>
              <w:spacing w:after="0" w:line="240" w:lineRule="auto"/>
              <w:rPr>
                <w:rFonts w:ascii="Times New Roman" w:hAnsi="Times New Roman"/>
              </w:rPr>
            </w:pPr>
            <w:r w:rsidRPr="002B5B5C">
              <w:rPr>
                <w:rFonts w:ascii="Times New Roman" w:hAnsi="Times New Roman"/>
              </w:rPr>
              <w:t xml:space="preserve">Таблица программирования (в соответствии с приложением; применительно </w:t>
            </w:r>
          </w:p>
          <w:p w14:paraId="66DCA949" w14:textId="77777777" w:rsidR="006E7383" w:rsidRPr="002B5B5C" w:rsidRDefault="006E7383" w:rsidP="006E7383">
            <w:pPr>
              <w:pStyle w:val="a8"/>
              <w:widowControl w:val="0"/>
              <w:numPr>
                <w:ilvl w:val="0"/>
                <w:numId w:val="42"/>
              </w:numPr>
              <w:tabs>
                <w:tab w:val="left" w:pos="1560"/>
              </w:tabs>
              <w:spacing w:after="0" w:line="240" w:lineRule="auto"/>
              <w:rPr>
                <w:rFonts w:ascii="Times New Roman" w:hAnsi="Times New Roman"/>
              </w:rPr>
            </w:pPr>
            <w:r w:rsidRPr="002B5B5C">
              <w:rPr>
                <w:rFonts w:ascii="Times New Roman" w:hAnsi="Times New Roman"/>
              </w:rPr>
              <w:lastRenderedPageBreak/>
              <w:t>к конкретному производителю: ЗАО НВП Болид, ТД Рубеж и Аргус-Спектр).</w:t>
            </w:r>
          </w:p>
          <w:p w14:paraId="3A57416B" w14:textId="77777777" w:rsidR="006E7383" w:rsidRPr="002B5B5C" w:rsidRDefault="006E7383" w:rsidP="006E7383">
            <w:pPr>
              <w:pStyle w:val="a8"/>
              <w:numPr>
                <w:ilvl w:val="0"/>
                <w:numId w:val="42"/>
              </w:numPr>
              <w:spacing w:after="0" w:line="240" w:lineRule="auto"/>
              <w:rPr>
                <w:rFonts w:ascii="Times New Roman" w:hAnsi="Times New Roman"/>
              </w:rPr>
            </w:pPr>
            <w:r w:rsidRPr="002B5B5C">
              <w:rPr>
                <w:rFonts w:ascii="Times New Roman" w:hAnsi="Times New Roman"/>
              </w:rPr>
              <w:t>Кабельный журнал (включая способы прокладки кабельных трасс).</w:t>
            </w:r>
          </w:p>
          <w:p w14:paraId="40756EED" w14:textId="77777777" w:rsidR="006E7383" w:rsidRPr="002B5B5C" w:rsidRDefault="006E7383" w:rsidP="006E7383">
            <w:pPr>
              <w:pStyle w:val="a8"/>
              <w:numPr>
                <w:ilvl w:val="0"/>
                <w:numId w:val="42"/>
              </w:numPr>
              <w:tabs>
                <w:tab w:val="left" w:pos="851"/>
              </w:tabs>
              <w:spacing w:after="0" w:line="240" w:lineRule="auto"/>
              <w:rPr>
                <w:rFonts w:ascii="Times New Roman" w:hAnsi="Times New Roman"/>
              </w:rPr>
            </w:pPr>
            <w:r w:rsidRPr="002B5B5C">
              <w:rPr>
                <w:rFonts w:ascii="Times New Roman" w:hAnsi="Times New Roman"/>
              </w:rPr>
              <w:t xml:space="preserve">Спецификация оборудования, изделий и материалов с добавлением столбца </w:t>
            </w:r>
          </w:p>
          <w:p w14:paraId="742D57C1" w14:textId="77777777" w:rsidR="006E7383" w:rsidRPr="002B5B5C" w:rsidRDefault="006E7383" w:rsidP="006E7383">
            <w:pPr>
              <w:pStyle w:val="a8"/>
              <w:widowControl w:val="0"/>
              <w:numPr>
                <w:ilvl w:val="0"/>
                <w:numId w:val="42"/>
              </w:numPr>
              <w:tabs>
                <w:tab w:val="left" w:pos="851"/>
              </w:tabs>
              <w:spacing w:after="0" w:line="240" w:lineRule="auto"/>
              <w:rPr>
                <w:rFonts w:ascii="Times New Roman" w:hAnsi="Times New Roman"/>
              </w:rPr>
            </w:pPr>
            <w:r w:rsidRPr="002B5B5C">
              <w:rPr>
                <w:rFonts w:ascii="Times New Roman" w:hAnsi="Times New Roman"/>
              </w:rPr>
              <w:t>с указанием номера в едином реестре российской промышленной продукции.</w:t>
            </w:r>
          </w:p>
          <w:p w14:paraId="0A8C8944" w14:textId="77777777" w:rsidR="006E7383" w:rsidRPr="002B5B5C" w:rsidRDefault="006E7383" w:rsidP="006E7383">
            <w:pPr>
              <w:pStyle w:val="a8"/>
              <w:numPr>
                <w:ilvl w:val="0"/>
                <w:numId w:val="42"/>
              </w:numPr>
              <w:tabs>
                <w:tab w:val="left" w:pos="851"/>
              </w:tabs>
              <w:spacing w:after="0" w:line="240" w:lineRule="auto"/>
              <w:rPr>
                <w:rFonts w:ascii="Times New Roman" w:hAnsi="Times New Roman"/>
              </w:rPr>
            </w:pPr>
            <w:r w:rsidRPr="002B5B5C">
              <w:rPr>
                <w:rFonts w:ascii="Times New Roman" w:hAnsi="Times New Roman"/>
              </w:rPr>
              <w:t>Расчет резервного электропитания.</w:t>
            </w:r>
          </w:p>
          <w:p w14:paraId="4C7ABCCF" w14:textId="77777777" w:rsidR="006E7383" w:rsidRPr="002B5B5C" w:rsidRDefault="006E7383" w:rsidP="006E7383">
            <w:pPr>
              <w:pStyle w:val="a8"/>
              <w:numPr>
                <w:ilvl w:val="0"/>
                <w:numId w:val="42"/>
              </w:numPr>
              <w:tabs>
                <w:tab w:val="left" w:pos="851"/>
              </w:tabs>
              <w:spacing w:after="0" w:line="240" w:lineRule="auto"/>
              <w:rPr>
                <w:rFonts w:ascii="Times New Roman" w:hAnsi="Times New Roman"/>
              </w:rPr>
            </w:pPr>
            <w:r w:rsidRPr="002B5B5C">
              <w:rPr>
                <w:rFonts w:ascii="Times New Roman" w:hAnsi="Times New Roman"/>
                <w:shd w:val="clear" w:color="auto" w:fill="FFFFFF"/>
              </w:rPr>
              <w:t>Задание на подвод электропитания.</w:t>
            </w:r>
          </w:p>
          <w:p w14:paraId="1BAA3980" w14:textId="77777777" w:rsidR="006E7383" w:rsidRPr="002B5B5C" w:rsidRDefault="006E7383" w:rsidP="006E7383">
            <w:pPr>
              <w:pStyle w:val="a8"/>
              <w:numPr>
                <w:ilvl w:val="0"/>
                <w:numId w:val="42"/>
              </w:numPr>
              <w:tabs>
                <w:tab w:val="left" w:pos="851"/>
              </w:tabs>
              <w:spacing w:after="0" w:line="240" w:lineRule="auto"/>
              <w:rPr>
                <w:rFonts w:ascii="Times New Roman" w:hAnsi="Times New Roman"/>
              </w:rPr>
            </w:pPr>
            <w:r w:rsidRPr="002B5B5C">
              <w:rPr>
                <w:rFonts w:ascii="Times New Roman" w:hAnsi="Times New Roman"/>
                <w:shd w:val="clear" w:color="auto" w:fill="FFFFFF"/>
              </w:rPr>
              <w:t>Задания (информационное взаимодействие, выдача сигналов управления и т.д.).</w:t>
            </w:r>
          </w:p>
          <w:p w14:paraId="6C6CB758" w14:textId="77777777" w:rsidR="006E7383" w:rsidRPr="002B5B5C" w:rsidRDefault="006E7383" w:rsidP="006E7383">
            <w:pPr>
              <w:pStyle w:val="a8"/>
              <w:numPr>
                <w:ilvl w:val="0"/>
                <w:numId w:val="42"/>
              </w:numPr>
              <w:tabs>
                <w:tab w:val="left" w:pos="851"/>
              </w:tabs>
              <w:spacing w:after="0" w:line="240" w:lineRule="auto"/>
              <w:rPr>
                <w:rFonts w:ascii="Times New Roman" w:hAnsi="Times New Roman"/>
                <w:shd w:val="clear" w:color="auto" w:fill="FFFFFF"/>
              </w:rPr>
            </w:pPr>
            <w:r w:rsidRPr="002B5B5C">
              <w:rPr>
                <w:rFonts w:ascii="Times New Roman" w:hAnsi="Times New Roman"/>
                <w:shd w:val="clear" w:color="auto" w:fill="FFFFFF"/>
              </w:rPr>
              <w:t>Приложения: задание на проектирование, лицензии, сертификаты и т.д.</w:t>
            </w:r>
          </w:p>
          <w:p w14:paraId="21C28EA0" w14:textId="77777777" w:rsidR="006E7383" w:rsidRPr="002B5B5C" w:rsidRDefault="006E7383" w:rsidP="00C7181D">
            <w:pPr>
              <w:pStyle w:val="2"/>
              <w:spacing w:line="240" w:lineRule="auto"/>
              <w:ind w:left="29"/>
              <w:rPr>
                <w:rStyle w:val="aff"/>
                <w:rFonts w:ascii="Times New Roman" w:hAnsi="Times New Roman" w:cs="Times New Roman"/>
                <w:color w:val="000000" w:themeColor="text1"/>
                <w:sz w:val="22"/>
                <w:szCs w:val="22"/>
              </w:rPr>
            </w:pPr>
            <w:r w:rsidRPr="002B5B5C">
              <w:rPr>
                <w:rStyle w:val="aff"/>
                <w:rFonts w:ascii="Times New Roman" w:hAnsi="Times New Roman" w:cs="Times New Roman"/>
                <w:color w:val="000000" w:themeColor="text1"/>
                <w:sz w:val="22"/>
                <w:szCs w:val="22"/>
              </w:rPr>
              <w:t>Сметный расчет:</w:t>
            </w:r>
          </w:p>
          <w:p w14:paraId="3FE65A14" w14:textId="77777777" w:rsidR="006E7383" w:rsidRPr="002B5B5C" w:rsidRDefault="006E7383" w:rsidP="006E7383">
            <w:pPr>
              <w:pStyle w:val="a8"/>
              <w:widowControl w:val="0"/>
              <w:numPr>
                <w:ilvl w:val="0"/>
                <w:numId w:val="43"/>
              </w:numPr>
              <w:spacing w:after="0" w:line="240" w:lineRule="auto"/>
              <w:jc w:val="both"/>
              <w:rPr>
                <w:rFonts w:ascii="Times New Roman" w:eastAsia="Times New Roman" w:hAnsi="Times New Roman"/>
              </w:rPr>
            </w:pPr>
            <w:r w:rsidRPr="002B5B5C">
              <w:rPr>
                <w:rFonts w:ascii="Times New Roman" w:eastAsia="Times New Roman" w:hAnsi="Times New Roman"/>
              </w:rPr>
              <w:t>Сметный расчет на ОТС в форматах, совместимых с word или excel.</w:t>
            </w:r>
          </w:p>
        </w:tc>
      </w:tr>
      <w:tr w:rsidR="006E7383" w:rsidRPr="00415410" w14:paraId="47D8DA71" w14:textId="77777777" w:rsidTr="00C7181D">
        <w:tc>
          <w:tcPr>
            <w:tcW w:w="11482" w:type="dxa"/>
            <w:gridSpan w:val="3"/>
            <w:vAlign w:val="center"/>
          </w:tcPr>
          <w:p w14:paraId="2DF269FD"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lastRenderedPageBreak/>
              <w:t>4.Технические требования к ОТС (ОС, КТС)</w:t>
            </w:r>
          </w:p>
        </w:tc>
      </w:tr>
      <w:tr w:rsidR="006E7383" w:rsidRPr="00415410" w14:paraId="668A9F46" w14:textId="77777777" w:rsidTr="00C7181D">
        <w:tc>
          <w:tcPr>
            <w:tcW w:w="567" w:type="dxa"/>
            <w:vAlign w:val="center"/>
          </w:tcPr>
          <w:p w14:paraId="6540EF20"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rPr>
              <w:t>4.1.</w:t>
            </w:r>
          </w:p>
        </w:tc>
        <w:tc>
          <w:tcPr>
            <w:tcW w:w="2127" w:type="dxa"/>
            <w:vAlign w:val="center"/>
          </w:tcPr>
          <w:p w14:paraId="072282CF" w14:textId="77777777" w:rsidR="006E7383" w:rsidRPr="00415410" w:rsidRDefault="006E7383" w:rsidP="00C7181D">
            <w:pPr>
              <w:pStyle w:val="2"/>
              <w:spacing w:line="240" w:lineRule="auto"/>
              <w:rPr>
                <w:rStyle w:val="aff"/>
                <w:rFonts w:ascii="Times New Roman" w:hAnsi="Times New Roman" w:cs="Times New Roman"/>
                <w:color w:val="000000" w:themeColor="text1"/>
                <w:sz w:val="22"/>
                <w:szCs w:val="22"/>
              </w:rPr>
            </w:pPr>
            <w:bookmarkStart w:id="8" w:name="общтреб"/>
            <w:r w:rsidRPr="00415410">
              <w:rPr>
                <w:rStyle w:val="aff"/>
                <w:rFonts w:ascii="Times New Roman" w:hAnsi="Times New Roman" w:cs="Times New Roman"/>
                <w:color w:val="000000" w:themeColor="text1"/>
                <w:sz w:val="22"/>
                <w:szCs w:val="22"/>
              </w:rPr>
              <w:t>Общие требования</w:t>
            </w:r>
            <w:bookmarkEnd w:id="8"/>
          </w:p>
        </w:tc>
        <w:tc>
          <w:tcPr>
            <w:tcW w:w="8788" w:type="dxa"/>
          </w:tcPr>
          <w:p w14:paraId="5200ED0E"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4.1.1. В качестве оборудования ОТС (ОС, КТС) должна быть использована адресная (адресно-аналоговая) система.</w:t>
            </w:r>
          </w:p>
          <w:p w14:paraId="08931239"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4.1.2. ОТС (ОС, КТС) должна соответствовать следующим требованиям:</w:t>
            </w:r>
          </w:p>
          <w:p w14:paraId="0D2EC9E9"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обнаруживать действия н</w:t>
            </w:r>
            <w:r>
              <w:rPr>
                <w:rFonts w:ascii="Times New Roman" w:hAnsi="Times New Roman"/>
              </w:rPr>
              <w:t xml:space="preserve">арушителя и выдавать извещение </w:t>
            </w:r>
            <w:r w:rsidRPr="00415410">
              <w:rPr>
                <w:rFonts w:ascii="Times New Roman" w:hAnsi="Times New Roman"/>
              </w:rPr>
              <w:t>о несанкционированном проникновении;</w:t>
            </w:r>
          </w:p>
          <w:p w14:paraId="5704A1C5"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выдавать извещение о неисправности при отказе технических средств ОТС (ОС, КТС);</w:t>
            </w:r>
          </w:p>
          <w:p w14:paraId="67BEF042"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сохранять исправное состояние при воздействии факторов окружающей среды;</w:t>
            </w:r>
          </w:p>
          <w:p w14:paraId="2314112F"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восстанавливать работоспособное состояние после воздействия факторов окружающей среды;</w:t>
            </w:r>
          </w:p>
          <w:p w14:paraId="53E3FF8E"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быть устойчивой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её;</w:t>
            </w:r>
          </w:p>
          <w:p w14:paraId="6CCFCF5D"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7B530862"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не должна выдавать ложных тревог при переключениях источников электропитания с основного на резервный и обратно;</w:t>
            </w:r>
          </w:p>
          <w:p w14:paraId="3B75A37E"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быть защищенной от несанкционированного доступа к управлению.</w:t>
            </w:r>
          </w:p>
          <w:p w14:paraId="2B0DF769"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4.1.3. ОТС (ОС, КТС) в случае необходимости должна иметь возможность интегрирования с другими системами обеспечения безопасности:</w:t>
            </w:r>
          </w:p>
          <w:p w14:paraId="51D93A6E"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 система контроля и управления доступом; </w:t>
            </w:r>
          </w:p>
          <w:p w14:paraId="15A36C26"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система видеонаблюдения.</w:t>
            </w:r>
          </w:p>
          <w:p w14:paraId="3978ADA5"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4.1.4. Все охранные приборы управления, приёмно-контрольные приборы, </w:t>
            </w:r>
          </w:p>
          <w:p w14:paraId="65AA637D"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и исполнительные устройства должны быть объединены в общий протокол для обмена информацией о состоянии ОТС (ОС, КТС) и передачи команд управления, а также для передачи информационных сигналов </w:t>
            </w:r>
          </w:p>
          <w:p w14:paraId="54B7965D"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в АС «КСОМБ».</w:t>
            </w:r>
          </w:p>
          <w:p w14:paraId="22105377"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4.1.5. Информация обо всех событиях системы и подсистем должна отображаться на пульте контроля и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14:paraId="675EC25C"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4.1.6. Специальное программное обеспечение должно иметь следующие возможности и характеристики:</w:t>
            </w:r>
          </w:p>
          <w:p w14:paraId="39534439"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возможность ведения текстовой, графической и оперативной баз данных;</w:t>
            </w:r>
          </w:p>
          <w:p w14:paraId="4A6D21C3"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возможность объединения рабочих мест в локальную вычислительную сеть;</w:t>
            </w:r>
          </w:p>
          <w:p w14:paraId="57B5149F"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p>
          <w:p w14:paraId="58E50F59"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и пополнения текстовой, графической и звуковой баз данных.</w:t>
            </w:r>
          </w:p>
        </w:tc>
      </w:tr>
      <w:tr w:rsidR="006E7383" w:rsidRPr="00415410" w14:paraId="751BDB61" w14:textId="77777777" w:rsidTr="00C7181D">
        <w:tc>
          <w:tcPr>
            <w:tcW w:w="567" w:type="dxa"/>
            <w:vAlign w:val="center"/>
          </w:tcPr>
          <w:p w14:paraId="6F0D2761"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rPr>
              <w:t>4.2.</w:t>
            </w:r>
          </w:p>
        </w:tc>
        <w:tc>
          <w:tcPr>
            <w:tcW w:w="2127" w:type="dxa"/>
          </w:tcPr>
          <w:p w14:paraId="66ACA41B" w14:textId="77777777" w:rsidR="006E7383" w:rsidRPr="009B4BDF" w:rsidRDefault="006E7383" w:rsidP="00C7181D">
            <w:pPr>
              <w:pStyle w:val="2"/>
              <w:spacing w:line="240" w:lineRule="auto"/>
              <w:rPr>
                <w:rStyle w:val="aff"/>
                <w:rFonts w:ascii="Times New Roman" w:hAnsi="Times New Roman" w:cs="Times New Roman"/>
                <w:color w:val="000000" w:themeColor="text1"/>
                <w:sz w:val="22"/>
                <w:szCs w:val="22"/>
              </w:rPr>
            </w:pPr>
            <w:r w:rsidRPr="009B4BDF">
              <w:rPr>
                <w:rFonts w:ascii="Times New Roman" w:hAnsi="Times New Roman" w:cs="Times New Roman"/>
                <w:color w:val="000000" w:themeColor="text1"/>
                <w:sz w:val="22"/>
                <w:szCs w:val="22"/>
              </w:rPr>
              <w:t>Дополнительные технические требования</w:t>
            </w:r>
          </w:p>
        </w:tc>
        <w:tc>
          <w:tcPr>
            <w:tcW w:w="8788" w:type="dxa"/>
          </w:tcPr>
          <w:p w14:paraId="082080FF" w14:textId="77777777" w:rsidR="006E7383" w:rsidRPr="009B4BDF" w:rsidRDefault="006E7383" w:rsidP="00C7181D">
            <w:pPr>
              <w:spacing w:after="0" w:line="240" w:lineRule="auto"/>
              <w:jc w:val="both"/>
              <w:rPr>
                <w:rFonts w:ascii="Times New Roman" w:hAnsi="Times New Roman"/>
              </w:rPr>
            </w:pPr>
            <w:r w:rsidRPr="009B4BDF">
              <w:rPr>
                <w:rFonts w:ascii="Times New Roman" w:hAnsi="Times New Roman"/>
              </w:rPr>
              <w:t xml:space="preserve">4.2.1. При проектировании </w:t>
            </w:r>
            <w:r w:rsidRPr="009B4BDF">
              <w:rPr>
                <w:rFonts w:ascii="Times New Roman" w:hAnsi="Times New Roman"/>
                <w:bCs/>
                <w:color w:val="000000" w:themeColor="text1"/>
              </w:rPr>
              <w:t xml:space="preserve">ОТС (ОС, КТС) </w:t>
            </w:r>
            <w:r w:rsidRPr="009B4BDF">
              <w:rPr>
                <w:rFonts w:ascii="Times New Roman" w:hAnsi="Times New Roman"/>
              </w:rPr>
              <w:t>в составе КСОБ ОСИ,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62015A4D" w14:textId="77777777" w:rsidR="006E7383" w:rsidRPr="009B4BDF" w:rsidRDefault="006E7383" w:rsidP="00C7181D">
            <w:pPr>
              <w:spacing w:after="0" w:line="240" w:lineRule="auto"/>
              <w:jc w:val="both"/>
              <w:rPr>
                <w:rFonts w:ascii="Times New Roman" w:hAnsi="Times New Roman"/>
              </w:rPr>
            </w:pPr>
            <w:r w:rsidRPr="009B4BDF">
              <w:rPr>
                <w:rFonts w:ascii="Times New Roman" w:hAnsi="Times New Roman"/>
              </w:rPr>
              <w:t>4.2.2.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68F2277E" w14:textId="77777777" w:rsidR="006E7383" w:rsidRPr="009B4BDF" w:rsidRDefault="006E7383" w:rsidP="00C7181D">
            <w:pPr>
              <w:spacing w:after="0" w:line="240" w:lineRule="auto"/>
              <w:jc w:val="both"/>
              <w:rPr>
                <w:rFonts w:ascii="Times New Roman" w:hAnsi="Times New Roman"/>
              </w:rPr>
            </w:pPr>
            <w:r w:rsidRPr="009B4BDF">
              <w:rPr>
                <w:rFonts w:ascii="Times New Roman" w:hAnsi="Times New Roman"/>
              </w:rPr>
              <w:t>4.2.3. В целях оптимизации, автоматизации и визуализации ИСБ следует использовать АРМ.</w:t>
            </w:r>
          </w:p>
          <w:p w14:paraId="2CE1FFB7" w14:textId="77777777" w:rsidR="006E7383" w:rsidRPr="009B4BDF" w:rsidRDefault="006E7383" w:rsidP="00C7181D">
            <w:pPr>
              <w:spacing w:after="0" w:line="240" w:lineRule="auto"/>
              <w:rPr>
                <w:rFonts w:ascii="Times New Roman" w:hAnsi="Times New Roman"/>
              </w:rPr>
            </w:pPr>
            <w:r w:rsidRPr="009B4BDF">
              <w:rPr>
                <w:rFonts w:ascii="Times New Roman" w:hAnsi="Times New Roman"/>
              </w:rPr>
              <w:t>4.2.4.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r w:rsidR="006E7383" w:rsidRPr="00415410" w14:paraId="3E7A9927" w14:textId="77777777" w:rsidTr="00C7181D">
        <w:tc>
          <w:tcPr>
            <w:tcW w:w="567" w:type="dxa"/>
            <w:vAlign w:val="center"/>
          </w:tcPr>
          <w:p w14:paraId="48BC1884" w14:textId="77777777" w:rsidR="006E7383" w:rsidRPr="00415410" w:rsidRDefault="006E7383" w:rsidP="00C7181D">
            <w:pPr>
              <w:spacing w:line="240" w:lineRule="auto"/>
              <w:jc w:val="center"/>
              <w:rPr>
                <w:rFonts w:ascii="Times New Roman" w:hAnsi="Times New Roman"/>
              </w:rPr>
            </w:pPr>
            <w:r w:rsidRPr="00415410">
              <w:rPr>
                <w:rFonts w:ascii="Times New Roman" w:hAnsi="Times New Roman"/>
              </w:rPr>
              <w:lastRenderedPageBreak/>
              <w:t>4.3.</w:t>
            </w:r>
          </w:p>
        </w:tc>
        <w:tc>
          <w:tcPr>
            <w:tcW w:w="2127" w:type="dxa"/>
            <w:vAlign w:val="center"/>
          </w:tcPr>
          <w:p w14:paraId="73055897" w14:textId="77777777" w:rsidR="006E7383" w:rsidRPr="00415410" w:rsidRDefault="006E7383" w:rsidP="00C7181D">
            <w:pPr>
              <w:pStyle w:val="2"/>
              <w:spacing w:line="240" w:lineRule="auto"/>
              <w:rPr>
                <w:rStyle w:val="aff"/>
                <w:rFonts w:ascii="Times New Roman" w:hAnsi="Times New Roman" w:cs="Times New Roman"/>
                <w:color w:val="000000" w:themeColor="text1"/>
                <w:sz w:val="22"/>
                <w:szCs w:val="22"/>
              </w:rPr>
            </w:pPr>
            <w:bookmarkStart w:id="9" w:name="ТехнТреб"/>
            <w:r w:rsidRPr="00415410">
              <w:rPr>
                <w:rStyle w:val="aff"/>
                <w:rFonts w:ascii="Times New Roman" w:hAnsi="Times New Roman" w:cs="Times New Roman"/>
                <w:color w:val="000000" w:themeColor="text1"/>
                <w:sz w:val="22"/>
                <w:szCs w:val="22"/>
              </w:rPr>
              <w:t>Технические требования</w:t>
            </w:r>
            <w:bookmarkEnd w:id="9"/>
          </w:p>
        </w:tc>
        <w:tc>
          <w:tcPr>
            <w:tcW w:w="8788" w:type="dxa"/>
            <w:vAlign w:val="center"/>
          </w:tcPr>
          <w:p w14:paraId="2F24947D"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4.3.1. Средства обнаружения проникновения (охранные извещатели) должны обнаруживать несанкционированное проникновение и/или действия нарушителя с целью проникновения в зону обнаружения. </w:t>
            </w:r>
          </w:p>
          <w:p w14:paraId="29614E29"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При обнаружении извещатель должен выдавать тревожный сигнал </w:t>
            </w:r>
          </w:p>
          <w:p w14:paraId="15005111"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по проводному или беспроводному каналу связи.</w:t>
            </w:r>
          </w:p>
          <w:p w14:paraId="4832A84E"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4.3.2. Охранные извещатели должны иметь защиту </w:t>
            </w:r>
          </w:p>
          <w:p w14:paraId="5A6F9BD7"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от несанкционированных действий. </w:t>
            </w:r>
          </w:p>
          <w:p w14:paraId="06BA6957"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Охранные извещатели должны иметь следующие функциональные характеристики: вид зоны обнаружения (точечная, линейная, поверхностная, объёмная, комбинированная), размеры зоны обнаружения, чувствительность, помехоустойчивость, вероятность обнаружения.</w:t>
            </w:r>
          </w:p>
          <w:p w14:paraId="3867E71A"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4.3.3. Типы используемых извещателей:</w:t>
            </w:r>
          </w:p>
          <w:p w14:paraId="0519A8A4"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извещатель охранный объёмный – устанавливается в помещениях напротив входа, служит для обнаружения движения в защищаемом помещении;</w:t>
            </w:r>
          </w:p>
          <w:p w14:paraId="44674709"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извещатель охранный оптико-электронный поверхностный - предназначен для регистрации проникновения через дверные и оконные проёмы, коридоры, лестницы, помещения;</w:t>
            </w:r>
          </w:p>
          <w:p w14:paraId="491D0B98"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 извещатель охранный вибрационный поверхностный предназначен </w:t>
            </w:r>
          </w:p>
          <w:p w14:paraId="7A52B290"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для обнаружения попытки преднамеренного разрушения (взлома) бетонных стен, перекрытий и кирпичных стен;</w:t>
            </w:r>
          </w:p>
          <w:p w14:paraId="5199312D"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извещатель охранный магнитоконтактный предназначен для охраны оконных и дверных проёмов;</w:t>
            </w:r>
          </w:p>
          <w:p w14:paraId="7D0076B7"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извещатель охранный звуковой (извещатель акустический) – предназначен для обнаружения разрушения стёкол.</w:t>
            </w:r>
          </w:p>
          <w:p w14:paraId="15D755DA"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4.3.4. Одновременное применение магнитоконтактных извещателей </w:t>
            </w:r>
          </w:p>
          <w:p w14:paraId="010539FB"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в системе охранной сигнализации и СКУД не допускается.</w:t>
            </w:r>
          </w:p>
          <w:p w14:paraId="408E04FC"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4.3.5. Электропроводка ОТС (ОС, КТС), в том числе линии слаботочных систем (шлейфы сигнализации, кольцевые линии связи, питания, управления и пр.), должны выполняться огнестойкими, </w:t>
            </w:r>
          </w:p>
          <w:p w14:paraId="2362173C"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не распространяющими горение кабельными изделиями с низким дымо </w:t>
            </w:r>
          </w:p>
          <w:p w14:paraId="05221604"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и газовыделением, в соответствии с требованиями ГОСТ 31565-2012, </w:t>
            </w:r>
          </w:p>
          <w:p w14:paraId="07B35A4B"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СП 6.13130 и иной профильной НТД. Работоспособность электропроводок ОТС (ОС, КТС) в условиях пожара обеспечивается выбором типа исполнения кабельных изделий и способом их прокладки в соответствии </w:t>
            </w:r>
          </w:p>
          <w:p w14:paraId="069BA3A0" w14:textId="77777777" w:rsidR="006E7383" w:rsidRPr="00415410" w:rsidRDefault="006E7383" w:rsidP="00C7181D">
            <w:pPr>
              <w:pStyle w:val="a8"/>
              <w:spacing w:after="0" w:line="240" w:lineRule="auto"/>
              <w:ind w:left="37"/>
              <w:jc w:val="both"/>
              <w:rPr>
                <w:rFonts w:ascii="Times New Roman" w:hAnsi="Times New Roman"/>
                <w:bCs/>
                <w:color w:val="000000" w:themeColor="text1"/>
              </w:rPr>
            </w:pPr>
            <w:r w:rsidRPr="00415410">
              <w:rPr>
                <w:rFonts w:ascii="Times New Roman" w:hAnsi="Times New Roman"/>
                <w:bCs/>
                <w:color w:val="000000" w:themeColor="text1"/>
              </w:rPr>
              <w:t xml:space="preserve">с требованиями ГОСТ 31565-2012, СП 6.13130 и иной профильной НТД. Способ прокладки и выбор кабельных изделий осуществляется </w:t>
            </w:r>
          </w:p>
          <w:p w14:paraId="1BE0E354" w14:textId="77777777" w:rsidR="006E7383" w:rsidRPr="00415410" w:rsidRDefault="006E7383" w:rsidP="00C7181D">
            <w:pPr>
              <w:pStyle w:val="a8"/>
              <w:spacing w:line="240" w:lineRule="auto"/>
              <w:ind w:left="37"/>
              <w:rPr>
                <w:rFonts w:ascii="Times New Roman" w:hAnsi="Times New Roman"/>
                <w:bCs/>
                <w:color w:val="000000" w:themeColor="text1"/>
              </w:rPr>
            </w:pPr>
            <w:r w:rsidRPr="00415410">
              <w:rPr>
                <w:rFonts w:ascii="Times New Roman" w:hAnsi="Times New Roman"/>
                <w:bCs/>
                <w:color w:val="000000" w:themeColor="text1"/>
              </w:rPr>
              <w:t>в соответствии с требованиями СП 6.13130 и иной профильной НТД.</w:t>
            </w:r>
          </w:p>
          <w:p w14:paraId="1D7DDBD1" w14:textId="77777777" w:rsidR="006E7383" w:rsidRPr="00415410" w:rsidRDefault="006E7383" w:rsidP="00C7181D">
            <w:pPr>
              <w:pStyle w:val="a8"/>
              <w:spacing w:line="240" w:lineRule="auto"/>
              <w:ind w:left="37"/>
              <w:rPr>
                <w:rFonts w:ascii="Times New Roman" w:hAnsi="Times New Roman"/>
                <w:bCs/>
                <w:color w:val="000000" w:themeColor="text1"/>
              </w:rPr>
            </w:pPr>
            <w:r w:rsidRPr="00415410">
              <w:rPr>
                <w:rFonts w:ascii="Times New Roman" w:hAnsi="Times New Roman"/>
                <w:bCs/>
                <w:color w:val="000000" w:themeColor="text1"/>
              </w:rPr>
              <w:t>4.3.6. Приёмно-контрольное оборудование ОТС (ОС, КТС) должно размещаться в местах, определенных проектными решениями.</w:t>
            </w:r>
          </w:p>
          <w:p w14:paraId="0066B3A7" w14:textId="77777777" w:rsidR="006E7383" w:rsidRPr="00415410" w:rsidRDefault="006E7383" w:rsidP="00C7181D">
            <w:pPr>
              <w:pStyle w:val="a8"/>
              <w:spacing w:after="0" w:line="240" w:lineRule="auto"/>
              <w:ind w:left="37"/>
              <w:rPr>
                <w:rFonts w:ascii="Times New Roman" w:hAnsi="Times New Roman"/>
                <w:bCs/>
                <w:color w:val="000000" w:themeColor="text1"/>
              </w:rPr>
            </w:pPr>
            <w:r w:rsidRPr="00415410">
              <w:rPr>
                <w:rFonts w:ascii="Times New Roman" w:hAnsi="Times New Roman"/>
                <w:bCs/>
                <w:color w:val="000000" w:themeColor="text1"/>
              </w:rPr>
              <w:t>4.3.7. При наличии в ОСИ помещений подлежащих обязательной охране вневедомственными войсками Росгвардии РФ (помещения для хранения наркотических и психотропных средств и т.п.) допускается в ОТС (ОС, КТС) ОСИ вывод дублирующих сигналов от систем охранно-тревожной сигнализации смонтированных в помещениях подлежащих обязательной охране вневедомственными войсками Росгвардии РФ.</w:t>
            </w:r>
          </w:p>
          <w:p w14:paraId="7F06AF28" w14:textId="77777777" w:rsidR="006E7383" w:rsidRPr="00415410" w:rsidRDefault="006E7383" w:rsidP="00C7181D">
            <w:pPr>
              <w:spacing w:after="0" w:line="240" w:lineRule="auto"/>
              <w:rPr>
                <w:rFonts w:ascii="Times New Roman" w:hAnsi="Times New Roman"/>
              </w:rPr>
            </w:pPr>
            <w:r w:rsidRPr="00415410">
              <w:rPr>
                <w:rFonts w:ascii="Times New Roman" w:hAnsi="Times New Roman"/>
                <w:bCs/>
                <w:color w:val="000000" w:themeColor="text1"/>
              </w:rPr>
              <w:t>4.3.8. Проектирование и монтаж ОТС (ОС, КТС)  в помещениях подлежащих обязательной охране вневедомственными войсками Росгвардии РФ осуществляется на основании технических условий выданных вневедомственной охраной Росгвардии РФ с учетом требований настоящих технических условий.</w:t>
            </w:r>
          </w:p>
        </w:tc>
      </w:tr>
      <w:tr w:rsidR="006E7383" w:rsidRPr="00415410" w14:paraId="4966D90B" w14:textId="77777777" w:rsidTr="00C7181D">
        <w:tc>
          <w:tcPr>
            <w:tcW w:w="567" w:type="dxa"/>
            <w:vAlign w:val="center"/>
          </w:tcPr>
          <w:p w14:paraId="00524C8E"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rPr>
              <w:t>4.4.</w:t>
            </w:r>
          </w:p>
        </w:tc>
        <w:tc>
          <w:tcPr>
            <w:tcW w:w="2127" w:type="dxa"/>
            <w:vAlign w:val="center"/>
          </w:tcPr>
          <w:p w14:paraId="704F9FD3" w14:textId="77777777" w:rsidR="006E7383" w:rsidRPr="00415410" w:rsidRDefault="006E7383" w:rsidP="00C7181D">
            <w:pPr>
              <w:pStyle w:val="2"/>
              <w:spacing w:line="240" w:lineRule="auto"/>
              <w:rPr>
                <w:rStyle w:val="aff"/>
                <w:rFonts w:ascii="Times New Roman" w:hAnsi="Times New Roman" w:cs="Times New Roman"/>
                <w:color w:val="000000" w:themeColor="text1"/>
                <w:sz w:val="22"/>
                <w:szCs w:val="22"/>
              </w:rPr>
            </w:pPr>
            <w:bookmarkStart w:id="10" w:name="требоОС"/>
            <w:r w:rsidRPr="00415410">
              <w:rPr>
                <w:rStyle w:val="aff"/>
                <w:rFonts w:ascii="Times New Roman" w:hAnsi="Times New Roman" w:cs="Times New Roman"/>
                <w:color w:val="000000" w:themeColor="text1"/>
                <w:sz w:val="22"/>
                <w:szCs w:val="22"/>
              </w:rPr>
              <w:t>Требования по организации ОС</w:t>
            </w:r>
            <w:bookmarkEnd w:id="10"/>
          </w:p>
        </w:tc>
        <w:tc>
          <w:tcPr>
            <w:tcW w:w="8788" w:type="dxa"/>
          </w:tcPr>
          <w:p w14:paraId="39B3635B" w14:textId="77777777" w:rsidR="006E7383" w:rsidRPr="00415410" w:rsidRDefault="006E7383" w:rsidP="00C7181D">
            <w:pPr>
              <w:pStyle w:val="a8"/>
              <w:spacing w:after="0" w:line="240" w:lineRule="auto"/>
              <w:ind w:left="0"/>
              <w:rPr>
                <w:rFonts w:ascii="Times New Roman" w:hAnsi="Times New Roman"/>
                <w:bCs/>
                <w:color w:val="000000" w:themeColor="text1"/>
              </w:rPr>
            </w:pPr>
            <w:r w:rsidRPr="00415410">
              <w:rPr>
                <w:rFonts w:ascii="Times New Roman" w:hAnsi="Times New Roman"/>
                <w:bCs/>
                <w:color w:val="000000" w:themeColor="text1"/>
              </w:rPr>
              <w:t xml:space="preserve">4.4.1. Все помещения первого этажа с оконными проёмами и помещения второго этажа с оконными проёмами, в которые возможно проникновение снаружи с ближайших построек (пристройки и пр.) должны быть защищены извещателями охранными объёмными, извещателями магнитоконтактными </w:t>
            </w:r>
            <w:r w:rsidRPr="00415410">
              <w:rPr>
                <w:rFonts w:ascii="Times New Roman" w:hAnsi="Times New Roman"/>
                <w:bCs/>
                <w:color w:val="000000" w:themeColor="text1"/>
              </w:rPr>
              <w:br/>
              <w:t>и извещателями аккустическими. Объёмными и поверхностными извещателями оборудуются все коридоры, лестничные клетки и рекреационные помещения.</w:t>
            </w:r>
          </w:p>
          <w:p w14:paraId="31F76C1B" w14:textId="77777777" w:rsidR="006E7383" w:rsidRPr="00415410" w:rsidRDefault="006E7383" w:rsidP="00C7181D">
            <w:pPr>
              <w:pStyle w:val="a8"/>
              <w:spacing w:after="0" w:line="240" w:lineRule="auto"/>
              <w:ind w:left="0"/>
              <w:rPr>
                <w:rFonts w:ascii="Times New Roman" w:hAnsi="Times New Roman"/>
                <w:bCs/>
                <w:color w:val="000000" w:themeColor="text1"/>
              </w:rPr>
            </w:pPr>
            <w:r w:rsidRPr="00415410">
              <w:rPr>
                <w:rFonts w:ascii="Times New Roman" w:hAnsi="Times New Roman"/>
                <w:bCs/>
                <w:color w:val="000000" w:themeColor="text1"/>
              </w:rPr>
              <w:t>4.4.2.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извещателей охранных магнитоконтактных и извещателей охранных вибрационных поверхностных. Второй рубеж охраны должен быть организован из извещателей охранных объёмных и извещателей охранных оптико-электронных поверхностных.</w:t>
            </w:r>
          </w:p>
          <w:p w14:paraId="7BFB1DAC" w14:textId="77777777" w:rsidR="006E7383" w:rsidRPr="00415410" w:rsidRDefault="006E7383" w:rsidP="00C7181D">
            <w:pPr>
              <w:pStyle w:val="a8"/>
              <w:spacing w:after="0" w:line="240" w:lineRule="auto"/>
              <w:ind w:left="0"/>
              <w:rPr>
                <w:rFonts w:ascii="Times New Roman" w:hAnsi="Times New Roman"/>
                <w:bCs/>
                <w:color w:val="000000" w:themeColor="text1"/>
              </w:rPr>
            </w:pPr>
            <w:r w:rsidRPr="00415410">
              <w:rPr>
                <w:rFonts w:ascii="Times New Roman" w:hAnsi="Times New Roman"/>
                <w:bCs/>
                <w:color w:val="000000" w:themeColor="text1"/>
              </w:rPr>
              <w:lastRenderedPageBreak/>
              <w:t xml:space="preserve">4.4.3. Основные, запасные и эвакуационные выходы должны быть защищены магнитоконтакными извещателями и извещателями охранными </w:t>
            </w:r>
            <w:r w:rsidRPr="00415410">
              <w:rPr>
                <w:rFonts w:ascii="Times New Roman" w:hAnsi="Times New Roman"/>
                <w:bCs/>
                <w:color w:val="000000" w:themeColor="text1"/>
              </w:rPr>
              <w:br/>
              <w:t>оптико-электронными поверхностными.</w:t>
            </w:r>
          </w:p>
          <w:p w14:paraId="6BAE55D4" w14:textId="77777777" w:rsidR="006E7383" w:rsidRPr="00415410" w:rsidRDefault="006E7383" w:rsidP="00C7181D">
            <w:pPr>
              <w:pStyle w:val="a8"/>
              <w:spacing w:after="0" w:line="240" w:lineRule="auto"/>
              <w:ind w:left="0"/>
              <w:rPr>
                <w:rFonts w:ascii="Times New Roman" w:hAnsi="Times New Roman"/>
                <w:bCs/>
                <w:color w:val="000000" w:themeColor="text1"/>
              </w:rPr>
            </w:pPr>
            <w:r w:rsidRPr="00415410">
              <w:rPr>
                <w:rFonts w:ascii="Times New Roman" w:hAnsi="Times New Roman"/>
                <w:bCs/>
                <w:color w:val="000000" w:themeColor="text1"/>
              </w:rPr>
              <w:t xml:space="preserve">4.4.4. Входы в подвальные помещения и на чердак (технический этаж), входы в помещения ГРЩ, водомерных узлов и узлов учёта тепловой энергии, вентиляционные и другие технические помещения, где уставлены средства </w:t>
            </w:r>
            <w:r w:rsidRPr="00415410">
              <w:rPr>
                <w:rFonts w:ascii="Times New Roman" w:hAnsi="Times New Roman"/>
                <w:bCs/>
                <w:color w:val="000000" w:themeColor="text1"/>
              </w:rPr>
              <w:br/>
              <w:t>и системы жизнеобеспечения здания должны быть защищены магнитоконтактными извещателями. При этом должно обеспечиваться также блокирование средствами охранной сигнализации выходов вентиляционных коробов и решёток, выходящих за пределы периметра объекта.</w:t>
            </w:r>
          </w:p>
          <w:p w14:paraId="1A1F9A15" w14:textId="77777777" w:rsidR="006E7383" w:rsidRPr="00415410" w:rsidRDefault="006E7383" w:rsidP="00C7181D">
            <w:pPr>
              <w:pStyle w:val="a8"/>
              <w:spacing w:after="0" w:line="240" w:lineRule="auto"/>
              <w:ind w:left="37"/>
              <w:rPr>
                <w:rFonts w:ascii="Times New Roman" w:hAnsi="Times New Roman"/>
                <w:bCs/>
                <w:color w:val="000000" w:themeColor="text1"/>
              </w:rPr>
            </w:pPr>
            <w:r w:rsidRPr="00415410">
              <w:rPr>
                <w:rFonts w:ascii="Times New Roman" w:hAnsi="Times New Roman"/>
                <w:bCs/>
                <w:color w:val="000000" w:themeColor="text1"/>
              </w:rPr>
              <w:t>4.4.5. При оборудовании помещений зданий / территорий необходимо учитывать требования ПП РФ № 272, ПП РФ № 1006, ПП РФ №8, ПП РФ № 410, ГОСТ Р 71917-2024.</w:t>
            </w:r>
          </w:p>
        </w:tc>
      </w:tr>
      <w:tr w:rsidR="006E7383" w:rsidRPr="00415410" w14:paraId="0C6DB68D" w14:textId="77777777" w:rsidTr="00C7181D">
        <w:tc>
          <w:tcPr>
            <w:tcW w:w="567" w:type="dxa"/>
            <w:vAlign w:val="center"/>
          </w:tcPr>
          <w:p w14:paraId="09A1446E"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rPr>
              <w:lastRenderedPageBreak/>
              <w:t>4.5.</w:t>
            </w:r>
          </w:p>
        </w:tc>
        <w:tc>
          <w:tcPr>
            <w:tcW w:w="2127" w:type="dxa"/>
            <w:vAlign w:val="center"/>
          </w:tcPr>
          <w:p w14:paraId="0ACAE3BD" w14:textId="77777777" w:rsidR="006E7383" w:rsidRPr="00415410" w:rsidRDefault="006E7383" w:rsidP="00C7181D">
            <w:pPr>
              <w:pStyle w:val="2"/>
              <w:spacing w:line="240" w:lineRule="auto"/>
              <w:rPr>
                <w:rStyle w:val="aff"/>
                <w:rFonts w:ascii="Times New Roman" w:hAnsi="Times New Roman" w:cs="Times New Roman"/>
                <w:color w:val="000000" w:themeColor="text1"/>
                <w:sz w:val="22"/>
                <w:szCs w:val="22"/>
              </w:rPr>
            </w:pPr>
            <w:r w:rsidRPr="00415410">
              <w:rPr>
                <w:rStyle w:val="aff"/>
                <w:rFonts w:ascii="Times New Roman" w:hAnsi="Times New Roman" w:cs="Times New Roman"/>
                <w:color w:val="000000" w:themeColor="text1"/>
                <w:sz w:val="22"/>
                <w:szCs w:val="22"/>
              </w:rPr>
              <w:t>Электропитание и заземление</w:t>
            </w:r>
          </w:p>
        </w:tc>
        <w:tc>
          <w:tcPr>
            <w:tcW w:w="8788" w:type="dxa"/>
          </w:tcPr>
          <w:p w14:paraId="248F90D8" w14:textId="77777777" w:rsidR="006E7383" w:rsidRPr="00415410" w:rsidRDefault="006E7383" w:rsidP="00C7181D">
            <w:pPr>
              <w:pStyle w:val="a8"/>
              <w:spacing w:after="0" w:line="240" w:lineRule="auto"/>
              <w:ind w:left="38"/>
              <w:jc w:val="both"/>
              <w:rPr>
                <w:rFonts w:ascii="Times New Roman" w:hAnsi="Times New Roman"/>
                <w:bCs/>
                <w:color w:val="000000" w:themeColor="text1"/>
              </w:rPr>
            </w:pPr>
            <w:r w:rsidRPr="00415410">
              <w:rPr>
                <w:rFonts w:ascii="Times New Roman" w:hAnsi="Times New Roman"/>
                <w:bCs/>
                <w:color w:val="000000" w:themeColor="text1"/>
              </w:rPr>
              <w:t xml:space="preserve">4.5.1.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w:t>
            </w:r>
            <w:r>
              <w:rPr>
                <w:rFonts w:ascii="Times New Roman" w:hAnsi="Times New Roman"/>
                <w:bCs/>
                <w:color w:val="000000" w:themeColor="text1"/>
              </w:rPr>
              <w:t>Заказчика</w:t>
            </w:r>
            <w:r w:rsidRPr="00415410">
              <w:rPr>
                <w:rFonts w:ascii="Times New Roman" w:hAnsi="Times New Roman"/>
                <w:bCs/>
                <w:color w:val="000000" w:themeColor="text1"/>
              </w:rPr>
              <w:t xml:space="preserve"> во время проведения предпроектных работ.</w:t>
            </w:r>
          </w:p>
          <w:p w14:paraId="32B47760" w14:textId="77777777" w:rsidR="006E7383" w:rsidRPr="00415410" w:rsidRDefault="006E7383" w:rsidP="00C7181D">
            <w:pPr>
              <w:pStyle w:val="a8"/>
              <w:spacing w:after="0" w:line="240" w:lineRule="auto"/>
              <w:ind w:left="38"/>
              <w:jc w:val="both"/>
              <w:rPr>
                <w:rFonts w:ascii="Times New Roman" w:hAnsi="Times New Roman"/>
                <w:bCs/>
                <w:color w:val="000000" w:themeColor="text1"/>
              </w:rPr>
            </w:pPr>
            <w:r w:rsidRPr="00415410">
              <w:rPr>
                <w:rFonts w:ascii="Times New Roman" w:hAnsi="Times New Roman"/>
                <w:bCs/>
                <w:color w:val="000000" w:themeColor="text1"/>
              </w:rPr>
              <w:t xml:space="preserve">4.5.2. Основное электропитание ОТС (ОС, КТС) должно осуществляться </w:t>
            </w:r>
          </w:p>
          <w:p w14:paraId="50546D99" w14:textId="77777777" w:rsidR="006E7383" w:rsidRPr="00415410" w:rsidRDefault="006E7383" w:rsidP="00C7181D">
            <w:pPr>
              <w:pStyle w:val="a8"/>
              <w:spacing w:after="0" w:line="240" w:lineRule="auto"/>
              <w:ind w:left="38"/>
              <w:jc w:val="both"/>
              <w:rPr>
                <w:rFonts w:ascii="Times New Roman" w:hAnsi="Times New Roman"/>
                <w:bCs/>
                <w:color w:val="000000" w:themeColor="text1"/>
              </w:rPr>
            </w:pPr>
            <w:r w:rsidRPr="00415410">
              <w:rPr>
                <w:rFonts w:ascii="Times New Roman" w:hAnsi="Times New Roman"/>
                <w:bCs/>
                <w:color w:val="000000" w:themeColor="text1"/>
              </w:rPr>
              <w:t>от сети переменного тока частотой 50 Гц номинальным напряжением 220 В.</w:t>
            </w:r>
          </w:p>
          <w:p w14:paraId="51FD6A9C" w14:textId="77777777" w:rsidR="006E7383" w:rsidRPr="00415410" w:rsidRDefault="006E7383" w:rsidP="00C7181D">
            <w:pPr>
              <w:pStyle w:val="a8"/>
              <w:spacing w:after="0" w:line="240" w:lineRule="auto"/>
              <w:ind w:left="38"/>
              <w:jc w:val="both"/>
              <w:rPr>
                <w:rFonts w:ascii="Times New Roman" w:hAnsi="Times New Roman"/>
                <w:bCs/>
                <w:color w:val="000000" w:themeColor="text1"/>
              </w:rPr>
            </w:pPr>
            <w:r w:rsidRPr="00415410">
              <w:rPr>
                <w:rFonts w:ascii="Times New Roman" w:hAnsi="Times New Roman"/>
                <w:bCs/>
                <w:color w:val="000000" w:themeColor="text1"/>
              </w:rPr>
              <w:t xml:space="preserve">4.5.3. Электропитание ОТС (ОС, КТС) должно быть бесперебойным </w:t>
            </w:r>
          </w:p>
          <w:p w14:paraId="01EFCF52" w14:textId="77777777" w:rsidR="006E7383" w:rsidRPr="00415410" w:rsidRDefault="006E7383" w:rsidP="00C7181D">
            <w:pPr>
              <w:pStyle w:val="a8"/>
              <w:spacing w:after="0" w:line="240" w:lineRule="auto"/>
              <w:ind w:left="38"/>
              <w:jc w:val="both"/>
              <w:rPr>
                <w:rFonts w:ascii="Times New Roman" w:hAnsi="Times New Roman"/>
                <w:bCs/>
                <w:color w:val="000000" w:themeColor="text1"/>
              </w:rPr>
            </w:pPr>
            <w:r w:rsidRPr="00415410">
              <w:rPr>
                <w:rFonts w:ascii="Times New Roman" w:hAnsi="Times New Roman"/>
                <w:bCs/>
                <w:color w:val="000000" w:themeColor="text1"/>
              </w:rPr>
              <w:t xml:space="preserve">и обеспечивать автоматический переход на электропитание от автономного источника при пропадании сетевого электропитания. В соответствии </w:t>
            </w:r>
          </w:p>
          <w:p w14:paraId="67F13ECC" w14:textId="77777777" w:rsidR="006E7383" w:rsidRPr="00415410" w:rsidRDefault="006E7383" w:rsidP="00C7181D">
            <w:pPr>
              <w:pStyle w:val="a8"/>
              <w:spacing w:after="0" w:line="240" w:lineRule="auto"/>
              <w:ind w:left="38"/>
              <w:jc w:val="both"/>
              <w:rPr>
                <w:rFonts w:ascii="Times New Roman" w:hAnsi="Times New Roman"/>
                <w:bCs/>
                <w:color w:val="000000" w:themeColor="text1"/>
              </w:rPr>
            </w:pPr>
            <w:r w:rsidRPr="00415410">
              <w:rPr>
                <w:rFonts w:ascii="Times New Roman" w:hAnsi="Times New Roman"/>
                <w:bCs/>
                <w:color w:val="000000" w:themeColor="text1"/>
              </w:rPr>
              <w:t>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14:paraId="2D03194A" w14:textId="77777777" w:rsidR="006E7383" w:rsidRPr="00415410" w:rsidRDefault="006E7383" w:rsidP="00C7181D">
            <w:pPr>
              <w:pStyle w:val="a8"/>
              <w:spacing w:after="0" w:line="240" w:lineRule="auto"/>
              <w:ind w:left="38"/>
              <w:rPr>
                <w:rFonts w:ascii="Times New Roman" w:hAnsi="Times New Roman"/>
                <w:bCs/>
                <w:color w:val="000000" w:themeColor="text1"/>
              </w:rPr>
            </w:pPr>
            <w:r w:rsidRPr="00415410">
              <w:rPr>
                <w:rFonts w:ascii="Times New Roman" w:hAnsi="Times New Roman"/>
                <w:bCs/>
                <w:color w:val="000000" w:themeColor="text1"/>
              </w:rPr>
              <w:t>4.5.4.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при прекращении электроснабжения от электросети должен быть выполнен в соответствии с приложением А СП 6.13130.</w:t>
            </w:r>
          </w:p>
          <w:p w14:paraId="6AEDFC0E" w14:textId="77777777" w:rsidR="006E7383" w:rsidRPr="00415410" w:rsidRDefault="006E7383" w:rsidP="00C7181D">
            <w:pPr>
              <w:pStyle w:val="a8"/>
              <w:spacing w:after="0" w:line="240" w:lineRule="auto"/>
              <w:ind w:left="38"/>
              <w:rPr>
                <w:rFonts w:ascii="Times New Roman" w:hAnsi="Times New Roman"/>
                <w:bCs/>
                <w:color w:val="000000" w:themeColor="text1"/>
              </w:rPr>
            </w:pPr>
            <w:r w:rsidRPr="00415410">
              <w:rPr>
                <w:rFonts w:ascii="Times New Roman" w:hAnsi="Times New Roman"/>
                <w:bCs/>
                <w:color w:val="000000" w:themeColor="text1"/>
              </w:rPr>
              <w:t>4.5.5. При использовании в качестве источника резервного питания аккумуляторных батарей должен выполняться их автоматический заряд.</w:t>
            </w:r>
          </w:p>
          <w:p w14:paraId="46EB8C90" w14:textId="77777777" w:rsidR="006E7383" w:rsidRPr="00415410" w:rsidRDefault="006E7383" w:rsidP="00C7181D">
            <w:pPr>
              <w:pStyle w:val="a8"/>
              <w:spacing w:after="0" w:line="240" w:lineRule="auto"/>
              <w:ind w:left="38"/>
              <w:rPr>
                <w:rFonts w:ascii="Times New Roman" w:hAnsi="Times New Roman"/>
                <w:bCs/>
                <w:color w:val="000000" w:themeColor="text1"/>
              </w:rPr>
            </w:pPr>
            <w:r w:rsidRPr="00415410">
              <w:rPr>
                <w:rFonts w:ascii="Times New Roman" w:hAnsi="Times New Roman"/>
                <w:bCs/>
                <w:color w:val="000000" w:themeColor="text1"/>
              </w:rPr>
              <w:t xml:space="preserve">4.5.6. При использовании в составе ОТС (ОС, КТС) АРМ, предусмотреть </w:t>
            </w:r>
          </w:p>
          <w:p w14:paraId="557C444E" w14:textId="77777777" w:rsidR="006E7383" w:rsidRPr="00415410" w:rsidRDefault="006E7383" w:rsidP="00C7181D">
            <w:pPr>
              <w:pStyle w:val="a8"/>
              <w:spacing w:after="0" w:line="240" w:lineRule="auto"/>
              <w:ind w:left="38"/>
              <w:rPr>
                <w:rFonts w:ascii="Times New Roman" w:hAnsi="Times New Roman"/>
                <w:bCs/>
                <w:color w:val="000000" w:themeColor="text1"/>
              </w:rPr>
            </w:pPr>
            <w:r w:rsidRPr="00415410">
              <w:rPr>
                <w:rFonts w:ascii="Times New Roman" w:hAnsi="Times New Roman"/>
                <w:bCs/>
                <w:color w:val="000000" w:themeColor="text1"/>
              </w:rPr>
              <w:t>для АРМ источник бесперебойного питания с временем работы не менее 10 минут.</w:t>
            </w:r>
          </w:p>
          <w:p w14:paraId="1B5555EE" w14:textId="77777777" w:rsidR="006E7383" w:rsidRPr="00415410" w:rsidRDefault="006E7383" w:rsidP="00C7181D">
            <w:pPr>
              <w:pStyle w:val="a8"/>
              <w:spacing w:after="0" w:line="240" w:lineRule="auto"/>
              <w:ind w:left="38"/>
              <w:rPr>
                <w:rFonts w:ascii="Times New Roman" w:hAnsi="Times New Roman"/>
                <w:bCs/>
                <w:color w:val="000000" w:themeColor="text1"/>
              </w:rPr>
            </w:pPr>
            <w:r w:rsidRPr="00415410">
              <w:rPr>
                <w:rFonts w:ascii="Times New Roman" w:hAnsi="Times New Roman"/>
                <w:bCs/>
                <w:color w:val="000000" w:themeColor="text1"/>
              </w:rPr>
              <w:t xml:space="preserve">4.5.7. Заземление электроприемников ОТС (ОС, КТС) выполнить </w:t>
            </w:r>
          </w:p>
          <w:p w14:paraId="33CE4D06" w14:textId="77777777" w:rsidR="006E7383" w:rsidRPr="00415410" w:rsidRDefault="006E7383" w:rsidP="00C7181D">
            <w:pPr>
              <w:pStyle w:val="a8"/>
              <w:spacing w:after="0" w:line="240" w:lineRule="auto"/>
              <w:ind w:left="0"/>
              <w:rPr>
                <w:rFonts w:ascii="Times New Roman" w:hAnsi="Times New Roman"/>
                <w:bCs/>
                <w:color w:val="000000" w:themeColor="text1"/>
              </w:rPr>
            </w:pPr>
            <w:r w:rsidRPr="00415410">
              <w:rPr>
                <w:rFonts w:ascii="Times New Roman" w:hAnsi="Times New Roman"/>
                <w:bCs/>
                <w:color w:val="000000" w:themeColor="text1"/>
              </w:rPr>
              <w:t>в соответствии с требованиями ГОСТ Р 70303-2022 и СП 76.13330.2016.</w:t>
            </w:r>
          </w:p>
        </w:tc>
      </w:tr>
      <w:tr w:rsidR="006E7383" w:rsidRPr="00415410" w14:paraId="239B63C9" w14:textId="77777777" w:rsidTr="00C7181D">
        <w:trPr>
          <w:trHeight w:val="1408"/>
        </w:trPr>
        <w:tc>
          <w:tcPr>
            <w:tcW w:w="567" w:type="dxa"/>
            <w:vAlign w:val="center"/>
          </w:tcPr>
          <w:p w14:paraId="6800EAC1"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rPr>
              <w:t>4.6.</w:t>
            </w:r>
          </w:p>
        </w:tc>
        <w:tc>
          <w:tcPr>
            <w:tcW w:w="2127" w:type="dxa"/>
            <w:vAlign w:val="center"/>
          </w:tcPr>
          <w:p w14:paraId="063ADC69" w14:textId="77777777" w:rsidR="006E7383" w:rsidRPr="00415410" w:rsidRDefault="006E7383" w:rsidP="00C7181D">
            <w:pPr>
              <w:pStyle w:val="2"/>
              <w:spacing w:line="240" w:lineRule="auto"/>
              <w:rPr>
                <w:rStyle w:val="aff"/>
                <w:rFonts w:ascii="Times New Roman" w:hAnsi="Times New Roman" w:cs="Times New Roman"/>
                <w:color w:val="000000" w:themeColor="text1"/>
                <w:sz w:val="22"/>
                <w:szCs w:val="22"/>
              </w:rPr>
            </w:pPr>
            <w:bookmarkStart w:id="11" w:name="особтреб"/>
            <w:r w:rsidRPr="00415410">
              <w:rPr>
                <w:rStyle w:val="aff"/>
                <w:rFonts w:ascii="Times New Roman" w:hAnsi="Times New Roman" w:cs="Times New Roman"/>
                <w:color w:val="000000" w:themeColor="text1"/>
                <w:sz w:val="22"/>
                <w:szCs w:val="22"/>
              </w:rPr>
              <w:t>Особые требования</w:t>
            </w:r>
            <w:bookmarkEnd w:id="11"/>
          </w:p>
        </w:tc>
        <w:tc>
          <w:tcPr>
            <w:tcW w:w="8788" w:type="dxa"/>
          </w:tcPr>
          <w:p w14:paraId="1B266A02" w14:textId="77777777" w:rsidR="006E7383" w:rsidRPr="00415410" w:rsidRDefault="006E7383" w:rsidP="00C7181D">
            <w:pPr>
              <w:spacing w:after="0" w:line="240" w:lineRule="auto"/>
              <w:ind w:left="33"/>
              <w:jc w:val="both"/>
              <w:rPr>
                <w:rFonts w:ascii="Times New Roman" w:hAnsi="Times New Roman"/>
              </w:rPr>
            </w:pPr>
            <w:r w:rsidRPr="00415410">
              <w:rPr>
                <w:rFonts w:ascii="Times New Roman" w:hAnsi="Times New Roman"/>
              </w:rPr>
              <w:t xml:space="preserve">4.6.1. Предусмотреть проектом возможность передачи </w:t>
            </w:r>
            <w:r w:rsidRPr="00415410">
              <w:rPr>
                <w:rFonts w:ascii="Times New Roman" w:hAnsi="Times New Roman"/>
                <w:bCs/>
              </w:rPr>
              <w:t xml:space="preserve">информационных сигналов </w:t>
            </w:r>
            <w:r w:rsidRPr="00415410">
              <w:rPr>
                <w:rFonts w:ascii="Times New Roman" w:hAnsi="Times New Roman"/>
              </w:rPr>
              <w:t>в АС «КСОМБ», в том числе:</w:t>
            </w:r>
          </w:p>
          <w:p w14:paraId="2BBD9B9B" w14:textId="77777777" w:rsidR="006E7383" w:rsidRPr="00415410" w:rsidRDefault="006E7383" w:rsidP="00C7181D">
            <w:pPr>
              <w:spacing w:after="0" w:line="240" w:lineRule="auto"/>
              <w:jc w:val="both"/>
              <w:rPr>
                <w:rFonts w:ascii="Times New Roman" w:hAnsi="Times New Roman"/>
              </w:rPr>
            </w:pPr>
            <w:r w:rsidRPr="00415410">
              <w:rPr>
                <w:rFonts w:ascii="Times New Roman" w:hAnsi="Times New Roman"/>
              </w:rPr>
              <w:t xml:space="preserve">4.6.1.1. В качестве основного канала к АС «КСОМБ» предусмотреть использование каналов волоконно-оптических 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w:t>
            </w:r>
            <w:r w:rsidRPr="00415410">
              <w:rPr>
                <w:rFonts w:ascii="Times New Roman" w:hAnsi="Times New Roman"/>
                <w:lang w:val="en-US"/>
              </w:rPr>
              <w:t>GSM</w:t>
            </w:r>
            <w:r w:rsidRPr="00415410">
              <w:rPr>
                <w:rFonts w:ascii="Times New Roman" w:hAnsi="Times New Roman"/>
              </w:rPr>
              <w:t xml:space="preserve">, </w:t>
            </w:r>
            <w:r w:rsidRPr="00415410">
              <w:rPr>
                <w:rFonts w:ascii="Times New Roman" w:hAnsi="Times New Roman"/>
                <w:lang w:val="en-US"/>
              </w:rPr>
              <w:t>CDMA</w:t>
            </w:r>
            <w:r w:rsidRPr="00415410">
              <w:rPr>
                <w:rFonts w:ascii="Times New Roman" w:hAnsi="Times New Roman"/>
              </w:rPr>
              <w:t xml:space="preserve">, </w:t>
            </w:r>
            <w:r w:rsidRPr="00415410">
              <w:rPr>
                <w:rFonts w:ascii="Times New Roman" w:hAnsi="Times New Roman"/>
                <w:lang w:val="en-US"/>
              </w:rPr>
              <w:t>WIMAX</w:t>
            </w:r>
            <w:r w:rsidRPr="00415410">
              <w:rPr>
                <w:rFonts w:ascii="Times New Roman" w:hAnsi="Times New Roman"/>
              </w:rPr>
              <w:t xml:space="preserve"> каналов.</w:t>
            </w:r>
          </w:p>
          <w:p w14:paraId="24074AB9" w14:textId="77777777" w:rsidR="006E7383" w:rsidRPr="00415410" w:rsidRDefault="006E7383" w:rsidP="00C7181D">
            <w:pPr>
              <w:spacing w:after="0" w:line="240" w:lineRule="auto"/>
              <w:ind w:left="33"/>
              <w:jc w:val="both"/>
              <w:rPr>
                <w:rFonts w:ascii="Times New Roman" w:hAnsi="Times New Roman"/>
              </w:rPr>
            </w:pPr>
            <w:r w:rsidRPr="00415410">
              <w:rPr>
                <w:rFonts w:ascii="Times New Roman" w:hAnsi="Times New Roman"/>
              </w:rPr>
              <w:t>4.6.1.2. Технические условия на подключение объекта к точке присутствия ЕМТС запросить в Комитете по информатизации и связи (запрашивает ОСИ).</w:t>
            </w:r>
          </w:p>
          <w:p w14:paraId="46CA64A3" w14:textId="77777777" w:rsidR="006E7383" w:rsidRPr="00415410" w:rsidRDefault="006E7383" w:rsidP="00C7181D">
            <w:pPr>
              <w:spacing w:after="0" w:line="240" w:lineRule="auto"/>
              <w:ind w:left="33"/>
              <w:jc w:val="both"/>
              <w:rPr>
                <w:rFonts w:ascii="Times New Roman" w:hAnsi="Times New Roman"/>
              </w:rPr>
            </w:pPr>
            <w:r w:rsidRPr="00415410">
              <w:rPr>
                <w:rFonts w:ascii="Times New Roman" w:hAnsi="Times New Roman"/>
              </w:rPr>
              <w:t>4.6.1.3. Требуемые характеристики к каналам передачи</w:t>
            </w:r>
            <w:r w:rsidRPr="00415410">
              <w:rPr>
                <w:rFonts w:ascii="Times New Roman" w:hAnsi="Times New Roman"/>
                <w:bCs/>
              </w:rPr>
              <w:t xml:space="preserve"> информационных сигналов</w:t>
            </w:r>
            <w:r w:rsidRPr="00415410">
              <w:rPr>
                <w:rFonts w:ascii="Times New Roman" w:hAnsi="Times New Roman"/>
              </w:rPr>
              <w:t>:</w:t>
            </w:r>
          </w:p>
          <w:p w14:paraId="5D839B5A" w14:textId="77777777" w:rsidR="006E7383" w:rsidRPr="00415410" w:rsidRDefault="006E7383" w:rsidP="00C7181D">
            <w:pPr>
              <w:spacing w:after="0" w:line="240" w:lineRule="auto"/>
              <w:ind w:left="33"/>
              <w:jc w:val="both"/>
              <w:rPr>
                <w:rFonts w:ascii="Times New Roman" w:hAnsi="Times New Roman"/>
              </w:rPr>
            </w:pPr>
            <w:r w:rsidRPr="00415410">
              <w:rPr>
                <w:rFonts w:ascii="Times New Roman" w:hAnsi="Times New Roman"/>
              </w:rPr>
              <w:t>- канал передачи данных ЕМТС: не менее 512 Кбит/сек, обособленный физический порт подключения интерфейс 100BaseT (</w:t>
            </w:r>
            <w:r w:rsidRPr="00415410">
              <w:rPr>
                <w:rFonts w:ascii="Times New Roman" w:hAnsi="Times New Roman"/>
                <w:lang w:val="en-US"/>
              </w:rPr>
              <w:t>Fast</w:t>
            </w:r>
            <w:r w:rsidRPr="00415410">
              <w:rPr>
                <w:rFonts w:ascii="Times New Roman" w:hAnsi="Times New Roman"/>
              </w:rPr>
              <w:t xml:space="preserve"> </w:t>
            </w:r>
            <w:r w:rsidRPr="00415410">
              <w:rPr>
                <w:rFonts w:ascii="Times New Roman" w:hAnsi="Times New Roman"/>
                <w:lang w:val="en-US"/>
              </w:rPr>
              <w:t>Ethernet</w:t>
            </w:r>
            <w:r w:rsidRPr="00415410">
              <w:rPr>
                <w:rFonts w:ascii="Times New Roman" w:hAnsi="Times New Roman"/>
              </w:rPr>
              <w:t>);</w:t>
            </w:r>
          </w:p>
          <w:p w14:paraId="1CEBB93E" w14:textId="77777777" w:rsidR="006E7383" w:rsidRPr="00415410" w:rsidRDefault="006E7383" w:rsidP="00C7181D">
            <w:pPr>
              <w:spacing w:after="0" w:line="240" w:lineRule="auto"/>
              <w:ind w:left="33"/>
              <w:jc w:val="both"/>
              <w:rPr>
                <w:rFonts w:ascii="Times New Roman" w:hAnsi="Times New Roman"/>
              </w:rPr>
            </w:pPr>
            <w:r w:rsidRPr="00415410">
              <w:rPr>
                <w:rFonts w:ascii="Times New Roman" w:hAnsi="Times New Roman"/>
              </w:rPr>
              <w:t xml:space="preserve">- </w:t>
            </w:r>
            <w:r w:rsidRPr="00415410">
              <w:rPr>
                <w:rFonts w:ascii="Times New Roman" w:hAnsi="Times New Roman"/>
                <w:lang w:val="en-US"/>
              </w:rPr>
              <w:t>GSM</w:t>
            </w:r>
            <w:r w:rsidRPr="00415410">
              <w:rPr>
                <w:rFonts w:ascii="Times New Roman" w:hAnsi="Times New Roman"/>
              </w:rPr>
              <w:t xml:space="preserve">, </w:t>
            </w:r>
            <w:r w:rsidRPr="00415410">
              <w:rPr>
                <w:rFonts w:ascii="Times New Roman" w:hAnsi="Times New Roman"/>
                <w:lang w:val="en-US"/>
              </w:rPr>
              <w:t>CDMA</w:t>
            </w:r>
            <w:r w:rsidRPr="00415410">
              <w:rPr>
                <w:rFonts w:ascii="Times New Roman" w:hAnsi="Times New Roman"/>
              </w:rPr>
              <w:t xml:space="preserve"> или </w:t>
            </w:r>
            <w:r w:rsidRPr="00415410">
              <w:rPr>
                <w:rFonts w:ascii="Times New Roman" w:hAnsi="Times New Roman"/>
                <w:lang w:val="en-US"/>
              </w:rPr>
              <w:t>WIMAX</w:t>
            </w:r>
            <w:r w:rsidRPr="00415410">
              <w:rPr>
                <w:rFonts w:ascii="Times New Roman" w:hAnsi="Times New Roman"/>
              </w:rPr>
              <w:t xml:space="preserve"> каналы - скорость передачи данных не менее 9,6 Кбит/сек.</w:t>
            </w:r>
          </w:p>
          <w:p w14:paraId="1A2E486E"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4.6.2. Предусмотреть в составе проектируемой </w:t>
            </w:r>
            <w:r w:rsidRPr="00415410">
              <w:rPr>
                <w:rFonts w:ascii="Times New Roman" w:hAnsi="Times New Roman"/>
                <w:bCs/>
                <w:color w:val="000000" w:themeColor="text1"/>
              </w:rPr>
              <w:t xml:space="preserve">ОТС (ОС, КТС) </w:t>
            </w:r>
            <w:r w:rsidRPr="00415410">
              <w:rPr>
                <w:rFonts w:ascii="Times New Roman" w:hAnsi="Times New Roman"/>
              </w:rPr>
              <w:t xml:space="preserve">место для расположения оборудования системы передачи информационных сигналов в АС «КСОМБ» в непосредственной близости от ППКП </w:t>
            </w:r>
            <w:r w:rsidRPr="00415410">
              <w:rPr>
                <w:rFonts w:ascii="Times New Roman" w:hAnsi="Times New Roman"/>
                <w:bCs/>
                <w:color w:val="000000" w:themeColor="text1"/>
              </w:rPr>
              <w:t xml:space="preserve">ОТС (ОС, КТС) </w:t>
            </w:r>
            <w:r w:rsidRPr="00415410">
              <w:rPr>
                <w:rFonts w:ascii="Times New Roman" w:hAnsi="Times New Roman"/>
              </w:rPr>
              <w:t>на посту охраны (пожарного поста, диспетчера и т.д.).</w:t>
            </w:r>
          </w:p>
          <w:p w14:paraId="7C9D73AE"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4.6.3. При проектировании </w:t>
            </w:r>
            <w:r w:rsidRPr="00415410">
              <w:rPr>
                <w:rFonts w:ascii="Times New Roman" w:hAnsi="Times New Roman"/>
                <w:bCs/>
                <w:color w:val="000000" w:themeColor="text1"/>
              </w:rPr>
              <w:t xml:space="preserve">ОТС (ОС, КТС) </w:t>
            </w:r>
            <w:r w:rsidRPr="00415410">
              <w:rPr>
                <w:rFonts w:ascii="Times New Roman" w:hAnsi="Times New Roman"/>
              </w:rPr>
              <w:t xml:space="preserve">совместно с системой пожарной сигнализации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пожарной сигнализации и / </w:t>
            </w:r>
            <w:r w:rsidRPr="00415410">
              <w:rPr>
                <w:rFonts w:ascii="Times New Roman" w:hAnsi="Times New Roman"/>
              </w:rPr>
              <w:lastRenderedPageBreak/>
              <w:t>или системы контроля загазованности на посту охраны (пожарного поста, диспетчера и т.д.).</w:t>
            </w:r>
          </w:p>
          <w:p w14:paraId="3F6BE49B"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4.6.4. Предусмотреть в составе проектируемой </w:t>
            </w:r>
            <w:r w:rsidRPr="00415410">
              <w:rPr>
                <w:rFonts w:ascii="Times New Roman" w:hAnsi="Times New Roman"/>
                <w:bCs/>
                <w:color w:val="000000" w:themeColor="text1"/>
              </w:rPr>
              <w:t xml:space="preserve">ОТС (ОС, КТС) </w:t>
            </w:r>
            <w:r w:rsidRPr="00415410">
              <w:rPr>
                <w:rFonts w:ascii="Times New Roman" w:hAnsi="Times New Roman"/>
              </w:rPr>
              <w:t>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292DD4AB"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4.6.5. Установка и подключение системы передачи </w:t>
            </w:r>
            <w:r w:rsidRPr="00415410">
              <w:rPr>
                <w:rFonts w:ascii="Times New Roman" w:hAnsi="Times New Roman"/>
                <w:bCs/>
              </w:rPr>
              <w:t xml:space="preserve">информационных сигналов </w:t>
            </w:r>
            <w:r w:rsidRPr="00415410">
              <w:rPr>
                <w:rFonts w:ascii="Times New Roman" w:hAnsi="Times New Roman"/>
              </w:rPr>
              <w:t xml:space="preserve">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w:t>
            </w:r>
            <w:r w:rsidRPr="00415410">
              <w:rPr>
                <w:rFonts w:ascii="Times New Roman" w:hAnsi="Times New Roman"/>
              </w:rPr>
              <w:br/>
              <w:t>с АС «КСОМБ».</w:t>
            </w:r>
          </w:p>
          <w:p w14:paraId="5E446D1A"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4.6.6. Для обеспечения работы системы передачи </w:t>
            </w:r>
            <w:r w:rsidRPr="00415410">
              <w:rPr>
                <w:rFonts w:ascii="Times New Roman" w:hAnsi="Times New Roman"/>
                <w:bCs/>
              </w:rPr>
              <w:t>информационных сигналов</w:t>
            </w:r>
            <w:r w:rsidRPr="00415410">
              <w:rPr>
                <w:rFonts w:ascii="Times New Roman" w:hAnsi="Times New Roman"/>
              </w:rPr>
              <w:t xml:space="preserve"> предусмотреть в рабочей документации модули сопряжения   </w:t>
            </w:r>
            <w:r w:rsidRPr="00415410">
              <w:rPr>
                <w:rFonts w:ascii="Times New Roman" w:hAnsi="Times New Roman"/>
              </w:rPr>
              <w:br/>
              <w:t xml:space="preserve">с поддержкой протоколов </w:t>
            </w:r>
            <w:r w:rsidRPr="00415410">
              <w:rPr>
                <w:rFonts w:ascii="Times New Roman" w:hAnsi="Times New Roman"/>
                <w:lang w:val="en-US"/>
              </w:rPr>
              <w:t>MODB</w:t>
            </w:r>
            <w:r w:rsidRPr="00415410">
              <w:rPr>
                <w:rFonts w:ascii="Times New Roman" w:hAnsi="Times New Roman"/>
              </w:rPr>
              <w:t>U</w:t>
            </w:r>
            <w:r w:rsidRPr="00415410">
              <w:rPr>
                <w:rFonts w:ascii="Times New Roman" w:hAnsi="Times New Roman"/>
                <w:lang w:val="en-US"/>
              </w:rPr>
              <w:t>S</w:t>
            </w:r>
            <w:r w:rsidRPr="00415410">
              <w:rPr>
                <w:rFonts w:ascii="Times New Roman" w:hAnsi="Times New Roman"/>
              </w:rPr>
              <w:t>-</w:t>
            </w:r>
            <w:r w:rsidRPr="00415410">
              <w:rPr>
                <w:rFonts w:ascii="Times New Roman" w:hAnsi="Times New Roman"/>
                <w:lang w:val="en-US"/>
              </w:rPr>
              <w:t>RTU</w:t>
            </w:r>
            <w:r w:rsidRPr="00415410">
              <w:rPr>
                <w:rFonts w:ascii="Times New Roman" w:hAnsi="Times New Roman"/>
              </w:rPr>
              <w:t xml:space="preserve"> и </w:t>
            </w:r>
            <w:r w:rsidRPr="00415410">
              <w:rPr>
                <w:rFonts w:ascii="Times New Roman" w:hAnsi="Times New Roman"/>
                <w:lang w:val="en-US"/>
              </w:rPr>
              <w:t>Contact</w:t>
            </w:r>
            <w:r w:rsidRPr="00415410">
              <w:rPr>
                <w:rFonts w:ascii="Times New Roman" w:hAnsi="Times New Roman"/>
              </w:rPr>
              <w:t xml:space="preserve"> </w:t>
            </w:r>
            <w:r w:rsidRPr="00415410">
              <w:rPr>
                <w:rFonts w:ascii="Times New Roman" w:hAnsi="Times New Roman"/>
                <w:lang w:val="en-US"/>
              </w:rPr>
              <w:t>ID</w:t>
            </w:r>
            <w:r w:rsidRPr="00415410">
              <w:rPr>
                <w:rFonts w:ascii="Times New Roman" w:hAnsi="Times New Roman"/>
              </w:rPr>
              <w:t xml:space="preserve">, для передачи в АС «КСОМБ» состояния зон, разделов и исполнительных устройств (например: С2000-ПП, </w:t>
            </w:r>
            <w:r w:rsidRPr="00415410">
              <w:rPr>
                <w:rFonts w:ascii="Times New Roman" w:hAnsi="Times New Roman"/>
                <w:lang w:val="en-US"/>
              </w:rPr>
              <w:t>R</w:t>
            </w:r>
            <w:r w:rsidRPr="00415410">
              <w:rPr>
                <w:rFonts w:ascii="Times New Roman" w:hAnsi="Times New Roman"/>
              </w:rPr>
              <w:t>3-МС, МС-КП, УС-И и т.п.).</w:t>
            </w:r>
          </w:p>
          <w:p w14:paraId="021A5524" w14:textId="77777777" w:rsidR="006E7383" w:rsidRPr="00415410" w:rsidRDefault="006E7383" w:rsidP="00C7181D">
            <w:pPr>
              <w:spacing w:after="0" w:line="240" w:lineRule="auto"/>
              <w:rPr>
                <w:rFonts w:ascii="Times New Roman" w:hAnsi="Times New Roman"/>
              </w:rPr>
            </w:pPr>
            <w:r w:rsidRPr="00415410">
              <w:rPr>
                <w:rFonts w:ascii="Times New Roman" w:hAnsi="Times New Roman"/>
              </w:rPr>
              <w:t xml:space="preserve">4.6.7. Модули сопряжения должны быть предусмотрены в количестве достаточном для обеспечения передачи сигналов состояния от всех извещателей </w:t>
            </w:r>
            <w:r w:rsidRPr="00415410">
              <w:rPr>
                <w:rFonts w:ascii="Times New Roman" w:hAnsi="Times New Roman"/>
                <w:bCs/>
                <w:color w:val="000000" w:themeColor="text1"/>
              </w:rPr>
              <w:t>ОТС (ОС, КТС)</w:t>
            </w:r>
            <w:r w:rsidRPr="00415410">
              <w:rPr>
                <w:rFonts w:ascii="Times New Roman" w:hAnsi="Times New Roman"/>
              </w:rPr>
              <w:t xml:space="preserve"> и исполнительных устройств проектируемого объекта.</w:t>
            </w:r>
          </w:p>
          <w:p w14:paraId="4740FF9F" w14:textId="77777777" w:rsidR="006E7383" w:rsidRPr="00415410" w:rsidRDefault="006E7383" w:rsidP="00C7181D">
            <w:pPr>
              <w:pStyle w:val="a8"/>
              <w:spacing w:after="0" w:line="240" w:lineRule="auto"/>
              <w:ind w:left="38"/>
              <w:rPr>
                <w:rFonts w:ascii="Times New Roman" w:hAnsi="Times New Roman"/>
                <w:bCs/>
                <w:color w:val="000000" w:themeColor="text1"/>
              </w:rPr>
            </w:pPr>
            <w:r w:rsidRPr="00415410">
              <w:rPr>
                <w:rFonts w:ascii="Times New Roman" w:hAnsi="Times New Roman"/>
              </w:rPr>
              <w:t xml:space="preserve">4.6.8. При использовании протокола </w:t>
            </w:r>
            <w:r w:rsidRPr="00415410">
              <w:rPr>
                <w:rFonts w:ascii="Times New Roman" w:hAnsi="Times New Roman"/>
                <w:lang w:val="en-US"/>
              </w:rPr>
              <w:t>Contact</w:t>
            </w:r>
            <w:r w:rsidRPr="00415410">
              <w:rPr>
                <w:rFonts w:ascii="Times New Roman" w:hAnsi="Times New Roman"/>
              </w:rPr>
              <w:t xml:space="preserve"> </w:t>
            </w:r>
            <w:r w:rsidRPr="00415410">
              <w:rPr>
                <w:rFonts w:ascii="Times New Roman" w:hAnsi="Times New Roman"/>
                <w:lang w:val="en-US"/>
              </w:rPr>
              <w:t>ID</w:t>
            </w:r>
            <w:r w:rsidRPr="00415410">
              <w:rPr>
                <w:rFonts w:ascii="Times New Roman" w:hAnsi="Times New Roman"/>
              </w:rPr>
              <w:t xml:space="preserve"> номера зон и разделов должны быть отражены в соответствии с приложением «Таблица программирования».</w:t>
            </w:r>
          </w:p>
        </w:tc>
      </w:tr>
      <w:tr w:rsidR="006E7383" w:rsidRPr="00415410" w14:paraId="640AE418" w14:textId="77777777" w:rsidTr="00C7181D">
        <w:trPr>
          <w:trHeight w:val="58"/>
        </w:trPr>
        <w:tc>
          <w:tcPr>
            <w:tcW w:w="11482" w:type="dxa"/>
            <w:gridSpan w:val="3"/>
            <w:vAlign w:val="center"/>
          </w:tcPr>
          <w:p w14:paraId="1B4FEB84" w14:textId="77777777" w:rsidR="006E7383" w:rsidRPr="00415410" w:rsidRDefault="006E7383" w:rsidP="00C7181D">
            <w:pPr>
              <w:pStyle w:val="10"/>
              <w:ind w:left="928" w:hanging="360"/>
              <w:jc w:val="left"/>
              <w:rPr>
                <w:sz w:val="22"/>
                <w:szCs w:val="22"/>
              </w:rPr>
            </w:pPr>
            <w:bookmarkStart w:id="12" w:name="прилож"/>
            <w:r w:rsidRPr="00415410">
              <w:rPr>
                <w:sz w:val="22"/>
                <w:szCs w:val="22"/>
              </w:rPr>
              <w:lastRenderedPageBreak/>
              <w:t xml:space="preserve">5. Приложения к составу рабочей </w:t>
            </w:r>
            <w:bookmarkEnd w:id="12"/>
            <w:r w:rsidRPr="00415410">
              <w:rPr>
                <w:sz w:val="22"/>
                <w:szCs w:val="22"/>
              </w:rPr>
              <w:t>документации</w:t>
            </w:r>
          </w:p>
        </w:tc>
      </w:tr>
      <w:tr w:rsidR="006E7383" w:rsidRPr="00415410" w14:paraId="027C5175" w14:textId="77777777" w:rsidTr="00C7181D">
        <w:trPr>
          <w:trHeight w:val="841"/>
        </w:trPr>
        <w:tc>
          <w:tcPr>
            <w:tcW w:w="567" w:type="dxa"/>
            <w:vAlign w:val="center"/>
          </w:tcPr>
          <w:p w14:paraId="10DD4EF4" w14:textId="77777777" w:rsidR="006E7383" w:rsidRPr="00415410" w:rsidRDefault="006E7383" w:rsidP="00C7181D">
            <w:pPr>
              <w:spacing w:line="240" w:lineRule="auto"/>
              <w:jc w:val="center"/>
              <w:rPr>
                <w:rFonts w:ascii="Times New Roman" w:hAnsi="Times New Roman"/>
              </w:rPr>
            </w:pPr>
            <w:r w:rsidRPr="00415410">
              <w:rPr>
                <w:rFonts w:ascii="Times New Roman" w:hAnsi="Times New Roman"/>
              </w:rPr>
              <w:t>5.1.</w:t>
            </w:r>
          </w:p>
        </w:tc>
        <w:tc>
          <w:tcPr>
            <w:tcW w:w="2127" w:type="dxa"/>
            <w:vAlign w:val="center"/>
          </w:tcPr>
          <w:p w14:paraId="152A9F24" w14:textId="77777777" w:rsidR="006E7383" w:rsidRPr="00A96DA9" w:rsidRDefault="000E616A" w:rsidP="00C7181D">
            <w:pPr>
              <w:pStyle w:val="2"/>
              <w:spacing w:line="240" w:lineRule="auto"/>
              <w:ind w:hanging="38"/>
              <w:rPr>
                <w:rStyle w:val="aff"/>
                <w:rFonts w:ascii="Times New Roman" w:hAnsi="Times New Roman" w:cs="Times New Roman"/>
                <w:color w:val="000000" w:themeColor="text1"/>
                <w:sz w:val="22"/>
                <w:szCs w:val="22"/>
              </w:rPr>
            </w:pPr>
            <w:hyperlink w:anchor="_top" w:history="1">
              <w:r w:rsidR="006E7383" w:rsidRPr="00A96DA9">
                <w:rPr>
                  <w:rStyle w:val="aff"/>
                  <w:rFonts w:ascii="Times New Roman" w:hAnsi="Times New Roman" w:cs="Times New Roman"/>
                  <w:color w:val="000000" w:themeColor="text1"/>
                  <w:sz w:val="22"/>
                  <w:szCs w:val="22"/>
                </w:rPr>
                <w:t>Требования для составления таблицы программирования системы на основе оборудования производства ЗАО НВП «Болид».</w:t>
              </w:r>
            </w:hyperlink>
          </w:p>
          <w:p w14:paraId="1F27D9E8" w14:textId="77777777" w:rsidR="006E7383" w:rsidRPr="00415410" w:rsidRDefault="006E7383" w:rsidP="00C7181D">
            <w:pPr>
              <w:pStyle w:val="2"/>
              <w:spacing w:line="240" w:lineRule="auto"/>
              <w:rPr>
                <w:rStyle w:val="aff"/>
                <w:rFonts w:ascii="Times New Roman" w:hAnsi="Times New Roman" w:cs="Times New Roman"/>
                <w:color w:val="000000" w:themeColor="text1"/>
                <w:sz w:val="22"/>
                <w:szCs w:val="22"/>
              </w:rPr>
            </w:pPr>
          </w:p>
        </w:tc>
        <w:tc>
          <w:tcPr>
            <w:tcW w:w="8788" w:type="dxa"/>
          </w:tcPr>
          <w:p w14:paraId="56DF6B1A" w14:textId="77777777" w:rsidR="006E7383" w:rsidRPr="00415410" w:rsidRDefault="006E7383" w:rsidP="006E7383">
            <w:pPr>
              <w:pStyle w:val="a8"/>
              <w:widowControl w:val="0"/>
              <w:numPr>
                <w:ilvl w:val="1"/>
                <w:numId w:val="33"/>
              </w:numPr>
              <w:tabs>
                <w:tab w:val="left" w:pos="284"/>
                <w:tab w:val="left" w:pos="709"/>
                <w:tab w:val="left" w:pos="1276"/>
              </w:tabs>
              <w:autoSpaceDE w:val="0"/>
              <w:autoSpaceDN w:val="0"/>
              <w:adjustRightInd w:val="0"/>
              <w:spacing w:after="0" w:line="240" w:lineRule="auto"/>
              <w:ind w:left="0" w:firstLine="171"/>
              <w:jc w:val="both"/>
              <w:rPr>
                <w:rFonts w:ascii="Times New Roman" w:hAnsi="Times New Roman"/>
              </w:rPr>
            </w:pPr>
            <w:r w:rsidRPr="00415410">
              <w:rPr>
                <w:rFonts w:ascii="Times New Roman" w:hAnsi="Times New Roman"/>
              </w:rPr>
              <w:t xml:space="preserve">Таблица программирования системы дополнительно предоставляется в формате документа </w:t>
            </w:r>
            <w:r w:rsidRPr="00415410">
              <w:rPr>
                <w:rFonts w:ascii="Times New Roman" w:hAnsi="Times New Roman"/>
                <w:lang w:val="en-US"/>
              </w:rPr>
              <w:t>Word</w:t>
            </w:r>
            <w:r w:rsidRPr="00415410">
              <w:rPr>
                <w:rFonts w:ascii="Times New Roman" w:hAnsi="Times New Roman"/>
              </w:rPr>
              <w:t xml:space="preserve"> (</w:t>
            </w:r>
            <w:r w:rsidRPr="00415410">
              <w:rPr>
                <w:rFonts w:ascii="Times New Roman" w:hAnsi="Times New Roman"/>
                <w:lang w:val="en-US"/>
              </w:rPr>
              <w:t>doc</w:t>
            </w:r>
            <w:r w:rsidRPr="00415410">
              <w:rPr>
                <w:rFonts w:ascii="Times New Roman" w:hAnsi="Times New Roman"/>
              </w:rPr>
              <w:t xml:space="preserve">, </w:t>
            </w:r>
            <w:r w:rsidRPr="00415410">
              <w:rPr>
                <w:rFonts w:ascii="Times New Roman" w:hAnsi="Times New Roman"/>
                <w:lang w:val="en-US"/>
              </w:rPr>
              <w:t>docx</w:t>
            </w:r>
            <w:r w:rsidRPr="00415410">
              <w:rPr>
                <w:rFonts w:ascii="Times New Roman" w:hAnsi="Times New Roman"/>
              </w:rPr>
              <w:t>) или таблицы данных Excel (*.xls, *.xlsx).</w:t>
            </w:r>
          </w:p>
          <w:p w14:paraId="541CABC5" w14:textId="77777777" w:rsidR="006E7383" w:rsidRPr="00415410" w:rsidRDefault="006E7383" w:rsidP="006E7383">
            <w:pPr>
              <w:pStyle w:val="a8"/>
              <w:widowControl w:val="0"/>
              <w:numPr>
                <w:ilvl w:val="1"/>
                <w:numId w:val="33"/>
              </w:numPr>
              <w:tabs>
                <w:tab w:val="left" w:pos="284"/>
                <w:tab w:val="left" w:pos="709"/>
                <w:tab w:val="left" w:pos="1276"/>
              </w:tabs>
              <w:autoSpaceDE w:val="0"/>
              <w:autoSpaceDN w:val="0"/>
              <w:adjustRightInd w:val="0"/>
              <w:spacing w:after="0" w:line="240" w:lineRule="auto"/>
              <w:ind w:left="0" w:firstLine="171"/>
              <w:jc w:val="both"/>
              <w:rPr>
                <w:rFonts w:ascii="Times New Roman" w:hAnsi="Times New Roman"/>
              </w:rPr>
            </w:pPr>
            <w:r w:rsidRPr="00415410">
              <w:rPr>
                <w:rFonts w:ascii="Times New Roman" w:hAnsi="Times New Roman"/>
              </w:rPr>
              <w:t>Таблица программирования ОТС (ОС, КТС) проектируемой на основе оборудования производства ЗАО НВП «Болид», содержит следующие столбцы (при использовании соответствующего протокола):</w:t>
            </w:r>
          </w:p>
          <w:p w14:paraId="6AF690E9"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1) Порядковый номер, нумерация начинается с первого;</w:t>
            </w:r>
          </w:p>
          <w:p w14:paraId="10222D83"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2) Адрес прибора в системе;</w:t>
            </w:r>
          </w:p>
          <w:p w14:paraId="0A38BF9A"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3) Наименование прибора с его проектным обозначением;</w:t>
            </w:r>
          </w:p>
          <w:p w14:paraId="3E1B3596"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4) Раздел / группа разделов;</w:t>
            </w:r>
          </w:p>
          <w:p w14:paraId="34E38FA3"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5) Номер раздела;</w:t>
            </w:r>
          </w:p>
          <w:p w14:paraId="190A3962"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6) Номер зоны;</w:t>
            </w:r>
          </w:p>
          <w:p w14:paraId="38481DEC"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7) Номер ЗКСПС;</w:t>
            </w:r>
          </w:p>
          <w:p w14:paraId="41B0BEDA"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8) Номера помещений раздела;</w:t>
            </w:r>
          </w:p>
          <w:p w14:paraId="34967C0D"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9) Название раздела / зоны;</w:t>
            </w:r>
          </w:p>
          <w:p w14:paraId="0C21C3CF"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10) Наименование АУ;</w:t>
            </w:r>
          </w:p>
          <w:p w14:paraId="0661A1D0"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11) Марка АУ;</w:t>
            </w:r>
          </w:p>
          <w:p w14:paraId="6A895238"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 xml:space="preserve">12) Номер зоны </w:t>
            </w:r>
            <w:r w:rsidRPr="00415410">
              <w:rPr>
                <w:rFonts w:ascii="Times New Roman" w:hAnsi="Times New Roman"/>
                <w:lang w:val="en-US"/>
              </w:rPr>
              <w:t>Modbus</w:t>
            </w:r>
            <w:r w:rsidRPr="00415410">
              <w:rPr>
                <w:rFonts w:ascii="Times New Roman" w:hAnsi="Times New Roman"/>
              </w:rPr>
              <w:t>;</w:t>
            </w:r>
          </w:p>
          <w:p w14:paraId="31242E3F"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 xml:space="preserve">13) Номер раздела </w:t>
            </w:r>
            <w:r w:rsidRPr="00415410">
              <w:rPr>
                <w:rFonts w:ascii="Times New Roman" w:hAnsi="Times New Roman"/>
                <w:lang w:val="en-US"/>
              </w:rPr>
              <w:t>Modbus</w:t>
            </w:r>
            <w:r w:rsidRPr="00415410">
              <w:rPr>
                <w:rFonts w:ascii="Times New Roman" w:hAnsi="Times New Roman"/>
              </w:rPr>
              <w:t>;</w:t>
            </w:r>
          </w:p>
          <w:p w14:paraId="540F030C"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 xml:space="preserve">14) Тип зоны (в т.ч. для </w:t>
            </w:r>
            <w:r w:rsidRPr="00415410">
              <w:rPr>
                <w:rFonts w:ascii="Times New Roman" w:hAnsi="Times New Roman"/>
                <w:lang w:val="en-US"/>
              </w:rPr>
              <w:t>Modbus</w:t>
            </w:r>
            <w:r w:rsidRPr="00415410">
              <w:rPr>
                <w:rFonts w:ascii="Times New Roman" w:hAnsi="Times New Roman"/>
              </w:rPr>
              <w:t>);</w:t>
            </w:r>
          </w:p>
          <w:p w14:paraId="5EF4CD3B" w14:textId="77777777" w:rsidR="006E7383" w:rsidRPr="00415410" w:rsidRDefault="006E7383" w:rsidP="006E7383">
            <w:pPr>
              <w:pStyle w:val="a8"/>
              <w:widowControl w:val="0"/>
              <w:numPr>
                <w:ilvl w:val="1"/>
                <w:numId w:val="33"/>
              </w:numPr>
              <w:tabs>
                <w:tab w:val="left" w:pos="284"/>
                <w:tab w:val="left" w:pos="709"/>
                <w:tab w:val="left" w:pos="1276"/>
              </w:tabs>
              <w:autoSpaceDE w:val="0"/>
              <w:autoSpaceDN w:val="0"/>
              <w:adjustRightInd w:val="0"/>
              <w:spacing w:after="0" w:line="240" w:lineRule="auto"/>
              <w:ind w:left="0" w:firstLine="171"/>
              <w:jc w:val="both"/>
              <w:rPr>
                <w:rFonts w:ascii="Times New Roman" w:hAnsi="Times New Roman"/>
              </w:rPr>
            </w:pPr>
            <w:r w:rsidRPr="00415410">
              <w:rPr>
                <w:rFonts w:ascii="Times New Roman" w:hAnsi="Times New Roman"/>
              </w:rPr>
              <w:t>Пояснения к составлению таблицы программирования.</w:t>
            </w:r>
          </w:p>
          <w:p w14:paraId="70724385" w14:textId="77777777" w:rsidR="006E7383" w:rsidRPr="00415410" w:rsidRDefault="006E7383" w:rsidP="006E7383">
            <w:pPr>
              <w:pStyle w:val="a8"/>
              <w:widowControl w:val="0"/>
              <w:numPr>
                <w:ilvl w:val="2"/>
                <w:numId w:val="33"/>
              </w:numPr>
              <w:tabs>
                <w:tab w:val="left" w:pos="0"/>
                <w:tab w:val="left" w:pos="284"/>
                <w:tab w:val="left" w:pos="738"/>
              </w:tabs>
              <w:autoSpaceDE w:val="0"/>
              <w:autoSpaceDN w:val="0"/>
              <w:adjustRightInd w:val="0"/>
              <w:spacing w:after="0" w:line="240" w:lineRule="auto"/>
              <w:ind w:left="0" w:firstLine="171"/>
              <w:jc w:val="both"/>
              <w:rPr>
                <w:rFonts w:ascii="Times New Roman" w:hAnsi="Times New Roman"/>
              </w:rPr>
            </w:pPr>
            <w:r w:rsidRPr="00415410">
              <w:rPr>
                <w:rFonts w:ascii="Times New Roman" w:hAnsi="Times New Roman"/>
              </w:rPr>
              <w:t xml:space="preserve"> Номера помещений, группы разделов, раздела, ЗКСПС, шлейфов и зон указываются арабскими цифрами.</w:t>
            </w:r>
          </w:p>
          <w:p w14:paraId="6A954584" w14:textId="77777777" w:rsidR="006E7383" w:rsidRPr="00415410" w:rsidRDefault="006E7383" w:rsidP="006E7383">
            <w:pPr>
              <w:pStyle w:val="a8"/>
              <w:widowControl w:val="0"/>
              <w:numPr>
                <w:ilvl w:val="2"/>
                <w:numId w:val="33"/>
              </w:numPr>
              <w:tabs>
                <w:tab w:val="left" w:pos="0"/>
                <w:tab w:val="left" w:pos="284"/>
                <w:tab w:val="left" w:pos="738"/>
              </w:tabs>
              <w:autoSpaceDE w:val="0"/>
              <w:autoSpaceDN w:val="0"/>
              <w:adjustRightInd w:val="0"/>
              <w:spacing w:after="0" w:line="240" w:lineRule="auto"/>
              <w:ind w:left="0" w:firstLine="171"/>
              <w:jc w:val="both"/>
              <w:rPr>
                <w:rFonts w:ascii="Times New Roman" w:hAnsi="Times New Roman"/>
              </w:rPr>
            </w:pPr>
            <w:r w:rsidRPr="00415410">
              <w:rPr>
                <w:rFonts w:ascii="Times New Roman" w:hAnsi="Times New Roman"/>
              </w:rPr>
              <w:t>Номера помещений раздела заполняются в соответствии с нумерацией помещений в рабочей документации (далее- РД). В случае отсутствия официальной нумерации помещений на объекте, столбец не заполняется.</w:t>
            </w:r>
          </w:p>
          <w:p w14:paraId="7B98D10F" w14:textId="77777777" w:rsidR="006E7383" w:rsidRPr="00415410" w:rsidRDefault="006E7383" w:rsidP="006E7383">
            <w:pPr>
              <w:pStyle w:val="a8"/>
              <w:widowControl w:val="0"/>
              <w:numPr>
                <w:ilvl w:val="2"/>
                <w:numId w:val="33"/>
              </w:numPr>
              <w:tabs>
                <w:tab w:val="left" w:pos="0"/>
                <w:tab w:val="left" w:pos="284"/>
                <w:tab w:val="left" w:pos="738"/>
              </w:tabs>
              <w:autoSpaceDE w:val="0"/>
              <w:autoSpaceDN w:val="0"/>
              <w:adjustRightInd w:val="0"/>
              <w:spacing w:after="0" w:line="240" w:lineRule="auto"/>
              <w:ind w:left="0" w:firstLine="171"/>
              <w:jc w:val="both"/>
              <w:rPr>
                <w:rFonts w:ascii="Times New Roman" w:hAnsi="Times New Roman"/>
              </w:rPr>
            </w:pPr>
            <w:r w:rsidRPr="00415410">
              <w:rPr>
                <w:rFonts w:ascii="Times New Roman" w:hAnsi="Times New Roman"/>
              </w:rPr>
              <w:t>Название раздела формируется по следующему алгоритму:</w:t>
            </w:r>
          </w:p>
          <w:p w14:paraId="3099332C" w14:textId="77777777" w:rsidR="006E7383" w:rsidRPr="00415410" w:rsidRDefault="006E7383" w:rsidP="006E7383">
            <w:pPr>
              <w:pStyle w:val="a8"/>
              <w:widowControl w:val="0"/>
              <w:numPr>
                <w:ilvl w:val="3"/>
                <w:numId w:val="33"/>
              </w:numPr>
              <w:tabs>
                <w:tab w:val="left" w:pos="0"/>
                <w:tab w:val="left" w:pos="284"/>
                <w:tab w:val="left" w:pos="1022"/>
              </w:tabs>
              <w:autoSpaceDE w:val="0"/>
              <w:autoSpaceDN w:val="0"/>
              <w:adjustRightInd w:val="0"/>
              <w:spacing w:after="0" w:line="240" w:lineRule="auto"/>
              <w:ind w:left="0" w:firstLine="171"/>
              <w:rPr>
                <w:rFonts w:ascii="Times New Roman" w:hAnsi="Times New Roman"/>
              </w:rPr>
            </w:pPr>
            <w:r w:rsidRPr="00415410">
              <w:rPr>
                <w:rFonts w:ascii="Times New Roman" w:hAnsi="Times New Roman"/>
              </w:rPr>
              <w:t xml:space="preserve">Если в раздел входит только одно помещение, то название раздела должно соответствовать маске «Э, Помещение/я № Н, Название», </w:t>
            </w:r>
          </w:p>
          <w:p w14:paraId="004CE93E"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219CA33A" w14:textId="77777777" w:rsidR="006E7383" w:rsidRPr="00415410" w:rsidRDefault="006E7383" w:rsidP="00C7181D">
            <w:pPr>
              <w:tabs>
                <w:tab w:val="left" w:pos="0"/>
                <w:tab w:val="left" w:pos="284"/>
                <w:tab w:val="left" w:pos="1843"/>
              </w:tabs>
              <w:spacing w:after="0" w:line="240" w:lineRule="auto"/>
              <w:ind w:firstLine="171"/>
              <w:rPr>
                <w:rFonts w:ascii="Times New Roman" w:hAnsi="Times New Roman"/>
              </w:rPr>
            </w:pPr>
            <w:r w:rsidRPr="00415410">
              <w:rPr>
                <w:rFonts w:ascii="Times New Roman" w:hAnsi="Times New Roman"/>
              </w:rPr>
              <w:t>Н – номер помещения в соответствии с нумерацией помещения в рабочей документации</w:t>
            </w:r>
          </w:p>
          <w:p w14:paraId="112EA84A" w14:textId="77777777" w:rsidR="006E7383" w:rsidRPr="00415410" w:rsidRDefault="006E7383" w:rsidP="00C7181D">
            <w:pPr>
              <w:tabs>
                <w:tab w:val="left" w:pos="0"/>
                <w:tab w:val="left" w:pos="284"/>
                <w:tab w:val="left" w:pos="1843"/>
              </w:tabs>
              <w:spacing w:after="0" w:line="240" w:lineRule="auto"/>
              <w:ind w:firstLine="171"/>
              <w:rPr>
                <w:rFonts w:ascii="Times New Roman" w:hAnsi="Times New Roman"/>
              </w:rPr>
            </w:pPr>
            <w:r w:rsidRPr="00415410">
              <w:rPr>
                <w:rFonts w:ascii="Times New Roman" w:hAnsi="Times New Roman"/>
              </w:rPr>
              <w:t>Название – наименование помещения в соответствии с информацией, указанной в РД.</w:t>
            </w:r>
          </w:p>
          <w:p w14:paraId="45FAD3EF" w14:textId="77777777" w:rsidR="006E7383" w:rsidRPr="00415410" w:rsidRDefault="006E7383" w:rsidP="00C7181D">
            <w:pPr>
              <w:tabs>
                <w:tab w:val="left" w:pos="0"/>
                <w:tab w:val="left" w:pos="284"/>
                <w:tab w:val="left" w:pos="1843"/>
              </w:tabs>
              <w:spacing w:after="0" w:line="240" w:lineRule="auto"/>
              <w:ind w:firstLine="171"/>
              <w:jc w:val="both"/>
              <w:rPr>
                <w:rFonts w:ascii="Times New Roman" w:hAnsi="Times New Roman"/>
              </w:rPr>
            </w:pPr>
            <w:r w:rsidRPr="00415410">
              <w:rPr>
                <w:rFonts w:ascii="Times New Roman" w:hAnsi="Times New Roman"/>
              </w:rPr>
              <w:t>Допускается исключить из маски номер или наименование помещения, в случае, если эта информация отсутствует в рабочей документации.</w:t>
            </w:r>
          </w:p>
          <w:p w14:paraId="42A14261" w14:textId="77777777" w:rsidR="006E7383" w:rsidRPr="00415410" w:rsidRDefault="006E7383" w:rsidP="00C7181D">
            <w:pPr>
              <w:tabs>
                <w:tab w:val="left" w:pos="0"/>
                <w:tab w:val="left" w:pos="284"/>
                <w:tab w:val="left" w:pos="1027"/>
              </w:tabs>
              <w:spacing w:after="0" w:line="240" w:lineRule="auto"/>
              <w:ind w:firstLine="171"/>
              <w:rPr>
                <w:rFonts w:ascii="Times New Roman" w:hAnsi="Times New Roman"/>
              </w:rPr>
            </w:pPr>
            <w:r w:rsidRPr="00415410">
              <w:rPr>
                <w:rFonts w:ascii="Times New Roman" w:hAnsi="Times New Roman"/>
              </w:rPr>
              <w:t>Пример: «Подвал, Помещение № 12, Кабинет директора».</w:t>
            </w:r>
          </w:p>
          <w:p w14:paraId="3F7C52D0" w14:textId="77777777" w:rsidR="006E7383" w:rsidRPr="00415410" w:rsidRDefault="006E7383" w:rsidP="006E7383">
            <w:pPr>
              <w:pStyle w:val="a8"/>
              <w:widowControl w:val="0"/>
              <w:numPr>
                <w:ilvl w:val="3"/>
                <w:numId w:val="33"/>
              </w:numPr>
              <w:tabs>
                <w:tab w:val="left" w:pos="0"/>
                <w:tab w:val="left" w:pos="284"/>
                <w:tab w:val="left" w:pos="1027"/>
                <w:tab w:val="left" w:pos="1560"/>
              </w:tabs>
              <w:autoSpaceDE w:val="0"/>
              <w:autoSpaceDN w:val="0"/>
              <w:adjustRightInd w:val="0"/>
              <w:spacing w:after="0" w:line="240" w:lineRule="auto"/>
              <w:ind w:left="0" w:firstLine="171"/>
              <w:rPr>
                <w:rFonts w:ascii="Times New Roman" w:hAnsi="Times New Roman"/>
              </w:rPr>
            </w:pPr>
            <w:r w:rsidRPr="00415410">
              <w:rPr>
                <w:rFonts w:ascii="Times New Roman" w:hAnsi="Times New Roman"/>
              </w:rPr>
              <w:t xml:space="preserve">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 где Э – наименование этажа в именительном падеже, номер этажа указывается в виде цифры с окончанием -ой/-ий/-ый, </w:t>
            </w:r>
            <w:r w:rsidRPr="00415410">
              <w:rPr>
                <w:rFonts w:ascii="Times New Roman" w:hAnsi="Times New Roman"/>
              </w:rPr>
              <w:lastRenderedPageBreak/>
              <w:t>в наименовании чердачных и подвальных помещений, номер этажа не указывается;</w:t>
            </w:r>
          </w:p>
          <w:p w14:paraId="1F81CBA8" w14:textId="77777777" w:rsidR="006E7383" w:rsidRPr="00415410" w:rsidRDefault="006E7383" w:rsidP="00C7181D">
            <w:pPr>
              <w:tabs>
                <w:tab w:val="left" w:pos="0"/>
                <w:tab w:val="left" w:pos="284"/>
                <w:tab w:val="left" w:pos="1027"/>
              </w:tabs>
              <w:spacing w:after="0" w:line="240" w:lineRule="auto"/>
              <w:ind w:firstLine="171"/>
              <w:rPr>
                <w:rFonts w:ascii="Times New Roman" w:hAnsi="Times New Roman"/>
              </w:rPr>
            </w:pPr>
            <w:r w:rsidRPr="00415410">
              <w:rPr>
                <w:rFonts w:ascii="Times New Roman" w:hAnsi="Times New Roman"/>
              </w:rPr>
              <w:t>Г – общее название группы помещений, например, «Группа помещений бухгалтерии».</w:t>
            </w:r>
          </w:p>
          <w:p w14:paraId="516EBA8E" w14:textId="77777777" w:rsidR="006E7383" w:rsidRPr="00415410" w:rsidRDefault="006E7383" w:rsidP="006E7383">
            <w:pPr>
              <w:pStyle w:val="a8"/>
              <w:widowControl w:val="0"/>
              <w:numPr>
                <w:ilvl w:val="3"/>
                <w:numId w:val="33"/>
              </w:numPr>
              <w:tabs>
                <w:tab w:val="left" w:pos="0"/>
                <w:tab w:val="left" w:pos="284"/>
                <w:tab w:val="left" w:pos="1027"/>
              </w:tabs>
              <w:autoSpaceDE w:val="0"/>
              <w:autoSpaceDN w:val="0"/>
              <w:adjustRightInd w:val="0"/>
              <w:spacing w:after="0" w:line="240" w:lineRule="auto"/>
              <w:ind w:left="0" w:firstLine="171"/>
              <w:rPr>
                <w:rFonts w:ascii="Times New Roman" w:hAnsi="Times New Roman"/>
              </w:rPr>
            </w:pPr>
            <w:r w:rsidRPr="00415410">
              <w:rPr>
                <w:rFonts w:ascii="Times New Roman" w:hAnsi="Times New Roman"/>
              </w:rPr>
              <w:t>Наименование АУ формируется по следующей маске «XY(Z)»,</w:t>
            </w:r>
          </w:p>
          <w:p w14:paraId="1FF7C137" w14:textId="77777777" w:rsidR="006E7383" w:rsidRPr="00415410" w:rsidRDefault="006E7383" w:rsidP="00C7181D">
            <w:pPr>
              <w:tabs>
                <w:tab w:val="left" w:pos="0"/>
                <w:tab w:val="left" w:pos="284"/>
                <w:tab w:val="left" w:pos="1027"/>
              </w:tabs>
              <w:spacing w:after="0" w:line="240" w:lineRule="auto"/>
              <w:ind w:firstLine="171"/>
              <w:rPr>
                <w:rFonts w:ascii="Times New Roman" w:hAnsi="Times New Roman"/>
              </w:rPr>
            </w:pPr>
            <w:r w:rsidRPr="00415410">
              <w:rPr>
                <w:rFonts w:ascii="Times New Roman" w:hAnsi="Times New Roman"/>
              </w:rPr>
              <w:t>X – односложная характеристика и/или тип извещателя: инфракрасный, акустический и т.п. – для ОТС (ОС, КТС);</w:t>
            </w:r>
          </w:p>
          <w:p w14:paraId="7EBC1678" w14:textId="77777777" w:rsidR="006E7383" w:rsidRPr="00415410" w:rsidRDefault="006E7383" w:rsidP="00C7181D">
            <w:pPr>
              <w:tabs>
                <w:tab w:val="left" w:pos="0"/>
                <w:tab w:val="left" w:pos="284"/>
                <w:tab w:val="left" w:pos="1027"/>
              </w:tabs>
              <w:spacing w:after="0" w:line="240" w:lineRule="auto"/>
              <w:ind w:firstLine="171"/>
              <w:rPr>
                <w:rFonts w:ascii="Times New Roman" w:hAnsi="Times New Roman"/>
              </w:rPr>
            </w:pPr>
            <w:r w:rsidRPr="00415410">
              <w:rPr>
                <w:rFonts w:ascii="Times New Roman" w:hAnsi="Times New Roman"/>
              </w:rPr>
              <w:t xml:space="preserve">Y– сокращенное наименование извещателя по типу КСОБ: </w:t>
            </w:r>
            <w:r w:rsidRPr="00415410">
              <w:rPr>
                <w:rFonts w:ascii="Times New Roman" w:hAnsi="Times New Roman"/>
                <w:lang w:val="en-US"/>
              </w:rPr>
              <w:t>BGLI</w:t>
            </w:r>
            <w:r w:rsidRPr="00415410">
              <w:rPr>
                <w:rFonts w:ascii="Times New Roman" w:hAnsi="Times New Roman"/>
              </w:rPr>
              <w:t xml:space="preserve">, </w:t>
            </w:r>
            <w:r w:rsidRPr="00415410">
              <w:rPr>
                <w:rFonts w:ascii="Times New Roman" w:hAnsi="Times New Roman"/>
                <w:lang w:val="en-US"/>
              </w:rPr>
              <w:t>BGB</w:t>
            </w:r>
            <w:r w:rsidRPr="00415410">
              <w:rPr>
                <w:rFonts w:ascii="Times New Roman" w:hAnsi="Times New Roman"/>
              </w:rPr>
              <w:t xml:space="preserve"> и т.п. – для ОТС;</w:t>
            </w:r>
          </w:p>
          <w:p w14:paraId="10B70257" w14:textId="77777777" w:rsidR="006E7383" w:rsidRPr="00415410" w:rsidRDefault="006E7383" w:rsidP="00C7181D">
            <w:pPr>
              <w:tabs>
                <w:tab w:val="left" w:pos="0"/>
                <w:tab w:val="left" w:pos="284"/>
                <w:tab w:val="left" w:pos="1027"/>
              </w:tabs>
              <w:spacing w:after="0" w:line="240" w:lineRule="auto"/>
              <w:ind w:firstLine="171"/>
              <w:rPr>
                <w:rFonts w:ascii="Times New Roman" w:hAnsi="Times New Roman"/>
              </w:rPr>
            </w:pPr>
            <w:r w:rsidRPr="00415410">
              <w:rPr>
                <w:rFonts w:ascii="Times New Roman" w:hAnsi="Times New Roman"/>
              </w:rPr>
              <w:t>Z – условное обозначение извещателя в соответствии с рабочей документацией, например, «Извещатель охранный объемный оптико-электронный адресный (BGLI 1.13)».</w:t>
            </w:r>
          </w:p>
          <w:p w14:paraId="57E18A1D" w14:textId="77777777" w:rsidR="006E7383" w:rsidRPr="00415410" w:rsidRDefault="006E7383" w:rsidP="00C7181D">
            <w:pPr>
              <w:tabs>
                <w:tab w:val="left" w:pos="1027"/>
              </w:tabs>
              <w:spacing w:after="0" w:line="240" w:lineRule="auto"/>
              <w:ind w:left="33" w:firstLine="171"/>
              <w:rPr>
                <w:rFonts w:ascii="Times New Roman" w:hAnsi="Times New Roman"/>
              </w:rPr>
            </w:pPr>
            <w:r w:rsidRPr="00415410">
              <w:rPr>
                <w:rFonts w:ascii="Times New Roman" w:hAnsi="Times New Roman"/>
              </w:rPr>
              <w:t>Марка АУ указывается в соответствии с рабочей документацией.</w:t>
            </w:r>
          </w:p>
        </w:tc>
      </w:tr>
      <w:tr w:rsidR="006E7383" w:rsidRPr="00415410" w14:paraId="155C4281" w14:textId="77777777" w:rsidTr="00C7181D">
        <w:trPr>
          <w:trHeight w:val="1408"/>
        </w:trPr>
        <w:tc>
          <w:tcPr>
            <w:tcW w:w="567" w:type="dxa"/>
            <w:vAlign w:val="center"/>
          </w:tcPr>
          <w:p w14:paraId="764D9D96" w14:textId="77777777" w:rsidR="006E7383" w:rsidRPr="00415410" w:rsidRDefault="006E7383" w:rsidP="00C7181D">
            <w:pPr>
              <w:spacing w:line="240" w:lineRule="auto"/>
              <w:jc w:val="center"/>
              <w:rPr>
                <w:rFonts w:ascii="Times New Roman" w:hAnsi="Times New Roman"/>
              </w:rPr>
            </w:pPr>
            <w:r w:rsidRPr="00415410">
              <w:rPr>
                <w:rFonts w:ascii="Times New Roman" w:hAnsi="Times New Roman"/>
              </w:rPr>
              <w:lastRenderedPageBreak/>
              <w:t>5.2.</w:t>
            </w:r>
          </w:p>
        </w:tc>
        <w:bookmarkStart w:id="13" w:name="рубеж"/>
        <w:tc>
          <w:tcPr>
            <w:tcW w:w="2127" w:type="dxa"/>
            <w:vAlign w:val="center"/>
          </w:tcPr>
          <w:p w14:paraId="1AA38A85" w14:textId="77777777" w:rsidR="006E7383" w:rsidRPr="008F122C" w:rsidRDefault="006E7383" w:rsidP="00C7181D">
            <w:pPr>
              <w:pStyle w:val="2"/>
              <w:spacing w:line="240" w:lineRule="auto"/>
              <w:rPr>
                <w:rStyle w:val="aff"/>
                <w:rFonts w:ascii="Times New Roman" w:hAnsi="Times New Roman" w:cs="Times New Roman"/>
                <w:color w:val="000000" w:themeColor="text1"/>
                <w:sz w:val="22"/>
                <w:szCs w:val="22"/>
              </w:rPr>
            </w:pPr>
            <w:r w:rsidRPr="008F122C">
              <w:rPr>
                <w:rStyle w:val="aff"/>
                <w:rFonts w:ascii="Times New Roman" w:hAnsi="Times New Roman" w:cs="Times New Roman"/>
                <w:color w:val="000000" w:themeColor="text1"/>
                <w:sz w:val="22"/>
                <w:szCs w:val="22"/>
              </w:rPr>
              <w:fldChar w:fldCharType="begin"/>
            </w:r>
            <w:r w:rsidRPr="008F122C">
              <w:rPr>
                <w:rStyle w:val="aff"/>
                <w:rFonts w:ascii="Times New Roman" w:hAnsi="Times New Roman" w:cs="Times New Roman"/>
                <w:color w:val="000000" w:themeColor="text1"/>
                <w:sz w:val="22"/>
                <w:szCs w:val="22"/>
              </w:rPr>
              <w:instrText xml:space="preserve"> HYPERLINK  \l "_top" </w:instrText>
            </w:r>
            <w:r w:rsidRPr="008F122C">
              <w:rPr>
                <w:rStyle w:val="aff"/>
                <w:rFonts w:ascii="Times New Roman" w:hAnsi="Times New Roman" w:cs="Times New Roman"/>
                <w:color w:val="000000" w:themeColor="text1"/>
                <w:sz w:val="22"/>
                <w:szCs w:val="22"/>
              </w:rPr>
              <w:fldChar w:fldCharType="separate"/>
            </w:r>
            <w:r w:rsidRPr="008F122C">
              <w:rPr>
                <w:rStyle w:val="aff"/>
                <w:rFonts w:ascii="Times New Roman" w:hAnsi="Times New Roman" w:cs="Times New Roman"/>
                <w:color w:val="000000" w:themeColor="text1"/>
                <w:sz w:val="22"/>
                <w:szCs w:val="22"/>
              </w:rPr>
              <w:t>Требования для составления таблицы программирования системы на основе оборудования производства ТД «Рубеж».</w:t>
            </w:r>
            <w:r w:rsidRPr="008F122C">
              <w:rPr>
                <w:rStyle w:val="aff"/>
                <w:rFonts w:ascii="Times New Roman" w:hAnsi="Times New Roman" w:cs="Times New Roman"/>
                <w:color w:val="000000" w:themeColor="text1"/>
                <w:sz w:val="22"/>
                <w:szCs w:val="22"/>
              </w:rPr>
              <w:fldChar w:fldCharType="end"/>
            </w:r>
          </w:p>
          <w:bookmarkEnd w:id="13"/>
          <w:p w14:paraId="0F05C0A6" w14:textId="77777777" w:rsidR="006E7383" w:rsidRPr="008F122C" w:rsidRDefault="006E7383" w:rsidP="00C7181D">
            <w:pPr>
              <w:pStyle w:val="2"/>
              <w:spacing w:line="240" w:lineRule="auto"/>
              <w:ind w:hanging="38"/>
              <w:rPr>
                <w:rStyle w:val="aff"/>
                <w:rFonts w:ascii="Times New Roman" w:hAnsi="Times New Roman" w:cs="Times New Roman"/>
                <w:color w:val="000000" w:themeColor="text1"/>
                <w:sz w:val="22"/>
                <w:szCs w:val="22"/>
              </w:rPr>
            </w:pPr>
          </w:p>
        </w:tc>
        <w:tc>
          <w:tcPr>
            <w:tcW w:w="8788" w:type="dxa"/>
          </w:tcPr>
          <w:p w14:paraId="6ABC59D9" w14:textId="77777777" w:rsidR="006E7383" w:rsidRPr="00415410" w:rsidRDefault="006E7383" w:rsidP="006E7383">
            <w:pPr>
              <w:pStyle w:val="a8"/>
              <w:widowControl w:val="0"/>
              <w:numPr>
                <w:ilvl w:val="1"/>
                <w:numId w:val="34"/>
              </w:numPr>
              <w:tabs>
                <w:tab w:val="left" w:pos="284"/>
                <w:tab w:val="left" w:pos="709"/>
                <w:tab w:val="left" w:pos="1276"/>
              </w:tabs>
              <w:autoSpaceDE w:val="0"/>
              <w:autoSpaceDN w:val="0"/>
              <w:adjustRightInd w:val="0"/>
              <w:spacing w:after="0" w:line="240" w:lineRule="auto"/>
              <w:ind w:left="29" w:firstLine="0"/>
              <w:jc w:val="both"/>
              <w:rPr>
                <w:rFonts w:ascii="Times New Roman" w:hAnsi="Times New Roman"/>
              </w:rPr>
            </w:pPr>
            <w:r w:rsidRPr="00415410">
              <w:rPr>
                <w:rFonts w:ascii="Times New Roman" w:hAnsi="Times New Roman"/>
              </w:rPr>
              <w:t>Таблица программирования системы дополнительно предоставляется в формате таблицы данных Excel (*.xls, *.xlsx).</w:t>
            </w:r>
          </w:p>
          <w:p w14:paraId="56CFC6DA" w14:textId="77777777" w:rsidR="006E7383" w:rsidRPr="00415410" w:rsidRDefault="006E7383" w:rsidP="006E7383">
            <w:pPr>
              <w:pStyle w:val="a8"/>
              <w:widowControl w:val="0"/>
              <w:numPr>
                <w:ilvl w:val="1"/>
                <w:numId w:val="34"/>
              </w:numPr>
              <w:tabs>
                <w:tab w:val="left" w:pos="284"/>
                <w:tab w:val="left" w:pos="709"/>
                <w:tab w:val="left" w:pos="1276"/>
              </w:tabs>
              <w:autoSpaceDE w:val="0"/>
              <w:autoSpaceDN w:val="0"/>
              <w:adjustRightInd w:val="0"/>
              <w:spacing w:after="0" w:line="240" w:lineRule="auto"/>
              <w:ind w:left="0" w:firstLine="0"/>
              <w:jc w:val="both"/>
              <w:rPr>
                <w:rFonts w:ascii="Times New Roman" w:hAnsi="Times New Roman"/>
              </w:rPr>
            </w:pPr>
            <w:r w:rsidRPr="00415410">
              <w:rPr>
                <w:rFonts w:ascii="Times New Roman" w:hAnsi="Times New Roman"/>
              </w:rPr>
              <w:t>Таблица программирования ОТС (ОС, КТС) проектируемой на основе оборудования производства ТД «Рубеж», содержит следующие столбцы (при использовании соответствующего протокола):</w:t>
            </w:r>
          </w:p>
          <w:p w14:paraId="7C0C7E0C"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1) Порядковый номер, нумерация начинается с первого;</w:t>
            </w:r>
          </w:p>
          <w:p w14:paraId="064C7EEF"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2) Адрес прибора в системе;</w:t>
            </w:r>
          </w:p>
          <w:p w14:paraId="3FAE51F1"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3) Наименование прибора с его проектным обозначением;</w:t>
            </w:r>
          </w:p>
          <w:p w14:paraId="1D8A7075"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4) Номер зоны;</w:t>
            </w:r>
          </w:p>
          <w:p w14:paraId="6308ED2D"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5) Номера помещений зоны;</w:t>
            </w:r>
          </w:p>
          <w:p w14:paraId="687FCBC9"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6) Название зоны /помещения;</w:t>
            </w:r>
          </w:p>
          <w:p w14:paraId="09B9C234"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6) Название АУ;</w:t>
            </w:r>
          </w:p>
          <w:p w14:paraId="365BF2BF"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7) Марка АУ;</w:t>
            </w:r>
          </w:p>
          <w:p w14:paraId="007C6986"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 xml:space="preserve">8) Номер зоны </w:t>
            </w:r>
            <w:r w:rsidRPr="00415410">
              <w:rPr>
                <w:rFonts w:ascii="Times New Roman" w:hAnsi="Times New Roman"/>
                <w:lang w:val="en-US"/>
              </w:rPr>
              <w:t>Modbus</w:t>
            </w:r>
            <w:r w:rsidRPr="00415410">
              <w:rPr>
                <w:rFonts w:ascii="Times New Roman" w:hAnsi="Times New Roman"/>
              </w:rPr>
              <w:t>.</w:t>
            </w:r>
          </w:p>
          <w:p w14:paraId="3FE8EEE1" w14:textId="77777777" w:rsidR="006E7383" w:rsidRPr="00415410" w:rsidRDefault="006E7383" w:rsidP="006E7383">
            <w:pPr>
              <w:pStyle w:val="a8"/>
              <w:widowControl w:val="0"/>
              <w:numPr>
                <w:ilvl w:val="1"/>
                <w:numId w:val="34"/>
              </w:numPr>
              <w:tabs>
                <w:tab w:val="left" w:pos="284"/>
                <w:tab w:val="left" w:pos="596"/>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Пояснения к составлению таблицы программирования.</w:t>
            </w:r>
          </w:p>
          <w:p w14:paraId="6621063A" w14:textId="77777777" w:rsidR="006E7383" w:rsidRPr="00415410" w:rsidRDefault="006E7383" w:rsidP="006E7383">
            <w:pPr>
              <w:pStyle w:val="a8"/>
              <w:widowControl w:val="0"/>
              <w:numPr>
                <w:ilvl w:val="2"/>
                <w:numId w:val="34"/>
              </w:numPr>
              <w:tabs>
                <w:tab w:val="left" w:pos="0"/>
                <w:tab w:val="left" w:pos="284"/>
                <w:tab w:val="left" w:pos="596"/>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 xml:space="preserve"> Номер помещения, зоны указываются арабскими цифрами.</w:t>
            </w:r>
          </w:p>
          <w:p w14:paraId="1BF8D83B" w14:textId="77777777" w:rsidR="006E7383" w:rsidRPr="00415410" w:rsidRDefault="006E7383" w:rsidP="006E7383">
            <w:pPr>
              <w:pStyle w:val="a8"/>
              <w:widowControl w:val="0"/>
              <w:numPr>
                <w:ilvl w:val="2"/>
                <w:numId w:val="34"/>
              </w:numPr>
              <w:tabs>
                <w:tab w:val="left" w:pos="0"/>
                <w:tab w:val="left" w:pos="284"/>
                <w:tab w:val="left" w:pos="596"/>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 xml:space="preserve">Номера помещений зоны заполняются в соответствии с нумерацией помещений </w:t>
            </w:r>
          </w:p>
          <w:p w14:paraId="348C1E42" w14:textId="77777777" w:rsidR="006E7383" w:rsidRPr="00415410" w:rsidRDefault="006E7383" w:rsidP="006E7383">
            <w:pPr>
              <w:pStyle w:val="a8"/>
              <w:widowControl w:val="0"/>
              <w:numPr>
                <w:ilvl w:val="2"/>
                <w:numId w:val="34"/>
              </w:numPr>
              <w:tabs>
                <w:tab w:val="left" w:pos="0"/>
                <w:tab w:val="left" w:pos="284"/>
                <w:tab w:val="left" w:pos="880"/>
                <w:tab w:val="left" w:pos="1276"/>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в рабочей документации. В случае отсутствия официальной нумерации помещений на объекте, столбец не заполняется.</w:t>
            </w:r>
          </w:p>
          <w:p w14:paraId="7E71A71C" w14:textId="77777777" w:rsidR="006E7383" w:rsidRPr="00415410" w:rsidRDefault="006E7383" w:rsidP="006E7383">
            <w:pPr>
              <w:pStyle w:val="a8"/>
              <w:widowControl w:val="0"/>
              <w:numPr>
                <w:ilvl w:val="2"/>
                <w:numId w:val="34"/>
              </w:numPr>
              <w:tabs>
                <w:tab w:val="left" w:pos="0"/>
                <w:tab w:val="left" w:pos="284"/>
                <w:tab w:val="left" w:pos="880"/>
                <w:tab w:val="left" w:pos="1276"/>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Название зоны формируется по следующему алгоритму:</w:t>
            </w:r>
          </w:p>
          <w:p w14:paraId="6924D4E8" w14:textId="77777777" w:rsidR="006E7383" w:rsidRPr="00415410" w:rsidRDefault="006E7383" w:rsidP="006E7383">
            <w:pPr>
              <w:pStyle w:val="a8"/>
              <w:widowControl w:val="0"/>
              <w:numPr>
                <w:ilvl w:val="3"/>
                <w:numId w:val="34"/>
              </w:numPr>
              <w:tabs>
                <w:tab w:val="left" w:pos="0"/>
                <w:tab w:val="left" w:pos="284"/>
                <w:tab w:val="left" w:pos="880"/>
                <w:tab w:val="left" w:pos="1560"/>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 xml:space="preserve">Если в зону входит только одно помещение, то название зоны должно соответствовать маске: «Э, Помещение/я № Н, Название», </w:t>
            </w:r>
          </w:p>
          <w:p w14:paraId="4508AC4F"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 xml:space="preserve">где Э – наименование этажа в именительном падеже, номер этажа указывается в виде цифры с окончанием -ой/-ий/-ый, в наименовании чердачных </w:t>
            </w:r>
            <w:r w:rsidRPr="00415410">
              <w:rPr>
                <w:rFonts w:ascii="Times New Roman" w:hAnsi="Times New Roman"/>
              </w:rPr>
              <w:br/>
              <w:t>и подвальных помещений, номер этажа не указывается;</w:t>
            </w:r>
          </w:p>
          <w:p w14:paraId="78C73F58"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 xml:space="preserve">Н – номер помещения в соответствии с нумерацией помещения </w:t>
            </w:r>
            <w:r w:rsidRPr="00415410">
              <w:rPr>
                <w:rFonts w:ascii="Times New Roman" w:hAnsi="Times New Roman"/>
              </w:rPr>
              <w:br/>
              <w:t>в рабочей документации</w:t>
            </w:r>
          </w:p>
          <w:p w14:paraId="0ED5FB59"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 xml:space="preserve">Название – наименование помещения в соответствии с информацией, указанной </w:t>
            </w:r>
          </w:p>
          <w:p w14:paraId="421839DB"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в рабочей документации.</w:t>
            </w:r>
          </w:p>
          <w:p w14:paraId="36706D10"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 xml:space="preserve">Допускается исключить из маски номер или наименование помещения, в случае, </w:t>
            </w:r>
            <w:r w:rsidRPr="00415410">
              <w:rPr>
                <w:rFonts w:ascii="Times New Roman" w:hAnsi="Times New Roman"/>
              </w:rPr>
              <w:br/>
              <w:t>если эта информация отсутствует в рабочей документации.</w:t>
            </w:r>
          </w:p>
          <w:p w14:paraId="1214C4E0"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Пример: «Подвал, Помещение № 12, Кабинет директора».</w:t>
            </w:r>
          </w:p>
          <w:p w14:paraId="41D1727B" w14:textId="77777777" w:rsidR="006E7383" w:rsidRPr="00415410" w:rsidRDefault="006E7383" w:rsidP="006E7383">
            <w:pPr>
              <w:pStyle w:val="a8"/>
              <w:widowControl w:val="0"/>
              <w:numPr>
                <w:ilvl w:val="3"/>
                <w:numId w:val="34"/>
              </w:numPr>
              <w:tabs>
                <w:tab w:val="left" w:pos="0"/>
                <w:tab w:val="left" w:pos="284"/>
                <w:tab w:val="left" w:pos="880"/>
                <w:tab w:val="left" w:pos="1560"/>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 xml:space="preserve">Если техническая возможность не позволяет выделить только одно помещение в качестве зоны и в зоне объединяется группа помещений, то название раздела должно соответствовать маске: </w:t>
            </w:r>
            <w:r w:rsidRPr="00415410">
              <w:rPr>
                <w:rFonts w:ascii="Times New Roman" w:eastAsia="Times New Roman" w:hAnsi="Times New Roman"/>
                <w:sz w:val="20"/>
                <w:szCs w:val="20"/>
              </w:rPr>
              <w:t>«Э, Группа помещений Г»,</w:t>
            </w:r>
          </w:p>
          <w:p w14:paraId="1B21BFDD"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78CA3954"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Г – общее название группы помещений.</w:t>
            </w:r>
          </w:p>
          <w:p w14:paraId="010646A1" w14:textId="77777777" w:rsidR="006E7383" w:rsidRPr="00415410" w:rsidRDefault="006E7383" w:rsidP="00C7181D">
            <w:pPr>
              <w:tabs>
                <w:tab w:val="left" w:pos="0"/>
                <w:tab w:val="left" w:pos="284"/>
                <w:tab w:val="left" w:pos="880"/>
              </w:tabs>
              <w:spacing w:after="0" w:line="240" w:lineRule="auto"/>
              <w:jc w:val="both"/>
              <w:rPr>
                <w:rFonts w:ascii="Times New Roman" w:hAnsi="Times New Roman"/>
              </w:rPr>
            </w:pPr>
            <w:r w:rsidRPr="00415410">
              <w:rPr>
                <w:rFonts w:ascii="Times New Roman" w:hAnsi="Times New Roman"/>
              </w:rPr>
              <w:t>Пример: «Группа помещений бухгалтерии».</w:t>
            </w:r>
          </w:p>
          <w:p w14:paraId="68D02C62" w14:textId="77777777" w:rsidR="006E7383" w:rsidRPr="00415410" w:rsidRDefault="006E7383" w:rsidP="006E7383">
            <w:pPr>
              <w:pStyle w:val="a8"/>
              <w:widowControl w:val="0"/>
              <w:numPr>
                <w:ilvl w:val="3"/>
                <w:numId w:val="34"/>
              </w:numPr>
              <w:tabs>
                <w:tab w:val="left" w:pos="0"/>
                <w:tab w:val="left" w:pos="284"/>
                <w:tab w:val="left" w:pos="880"/>
                <w:tab w:val="left" w:pos="1560"/>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 xml:space="preserve">Наименование АУ формируется по следующей маске: </w:t>
            </w:r>
            <w:r w:rsidRPr="00415410">
              <w:rPr>
                <w:rFonts w:ascii="Times New Roman" w:eastAsia="Times New Roman" w:hAnsi="Times New Roman"/>
                <w:sz w:val="20"/>
                <w:szCs w:val="20"/>
              </w:rPr>
              <w:t>«XY(Z)»,</w:t>
            </w:r>
          </w:p>
          <w:p w14:paraId="154397A7" w14:textId="77777777" w:rsidR="006E7383" w:rsidRPr="00415410" w:rsidRDefault="006E7383" w:rsidP="00C7181D">
            <w:pPr>
              <w:tabs>
                <w:tab w:val="left" w:pos="0"/>
                <w:tab w:val="left" w:pos="284"/>
                <w:tab w:val="left" w:pos="880"/>
              </w:tabs>
              <w:spacing w:after="0" w:line="240" w:lineRule="auto"/>
              <w:ind w:firstLine="29"/>
              <w:jc w:val="both"/>
              <w:rPr>
                <w:rFonts w:ascii="Times New Roman" w:hAnsi="Times New Roman"/>
              </w:rPr>
            </w:pPr>
            <w:r w:rsidRPr="00415410">
              <w:rPr>
                <w:rFonts w:ascii="Times New Roman" w:hAnsi="Times New Roman"/>
              </w:rPr>
              <w:t>X – односложная характеристика и/или тип извещателя: объемный, магнитоконтактный и т.п. – для ОТС (ОС, КТС);</w:t>
            </w:r>
          </w:p>
          <w:p w14:paraId="5D1D9DC2" w14:textId="77777777" w:rsidR="006E7383" w:rsidRPr="00415410" w:rsidRDefault="006E7383" w:rsidP="00C7181D">
            <w:pPr>
              <w:tabs>
                <w:tab w:val="left" w:pos="284"/>
                <w:tab w:val="left" w:pos="880"/>
                <w:tab w:val="left" w:pos="1134"/>
              </w:tabs>
              <w:spacing w:after="0" w:line="240" w:lineRule="auto"/>
              <w:ind w:firstLine="29"/>
              <w:jc w:val="both"/>
              <w:rPr>
                <w:rFonts w:ascii="Times New Roman" w:hAnsi="Times New Roman"/>
              </w:rPr>
            </w:pPr>
            <w:r w:rsidRPr="00415410">
              <w:rPr>
                <w:rFonts w:ascii="Times New Roman" w:hAnsi="Times New Roman"/>
              </w:rPr>
              <w:t>Y – сокращенное наименование извещателя по типу КСОБ:</w:t>
            </w:r>
          </w:p>
          <w:p w14:paraId="543A0F3D" w14:textId="77777777" w:rsidR="006E7383" w:rsidRPr="00415410" w:rsidRDefault="006E7383" w:rsidP="00C7181D">
            <w:pPr>
              <w:tabs>
                <w:tab w:val="left" w:pos="284"/>
                <w:tab w:val="left" w:pos="880"/>
                <w:tab w:val="left" w:pos="1134"/>
              </w:tabs>
              <w:spacing w:after="0" w:line="240" w:lineRule="auto"/>
              <w:ind w:firstLine="29"/>
              <w:jc w:val="both"/>
              <w:rPr>
                <w:rFonts w:ascii="Times New Roman" w:hAnsi="Times New Roman"/>
              </w:rPr>
            </w:pPr>
            <w:r w:rsidRPr="00415410">
              <w:rPr>
                <w:rFonts w:ascii="Times New Roman" w:hAnsi="Times New Roman"/>
              </w:rPr>
              <w:t>ИК – для ОТС (ОС, КТС);</w:t>
            </w:r>
          </w:p>
          <w:p w14:paraId="5267895A" w14:textId="77777777" w:rsidR="006E7383" w:rsidRPr="00415410" w:rsidRDefault="006E7383" w:rsidP="00C7181D">
            <w:pPr>
              <w:tabs>
                <w:tab w:val="left" w:pos="284"/>
                <w:tab w:val="left" w:pos="880"/>
                <w:tab w:val="left" w:pos="1134"/>
              </w:tabs>
              <w:spacing w:after="0" w:line="240" w:lineRule="auto"/>
              <w:ind w:firstLine="29"/>
              <w:jc w:val="both"/>
              <w:rPr>
                <w:rFonts w:ascii="Times New Roman" w:hAnsi="Times New Roman"/>
              </w:rPr>
            </w:pPr>
            <w:r w:rsidRPr="00415410">
              <w:rPr>
                <w:rFonts w:ascii="Times New Roman" w:hAnsi="Times New Roman"/>
              </w:rPr>
              <w:t>Z – условное обозначение датчика в соответствии с исполнительной документацией.</w:t>
            </w:r>
          </w:p>
          <w:p w14:paraId="690D14A4" w14:textId="77777777" w:rsidR="006E7383" w:rsidRPr="00415410" w:rsidRDefault="006E7383" w:rsidP="00C7181D">
            <w:pPr>
              <w:tabs>
                <w:tab w:val="left" w:pos="284"/>
                <w:tab w:val="left" w:pos="880"/>
                <w:tab w:val="left" w:pos="1134"/>
              </w:tabs>
              <w:spacing w:after="0" w:line="240" w:lineRule="auto"/>
              <w:ind w:firstLine="29"/>
              <w:jc w:val="both"/>
              <w:rPr>
                <w:rFonts w:ascii="Times New Roman" w:hAnsi="Times New Roman"/>
              </w:rPr>
            </w:pPr>
            <w:r w:rsidRPr="00415410">
              <w:rPr>
                <w:rFonts w:ascii="Times New Roman" w:hAnsi="Times New Roman"/>
              </w:rPr>
              <w:t>Пример: «Извещатель охранный объемный (</w:t>
            </w:r>
            <w:r w:rsidRPr="00415410">
              <w:rPr>
                <w:rFonts w:ascii="Times New Roman" w:hAnsi="Times New Roman"/>
                <w:lang w:val="en-US"/>
              </w:rPr>
              <w:t>BGL</w:t>
            </w:r>
            <w:r w:rsidRPr="00415410">
              <w:rPr>
                <w:rFonts w:ascii="Times New Roman" w:hAnsi="Times New Roman"/>
              </w:rPr>
              <w:t>0.13)».</w:t>
            </w:r>
          </w:p>
          <w:p w14:paraId="35DDB457" w14:textId="77777777" w:rsidR="006E7383" w:rsidRPr="00415410" w:rsidRDefault="006E7383" w:rsidP="006E7383">
            <w:pPr>
              <w:pStyle w:val="a8"/>
              <w:widowControl w:val="0"/>
              <w:numPr>
                <w:ilvl w:val="3"/>
                <w:numId w:val="34"/>
              </w:numPr>
              <w:tabs>
                <w:tab w:val="left" w:pos="0"/>
                <w:tab w:val="left" w:pos="284"/>
                <w:tab w:val="left" w:pos="880"/>
                <w:tab w:val="left" w:pos="1560"/>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Марка АУ указывается в соответствии с рабочей документации.</w:t>
            </w:r>
          </w:p>
        </w:tc>
      </w:tr>
      <w:tr w:rsidR="006E7383" w:rsidRPr="00415410" w14:paraId="7E503CC2" w14:textId="77777777" w:rsidTr="00C7181D">
        <w:trPr>
          <w:trHeight w:val="707"/>
        </w:trPr>
        <w:tc>
          <w:tcPr>
            <w:tcW w:w="567" w:type="dxa"/>
            <w:vAlign w:val="center"/>
          </w:tcPr>
          <w:p w14:paraId="0F6FFAA0" w14:textId="77777777" w:rsidR="006E7383" w:rsidRPr="00415410" w:rsidRDefault="006E7383" w:rsidP="00C7181D">
            <w:pPr>
              <w:spacing w:line="240" w:lineRule="auto"/>
              <w:jc w:val="center"/>
              <w:rPr>
                <w:rFonts w:ascii="Times New Roman" w:hAnsi="Times New Roman"/>
              </w:rPr>
            </w:pPr>
            <w:r w:rsidRPr="00415410">
              <w:rPr>
                <w:rFonts w:ascii="Times New Roman" w:hAnsi="Times New Roman"/>
              </w:rPr>
              <w:lastRenderedPageBreak/>
              <w:t>5.3.</w:t>
            </w:r>
          </w:p>
        </w:tc>
        <w:tc>
          <w:tcPr>
            <w:tcW w:w="2127" w:type="dxa"/>
            <w:vAlign w:val="center"/>
          </w:tcPr>
          <w:p w14:paraId="55EE8299" w14:textId="77777777" w:rsidR="006E7383" w:rsidRPr="00415410" w:rsidRDefault="000E616A" w:rsidP="00C7181D">
            <w:pPr>
              <w:pStyle w:val="2"/>
              <w:spacing w:line="240" w:lineRule="auto"/>
              <w:rPr>
                <w:rStyle w:val="aff"/>
                <w:rFonts w:ascii="Times New Roman" w:hAnsi="Times New Roman" w:cs="Times New Roman"/>
                <w:color w:val="000000" w:themeColor="text1"/>
                <w:sz w:val="22"/>
                <w:szCs w:val="22"/>
              </w:rPr>
            </w:pPr>
            <w:hyperlink w:anchor="_top" w:history="1">
              <w:r w:rsidR="006E7383" w:rsidRPr="00415410">
                <w:rPr>
                  <w:rStyle w:val="aff"/>
                  <w:rFonts w:ascii="Times New Roman" w:hAnsi="Times New Roman" w:cs="Times New Roman"/>
                  <w:color w:val="000000" w:themeColor="text1"/>
                  <w:sz w:val="22"/>
                  <w:szCs w:val="22"/>
                </w:rPr>
                <w:t>Требования для составления таблицы программирования системы на основе оборудования производства ЗАО «Аргус-Спектр».</w:t>
              </w:r>
            </w:hyperlink>
          </w:p>
        </w:tc>
        <w:tc>
          <w:tcPr>
            <w:tcW w:w="8788" w:type="dxa"/>
          </w:tcPr>
          <w:p w14:paraId="3A150372" w14:textId="77777777" w:rsidR="006E7383" w:rsidRPr="00415410" w:rsidRDefault="006E7383" w:rsidP="006E7383">
            <w:pPr>
              <w:pStyle w:val="a8"/>
              <w:widowControl w:val="0"/>
              <w:numPr>
                <w:ilvl w:val="1"/>
                <w:numId w:val="50"/>
              </w:numPr>
              <w:tabs>
                <w:tab w:val="left" w:pos="284"/>
                <w:tab w:val="left" w:pos="460"/>
                <w:tab w:val="left" w:pos="1276"/>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Таблица программирования системы дополнительно предоставляется в формате таблицы данных Excel (*.xls, *.xlsx).</w:t>
            </w:r>
          </w:p>
          <w:p w14:paraId="5331FA6A" w14:textId="77777777" w:rsidR="006E7383" w:rsidRPr="00415410" w:rsidRDefault="006E7383" w:rsidP="006E7383">
            <w:pPr>
              <w:pStyle w:val="a8"/>
              <w:widowControl w:val="0"/>
              <w:numPr>
                <w:ilvl w:val="1"/>
                <w:numId w:val="50"/>
              </w:numPr>
              <w:tabs>
                <w:tab w:val="left" w:pos="284"/>
                <w:tab w:val="left" w:pos="460"/>
                <w:tab w:val="left" w:pos="1276"/>
              </w:tabs>
              <w:autoSpaceDE w:val="0"/>
              <w:autoSpaceDN w:val="0"/>
              <w:adjustRightInd w:val="0"/>
              <w:spacing w:after="0" w:line="240" w:lineRule="auto"/>
              <w:ind w:left="0" w:firstLine="0"/>
              <w:jc w:val="both"/>
              <w:rPr>
                <w:rFonts w:ascii="Times New Roman" w:hAnsi="Times New Roman"/>
              </w:rPr>
            </w:pPr>
            <w:r w:rsidRPr="00415410">
              <w:rPr>
                <w:rFonts w:ascii="Times New Roman" w:hAnsi="Times New Roman"/>
              </w:rPr>
              <w:t>Таблица программирования ОТС (ОС, КТС) проектируемой на основе оборудования производства ЗАО «Аргус-Спектр», содержит следующие столбцы:</w:t>
            </w:r>
          </w:p>
          <w:p w14:paraId="3F6091B8"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1) Порядковый номер, нумерация начинается с первого;</w:t>
            </w:r>
          </w:p>
          <w:p w14:paraId="76C3182E"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2) № РРОП (адрес РРОП в системе);</w:t>
            </w:r>
          </w:p>
          <w:p w14:paraId="3583A2D5"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3) № Глобального раздела;</w:t>
            </w:r>
          </w:p>
          <w:p w14:paraId="160AA49E"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4) № Локального раздела;</w:t>
            </w:r>
          </w:p>
          <w:p w14:paraId="3159EFB5"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5) № АУ;</w:t>
            </w:r>
          </w:p>
          <w:p w14:paraId="624DAFF8"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6) Номера помещений раздела;</w:t>
            </w:r>
          </w:p>
          <w:p w14:paraId="5964A64B"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7) Название раздела;</w:t>
            </w:r>
          </w:p>
          <w:p w14:paraId="054C65FD"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8) Наименование АУ;</w:t>
            </w:r>
          </w:p>
          <w:p w14:paraId="5EF14D1C" w14:textId="77777777" w:rsidR="006E7383" w:rsidRPr="00415410" w:rsidRDefault="006E7383" w:rsidP="00C7181D">
            <w:pPr>
              <w:tabs>
                <w:tab w:val="left" w:pos="284"/>
                <w:tab w:val="left" w:pos="455"/>
              </w:tabs>
              <w:spacing w:after="0" w:line="240" w:lineRule="auto"/>
              <w:jc w:val="both"/>
              <w:rPr>
                <w:rFonts w:ascii="Times New Roman" w:hAnsi="Times New Roman"/>
              </w:rPr>
            </w:pPr>
            <w:r w:rsidRPr="00415410">
              <w:rPr>
                <w:rFonts w:ascii="Times New Roman" w:hAnsi="Times New Roman"/>
              </w:rPr>
              <w:t>9) Марка АУ;</w:t>
            </w:r>
          </w:p>
          <w:p w14:paraId="6A281FD5" w14:textId="77777777" w:rsidR="006E7383" w:rsidRPr="00415410" w:rsidRDefault="006E7383" w:rsidP="006E7383">
            <w:pPr>
              <w:pStyle w:val="a8"/>
              <w:widowControl w:val="0"/>
              <w:numPr>
                <w:ilvl w:val="1"/>
                <w:numId w:val="50"/>
              </w:numPr>
              <w:tabs>
                <w:tab w:val="left" w:pos="284"/>
                <w:tab w:val="left" w:pos="601"/>
                <w:tab w:val="left" w:pos="709"/>
              </w:tabs>
              <w:autoSpaceDE w:val="0"/>
              <w:autoSpaceDN w:val="0"/>
              <w:adjustRightInd w:val="0"/>
              <w:spacing w:after="0" w:line="240" w:lineRule="auto"/>
              <w:ind w:left="0" w:firstLine="0"/>
              <w:jc w:val="both"/>
              <w:rPr>
                <w:rFonts w:ascii="Times New Roman" w:hAnsi="Times New Roman"/>
              </w:rPr>
            </w:pPr>
            <w:r w:rsidRPr="00415410">
              <w:rPr>
                <w:rFonts w:ascii="Times New Roman" w:hAnsi="Times New Roman"/>
              </w:rPr>
              <w:t>Пояснения к составлению таблицы программирования:</w:t>
            </w:r>
          </w:p>
          <w:p w14:paraId="205A2777" w14:textId="77777777" w:rsidR="006E7383" w:rsidRPr="00415410" w:rsidRDefault="006E7383" w:rsidP="006E7383">
            <w:pPr>
              <w:pStyle w:val="a8"/>
              <w:widowControl w:val="0"/>
              <w:numPr>
                <w:ilvl w:val="2"/>
                <w:numId w:val="50"/>
              </w:numPr>
              <w:tabs>
                <w:tab w:val="left" w:pos="284"/>
                <w:tab w:val="left" w:pos="601"/>
                <w:tab w:val="left" w:pos="1134"/>
                <w:tab w:val="left" w:pos="1418"/>
                <w:tab w:val="left" w:pos="1843"/>
              </w:tabs>
              <w:autoSpaceDE w:val="0"/>
              <w:autoSpaceDN w:val="0"/>
              <w:adjustRightInd w:val="0"/>
              <w:spacing w:after="0" w:line="240" w:lineRule="auto"/>
              <w:ind w:left="0" w:firstLine="0"/>
              <w:jc w:val="both"/>
              <w:rPr>
                <w:rFonts w:ascii="Times New Roman" w:hAnsi="Times New Roman"/>
              </w:rPr>
            </w:pPr>
            <w:r w:rsidRPr="00415410">
              <w:rPr>
                <w:rFonts w:ascii="Times New Roman" w:hAnsi="Times New Roman"/>
              </w:rPr>
              <w:t>Номера глобального и локального раздела, а также зоны указываются арабскими цифрами.</w:t>
            </w:r>
          </w:p>
          <w:p w14:paraId="3DA8C816" w14:textId="77777777" w:rsidR="006E7383" w:rsidRPr="00415410" w:rsidRDefault="006E7383" w:rsidP="006E7383">
            <w:pPr>
              <w:pStyle w:val="a8"/>
              <w:widowControl w:val="0"/>
              <w:numPr>
                <w:ilvl w:val="2"/>
                <w:numId w:val="50"/>
              </w:numPr>
              <w:tabs>
                <w:tab w:val="left" w:pos="284"/>
                <w:tab w:val="left" w:pos="601"/>
                <w:tab w:val="left" w:pos="1134"/>
                <w:tab w:val="left" w:pos="1418"/>
                <w:tab w:val="left" w:pos="1843"/>
              </w:tabs>
              <w:autoSpaceDE w:val="0"/>
              <w:autoSpaceDN w:val="0"/>
              <w:adjustRightInd w:val="0"/>
              <w:spacing w:after="0" w:line="240" w:lineRule="auto"/>
              <w:ind w:left="0" w:firstLine="0"/>
              <w:jc w:val="both"/>
              <w:rPr>
                <w:rFonts w:ascii="Times New Roman" w:hAnsi="Times New Roman"/>
              </w:rPr>
            </w:pPr>
            <w:r w:rsidRPr="00415410">
              <w:rPr>
                <w:rFonts w:ascii="Times New Roman" w:hAnsi="Times New Roman"/>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0F10D541" w14:textId="77777777" w:rsidR="006E7383" w:rsidRPr="00415410" w:rsidRDefault="006E7383" w:rsidP="006E7383">
            <w:pPr>
              <w:pStyle w:val="a8"/>
              <w:widowControl w:val="0"/>
              <w:numPr>
                <w:ilvl w:val="2"/>
                <w:numId w:val="50"/>
              </w:numPr>
              <w:tabs>
                <w:tab w:val="left" w:pos="284"/>
                <w:tab w:val="left" w:pos="601"/>
                <w:tab w:val="left" w:pos="1134"/>
                <w:tab w:val="left" w:pos="1418"/>
                <w:tab w:val="left" w:pos="1843"/>
              </w:tabs>
              <w:autoSpaceDE w:val="0"/>
              <w:autoSpaceDN w:val="0"/>
              <w:adjustRightInd w:val="0"/>
              <w:spacing w:after="0" w:line="240" w:lineRule="auto"/>
              <w:ind w:left="0" w:firstLine="0"/>
              <w:jc w:val="both"/>
              <w:rPr>
                <w:rFonts w:ascii="Times New Roman" w:hAnsi="Times New Roman"/>
              </w:rPr>
            </w:pPr>
            <w:r w:rsidRPr="00415410">
              <w:rPr>
                <w:rFonts w:ascii="Times New Roman" w:hAnsi="Times New Roman"/>
              </w:rPr>
              <w:t>Название раздела формируется по следующему алгоритму:</w:t>
            </w:r>
          </w:p>
          <w:p w14:paraId="13D1C940" w14:textId="77777777" w:rsidR="006E7383" w:rsidRPr="00415410" w:rsidRDefault="006E7383" w:rsidP="006E7383">
            <w:pPr>
              <w:pStyle w:val="a8"/>
              <w:widowControl w:val="0"/>
              <w:numPr>
                <w:ilvl w:val="3"/>
                <w:numId w:val="50"/>
              </w:numPr>
              <w:tabs>
                <w:tab w:val="left" w:pos="284"/>
                <w:tab w:val="left" w:pos="601"/>
                <w:tab w:val="left" w:pos="993"/>
                <w:tab w:val="left" w:pos="1134"/>
                <w:tab w:val="left" w:pos="1560"/>
              </w:tabs>
              <w:autoSpaceDE w:val="0"/>
              <w:autoSpaceDN w:val="0"/>
              <w:adjustRightInd w:val="0"/>
              <w:spacing w:after="0" w:line="240" w:lineRule="auto"/>
              <w:ind w:left="0" w:firstLine="0"/>
              <w:jc w:val="both"/>
              <w:rPr>
                <w:rFonts w:ascii="Times New Roman" w:hAnsi="Times New Roman"/>
              </w:rPr>
            </w:pPr>
            <w:r w:rsidRPr="00415410">
              <w:rPr>
                <w:rFonts w:ascii="Times New Roman" w:hAnsi="Times New Roman"/>
              </w:rPr>
              <w:t xml:space="preserve">Если в раздел входит только одно помещение, то название раздела должно соответствовать маске «Э, Помещение/я № Н, Название», </w:t>
            </w:r>
          </w:p>
          <w:p w14:paraId="72225D49" w14:textId="77777777" w:rsidR="006E7383" w:rsidRPr="00415410" w:rsidRDefault="006E7383" w:rsidP="00C7181D">
            <w:pPr>
              <w:tabs>
                <w:tab w:val="left" w:pos="284"/>
                <w:tab w:val="left" w:pos="1134"/>
              </w:tabs>
              <w:spacing w:after="0" w:line="240" w:lineRule="auto"/>
              <w:jc w:val="both"/>
              <w:rPr>
                <w:rFonts w:ascii="Times New Roman" w:hAnsi="Times New Roman"/>
              </w:rPr>
            </w:pPr>
            <w:r w:rsidRPr="00415410">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2B61ACD6" w14:textId="77777777" w:rsidR="006E7383" w:rsidRPr="00415410" w:rsidRDefault="006E7383" w:rsidP="00C7181D">
            <w:pPr>
              <w:tabs>
                <w:tab w:val="left" w:pos="284"/>
                <w:tab w:val="left" w:pos="1134"/>
              </w:tabs>
              <w:spacing w:after="0" w:line="240" w:lineRule="auto"/>
              <w:jc w:val="both"/>
              <w:rPr>
                <w:rFonts w:ascii="Times New Roman" w:hAnsi="Times New Roman"/>
              </w:rPr>
            </w:pPr>
            <w:r w:rsidRPr="00415410">
              <w:rPr>
                <w:rFonts w:ascii="Times New Roman" w:hAnsi="Times New Roman"/>
              </w:rPr>
              <w:t>Н – номер помещения в соответствии с нумерацией помещения в плане-подложке объекта;</w:t>
            </w:r>
          </w:p>
          <w:p w14:paraId="5D305632" w14:textId="77777777" w:rsidR="006E7383" w:rsidRPr="00415410" w:rsidRDefault="006E7383" w:rsidP="00C7181D">
            <w:pPr>
              <w:tabs>
                <w:tab w:val="left" w:pos="284"/>
                <w:tab w:val="left" w:pos="1134"/>
              </w:tabs>
              <w:spacing w:after="0" w:line="240" w:lineRule="auto"/>
              <w:jc w:val="both"/>
              <w:rPr>
                <w:rFonts w:ascii="Times New Roman" w:hAnsi="Times New Roman"/>
              </w:rPr>
            </w:pPr>
            <w:r w:rsidRPr="00415410">
              <w:rPr>
                <w:rFonts w:ascii="Times New Roman" w:hAnsi="Times New Roman"/>
              </w:rPr>
              <w:t xml:space="preserve">Название – наименование помещения в соответствии с информацией, указанной </w:t>
            </w:r>
            <w:r w:rsidRPr="00415410">
              <w:rPr>
                <w:rFonts w:ascii="Times New Roman" w:hAnsi="Times New Roman"/>
              </w:rPr>
              <w:br/>
              <w:t>в плане-подложке объекта.</w:t>
            </w:r>
          </w:p>
          <w:p w14:paraId="2267AECE"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Допускается исключить из маски номер или наименование помещения, в случае, если эта информация отсутствует в плане-подложке.</w:t>
            </w:r>
          </w:p>
          <w:p w14:paraId="7EA9EB3A"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Пример: «Подвал, Помещение № 12, Кабинет директора».</w:t>
            </w:r>
          </w:p>
          <w:p w14:paraId="57B1FA78" w14:textId="77777777" w:rsidR="006E7383" w:rsidRPr="00A96DA9" w:rsidRDefault="006E7383" w:rsidP="006E7383">
            <w:pPr>
              <w:pStyle w:val="a8"/>
              <w:widowControl w:val="0"/>
              <w:numPr>
                <w:ilvl w:val="3"/>
                <w:numId w:val="50"/>
              </w:numPr>
              <w:tabs>
                <w:tab w:val="left" w:pos="284"/>
                <w:tab w:val="left" w:pos="993"/>
                <w:tab w:val="left" w:pos="1560"/>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 xml:space="preserve">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r w:rsidRPr="00A96DA9">
              <w:rPr>
                <w:rFonts w:ascii="Times New Roman" w:hAnsi="Times New Roman"/>
              </w:rPr>
              <w:t>«Э, Группа помещений Г»,</w:t>
            </w:r>
          </w:p>
          <w:p w14:paraId="61E2A4BC"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4ED6A3A7"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Г – общее название группы помещений.</w:t>
            </w:r>
          </w:p>
          <w:p w14:paraId="1B5111F7"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Пример: «Группа помещений бухгалтерии».</w:t>
            </w:r>
          </w:p>
          <w:p w14:paraId="102AF179" w14:textId="77777777" w:rsidR="006E7383" w:rsidRPr="00415410" w:rsidRDefault="006E7383" w:rsidP="006E7383">
            <w:pPr>
              <w:pStyle w:val="a8"/>
              <w:widowControl w:val="0"/>
              <w:numPr>
                <w:ilvl w:val="3"/>
                <w:numId w:val="50"/>
              </w:numPr>
              <w:tabs>
                <w:tab w:val="left" w:pos="284"/>
                <w:tab w:val="left" w:pos="993"/>
                <w:tab w:val="left" w:pos="1134"/>
                <w:tab w:val="left" w:pos="1560"/>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Наименование АУ формируется по следующей маске «XY(Z)»,</w:t>
            </w:r>
          </w:p>
          <w:p w14:paraId="5A7E6009"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где X – односложная характеристика и/или тип извещателя:</w:t>
            </w:r>
          </w:p>
          <w:p w14:paraId="3D371223"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объемный, магнитоконтактный и т.п. – для ОТС (ОС, КТС);</w:t>
            </w:r>
          </w:p>
          <w:p w14:paraId="04BF8C87"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Y – сокращенное наименование извещателя по типу КСОБ:</w:t>
            </w:r>
            <w:r>
              <w:rPr>
                <w:rFonts w:ascii="Times New Roman" w:hAnsi="Times New Roman"/>
              </w:rPr>
              <w:t xml:space="preserve"> </w:t>
            </w:r>
            <w:r w:rsidRPr="00415410">
              <w:rPr>
                <w:rFonts w:ascii="Times New Roman" w:hAnsi="Times New Roman"/>
              </w:rPr>
              <w:t>ИК – для ОТС (ОС, КТС);</w:t>
            </w:r>
          </w:p>
          <w:p w14:paraId="437ED948" w14:textId="77777777" w:rsidR="006E7383" w:rsidRPr="00415410" w:rsidRDefault="006E7383" w:rsidP="00C7181D">
            <w:pPr>
              <w:tabs>
                <w:tab w:val="left" w:pos="284"/>
                <w:tab w:val="left" w:pos="1134"/>
              </w:tabs>
              <w:spacing w:after="0" w:line="240" w:lineRule="auto"/>
              <w:ind w:firstLine="29"/>
              <w:jc w:val="both"/>
              <w:rPr>
                <w:rFonts w:ascii="Times New Roman" w:hAnsi="Times New Roman"/>
              </w:rPr>
            </w:pPr>
            <w:r w:rsidRPr="00415410">
              <w:rPr>
                <w:rFonts w:ascii="Times New Roman" w:hAnsi="Times New Roman"/>
              </w:rPr>
              <w:t xml:space="preserve">Z – условное обозначение датчика в соответствии </w:t>
            </w:r>
            <w:r>
              <w:rPr>
                <w:rFonts w:ascii="Times New Roman" w:hAnsi="Times New Roman"/>
              </w:rPr>
              <w:t xml:space="preserve">с исполнительной документацией. </w:t>
            </w:r>
            <w:r w:rsidRPr="00415410">
              <w:rPr>
                <w:rFonts w:ascii="Times New Roman" w:hAnsi="Times New Roman"/>
              </w:rPr>
              <w:t>Пример: «Извещатель охранный объемный (</w:t>
            </w:r>
            <w:r w:rsidRPr="00415410">
              <w:rPr>
                <w:rFonts w:ascii="Times New Roman" w:hAnsi="Times New Roman"/>
                <w:lang w:val="en-US"/>
              </w:rPr>
              <w:t>BGL</w:t>
            </w:r>
            <w:r w:rsidRPr="00415410">
              <w:rPr>
                <w:rFonts w:ascii="Times New Roman" w:hAnsi="Times New Roman"/>
              </w:rPr>
              <w:t>0.13)».</w:t>
            </w:r>
          </w:p>
          <w:p w14:paraId="74626882" w14:textId="77777777" w:rsidR="006E7383" w:rsidRPr="00415410" w:rsidRDefault="006E7383" w:rsidP="006E7383">
            <w:pPr>
              <w:pStyle w:val="a8"/>
              <w:widowControl w:val="0"/>
              <w:numPr>
                <w:ilvl w:val="3"/>
                <w:numId w:val="50"/>
              </w:numPr>
              <w:tabs>
                <w:tab w:val="left" w:pos="284"/>
                <w:tab w:val="left" w:pos="993"/>
                <w:tab w:val="left" w:pos="1134"/>
                <w:tab w:val="left" w:pos="1560"/>
              </w:tabs>
              <w:autoSpaceDE w:val="0"/>
              <w:autoSpaceDN w:val="0"/>
              <w:adjustRightInd w:val="0"/>
              <w:spacing w:after="0" w:line="240" w:lineRule="auto"/>
              <w:ind w:left="0" w:firstLine="29"/>
              <w:jc w:val="both"/>
              <w:rPr>
                <w:rFonts w:ascii="Times New Roman" w:hAnsi="Times New Roman"/>
              </w:rPr>
            </w:pPr>
            <w:r w:rsidRPr="00415410">
              <w:rPr>
                <w:rFonts w:ascii="Times New Roman" w:hAnsi="Times New Roman"/>
              </w:rPr>
              <w:t>Марка АУ указывается в соответствии с рабочей документации.</w:t>
            </w:r>
          </w:p>
        </w:tc>
      </w:tr>
      <w:tr w:rsidR="006E7383" w:rsidRPr="00415410" w14:paraId="64B7B661" w14:textId="77777777" w:rsidTr="00C7181D">
        <w:trPr>
          <w:trHeight w:val="806"/>
        </w:trPr>
        <w:tc>
          <w:tcPr>
            <w:tcW w:w="567" w:type="dxa"/>
            <w:vAlign w:val="center"/>
          </w:tcPr>
          <w:p w14:paraId="6737D04A" w14:textId="77777777" w:rsidR="006E7383" w:rsidRPr="00415410" w:rsidRDefault="006E7383" w:rsidP="00C7181D">
            <w:pPr>
              <w:spacing w:after="0" w:line="240" w:lineRule="auto"/>
              <w:jc w:val="center"/>
              <w:rPr>
                <w:rFonts w:ascii="Times New Roman" w:hAnsi="Times New Roman"/>
              </w:rPr>
            </w:pPr>
            <w:r w:rsidRPr="00415410">
              <w:rPr>
                <w:rFonts w:ascii="Times New Roman" w:hAnsi="Times New Roman"/>
              </w:rPr>
              <w:t>6.</w:t>
            </w:r>
          </w:p>
        </w:tc>
        <w:tc>
          <w:tcPr>
            <w:tcW w:w="2127" w:type="dxa"/>
            <w:vAlign w:val="center"/>
          </w:tcPr>
          <w:p w14:paraId="633EA3C9" w14:textId="77777777" w:rsidR="006E7383" w:rsidRPr="00415410" w:rsidRDefault="006E7383" w:rsidP="00C7181D">
            <w:pPr>
              <w:pStyle w:val="2"/>
              <w:spacing w:line="240" w:lineRule="auto"/>
              <w:rPr>
                <w:rFonts w:ascii="Times New Roman" w:hAnsi="Times New Roman" w:cs="Times New Roman"/>
                <w:sz w:val="22"/>
                <w:szCs w:val="22"/>
              </w:rPr>
            </w:pPr>
            <w:r w:rsidRPr="00415410">
              <w:rPr>
                <w:rFonts w:ascii="Times New Roman" w:hAnsi="Times New Roman" w:cs="Times New Roman"/>
                <w:color w:val="auto"/>
                <w:sz w:val="22"/>
                <w:szCs w:val="22"/>
              </w:rPr>
              <w:t>Исходные данные для проектирования, предоставляемые Заказчиком</w:t>
            </w:r>
          </w:p>
        </w:tc>
        <w:tc>
          <w:tcPr>
            <w:tcW w:w="8788" w:type="dxa"/>
          </w:tcPr>
          <w:p w14:paraId="751E4E5A" w14:textId="77777777" w:rsidR="006E7383" w:rsidRPr="00415410" w:rsidRDefault="006E7383" w:rsidP="006E7383">
            <w:pPr>
              <w:pStyle w:val="a8"/>
              <w:numPr>
                <w:ilvl w:val="0"/>
                <w:numId w:val="44"/>
              </w:numPr>
              <w:spacing w:after="0" w:line="240" w:lineRule="auto"/>
              <w:ind w:left="452" w:right="177"/>
              <w:jc w:val="both"/>
              <w:rPr>
                <w:rFonts w:ascii="Times New Roman" w:hAnsi="Times New Roman"/>
                <w:color w:val="000000" w:themeColor="text1"/>
              </w:rPr>
            </w:pPr>
            <w:r w:rsidRPr="00415410">
              <w:rPr>
                <w:rFonts w:ascii="Times New Roman" w:hAnsi="Times New Roman"/>
                <w:color w:val="000000" w:themeColor="text1"/>
              </w:rPr>
              <w:t>Правоустанавливающие документы на объект недвижимости.</w:t>
            </w:r>
          </w:p>
          <w:p w14:paraId="26B0C7F6" w14:textId="77777777" w:rsidR="006E7383" w:rsidRPr="00415410" w:rsidRDefault="006E7383" w:rsidP="006E7383">
            <w:pPr>
              <w:pStyle w:val="a8"/>
              <w:numPr>
                <w:ilvl w:val="0"/>
                <w:numId w:val="44"/>
              </w:numPr>
              <w:spacing w:after="0" w:line="240" w:lineRule="auto"/>
              <w:ind w:left="452" w:right="177"/>
              <w:jc w:val="both"/>
              <w:rPr>
                <w:rFonts w:ascii="Times New Roman" w:hAnsi="Times New Roman"/>
                <w:color w:val="000000" w:themeColor="text1"/>
              </w:rPr>
            </w:pPr>
            <w:r w:rsidRPr="00415410">
              <w:rPr>
                <w:rFonts w:ascii="Times New Roman" w:hAnsi="Times New Roman"/>
                <w:color w:val="000000" w:themeColor="text1"/>
              </w:rPr>
              <w:t>Выписка ЕГРН.</w:t>
            </w:r>
          </w:p>
          <w:p w14:paraId="66F3E62E" w14:textId="77777777" w:rsidR="006E7383" w:rsidRDefault="006E7383" w:rsidP="006E7383">
            <w:pPr>
              <w:pStyle w:val="a8"/>
              <w:numPr>
                <w:ilvl w:val="0"/>
                <w:numId w:val="44"/>
              </w:numPr>
              <w:spacing w:after="0" w:line="240" w:lineRule="auto"/>
              <w:ind w:left="452" w:right="177"/>
              <w:jc w:val="both"/>
              <w:rPr>
                <w:rFonts w:ascii="Times New Roman" w:hAnsi="Times New Roman"/>
                <w:color w:val="000000" w:themeColor="text1"/>
              </w:rPr>
            </w:pPr>
            <w:r w:rsidRPr="00415410">
              <w:rPr>
                <w:rFonts w:ascii="Times New Roman" w:hAnsi="Times New Roman"/>
                <w:color w:val="000000" w:themeColor="text1"/>
              </w:rPr>
              <w:t>Технические условия Городского мониторингового центра (ГМЦ)</w:t>
            </w:r>
          </w:p>
          <w:p w14:paraId="35D26D4B" w14:textId="77777777" w:rsidR="006E7383" w:rsidRPr="009B4BDF" w:rsidRDefault="006E7383" w:rsidP="006E7383">
            <w:pPr>
              <w:pStyle w:val="a8"/>
              <w:numPr>
                <w:ilvl w:val="0"/>
                <w:numId w:val="44"/>
              </w:numPr>
              <w:spacing w:after="0" w:line="240" w:lineRule="auto"/>
              <w:ind w:left="452" w:right="177"/>
              <w:jc w:val="both"/>
              <w:rPr>
                <w:rFonts w:ascii="Times New Roman" w:hAnsi="Times New Roman"/>
                <w:color w:val="000000" w:themeColor="text1"/>
              </w:rPr>
            </w:pPr>
            <w:r w:rsidRPr="009B4BDF">
              <w:rPr>
                <w:rFonts w:ascii="Times New Roman" w:hAnsi="Times New Roman"/>
                <w:bCs/>
                <w:color w:val="000000" w:themeColor="text1"/>
                <w:sz w:val="21"/>
                <w:szCs w:val="21"/>
              </w:rPr>
              <w:t>Архитектурно-строительные чертежи, содержащие разрезы, экспликации помещений.</w:t>
            </w:r>
          </w:p>
        </w:tc>
      </w:tr>
      <w:tr w:rsidR="006E7383" w:rsidRPr="00156482" w14:paraId="051DFE46" w14:textId="77777777" w:rsidTr="00C7181D">
        <w:trPr>
          <w:trHeight w:val="1700"/>
        </w:trPr>
        <w:tc>
          <w:tcPr>
            <w:tcW w:w="567" w:type="dxa"/>
            <w:vAlign w:val="center"/>
          </w:tcPr>
          <w:p w14:paraId="76DC82CC" w14:textId="77777777" w:rsidR="006E7383" w:rsidRPr="00156482" w:rsidRDefault="006E7383" w:rsidP="00C7181D">
            <w:pPr>
              <w:spacing w:after="0" w:line="240" w:lineRule="auto"/>
              <w:jc w:val="center"/>
              <w:rPr>
                <w:rFonts w:ascii="Times New Roman" w:hAnsi="Times New Roman"/>
              </w:rPr>
            </w:pPr>
            <w:r>
              <w:rPr>
                <w:rFonts w:ascii="Times New Roman" w:hAnsi="Times New Roman"/>
              </w:rPr>
              <w:t>7</w:t>
            </w:r>
            <w:r w:rsidRPr="00156482">
              <w:rPr>
                <w:rFonts w:ascii="Times New Roman" w:hAnsi="Times New Roman"/>
              </w:rPr>
              <w:t>.</w:t>
            </w:r>
          </w:p>
        </w:tc>
        <w:tc>
          <w:tcPr>
            <w:tcW w:w="2127" w:type="dxa"/>
            <w:vAlign w:val="center"/>
          </w:tcPr>
          <w:p w14:paraId="0492CAF8" w14:textId="77777777" w:rsidR="006E7383" w:rsidRPr="00156482" w:rsidRDefault="006E7383" w:rsidP="00C7181D">
            <w:pPr>
              <w:pStyle w:val="2"/>
              <w:spacing w:line="240" w:lineRule="auto"/>
              <w:rPr>
                <w:rFonts w:ascii="Times New Roman" w:hAnsi="Times New Roman" w:cs="Times New Roman"/>
                <w:sz w:val="22"/>
                <w:szCs w:val="22"/>
              </w:rPr>
            </w:pPr>
            <w:r w:rsidRPr="00156482">
              <w:rPr>
                <w:rFonts w:ascii="Times New Roman" w:hAnsi="Times New Roman" w:cs="Times New Roman"/>
                <w:color w:val="000000" w:themeColor="text1"/>
                <w:sz w:val="22"/>
                <w:szCs w:val="22"/>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8788" w:type="dxa"/>
          </w:tcPr>
          <w:p w14:paraId="0E812D24" w14:textId="77777777" w:rsidR="006E7383" w:rsidRPr="00156482" w:rsidRDefault="006E7383" w:rsidP="00C7181D">
            <w:pPr>
              <w:spacing w:after="0" w:line="240" w:lineRule="auto"/>
              <w:ind w:firstLine="451"/>
              <w:jc w:val="both"/>
              <w:rPr>
                <w:rFonts w:ascii="Times New Roman" w:hAnsi="Times New Roman"/>
                <w:color w:val="000000" w:themeColor="text1"/>
              </w:rPr>
            </w:pPr>
            <w:r w:rsidRPr="00156482">
              <w:rPr>
                <w:rFonts w:ascii="Times New Roman" w:hAnsi="Times New Roman"/>
                <w:color w:val="000000" w:themeColor="text1"/>
              </w:rPr>
              <w:t xml:space="preserve">  При готовности проектной документации Подрядчик передает Заказчику полный комплект проектно-сметной документации в 1-м экземпляре в электронном виде </w:t>
            </w:r>
          </w:p>
          <w:p w14:paraId="0CAD7587" w14:textId="77777777" w:rsidR="006E7383" w:rsidRPr="00156482" w:rsidRDefault="006E7383" w:rsidP="00C7181D">
            <w:pPr>
              <w:spacing w:after="0" w:line="240" w:lineRule="auto"/>
              <w:ind w:firstLine="451"/>
              <w:jc w:val="both"/>
              <w:rPr>
                <w:rFonts w:ascii="Times New Roman" w:hAnsi="Times New Roman"/>
                <w:color w:val="000000" w:themeColor="text1"/>
              </w:rPr>
            </w:pPr>
            <w:r w:rsidRPr="00156482">
              <w:rPr>
                <w:rFonts w:ascii="Times New Roman" w:hAnsi="Times New Roman"/>
                <w:color w:val="000000" w:themeColor="text1"/>
              </w:rPr>
              <w:t xml:space="preserve">В течение 2-х дней Заказчик передает полный комплект полученной проектно-сметной документации в СПб ГБУ «Служба заказчика администрации Выборгского района» для проведения проверки. В течение 5 рабочих дней со дня получения проектно-сметной документации специалисты СПб ГБУ «Служба заказчика администрации Выборгского района» проверяют предоставленную документацию на соответствие заданию на проектирование, исходным данным, а сметную документацию на соответствие рабочим чертежам. </w:t>
            </w:r>
          </w:p>
          <w:p w14:paraId="75827F67" w14:textId="77777777" w:rsidR="006E7383" w:rsidRDefault="006E7383" w:rsidP="00C7181D">
            <w:pPr>
              <w:spacing w:after="0" w:line="240" w:lineRule="auto"/>
              <w:ind w:firstLine="451"/>
              <w:jc w:val="both"/>
              <w:rPr>
                <w:rFonts w:ascii="Times New Roman" w:hAnsi="Times New Roman"/>
                <w:color w:val="000000" w:themeColor="text1"/>
              </w:rPr>
            </w:pPr>
            <w:r w:rsidRPr="00156482">
              <w:rPr>
                <w:rFonts w:ascii="Times New Roman" w:hAnsi="Times New Roman"/>
                <w:color w:val="000000" w:themeColor="text1"/>
              </w:rPr>
              <w:lastRenderedPageBreak/>
              <w:t>При наличии замечаний по проектно-сметной документации СПб ГБУ «Служба заказчика администрации Выборгского района» составляет перечень замечаний и направляет его Заказчику, для последующей передачи Подрядчику. В случае отсутствия замечаний СПб ГБУ «Служба заказчика администрации Выборгского района» направляет проектно-сметную документацию Заказчику, для последующей передачи Подрядчику.    Фактическая передача результатов работ Подрядчиком Заказчику оформляется актом приёма-передачи согласованной проектно-сметной документации в 2-х экземплярах, подписанным сторонами.</w:t>
            </w:r>
          </w:p>
          <w:p w14:paraId="2A5E7793" w14:textId="77777777" w:rsidR="006E7383" w:rsidRPr="00156482" w:rsidRDefault="006E7383" w:rsidP="00C7181D">
            <w:pPr>
              <w:spacing w:after="0" w:line="240" w:lineRule="auto"/>
              <w:jc w:val="both"/>
              <w:rPr>
                <w:rFonts w:ascii="Times New Roman" w:hAnsi="Times New Roman"/>
                <w:color w:val="000000" w:themeColor="text1"/>
              </w:rPr>
            </w:pPr>
            <w:r>
              <w:rPr>
                <w:rFonts w:ascii="Times New Roman" w:hAnsi="Times New Roman"/>
                <w:color w:val="000000"/>
                <w:spacing w:val="-1"/>
              </w:rPr>
              <w:t xml:space="preserve">        </w:t>
            </w:r>
            <w:r w:rsidRPr="00B11D1A">
              <w:rPr>
                <w:rFonts w:ascii="Times New Roman" w:hAnsi="Times New Roman"/>
                <w:color w:val="000000"/>
                <w:spacing w:val="-1"/>
              </w:rPr>
              <w:t>Количество экземпляров проектно-сметной документации (для каждого объекта):</w:t>
            </w:r>
            <w:r>
              <w:rPr>
                <w:rFonts w:ascii="Times New Roman" w:hAnsi="Times New Roman"/>
                <w:color w:val="000000"/>
                <w:spacing w:val="-1"/>
              </w:rPr>
              <w:t xml:space="preserve"> </w:t>
            </w:r>
            <w:r w:rsidRPr="00156482">
              <w:rPr>
                <w:rFonts w:ascii="Times New Roman" w:hAnsi="Times New Roman"/>
              </w:rPr>
              <w:t>2 экземпляра на бумажном носителе, прошитых и заверенных печатью проектной организации; 1 экземпляр в электронном виде: текстовая часть, ведомости объемов работ и спецификации материалов в формате полностью совместимом с документами MicrosoftWord, чертежи и схемы в формате полностью совместимом с документами AutoCAD, сметы представить в программе SmetaWizard версии не ниже SWv.4.0; 1 экземпляр в электронном виде (копия оригинала со всеми согласованиями) в формате pdf</w:t>
            </w:r>
            <w:r w:rsidRPr="00156482">
              <w:rPr>
                <w:rFonts w:ascii="Times New Roman" w:hAnsi="Times New Roman"/>
                <w:color w:val="000000"/>
                <w:spacing w:val="-1"/>
              </w:rPr>
              <w:t>.</w:t>
            </w:r>
          </w:p>
        </w:tc>
      </w:tr>
      <w:tr w:rsidR="006E7383" w:rsidRPr="00156482" w14:paraId="6682CC63" w14:textId="77777777" w:rsidTr="00C7181D">
        <w:trPr>
          <w:trHeight w:val="1700"/>
        </w:trPr>
        <w:tc>
          <w:tcPr>
            <w:tcW w:w="567" w:type="dxa"/>
            <w:vAlign w:val="center"/>
          </w:tcPr>
          <w:p w14:paraId="6AB07BEC" w14:textId="77777777" w:rsidR="006E7383" w:rsidRDefault="006E7383" w:rsidP="00C7181D">
            <w:pPr>
              <w:spacing w:after="0" w:line="240" w:lineRule="auto"/>
              <w:jc w:val="center"/>
              <w:rPr>
                <w:rFonts w:ascii="Times New Roman" w:hAnsi="Times New Roman"/>
              </w:rPr>
            </w:pPr>
            <w:r>
              <w:rPr>
                <w:rFonts w:ascii="Times New Roman" w:hAnsi="Times New Roman"/>
              </w:rPr>
              <w:lastRenderedPageBreak/>
              <w:t>8.</w:t>
            </w:r>
          </w:p>
        </w:tc>
        <w:tc>
          <w:tcPr>
            <w:tcW w:w="2127" w:type="dxa"/>
            <w:vAlign w:val="center"/>
          </w:tcPr>
          <w:p w14:paraId="0F8F0B4B" w14:textId="77777777" w:rsidR="006E7383" w:rsidRPr="00156482" w:rsidRDefault="006E7383" w:rsidP="00C7181D">
            <w:pPr>
              <w:pStyle w:val="2"/>
              <w:spacing w:line="240" w:lineRule="auto"/>
              <w:rPr>
                <w:rFonts w:ascii="Times New Roman" w:hAnsi="Times New Roman" w:cs="Times New Roman"/>
                <w:color w:val="000000" w:themeColor="text1"/>
                <w:sz w:val="22"/>
                <w:szCs w:val="22"/>
              </w:rPr>
            </w:pPr>
            <w:r w:rsidRPr="005E23EF">
              <w:rPr>
                <w:rFonts w:ascii="Times New Roman" w:hAnsi="Times New Roman"/>
                <w:color w:val="000000" w:themeColor="text1"/>
                <w:sz w:val="21"/>
                <w:szCs w:val="21"/>
              </w:rPr>
              <w:t>Согласования</w:t>
            </w:r>
          </w:p>
        </w:tc>
        <w:tc>
          <w:tcPr>
            <w:tcW w:w="8788" w:type="dxa"/>
          </w:tcPr>
          <w:p w14:paraId="7DB0E7B3" w14:textId="77777777" w:rsidR="006E7383" w:rsidRPr="005E23EF" w:rsidRDefault="006E7383" w:rsidP="00C7181D">
            <w:pPr>
              <w:spacing w:after="0" w:line="240" w:lineRule="auto"/>
              <w:ind w:left="33"/>
              <w:rPr>
                <w:rFonts w:ascii="Times New Roman" w:hAnsi="Times New Roman"/>
                <w:bCs/>
                <w:color w:val="000000" w:themeColor="text1"/>
                <w:sz w:val="21"/>
                <w:szCs w:val="21"/>
              </w:rPr>
            </w:pPr>
            <w:r w:rsidRPr="005E23EF">
              <w:rPr>
                <w:rFonts w:ascii="Times New Roman" w:hAnsi="Times New Roman"/>
                <w:bCs/>
                <w:color w:val="000000" w:themeColor="text1"/>
                <w:sz w:val="21"/>
                <w:szCs w:val="21"/>
              </w:rPr>
              <w:t>1. План. расположения оборудования, структурные схемы, схемы прокладки кабелей и др. должны быть согласованы с Заказчиком (подпись и печать).</w:t>
            </w:r>
          </w:p>
          <w:p w14:paraId="06B5CBB8" w14:textId="77777777" w:rsidR="006E7383" w:rsidRPr="005E23EF" w:rsidRDefault="006E7383" w:rsidP="00C7181D">
            <w:pPr>
              <w:spacing w:after="0" w:line="240" w:lineRule="auto"/>
              <w:ind w:left="33"/>
              <w:rPr>
                <w:rFonts w:ascii="Times New Roman" w:hAnsi="Times New Roman"/>
                <w:bCs/>
                <w:color w:val="000000" w:themeColor="text1"/>
                <w:sz w:val="21"/>
                <w:szCs w:val="21"/>
              </w:rPr>
            </w:pPr>
            <w:r w:rsidRPr="005E23EF">
              <w:rPr>
                <w:rFonts w:ascii="Times New Roman" w:hAnsi="Times New Roman"/>
                <w:bCs/>
                <w:color w:val="000000" w:themeColor="text1"/>
                <w:sz w:val="21"/>
                <w:szCs w:val="21"/>
              </w:rPr>
              <w:t xml:space="preserve">2. В случае если здание находится под охраной государства, вышеуказанные документы должны быть согласованы </w:t>
            </w:r>
            <w:r w:rsidRPr="005E23EF">
              <w:rPr>
                <w:rFonts w:ascii="Times New Roman" w:hAnsi="Times New Roman"/>
                <w:bCs/>
                <w:color w:val="000000" w:themeColor="text1"/>
                <w:sz w:val="21"/>
                <w:szCs w:val="21"/>
              </w:rPr>
              <w:br/>
              <w:t xml:space="preserve">с </w:t>
            </w:r>
            <w:r w:rsidRPr="005E23EF">
              <w:rPr>
                <w:rFonts w:ascii="Times New Roman" w:hAnsi="Times New Roman"/>
                <w:color w:val="000000" w:themeColor="text1"/>
                <w:sz w:val="21"/>
                <w:szCs w:val="21"/>
              </w:rPr>
              <w:t xml:space="preserve">Комитетом по государственному контролю, использованию </w:t>
            </w:r>
            <w:r w:rsidRPr="005E23EF">
              <w:rPr>
                <w:rFonts w:ascii="Times New Roman" w:hAnsi="Times New Roman"/>
                <w:color w:val="000000" w:themeColor="text1"/>
                <w:sz w:val="21"/>
                <w:szCs w:val="21"/>
              </w:rPr>
              <w:br/>
              <w:t>и охране памятников истории и культуры</w:t>
            </w:r>
            <w:r w:rsidRPr="005E23EF">
              <w:rPr>
                <w:rFonts w:ascii="Times New Roman" w:hAnsi="Times New Roman"/>
                <w:bCs/>
                <w:color w:val="000000" w:themeColor="text1"/>
                <w:sz w:val="21"/>
                <w:szCs w:val="21"/>
              </w:rPr>
              <w:t>.</w:t>
            </w:r>
          </w:p>
          <w:p w14:paraId="075517E8" w14:textId="77777777" w:rsidR="006E7383" w:rsidRPr="00156482" w:rsidRDefault="006E7383" w:rsidP="00C7181D">
            <w:pPr>
              <w:spacing w:after="0" w:line="240" w:lineRule="auto"/>
              <w:rPr>
                <w:rFonts w:ascii="Times New Roman" w:hAnsi="Times New Roman"/>
                <w:color w:val="000000" w:themeColor="text1"/>
              </w:rPr>
            </w:pPr>
            <w:r w:rsidRPr="005E23EF">
              <w:rPr>
                <w:rFonts w:ascii="Times New Roman" w:hAnsi="Times New Roman"/>
                <w:color w:val="000000" w:themeColor="text1"/>
                <w:sz w:val="21"/>
                <w:szCs w:val="21"/>
              </w:rPr>
              <w:t>3. Техническое задание и проектно-сметная документация согласовывается в СПб ГКУ «ГМЦ» на соответствие выданным техническим условиям.</w:t>
            </w:r>
          </w:p>
        </w:tc>
      </w:tr>
    </w:tbl>
    <w:p w14:paraId="42E7D924" w14:textId="77777777" w:rsidR="006E7383" w:rsidRPr="00156482" w:rsidRDefault="006E7383" w:rsidP="006E7383">
      <w:pPr>
        <w:spacing w:line="240" w:lineRule="auto"/>
        <w:rPr>
          <w:rFonts w:ascii="Times New Roman" w:hAnsi="Times New Roman"/>
          <w:lang w:eastAsia="ru-RU"/>
        </w:rPr>
      </w:pPr>
    </w:p>
    <w:p w14:paraId="5382187D" w14:textId="77777777" w:rsidR="006E7383" w:rsidRPr="00156482" w:rsidRDefault="006E7383" w:rsidP="006E7383">
      <w:pPr>
        <w:widowControl w:val="0"/>
        <w:shd w:val="clear" w:color="auto" w:fill="FFFFFF"/>
        <w:spacing w:after="0" w:line="240" w:lineRule="auto"/>
        <w:jc w:val="right"/>
        <w:rPr>
          <w:rFonts w:ascii="Times New Roman" w:hAnsi="Times New Roman"/>
          <w:bCs/>
          <w:spacing w:val="-10"/>
        </w:rPr>
      </w:pPr>
    </w:p>
    <w:p w14:paraId="40F24828" w14:textId="77777777" w:rsidR="006E7383" w:rsidRPr="00156482" w:rsidRDefault="006E7383" w:rsidP="006E7383">
      <w:pPr>
        <w:widowControl w:val="0"/>
        <w:shd w:val="clear" w:color="auto" w:fill="FFFFFF"/>
        <w:spacing w:after="0" w:line="240" w:lineRule="auto"/>
        <w:jc w:val="right"/>
        <w:rPr>
          <w:rFonts w:ascii="Times New Roman" w:hAnsi="Times New Roman"/>
          <w:bCs/>
          <w:spacing w:val="-10"/>
        </w:rPr>
      </w:pPr>
    </w:p>
    <w:p w14:paraId="29C6EAB8" w14:textId="77777777" w:rsidR="006E7383" w:rsidRPr="00156482" w:rsidRDefault="006E7383" w:rsidP="006E7383">
      <w:pPr>
        <w:widowControl w:val="0"/>
        <w:shd w:val="clear" w:color="auto" w:fill="FFFFFF"/>
        <w:spacing w:after="0" w:line="240" w:lineRule="auto"/>
        <w:jc w:val="right"/>
        <w:rPr>
          <w:rFonts w:ascii="Times New Roman" w:hAnsi="Times New Roman"/>
          <w:bCs/>
          <w:spacing w:val="-10"/>
        </w:rPr>
      </w:pPr>
    </w:p>
    <w:p w14:paraId="29651F12" w14:textId="77777777" w:rsidR="006E7383" w:rsidRDefault="006E7383" w:rsidP="006E7383">
      <w:pPr>
        <w:keepNext/>
        <w:keepLines/>
        <w:spacing w:after="0" w:line="240" w:lineRule="auto"/>
        <w:jc w:val="right"/>
        <w:rPr>
          <w:rFonts w:ascii="Times New Roman" w:hAnsi="Times New Roman"/>
        </w:rPr>
      </w:pPr>
      <w:r>
        <w:rPr>
          <w:rFonts w:ascii="Times New Roman" w:hAnsi="Times New Roman"/>
        </w:rPr>
        <w:br w:type="page"/>
      </w:r>
    </w:p>
    <w:p w14:paraId="6B8B8F69" w14:textId="31807DC1" w:rsidR="006E7383" w:rsidRPr="003F7286" w:rsidRDefault="006E7383" w:rsidP="006E7383">
      <w:pPr>
        <w:keepNext/>
        <w:keepLines/>
        <w:spacing w:after="0" w:line="240" w:lineRule="auto"/>
        <w:jc w:val="right"/>
        <w:rPr>
          <w:rFonts w:ascii="Times New Roman" w:hAnsi="Times New Roman"/>
        </w:rPr>
      </w:pPr>
      <w:r>
        <w:rPr>
          <w:rFonts w:ascii="Times New Roman" w:hAnsi="Times New Roman"/>
        </w:rPr>
        <w:lastRenderedPageBreak/>
        <w:t>Приложение №2 к Контракту №__________от «______»________________2026</w:t>
      </w:r>
    </w:p>
    <w:p w14:paraId="6409A12F" w14:textId="77777777" w:rsidR="006E7383" w:rsidRPr="00156482" w:rsidRDefault="006E7383" w:rsidP="006E7383">
      <w:pPr>
        <w:widowControl w:val="0"/>
        <w:shd w:val="clear" w:color="auto" w:fill="FFFFFF"/>
        <w:spacing w:after="0" w:line="240" w:lineRule="auto"/>
        <w:jc w:val="right"/>
        <w:rPr>
          <w:rFonts w:ascii="Times New Roman" w:hAnsi="Times New Roman"/>
          <w:bCs/>
          <w:spacing w:val="-10"/>
        </w:rPr>
      </w:pPr>
    </w:p>
    <w:p w14:paraId="32BD7010" w14:textId="77777777" w:rsidR="006E7383" w:rsidRPr="00895ABC" w:rsidRDefault="006E7383" w:rsidP="006E7383">
      <w:pPr>
        <w:widowControl w:val="0"/>
        <w:shd w:val="clear" w:color="auto" w:fill="FFFFFF"/>
        <w:spacing w:after="0" w:line="240" w:lineRule="auto"/>
        <w:jc w:val="center"/>
        <w:rPr>
          <w:rFonts w:ascii="Times New Roman" w:hAnsi="Times New Roman"/>
          <w:bCs/>
          <w:spacing w:val="-10"/>
          <w:sz w:val="18"/>
          <w:szCs w:val="18"/>
        </w:rPr>
      </w:pPr>
      <w:r>
        <w:rPr>
          <w:rFonts w:ascii="Times New Roman" w:hAnsi="Times New Roman"/>
          <w:bCs/>
          <w:spacing w:val="-10"/>
          <w:sz w:val="18"/>
          <w:szCs w:val="18"/>
        </w:rPr>
        <w:t xml:space="preserve">                                                                                                                                                                                     </w:t>
      </w:r>
      <w:r w:rsidRPr="00895ABC">
        <w:rPr>
          <w:rFonts w:ascii="Times New Roman" w:hAnsi="Times New Roman"/>
          <w:bCs/>
          <w:spacing w:val="-10"/>
          <w:sz w:val="18"/>
          <w:szCs w:val="18"/>
        </w:rPr>
        <w:t>Приложение № 2 к Техническому заданию</w:t>
      </w:r>
    </w:p>
    <w:tbl>
      <w:tblPr>
        <w:tblW w:w="10180" w:type="dxa"/>
        <w:tblLook w:val="04A0" w:firstRow="1" w:lastRow="0" w:firstColumn="1" w:lastColumn="0" w:noHBand="0" w:noVBand="1"/>
      </w:tblPr>
      <w:tblGrid>
        <w:gridCol w:w="409"/>
        <w:gridCol w:w="1120"/>
        <w:gridCol w:w="1640"/>
        <w:gridCol w:w="460"/>
        <w:gridCol w:w="980"/>
        <w:gridCol w:w="980"/>
        <w:gridCol w:w="980"/>
        <w:gridCol w:w="2080"/>
        <w:gridCol w:w="1540"/>
      </w:tblGrid>
      <w:tr w:rsidR="006E7383" w:rsidRPr="007E12A5" w14:paraId="52FD88FE" w14:textId="77777777" w:rsidTr="00C7181D">
        <w:trPr>
          <w:trHeight w:val="510"/>
        </w:trPr>
        <w:tc>
          <w:tcPr>
            <w:tcW w:w="3160" w:type="dxa"/>
            <w:gridSpan w:val="3"/>
            <w:tcBorders>
              <w:top w:val="nil"/>
              <w:left w:val="nil"/>
              <w:bottom w:val="nil"/>
              <w:right w:val="nil"/>
            </w:tcBorders>
            <w:shd w:val="clear" w:color="auto" w:fill="auto"/>
            <w:hideMark/>
          </w:tcPr>
          <w:p w14:paraId="2880EADC" w14:textId="77777777" w:rsidR="006E7383" w:rsidRPr="007E12A5" w:rsidRDefault="006E7383" w:rsidP="00C7181D">
            <w:pPr>
              <w:spacing w:after="0" w:line="240" w:lineRule="auto"/>
              <w:rPr>
                <w:rFonts w:ascii="Times New Roman" w:eastAsia="Times New Roman" w:hAnsi="Times New Roman"/>
                <w:sz w:val="12"/>
                <w:szCs w:val="12"/>
                <w:lang w:eastAsia="ru-RU"/>
              </w:rPr>
            </w:pPr>
            <w:r w:rsidRPr="007E12A5">
              <w:rPr>
                <w:rFonts w:ascii="Times New Roman" w:eastAsia="Times New Roman" w:hAnsi="Times New Roman"/>
                <w:sz w:val="12"/>
                <w:szCs w:val="12"/>
                <w:lang w:eastAsia="ru-RU"/>
              </w:rPr>
              <w:t>«Адепт: Проект в 16.2»</w:t>
            </w:r>
            <w:r w:rsidRPr="007E12A5">
              <w:rPr>
                <w:rFonts w:ascii="Times New Roman" w:eastAsia="Times New Roman" w:hAnsi="Times New Roman"/>
                <w:sz w:val="12"/>
                <w:szCs w:val="12"/>
                <w:lang w:eastAsia="ru-RU"/>
              </w:rPr>
              <w:br/>
              <w:t>© ООО «Адепт»</w:t>
            </w:r>
          </w:p>
        </w:tc>
        <w:tc>
          <w:tcPr>
            <w:tcW w:w="7020" w:type="dxa"/>
            <w:gridSpan w:val="6"/>
            <w:tcBorders>
              <w:top w:val="nil"/>
              <w:left w:val="nil"/>
              <w:bottom w:val="nil"/>
              <w:right w:val="nil"/>
            </w:tcBorders>
            <w:shd w:val="clear" w:color="auto" w:fill="auto"/>
            <w:hideMark/>
          </w:tcPr>
          <w:p w14:paraId="74BEB39D" w14:textId="77777777" w:rsidR="006E7383" w:rsidRPr="007E12A5" w:rsidRDefault="006E7383" w:rsidP="00C7181D">
            <w:pPr>
              <w:spacing w:after="0" w:line="240" w:lineRule="auto"/>
              <w:jc w:val="right"/>
              <w:rPr>
                <w:rFonts w:ascii="Times New Roman" w:eastAsia="Times New Roman" w:hAnsi="Times New Roman"/>
                <w:color w:val="000000"/>
                <w:sz w:val="20"/>
                <w:szCs w:val="20"/>
                <w:lang w:eastAsia="ru-RU"/>
              </w:rPr>
            </w:pPr>
            <w:r w:rsidRPr="007E12A5">
              <w:rPr>
                <w:rFonts w:ascii="Times New Roman" w:eastAsia="Times New Roman" w:hAnsi="Times New Roman"/>
                <w:color w:val="000000"/>
                <w:sz w:val="20"/>
                <w:szCs w:val="20"/>
                <w:lang w:eastAsia="ru-RU"/>
              </w:rPr>
              <w:t>форма №2П, 707/пр</w:t>
            </w:r>
            <w:r w:rsidRPr="007E12A5">
              <w:rPr>
                <w:rFonts w:ascii="Times New Roman" w:eastAsia="Times New Roman" w:hAnsi="Times New Roman"/>
                <w:color w:val="000000"/>
                <w:sz w:val="20"/>
                <w:szCs w:val="20"/>
                <w:lang w:eastAsia="ru-RU"/>
              </w:rPr>
              <w:br/>
              <w:t>от 28.03.2024г</w:t>
            </w:r>
          </w:p>
        </w:tc>
      </w:tr>
      <w:tr w:rsidR="006E7383" w:rsidRPr="007E12A5" w14:paraId="7DF668CA" w14:textId="77777777" w:rsidTr="00C7181D">
        <w:trPr>
          <w:trHeight w:val="255"/>
        </w:trPr>
        <w:tc>
          <w:tcPr>
            <w:tcW w:w="400" w:type="dxa"/>
            <w:tcBorders>
              <w:top w:val="nil"/>
              <w:left w:val="nil"/>
              <w:bottom w:val="nil"/>
              <w:right w:val="nil"/>
            </w:tcBorders>
            <w:shd w:val="clear" w:color="auto" w:fill="auto"/>
            <w:noWrap/>
            <w:vAlign w:val="bottom"/>
            <w:hideMark/>
          </w:tcPr>
          <w:p w14:paraId="637D54F5" w14:textId="77777777" w:rsidR="006E7383" w:rsidRPr="007E12A5" w:rsidRDefault="006E7383" w:rsidP="00C7181D">
            <w:pPr>
              <w:spacing w:after="0" w:line="240" w:lineRule="auto"/>
              <w:jc w:val="right"/>
              <w:rPr>
                <w:rFonts w:ascii="Times New Roman" w:eastAsia="Times New Roman" w:hAnsi="Times New Roman"/>
                <w:color w:val="000000"/>
                <w:sz w:val="20"/>
                <w:szCs w:val="20"/>
                <w:lang w:eastAsia="ru-RU"/>
              </w:rPr>
            </w:pPr>
          </w:p>
        </w:tc>
        <w:tc>
          <w:tcPr>
            <w:tcW w:w="1120" w:type="dxa"/>
            <w:tcBorders>
              <w:top w:val="nil"/>
              <w:left w:val="nil"/>
              <w:bottom w:val="nil"/>
              <w:right w:val="nil"/>
            </w:tcBorders>
            <w:shd w:val="clear" w:color="auto" w:fill="auto"/>
            <w:noWrap/>
            <w:vAlign w:val="bottom"/>
            <w:hideMark/>
          </w:tcPr>
          <w:p w14:paraId="5A312F4B"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noWrap/>
            <w:vAlign w:val="bottom"/>
            <w:hideMark/>
          </w:tcPr>
          <w:p w14:paraId="2BF0267D"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noWrap/>
            <w:hideMark/>
          </w:tcPr>
          <w:p w14:paraId="370165DF"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4BADFB65"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6C92344B"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3FED22F3"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noWrap/>
            <w:hideMark/>
          </w:tcPr>
          <w:p w14:paraId="076287F1"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noWrap/>
            <w:hideMark/>
          </w:tcPr>
          <w:p w14:paraId="6A05DCD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r>
      <w:tr w:rsidR="006E7383" w:rsidRPr="007E12A5" w14:paraId="4E3C71F7" w14:textId="77777777" w:rsidTr="00C7181D">
        <w:trPr>
          <w:trHeight w:val="255"/>
        </w:trPr>
        <w:tc>
          <w:tcPr>
            <w:tcW w:w="10180" w:type="dxa"/>
            <w:gridSpan w:val="9"/>
            <w:tcBorders>
              <w:top w:val="nil"/>
              <w:left w:val="nil"/>
              <w:bottom w:val="nil"/>
              <w:right w:val="nil"/>
            </w:tcBorders>
            <w:shd w:val="clear" w:color="auto" w:fill="auto"/>
            <w:hideMark/>
          </w:tcPr>
          <w:p w14:paraId="711F062A" w14:textId="77777777" w:rsidR="006E7383" w:rsidRPr="007E12A5" w:rsidRDefault="006E7383" w:rsidP="00C7181D">
            <w:pPr>
              <w:spacing w:after="0" w:line="240" w:lineRule="auto"/>
              <w:jc w:val="center"/>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Смета</w:t>
            </w:r>
          </w:p>
        </w:tc>
      </w:tr>
      <w:tr w:rsidR="006E7383" w:rsidRPr="007E12A5" w14:paraId="42878B54" w14:textId="77777777" w:rsidTr="00C7181D">
        <w:trPr>
          <w:trHeight w:val="255"/>
        </w:trPr>
        <w:tc>
          <w:tcPr>
            <w:tcW w:w="10180" w:type="dxa"/>
            <w:gridSpan w:val="9"/>
            <w:tcBorders>
              <w:top w:val="nil"/>
              <w:left w:val="nil"/>
              <w:bottom w:val="nil"/>
              <w:right w:val="nil"/>
            </w:tcBorders>
            <w:shd w:val="clear" w:color="auto" w:fill="auto"/>
            <w:noWrap/>
            <w:vAlign w:val="center"/>
            <w:hideMark/>
          </w:tcPr>
          <w:p w14:paraId="7FED028B"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на проектные (изыскательские) работы</w:t>
            </w:r>
          </w:p>
        </w:tc>
      </w:tr>
      <w:tr w:rsidR="006E7383" w:rsidRPr="007E12A5" w14:paraId="65A9AEED" w14:textId="77777777" w:rsidTr="00C7181D">
        <w:trPr>
          <w:trHeight w:val="255"/>
        </w:trPr>
        <w:tc>
          <w:tcPr>
            <w:tcW w:w="400" w:type="dxa"/>
            <w:tcBorders>
              <w:top w:val="nil"/>
              <w:left w:val="nil"/>
              <w:bottom w:val="nil"/>
              <w:right w:val="nil"/>
            </w:tcBorders>
            <w:shd w:val="clear" w:color="auto" w:fill="auto"/>
            <w:vAlign w:val="bottom"/>
            <w:hideMark/>
          </w:tcPr>
          <w:p w14:paraId="64F8E0AB"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p>
        </w:tc>
        <w:tc>
          <w:tcPr>
            <w:tcW w:w="1120" w:type="dxa"/>
            <w:tcBorders>
              <w:top w:val="nil"/>
              <w:left w:val="nil"/>
              <w:bottom w:val="nil"/>
              <w:right w:val="nil"/>
            </w:tcBorders>
            <w:shd w:val="clear" w:color="auto" w:fill="auto"/>
            <w:vAlign w:val="bottom"/>
            <w:hideMark/>
          </w:tcPr>
          <w:p w14:paraId="3ACFE114"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vAlign w:val="bottom"/>
            <w:hideMark/>
          </w:tcPr>
          <w:p w14:paraId="53FA97C1"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vAlign w:val="bottom"/>
            <w:hideMark/>
          </w:tcPr>
          <w:p w14:paraId="4F9C98A2"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459870AB"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04272698"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6D0039DB"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3CB87FF1"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0D112449" w14:textId="77777777" w:rsidR="006E7383" w:rsidRPr="007E12A5" w:rsidRDefault="006E7383" w:rsidP="00C7181D">
            <w:pPr>
              <w:spacing w:after="0" w:line="240" w:lineRule="auto"/>
              <w:rPr>
                <w:rFonts w:ascii="Times New Roman" w:eastAsia="Times New Roman" w:hAnsi="Times New Roman"/>
                <w:sz w:val="20"/>
                <w:szCs w:val="20"/>
                <w:lang w:eastAsia="ru-RU"/>
              </w:rPr>
            </w:pPr>
          </w:p>
        </w:tc>
      </w:tr>
      <w:tr w:rsidR="006E7383" w:rsidRPr="007E12A5" w14:paraId="7658230B" w14:textId="77777777" w:rsidTr="00C7181D">
        <w:trPr>
          <w:trHeight w:val="1320"/>
        </w:trPr>
        <w:tc>
          <w:tcPr>
            <w:tcW w:w="3160" w:type="dxa"/>
            <w:gridSpan w:val="3"/>
            <w:tcBorders>
              <w:top w:val="nil"/>
              <w:left w:val="nil"/>
              <w:bottom w:val="nil"/>
              <w:right w:val="nil"/>
            </w:tcBorders>
            <w:shd w:val="clear" w:color="auto" w:fill="auto"/>
            <w:hideMark/>
          </w:tcPr>
          <w:p w14:paraId="39A8B2F5"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Наименование предприятия, здания, сооружения, стадии проектирования, этапа, вида проектных или изыскательских работ</w:t>
            </w:r>
          </w:p>
        </w:tc>
        <w:tc>
          <w:tcPr>
            <w:tcW w:w="7020" w:type="dxa"/>
            <w:gridSpan w:val="6"/>
            <w:tcBorders>
              <w:top w:val="nil"/>
              <w:left w:val="nil"/>
              <w:bottom w:val="nil"/>
              <w:right w:val="nil"/>
            </w:tcBorders>
            <w:shd w:val="clear" w:color="auto" w:fill="auto"/>
            <w:hideMark/>
          </w:tcPr>
          <w:p w14:paraId="17E63A52" w14:textId="77777777" w:rsidR="006E7383" w:rsidRPr="007E12A5" w:rsidRDefault="006E7383" w:rsidP="00C7181D">
            <w:pPr>
              <w:spacing w:after="0" w:line="240" w:lineRule="auto"/>
              <w:rPr>
                <w:rFonts w:ascii="Times New Roman" w:eastAsia="Times New Roman" w:hAnsi="Times New Roman"/>
                <w:lang w:eastAsia="ru-RU"/>
              </w:rPr>
            </w:pPr>
            <w:r w:rsidRPr="007E12A5">
              <w:rPr>
                <w:rFonts w:ascii="Times New Roman" w:eastAsia="Times New Roman" w:hAnsi="Times New Roman"/>
                <w:lang w:eastAsia="ru-RU"/>
              </w:rPr>
              <w:t>Выполнение работ по разработке и согласованию проектно-сметной документации на монтаж охранно-тревожной сигнализации в ГБОУ гимназия № 107  по адресу: Санкт-Петербург, ул. Выборгская, дом 3, литера А</w:t>
            </w:r>
          </w:p>
        </w:tc>
      </w:tr>
      <w:tr w:rsidR="006E7383" w:rsidRPr="007E12A5" w14:paraId="3496F08D" w14:textId="77777777" w:rsidTr="00C7181D">
        <w:trPr>
          <w:trHeight w:val="255"/>
        </w:trPr>
        <w:tc>
          <w:tcPr>
            <w:tcW w:w="10180" w:type="dxa"/>
            <w:gridSpan w:val="9"/>
            <w:tcBorders>
              <w:top w:val="nil"/>
              <w:left w:val="nil"/>
              <w:bottom w:val="nil"/>
              <w:right w:val="nil"/>
            </w:tcBorders>
            <w:shd w:val="clear" w:color="auto" w:fill="auto"/>
            <w:hideMark/>
          </w:tcPr>
          <w:p w14:paraId="2E45533C"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Составлена в уровне цен на I квартал 2026 года</w:t>
            </w:r>
          </w:p>
        </w:tc>
      </w:tr>
      <w:tr w:rsidR="006E7383" w:rsidRPr="007E12A5" w14:paraId="76BF5A71" w14:textId="77777777" w:rsidTr="00C7181D">
        <w:trPr>
          <w:trHeight w:val="255"/>
        </w:trPr>
        <w:tc>
          <w:tcPr>
            <w:tcW w:w="400" w:type="dxa"/>
            <w:tcBorders>
              <w:top w:val="nil"/>
              <w:left w:val="nil"/>
              <w:bottom w:val="nil"/>
              <w:right w:val="nil"/>
            </w:tcBorders>
            <w:shd w:val="clear" w:color="auto" w:fill="auto"/>
            <w:hideMark/>
          </w:tcPr>
          <w:p w14:paraId="1D971D34" w14:textId="77777777" w:rsidR="006E7383" w:rsidRPr="007E12A5" w:rsidRDefault="006E7383" w:rsidP="00C7181D">
            <w:pPr>
              <w:spacing w:after="0" w:line="240" w:lineRule="auto"/>
              <w:rPr>
                <w:rFonts w:ascii="Times New Roman" w:eastAsia="Times New Roman" w:hAnsi="Times New Roman"/>
                <w:b/>
                <w:bCs/>
                <w:sz w:val="20"/>
                <w:szCs w:val="20"/>
                <w:lang w:eastAsia="ru-RU"/>
              </w:rPr>
            </w:pPr>
          </w:p>
        </w:tc>
        <w:tc>
          <w:tcPr>
            <w:tcW w:w="1120" w:type="dxa"/>
            <w:tcBorders>
              <w:top w:val="nil"/>
              <w:left w:val="nil"/>
              <w:bottom w:val="nil"/>
              <w:right w:val="nil"/>
            </w:tcBorders>
            <w:shd w:val="clear" w:color="auto" w:fill="auto"/>
            <w:hideMark/>
          </w:tcPr>
          <w:p w14:paraId="49480E69"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hideMark/>
          </w:tcPr>
          <w:p w14:paraId="6C5DA6A9"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hideMark/>
          </w:tcPr>
          <w:p w14:paraId="5FCF9D66"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hideMark/>
          </w:tcPr>
          <w:p w14:paraId="3AD64392"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48EB18FF"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7E2ACA1F"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4A98FF26"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6A812041" w14:textId="77777777" w:rsidR="006E7383" w:rsidRPr="007E12A5" w:rsidRDefault="006E7383" w:rsidP="00C7181D">
            <w:pPr>
              <w:spacing w:after="0" w:line="240" w:lineRule="auto"/>
              <w:rPr>
                <w:rFonts w:ascii="Times New Roman" w:eastAsia="Times New Roman" w:hAnsi="Times New Roman"/>
                <w:sz w:val="20"/>
                <w:szCs w:val="20"/>
                <w:lang w:eastAsia="ru-RU"/>
              </w:rPr>
            </w:pPr>
          </w:p>
        </w:tc>
      </w:tr>
      <w:tr w:rsidR="006E7383" w:rsidRPr="007E12A5" w14:paraId="1DBB3BFF" w14:textId="77777777" w:rsidTr="00C7181D">
        <w:trPr>
          <w:trHeight w:val="255"/>
        </w:trPr>
        <w:tc>
          <w:tcPr>
            <w:tcW w:w="400" w:type="dxa"/>
            <w:tcBorders>
              <w:top w:val="nil"/>
              <w:left w:val="nil"/>
              <w:bottom w:val="nil"/>
              <w:right w:val="nil"/>
            </w:tcBorders>
            <w:shd w:val="clear" w:color="auto" w:fill="auto"/>
            <w:hideMark/>
          </w:tcPr>
          <w:p w14:paraId="25FD926B"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4200" w:type="dxa"/>
            <w:gridSpan w:val="4"/>
            <w:tcBorders>
              <w:top w:val="nil"/>
              <w:left w:val="nil"/>
              <w:bottom w:val="single" w:sz="4" w:space="0" w:color="000000"/>
              <w:right w:val="nil"/>
            </w:tcBorders>
            <w:shd w:val="clear" w:color="auto" w:fill="auto"/>
            <w:hideMark/>
          </w:tcPr>
          <w:p w14:paraId="0BE6E5F8"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S=6085,0 м2</w:t>
            </w:r>
          </w:p>
        </w:tc>
        <w:tc>
          <w:tcPr>
            <w:tcW w:w="980" w:type="dxa"/>
            <w:tcBorders>
              <w:top w:val="nil"/>
              <w:left w:val="nil"/>
              <w:bottom w:val="nil"/>
              <w:right w:val="nil"/>
            </w:tcBorders>
            <w:shd w:val="clear" w:color="auto" w:fill="auto"/>
            <w:vAlign w:val="bottom"/>
            <w:hideMark/>
          </w:tcPr>
          <w:p w14:paraId="34111F6E" w14:textId="77777777" w:rsidR="006E7383" w:rsidRPr="007E12A5" w:rsidRDefault="006E7383" w:rsidP="00C7181D">
            <w:pPr>
              <w:spacing w:after="0" w:line="240" w:lineRule="auto"/>
              <w:rPr>
                <w:rFonts w:ascii="Times New Roman" w:eastAsia="Times New Roman" w:hAnsi="Times New Roman"/>
                <w:b/>
                <w:bCs/>
                <w:sz w:val="20"/>
                <w:szCs w:val="20"/>
                <w:lang w:eastAsia="ru-RU"/>
              </w:rPr>
            </w:pPr>
          </w:p>
        </w:tc>
        <w:tc>
          <w:tcPr>
            <w:tcW w:w="980" w:type="dxa"/>
            <w:tcBorders>
              <w:top w:val="nil"/>
              <w:left w:val="nil"/>
              <w:bottom w:val="nil"/>
              <w:right w:val="nil"/>
            </w:tcBorders>
            <w:shd w:val="clear" w:color="auto" w:fill="auto"/>
            <w:vAlign w:val="bottom"/>
            <w:hideMark/>
          </w:tcPr>
          <w:p w14:paraId="0FEF8B9E"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73CBD8E7"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6E4D1212" w14:textId="77777777" w:rsidR="006E7383" w:rsidRPr="007E12A5" w:rsidRDefault="006E7383" w:rsidP="00C7181D">
            <w:pPr>
              <w:spacing w:after="0" w:line="240" w:lineRule="auto"/>
              <w:rPr>
                <w:rFonts w:ascii="Times New Roman" w:eastAsia="Times New Roman" w:hAnsi="Times New Roman"/>
                <w:sz w:val="20"/>
                <w:szCs w:val="20"/>
                <w:lang w:eastAsia="ru-RU"/>
              </w:rPr>
            </w:pPr>
          </w:p>
        </w:tc>
      </w:tr>
      <w:tr w:rsidR="006E7383" w:rsidRPr="007E12A5" w14:paraId="24C8D7E8" w14:textId="77777777" w:rsidTr="00C7181D">
        <w:trPr>
          <w:trHeight w:val="855"/>
        </w:trPr>
        <w:tc>
          <w:tcPr>
            <w:tcW w:w="400" w:type="dxa"/>
            <w:tcBorders>
              <w:top w:val="single" w:sz="4" w:space="0" w:color="000000"/>
              <w:left w:val="single" w:sz="4" w:space="0" w:color="000000"/>
              <w:bottom w:val="single" w:sz="4" w:space="0" w:color="000000"/>
              <w:right w:val="single" w:sz="4" w:space="0" w:color="000000"/>
            </w:tcBorders>
            <w:shd w:val="clear" w:color="auto" w:fill="auto"/>
            <w:hideMark/>
          </w:tcPr>
          <w:p w14:paraId="32F95811"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 пп</w:t>
            </w:r>
          </w:p>
        </w:tc>
        <w:tc>
          <w:tcPr>
            <w:tcW w:w="2760" w:type="dxa"/>
            <w:gridSpan w:val="2"/>
            <w:tcBorders>
              <w:top w:val="single" w:sz="4" w:space="0" w:color="000000"/>
              <w:left w:val="nil"/>
              <w:bottom w:val="single" w:sz="4" w:space="0" w:color="000000"/>
              <w:right w:val="single" w:sz="4" w:space="0" w:color="000000"/>
            </w:tcBorders>
            <w:shd w:val="clear" w:color="auto" w:fill="auto"/>
            <w:hideMark/>
          </w:tcPr>
          <w:p w14:paraId="22B44105"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Наименование объекта проектирования или вида проектных работ</w:t>
            </w:r>
          </w:p>
        </w:tc>
        <w:tc>
          <w:tcPr>
            <w:tcW w:w="3400" w:type="dxa"/>
            <w:gridSpan w:val="4"/>
            <w:tcBorders>
              <w:top w:val="single" w:sz="4" w:space="0" w:color="000000"/>
              <w:left w:val="nil"/>
              <w:bottom w:val="single" w:sz="4" w:space="0" w:color="000000"/>
              <w:right w:val="single" w:sz="4" w:space="0" w:color="000000"/>
            </w:tcBorders>
            <w:shd w:val="clear" w:color="auto" w:fill="auto"/>
            <w:hideMark/>
          </w:tcPr>
          <w:p w14:paraId="782F232C"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Наименование, номера глав, таблиц, параграфов и пунктов МНЗ на проектные работы</w:t>
            </w:r>
          </w:p>
        </w:tc>
        <w:tc>
          <w:tcPr>
            <w:tcW w:w="2080" w:type="dxa"/>
            <w:tcBorders>
              <w:top w:val="single" w:sz="4" w:space="0" w:color="000000"/>
              <w:left w:val="nil"/>
              <w:bottom w:val="single" w:sz="4" w:space="0" w:color="000000"/>
              <w:right w:val="single" w:sz="4" w:space="0" w:color="000000"/>
            </w:tcBorders>
            <w:shd w:val="clear" w:color="auto" w:fill="auto"/>
            <w:hideMark/>
          </w:tcPr>
          <w:p w14:paraId="43653E54"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Расчет стоимости</w:t>
            </w:r>
          </w:p>
        </w:tc>
        <w:tc>
          <w:tcPr>
            <w:tcW w:w="1540" w:type="dxa"/>
            <w:tcBorders>
              <w:top w:val="single" w:sz="4" w:space="0" w:color="000000"/>
              <w:left w:val="nil"/>
              <w:bottom w:val="single" w:sz="4" w:space="0" w:color="000000"/>
              <w:right w:val="single" w:sz="4" w:space="0" w:color="000000"/>
            </w:tcBorders>
            <w:shd w:val="clear" w:color="auto" w:fill="auto"/>
            <w:hideMark/>
          </w:tcPr>
          <w:p w14:paraId="1E14F35C"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Сметная стоимость, руб.</w:t>
            </w:r>
          </w:p>
        </w:tc>
      </w:tr>
      <w:tr w:rsidR="006E7383" w:rsidRPr="007E12A5" w14:paraId="4FBB72F2" w14:textId="77777777" w:rsidTr="00C7181D">
        <w:trPr>
          <w:trHeight w:val="255"/>
        </w:trPr>
        <w:tc>
          <w:tcPr>
            <w:tcW w:w="400" w:type="dxa"/>
            <w:tcBorders>
              <w:top w:val="nil"/>
              <w:left w:val="single" w:sz="4" w:space="0" w:color="000000"/>
              <w:bottom w:val="single" w:sz="4" w:space="0" w:color="000000"/>
              <w:right w:val="single" w:sz="4" w:space="0" w:color="000000"/>
            </w:tcBorders>
            <w:shd w:val="clear" w:color="auto" w:fill="auto"/>
            <w:vAlign w:val="bottom"/>
            <w:hideMark/>
          </w:tcPr>
          <w:p w14:paraId="480F9DB2"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w:t>
            </w:r>
          </w:p>
        </w:tc>
        <w:tc>
          <w:tcPr>
            <w:tcW w:w="2760" w:type="dxa"/>
            <w:gridSpan w:val="2"/>
            <w:tcBorders>
              <w:top w:val="single" w:sz="4" w:space="0" w:color="000000"/>
              <w:left w:val="nil"/>
              <w:bottom w:val="single" w:sz="4" w:space="0" w:color="auto"/>
              <w:right w:val="single" w:sz="4" w:space="0" w:color="000000"/>
            </w:tcBorders>
            <w:shd w:val="clear" w:color="auto" w:fill="auto"/>
            <w:vAlign w:val="bottom"/>
            <w:hideMark/>
          </w:tcPr>
          <w:p w14:paraId="1A219B45"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w:t>
            </w:r>
          </w:p>
        </w:tc>
        <w:tc>
          <w:tcPr>
            <w:tcW w:w="3400" w:type="dxa"/>
            <w:gridSpan w:val="4"/>
            <w:tcBorders>
              <w:top w:val="single" w:sz="4" w:space="0" w:color="000000"/>
              <w:left w:val="nil"/>
              <w:bottom w:val="single" w:sz="4" w:space="0" w:color="auto"/>
              <w:right w:val="single" w:sz="4" w:space="0" w:color="000000"/>
            </w:tcBorders>
            <w:shd w:val="clear" w:color="auto" w:fill="auto"/>
            <w:vAlign w:val="bottom"/>
            <w:hideMark/>
          </w:tcPr>
          <w:p w14:paraId="164E653C"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w:t>
            </w:r>
          </w:p>
        </w:tc>
        <w:tc>
          <w:tcPr>
            <w:tcW w:w="2080" w:type="dxa"/>
            <w:tcBorders>
              <w:top w:val="nil"/>
              <w:left w:val="nil"/>
              <w:bottom w:val="single" w:sz="4" w:space="0" w:color="000000"/>
              <w:right w:val="single" w:sz="4" w:space="0" w:color="000000"/>
            </w:tcBorders>
            <w:shd w:val="clear" w:color="auto" w:fill="auto"/>
            <w:vAlign w:val="bottom"/>
            <w:hideMark/>
          </w:tcPr>
          <w:p w14:paraId="588E66FE"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w:t>
            </w:r>
          </w:p>
        </w:tc>
        <w:tc>
          <w:tcPr>
            <w:tcW w:w="1540" w:type="dxa"/>
            <w:tcBorders>
              <w:top w:val="nil"/>
              <w:left w:val="nil"/>
              <w:bottom w:val="single" w:sz="4" w:space="0" w:color="000000"/>
              <w:right w:val="single" w:sz="4" w:space="0" w:color="000000"/>
            </w:tcBorders>
            <w:shd w:val="clear" w:color="auto" w:fill="auto"/>
            <w:vAlign w:val="bottom"/>
            <w:hideMark/>
          </w:tcPr>
          <w:p w14:paraId="6A1200F4"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5</w:t>
            </w:r>
          </w:p>
        </w:tc>
      </w:tr>
      <w:tr w:rsidR="006E7383" w:rsidRPr="007E12A5" w14:paraId="65B42FB5" w14:textId="77777777" w:rsidTr="00C7181D">
        <w:trPr>
          <w:trHeight w:val="2925"/>
        </w:trPr>
        <w:tc>
          <w:tcPr>
            <w:tcW w:w="400" w:type="dxa"/>
            <w:tcBorders>
              <w:top w:val="nil"/>
              <w:left w:val="single" w:sz="4" w:space="0" w:color="auto"/>
              <w:bottom w:val="nil"/>
              <w:right w:val="single" w:sz="4" w:space="0" w:color="auto"/>
            </w:tcBorders>
            <w:shd w:val="clear" w:color="auto" w:fill="auto"/>
            <w:hideMark/>
          </w:tcPr>
          <w:p w14:paraId="653593BD"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1</w:t>
            </w:r>
          </w:p>
        </w:tc>
        <w:tc>
          <w:tcPr>
            <w:tcW w:w="2760" w:type="dxa"/>
            <w:gridSpan w:val="2"/>
            <w:tcBorders>
              <w:top w:val="single" w:sz="4" w:space="0" w:color="auto"/>
              <w:left w:val="nil"/>
              <w:bottom w:val="nil"/>
              <w:right w:val="single" w:sz="4" w:space="0" w:color="000000"/>
            </w:tcBorders>
            <w:shd w:val="clear" w:color="auto" w:fill="auto"/>
            <w:hideMark/>
          </w:tcPr>
          <w:p w14:paraId="5371B418"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СОТС внутри здания. Защищаемая площадь от 1000 до 10000 кв.м. включительно.</w:t>
            </w:r>
          </w:p>
        </w:tc>
        <w:tc>
          <w:tcPr>
            <w:tcW w:w="3400" w:type="dxa"/>
            <w:gridSpan w:val="4"/>
            <w:tcBorders>
              <w:top w:val="single" w:sz="4" w:space="0" w:color="auto"/>
              <w:left w:val="nil"/>
              <w:bottom w:val="nil"/>
              <w:right w:val="single" w:sz="4" w:space="0" w:color="000000"/>
            </w:tcBorders>
            <w:shd w:val="clear" w:color="auto" w:fill="auto"/>
            <w:hideMark/>
          </w:tcPr>
          <w:p w14:paraId="4C16CEE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3.1. Система охранной и тревожной сигнализации (СОТС), п.1</w:t>
            </w:r>
            <w:r w:rsidRPr="007E12A5">
              <w:rPr>
                <w:rFonts w:ascii="Times New Roman" w:eastAsia="Times New Roman" w:hAnsi="Times New Roman"/>
                <w:sz w:val="20"/>
                <w:szCs w:val="20"/>
                <w:lang w:eastAsia="ru-RU"/>
              </w:rPr>
              <w:br/>
              <w:t>A=72.3 тыс.руб; B=0.024 тыс.руб;</w:t>
            </w:r>
            <w:r w:rsidRPr="007E12A5">
              <w:rPr>
                <w:rFonts w:ascii="Times New Roman" w:eastAsia="Times New Roman" w:hAnsi="Times New Roman"/>
                <w:sz w:val="20"/>
                <w:szCs w:val="20"/>
                <w:lang w:eastAsia="ru-RU"/>
              </w:rPr>
              <w:br/>
              <w:t xml:space="preserve">Осн. показ. Х=6085,0   (кв.м.) </w:t>
            </w:r>
            <w:r w:rsidRPr="007E12A5">
              <w:rPr>
                <w:rFonts w:ascii="Times New Roman" w:eastAsia="Times New Roman" w:hAnsi="Times New Roman"/>
                <w:sz w:val="20"/>
                <w:szCs w:val="20"/>
                <w:lang w:eastAsia="ru-RU"/>
              </w:rPr>
              <w:br/>
              <w:t>Количество = 1</w:t>
            </w:r>
          </w:p>
        </w:tc>
        <w:tc>
          <w:tcPr>
            <w:tcW w:w="2080" w:type="dxa"/>
            <w:tcBorders>
              <w:top w:val="nil"/>
              <w:left w:val="nil"/>
              <w:bottom w:val="nil"/>
              <w:right w:val="single" w:sz="4" w:space="0" w:color="auto"/>
            </w:tcBorders>
            <w:shd w:val="clear" w:color="auto" w:fill="auto"/>
            <w:hideMark/>
          </w:tcPr>
          <w:p w14:paraId="220CCAD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(A + B * Xзад) * Количество * Кст * Ктек * K1</w:t>
            </w:r>
            <w:r w:rsidRPr="007E12A5">
              <w:rPr>
                <w:rFonts w:ascii="Times New Roman" w:eastAsia="Times New Roman" w:hAnsi="Times New Roman"/>
                <w:sz w:val="20"/>
                <w:szCs w:val="20"/>
                <w:lang w:eastAsia="ru-RU"/>
              </w:rPr>
              <w:br/>
            </w:r>
            <w:r w:rsidRPr="007E12A5">
              <w:rPr>
                <w:rFonts w:ascii="Times New Roman" w:eastAsia="Times New Roman" w:hAnsi="Times New Roman"/>
                <w:sz w:val="20"/>
                <w:szCs w:val="20"/>
                <w:lang w:eastAsia="ru-RU"/>
              </w:rPr>
              <w:br/>
              <w:t>(72300 руб + 24 руб * 6085,0  ) * 1 * 0.6 * 1.65</w:t>
            </w:r>
          </w:p>
        </w:tc>
        <w:tc>
          <w:tcPr>
            <w:tcW w:w="1540" w:type="dxa"/>
            <w:tcBorders>
              <w:top w:val="nil"/>
              <w:left w:val="nil"/>
              <w:bottom w:val="nil"/>
              <w:right w:val="single" w:sz="4" w:space="0" w:color="auto"/>
            </w:tcBorders>
            <w:shd w:val="clear" w:color="auto" w:fill="auto"/>
            <w:hideMark/>
          </w:tcPr>
          <w:p w14:paraId="5FCD654D"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216 156,60</w:t>
            </w:r>
          </w:p>
        </w:tc>
      </w:tr>
      <w:tr w:rsidR="006E7383" w:rsidRPr="007E12A5" w14:paraId="157B8803" w14:textId="77777777" w:rsidTr="00C7181D">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4C9732CE"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5F84F2EF"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0A689C76"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6A4701FA"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4123CCFB"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r>
      <w:tr w:rsidR="006E7383" w:rsidRPr="007E12A5" w14:paraId="17D35705"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3F1D91DD"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C719CA8"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Стадия: Рабочая документация</w:t>
            </w:r>
          </w:p>
        </w:tc>
        <w:tc>
          <w:tcPr>
            <w:tcW w:w="3400" w:type="dxa"/>
            <w:gridSpan w:val="4"/>
            <w:tcBorders>
              <w:top w:val="nil"/>
              <w:left w:val="nil"/>
              <w:bottom w:val="single" w:sz="4" w:space="0" w:color="C0C0C0"/>
              <w:right w:val="single" w:sz="4" w:space="0" w:color="000000"/>
            </w:tcBorders>
            <w:shd w:val="clear" w:color="auto" w:fill="auto"/>
            <w:hideMark/>
          </w:tcPr>
          <w:p w14:paraId="5D93BCE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Кст = 0.6</w:t>
            </w:r>
          </w:p>
        </w:tc>
        <w:tc>
          <w:tcPr>
            <w:tcW w:w="2080" w:type="dxa"/>
            <w:tcBorders>
              <w:top w:val="nil"/>
              <w:left w:val="nil"/>
              <w:bottom w:val="single" w:sz="4" w:space="0" w:color="C0C0C0"/>
              <w:right w:val="single" w:sz="4" w:space="0" w:color="auto"/>
            </w:tcBorders>
            <w:shd w:val="clear" w:color="auto" w:fill="auto"/>
            <w:hideMark/>
          </w:tcPr>
          <w:p w14:paraId="07C3156F"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219EE2E"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6CB00110" w14:textId="77777777" w:rsidTr="00C7181D">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21BE1B68"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152E2E4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инд.I кв.2026 г.к 01.01.2021 на пр.раб.</w:t>
            </w:r>
          </w:p>
        </w:tc>
        <w:tc>
          <w:tcPr>
            <w:tcW w:w="3400" w:type="dxa"/>
            <w:gridSpan w:val="4"/>
            <w:tcBorders>
              <w:top w:val="nil"/>
              <w:left w:val="nil"/>
              <w:bottom w:val="single" w:sz="4" w:space="0" w:color="C0C0C0"/>
              <w:right w:val="single" w:sz="4" w:space="0" w:color="000000"/>
            </w:tcBorders>
            <w:shd w:val="clear" w:color="auto" w:fill="auto"/>
            <w:hideMark/>
          </w:tcPr>
          <w:p w14:paraId="27B287A1"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Ктек = 1,65</w:t>
            </w:r>
            <w:r w:rsidRPr="007E12A5">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0709EE8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3116081"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67BA1BB6" w14:textId="77777777" w:rsidTr="00C7181D">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3725B89A"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D27B41A"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37352037"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0C219E7F"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0CA30AD"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r>
      <w:tr w:rsidR="006E7383" w:rsidRPr="007E12A5" w14:paraId="121A492E" w14:textId="77777777" w:rsidTr="00C7181D">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69C5FE2A"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BB48FE2"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 Конструктивные и объемно-планировочные решения</w:t>
            </w:r>
          </w:p>
        </w:tc>
        <w:tc>
          <w:tcPr>
            <w:tcW w:w="3400" w:type="dxa"/>
            <w:gridSpan w:val="4"/>
            <w:tcBorders>
              <w:top w:val="nil"/>
              <w:left w:val="nil"/>
              <w:bottom w:val="single" w:sz="4" w:space="0" w:color="C0C0C0"/>
              <w:right w:val="single" w:sz="4" w:space="0" w:color="000000"/>
            </w:tcBorders>
            <w:shd w:val="clear" w:color="auto" w:fill="auto"/>
            <w:hideMark/>
          </w:tcPr>
          <w:p w14:paraId="0900D042"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12% = 5511.68 руб.</w:t>
            </w:r>
          </w:p>
        </w:tc>
        <w:tc>
          <w:tcPr>
            <w:tcW w:w="2080" w:type="dxa"/>
            <w:tcBorders>
              <w:top w:val="nil"/>
              <w:left w:val="nil"/>
              <w:bottom w:val="single" w:sz="4" w:space="0" w:color="C0C0C0"/>
              <w:right w:val="single" w:sz="4" w:space="0" w:color="auto"/>
            </w:tcBorders>
            <w:shd w:val="clear" w:color="auto" w:fill="auto"/>
            <w:hideMark/>
          </w:tcPr>
          <w:p w14:paraId="7F4230E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95A8E85"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08FC8EE8" w14:textId="77777777" w:rsidTr="00C7181D">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15761A6B"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EE030E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 Технологические решения</w:t>
            </w:r>
          </w:p>
        </w:tc>
        <w:tc>
          <w:tcPr>
            <w:tcW w:w="3400" w:type="dxa"/>
            <w:gridSpan w:val="4"/>
            <w:tcBorders>
              <w:top w:val="nil"/>
              <w:left w:val="nil"/>
              <w:bottom w:val="single" w:sz="4" w:space="0" w:color="C0C0C0"/>
              <w:right w:val="single" w:sz="4" w:space="0" w:color="000000"/>
            </w:tcBorders>
            <w:shd w:val="clear" w:color="auto" w:fill="auto"/>
            <w:hideMark/>
          </w:tcPr>
          <w:p w14:paraId="29C0999C"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57% = 26180.46 руб.</w:t>
            </w:r>
          </w:p>
        </w:tc>
        <w:tc>
          <w:tcPr>
            <w:tcW w:w="2080" w:type="dxa"/>
            <w:tcBorders>
              <w:top w:val="nil"/>
              <w:left w:val="nil"/>
              <w:bottom w:val="single" w:sz="4" w:space="0" w:color="C0C0C0"/>
              <w:right w:val="single" w:sz="4" w:space="0" w:color="auto"/>
            </w:tcBorders>
            <w:shd w:val="clear" w:color="auto" w:fill="auto"/>
            <w:hideMark/>
          </w:tcPr>
          <w:p w14:paraId="5CD1B60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441523B"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31EE274B" w14:textId="77777777" w:rsidTr="00C7181D">
        <w:trPr>
          <w:trHeight w:val="1785"/>
        </w:trPr>
        <w:tc>
          <w:tcPr>
            <w:tcW w:w="400" w:type="dxa"/>
            <w:tcBorders>
              <w:top w:val="nil"/>
              <w:left w:val="single" w:sz="4" w:space="0" w:color="auto"/>
              <w:bottom w:val="single" w:sz="4" w:space="0" w:color="C0C0C0"/>
              <w:right w:val="single" w:sz="4" w:space="0" w:color="auto"/>
            </w:tcBorders>
            <w:shd w:val="clear" w:color="auto" w:fill="auto"/>
            <w:hideMark/>
          </w:tcPr>
          <w:p w14:paraId="5C031C4B"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E61440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4"/>
            <w:tcBorders>
              <w:top w:val="nil"/>
              <w:left w:val="nil"/>
              <w:bottom w:val="single" w:sz="4" w:space="0" w:color="C0C0C0"/>
              <w:right w:val="single" w:sz="4" w:space="0" w:color="000000"/>
            </w:tcBorders>
            <w:shd w:val="clear" w:color="auto" w:fill="auto"/>
            <w:hideMark/>
          </w:tcPr>
          <w:p w14:paraId="747CD2FB"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18% = 8267.51 руб.</w:t>
            </w:r>
          </w:p>
        </w:tc>
        <w:tc>
          <w:tcPr>
            <w:tcW w:w="2080" w:type="dxa"/>
            <w:tcBorders>
              <w:top w:val="nil"/>
              <w:left w:val="nil"/>
              <w:bottom w:val="single" w:sz="4" w:space="0" w:color="C0C0C0"/>
              <w:right w:val="single" w:sz="4" w:space="0" w:color="auto"/>
            </w:tcBorders>
            <w:shd w:val="clear" w:color="auto" w:fill="auto"/>
            <w:hideMark/>
          </w:tcPr>
          <w:p w14:paraId="73B6D7CC"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881AD9C"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706568C2"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1866381F"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483C8D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3.1. Система электроснабжения</w:t>
            </w:r>
          </w:p>
        </w:tc>
        <w:tc>
          <w:tcPr>
            <w:tcW w:w="3400" w:type="dxa"/>
            <w:gridSpan w:val="4"/>
            <w:tcBorders>
              <w:top w:val="nil"/>
              <w:left w:val="nil"/>
              <w:bottom w:val="single" w:sz="4" w:space="0" w:color="C0C0C0"/>
              <w:right w:val="single" w:sz="4" w:space="0" w:color="000000"/>
            </w:tcBorders>
            <w:shd w:val="clear" w:color="auto" w:fill="auto"/>
            <w:hideMark/>
          </w:tcPr>
          <w:p w14:paraId="6EBDAAB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9% [из 18%] = 4133.76 руб.</w:t>
            </w:r>
          </w:p>
        </w:tc>
        <w:tc>
          <w:tcPr>
            <w:tcW w:w="2080" w:type="dxa"/>
            <w:tcBorders>
              <w:top w:val="nil"/>
              <w:left w:val="nil"/>
              <w:bottom w:val="single" w:sz="4" w:space="0" w:color="C0C0C0"/>
              <w:right w:val="single" w:sz="4" w:space="0" w:color="auto"/>
            </w:tcBorders>
            <w:shd w:val="clear" w:color="auto" w:fill="auto"/>
            <w:hideMark/>
          </w:tcPr>
          <w:p w14:paraId="7D4A0B0F"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C9738A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7630F93D" w14:textId="77777777" w:rsidTr="00C7181D">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7D70D19C"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C2646A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3.2. Автоматизация</w:t>
            </w:r>
          </w:p>
        </w:tc>
        <w:tc>
          <w:tcPr>
            <w:tcW w:w="3400" w:type="dxa"/>
            <w:gridSpan w:val="4"/>
            <w:tcBorders>
              <w:top w:val="nil"/>
              <w:left w:val="nil"/>
              <w:bottom w:val="single" w:sz="4" w:space="0" w:color="C0C0C0"/>
              <w:right w:val="single" w:sz="4" w:space="0" w:color="000000"/>
            </w:tcBorders>
            <w:shd w:val="clear" w:color="auto" w:fill="auto"/>
            <w:hideMark/>
          </w:tcPr>
          <w:p w14:paraId="1372688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9% [из 18%] = 4133.76 руб.</w:t>
            </w:r>
          </w:p>
        </w:tc>
        <w:tc>
          <w:tcPr>
            <w:tcW w:w="2080" w:type="dxa"/>
            <w:tcBorders>
              <w:top w:val="nil"/>
              <w:left w:val="nil"/>
              <w:bottom w:val="single" w:sz="4" w:space="0" w:color="C0C0C0"/>
              <w:right w:val="single" w:sz="4" w:space="0" w:color="auto"/>
            </w:tcBorders>
            <w:shd w:val="clear" w:color="auto" w:fill="auto"/>
            <w:hideMark/>
          </w:tcPr>
          <w:p w14:paraId="27213C31"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10EF745"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56CBE10C"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4FD69DEF"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7775AE91"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 Смета на строительство</w:t>
            </w:r>
          </w:p>
        </w:tc>
        <w:tc>
          <w:tcPr>
            <w:tcW w:w="3400" w:type="dxa"/>
            <w:gridSpan w:val="4"/>
            <w:tcBorders>
              <w:top w:val="nil"/>
              <w:left w:val="nil"/>
              <w:bottom w:val="single" w:sz="4" w:space="0" w:color="auto"/>
              <w:right w:val="single" w:sz="4" w:space="0" w:color="000000"/>
            </w:tcBorders>
            <w:shd w:val="clear" w:color="auto" w:fill="auto"/>
            <w:hideMark/>
          </w:tcPr>
          <w:p w14:paraId="78B6DB38"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13% = 5970.98 руб.</w:t>
            </w:r>
          </w:p>
        </w:tc>
        <w:tc>
          <w:tcPr>
            <w:tcW w:w="2080" w:type="dxa"/>
            <w:tcBorders>
              <w:top w:val="nil"/>
              <w:left w:val="nil"/>
              <w:bottom w:val="single" w:sz="4" w:space="0" w:color="auto"/>
              <w:right w:val="single" w:sz="4" w:space="0" w:color="auto"/>
            </w:tcBorders>
            <w:shd w:val="clear" w:color="auto" w:fill="auto"/>
            <w:hideMark/>
          </w:tcPr>
          <w:p w14:paraId="1A04FEF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CB4FFF3"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5A8A2DAA" w14:textId="77777777" w:rsidTr="00C7181D">
        <w:trPr>
          <w:trHeight w:val="3417"/>
        </w:trPr>
        <w:tc>
          <w:tcPr>
            <w:tcW w:w="400" w:type="dxa"/>
            <w:tcBorders>
              <w:top w:val="nil"/>
              <w:left w:val="single" w:sz="4" w:space="0" w:color="auto"/>
              <w:bottom w:val="nil"/>
              <w:right w:val="single" w:sz="4" w:space="0" w:color="auto"/>
            </w:tcBorders>
            <w:shd w:val="clear" w:color="auto" w:fill="auto"/>
            <w:hideMark/>
          </w:tcPr>
          <w:p w14:paraId="6685660B"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lastRenderedPageBreak/>
              <w:t>2</w:t>
            </w:r>
          </w:p>
        </w:tc>
        <w:tc>
          <w:tcPr>
            <w:tcW w:w="2760" w:type="dxa"/>
            <w:gridSpan w:val="2"/>
            <w:tcBorders>
              <w:top w:val="nil"/>
              <w:left w:val="nil"/>
              <w:bottom w:val="nil"/>
              <w:right w:val="single" w:sz="4" w:space="0" w:color="000000"/>
            </w:tcBorders>
            <w:shd w:val="clear" w:color="auto" w:fill="auto"/>
            <w:hideMark/>
          </w:tcPr>
          <w:p w14:paraId="26A8A849"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Оборудование системы тревожной сигнализации (стационарной), предназначенное для передачи сигналов на пульт централизованной охраны, комплект оборудования. Количество тревожных кнопок: до 2 шт.</w:t>
            </w:r>
          </w:p>
        </w:tc>
        <w:tc>
          <w:tcPr>
            <w:tcW w:w="3400" w:type="dxa"/>
            <w:gridSpan w:val="4"/>
            <w:tcBorders>
              <w:top w:val="nil"/>
              <w:left w:val="nil"/>
              <w:bottom w:val="nil"/>
              <w:right w:val="single" w:sz="4" w:space="0" w:color="000000"/>
            </w:tcBorders>
            <w:shd w:val="clear" w:color="auto" w:fill="auto"/>
            <w:hideMark/>
          </w:tcPr>
          <w:p w14:paraId="2F4CCEC3"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3.1. Система охранной и тревожной сигнализации (СОТС), п.4</w:t>
            </w:r>
            <w:r w:rsidRPr="007E12A5">
              <w:rPr>
                <w:rFonts w:ascii="Times New Roman" w:eastAsia="Times New Roman" w:hAnsi="Times New Roman"/>
                <w:sz w:val="20"/>
                <w:szCs w:val="20"/>
                <w:lang w:eastAsia="ru-RU"/>
              </w:rPr>
              <w:br/>
              <w:t xml:space="preserve">A=45.2 тыс.руб; </w:t>
            </w:r>
            <w:r w:rsidRPr="007E12A5">
              <w:rPr>
                <w:rFonts w:ascii="Times New Roman" w:eastAsia="Times New Roman" w:hAnsi="Times New Roman"/>
                <w:sz w:val="20"/>
                <w:szCs w:val="20"/>
                <w:lang w:eastAsia="ru-RU"/>
              </w:rPr>
              <w:br/>
              <w:t>Количество = 1 (объект, до 2 шт. включительно)</w:t>
            </w:r>
          </w:p>
        </w:tc>
        <w:tc>
          <w:tcPr>
            <w:tcW w:w="2080" w:type="dxa"/>
            <w:tcBorders>
              <w:top w:val="nil"/>
              <w:left w:val="nil"/>
              <w:bottom w:val="nil"/>
              <w:right w:val="single" w:sz="4" w:space="0" w:color="auto"/>
            </w:tcBorders>
            <w:shd w:val="clear" w:color="auto" w:fill="auto"/>
            <w:hideMark/>
          </w:tcPr>
          <w:p w14:paraId="30A4EB4D"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A * Количество * Кст * Ктек * K1</w:t>
            </w:r>
            <w:r w:rsidRPr="007E12A5">
              <w:rPr>
                <w:rFonts w:ascii="Times New Roman" w:eastAsia="Times New Roman" w:hAnsi="Times New Roman"/>
                <w:sz w:val="20"/>
                <w:szCs w:val="20"/>
                <w:lang w:eastAsia="ru-RU"/>
              </w:rPr>
              <w:br/>
            </w:r>
            <w:r w:rsidRPr="007E12A5">
              <w:rPr>
                <w:rFonts w:ascii="Times New Roman" w:eastAsia="Times New Roman" w:hAnsi="Times New Roman"/>
                <w:sz w:val="20"/>
                <w:szCs w:val="20"/>
                <w:lang w:eastAsia="ru-RU"/>
              </w:rPr>
              <w:br/>
              <w:t>45200 руб * 1 * 0.6 * 1.65</w:t>
            </w:r>
          </w:p>
        </w:tc>
        <w:tc>
          <w:tcPr>
            <w:tcW w:w="1540" w:type="dxa"/>
            <w:tcBorders>
              <w:top w:val="nil"/>
              <w:left w:val="nil"/>
              <w:bottom w:val="nil"/>
              <w:right w:val="single" w:sz="4" w:space="0" w:color="auto"/>
            </w:tcBorders>
            <w:shd w:val="clear" w:color="auto" w:fill="auto"/>
            <w:hideMark/>
          </w:tcPr>
          <w:p w14:paraId="41E3C85B"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44 748,00</w:t>
            </w:r>
          </w:p>
        </w:tc>
      </w:tr>
      <w:tr w:rsidR="006E7383" w:rsidRPr="007E12A5" w14:paraId="33B65136" w14:textId="77777777" w:rsidTr="00C7181D">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0206AE19"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5551B8AB"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3B264BD2"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47377DA6"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36DC1249"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r>
      <w:tr w:rsidR="006E7383" w:rsidRPr="007E12A5" w14:paraId="52DCCF05"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74566486"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15B55B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Стадия: Рабочая документация</w:t>
            </w:r>
          </w:p>
        </w:tc>
        <w:tc>
          <w:tcPr>
            <w:tcW w:w="3400" w:type="dxa"/>
            <w:gridSpan w:val="4"/>
            <w:tcBorders>
              <w:top w:val="nil"/>
              <w:left w:val="nil"/>
              <w:bottom w:val="single" w:sz="4" w:space="0" w:color="C0C0C0"/>
              <w:right w:val="single" w:sz="4" w:space="0" w:color="000000"/>
            </w:tcBorders>
            <w:shd w:val="clear" w:color="auto" w:fill="auto"/>
            <w:hideMark/>
          </w:tcPr>
          <w:p w14:paraId="17F398F5"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Кст = 0.6</w:t>
            </w:r>
          </w:p>
        </w:tc>
        <w:tc>
          <w:tcPr>
            <w:tcW w:w="2080" w:type="dxa"/>
            <w:tcBorders>
              <w:top w:val="nil"/>
              <w:left w:val="nil"/>
              <w:bottom w:val="single" w:sz="4" w:space="0" w:color="C0C0C0"/>
              <w:right w:val="single" w:sz="4" w:space="0" w:color="auto"/>
            </w:tcBorders>
            <w:shd w:val="clear" w:color="auto" w:fill="auto"/>
            <w:hideMark/>
          </w:tcPr>
          <w:p w14:paraId="773FBC2D"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3230DFF"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110A1AB0" w14:textId="77777777" w:rsidTr="00C7181D">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7BFED56B"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7A4E6B92"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инд.I кв.2026 г.к 01.01.2021 на пр.раб.</w:t>
            </w:r>
          </w:p>
        </w:tc>
        <w:tc>
          <w:tcPr>
            <w:tcW w:w="3400" w:type="dxa"/>
            <w:gridSpan w:val="4"/>
            <w:tcBorders>
              <w:top w:val="nil"/>
              <w:left w:val="nil"/>
              <w:bottom w:val="single" w:sz="4" w:space="0" w:color="C0C0C0"/>
              <w:right w:val="single" w:sz="4" w:space="0" w:color="000000"/>
            </w:tcBorders>
            <w:shd w:val="clear" w:color="auto" w:fill="auto"/>
            <w:hideMark/>
          </w:tcPr>
          <w:p w14:paraId="2D81AA1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Ктек = 1,65</w:t>
            </w:r>
            <w:r w:rsidRPr="007E12A5">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6266028D"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E7CB3C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1C8EA61B" w14:textId="77777777" w:rsidTr="00C7181D">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4BAE7E5F"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032D157"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3895AD61"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6129339C"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4ADD9F1"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r>
      <w:tr w:rsidR="006E7383" w:rsidRPr="007E12A5" w14:paraId="30D0CB5F" w14:textId="77777777" w:rsidTr="00C7181D">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27870C16"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2E77D4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 Конструктивные и объемно-планировочные решения</w:t>
            </w:r>
          </w:p>
        </w:tc>
        <w:tc>
          <w:tcPr>
            <w:tcW w:w="3400" w:type="dxa"/>
            <w:gridSpan w:val="4"/>
            <w:tcBorders>
              <w:top w:val="nil"/>
              <w:left w:val="nil"/>
              <w:bottom w:val="single" w:sz="4" w:space="0" w:color="C0C0C0"/>
              <w:right w:val="single" w:sz="4" w:space="0" w:color="000000"/>
            </w:tcBorders>
            <w:shd w:val="clear" w:color="auto" w:fill="auto"/>
            <w:hideMark/>
          </w:tcPr>
          <w:p w14:paraId="05BD41F2"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14% = 2391.98 руб.</w:t>
            </w:r>
          </w:p>
        </w:tc>
        <w:tc>
          <w:tcPr>
            <w:tcW w:w="2080" w:type="dxa"/>
            <w:tcBorders>
              <w:top w:val="nil"/>
              <w:left w:val="nil"/>
              <w:bottom w:val="single" w:sz="4" w:space="0" w:color="C0C0C0"/>
              <w:right w:val="single" w:sz="4" w:space="0" w:color="auto"/>
            </w:tcBorders>
            <w:shd w:val="clear" w:color="auto" w:fill="auto"/>
            <w:hideMark/>
          </w:tcPr>
          <w:p w14:paraId="489782C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7812762"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34B96974" w14:textId="77777777" w:rsidTr="00C7181D">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5516BD39"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4661902"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 Технологические решения</w:t>
            </w:r>
          </w:p>
        </w:tc>
        <w:tc>
          <w:tcPr>
            <w:tcW w:w="3400" w:type="dxa"/>
            <w:gridSpan w:val="4"/>
            <w:tcBorders>
              <w:top w:val="nil"/>
              <w:left w:val="nil"/>
              <w:bottom w:val="single" w:sz="4" w:space="0" w:color="C0C0C0"/>
              <w:right w:val="single" w:sz="4" w:space="0" w:color="000000"/>
            </w:tcBorders>
            <w:shd w:val="clear" w:color="auto" w:fill="auto"/>
            <w:hideMark/>
          </w:tcPr>
          <w:p w14:paraId="3BDA51BF"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55% = 9397.08 руб.</w:t>
            </w:r>
          </w:p>
        </w:tc>
        <w:tc>
          <w:tcPr>
            <w:tcW w:w="2080" w:type="dxa"/>
            <w:tcBorders>
              <w:top w:val="nil"/>
              <w:left w:val="nil"/>
              <w:bottom w:val="single" w:sz="4" w:space="0" w:color="C0C0C0"/>
              <w:right w:val="single" w:sz="4" w:space="0" w:color="auto"/>
            </w:tcBorders>
            <w:shd w:val="clear" w:color="auto" w:fill="auto"/>
            <w:hideMark/>
          </w:tcPr>
          <w:p w14:paraId="417ED511"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9C0CE5C"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762AEF32" w14:textId="77777777" w:rsidTr="00C7181D">
        <w:trPr>
          <w:trHeight w:val="1785"/>
        </w:trPr>
        <w:tc>
          <w:tcPr>
            <w:tcW w:w="400" w:type="dxa"/>
            <w:tcBorders>
              <w:top w:val="nil"/>
              <w:left w:val="single" w:sz="4" w:space="0" w:color="auto"/>
              <w:bottom w:val="single" w:sz="4" w:space="0" w:color="C0C0C0"/>
              <w:right w:val="single" w:sz="4" w:space="0" w:color="auto"/>
            </w:tcBorders>
            <w:shd w:val="clear" w:color="auto" w:fill="auto"/>
            <w:hideMark/>
          </w:tcPr>
          <w:p w14:paraId="480F4C4D"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DEEF28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4"/>
            <w:tcBorders>
              <w:top w:val="nil"/>
              <w:left w:val="nil"/>
              <w:bottom w:val="single" w:sz="4" w:space="0" w:color="C0C0C0"/>
              <w:right w:val="single" w:sz="4" w:space="0" w:color="000000"/>
            </w:tcBorders>
            <w:shd w:val="clear" w:color="auto" w:fill="auto"/>
            <w:hideMark/>
          </w:tcPr>
          <w:p w14:paraId="22DBD721"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18% = 3075.41 руб.</w:t>
            </w:r>
          </w:p>
        </w:tc>
        <w:tc>
          <w:tcPr>
            <w:tcW w:w="2080" w:type="dxa"/>
            <w:tcBorders>
              <w:top w:val="nil"/>
              <w:left w:val="nil"/>
              <w:bottom w:val="single" w:sz="4" w:space="0" w:color="C0C0C0"/>
              <w:right w:val="single" w:sz="4" w:space="0" w:color="auto"/>
            </w:tcBorders>
            <w:shd w:val="clear" w:color="auto" w:fill="auto"/>
            <w:hideMark/>
          </w:tcPr>
          <w:p w14:paraId="66D8C08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45F46C6"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701CF46E"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68274620"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5BA284B"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3.1. Система электроснабжения</w:t>
            </w:r>
          </w:p>
        </w:tc>
        <w:tc>
          <w:tcPr>
            <w:tcW w:w="3400" w:type="dxa"/>
            <w:gridSpan w:val="4"/>
            <w:tcBorders>
              <w:top w:val="nil"/>
              <w:left w:val="nil"/>
              <w:bottom w:val="single" w:sz="4" w:space="0" w:color="C0C0C0"/>
              <w:right w:val="single" w:sz="4" w:space="0" w:color="000000"/>
            </w:tcBorders>
            <w:shd w:val="clear" w:color="auto" w:fill="auto"/>
            <w:hideMark/>
          </w:tcPr>
          <w:p w14:paraId="11A8A9F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9% [из 18%] = 1537.70 руб.</w:t>
            </w:r>
          </w:p>
        </w:tc>
        <w:tc>
          <w:tcPr>
            <w:tcW w:w="2080" w:type="dxa"/>
            <w:tcBorders>
              <w:top w:val="nil"/>
              <w:left w:val="nil"/>
              <w:bottom w:val="single" w:sz="4" w:space="0" w:color="C0C0C0"/>
              <w:right w:val="single" w:sz="4" w:space="0" w:color="auto"/>
            </w:tcBorders>
            <w:shd w:val="clear" w:color="auto" w:fill="auto"/>
            <w:hideMark/>
          </w:tcPr>
          <w:p w14:paraId="0E8CADE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5F8AD4B"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47D9E35A" w14:textId="77777777" w:rsidTr="00C7181D">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21DA062A"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42B49C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3.2. Автоматизация</w:t>
            </w:r>
          </w:p>
        </w:tc>
        <w:tc>
          <w:tcPr>
            <w:tcW w:w="3400" w:type="dxa"/>
            <w:gridSpan w:val="4"/>
            <w:tcBorders>
              <w:top w:val="nil"/>
              <w:left w:val="nil"/>
              <w:bottom w:val="single" w:sz="4" w:space="0" w:color="C0C0C0"/>
              <w:right w:val="single" w:sz="4" w:space="0" w:color="000000"/>
            </w:tcBorders>
            <w:shd w:val="clear" w:color="auto" w:fill="auto"/>
            <w:hideMark/>
          </w:tcPr>
          <w:p w14:paraId="4BBB47C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9% [из 18%] = 1537.70 руб.</w:t>
            </w:r>
          </w:p>
        </w:tc>
        <w:tc>
          <w:tcPr>
            <w:tcW w:w="2080" w:type="dxa"/>
            <w:tcBorders>
              <w:top w:val="nil"/>
              <w:left w:val="nil"/>
              <w:bottom w:val="single" w:sz="4" w:space="0" w:color="C0C0C0"/>
              <w:right w:val="single" w:sz="4" w:space="0" w:color="auto"/>
            </w:tcBorders>
            <w:shd w:val="clear" w:color="auto" w:fill="auto"/>
            <w:hideMark/>
          </w:tcPr>
          <w:p w14:paraId="6ABDF60F"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49589F3"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2CFB2397"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0CF3D6C1"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0182628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 Смета на строительство</w:t>
            </w:r>
          </w:p>
        </w:tc>
        <w:tc>
          <w:tcPr>
            <w:tcW w:w="3400" w:type="dxa"/>
            <w:gridSpan w:val="4"/>
            <w:tcBorders>
              <w:top w:val="nil"/>
              <w:left w:val="nil"/>
              <w:bottom w:val="single" w:sz="4" w:space="0" w:color="auto"/>
              <w:right w:val="single" w:sz="4" w:space="0" w:color="000000"/>
            </w:tcBorders>
            <w:shd w:val="clear" w:color="auto" w:fill="auto"/>
            <w:hideMark/>
          </w:tcPr>
          <w:p w14:paraId="020AF2FF"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13% = 2221.13 руб.</w:t>
            </w:r>
          </w:p>
        </w:tc>
        <w:tc>
          <w:tcPr>
            <w:tcW w:w="2080" w:type="dxa"/>
            <w:tcBorders>
              <w:top w:val="nil"/>
              <w:left w:val="nil"/>
              <w:bottom w:val="single" w:sz="4" w:space="0" w:color="auto"/>
              <w:right w:val="single" w:sz="4" w:space="0" w:color="auto"/>
            </w:tcBorders>
            <w:shd w:val="clear" w:color="auto" w:fill="auto"/>
            <w:hideMark/>
          </w:tcPr>
          <w:p w14:paraId="7918D037"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7F8C06E"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3879D5D6"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39911359"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3</w:t>
            </w:r>
          </w:p>
        </w:tc>
        <w:tc>
          <w:tcPr>
            <w:tcW w:w="2760" w:type="dxa"/>
            <w:gridSpan w:val="2"/>
            <w:tcBorders>
              <w:top w:val="nil"/>
              <w:left w:val="nil"/>
              <w:bottom w:val="single" w:sz="4" w:space="0" w:color="auto"/>
              <w:right w:val="single" w:sz="4" w:space="0" w:color="000000"/>
            </w:tcBorders>
            <w:shd w:val="clear" w:color="auto" w:fill="auto"/>
            <w:hideMark/>
          </w:tcPr>
          <w:p w14:paraId="0DA01FB7"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Итого по смете:</w:t>
            </w:r>
          </w:p>
        </w:tc>
        <w:tc>
          <w:tcPr>
            <w:tcW w:w="3400" w:type="dxa"/>
            <w:gridSpan w:val="4"/>
            <w:tcBorders>
              <w:top w:val="nil"/>
              <w:left w:val="nil"/>
              <w:bottom w:val="single" w:sz="4" w:space="0" w:color="auto"/>
              <w:right w:val="single" w:sz="4" w:space="0" w:color="000000"/>
            </w:tcBorders>
            <w:shd w:val="clear" w:color="auto" w:fill="auto"/>
            <w:hideMark/>
          </w:tcPr>
          <w:p w14:paraId="52ED75EA"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7AD161F4"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DA7C693"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260 904,60</w:t>
            </w:r>
          </w:p>
        </w:tc>
      </w:tr>
      <w:tr w:rsidR="006E7383" w:rsidRPr="007E12A5" w14:paraId="0A7592C4"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350D43D1"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4</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58EF70E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НДС</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74CC49A7"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5C327AC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22% от п.3</w:t>
            </w:r>
          </w:p>
        </w:tc>
        <w:tc>
          <w:tcPr>
            <w:tcW w:w="1540" w:type="dxa"/>
            <w:tcBorders>
              <w:top w:val="nil"/>
              <w:left w:val="nil"/>
              <w:bottom w:val="single" w:sz="4" w:space="0" w:color="auto"/>
              <w:right w:val="single" w:sz="4" w:space="0" w:color="auto"/>
            </w:tcBorders>
            <w:shd w:val="clear" w:color="auto" w:fill="auto"/>
            <w:hideMark/>
          </w:tcPr>
          <w:p w14:paraId="179D593F"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57 399,01</w:t>
            </w:r>
          </w:p>
        </w:tc>
      </w:tr>
      <w:tr w:rsidR="006E7383" w:rsidRPr="007E12A5" w14:paraId="49B2E6B0"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5B8C2A9D"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5</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2B4BB8D4"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Всего по смете:</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12FE7728"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472E00B7"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ADE3563"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318 303,61</w:t>
            </w:r>
          </w:p>
        </w:tc>
      </w:tr>
    </w:tbl>
    <w:p w14:paraId="609952E5" w14:textId="7690FB4F" w:rsidR="006E7383" w:rsidRPr="003F7286" w:rsidRDefault="006E7383" w:rsidP="006E7383">
      <w:pPr>
        <w:keepNext/>
        <w:keepLines/>
        <w:spacing w:after="0" w:line="240" w:lineRule="auto"/>
        <w:jc w:val="right"/>
        <w:rPr>
          <w:rFonts w:ascii="Times New Roman" w:hAnsi="Times New Roman"/>
        </w:rPr>
      </w:pPr>
      <w:r>
        <w:rPr>
          <w:rFonts w:ascii="Times New Roman" w:hAnsi="Times New Roman"/>
          <w:bCs/>
          <w:spacing w:val="-10"/>
        </w:rPr>
        <w:br w:type="page"/>
      </w:r>
      <w:r>
        <w:rPr>
          <w:rFonts w:ascii="Times New Roman" w:hAnsi="Times New Roman"/>
        </w:rPr>
        <w:lastRenderedPageBreak/>
        <w:t>Приложение №3 к Контракту №__________от «______»________________2026</w:t>
      </w:r>
    </w:p>
    <w:p w14:paraId="6F48D1F7" w14:textId="77777777" w:rsidR="006E7383" w:rsidRDefault="006E7383" w:rsidP="006E7383">
      <w:pPr>
        <w:widowControl w:val="0"/>
        <w:shd w:val="clear" w:color="auto" w:fill="FFFFFF"/>
        <w:spacing w:after="0" w:line="240" w:lineRule="auto"/>
        <w:rPr>
          <w:rFonts w:ascii="Times New Roman" w:hAnsi="Times New Roman"/>
          <w:bCs/>
          <w:spacing w:val="-10"/>
        </w:rPr>
      </w:pPr>
    </w:p>
    <w:tbl>
      <w:tblPr>
        <w:tblW w:w="10180" w:type="dxa"/>
        <w:tblLook w:val="04A0" w:firstRow="1" w:lastRow="0" w:firstColumn="1" w:lastColumn="0" w:noHBand="0" w:noVBand="1"/>
      </w:tblPr>
      <w:tblGrid>
        <w:gridCol w:w="409"/>
        <w:gridCol w:w="1120"/>
        <w:gridCol w:w="1640"/>
        <w:gridCol w:w="460"/>
        <w:gridCol w:w="980"/>
        <w:gridCol w:w="980"/>
        <w:gridCol w:w="980"/>
        <w:gridCol w:w="2080"/>
        <w:gridCol w:w="1540"/>
      </w:tblGrid>
      <w:tr w:rsidR="006E7383" w:rsidRPr="007E12A5" w14:paraId="1C41F5CF" w14:textId="77777777" w:rsidTr="00C7181D">
        <w:trPr>
          <w:trHeight w:val="510"/>
        </w:trPr>
        <w:tc>
          <w:tcPr>
            <w:tcW w:w="3160" w:type="dxa"/>
            <w:gridSpan w:val="3"/>
            <w:tcBorders>
              <w:top w:val="nil"/>
              <w:left w:val="nil"/>
              <w:bottom w:val="nil"/>
              <w:right w:val="nil"/>
            </w:tcBorders>
            <w:shd w:val="clear" w:color="auto" w:fill="auto"/>
            <w:hideMark/>
          </w:tcPr>
          <w:p w14:paraId="57ABDD60" w14:textId="77777777" w:rsidR="006E7383" w:rsidRPr="007E12A5" w:rsidRDefault="006E7383" w:rsidP="00C7181D">
            <w:pPr>
              <w:spacing w:after="0" w:line="240" w:lineRule="auto"/>
              <w:rPr>
                <w:rFonts w:ascii="Times New Roman" w:eastAsia="Times New Roman" w:hAnsi="Times New Roman"/>
                <w:sz w:val="12"/>
                <w:szCs w:val="12"/>
                <w:lang w:eastAsia="ru-RU"/>
              </w:rPr>
            </w:pPr>
            <w:r w:rsidRPr="007E12A5">
              <w:rPr>
                <w:rFonts w:ascii="Times New Roman" w:eastAsia="Times New Roman" w:hAnsi="Times New Roman"/>
                <w:sz w:val="12"/>
                <w:szCs w:val="12"/>
                <w:lang w:eastAsia="ru-RU"/>
              </w:rPr>
              <w:t>«Адепт: Проект в 16.2»</w:t>
            </w:r>
            <w:r w:rsidRPr="007E12A5">
              <w:rPr>
                <w:rFonts w:ascii="Times New Roman" w:eastAsia="Times New Roman" w:hAnsi="Times New Roman"/>
                <w:sz w:val="12"/>
                <w:szCs w:val="12"/>
                <w:lang w:eastAsia="ru-RU"/>
              </w:rPr>
              <w:br/>
              <w:t>© ООО «Адепт»</w:t>
            </w:r>
          </w:p>
        </w:tc>
        <w:tc>
          <w:tcPr>
            <w:tcW w:w="7020" w:type="dxa"/>
            <w:gridSpan w:val="6"/>
            <w:tcBorders>
              <w:top w:val="nil"/>
              <w:left w:val="nil"/>
              <w:bottom w:val="nil"/>
              <w:right w:val="nil"/>
            </w:tcBorders>
            <w:shd w:val="clear" w:color="auto" w:fill="auto"/>
            <w:hideMark/>
          </w:tcPr>
          <w:p w14:paraId="77589466" w14:textId="77777777" w:rsidR="006E7383" w:rsidRPr="007E12A5" w:rsidRDefault="006E7383" w:rsidP="00C7181D">
            <w:pPr>
              <w:spacing w:after="0" w:line="240" w:lineRule="auto"/>
              <w:jc w:val="right"/>
              <w:rPr>
                <w:rFonts w:ascii="Times New Roman" w:eastAsia="Times New Roman" w:hAnsi="Times New Roman"/>
                <w:color w:val="000000"/>
                <w:sz w:val="20"/>
                <w:szCs w:val="20"/>
                <w:lang w:eastAsia="ru-RU"/>
              </w:rPr>
            </w:pPr>
            <w:r w:rsidRPr="007E12A5">
              <w:rPr>
                <w:rFonts w:ascii="Times New Roman" w:eastAsia="Times New Roman" w:hAnsi="Times New Roman"/>
                <w:color w:val="000000"/>
                <w:sz w:val="20"/>
                <w:szCs w:val="20"/>
                <w:lang w:eastAsia="ru-RU"/>
              </w:rPr>
              <w:t>форма №2П, 707/пр</w:t>
            </w:r>
            <w:r w:rsidRPr="007E12A5">
              <w:rPr>
                <w:rFonts w:ascii="Times New Roman" w:eastAsia="Times New Roman" w:hAnsi="Times New Roman"/>
                <w:color w:val="000000"/>
                <w:sz w:val="20"/>
                <w:szCs w:val="20"/>
                <w:lang w:eastAsia="ru-RU"/>
              </w:rPr>
              <w:br/>
              <w:t>от 28.03.2024г</w:t>
            </w:r>
          </w:p>
        </w:tc>
      </w:tr>
      <w:tr w:rsidR="006E7383" w:rsidRPr="007E12A5" w14:paraId="0D7026F0" w14:textId="77777777" w:rsidTr="00C7181D">
        <w:trPr>
          <w:trHeight w:val="255"/>
        </w:trPr>
        <w:tc>
          <w:tcPr>
            <w:tcW w:w="400" w:type="dxa"/>
            <w:tcBorders>
              <w:top w:val="nil"/>
              <w:left w:val="nil"/>
              <w:bottom w:val="nil"/>
              <w:right w:val="nil"/>
            </w:tcBorders>
            <w:shd w:val="clear" w:color="auto" w:fill="auto"/>
            <w:noWrap/>
            <w:vAlign w:val="bottom"/>
            <w:hideMark/>
          </w:tcPr>
          <w:p w14:paraId="297FB747" w14:textId="77777777" w:rsidR="006E7383" w:rsidRPr="007E12A5" w:rsidRDefault="006E7383" w:rsidP="00C7181D">
            <w:pPr>
              <w:spacing w:after="0" w:line="240" w:lineRule="auto"/>
              <w:jc w:val="right"/>
              <w:rPr>
                <w:rFonts w:ascii="Times New Roman" w:eastAsia="Times New Roman" w:hAnsi="Times New Roman"/>
                <w:color w:val="000000"/>
                <w:sz w:val="20"/>
                <w:szCs w:val="20"/>
                <w:lang w:eastAsia="ru-RU"/>
              </w:rPr>
            </w:pPr>
          </w:p>
        </w:tc>
        <w:tc>
          <w:tcPr>
            <w:tcW w:w="1120" w:type="dxa"/>
            <w:tcBorders>
              <w:top w:val="nil"/>
              <w:left w:val="nil"/>
              <w:bottom w:val="nil"/>
              <w:right w:val="nil"/>
            </w:tcBorders>
            <w:shd w:val="clear" w:color="auto" w:fill="auto"/>
            <w:noWrap/>
            <w:vAlign w:val="bottom"/>
            <w:hideMark/>
          </w:tcPr>
          <w:p w14:paraId="23A6F7A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noWrap/>
            <w:vAlign w:val="bottom"/>
            <w:hideMark/>
          </w:tcPr>
          <w:p w14:paraId="5777D234"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noWrap/>
            <w:hideMark/>
          </w:tcPr>
          <w:p w14:paraId="2AC7FD7E"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55549421"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28C3892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7071B532"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noWrap/>
            <w:hideMark/>
          </w:tcPr>
          <w:p w14:paraId="55412E0F"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noWrap/>
            <w:hideMark/>
          </w:tcPr>
          <w:p w14:paraId="4090C8B2"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r>
      <w:tr w:rsidR="006E7383" w:rsidRPr="007E12A5" w14:paraId="6AB58633" w14:textId="77777777" w:rsidTr="00C7181D">
        <w:trPr>
          <w:trHeight w:val="255"/>
        </w:trPr>
        <w:tc>
          <w:tcPr>
            <w:tcW w:w="10180" w:type="dxa"/>
            <w:gridSpan w:val="9"/>
            <w:tcBorders>
              <w:top w:val="nil"/>
              <w:left w:val="nil"/>
              <w:bottom w:val="nil"/>
              <w:right w:val="nil"/>
            </w:tcBorders>
            <w:shd w:val="clear" w:color="auto" w:fill="auto"/>
            <w:hideMark/>
          </w:tcPr>
          <w:p w14:paraId="22928999" w14:textId="77777777" w:rsidR="006E7383" w:rsidRPr="007E12A5" w:rsidRDefault="006E7383" w:rsidP="00C7181D">
            <w:pPr>
              <w:spacing w:after="0" w:line="240" w:lineRule="auto"/>
              <w:jc w:val="center"/>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Смета</w:t>
            </w:r>
          </w:p>
        </w:tc>
      </w:tr>
      <w:tr w:rsidR="006E7383" w:rsidRPr="007E12A5" w14:paraId="46CB34BF" w14:textId="77777777" w:rsidTr="00C7181D">
        <w:trPr>
          <w:trHeight w:val="255"/>
        </w:trPr>
        <w:tc>
          <w:tcPr>
            <w:tcW w:w="10180" w:type="dxa"/>
            <w:gridSpan w:val="9"/>
            <w:tcBorders>
              <w:top w:val="nil"/>
              <w:left w:val="nil"/>
              <w:bottom w:val="nil"/>
              <w:right w:val="nil"/>
            </w:tcBorders>
            <w:shd w:val="clear" w:color="auto" w:fill="auto"/>
            <w:noWrap/>
            <w:vAlign w:val="center"/>
            <w:hideMark/>
          </w:tcPr>
          <w:p w14:paraId="50EA47A4"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на проектные (изыскательские) работы</w:t>
            </w:r>
          </w:p>
        </w:tc>
      </w:tr>
      <w:tr w:rsidR="006E7383" w:rsidRPr="007E12A5" w14:paraId="483EF66C" w14:textId="77777777" w:rsidTr="00C7181D">
        <w:trPr>
          <w:trHeight w:val="255"/>
        </w:trPr>
        <w:tc>
          <w:tcPr>
            <w:tcW w:w="400" w:type="dxa"/>
            <w:tcBorders>
              <w:top w:val="nil"/>
              <w:left w:val="nil"/>
              <w:bottom w:val="nil"/>
              <w:right w:val="nil"/>
            </w:tcBorders>
            <w:shd w:val="clear" w:color="auto" w:fill="auto"/>
            <w:vAlign w:val="bottom"/>
            <w:hideMark/>
          </w:tcPr>
          <w:p w14:paraId="7CB358E0"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p>
        </w:tc>
        <w:tc>
          <w:tcPr>
            <w:tcW w:w="1120" w:type="dxa"/>
            <w:tcBorders>
              <w:top w:val="nil"/>
              <w:left w:val="nil"/>
              <w:bottom w:val="nil"/>
              <w:right w:val="nil"/>
            </w:tcBorders>
            <w:shd w:val="clear" w:color="auto" w:fill="auto"/>
            <w:vAlign w:val="bottom"/>
            <w:hideMark/>
          </w:tcPr>
          <w:p w14:paraId="0765933F"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vAlign w:val="bottom"/>
            <w:hideMark/>
          </w:tcPr>
          <w:p w14:paraId="5ECE93C1"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vAlign w:val="bottom"/>
            <w:hideMark/>
          </w:tcPr>
          <w:p w14:paraId="360731F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4D14F5A6"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3820B321"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5984B9F3"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53DE8B9F"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1B9F45A1" w14:textId="77777777" w:rsidR="006E7383" w:rsidRPr="007E12A5" w:rsidRDefault="006E7383" w:rsidP="00C7181D">
            <w:pPr>
              <w:spacing w:after="0" w:line="240" w:lineRule="auto"/>
              <w:rPr>
                <w:rFonts w:ascii="Times New Roman" w:eastAsia="Times New Roman" w:hAnsi="Times New Roman"/>
                <w:sz w:val="20"/>
                <w:szCs w:val="20"/>
                <w:lang w:eastAsia="ru-RU"/>
              </w:rPr>
            </w:pPr>
          </w:p>
        </w:tc>
      </w:tr>
      <w:tr w:rsidR="006E7383" w:rsidRPr="007E12A5" w14:paraId="2E52ABAC" w14:textId="77777777" w:rsidTr="00C7181D">
        <w:trPr>
          <w:trHeight w:val="1320"/>
        </w:trPr>
        <w:tc>
          <w:tcPr>
            <w:tcW w:w="3160" w:type="dxa"/>
            <w:gridSpan w:val="3"/>
            <w:tcBorders>
              <w:top w:val="nil"/>
              <w:left w:val="nil"/>
              <w:bottom w:val="nil"/>
              <w:right w:val="nil"/>
            </w:tcBorders>
            <w:shd w:val="clear" w:color="auto" w:fill="auto"/>
            <w:hideMark/>
          </w:tcPr>
          <w:p w14:paraId="32806B45"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Наименование предприятия, здания, сооружения, стадии проектирования, этапа, вида проектных или изыскательских работ</w:t>
            </w:r>
          </w:p>
        </w:tc>
        <w:tc>
          <w:tcPr>
            <w:tcW w:w="7020" w:type="dxa"/>
            <w:gridSpan w:val="6"/>
            <w:tcBorders>
              <w:top w:val="nil"/>
              <w:left w:val="nil"/>
              <w:bottom w:val="nil"/>
              <w:right w:val="nil"/>
            </w:tcBorders>
            <w:shd w:val="clear" w:color="auto" w:fill="auto"/>
            <w:hideMark/>
          </w:tcPr>
          <w:p w14:paraId="03A00E56" w14:textId="77777777" w:rsidR="006E7383" w:rsidRPr="007E12A5" w:rsidRDefault="006E7383" w:rsidP="00C7181D">
            <w:pPr>
              <w:spacing w:after="0" w:line="240" w:lineRule="auto"/>
              <w:rPr>
                <w:rFonts w:ascii="Times New Roman" w:eastAsia="Times New Roman" w:hAnsi="Times New Roman"/>
                <w:lang w:eastAsia="ru-RU"/>
              </w:rPr>
            </w:pPr>
            <w:r w:rsidRPr="007E12A5">
              <w:rPr>
                <w:rFonts w:ascii="Times New Roman" w:eastAsia="Times New Roman" w:hAnsi="Times New Roman"/>
                <w:lang w:eastAsia="ru-RU"/>
              </w:rPr>
              <w:t>Выполнение работ по разработке и согласованию проектно-сметной документации на монтаж охранно-тревожной сигнализации в ГБОУ гимназия № 107  по адресу: Санкт-Петербург, Нейшлотский пер., дом 2, литера А</w:t>
            </w:r>
          </w:p>
        </w:tc>
      </w:tr>
      <w:tr w:rsidR="006E7383" w:rsidRPr="007E12A5" w14:paraId="2BB036E0" w14:textId="77777777" w:rsidTr="00C7181D">
        <w:trPr>
          <w:trHeight w:val="255"/>
        </w:trPr>
        <w:tc>
          <w:tcPr>
            <w:tcW w:w="10180" w:type="dxa"/>
            <w:gridSpan w:val="9"/>
            <w:tcBorders>
              <w:top w:val="nil"/>
              <w:left w:val="nil"/>
              <w:bottom w:val="nil"/>
              <w:right w:val="nil"/>
            </w:tcBorders>
            <w:shd w:val="clear" w:color="auto" w:fill="auto"/>
            <w:hideMark/>
          </w:tcPr>
          <w:p w14:paraId="3490A254"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Составлена в уровне цен на I квартал 2026 года</w:t>
            </w:r>
          </w:p>
        </w:tc>
      </w:tr>
      <w:tr w:rsidR="006E7383" w:rsidRPr="007E12A5" w14:paraId="5AF27B9B" w14:textId="77777777" w:rsidTr="00C7181D">
        <w:trPr>
          <w:trHeight w:val="255"/>
        </w:trPr>
        <w:tc>
          <w:tcPr>
            <w:tcW w:w="400" w:type="dxa"/>
            <w:tcBorders>
              <w:top w:val="nil"/>
              <w:left w:val="nil"/>
              <w:bottom w:val="nil"/>
              <w:right w:val="nil"/>
            </w:tcBorders>
            <w:shd w:val="clear" w:color="auto" w:fill="auto"/>
            <w:hideMark/>
          </w:tcPr>
          <w:p w14:paraId="2235F85B" w14:textId="77777777" w:rsidR="006E7383" w:rsidRPr="007E12A5" w:rsidRDefault="006E7383" w:rsidP="00C7181D">
            <w:pPr>
              <w:spacing w:after="0" w:line="240" w:lineRule="auto"/>
              <w:rPr>
                <w:rFonts w:ascii="Times New Roman" w:eastAsia="Times New Roman" w:hAnsi="Times New Roman"/>
                <w:b/>
                <w:bCs/>
                <w:sz w:val="20"/>
                <w:szCs w:val="20"/>
                <w:lang w:eastAsia="ru-RU"/>
              </w:rPr>
            </w:pPr>
          </w:p>
        </w:tc>
        <w:tc>
          <w:tcPr>
            <w:tcW w:w="4200" w:type="dxa"/>
            <w:gridSpan w:val="4"/>
            <w:tcBorders>
              <w:top w:val="nil"/>
              <w:left w:val="nil"/>
              <w:bottom w:val="single" w:sz="4" w:space="0" w:color="000000"/>
              <w:right w:val="nil"/>
            </w:tcBorders>
            <w:shd w:val="clear" w:color="auto" w:fill="auto"/>
            <w:hideMark/>
          </w:tcPr>
          <w:p w14:paraId="0B8591C1"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S=3408,1  м2</w:t>
            </w:r>
          </w:p>
        </w:tc>
        <w:tc>
          <w:tcPr>
            <w:tcW w:w="980" w:type="dxa"/>
            <w:tcBorders>
              <w:top w:val="nil"/>
              <w:left w:val="nil"/>
              <w:bottom w:val="nil"/>
              <w:right w:val="nil"/>
            </w:tcBorders>
            <w:shd w:val="clear" w:color="auto" w:fill="auto"/>
            <w:vAlign w:val="bottom"/>
            <w:hideMark/>
          </w:tcPr>
          <w:p w14:paraId="1E3552A9" w14:textId="77777777" w:rsidR="006E7383" w:rsidRPr="007E12A5" w:rsidRDefault="006E7383" w:rsidP="00C7181D">
            <w:pPr>
              <w:spacing w:after="0" w:line="240" w:lineRule="auto"/>
              <w:rPr>
                <w:rFonts w:ascii="Times New Roman" w:eastAsia="Times New Roman" w:hAnsi="Times New Roman"/>
                <w:b/>
                <w:bCs/>
                <w:sz w:val="20"/>
                <w:szCs w:val="20"/>
                <w:lang w:eastAsia="ru-RU"/>
              </w:rPr>
            </w:pPr>
          </w:p>
        </w:tc>
        <w:tc>
          <w:tcPr>
            <w:tcW w:w="980" w:type="dxa"/>
            <w:tcBorders>
              <w:top w:val="nil"/>
              <w:left w:val="nil"/>
              <w:bottom w:val="nil"/>
              <w:right w:val="nil"/>
            </w:tcBorders>
            <w:shd w:val="clear" w:color="auto" w:fill="auto"/>
            <w:vAlign w:val="bottom"/>
            <w:hideMark/>
          </w:tcPr>
          <w:p w14:paraId="7EB0E40C"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6329AB93" w14:textId="77777777" w:rsidR="006E7383" w:rsidRPr="007E12A5" w:rsidRDefault="006E7383" w:rsidP="00C7181D">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50A8131F" w14:textId="77777777" w:rsidR="006E7383" w:rsidRPr="007E12A5" w:rsidRDefault="006E7383" w:rsidP="00C7181D">
            <w:pPr>
              <w:spacing w:after="0" w:line="240" w:lineRule="auto"/>
              <w:rPr>
                <w:rFonts w:ascii="Times New Roman" w:eastAsia="Times New Roman" w:hAnsi="Times New Roman"/>
                <w:sz w:val="20"/>
                <w:szCs w:val="20"/>
                <w:lang w:eastAsia="ru-RU"/>
              </w:rPr>
            </w:pPr>
          </w:p>
        </w:tc>
      </w:tr>
      <w:tr w:rsidR="006E7383" w:rsidRPr="007E12A5" w14:paraId="40398D1D" w14:textId="77777777" w:rsidTr="00C7181D">
        <w:trPr>
          <w:trHeight w:val="855"/>
        </w:trPr>
        <w:tc>
          <w:tcPr>
            <w:tcW w:w="400" w:type="dxa"/>
            <w:tcBorders>
              <w:top w:val="single" w:sz="4" w:space="0" w:color="000000"/>
              <w:left w:val="single" w:sz="4" w:space="0" w:color="000000"/>
              <w:bottom w:val="single" w:sz="4" w:space="0" w:color="000000"/>
              <w:right w:val="single" w:sz="4" w:space="0" w:color="000000"/>
            </w:tcBorders>
            <w:shd w:val="clear" w:color="auto" w:fill="auto"/>
            <w:hideMark/>
          </w:tcPr>
          <w:p w14:paraId="237CC001"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 пп</w:t>
            </w:r>
          </w:p>
        </w:tc>
        <w:tc>
          <w:tcPr>
            <w:tcW w:w="2760" w:type="dxa"/>
            <w:gridSpan w:val="2"/>
            <w:tcBorders>
              <w:top w:val="single" w:sz="4" w:space="0" w:color="000000"/>
              <w:left w:val="nil"/>
              <w:bottom w:val="single" w:sz="4" w:space="0" w:color="000000"/>
              <w:right w:val="single" w:sz="4" w:space="0" w:color="000000"/>
            </w:tcBorders>
            <w:shd w:val="clear" w:color="auto" w:fill="auto"/>
            <w:hideMark/>
          </w:tcPr>
          <w:p w14:paraId="03DE9FEA"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Наименование объекта проектирования или вида проектных работ</w:t>
            </w:r>
          </w:p>
        </w:tc>
        <w:tc>
          <w:tcPr>
            <w:tcW w:w="3400" w:type="dxa"/>
            <w:gridSpan w:val="4"/>
            <w:tcBorders>
              <w:top w:val="single" w:sz="4" w:space="0" w:color="000000"/>
              <w:left w:val="nil"/>
              <w:bottom w:val="single" w:sz="4" w:space="0" w:color="000000"/>
              <w:right w:val="single" w:sz="4" w:space="0" w:color="000000"/>
            </w:tcBorders>
            <w:shd w:val="clear" w:color="auto" w:fill="auto"/>
            <w:hideMark/>
          </w:tcPr>
          <w:p w14:paraId="0EA9744E"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Наименование, номера глав, таблиц, параграфов и пунктов МНЗ на проектные работы</w:t>
            </w:r>
          </w:p>
        </w:tc>
        <w:tc>
          <w:tcPr>
            <w:tcW w:w="2080" w:type="dxa"/>
            <w:tcBorders>
              <w:top w:val="single" w:sz="4" w:space="0" w:color="000000"/>
              <w:left w:val="nil"/>
              <w:bottom w:val="single" w:sz="4" w:space="0" w:color="000000"/>
              <w:right w:val="single" w:sz="4" w:space="0" w:color="000000"/>
            </w:tcBorders>
            <w:shd w:val="clear" w:color="auto" w:fill="auto"/>
            <w:hideMark/>
          </w:tcPr>
          <w:p w14:paraId="15DF92D4"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Расчет стоимости</w:t>
            </w:r>
          </w:p>
        </w:tc>
        <w:tc>
          <w:tcPr>
            <w:tcW w:w="1540" w:type="dxa"/>
            <w:tcBorders>
              <w:top w:val="single" w:sz="4" w:space="0" w:color="000000"/>
              <w:left w:val="nil"/>
              <w:bottom w:val="single" w:sz="4" w:space="0" w:color="000000"/>
              <w:right w:val="single" w:sz="4" w:space="0" w:color="000000"/>
            </w:tcBorders>
            <w:shd w:val="clear" w:color="auto" w:fill="auto"/>
            <w:hideMark/>
          </w:tcPr>
          <w:p w14:paraId="3D109539" w14:textId="77777777" w:rsidR="006E7383" w:rsidRPr="007E12A5" w:rsidRDefault="006E7383" w:rsidP="00C7181D">
            <w:pPr>
              <w:spacing w:after="0" w:line="240" w:lineRule="auto"/>
              <w:jc w:val="center"/>
              <w:rPr>
                <w:rFonts w:ascii="Times New Roman" w:eastAsia="Times New Roman" w:hAnsi="Times New Roman"/>
                <w:sz w:val="18"/>
                <w:szCs w:val="18"/>
                <w:lang w:eastAsia="ru-RU"/>
              </w:rPr>
            </w:pPr>
            <w:r w:rsidRPr="007E12A5">
              <w:rPr>
                <w:rFonts w:ascii="Times New Roman" w:eastAsia="Times New Roman" w:hAnsi="Times New Roman"/>
                <w:sz w:val="18"/>
                <w:szCs w:val="18"/>
                <w:lang w:eastAsia="ru-RU"/>
              </w:rPr>
              <w:t>Сметная стоимость, руб.</w:t>
            </w:r>
          </w:p>
        </w:tc>
      </w:tr>
      <w:tr w:rsidR="006E7383" w:rsidRPr="007E12A5" w14:paraId="357D02AA" w14:textId="77777777" w:rsidTr="00C7181D">
        <w:trPr>
          <w:trHeight w:val="255"/>
        </w:trPr>
        <w:tc>
          <w:tcPr>
            <w:tcW w:w="400" w:type="dxa"/>
            <w:tcBorders>
              <w:top w:val="nil"/>
              <w:left w:val="single" w:sz="4" w:space="0" w:color="000000"/>
              <w:bottom w:val="single" w:sz="4" w:space="0" w:color="000000"/>
              <w:right w:val="single" w:sz="4" w:space="0" w:color="000000"/>
            </w:tcBorders>
            <w:shd w:val="clear" w:color="auto" w:fill="auto"/>
            <w:vAlign w:val="bottom"/>
            <w:hideMark/>
          </w:tcPr>
          <w:p w14:paraId="7AE77077"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w:t>
            </w:r>
          </w:p>
        </w:tc>
        <w:tc>
          <w:tcPr>
            <w:tcW w:w="2760" w:type="dxa"/>
            <w:gridSpan w:val="2"/>
            <w:tcBorders>
              <w:top w:val="single" w:sz="4" w:space="0" w:color="000000"/>
              <w:left w:val="nil"/>
              <w:bottom w:val="single" w:sz="4" w:space="0" w:color="auto"/>
              <w:right w:val="single" w:sz="4" w:space="0" w:color="000000"/>
            </w:tcBorders>
            <w:shd w:val="clear" w:color="auto" w:fill="auto"/>
            <w:vAlign w:val="bottom"/>
            <w:hideMark/>
          </w:tcPr>
          <w:p w14:paraId="1BD28AC1"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w:t>
            </w:r>
          </w:p>
        </w:tc>
        <w:tc>
          <w:tcPr>
            <w:tcW w:w="3400" w:type="dxa"/>
            <w:gridSpan w:val="4"/>
            <w:tcBorders>
              <w:top w:val="single" w:sz="4" w:space="0" w:color="000000"/>
              <w:left w:val="nil"/>
              <w:bottom w:val="single" w:sz="4" w:space="0" w:color="auto"/>
              <w:right w:val="single" w:sz="4" w:space="0" w:color="000000"/>
            </w:tcBorders>
            <w:shd w:val="clear" w:color="auto" w:fill="auto"/>
            <w:vAlign w:val="bottom"/>
            <w:hideMark/>
          </w:tcPr>
          <w:p w14:paraId="7721DBF6"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w:t>
            </w:r>
          </w:p>
        </w:tc>
        <w:tc>
          <w:tcPr>
            <w:tcW w:w="2080" w:type="dxa"/>
            <w:tcBorders>
              <w:top w:val="nil"/>
              <w:left w:val="nil"/>
              <w:bottom w:val="single" w:sz="4" w:space="0" w:color="000000"/>
              <w:right w:val="single" w:sz="4" w:space="0" w:color="000000"/>
            </w:tcBorders>
            <w:shd w:val="clear" w:color="auto" w:fill="auto"/>
            <w:vAlign w:val="bottom"/>
            <w:hideMark/>
          </w:tcPr>
          <w:p w14:paraId="69006201"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w:t>
            </w:r>
          </w:p>
        </w:tc>
        <w:tc>
          <w:tcPr>
            <w:tcW w:w="1540" w:type="dxa"/>
            <w:tcBorders>
              <w:top w:val="nil"/>
              <w:left w:val="nil"/>
              <w:bottom w:val="single" w:sz="4" w:space="0" w:color="000000"/>
              <w:right w:val="single" w:sz="4" w:space="0" w:color="000000"/>
            </w:tcBorders>
            <w:shd w:val="clear" w:color="auto" w:fill="auto"/>
            <w:vAlign w:val="bottom"/>
            <w:hideMark/>
          </w:tcPr>
          <w:p w14:paraId="4EBCA118" w14:textId="77777777" w:rsidR="006E7383" w:rsidRPr="007E12A5" w:rsidRDefault="006E7383" w:rsidP="00C7181D">
            <w:pPr>
              <w:spacing w:after="0" w:line="240" w:lineRule="auto"/>
              <w:jc w:val="center"/>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5</w:t>
            </w:r>
          </w:p>
        </w:tc>
      </w:tr>
      <w:tr w:rsidR="006E7383" w:rsidRPr="007E12A5" w14:paraId="58EA4E5B" w14:textId="77777777" w:rsidTr="00C7181D">
        <w:trPr>
          <w:trHeight w:val="2835"/>
        </w:trPr>
        <w:tc>
          <w:tcPr>
            <w:tcW w:w="400" w:type="dxa"/>
            <w:tcBorders>
              <w:top w:val="nil"/>
              <w:left w:val="single" w:sz="4" w:space="0" w:color="auto"/>
              <w:bottom w:val="nil"/>
              <w:right w:val="single" w:sz="4" w:space="0" w:color="auto"/>
            </w:tcBorders>
            <w:shd w:val="clear" w:color="auto" w:fill="auto"/>
            <w:hideMark/>
          </w:tcPr>
          <w:p w14:paraId="17DC11A5"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1</w:t>
            </w:r>
          </w:p>
        </w:tc>
        <w:tc>
          <w:tcPr>
            <w:tcW w:w="2760" w:type="dxa"/>
            <w:gridSpan w:val="2"/>
            <w:tcBorders>
              <w:top w:val="single" w:sz="4" w:space="0" w:color="auto"/>
              <w:left w:val="nil"/>
              <w:bottom w:val="nil"/>
              <w:right w:val="single" w:sz="4" w:space="0" w:color="000000"/>
            </w:tcBorders>
            <w:shd w:val="clear" w:color="auto" w:fill="auto"/>
            <w:hideMark/>
          </w:tcPr>
          <w:p w14:paraId="709DB145"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СОТС внутри здания. Защищаемая площадь от 1000 до 10000 кв.м. включительно.</w:t>
            </w:r>
          </w:p>
        </w:tc>
        <w:tc>
          <w:tcPr>
            <w:tcW w:w="3400" w:type="dxa"/>
            <w:gridSpan w:val="4"/>
            <w:tcBorders>
              <w:top w:val="single" w:sz="4" w:space="0" w:color="auto"/>
              <w:left w:val="nil"/>
              <w:bottom w:val="nil"/>
              <w:right w:val="single" w:sz="4" w:space="0" w:color="000000"/>
            </w:tcBorders>
            <w:shd w:val="clear" w:color="auto" w:fill="auto"/>
            <w:hideMark/>
          </w:tcPr>
          <w:p w14:paraId="6CA6851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3.1. Система охранной и тревожной сигнализации (СОТС), п.1</w:t>
            </w:r>
            <w:r w:rsidRPr="007E12A5">
              <w:rPr>
                <w:rFonts w:ascii="Times New Roman" w:eastAsia="Times New Roman" w:hAnsi="Times New Roman"/>
                <w:sz w:val="20"/>
                <w:szCs w:val="20"/>
                <w:lang w:eastAsia="ru-RU"/>
              </w:rPr>
              <w:br/>
              <w:t>A=72.3 тыс.руб; B=0.024 тыс.руб;</w:t>
            </w:r>
            <w:r w:rsidRPr="007E12A5">
              <w:rPr>
                <w:rFonts w:ascii="Times New Roman" w:eastAsia="Times New Roman" w:hAnsi="Times New Roman"/>
                <w:sz w:val="20"/>
                <w:szCs w:val="20"/>
                <w:lang w:eastAsia="ru-RU"/>
              </w:rPr>
              <w:br/>
              <w:t xml:space="preserve">Осн. показ. Х=3408,1  (кв.м.) </w:t>
            </w:r>
            <w:r w:rsidRPr="007E12A5">
              <w:rPr>
                <w:rFonts w:ascii="Times New Roman" w:eastAsia="Times New Roman" w:hAnsi="Times New Roman"/>
                <w:sz w:val="20"/>
                <w:szCs w:val="20"/>
                <w:lang w:eastAsia="ru-RU"/>
              </w:rPr>
              <w:br/>
              <w:t>Количество = 1</w:t>
            </w:r>
          </w:p>
        </w:tc>
        <w:tc>
          <w:tcPr>
            <w:tcW w:w="2080" w:type="dxa"/>
            <w:tcBorders>
              <w:top w:val="nil"/>
              <w:left w:val="nil"/>
              <w:bottom w:val="nil"/>
              <w:right w:val="single" w:sz="4" w:space="0" w:color="auto"/>
            </w:tcBorders>
            <w:shd w:val="clear" w:color="auto" w:fill="auto"/>
            <w:hideMark/>
          </w:tcPr>
          <w:p w14:paraId="4B4CF29D"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(A + B * Xзад) * Количество * Кст * Ктек * K1</w:t>
            </w:r>
            <w:r w:rsidRPr="007E12A5">
              <w:rPr>
                <w:rFonts w:ascii="Times New Roman" w:eastAsia="Times New Roman" w:hAnsi="Times New Roman"/>
                <w:sz w:val="20"/>
                <w:szCs w:val="20"/>
                <w:lang w:eastAsia="ru-RU"/>
              </w:rPr>
              <w:br/>
            </w:r>
            <w:r w:rsidRPr="007E12A5">
              <w:rPr>
                <w:rFonts w:ascii="Times New Roman" w:eastAsia="Times New Roman" w:hAnsi="Times New Roman"/>
                <w:sz w:val="20"/>
                <w:szCs w:val="20"/>
                <w:lang w:eastAsia="ru-RU"/>
              </w:rPr>
              <w:br/>
              <w:t>(72300 руб + 24 руб * 3408,1 ) * 1 * 0.6 * 1.65</w:t>
            </w:r>
          </w:p>
        </w:tc>
        <w:tc>
          <w:tcPr>
            <w:tcW w:w="1540" w:type="dxa"/>
            <w:tcBorders>
              <w:top w:val="nil"/>
              <w:left w:val="nil"/>
              <w:bottom w:val="nil"/>
              <w:right w:val="single" w:sz="4" w:space="0" w:color="auto"/>
            </w:tcBorders>
            <w:shd w:val="clear" w:color="auto" w:fill="auto"/>
            <w:hideMark/>
          </w:tcPr>
          <w:p w14:paraId="6204457A"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152 553,46</w:t>
            </w:r>
          </w:p>
        </w:tc>
      </w:tr>
      <w:tr w:rsidR="006E7383" w:rsidRPr="007E12A5" w14:paraId="6AFCCF51" w14:textId="77777777" w:rsidTr="00C7181D">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2FCCEE9F"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63EB2360"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4EB8FD01"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29CEF51E"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039E4D01"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r>
      <w:tr w:rsidR="006E7383" w:rsidRPr="007E12A5" w14:paraId="58A32F8E"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7FAA39DA"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07A61E6"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Стадия: Рабочая документация</w:t>
            </w:r>
          </w:p>
        </w:tc>
        <w:tc>
          <w:tcPr>
            <w:tcW w:w="3400" w:type="dxa"/>
            <w:gridSpan w:val="4"/>
            <w:tcBorders>
              <w:top w:val="nil"/>
              <w:left w:val="nil"/>
              <w:bottom w:val="single" w:sz="4" w:space="0" w:color="C0C0C0"/>
              <w:right w:val="single" w:sz="4" w:space="0" w:color="000000"/>
            </w:tcBorders>
            <w:shd w:val="clear" w:color="auto" w:fill="auto"/>
            <w:hideMark/>
          </w:tcPr>
          <w:p w14:paraId="320A7837"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Кст = 0.6</w:t>
            </w:r>
          </w:p>
        </w:tc>
        <w:tc>
          <w:tcPr>
            <w:tcW w:w="2080" w:type="dxa"/>
            <w:tcBorders>
              <w:top w:val="nil"/>
              <w:left w:val="nil"/>
              <w:bottom w:val="single" w:sz="4" w:space="0" w:color="C0C0C0"/>
              <w:right w:val="single" w:sz="4" w:space="0" w:color="auto"/>
            </w:tcBorders>
            <w:shd w:val="clear" w:color="auto" w:fill="auto"/>
            <w:hideMark/>
          </w:tcPr>
          <w:p w14:paraId="56B2B0A5"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02F7B8A"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52C46745" w14:textId="77777777" w:rsidTr="00C7181D">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07642CF0"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291C983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инд.I кв.2026 г.к 01.01.2021 на пр.раб.</w:t>
            </w:r>
          </w:p>
        </w:tc>
        <w:tc>
          <w:tcPr>
            <w:tcW w:w="3400" w:type="dxa"/>
            <w:gridSpan w:val="4"/>
            <w:tcBorders>
              <w:top w:val="nil"/>
              <w:left w:val="nil"/>
              <w:bottom w:val="single" w:sz="4" w:space="0" w:color="C0C0C0"/>
              <w:right w:val="single" w:sz="4" w:space="0" w:color="000000"/>
            </w:tcBorders>
            <w:shd w:val="clear" w:color="auto" w:fill="auto"/>
            <w:hideMark/>
          </w:tcPr>
          <w:p w14:paraId="4907D26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Ктек = 1,65</w:t>
            </w:r>
            <w:r w:rsidRPr="007E12A5">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4C1F157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F86D5C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58D0EA60" w14:textId="77777777" w:rsidTr="00C7181D">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53BAA772"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AB6910A"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08E6F132"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1EBFC65C"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E297DEE"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r>
      <w:tr w:rsidR="006E7383" w:rsidRPr="007E12A5" w14:paraId="7DE07EBD"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61BC59B0"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11C9959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 Конструктивные и объемно-планировочные решения</w:t>
            </w:r>
          </w:p>
        </w:tc>
        <w:tc>
          <w:tcPr>
            <w:tcW w:w="3400" w:type="dxa"/>
            <w:gridSpan w:val="4"/>
            <w:tcBorders>
              <w:top w:val="nil"/>
              <w:left w:val="nil"/>
              <w:bottom w:val="single" w:sz="4" w:space="0" w:color="C0C0C0"/>
              <w:right w:val="single" w:sz="4" w:space="0" w:color="000000"/>
            </w:tcBorders>
            <w:shd w:val="clear" w:color="auto" w:fill="auto"/>
            <w:hideMark/>
          </w:tcPr>
          <w:p w14:paraId="7D7CCE31"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12% = 5511.68 руб.</w:t>
            </w:r>
          </w:p>
        </w:tc>
        <w:tc>
          <w:tcPr>
            <w:tcW w:w="2080" w:type="dxa"/>
            <w:tcBorders>
              <w:top w:val="nil"/>
              <w:left w:val="nil"/>
              <w:bottom w:val="single" w:sz="4" w:space="0" w:color="C0C0C0"/>
              <w:right w:val="single" w:sz="4" w:space="0" w:color="auto"/>
            </w:tcBorders>
            <w:shd w:val="clear" w:color="auto" w:fill="auto"/>
            <w:hideMark/>
          </w:tcPr>
          <w:p w14:paraId="37FF362C"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4CDFFF0"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77E21A41" w14:textId="77777777" w:rsidTr="00C7181D">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286B0FB9"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E46F7D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 Технологические решения</w:t>
            </w:r>
          </w:p>
        </w:tc>
        <w:tc>
          <w:tcPr>
            <w:tcW w:w="3400" w:type="dxa"/>
            <w:gridSpan w:val="4"/>
            <w:tcBorders>
              <w:top w:val="nil"/>
              <w:left w:val="nil"/>
              <w:bottom w:val="single" w:sz="4" w:space="0" w:color="C0C0C0"/>
              <w:right w:val="single" w:sz="4" w:space="0" w:color="000000"/>
            </w:tcBorders>
            <w:shd w:val="clear" w:color="auto" w:fill="auto"/>
            <w:hideMark/>
          </w:tcPr>
          <w:p w14:paraId="739DA49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57% = 26180.46 руб.</w:t>
            </w:r>
          </w:p>
        </w:tc>
        <w:tc>
          <w:tcPr>
            <w:tcW w:w="2080" w:type="dxa"/>
            <w:tcBorders>
              <w:top w:val="nil"/>
              <w:left w:val="nil"/>
              <w:bottom w:val="single" w:sz="4" w:space="0" w:color="C0C0C0"/>
              <w:right w:val="single" w:sz="4" w:space="0" w:color="auto"/>
            </w:tcBorders>
            <w:shd w:val="clear" w:color="auto" w:fill="auto"/>
            <w:hideMark/>
          </w:tcPr>
          <w:p w14:paraId="01C09113"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38A3362"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733803CA" w14:textId="77777777" w:rsidTr="00C7181D">
        <w:trPr>
          <w:trHeight w:val="1785"/>
        </w:trPr>
        <w:tc>
          <w:tcPr>
            <w:tcW w:w="400" w:type="dxa"/>
            <w:tcBorders>
              <w:top w:val="nil"/>
              <w:left w:val="single" w:sz="4" w:space="0" w:color="auto"/>
              <w:bottom w:val="single" w:sz="4" w:space="0" w:color="C0C0C0"/>
              <w:right w:val="single" w:sz="4" w:space="0" w:color="auto"/>
            </w:tcBorders>
            <w:shd w:val="clear" w:color="auto" w:fill="auto"/>
            <w:hideMark/>
          </w:tcPr>
          <w:p w14:paraId="381636C9"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7408A92"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4"/>
            <w:tcBorders>
              <w:top w:val="nil"/>
              <w:left w:val="nil"/>
              <w:bottom w:val="single" w:sz="4" w:space="0" w:color="C0C0C0"/>
              <w:right w:val="single" w:sz="4" w:space="0" w:color="000000"/>
            </w:tcBorders>
            <w:shd w:val="clear" w:color="auto" w:fill="auto"/>
            <w:hideMark/>
          </w:tcPr>
          <w:p w14:paraId="1210DCC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18% = 8267.51 руб.</w:t>
            </w:r>
          </w:p>
        </w:tc>
        <w:tc>
          <w:tcPr>
            <w:tcW w:w="2080" w:type="dxa"/>
            <w:tcBorders>
              <w:top w:val="nil"/>
              <w:left w:val="nil"/>
              <w:bottom w:val="single" w:sz="4" w:space="0" w:color="C0C0C0"/>
              <w:right w:val="single" w:sz="4" w:space="0" w:color="auto"/>
            </w:tcBorders>
            <w:shd w:val="clear" w:color="auto" w:fill="auto"/>
            <w:hideMark/>
          </w:tcPr>
          <w:p w14:paraId="2BF3958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ABCACA5"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08DD7C96"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46F65205"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2B56A8C"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3.1. Система электроснабжения</w:t>
            </w:r>
          </w:p>
        </w:tc>
        <w:tc>
          <w:tcPr>
            <w:tcW w:w="3400" w:type="dxa"/>
            <w:gridSpan w:val="4"/>
            <w:tcBorders>
              <w:top w:val="nil"/>
              <w:left w:val="nil"/>
              <w:bottom w:val="single" w:sz="4" w:space="0" w:color="C0C0C0"/>
              <w:right w:val="single" w:sz="4" w:space="0" w:color="000000"/>
            </w:tcBorders>
            <w:shd w:val="clear" w:color="auto" w:fill="auto"/>
            <w:hideMark/>
          </w:tcPr>
          <w:p w14:paraId="34C569C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9% [из 18%] = 4133.76 руб.</w:t>
            </w:r>
          </w:p>
        </w:tc>
        <w:tc>
          <w:tcPr>
            <w:tcW w:w="2080" w:type="dxa"/>
            <w:tcBorders>
              <w:top w:val="nil"/>
              <w:left w:val="nil"/>
              <w:bottom w:val="single" w:sz="4" w:space="0" w:color="C0C0C0"/>
              <w:right w:val="single" w:sz="4" w:space="0" w:color="auto"/>
            </w:tcBorders>
            <w:shd w:val="clear" w:color="auto" w:fill="auto"/>
            <w:hideMark/>
          </w:tcPr>
          <w:p w14:paraId="1478E1E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C7E0046"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69FB6D8D" w14:textId="77777777" w:rsidTr="00C7181D">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34014369"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F83E07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3.2. Автоматизация</w:t>
            </w:r>
          </w:p>
        </w:tc>
        <w:tc>
          <w:tcPr>
            <w:tcW w:w="3400" w:type="dxa"/>
            <w:gridSpan w:val="4"/>
            <w:tcBorders>
              <w:top w:val="nil"/>
              <w:left w:val="nil"/>
              <w:bottom w:val="single" w:sz="4" w:space="0" w:color="C0C0C0"/>
              <w:right w:val="single" w:sz="4" w:space="0" w:color="000000"/>
            </w:tcBorders>
            <w:shd w:val="clear" w:color="auto" w:fill="auto"/>
            <w:hideMark/>
          </w:tcPr>
          <w:p w14:paraId="714746D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9% [из 18%] = 4133.76 руб.</w:t>
            </w:r>
          </w:p>
        </w:tc>
        <w:tc>
          <w:tcPr>
            <w:tcW w:w="2080" w:type="dxa"/>
            <w:tcBorders>
              <w:top w:val="nil"/>
              <w:left w:val="nil"/>
              <w:bottom w:val="single" w:sz="4" w:space="0" w:color="C0C0C0"/>
              <w:right w:val="single" w:sz="4" w:space="0" w:color="auto"/>
            </w:tcBorders>
            <w:shd w:val="clear" w:color="auto" w:fill="auto"/>
            <w:hideMark/>
          </w:tcPr>
          <w:p w14:paraId="567496F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1D16ACF"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70F2FC04"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6DA698B4"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2B3D3378"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 Смета на строительство</w:t>
            </w:r>
          </w:p>
        </w:tc>
        <w:tc>
          <w:tcPr>
            <w:tcW w:w="3400" w:type="dxa"/>
            <w:gridSpan w:val="4"/>
            <w:tcBorders>
              <w:top w:val="nil"/>
              <w:left w:val="nil"/>
              <w:bottom w:val="single" w:sz="4" w:space="0" w:color="auto"/>
              <w:right w:val="single" w:sz="4" w:space="0" w:color="000000"/>
            </w:tcBorders>
            <w:shd w:val="clear" w:color="auto" w:fill="auto"/>
            <w:hideMark/>
          </w:tcPr>
          <w:p w14:paraId="65EC42A8"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13% = 5970.98 руб.</w:t>
            </w:r>
          </w:p>
        </w:tc>
        <w:tc>
          <w:tcPr>
            <w:tcW w:w="2080" w:type="dxa"/>
            <w:tcBorders>
              <w:top w:val="nil"/>
              <w:left w:val="nil"/>
              <w:bottom w:val="single" w:sz="4" w:space="0" w:color="auto"/>
              <w:right w:val="single" w:sz="4" w:space="0" w:color="auto"/>
            </w:tcBorders>
            <w:shd w:val="clear" w:color="auto" w:fill="auto"/>
            <w:hideMark/>
          </w:tcPr>
          <w:p w14:paraId="33C60C7C"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FD9C8A3"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23B472B4" w14:textId="77777777" w:rsidTr="00C7181D">
        <w:trPr>
          <w:trHeight w:val="2910"/>
        </w:trPr>
        <w:tc>
          <w:tcPr>
            <w:tcW w:w="400" w:type="dxa"/>
            <w:tcBorders>
              <w:top w:val="nil"/>
              <w:left w:val="single" w:sz="4" w:space="0" w:color="auto"/>
              <w:bottom w:val="nil"/>
              <w:right w:val="single" w:sz="4" w:space="0" w:color="auto"/>
            </w:tcBorders>
            <w:shd w:val="clear" w:color="auto" w:fill="auto"/>
            <w:hideMark/>
          </w:tcPr>
          <w:p w14:paraId="34BB0763"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lastRenderedPageBreak/>
              <w:t>2</w:t>
            </w:r>
          </w:p>
        </w:tc>
        <w:tc>
          <w:tcPr>
            <w:tcW w:w="2760" w:type="dxa"/>
            <w:gridSpan w:val="2"/>
            <w:tcBorders>
              <w:top w:val="nil"/>
              <w:left w:val="nil"/>
              <w:bottom w:val="nil"/>
              <w:right w:val="single" w:sz="4" w:space="0" w:color="000000"/>
            </w:tcBorders>
            <w:shd w:val="clear" w:color="auto" w:fill="auto"/>
            <w:hideMark/>
          </w:tcPr>
          <w:p w14:paraId="06172408"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Оборудование системы тревожной сигнализации (стационарной), предназначенное для передачи сигналов на пульт централизованной охраны, комплект оборудования. Количество тревожных кнопок: до 2 шт.</w:t>
            </w:r>
          </w:p>
        </w:tc>
        <w:tc>
          <w:tcPr>
            <w:tcW w:w="3400" w:type="dxa"/>
            <w:gridSpan w:val="4"/>
            <w:tcBorders>
              <w:top w:val="nil"/>
              <w:left w:val="nil"/>
              <w:bottom w:val="nil"/>
              <w:right w:val="single" w:sz="4" w:space="0" w:color="000000"/>
            </w:tcBorders>
            <w:shd w:val="clear" w:color="auto" w:fill="auto"/>
            <w:hideMark/>
          </w:tcPr>
          <w:p w14:paraId="40CDE9D3"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3.1. Система охранной и тревожной сигнализации (СОТС), п.4</w:t>
            </w:r>
            <w:r w:rsidRPr="007E12A5">
              <w:rPr>
                <w:rFonts w:ascii="Times New Roman" w:eastAsia="Times New Roman" w:hAnsi="Times New Roman"/>
                <w:sz w:val="20"/>
                <w:szCs w:val="20"/>
                <w:lang w:eastAsia="ru-RU"/>
              </w:rPr>
              <w:br/>
              <w:t xml:space="preserve">A=45.2 тыс.руб; </w:t>
            </w:r>
            <w:r w:rsidRPr="007E12A5">
              <w:rPr>
                <w:rFonts w:ascii="Times New Roman" w:eastAsia="Times New Roman" w:hAnsi="Times New Roman"/>
                <w:sz w:val="20"/>
                <w:szCs w:val="20"/>
                <w:lang w:eastAsia="ru-RU"/>
              </w:rPr>
              <w:br/>
              <w:t>Количество = 1 (объект, до 2 шт. включительно)</w:t>
            </w:r>
          </w:p>
        </w:tc>
        <w:tc>
          <w:tcPr>
            <w:tcW w:w="2080" w:type="dxa"/>
            <w:tcBorders>
              <w:top w:val="nil"/>
              <w:left w:val="nil"/>
              <w:bottom w:val="nil"/>
              <w:right w:val="single" w:sz="4" w:space="0" w:color="auto"/>
            </w:tcBorders>
            <w:shd w:val="clear" w:color="auto" w:fill="auto"/>
            <w:hideMark/>
          </w:tcPr>
          <w:p w14:paraId="36900FDB"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A * Количество * Кст * Ктек * K1</w:t>
            </w:r>
            <w:r w:rsidRPr="007E12A5">
              <w:rPr>
                <w:rFonts w:ascii="Times New Roman" w:eastAsia="Times New Roman" w:hAnsi="Times New Roman"/>
                <w:sz w:val="20"/>
                <w:szCs w:val="20"/>
                <w:lang w:eastAsia="ru-RU"/>
              </w:rPr>
              <w:br/>
            </w:r>
            <w:r w:rsidRPr="007E12A5">
              <w:rPr>
                <w:rFonts w:ascii="Times New Roman" w:eastAsia="Times New Roman" w:hAnsi="Times New Roman"/>
                <w:sz w:val="20"/>
                <w:szCs w:val="20"/>
                <w:lang w:eastAsia="ru-RU"/>
              </w:rPr>
              <w:br/>
              <w:t>45200 руб * 1 * 0.6 * 1.65</w:t>
            </w:r>
          </w:p>
        </w:tc>
        <w:tc>
          <w:tcPr>
            <w:tcW w:w="1540" w:type="dxa"/>
            <w:tcBorders>
              <w:top w:val="nil"/>
              <w:left w:val="nil"/>
              <w:bottom w:val="nil"/>
              <w:right w:val="single" w:sz="4" w:space="0" w:color="auto"/>
            </w:tcBorders>
            <w:shd w:val="clear" w:color="auto" w:fill="auto"/>
            <w:hideMark/>
          </w:tcPr>
          <w:p w14:paraId="4FBD13FB"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44 748,00</w:t>
            </w:r>
          </w:p>
        </w:tc>
      </w:tr>
      <w:tr w:rsidR="006E7383" w:rsidRPr="007E12A5" w14:paraId="08524177" w14:textId="77777777" w:rsidTr="00C7181D">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5CA13A28"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3040F769"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476039AE"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5191AD70"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5CB78ABC"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r>
      <w:tr w:rsidR="006E7383" w:rsidRPr="007E12A5" w14:paraId="7C0A17DE"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56A62CAC"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00CB666"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Стадия: Рабочая документация</w:t>
            </w:r>
          </w:p>
        </w:tc>
        <w:tc>
          <w:tcPr>
            <w:tcW w:w="3400" w:type="dxa"/>
            <w:gridSpan w:val="4"/>
            <w:tcBorders>
              <w:top w:val="nil"/>
              <w:left w:val="nil"/>
              <w:bottom w:val="single" w:sz="4" w:space="0" w:color="C0C0C0"/>
              <w:right w:val="single" w:sz="4" w:space="0" w:color="000000"/>
            </w:tcBorders>
            <w:shd w:val="clear" w:color="auto" w:fill="auto"/>
            <w:hideMark/>
          </w:tcPr>
          <w:p w14:paraId="42BE40D2"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Кст = 0.6</w:t>
            </w:r>
          </w:p>
        </w:tc>
        <w:tc>
          <w:tcPr>
            <w:tcW w:w="2080" w:type="dxa"/>
            <w:tcBorders>
              <w:top w:val="nil"/>
              <w:left w:val="nil"/>
              <w:bottom w:val="single" w:sz="4" w:space="0" w:color="C0C0C0"/>
              <w:right w:val="single" w:sz="4" w:space="0" w:color="auto"/>
            </w:tcBorders>
            <w:shd w:val="clear" w:color="auto" w:fill="auto"/>
            <w:hideMark/>
          </w:tcPr>
          <w:p w14:paraId="17C982FF"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8B327C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178BBEA1" w14:textId="77777777" w:rsidTr="00C7181D">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2A42954A"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5765F24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инд.I кв.2026 г.к 01.01.2021 на пр.раб.</w:t>
            </w:r>
          </w:p>
        </w:tc>
        <w:tc>
          <w:tcPr>
            <w:tcW w:w="3400" w:type="dxa"/>
            <w:gridSpan w:val="4"/>
            <w:tcBorders>
              <w:top w:val="nil"/>
              <w:left w:val="nil"/>
              <w:bottom w:val="single" w:sz="4" w:space="0" w:color="C0C0C0"/>
              <w:right w:val="single" w:sz="4" w:space="0" w:color="000000"/>
            </w:tcBorders>
            <w:shd w:val="clear" w:color="auto" w:fill="auto"/>
            <w:hideMark/>
          </w:tcPr>
          <w:p w14:paraId="7D0B6E31"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Ктек = 1,65</w:t>
            </w:r>
            <w:r w:rsidRPr="007E12A5">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3A8F520D"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74B8721"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57FCD10F" w14:textId="77777777" w:rsidTr="00C7181D">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671CDE75"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98F22A4"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6330DC3F"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647E4197"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AA71C7D"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r>
      <w:tr w:rsidR="006E7383" w:rsidRPr="007E12A5" w14:paraId="78E04815" w14:textId="77777777" w:rsidTr="00C7181D">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18ED0AA3"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8BDCF0D"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 Конструктивные и объемно-планировочные решения</w:t>
            </w:r>
          </w:p>
        </w:tc>
        <w:tc>
          <w:tcPr>
            <w:tcW w:w="3400" w:type="dxa"/>
            <w:gridSpan w:val="4"/>
            <w:tcBorders>
              <w:top w:val="nil"/>
              <w:left w:val="nil"/>
              <w:bottom w:val="single" w:sz="4" w:space="0" w:color="C0C0C0"/>
              <w:right w:val="single" w:sz="4" w:space="0" w:color="000000"/>
            </w:tcBorders>
            <w:shd w:val="clear" w:color="auto" w:fill="auto"/>
            <w:hideMark/>
          </w:tcPr>
          <w:p w14:paraId="04BD1CA3"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14% = 2391.98 руб.</w:t>
            </w:r>
          </w:p>
        </w:tc>
        <w:tc>
          <w:tcPr>
            <w:tcW w:w="2080" w:type="dxa"/>
            <w:tcBorders>
              <w:top w:val="nil"/>
              <w:left w:val="nil"/>
              <w:bottom w:val="single" w:sz="4" w:space="0" w:color="C0C0C0"/>
              <w:right w:val="single" w:sz="4" w:space="0" w:color="auto"/>
            </w:tcBorders>
            <w:shd w:val="clear" w:color="auto" w:fill="auto"/>
            <w:hideMark/>
          </w:tcPr>
          <w:p w14:paraId="660056CE"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60F0284"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4D175DD1" w14:textId="77777777" w:rsidTr="00C7181D">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4F3A4E6E"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ADFB518"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 Технологические решения</w:t>
            </w:r>
          </w:p>
        </w:tc>
        <w:tc>
          <w:tcPr>
            <w:tcW w:w="3400" w:type="dxa"/>
            <w:gridSpan w:val="4"/>
            <w:tcBorders>
              <w:top w:val="nil"/>
              <w:left w:val="nil"/>
              <w:bottom w:val="single" w:sz="4" w:space="0" w:color="C0C0C0"/>
              <w:right w:val="single" w:sz="4" w:space="0" w:color="000000"/>
            </w:tcBorders>
            <w:shd w:val="clear" w:color="auto" w:fill="auto"/>
            <w:hideMark/>
          </w:tcPr>
          <w:p w14:paraId="4333191C"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55% = 9397.08 руб.</w:t>
            </w:r>
          </w:p>
        </w:tc>
        <w:tc>
          <w:tcPr>
            <w:tcW w:w="2080" w:type="dxa"/>
            <w:tcBorders>
              <w:top w:val="nil"/>
              <w:left w:val="nil"/>
              <w:bottom w:val="single" w:sz="4" w:space="0" w:color="C0C0C0"/>
              <w:right w:val="single" w:sz="4" w:space="0" w:color="auto"/>
            </w:tcBorders>
            <w:shd w:val="clear" w:color="auto" w:fill="auto"/>
            <w:hideMark/>
          </w:tcPr>
          <w:p w14:paraId="1A571447"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9B197C0"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2C0B75AF" w14:textId="77777777" w:rsidTr="00C7181D">
        <w:trPr>
          <w:trHeight w:val="1785"/>
        </w:trPr>
        <w:tc>
          <w:tcPr>
            <w:tcW w:w="400" w:type="dxa"/>
            <w:tcBorders>
              <w:top w:val="nil"/>
              <w:left w:val="single" w:sz="4" w:space="0" w:color="auto"/>
              <w:bottom w:val="single" w:sz="4" w:space="0" w:color="C0C0C0"/>
              <w:right w:val="single" w:sz="4" w:space="0" w:color="auto"/>
            </w:tcBorders>
            <w:shd w:val="clear" w:color="auto" w:fill="auto"/>
            <w:hideMark/>
          </w:tcPr>
          <w:p w14:paraId="1476F631"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2CF726B"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4"/>
            <w:tcBorders>
              <w:top w:val="nil"/>
              <w:left w:val="nil"/>
              <w:bottom w:val="single" w:sz="4" w:space="0" w:color="C0C0C0"/>
              <w:right w:val="single" w:sz="4" w:space="0" w:color="000000"/>
            </w:tcBorders>
            <w:shd w:val="clear" w:color="auto" w:fill="auto"/>
            <w:hideMark/>
          </w:tcPr>
          <w:p w14:paraId="5B654AB0"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18% = 3075.41 руб.</w:t>
            </w:r>
          </w:p>
        </w:tc>
        <w:tc>
          <w:tcPr>
            <w:tcW w:w="2080" w:type="dxa"/>
            <w:tcBorders>
              <w:top w:val="nil"/>
              <w:left w:val="nil"/>
              <w:bottom w:val="single" w:sz="4" w:space="0" w:color="C0C0C0"/>
              <w:right w:val="single" w:sz="4" w:space="0" w:color="auto"/>
            </w:tcBorders>
            <w:shd w:val="clear" w:color="auto" w:fill="auto"/>
            <w:hideMark/>
          </w:tcPr>
          <w:p w14:paraId="57EF1748"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A5CFABA"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064448B6" w14:textId="77777777" w:rsidTr="00C7181D">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4EAE7252"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15649307"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3.1. Система электроснабжения</w:t>
            </w:r>
          </w:p>
        </w:tc>
        <w:tc>
          <w:tcPr>
            <w:tcW w:w="3400" w:type="dxa"/>
            <w:gridSpan w:val="4"/>
            <w:tcBorders>
              <w:top w:val="nil"/>
              <w:left w:val="nil"/>
              <w:bottom w:val="single" w:sz="4" w:space="0" w:color="C0C0C0"/>
              <w:right w:val="single" w:sz="4" w:space="0" w:color="000000"/>
            </w:tcBorders>
            <w:shd w:val="clear" w:color="auto" w:fill="auto"/>
            <w:hideMark/>
          </w:tcPr>
          <w:p w14:paraId="4E6921D9"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9% [из 18%] = 1537.70 руб.</w:t>
            </w:r>
          </w:p>
        </w:tc>
        <w:tc>
          <w:tcPr>
            <w:tcW w:w="2080" w:type="dxa"/>
            <w:tcBorders>
              <w:top w:val="nil"/>
              <w:left w:val="nil"/>
              <w:bottom w:val="single" w:sz="4" w:space="0" w:color="C0C0C0"/>
              <w:right w:val="single" w:sz="4" w:space="0" w:color="auto"/>
            </w:tcBorders>
            <w:shd w:val="clear" w:color="auto" w:fill="auto"/>
            <w:hideMark/>
          </w:tcPr>
          <w:p w14:paraId="3244656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4F35659"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4A5A3D50" w14:textId="77777777" w:rsidTr="00C7181D">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04A62053"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432B816"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3.2. Автоматизация</w:t>
            </w:r>
          </w:p>
        </w:tc>
        <w:tc>
          <w:tcPr>
            <w:tcW w:w="3400" w:type="dxa"/>
            <w:gridSpan w:val="4"/>
            <w:tcBorders>
              <w:top w:val="nil"/>
              <w:left w:val="nil"/>
              <w:bottom w:val="single" w:sz="4" w:space="0" w:color="C0C0C0"/>
              <w:right w:val="single" w:sz="4" w:space="0" w:color="000000"/>
            </w:tcBorders>
            <w:shd w:val="clear" w:color="auto" w:fill="auto"/>
            <w:hideMark/>
          </w:tcPr>
          <w:p w14:paraId="58CD1D13"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9% [из 18%] = 1537.70 руб.</w:t>
            </w:r>
          </w:p>
        </w:tc>
        <w:tc>
          <w:tcPr>
            <w:tcW w:w="2080" w:type="dxa"/>
            <w:tcBorders>
              <w:top w:val="nil"/>
              <w:left w:val="nil"/>
              <w:bottom w:val="single" w:sz="4" w:space="0" w:color="C0C0C0"/>
              <w:right w:val="single" w:sz="4" w:space="0" w:color="auto"/>
            </w:tcBorders>
            <w:shd w:val="clear" w:color="auto" w:fill="auto"/>
            <w:hideMark/>
          </w:tcPr>
          <w:p w14:paraId="4FE1501F"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1CB9686"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1D4CCC5D"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02EF0D78"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27E45B2F"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 Смета на строительство</w:t>
            </w:r>
          </w:p>
        </w:tc>
        <w:tc>
          <w:tcPr>
            <w:tcW w:w="3400" w:type="dxa"/>
            <w:gridSpan w:val="4"/>
            <w:tcBorders>
              <w:top w:val="nil"/>
              <w:left w:val="nil"/>
              <w:bottom w:val="single" w:sz="4" w:space="0" w:color="auto"/>
              <w:right w:val="single" w:sz="4" w:space="0" w:color="000000"/>
            </w:tcBorders>
            <w:shd w:val="clear" w:color="auto" w:fill="auto"/>
            <w:hideMark/>
          </w:tcPr>
          <w:p w14:paraId="7E8AE274"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13% = 2221.13 руб.</w:t>
            </w:r>
          </w:p>
        </w:tc>
        <w:tc>
          <w:tcPr>
            <w:tcW w:w="2080" w:type="dxa"/>
            <w:tcBorders>
              <w:top w:val="nil"/>
              <w:left w:val="nil"/>
              <w:bottom w:val="single" w:sz="4" w:space="0" w:color="auto"/>
              <w:right w:val="single" w:sz="4" w:space="0" w:color="auto"/>
            </w:tcBorders>
            <w:shd w:val="clear" w:color="auto" w:fill="auto"/>
            <w:hideMark/>
          </w:tcPr>
          <w:p w14:paraId="311E7ED1"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9F3E95F"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r>
      <w:tr w:rsidR="006E7383" w:rsidRPr="007E12A5" w14:paraId="227F5CE9"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2648C029"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3</w:t>
            </w:r>
          </w:p>
        </w:tc>
        <w:tc>
          <w:tcPr>
            <w:tcW w:w="2760" w:type="dxa"/>
            <w:gridSpan w:val="2"/>
            <w:tcBorders>
              <w:top w:val="nil"/>
              <w:left w:val="nil"/>
              <w:bottom w:val="single" w:sz="4" w:space="0" w:color="auto"/>
              <w:right w:val="single" w:sz="4" w:space="0" w:color="000000"/>
            </w:tcBorders>
            <w:shd w:val="clear" w:color="auto" w:fill="auto"/>
            <w:hideMark/>
          </w:tcPr>
          <w:p w14:paraId="5000BD76"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Итого по смете:</w:t>
            </w:r>
          </w:p>
        </w:tc>
        <w:tc>
          <w:tcPr>
            <w:tcW w:w="3400" w:type="dxa"/>
            <w:gridSpan w:val="4"/>
            <w:tcBorders>
              <w:top w:val="nil"/>
              <w:left w:val="nil"/>
              <w:bottom w:val="single" w:sz="4" w:space="0" w:color="auto"/>
              <w:right w:val="single" w:sz="4" w:space="0" w:color="000000"/>
            </w:tcBorders>
            <w:shd w:val="clear" w:color="auto" w:fill="auto"/>
            <w:hideMark/>
          </w:tcPr>
          <w:p w14:paraId="4771262B"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5AD21257"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81681D3"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197 301,46</w:t>
            </w:r>
          </w:p>
        </w:tc>
      </w:tr>
      <w:tr w:rsidR="006E7383" w:rsidRPr="007E12A5" w14:paraId="6B3510D7"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0B1C27A5"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4</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5229A5FA"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НДС</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22D15B23"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54A21618" w14:textId="77777777" w:rsidR="006E7383" w:rsidRPr="007E12A5" w:rsidRDefault="006E7383" w:rsidP="00C7181D">
            <w:pPr>
              <w:spacing w:after="0" w:line="240" w:lineRule="auto"/>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22% от п.3</w:t>
            </w:r>
          </w:p>
        </w:tc>
        <w:tc>
          <w:tcPr>
            <w:tcW w:w="1540" w:type="dxa"/>
            <w:tcBorders>
              <w:top w:val="nil"/>
              <w:left w:val="nil"/>
              <w:bottom w:val="single" w:sz="4" w:space="0" w:color="auto"/>
              <w:right w:val="single" w:sz="4" w:space="0" w:color="auto"/>
            </w:tcBorders>
            <w:shd w:val="clear" w:color="auto" w:fill="auto"/>
            <w:hideMark/>
          </w:tcPr>
          <w:p w14:paraId="69368263" w14:textId="77777777" w:rsidR="006E7383" w:rsidRPr="007E12A5" w:rsidRDefault="006E7383" w:rsidP="00C7181D">
            <w:pPr>
              <w:spacing w:after="0" w:line="240" w:lineRule="auto"/>
              <w:jc w:val="right"/>
              <w:rPr>
                <w:rFonts w:ascii="Times New Roman" w:eastAsia="Times New Roman" w:hAnsi="Times New Roman"/>
                <w:sz w:val="20"/>
                <w:szCs w:val="20"/>
                <w:lang w:eastAsia="ru-RU"/>
              </w:rPr>
            </w:pPr>
            <w:r w:rsidRPr="007E12A5">
              <w:rPr>
                <w:rFonts w:ascii="Times New Roman" w:eastAsia="Times New Roman" w:hAnsi="Times New Roman"/>
                <w:sz w:val="20"/>
                <w:szCs w:val="20"/>
                <w:lang w:eastAsia="ru-RU"/>
              </w:rPr>
              <w:t>43 406,32</w:t>
            </w:r>
          </w:p>
        </w:tc>
      </w:tr>
      <w:tr w:rsidR="006E7383" w:rsidRPr="007E12A5" w14:paraId="3769DF4C" w14:textId="77777777" w:rsidTr="00C7181D">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6DD3F220"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5</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76FCB6B9"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Всего по смете:</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57FAD636"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4CF8AAF6" w14:textId="77777777" w:rsidR="006E7383" w:rsidRPr="007E12A5" w:rsidRDefault="006E7383" w:rsidP="00C7181D">
            <w:pPr>
              <w:spacing w:after="0" w:line="240" w:lineRule="auto"/>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AC374EF" w14:textId="77777777" w:rsidR="006E7383" w:rsidRPr="007E12A5" w:rsidRDefault="006E7383" w:rsidP="00C7181D">
            <w:pPr>
              <w:spacing w:after="0" w:line="240" w:lineRule="auto"/>
              <w:jc w:val="right"/>
              <w:rPr>
                <w:rFonts w:ascii="Times New Roman" w:eastAsia="Times New Roman" w:hAnsi="Times New Roman"/>
                <w:b/>
                <w:bCs/>
                <w:sz w:val="20"/>
                <w:szCs w:val="20"/>
                <w:lang w:eastAsia="ru-RU"/>
              </w:rPr>
            </w:pPr>
            <w:r w:rsidRPr="007E12A5">
              <w:rPr>
                <w:rFonts w:ascii="Times New Roman" w:eastAsia="Times New Roman" w:hAnsi="Times New Roman"/>
                <w:b/>
                <w:bCs/>
                <w:sz w:val="20"/>
                <w:szCs w:val="20"/>
                <w:lang w:eastAsia="ru-RU"/>
              </w:rPr>
              <w:t>240 707,78</w:t>
            </w:r>
          </w:p>
        </w:tc>
      </w:tr>
    </w:tbl>
    <w:p w14:paraId="73A844CB" w14:textId="77777777" w:rsidR="006E7383" w:rsidRDefault="006E7383" w:rsidP="006E7383">
      <w:pPr>
        <w:widowControl w:val="0"/>
        <w:shd w:val="clear" w:color="auto" w:fill="FFFFFF"/>
        <w:spacing w:after="0" w:line="240" w:lineRule="auto"/>
        <w:rPr>
          <w:rFonts w:ascii="Times New Roman" w:hAnsi="Times New Roman"/>
          <w:bCs/>
          <w:spacing w:val="-10"/>
        </w:rPr>
      </w:pPr>
      <w:r>
        <w:rPr>
          <w:rFonts w:ascii="Times New Roman" w:hAnsi="Times New Roman"/>
          <w:bCs/>
          <w:spacing w:val="-10"/>
        </w:rPr>
        <w:br w:type="page"/>
      </w:r>
    </w:p>
    <w:p w14:paraId="196405F3" w14:textId="77777777" w:rsidR="006E7383" w:rsidRDefault="006E7383" w:rsidP="006E7383">
      <w:pPr>
        <w:spacing w:after="0" w:line="240" w:lineRule="auto"/>
        <w:rPr>
          <w:rFonts w:ascii="Times New Roman" w:eastAsia="Times New Roman" w:hAnsi="Times New Roman"/>
          <w:lang w:eastAsia="ru-RU"/>
        </w:rPr>
        <w:sectPr w:rsidR="006E7383" w:rsidSect="002B5B5C">
          <w:footerReference w:type="default" r:id="rId15"/>
          <w:pgSz w:w="11906" w:h="16838"/>
          <w:pgMar w:top="426" w:right="567" w:bottom="568" w:left="851" w:header="567" w:footer="270" w:gutter="0"/>
          <w:cols w:space="708"/>
          <w:docGrid w:linePitch="360"/>
        </w:sectPr>
      </w:pPr>
    </w:p>
    <w:tbl>
      <w:tblPr>
        <w:tblW w:w="15593" w:type="dxa"/>
        <w:tblLook w:val="04A0" w:firstRow="1" w:lastRow="0" w:firstColumn="1" w:lastColumn="0" w:noHBand="0" w:noVBand="1"/>
      </w:tblPr>
      <w:tblGrid>
        <w:gridCol w:w="1843"/>
        <w:gridCol w:w="4834"/>
        <w:gridCol w:w="1598"/>
        <w:gridCol w:w="1943"/>
        <w:gridCol w:w="1687"/>
        <w:gridCol w:w="1987"/>
        <w:gridCol w:w="1701"/>
      </w:tblGrid>
      <w:tr w:rsidR="006E7383" w:rsidRPr="002B7CB2" w14:paraId="1E2E13D5" w14:textId="77777777" w:rsidTr="0033669E">
        <w:trPr>
          <w:trHeight w:val="300"/>
        </w:trPr>
        <w:tc>
          <w:tcPr>
            <w:tcW w:w="15593" w:type="dxa"/>
            <w:gridSpan w:val="7"/>
            <w:tcBorders>
              <w:top w:val="nil"/>
              <w:left w:val="nil"/>
              <w:bottom w:val="nil"/>
              <w:right w:val="nil"/>
            </w:tcBorders>
            <w:shd w:val="clear" w:color="auto" w:fill="auto"/>
            <w:noWrap/>
            <w:vAlign w:val="bottom"/>
          </w:tcPr>
          <w:p w14:paraId="0F7593B4" w14:textId="4E846CE4" w:rsidR="006E7383" w:rsidRPr="003F7286" w:rsidRDefault="006E7383" w:rsidP="006E7383">
            <w:pPr>
              <w:keepNext/>
              <w:keepLines/>
              <w:spacing w:after="0" w:line="240" w:lineRule="auto"/>
              <w:jc w:val="right"/>
              <w:rPr>
                <w:rFonts w:ascii="Times New Roman" w:hAnsi="Times New Roman"/>
              </w:rPr>
            </w:pPr>
            <w:r>
              <w:rPr>
                <w:rFonts w:ascii="Times New Roman" w:hAnsi="Times New Roman"/>
              </w:rPr>
              <w:lastRenderedPageBreak/>
              <w:t>Приложение №4 к Контракту №__________от «______»________________2026</w:t>
            </w:r>
          </w:p>
          <w:p w14:paraId="66E299AB" w14:textId="77777777" w:rsidR="006E7383" w:rsidRPr="002B7CB2" w:rsidRDefault="006E7383" w:rsidP="00C7181D">
            <w:pPr>
              <w:spacing w:after="0" w:line="240" w:lineRule="auto"/>
              <w:rPr>
                <w:rFonts w:ascii="Times New Roman" w:eastAsia="Times New Roman" w:hAnsi="Times New Roman"/>
                <w:lang w:eastAsia="ru-RU"/>
              </w:rPr>
            </w:pPr>
          </w:p>
        </w:tc>
      </w:tr>
      <w:tr w:rsidR="006E7383" w:rsidRPr="002B7CB2" w14:paraId="4EEFFCFC" w14:textId="77777777" w:rsidTr="00C7181D">
        <w:trPr>
          <w:trHeight w:val="300"/>
        </w:trPr>
        <w:tc>
          <w:tcPr>
            <w:tcW w:w="8275" w:type="dxa"/>
            <w:gridSpan w:val="3"/>
            <w:tcBorders>
              <w:top w:val="nil"/>
              <w:left w:val="nil"/>
              <w:bottom w:val="nil"/>
              <w:right w:val="nil"/>
            </w:tcBorders>
            <w:shd w:val="clear" w:color="auto" w:fill="auto"/>
            <w:noWrap/>
            <w:vAlign w:val="bottom"/>
            <w:hideMark/>
          </w:tcPr>
          <w:p w14:paraId="2D450BD4" w14:textId="77777777" w:rsidR="006E7383" w:rsidRPr="002B7CB2" w:rsidRDefault="006E7383" w:rsidP="00C7181D">
            <w:pPr>
              <w:spacing w:after="0" w:line="240" w:lineRule="auto"/>
              <w:rPr>
                <w:rFonts w:ascii="Times New Roman" w:eastAsia="Times New Roman" w:hAnsi="Times New Roman"/>
                <w:lang w:eastAsia="ru-RU"/>
              </w:rPr>
            </w:pPr>
            <w:r w:rsidRPr="002B7CB2">
              <w:rPr>
                <w:rFonts w:ascii="Times New Roman" w:eastAsia="Times New Roman" w:hAnsi="Times New Roman"/>
                <w:lang w:eastAsia="ru-RU"/>
              </w:rPr>
              <w:t>"СОГЛАСОВАНО"</w:t>
            </w:r>
          </w:p>
        </w:tc>
        <w:tc>
          <w:tcPr>
            <w:tcW w:w="7318" w:type="dxa"/>
            <w:gridSpan w:val="4"/>
            <w:tcBorders>
              <w:top w:val="nil"/>
              <w:left w:val="nil"/>
              <w:bottom w:val="nil"/>
              <w:right w:val="nil"/>
            </w:tcBorders>
            <w:shd w:val="clear" w:color="auto" w:fill="auto"/>
            <w:noWrap/>
            <w:vAlign w:val="center"/>
            <w:hideMark/>
          </w:tcPr>
          <w:p w14:paraId="4CE3819B" w14:textId="77777777" w:rsidR="006E7383" w:rsidRPr="002B7CB2" w:rsidRDefault="006E7383" w:rsidP="00C7181D">
            <w:pPr>
              <w:spacing w:after="0" w:line="240" w:lineRule="auto"/>
              <w:rPr>
                <w:rFonts w:ascii="Times New Roman" w:eastAsia="Times New Roman" w:hAnsi="Times New Roman"/>
                <w:lang w:eastAsia="ru-RU"/>
              </w:rPr>
            </w:pPr>
            <w:r w:rsidRPr="002B7CB2">
              <w:rPr>
                <w:rFonts w:ascii="Times New Roman" w:eastAsia="Times New Roman" w:hAnsi="Times New Roman"/>
                <w:lang w:eastAsia="ru-RU"/>
              </w:rPr>
              <w:t>"УТВЕРЖДАЮ"</w:t>
            </w:r>
          </w:p>
        </w:tc>
      </w:tr>
      <w:tr w:rsidR="006E7383" w:rsidRPr="002B7CB2" w14:paraId="68AE2161" w14:textId="77777777" w:rsidTr="00C7181D">
        <w:trPr>
          <w:trHeight w:val="300"/>
        </w:trPr>
        <w:tc>
          <w:tcPr>
            <w:tcW w:w="8275" w:type="dxa"/>
            <w:gridSpan w:val="3"/>
            <w:tcBorders>
              <w:top w:val="nil"/>
              <w:left w:val="nil"/>
              <w:bottom w:val="nil"/>
              <w:right w:val="nil"/>
            </w:tcBorders>
            <w:shd w:val="clear" w:color="auto" w:fill="auto"/>
            <w:noWrap/>
            <w:vAlign w:val="center"/>
            <w:hideMark/>
          </w:tcPr>
          <w:p w14:paraId="67C93C0A" w14:textId="77777777" w:rsidR="006E7383" w:rsidRPr="002B7CB2" w:rsidRDefault="006E7383" w:rsidP="00C7181D">
            <w:pPr>
              <w:spacing w:after="0" w:line="240" w:lineRule="auto"/>
              <w:rPr>
                <w:rFonts w:ascii="Times New Roman" w:eastAsia="Times New Roman" w:hAnsi="Times New Roman"/>
                <w:lang w:eastAsia="ru-RU"/>
              </w:rPr>
            </w:pPr>
            <w:r w:rsidRPr="002B7CB2">
              <w:rPr>
                <w:rFonts w:ascii="Times New Roman" w:eastAsia="Times New Roman" w:hAnsi="Times New Roman"/>
                <w:lang w:eastAsia="ru-RU"/>
              </w:rPr>
              <w:t>Подрядчик _____________________________________________</w:t>
            </w:r>
          </w:p>
        </w:tc>
        <w:tc>
          <w:tcPr>
            <w:tcW w:w="7318" w:type="dxa"/>
            <w:gridSpan w:val="4"/>
            <w:tcBorders>
              <w:top w:val="nil"/>
              <w:left w:val="nil"/>
              <w:bottom w:val="nil"/>
              <w:right w:val="nil"/>
            </w:tcBorders>
            <w:shd w:val="clear" w:color="auto" w:fill="auto"/>
            <w:noWrap/>
            <w:vAlign w:val="center"/>
            <w:hideMark/>
          </w:tcPr>
          <w:p w14:paraId="2E114C70" w14:textId="7555C709" w:rsidR="006E7383" w:rsidRPr="002B7CB2" w:rsidRDefault="006E7383" w:rsidP="00C7181D">
            <w:pPr>
              <w:spacing w:after="0" w:line="240" w:lineRule="auto"/>
              <w:rPr>
                <w:rFonts w:ascii="Times New Roman" w:eastAsia="Times New Roman" w:hAnsi="Times New Roman"/>
                <w:lang w:eastAsia="ru-RU"/>
              </w:rPr>
            </w:pPr>
            <w:r w:rsidRPr="002B7CB2">
              <w:rPr>
                <w:rFonts w:ascii="Times New Roman" w:eastAsia="Times New Roman" w:hAnsi="Times New Roman"/>
                <w:lang w:eastAsia="ru-RU"/>
              </w:rPr>
              <w:t xml:space="preserve">Заказчик </w:t>
            </w:r>
            <w:r w:rsidR="001A1343">
              <w:rPr>
                <w:rFonts w:ascii="Times New Roman" w:eastAsia="Times New Roman" w:hAnsi="Times New Roman"/>
                <w:lang w:eastAsia="ru-RU"/>
              </w:rPr>
              <w:t>ГБОУ гимназия № 107 Выборгского района Санкт-Петербурга</w:t>
            </w:r>
          </w:p>
        </w:tc>
      </w:tr>
      <w:tr w:rsidR="006E7383" w:rsidRPr="002B7CB2" w14:paraId="5CBD0D5C" w14:textId="77777777" w:rsidTr="00C7181D">
        <w:trPr>
          <w:trHeight w:val="300"/>
        </w:trPr>
        <w:tc>
          <w:tcPr>
            <w:tcW w:w="8275" w:type="dxa"/>
            <w:gridSpan w:val="3"/>
            <w:tcBorders>
              <w:top w:val="nil"/>
              <w:left w:val="nil"/>
              <w:bottom w:val="nil"/>
              <w:right w:val="nil"/>
            </w:tcBorders>
            <w:shd w:val="clear" w:color="auto" w:fill="auto"/>
            <w:noWrap/>
            <w:vAlign w:val="center"/>
            <w:hideMark/>
          </w:tcPr>
          <w:p w14:paraId="7B436505" w14:textId="77777777" w:rsidR="006E7383" w:rsidRPr="002B7CB2" w:rsidRDefault="006E7383" w:rsidP="00C7181D">
            <w:pPr>
              <w:spacing w:after="0" w:line="240" w:lineRule="auto"/>
              <w:rPr>
                <w:rFonts w:ascii="Times New Roman" w:eastAsia="Times New Roman" w:hAnsi="Times New Roman"/>
                <w:lang w:eastAsia="ru-RU"/>
              </w:rPr>
            </w:pPr>
            <w:r w:rsidRPr="002B7CB2">
              <w:rPr>
                <w:rFonts w:ascii="Times New Roman" w:eastAsia="Times New Roman" w:hAnsi="Times New Roman"/>
                <w:lang w:eastAsia="ru-RU"/>
              </w:rPr>
              <w:t>_______________________________________________________</w:t>
            </w:r>
          </w:p>
        </w:tc>
        <w:tc>
          <w:tcPr>
            <w:tcW w:w="7318" w:type="dxa"/>
            <w:gridSpan w:val="4"/>
            <w:tcBorders>
              <w:top w:val="nil"/>
              <w:left w:val="nil"/>
              <w:bottom w:val="nil"/>
              <w:right w:val="nil"/>
            </w:tcBorders>
            <w:shd w:val="clear" w:color="auto" w:fill="auto"/>
            <w:noWrap/>
            <w:vAlign w:val="center"/>
            <w:hideMark/>
          </w:tcPr>
          <w:p w14:paraId="63876866" w14:textId="6EC6C1D5" w:rsidR="006E7383" w:rsidRPr="002B7CB2" w:rsidRDefault="001A1343" w:rsidP="00C7181D">
            <w:pPr>
              <w:spacing w:after="0" w:line="240" w:lineRule="auto"/>
              <w:rPr>
                <w:rFonts w:ascii="Times New Roman" w:eastAsia="Times New Roman" w:hAnsi="Times New Roman"/>
                <w:lang w:eastAsia="ru-RU"/>
              </w:rPr>
            </w:pPr>
            <w:r>
              <w:rPr>
                <w:rFonts w:ascii="Times New Roman" w:eastAsia="Times New Roman" w:hAnsi="Times New Roman"/>
                <w:lang w:eastAsia="ru-RU"/>
              </w:rPr>
              <w:t>Директор</w:t>
            </w:r>
            <w:r w:rsidR="006E7383" w:rsidRPr="002B7CB2">
              <w:rPr>
                <w:rFonts w:ascii="Times New Roman" w:eastAsia="Times New Roman" w:hAnsi="Times New Roman"/>
                <w:lang w:eastAsia="ru-RU"/>
              </w:rPr>
              <w:t>______________________________________</w:t>
            </w:r>
            <w:r>
              <w:rPr>
                <w:rFonts w:ascii="Times New Roman" w:eastAsia="Times New Roman" w:hAnsi="Times New Roman"/>
                <w:lang w:eastAsia="ru-RU"/>
              </w:rPr>
              <w:t>В.В.Киселев</w:t>
            </w:r>
          </w:p>
        </w:tc>
      </w:tr>
      <w:tr w:rsidR="006E7383" w:rsidRPr="002B7CB2" w14:paraId="013FD759" w14:textId="77777777" w:rsidTr="00C7181D">
        <w:trPr>
          <w:trHeight w:val="315"/>
        </w:trPr>
        <w:tc>
          <w:tcPr>
            <w:tcW w:w="8275" w:type="dxa"/>
            <w:gridSpan w:val="3"/>
            <w:tcBorders>
              <w:top w:val="nil"/>
              <w:left w:val="nil"/>
              <w:bottom w:val="nil"/>
              <w:right w:val="nil"/>
            </w:tcBorders>
            <w:shd w:val="clear" w:color="auto" w:fill="auto"/>
            <w:noWrap/>
            <w:vAlign w:val="center"/>
            <w:hideMark/>
          </w:tcPr>
          <w:p w14:paraId="5BB6695F"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2B7CB2">
              <w:rPr>
                <w:rFonts w:ascii="Times New Roman" w:eastAsia="Times New Roman" w:hAnsi="Times New Roman"/>
                <w:sz w:val="24"/>
                <w:szCs w:val="24"/>
                <w:lang w:eastAsia="ru-RU"/>
              </w:rPr>
              <w:t>"__"_______________20__г.</w:t>
            </w:r>
          </w:p>
        </w:tc>
        <w:tc>
          <w:tcPr>
            <w:tcW w:w="7318" w:type="dxa"/>
            <w:gridSpan w:val="4"/>
            <w:tcBorders>
              <w:top w:val="nil"/>
              <w:left w:val="nil"/>
              <w:bottom w:val="nil"/>
              <w:right w:val="nil"/>
            </w:tcBorders>
            <w:shd w:val="clear" w:color="auto" w:fill="auto"/>
            <w:noWrap/>
            <w:vAlign w:val="bottom"/>
            <w:hideMark/>
          </w:tcPr>
          <w:p w14:paraId="7FF55160" w14:textId="77777777" w:rsidR="006E7383" w:rsidRPr="002B7CB2" w:rsidRDefault="006E7383" w:rsidP="00C7181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 xml:space="preserve">                                          </w:t>
            </w:r>
            <w:r w:rsidRPr="002B7CB2">
              <w:rPr>
                <w:rFonts w:ascii="Times New Roman" w:eastAsia="Times New Roman" w:hAnsi="Times New Roman"/>
                <w:lang w:eastAsia="ru-RU"/>
              </w:rPr>
              <w:t>"__"_______________20__г.</w:t>
            </w:r>
          </w:p>
        </w:tc>
      </w:tr>
      <w:tr w:rsidR="006E7383" w:rsidRPr="002B7CB2" w14:paraId="5927CFF9" w14:textId="77777777" w:rsidTr="00C7181D">
        <w:trPr>
          <w:trHeight w:val="900"/>
        </w:trPr>
        <w:tc>
          <w:tcPr>
            <w:tcW w:w="15593" w:type="dxa"/>
            <w:gridSpan w:val="7"/>
            <w:tcBorders>
              <w:top w:val="nil"/>
              <w:left w:val="nil"/>
              <w:bottom w:val="nil"/>
              <w:right w:val="nil"/>
            </w:tcBorders>
            <w:shd w:val="clear" w:color="auto" w:fill="auto"/>
            <w:noWrap/>
            <w:vAlign w:val="bottom"/>
            <w:hideMark/>
          </w:tcPr>
          <w:p w14:paraId="09353466" w14:textId="77777777" w:rsidR="006E7383" w:rsidRPr="002B7CB2" w:rsidRDefault="006E7383" w:rsidP="00C7181D">
            <w:pPr>
              <w:spacing w:after="0" w:line="240" w:lineRule="auto"/>
              <w:jc w:val="center"/>
              <w:rPr>
                <w:rFonts w:ascii="Times New Roman" w:eastAsia="Times New Roman" w:hAnsi="Times New Roman"/>
                <w:b/>
                <w:bCs/>
                <w:sz w:val="24"/>
                <w:szCs w:val="24"/>
                <w:lang w:eastAsia="ru-RU"/>
              </w:rPr>
            </w:pPr>
            <w:r w:rsidRPr="002B7CB2">
              <w:rPr>
                <w:rFonts w:ascii="Times New Roman" w:eastAsia="Times New Roman" w:hAnsi="Times New Roman"/>
                <w:b/>
                <w:bCs/>
                <w:sz w:val="24"/>
                <w:szCs w:val="24"/>
                <w:lang w:eastAsia="ru-RU"/>
              </w:rPr>
              <w:t xml:space="preserve">СВОДНЫЙ СМЕТНЫЙ РАСЧЕТ                    </w:t>
            </w:r>
          </w:p>
        </w:tc>
      </w:tr>
      <w:tr w:rsidR="006E7383" w:rsidRPr="002B7CB2" w14:paraId="43501201" w14:textId="77777777" w:rsidTr="00C7181D">
        <w:trPr>
          <w:trHeight w:val="571"/>
        </w:trPr>
        <w:tc>
          <w:tcPr>
            <w:tcW w:w="15593" w:type="dxa"/>
            <w:gridSpan w:val="7"/>
            <w:tcBorders>
              <w:top w:val="nil"/>
              <w:left w:val="nil"/>
              <w:bottom w:val="nil"/>
              <w:right w:val="nil"/>
            </w:tcBorders>
            <w:shd w:val="clear" w:color="auto" w:fill="auto"/>
            <w:hideMark/>
          </w:tcPr>
          <w:p w14:paraId="67625B29" w14:textId="77777777" w:rsidR="006E7383" w:rsidRPr="002B7CB2" w:rsidRDefault="006E7383" w:rsidP="00C7181D">
            <w:pPr>
              <w:spacing w:after="240" w:line="240" w:lineRule="auto"/>
              <w:jc w:val="center"/>
              <w:rPr>
                <w:rFonts w:ascii="Times New Roman" w:eastAsia="Times New Roman" w:hAnsi="Times New Roman"/>
                <w:b/>
                <w:bCs/>
                <w:lang w:eastAsia="ru-RU"/>
              </w:rPr>
            </w:pPr>
            <w:r w:rsidRPr="002B7CB2">
              <w:rPr>
                <w:rFonts w:ascii="Times New Roman" w:eastAsia="Times New Roman" w:hAnsi="Times New Roman"/>
                <w:b/>
                <w:bCs/>
                <w:lang w:eastAsia="ru-RU"/>
              </w:rPr>
              <w:t>Выполнение работ по разработке и согласованию проектно-сметной документации на монтаж охранно-тревожной сигнализации в в ГБОУ гимназия № 107  по адресу: Санкт-Петербург, ул. Выборгская, дом 3, литера А;  Санкт-Петербург, Нейшлотский пер., дом 2, литера А</w:t>
            </w:r>
          </w:p>
        </w:tc>
      </w:tr>
      <w:tr w:rsidR="006E7383" w:rsidRPr="002B7CB2" w14:paraId="05A87581" w14:textId="77777777" w:rsidTr="00C7181D">
        <w:trPr>
          <w:trHeight w:val="255"/>
        </w:trPr>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CF8F98" w14:textId="77777777" w:rsidR="006E7383" w:rsidRPr="002B7CB2" w:rsidRDefault="006E7383" w:rsidP="00C7181D">
            <w:pPr>
              <w:spacing w:after="0" w:line="240" w:lineRule="auto"/>
              <w:jc w:val="center"/>
              <w:rPr>
                <w:rFonts w:ascii="Times New Roman" w:eastAsia="Times New Roman" w:hAnsi="Times New Roman"/>
                <w:sz w:val="18"/>
                <w:szCs w:val="18"/>
                <w:lang w:eastAsia="ru-RU"/>
              </w:rPr>
            </w:pPr>
            <w:r w:rsidRPr="002B7CB2">
              <w:rPr>
                <w:rFonts w:ascii="Times New Roman" w:eastAsia="Times New Roman" w:hAnsi="Times New Roman"/>
                <w:sz w:val="18"/>
                <w:szCs w:val="18"/>
                <w:lang w:eastAsia="ru-RU"/>
              </w:rPr>
              <w:t>№ п/п</w:t>
            </w:r>
          </w:p>
        </w:tc>
        <w:tc>
          <w:tcPr>
            <w:tcW w:w="48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C4B540" w14:textId="77777777" w:rsidR="006E7383" w:rsidRPr="002B7CB2" w:rsidRDefault="006E7383" w:rsidP="00C7181D">
            <w:pPr>
              <w:spacing w:after="0" w:line="240" w:lineRule="auto"/>
              <w:jc w:val="center"/>
              <w:rPr>
                <w:rFonts w:ascii="Times New Roman" w:eastAsia="Times New Roman" w:hAnsi="Times New Roman"/>
                <w:color w:val="000000"/>
                <w:sz w:val="18"/>
                <w:szCs w:val="18"/>
                <w:lang w:eastAsia="ru-RU"/>
              </w:rPr>
            </w:pPr>
            <w:r w:rsidRPr="002B7CB2">
              <w:rPr>
                <w:rFonts w:ascii="Times New Roman" w:eastAsia="Times New Roman" w:hAnsi="Times New Roman"/>
                <w:color w:val="000000"/>
                <w:sz w:val="18"/>
                <w:szCs w:val="18"/>
                <w:lang w:eastAsia="ru-RU"/>
              </w:rPr>
              <w:t>Наименование глав, статей затрат и расходов, а также коэффициентов, индексов и т.д,  подлежащих включению в расчет ценового предложения в соответствии с требованиями тома 3</w:t>
            </w:r>
          </w:p>
        </w:tc>
        <w:tc>
          <w:tcPr>
            <w:tcW w:w="7215" w:type="dxa"/>
            <w:gridSpan w:val="4"/>
            <w:tcBorders>
              <w:top w:val="single" w:sz="4" w:space="0" w:color="auto"/>
              <w:left w:val="nil"/>
              <w:bottom w:val="single" w:sz="4" w:space="0" w:color="auto"/>
              <w:right w:val="single" w:sz="4" w:space="0" w:color="auto"/>
            </w:tcBorders>
            <w:shd w:val="clear" w:color="auto" w:fill="auto"/>
            <w:vAlign w:val="center"/>
            <w:hideMark/>
          </w:tcPr>
          <w:p w14:paraId="0F6A3BFC" w14:textId="77777777" w:rsidR="006E7383" w:rsidRPr="002B7CB2" w:rsidRDefault="006E7383" w:rsidP="00C7181D">
            <w:pPr>
              <w:spacing w:after="0" w:line="240" w:lineRule="auto"/>
              <w:jc w:val="center"/>
              <w:rPr>
                <w:rFonts w:ascii="Times New Roman" w:eastAsia="Times New Roman" w:hAnsi="Times New Roman"/>
                <w:sz w:val="18"/>
                <w:szCs w:val="18"/>
                <w:lang w:eastAsia="ru-RU"/>
              </w:rPr>
            </w:pPr>
            <w:r w:rsidRPr="002B7CB2">
              <w:rPr>
                <w:rFonts w:ascii="Times New Roman" w:eastAsia="Times New Roman" w:hAnsi="Times New Roman"/>
                <w:sz w:val="18"/>
                <w:szCs w:val="18"/>
                <w:lang w:eastAsia="ru-RU"/>
              </w:rPr>
              <w:t>Стоимость работ по ценовому предложению участника  (руб.)</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8BDCF4" w14:textId="77777777" w:rsidR="006E7383" w:rsidRPr="002B7CB2" w:rsidRDefault="006E7383" w:rsidP="00C7181D">
            <w:pPr>
              <w:spacing w:after="0" w:line="240" w:lineRule="auto"/>
              <w:jc w:val="center"/>
              <w:rPr>
                <w:rFonts w:ascii="Times New Roman" w:eastAsia="Times New Roman" w:hAnsi="Times New Roman"/>
                <w:sz w:val="18"/>
                <w:szCs w:val="18"/>
                <w:lang w:eastAsia="ru-RU"/>
              </w:rPr>
            </w:pPr>
            <w:r w:rsidRPr="002B7CB2">
              <w:rPr>
                <w:rFonts w:ascii="Times New Roman" w:eastAsia="Times New Roman" w:hAnsi="Times New Roman"/>
                <w:sz w:val="18"/>
                <w:szCs w:val="18"/>
                <w:lang w:eastAsia="ru-RU"/>
              </w:rPr>
              <w:t>Общая стоимость работ (руб.)</w:t>
            </w:r>
          </w:p>
        </w:tc>
      </w:tr>
      <w:tr w:rsidR="006E7383" w:rsidRPr="002B7CB2" w14:paraId="125DA0D1" w14:textId="77777777" w:rsidTr="00C7181D">
        <w:trPr>
          <w:trHeight w:val="255"/>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2AB088E4" w14:textId="77777777" w:rsidR="006E7383" w:rsidRPr="002B7CB2" w:rsidRDefault="006E7383" w:rsidP="00C7181D">
            <w:pPr>
              <w:spacing w:after="0" w:line="240" w:lineRule="auto"/>
              <w:rPr>
                <w:rFonts w:ascii="Times New Roman" w:eastAsia="Times New Roman" w:hAnsi="Times New Roman"/>
                <w:sz w:val="18"/>
                <w:szCs w:val="18"/>
                <w:lang w:eastAsia="ru-RU"/>
              </w:rPr>
            </w:pPr>
          </w:p>
        </w:tc>
        <w:tc>
          <w:tcPr>
            <w:tcW w:w="4834" w:type="dxa"/>
            <w:vMerge/>
            <w:tcBorders>
              <w:top w:val="single" w:sz="4" w:space="0" w:color="auto"/>
              <w:left w:val="single" w:sz="4" w:space="0" w:color="auto"/>
              <w:bottom w:val="single" w:sz="4" w:space="0" w:color="auto"/>
              <w:right w:val="single" w:sz="4" w:space="0" w:color="auto"/>
            </w:tcBorders>
            <w:vAlign w:val="center"/>
            <w:hideMark/>
          </w:tcPr>
          <w:p w14:paraId="5180610D" w14:textId="77777777" w:rsidR="006E7383" w:rsidRPr="002B7CB2" w:rsidRDefault="006E7383" w:rsidP="00C7181D">
            <w:pPr>
              <w:spacing w:after="0" w:line="240" w:lineRule="auto"/>
              <w:rPr>
                <w:rFonts w:ascii="Times New Roman" w:eastAsia="Times New Roman" w:hAnsi="Times New Roman"/>
                <w:color w:val="000000"/>
                <w:sz w:val="18"/>
                <w:szCs w:val="18"/>
                <w:lang w:eastAsia="ru-RU"/>
              </w:rPr>
            </w:pPr>
          </w:p>
        </w:tc>
        <w:tc>
          <w:tcPr>
            <w:tcW w:w="3541" w:type="dxa"/>
            <w:gridSpan w:val="2"/>
            <w:tcBorders>
              <w:top w:val="single" w:sz="4" w:space="0" w:color="auto"/>
              <w:left w:val="nil"/>
              <w:bottom w:val="single" w:sz="4" w:space="0" w:color="auto"/>
              <w:right w:val="single" w:sz="4" w:space="0" w:color="auto"/>
            </w:tcBorders>
            <w:shd w:val="clear" w:color="auto" w:fill="auto"/>
            <w:vAlign w:val="center"/>
            <w:hideMark/>
          </w:tcPr>
          <w:p w14:paraId="451821D7" w14:textId="77777777" w:rsidR="006E7383" w:rsidRPr="002B7CB2" w:rsidRDefault="006E7383" w:rsidP="00C7181D">
            <w:pPr>
              <w:spacing w:after="0" w:line="240" w:lineRule="auto"/>
              <w:jc w:val="center"/>
              <w:rPr>
                <w:rFonts w:ascii="Times New Roman" w:eastAsia="Times New Roman" w:hAnsi="Times New Roman"/>
                <w:sz w:val="18"/>
                <w:szCs w:val="18"/>
                <w:lang w:eastAsia="ru-RU"/>
              </w:rPr>
            </w:pPr>
            <w:r w:rsidRPr="002B7CB2">
              <w:rPr>
                <w:rFonts w:ascii="Times New Roman" w:eastAsia="Times New Roman" w:hAnsi="Times New Roman"/>
                <w:sz w:val="18"/>
                <w:szCs w:val="18"/>
                <w:lang w:eastAsia="ru-RU"/>
              </w:rPr>
              <w:t>Стоимость ремонтно-строительных работ (СМР)</w:t>
            </w:r>
          </w:p>
        </w:tc>
        <w:tc>
          <w:tcPr>
            <w:tcW w:w="1687" w:type="dxa"/>
            <w:vMerge w:val="restart"/>
            <w:tcBorders>
              <w:top w:val="nil"/>
              <w:left w:val="single" w:sz="4" w:space="0" w:color="auto"/>
              <w:bottom w:val="single" w:sz="4" w:space="0" w:color="000000"/>
              <w:right w:val="single" w:sz="4" w:space="0" w:color="auto"/>
            </w:tcBorders>
            <w:shd w:val="clear" w:color="auto" w:fill="auto"/>
            <w:vAlign w:val="center"/>
            <w:hideMark/>
          </w:tcPr>
          <w:p w14:paraId="49D70115" w14:textId="77777777" w:rsidR="006E7383" w:rsidRPr="002B7CB2" w:rsidRDefault="006E7383" w:rsidP="00C7181D">
            <w:pPr>
              <w:spacing w:after="0" w:line="240" w:lineRule="auto"/>
              <w:jc w:val="center"/>
              <w:rPr>
                <w:rFonts w:ascii="Times New Roman" w:eastAsia="Times New Roman" w:hAnsi="Times New Roman"/>
                <w:color w:val="000000"/>
                <w:sz w:val="18"/>
                <w:szCs w:val="18"/>
                <w:lang w:eastAsia="ru-RU"/>
              </w:rPr>
            </w:pPr>
            <w:r w:rsidRPr="002B7CB2">
              <w:rPr>
                <w:rFonts w:ascii="Times New Roman" w:eastAsia="Times New Roman" w:hAnsi="Times New Roman"/>
                <w:color w:val="000000"/>
                <w:sz w:val="18"/>
                <w:szCs w:val="18"/>
                <w:lang w:eastAsia="ru-RU"/>
              </w:rPr>
              <w:t xml:space="preserve">Стоимость оборудования, согласно перечню, поименованному в томе 3 </w:t>
            </w:r>
          </w:p>
        </w:tc>
        <w:tc>
          <w:tcPr>
            <w:tcW w:w="1987" w:type="dxa"/>
            <w:vMerge w:val="restart"/>
            <w:tcBorders>
              <w:top w:val="nil"/>
              <w:left w:val="single" w:sz="4" w:space="0" w:color="auto"/>
              <w:bottom w:val="single" w:sz="4" w:space="0" w:color="auto"/>
              <w:right w:val="single" w:sz="4" w:space="0" w:color="auto"/>
            </w:tcBorders>
            <w:shd w:val="clear" w:color="auto" w:fill="auto"/>
            <w:vAlign w:val="center"/>
            <w:hideMark/>
          </w:tcPr>
          <w:p w14:paraId="58516383" w14:textId="77777777" w:rsidR="006E7383" w:rsidRPr="002B7CB2" w:rsidRDefault="006E7383" w:rsidP="00C7181D">
            <w:pPr>
              <w:spacing w:after="0" w:line="240" w:lineRule="auto"/>
              <w:jc w:val="center"/>
              <w:rPr>
                <w:rFonts w:ascii="Times New Roman" w:eastAsia="Times New Roman" w:hAnsi="Times New Roman"/>
                <w:sz w:val="18"/>
                <w:szCs w:val="18"/>
                <w:lang w:eastAsia="ru-RU"/>
              </w:rPr>
            </w:pPr>
            <w:r w:rsidRPr="002B7CB2">
              <w:rPr>
                <w:rFonts w:ascii="Times New Roman" w:eastAsia="Times New Roman" w:hAnsi="Times New Roman"/>
                <w:sz w:val="18"/>
                <w:szCs w:val="18"/>
                <w:lang w:eastAsia="ru-RU"/>
              </w:rPr>
              <w:t>Прочие затраты</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5636D1C" w14:textId="77777777" w:rsidR="006E7383" w:rsidRPr="002B7CB2" w:rsidRDefault="006E7383" w:rsidP="00C7181D">
            <w:pPr>
              <w:spacing w:after="0" w:line="240" w:lineRule="auto"/>
              <w:rPr>
                <w:rFonts w:ascii="Times New Roman" w:eastAsia="Times New Roman" w:hAnsi="Times New Roman"/>
                <w:sz w:val="18"/>
                <w:szCs w:val="18"/>
                <w:lang w:eastAsia="ru-RU"/>
              </w:rPr>
            </w:pPr>
          </w:p>
        </w:tc>
      </w:tr>
      <w:tr w:rsidR="006E7383" w:rsidRPr="002B7CB2" w14:paraId="64E2CEA1" w14:textId="77777777" w:rsidTr="00C7181D">
        <w:trPr>
          <w:trHeight w:val="1680"/>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2CEF3D01" w14:textId="77777777" w:rsidR="006E7383" w:rsidRPr="002B7CB2" w:rsidRDefault="006E7383" w:rsidP="00C7181D">
            <w:pPr>
              <w:spacing w:after="0" w:line="240" w:lineRule="auto"/>
              <w:rPr>
                <w:rFonts w:ascii="Times New Roman" w:eastAsia="Times New Roman" w:hAnsi="Times New Roman"/>
                <w:sz w:val="18"/>
                <w:szCs w:val="18"/>
                <w:lang w:eastAsia="ru-RU"/>
              </w:rPr>
            </w:pPr>
          </w:p>
        </w:tc>
        <w:tc>
          <w:tcPr>
            <w:tcW w:w="4834" w:type="dxa"/>
            <w:vMerge/>
            <w:tcBorders>
              <w:top w:val="single" w:sz="4" w:space="0" w:color="auto"/>
              <w:left w:val="single" w:sz="4" w:space="0" w:color="auto"/>
              <w:bottom w:val="single" w:sz="4" w:space="0" w:color="auto"/>
              <w:right w:val="single" w:sz="4" w:space="0" w:color="auto"/>
            </w:tcBorders>
            <w:vAlign w:val="center"/>
            <w:hideMark/>
          </w:tcPr>
          <w:p w14:paraId="71042959" w14:textId="77777777" w:rsidR="006E7383" w:rsidRPr="002B7CB2" w:rsidRDefault="006E7383" w:rsidP="00C7181D">
            <w:pPr>
              <w:spacing w:after="0" w:line="240" w:lineRule="auto"/>
              <w:rPr>
                <w:rFonts w:ascii="Times New Roman" w:eastAsia="Times New Roman" w:hAnsi="Times New Roman"/>
                <w:color w:val="000000"/>
                <w:sz w:val="18"/>
                <w:szCs w:val="18"/>
                <w:lang w:eastAsia="ru-RU"/>
              </w:rPr>
            </w:pPr>
          </w:p>
        </w:tc>
        <w:tc>
          <w:tcPr>
            <w:tcW w:w="1598" w:type="dxa"/>
            <w:tcBorders>
              <w:top w:val="nil"/>
              <w:left w:val="nil"/>
              <w:bottom w:val="single" w:sz="4" w:space="0" w:color="auto"/>
              <w:right w:val="single" w:sz="4" w:space="0" w:color="auto"/>
            </w:tcBorders>
            <w:shd w:val="clear" w:color="auto" w:fill="auto"/>
            <w:vAlign w:val="center"/>
            <w:hideMark/>
          </w:tcPr>
          <w:p w14:paraId="47B3414E" w14:textId="77777777" w:rsidR="006E7383" w:rsidRPr="002B7CB2" w:rsidRDefault="006E7383" w:rsidP="00C7181D">
            <w:pPr>
              <w:spacing w:after="0" w:line="240" w:lineRule="auto"/>
              <w:jc w:val="center"/>
              <w:rPr>
                <w:rFonts w:ascii="Times New Roman" w:eastAsia="Times New Roman" w:hAnsi="Times New Roman"/>
                <w:color w:val="000000"/>
                <w:sz w:val="18"/>
                <w:szCs w:val="18"/>
                <w:lang w:eastAsia="ru-RU"/>
              </w:rPr>
            </w:pPr>
            <w:r w:rsidRPr="002B7CB2">
              <w:rPr>
                <w:rFonts w:ascii="Times New Roman" w:eastAsia="Times New Roman" w:hAnsi="Times New Roman"/>
                <w:color w:val="000000"/>
                <w:sz w:val="18"/>
                <w:szCs w:val="18"/>
                <w:lang w:eastAsia="ru-RU"/>
              </w:rPr>
              <w:t>Стоимость  СМР  на объем работ соответствующий  смете заказчика</w:t>
            </w:r>
          </w:p>
        </w:tc>
        <w:tc>
          <w:tcPr>
            <w:tcW w:w="1943" w:type="dxa"/>
            <w:tcBorders>
              <w:top w:val="nil"/>
              <w:left w:val="nil"/>
              <w:bottom w:val="single" w:sz="4" w:space="0" w:color="auto"/>
              <w:right w:val="single" w:sz="4" w:space="0" w:color="auto"/>
            </w:tcBorders>
            <w:shd w:val="clear" w:color="auto" w:fill="auto"/>
            <w:vAlign w:val="center"/>
            <w:hideMark/>
          </w:tcPr>
          <w:p w14:paraId="42DD1E7C" w14:textId="77777777" w:rsidR="006E7383" w:rsidRPr="002B7CB2" w:rsidRDefault="006E7383" w:rsidP="00C7181D">
            <w:pPr>
              <w:spacing w:after="0" w:line="240" w:lineRule="auto"/>
              <w:jc w:val="center"/>
              <w:rPr>
                <w:rFonts w:ascii="Times New Roman" w:eastAsia="Times New Roman" w:hAnsi="Times New Roman"/>
                <w:color w:val="000000"/>
                <w:sz w:val="18"/>
                <w:szCs w:val="18"/>
                <w:lang w:eastAsia="ru-RU"/>
              </w:rPr>
            </w:pPr>
            <w:r w:rsidRPr="002B7CB2">
              <w:rPr>
                <w:rFonts w:ascii="Times New Roman" w:eastAsia="Times New Roman" w:hAnsi="Times New Roman"/>
                <w:color w:val="000000"/>
                <w:sz w:val="18"/>
                <w:szCs w:val="18"/>
                <w:lang w:eastAsia="ru-RU"/>
              </w:rPr>
              <w:t xml:space="preserve">В том числе в стоимости СМР стоимость материалов, согласно перечню, поименованному в томе 3 </w:t>
            </w:r>
          </w:p>
        </w:tc>
        <w:tc>
          <w:tcPr>
            <w:tcW w:w="1687" w:type="dxa"/>
            <w:vMerge/>
            <w:tcBorders>
              <w:top w:val="nil"/>
              <w:left w:val="single" w:sz="4" w:space="0" w:color="auto"/>
              <w:bottom w:val="single" w:sz="4" w:space="0" w:color="000000"/>
              <w:right w:val="single" w:sz="4" w:space="0" w:color="auto"/>
            </w:tcBorders>
            <w:vAlign w:val="center"/>
            <w:hideMark/>
          </w:tcPr>
          <w:p w14:paraId="37E74A06" w14:textId="77777777" w:rsidR="006E7383" w:rsidRPr="002B7CB2" w:rsidRDefault="006E7383" w:rsidP="00C7181D">
            <w:pPr>
              <w:spacing w:after="0" w:line="240" w:lineRule="auto"/>
              <w:rPr>
                <w:rFonts w:ascii="Times New Roman" w:eastAsia="Times New Roman" w:hAnsi="Times New Roman"/>
                <w:color w:val="000000"/>
                <w:sz w:val="18"/>
                <w:szCs w:val="18"/>
                <w:lang w:eastAsia="ru-RU"/>
              </w:rPr>
            </w:pPr>
          </w:p>
        </w:tc>
        <w:tc>
          <w:tcPr>
            <w:tcW w:w="1987" w:type="dxa"/>
            <w:vMerge/>
            <w:tcBorders>
              <w:top w:val="nil"/>
              <w:left w:val="single" w:sz="4" w:space="0" w:color="auto"/>
              <w:bottom w:val="single" w:sz="4" w:space="0" w:color="auto"/>
              <w:right w:val="single" w:sz="4" w:space="0" w:color="auto"/>
            </w:tcBorders>
            <w:vAlign w:val="center"/>
            <w:hideMark/>
          </w:tcPr>
          <w:p w14:paraId="3F0F8CE4" w14:textId="77777777" w:rsidR="006E7383" w:rsidRPr="002B7CB2" w:rsidRDefault="006E7383" w:rsidP="00C7181D">
            <w:pPr>
              <w:spacing w:after="0" w:line="240" w:lineRule="auto"/>
              <w:rPr>
                <w:rFonts w:ascii="Times New Roman" w:eastAsia="Times New Roman" w:hAnsi="Times New Roman"/>
                <w:sz w:val="18"/>
                <w:szCs w:val="18"/>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29CCFF5" w14:textId="77777777" w:rsidR="006E7383" w:rsidRPr="002B7CB2" w:rsidRDefault="006E7383" w:rsidP="00C7181D">
            <w:pPr>
              <w:spacing w:after="0" w:line="240" w:lineRule="auto"/>
              <w:rPr>
                <w:rFonts w:ascii="Times New Roman" w:eastAsia="Times New Roman" w:hAnsi="Times New Roman"/>
                <w:sz w:val="18"/>
                <w:szCs w:val="18"/>
                <w:lang w:eastAsia="ru-RU"/>
              </w:rPr>
            </w:pPr>
          </w:p>
        </w:tc>
      </w:tr>
      <w:tr w:rsidR="006E7383" w:rsidRPr="002B7CB2" w14:paraId="70A5B50F" w14:textId="77777777" w:rsidTr="00C7181D">
        <w:trPr>
          <w:trHeight w:val="315"/>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6C1DF484"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1</w:t>
            </w:r>
          </w:p>
        </w:tc>
        <w:tc>
          <w:tcPr>
            <w:tcW w:w="4834" w:type="dxa"/>
            <w:tcBorders>
              <w:top w:val="nil"/>
              <w:left w:val="nil"/>
              <w:bottom w:val="single" w:sz="4" w:space="0" w:color="auto"/>
              <w:right w:val="single" w:sz="4" w:space="0" w:color="auto"/>
            </w:tcBorders>
            <w:shd w:val="clear" w:color="auto" w:fill="auto"/>
            <w:noWrap/>
            <w:vAlign w:val="center"/>
            <w:hideMark/>
          </w:tcPr>
          <w:p w14:paraId="543A59B9"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3</w:t>
            </w:r>
          </w:p>
        </w:tc>
        <w:tc>
          <w:tcPr>
            <w:tcW w:w="1598" w:type="dxa"/>
            <w:tcBorders>
              <w:top w:val="nil"/>
              <w:left w:val="nil"/>
              <w:bottom w:val="single" w:sz="4" w:space="0" w:color="auto"/>
              <w:right w:val="single" w:sz="4" w:space="0" w:color="auto"/>
            </w:tcBorders>
            <w:shd w:val="clear" w:color="auto" w:fill="auto"/>
            <w:noWrap/>
            <w:vAlign w:val="center"/>
            <w:hideMark/>
          </w:tcPr>
          <w:p w14:paraId="5D90EC17"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4</w:t>
            </w:r>
          </w:p>
        </w:tc>
        <w:tc>
          <w:tcPr>
            <w:tcW w:w="1943" w:type="dxa"/>
            <w:tcBorders>
              <w:top w:val="nil"/>
              <w:left w:val="nil"/>
              <w:bottom w:val="single" w:sz="4" w:space="0" w:color="auto"/>
              <w:right w:val="single" w:sz="4" w:space="0" w:color="auto"/>
            </w:tcBorders>
            <w:shd w:val="clear" w:color="auto" w:fill="auto"/>
            <w:noWrap/>
            <w:vAlign w:val="center"/>
            <w:hideMark/>
          </w:tcPr>
          <w:p w14:paraId="1BBE1F0D"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5</w:t>
            </w:r>
          </w:p>
        </w:tc>
        <w:tc>
          <w:tcPr>
            <w:tcW w:w="1687" w:type="dxa"/>
            <w:tcBorders>
              <w:top w:val="nil"/>
              <w:left w:val="nil"/>
              <w:bottom w:val="single" w:sz="4" w:space="0" w:color="auto"/>
              <w:right w:val="single" w:sz="4" w:space="0" w:color="auto"/>
            </w:tcBorders>
            <w:shd w:val="clear" w:color="auto" w:fill="auto"/>
            <w:noWrap/>
            <w:vAlign w:val="center"/>
            <w:hideMark/>
          </w:tcPr>
          <w:p w14:paraId="67B9F064"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6</w:t>
            </w:r>
          </w:p>
        </w:tc>
        <w:tc>
          <w:tcPr>
            <w:tcW w:w="1987" w:type="dxa"/>
            <w:tcBorders>
              <w:top w:val="nil"/>
              <w:left w:val="nil"/>
              <w:bottom w:val="single" w:sz="4" w:space="0" w:color="auto"/>
              <w:right w:val="single" w:sz="4" w:space="0" w:color="auto"/>
            </w:tcBorders>
            <w:shd w:val="clear" w:color="auto" w:fill="auto"/>
            <w:noWrap/>
            <w:vAlign w:val="center"/>
            <w:hideMark/>
          </w:tcPr>
          <w:p w14:paraId="63480EC8"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7</w:t>
            </w:r>
          </w:p>
        </w:tc>
        <w:tc>
          <w:tcPr>
            <w:tcW w:w="1701" w:type="dxa"/>
            <w:tcBorders>
              <w:top w:val="nil"/>
              <w:left w:val="nil"/>
              <w:bottom w:val="single" w:sz="4" w:space="0" w:color="auto"/>
              <w:right w:val="single" w:sz="4" w:space="0" w:color="auto"/>
            </w:tcBorders>
            <w:shd w:val="clear" w:color="auto" w:fill="auto"/>
            <w:noWrap/>
            <w:vAlign w:val="center"/>
            <w:hideMark/>
          </w:tcPr>
          <w:p w14:paraId="5E6C026B"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8</w:t>
            </w:r>
          </w:p>
        </w:tc>
      </w:tr>
      <w:tr w:rsidR="006E7383" w:rsidRPr="002B7CB2" w14:paraId="05BD6451" w14:textId="77777777" w:rsidTr="00C7181D">
        <w:trPr>
          <w:trHeight w:val="245"/>
        </w:trPr>
        <w:tc>
          <w:tcPr>
            <w:tcW w:w="15593" w:type="dxa"/>
            <w:gridSpan w:val="7"/>
            <w:tcBorders>
              <w:top w:val="nil"/>
              <w:left w:val="single" w:sz="4" w:space="0" w:color="auto"/>
              <w:bottom w:val="single" w:sz="4" w:space="0" w:color="auto"/>
              <w:right w:val="single" w:sz="4" w:space="0" w:color="auto"/>
            </w:tcBorders>
            <w:shd w:val="clear" w:color="auto" w:fill="auto"/>
            <w:noWrap/>
            <w:vAlign w:val="center"/>
            <w:hideMark/>
          </w:tcPr>
          <w:p w14:paraId="201FF9C3" w14:textId="77777777" w:rsidR="006E7383" w:rsidRPr="002B7CB2" w:rsidRDefault="006E7383" w:rsidP="00C7181D">
            <w:pPr>
              <w:spacing w:after="0" w:line="240" w:lineRule="auto"/>
              <w:rPr>
                <w:rFonts w:ascii="Times New Roman" w:eastAsia="Times New Roman" w:hAnsi="Times New Roman"/>
                <w:b/>
                <w:bCs/>
                <w:sz w:val="24"/>
                <w:szCs w:val="24"/>
                <w:lang w:eastAsia="ru-RU"/>
              </w:rPr>
            </w:pPr>
            <w:r w:rsidRPr="002B7CB2">
              <w:rPr>
                <w:rFonts w:ascii="Times New Roman" w:eastAsia="Times New Roman" w:hAnsi="Times New Roman"/>
                <w:b/>
                <w:bCs/>
                <w:sz w:val="24"/>
                <w:szCs w:val="24"/>
                <w:lang w:eastAsia="ru-RU"/>
              </w:rPr>
              <w:t>Раздел 1. Стоимость по видам работ (объектам)</w:t>
            </w:r>
          </w:p>
        </w:tc>
      </w:tr>
      <w:tr w:rsidR="006E7383" w:rsidRPr="002B7CB2" w14:paraId="3880F286" w14:textId="77777777" w:rsidTr="00C7181D">
        <w:trPr>
          <w:trHeight w:val="95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4DBE2CED"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1.1</w:t>
            </w:r>
          </w:p>
        </w:tc>
        <w:tc>
          <w:tcPr>
            <w:tcW w:w="4834" w:type="dxa"/>
            <w:tcBorders>
              <w:top w:val="nil"/>
              <w:left w:val="nil"/>
              <w:bottom w:val="single" w:sz="4" w:space="0" w:color="auto"/>
              <w:right w:val="single" w:sz="4" w:space="0" w:color="auto"/>
            </w:tcBorders>
            <w:shd w:val="clear" w:color="auto" w:fill="auto"/>
            <w:hideMark/>
          </w:tcPr>
          <w:p w14:paraId="13CE4E1A" w14:textId="77777777" w:rsidR="006E7383" w:rsidRPr="002B7CB2" w:rsidRDefault="006E7383" w:rsidP="00C7181D">
            <w:pPr>
              <w:spacing w:after="0" w:line="240" w:lineRule="auto"/>
              <w:rPr>
                <w:rFonts w:ascii="Times New Roman" w:eastAsia="Times New Roman" w:hAnsi="Times New Roman"/>
                <w:sz w:val="18"/>
                <w:szCs w:val="18"/>
                <w:lang w:eastAsia="ru-RU"/>
              </w:rPr>
            </w:pPr>
            <w:r w:rsidRPr="002B7CB2">
              <w:rPr>
                <w:rFonts w:ascii="Times New Roman" w:eastAsia="Times New Roman" w:hAnsi="Times New Roman"/>
                <w:sz w:val="18"/>
                <w:szCs w:val="18"/>
                <w:lang w:eastAsia="ru-RU"/>
              </w:rPr>
              <w:t>Выполнение работ по разработке и согласованию проектно-сметной документации на монтаж охранно-тревожной сигнализации в ГБОУ гимназия № 107  по адресу: Санкт-Петербург, ул. Выборгская, дом 3, литера А</w:t>
            </w:r>
          </w:p>
        </w:tc>
        <w:tc>
          <w:tcPr>
            <w:tcW w:w="1598" w:type="dxa"/>
            <w:tcBorders>
              <w:top w:val="nil"/>
              <w:left w:val="nil"/>
              <w:bottom w:val="single" w:sz="4" w:space="0" w:color="auto"/>
              <w:right w:val="single" w:sz="4" w:space="0" w:color="auto"/>
            </w:tcBorders>
            <w:shd w:val="clear" w:color="auto" w:fill="auto"/>
            <w:noWrap/>
            <w:vAlign w:val="center"/>
            <w:hideMark/>
          </w:tcPr>
          <w:p w14:paraId="6C96F24A" w14:textId="77777777" w:rsidR="006E7383" w:rsidRPr="002B7CB2" w:rsidRDefault="006E7383" w:rsidP="00C7181D">
            <w:pPr>
              <w:spacing w:after="0" w:line="240" w:lineRule="auto"/>
              <w:jc w:val="center"/>
              <w:rPr>
                <w:rFonts w:ascii="Times New Roman" w:eastAsia="Times New Roman" w:hAnsi="Times New Roman"/>
                <w:color w:val="000000"/>
                <w:lang w:eastAsia="ru-RU"/>
              </w:rPr>
            </w:pPr>
            <w:r w:rsidRPr="002B7CB2">
              <w:rPr>
                <w:rFonts w:ascii="Times New Roman" w:eastAsia="Times New Roman" w:hAnsi="Times New Roman"/>
                <w:color w:val="000000"/>
                <w:lang w:eastAsia="ru-RU"/>
              </w:rPr>
              <w:t>318 303,61</w:t>
            </w:r>
          </w:p>
        </w:tc>
        <w:tc>
          <w:tcPr>
            <w:tcW w:w="1943" w:type="dxa"/>
            <w:tcBorders>
              <w:top w:val="nil"/>
              <w:left w:val="nil"/>
              <w:bottom w:val="single" w:sz="4" w:space="0" w:color="auto"/>
              <w:right w:val="single" w:sz="4" w:space="0" w:color="auto"/>
            </w:tcBorders>
            <w:shd w:val="clear" w:color="auto" w:fill="auto"/>
            <w:vAlign w:val="center"/>
            <w:hideMark/>
          </w:tcPr>
          <w:p w14:paraId="75D9FF95" w14:textId="77777777" w:rsidR="006E7383" w:rsidRPr="002B7CB2" w:rsidRDefault="006E7383" w:rsidP="00C7181D">
            <w:pPr>
              <w:spacing w:after="0" w:line="240" w:lineRule="auto"/>
              <w:jc w:val="center"/>
              <w:rPr>
                <w:rFonts w:ascii="Times New Roman" w:eastAsia="Times New Roman" w:hAnsi="Times New Roman"/>
                <w:lang w:eastAsia="ru-RU"/>
              </w:rPr>
            </w:pPr>
            <w:r w:rsidRPr="002B7CB2">
              <w:rPr>
                <w:rFonts w:ascii="Times New Roman" w:eastAsia="Times New Roman" w:hAnsi="Times New Roman"/>
                <w:lang w:eastAsia="ru-RU"/>
              </w:rPr>
              <w:t> </w:t>
            </w:r>
          </w:p>
        </w:tc>
        <w:tc>
          <w:tcPr>
            <w:tcW w:w="1687" w:type="dxa"/>
            <w:tcBorders>
              <w:top w:val="nil"/>
              <w:left w:val="nil"/>
              <w:bottom w:val="single" w:sz="4" w:space="0" w:color="auto"/>
              <w:right w:val="single" w:sz="4" w:space="0" w:color="auto"/>
            </w:tcBorders>
            <w:shd w:val="clear" w:color="auto" w:fill="auto"/>
            <w:vAlign w:val="center"/>
            <w:hideMark/>
          </w:tcPr>
          <w:p w14:paraId="472EFD53" w14:textId="77777777" w:rsidR="006E7383" w:rsidRPr="002B7CB2" w:rsidRDefault="006E7383" w:rsidP="00C7181D">
            <w:pPr>
              <w:spacing w:after="0" w:line="240" w:lineRule="auto"/>
              <w:jc w:val="center"/>
              <w:rPr>
                <w:rFonts w:ascii="Times New Roman" w:eastAsia="Times New Roman" w:hAnsi="Times New Roman"/>
                <w:lang w:eastAsia="ru-RU"/>
              </w:rPr>
            </w:pPr>
            <w:r w:rsidRPr="002B7CB2">
              <w:rPr>
                <w:rFonts w:ascii="Times New Roman" w:eastAsia="Times New Roman" w:hAnsi="Times New Roman"/>
                <w:lang w:eastAsia="ru-RU"/>
              </w:rPr>
              <w:t> </w:t>
            </w:r>
          </w:p>
        </w:tc>
        <w:tc>
          <w:tcPr>
            <w:tcW w:w="1987" w:type="dxa"/>
            <w:tcBorders>
              <w:top w:val="nil"/>
              <w:left w:val="nil"/>
              <w:bottom w:val="single" w:sz="4" w:space="0" w:color="auto"/>
              <w:right w:val="single" w:sz="4" w:space="0" w:color="auto"/>
            </w:tcBorders>
            <w:shd w:val="clear" w:color="auto" w:fill="auto"/>
            <w:vAlign w:val="center"/>
            <w:hideMark/>
          </w:tcPr>
          <w:p w14:paraId="70B93F47" w14:textId="77777777" w:rsidR="006E7383" w:rsidRPr="002B7CB2" w:rsidRDefault="006E7383" w:rsidP="00C7181D">
            <w:pPr>
              <w:spacing w:after="0" w:line="240" w:lineRule="auto"/>
              <w:jc w:val="center"/>
              <w:rPr>
                <w:rFonts w:ascii="Times New Roman" w:eastAsia="Times New Roman" w:hAnsi="Times New Roman"/>
                <w:lang w:eastAsia="ru-RU"/>
              </w:rPr>
            </w:pPr>
            <w:r w:rsidRPr="002B7CB2">
              <w:rPr>
                <w:rFonts w:ascii="Times New Roman" w:eastAsia="Times New Roman" w:hAnsi="Times New Roman"/>
                <w:lang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DBD76BD" w14:textId="77777777" w:rsidR="006E7383" w:rsidRPr="002B7CB2" w:rsidRDefault="006E7383" w:rsidP="00C7181D">
            <w:pPr>
              <w:spacing w:after="0" w:line="240" w:lineRule="auto"/>
              <w:jc w:val="center"/>
              <w:rPr>
                <w:rFonts w:ascii="Times New Roman" w:eastAsia="Times New Roman" w:hAnsi="Times New Roman"/>
                <w:lang w:eastAsia="ru-RU"/>
              </w:rPr>
            </w:pPr>
            <w:r w:rsidRPr="002B7CB2">
              <w:rPr>
                <w:rFonts w:ascii="Times New Roman" w:eastAsia="Times New Roman" w:hAnsi="Times New Roman"/>
                <w:lang w:eastAsia="ru-RU"/>
              </w:rPr>
              <w:t>318 303,61</w:t>
            </w:r>
          </w:p>
        </w:tc>
      </w:tr>
      <w:tr w:rsidR="006E7383" w:rsidRPr="002B7CB2" w14:paraId="66FBF366" w14:textId="77777777" w:rsidTr="00C7181D">
        <w:trPr>
          <w:trHeight w:val="1114"/>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45E4CB8E" w14:textId="77777777" w:rsidR="006E7383" w:rsidRPr="002B7CB2" w:rsidRDefault="006E7383" w:rsidP="00C7181D">
            <w:pPr>
              <w:spacing w:after="0" w:line="240" w:lineRule="auto"/>
              <w:jc w:val="center"/>
              <w:rPr>
                <w:rFonts w:ascii="Times New Roman" w:eastAsia="Times New Roman" w:hAnsi="Times New Roman"/>
                <w:sz w:val="24"/>
                <w:szCs w:val="24"/>
                <w:lang w:eastAsia="ru-RU"/>
              </w:rPr>
            </w:pPr>
            <w:r w:rsidRPr="002B7CB2">
              <w:rPr>
                <w:rFonts w:ascii="Times New Roman" w:eastAsia="Times New Roman" w:hAnsi="Times New Roman"/>
                <w:sz w:val="24"/>
                <w:szCs w:val="24"/>
                <w:lang w:eastAsia="ru-RU"/>
              </w:rPr>
              <w:t>1.2</w:t>
            </w:r>
          </w:p>
        </w:tc>
        <w:tc>
          <w:tcPr>
            <w:tcW w:w="4834" w:type="dxa"/>
            <w:tcBorders>
              <w:top w:val="nil"/>
              <w:left w:val="nil"/>
              <w:bottom w:val="single" w:sz="4" w:space="0" w:color="auto"/>
              <w:right w:val="single" w:sz="4" w:space="0" w:color="auto"/>
            </w:tcBorders>
            <w:shd w:val="clear" w:color="auto" w:fill="auto"/>
            <w:hideMark/>
          </w:tcPr>
          <w:p w14:paraId="7561EE5C" w14:textId="77777777" w:rsidR="006E7383" w:rsidRPr="002B7CB2" w:rsidRDefault="006E7383" w:rsidP="00C7181D">
            <w:pPr>
              <w:spacing w:after="0" w:line="240" w:lineRule="auto"/>
              <w:rPr>
                <w:rFonts w:ascii="Times New Roman" w:eastAsia="Times New Roman" w:hAnsi="Times New Roman"/>
                <w:sz w:val="18"/>
                <w:szCs w:val="18"/>
                <w:lang w:eastAsia="ru-RU"/>
              </w:rPr>
            </w:pPr>
            <w:r w:rsidRPr="002B7CB2">
              <w:rPr>
                <w:rFonts w:ascii="Times New Roman" w:eastAsia="Times New Roman" w:hAnsi="Times New Roman"/>
                <w:sz w:val="18"/>
                <w:szCs w:val="18"/>
                <w:lang w:eastAsia="ru-RU"/>
              </w:rPr>
              <w:t>Выполнение работ по разработке и согласованию проектно-сметной документации на монтаж охранно-тревожной сигнализации в ГБОУ гимназия № 107  по адресу: Санкт-Петербург, Нейшлотский пер., дом 2, литера А</w:t>
            </w:r>
          </w:p>
        </w:tc>
        <w:tc>
          <w:tcPr>
            <w:tcW w:w="1598" w:type="dxa"/>
            <w:tcBorders>
              <w:top w:val="nil"/>
              <w:left w:val="nil"/>
              <w:bottom w:val="single" w:sz="4" w:space="0" w:color="auto"/>
              <w:right w:val="single" w:sz="4" w:space="0" w:color="auto"/>
            </w:tcBorders>
            <w:shd w:val="clear" w:color="auto" w:fill="auto"/>
            <w:noWrap/>
            <w:vAlign w:val="center"/>
            <w:hideMark/>
          </w:tcPr>
          <w:p w14:paraId="49022F37" w14:textId="77777777" w:rsidR="006E7383" w:rsidRPr="002B7CB2" w:rsidRDefault="006E7383" w:rsidP="00C7181D">
            <w:pPr>
              <w:spacing w:after="0" w:line="240" w:lineRule="auto"/>
              <w:jc w:val="center"/>
              <w:rPr>
                <w:rFonts w:ascii="Times New Roman" w:eastAsia="Times New Roman" w:hAnsi="Times New Roman"/>
                <w:color w:val="000000"/>
                <w:lang w:eastAsia="ru-RU"/>
              </w:rPr>
            </w:pPr>
            <w:r w:rsidRPr="002B7CB2">
              <w:rPr>
                <w:rFonts w:ascii="Times New Roman" w:eastAsia="Times New Roman" w:hAnsi="Times New Roman"/>
                <w:color w:val="000000"/>
                <w:lang w:eastAsia="ru-RU"/>
              </w:rPr>
              <w:t>240 707,78</w:t>
            </w:r>
          </w:p>
        </w:tc>
        <w:tc>
          <w:tcPr>
            <w:tcW w:w="1943" w:type="dxa"/>
            <w:tcBorders>
              <w:top w:val="nil"/>
              <w:left w:val="nil"/>
              <w:bottom w:val="single" w:sz="4" w:space="0" w:color="auto"/>
              <w:right w:val="single" w:sz="4" w:space="0" w:color="auto"/>
            </w:tcBorders>
            <w:shd w:val="clear" w:color="auto" w:fill="auto"/>
            <w:vAlign w:val="center"/>
            <w:hideMark/>
          </w:tcPr>
          <w:p w14:paraId="73DA2B1E" w14:textId="77777777" w:rsidR="006E7383" w:rsidRPr="002B7CB2" w:rsidRDefault="006E7383" w:rsidP="00C7181D">
            <w:pPr>
              <w:spacing w:after="0" w:line="240" w:lineRule="auto"/>
              <w:jc w:val="center"/>
              <w:rPr>
                <w:rFonts w:ascii="Times New Roman" w:eastAsia="Times New Roman" w:hAnsi="Times New Roman"/>
                <w:lang w:eastAsia="ru-RU"/>
              </w:rPr>
            </w:pPr>
            <w:r w:rsidRPr="002B7CB2">
              <w:rPr>
                <w:rFonts w:ascii="Times New Roman" w:eastAsia="Times New Roman" w:hAnsi="Times New Roman"/>
                <w:lang w:eastAsia="ru-RU"/>
              </w:rPr>
              <w:t> </w:t>
            </w:r>
          </w:p>
        </w:tc>
        <w:tc>
          <w:tcPr>
            <w:tcW w:w="1687" w:type="dxa"/>
            <w:tcBorders>
              <w:top w:val="nil"/>
              <w:left w:val="nil"/>
              <w:bottom w:val="single" w:sz="4" w:space="0" w:color="auto"/>
              <w:right w:val="single" w:sz="4" w:space="0" w:color="auto"/>
            </w:tcBorders>
            <w:shd w:val="clear" w:color="auto" w:fill="auto"/>
            <w:vAlign w:val="center"/>
            <w:hideMark/>
          </w:tcPr>
          <w:p w14:paraId="13B50B72" w14:textId="77777777" w:rsidR="006E7383" w:rsidRPr="002B7CB2" w:rsidRDefault="006E7383" w:rsidP="00C7181D">
            <w:pPr>
              <w:spacing w:after="0" w:line="240" w:lineRule="auto"/>
              <w:jc w:val="center"/>
              <w:rPr>
                <w:rFonts w:ascii="Times New Roman" w:eastAsia="Times New Roman" w:hAnsi="Times New Roman"/>
                <w:lang w:eastAsia="ru-RU"/>
              </w:rPr>
            </w:pPr>
            <w:r w:rsidRPr="002B7CB2">
              <w:rPr>
                <w:rFonts w:ascii="Times New Roman" w:eastAsia="Times New Roman" w:hAnsi="Times New Roman"/>
                <w:lang w:eastAsia="ru-RU"/>
              </w:rPr>
              <w:t> </w:t>
            </w:r>
          </w:p>
        </w:tc>
        <w:tc>
          <w:tcPr>
            <w:tcW w:w="1987" w:type="dxa"/>
            <w:tcBorders>
              <w:top w:val="nil"/>
              <w:left w:val="nil"/>
              <w:bottom w:val="single" w:sz="4" w:space="0" w:color="auto"/>
              <w:right w:val="single" w:sz="4" w:space="0" w:color="auto"/>
            </w:tcBorders>
            <w:shd w:val="clear" w:color="auto" w:fill="auto"/>
            <w:vAlign w:val="center"/>
            <w:hideMark/>
          </w:tcPr>
          <w:p w14:paraId="2384DD79" w14:textId="77777777" w:rsidR="006E7383" w:rsidRPr="002B7CB2" w:rsidRDefault="006E7383" w:rsidP="00C7181D">
            <w:pPr>
              <w:spacing w:after="0" w:line="240" w:lineRule="auto"/>
              <w:jc w:val="center"/>
              <w:rPr>
                <w:rFonts w:ascii="Times New Roman" w:eastAsia="Times New Roman" w:hAnsi="Times New Roman"/>
                <w:lang w:eastAsia="ru-RU"/>
              </w:rPr>
            </w:pPr>
            <w:r w:rsidRPr="002B7CB2">
              <w:rPr>
                <w:rFonts w:ascii="Times New Roman" w:eastAsia="Times New Roman" w:hAnsi="Times New Roman"/>
                <w:lang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3B312241" w14:textId="77777777" w:rsidR="006E7383" w:rsidRPr="002B7CB2" w:rsidRDefault="006E7383" w:rsidP="00C7181D">
            <w:pPr>
              <w:spacing w:after="0" w:line="240" w:lineRule="auto"/>
              <w:jc w:val="center"/>
              <w:rPr>
                <w:rFonts w:ascii="Times New Roman" w:eastAsia="Times New Roman" w:hAnsi="Times New Roman"/>
                <w:lang w:eastAsia="ru-RU"/>
              </w:rPr>
            </w:pPr>
            <w:r w:rsidRPr="002B7CB2">
              <w:rPr>
                <w:rFonts w:ascii="Times New Roman" w:eastAsia="Times New Roman" w:hAnsi="Times New Roman"/>
                <w:lang w:eastAsia="ru-RU"/>
              </w:rPr>
              <w:t>240 707,78</w:t>
            </w:r>
          </w:p>
        </w:tc>
      </w:tr>
      <w:tr w:rsidR="006E7383" w:rsidRPr="002B7CB2" w14:paraId="7617B822" w14:textId="77777777" w:rsidTr="00C7181D">
        <w:trPr>
          <w:trHeight w:val="315"/>
        </w:trPr>
        <w:tc>
          <w:tcPr>
            <w:tcW w:w="138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57D73" w14:textId="77777777" w:rsidR="006E7383" w:rsidRPr="002B7CB2" w:rsidRDefault="006E7383" w:rsidP="00C7181D">
            <w:pPr>
              <w:spacing w:after="0" w:line="240" w:lineRule="auto"/>
              <w:jc w:val="right"/>
              <w:rPr>
                <w:rFonts w:ascii="Times New Roman" w:eastAsia="Times New Roman" w:hAnsi="Times New Roman"/>
                <w:b/>
                <w:bCs/>
                <w:sz w:val="24"/>
                <w:szCs w:val="24"/>
                <w:lang w:eastAsia="ru-RU"/>
              </w:rPr>
            </w:pPr>
            <w:r w:rsidRPr="002B7CB2">
              <w:rPr>
                <w:rFonts w:ascii="Times New Roman" w:eastAsia="Times New Roman" w:hAnsi="Times New Roman"/>
                <w:b/>
                <w:bCs/>
                <w:sz w:val="24"/>
                <w:szCs w:val="24"/>
                <w:lang w:eastAsia="ru-RU"/>
              </w:rPr>
              <w:t>Итого</w:t>
            </w:r>
          </w:p>
        </w:tc>
        <w:tc>
          <w:tcPr>
            <w:tcW w:w="1701" w:type="dxa"/>
            <w:tcBorders>
              <w:top w:val="nil"/>
              <w:left w:val="nil"/>
              <w:bottom w:val="single" w:sz="4" w:space="0" w:color="auto"/>
              <w:right w:val="single" w:sz="4" w:space="0" w:color="auto"/>
            </w:tcBorders>
            <w:shd w:val="clear" w:color="auto" w:fill="auto"/>
            <w:noWrap/>
            <w:vAlign w:val="center"/>
            <w:hideMark/>
          </w:tcPr>
          <w:p w14:paraId="4F9A861C" w14:textId="77777777" w:rsidR="006E7383" w:rsidRPr="002B7CB2" w:rsidRDefault="006E7383" w:rsidP="00C7181D">
            <w:pPr>
              <w:spacing w:after="0" w:line="240" w:lineRule="auto"/>
              <w:jc w:val="center"/>
              <w:rPr>
                <w:rFonts w:ascii="Times New Roman" w:eastAsia="Times New Roman" w:hAnsi="Times New Roman"/>
                <w:b/>
                <w:bCs/>
                <w:lang w:eastAsia="ru-RU"/>
              </w:rPr>
            </w:pPr>
            <w:r w:rsidRPr="002B7CB2">
              <w:rPr>
                <w:rFonts w:ascii="Times New Roman" w:eastAsia="Times New Roman" w:hAnsi="Times New Roman"/>
                <w:b/>
                <w:bCs/>
                <w:lang w:eastAsia="ru-RU"/>
              </w:rPr>
              <w:t>559 011,39</w:t>
            </w:r>
          </w:p>
        </w:tc>
      </w:tr>
      <w:tr w:rsidR="006E7383" w:rsidRPr="002B7CB2" w14:paraId="4FFE4076" w14:textId="77777777" w:rsidTr="00C7181D">
        <w:trPr>
          <w:trHeight w:val="315"/>
        </w:trPr>
        <w:tc>
          <w:tcPr>
            <w:tcW w:w="138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FFA00" w14:textId="77777777" w:rsidR="006E7383" w:rsidRPr="002B7CB2" w:rsidRDefault="006E7383" w:rsidP="00C7181D">
            <w:pPr>
              <w:spacing w:after="0" w:line="240" w:lineRule="auto"/>
              <w:jc w:val="right"/>
              <w:rPr>
                <w:rFonts w:ascii="Times New Roman" w:eastAsia="Times New Roman" w:hAnsi="Times New Roman"/>
                <w:b/>
                <w:bCs/>
                <w:sz w:val="24"/>
                <w:szCs w:val="24"/>
                <w:lang w:eastAsia="ru-RU"/>
              </w:rPr>
            </w:pPr>
            <w:r w:rsidRPr="002B7CB2">
              <w:rPr>
                <w:rFonts w:ascii="Times New Roman" w:eastAsia="Times New Roman" w:hAnsi="Times New Roman"/>
                <w:b/>
                <w:bCs/>
                <w:sz w:val="24"/>
                <w:szCs w:val="24"/>
                <w:lang w:eastAsia="ru-RU"/>
              </w:rPr>
              <w:t>В том числе НДС 22%</w:t>
            </w:r>
          </w:p>
        </w:tc>
        <w:tc>
          <w:tcPr>
            <w:tcW w:w="1701" w:type="dxa"/>
            <w:tcBorders>
              <w:top w:val="nil"/>
              <w:left w:val="nil"/>
              <w:bottom w:val="single" w:sz="4" w:space="0" w:color="auto"/>
              <w:right w:val="single" w:sz="4" w:space="0" w:color="auto"/>
            </w:tcBorders>
            <w:shd w:val="clear" w:color="auto" w:fill="auto"/>
            <w:noWrap/>
            <w:vAlign w:val="center"/>
            <w:hideMark/>
          </w:tcPr>
          <w:p w14:paraId="2526790A" w14:textId="77777777" w:rsidR="006E7383" w:rsidRPr="002B7CB2" w:rsidRDefault="006E7383" w:rsidP="00C7181D">
            <w:pPr>
              <w:spacing w:after="0" w:line="240" w:lineRule="auto"/>
              <w:jc w:val="center"/>
              <w:rPr>
                <w:rFonts w:ascii="Times New Roman" w:eastAsia="Times New Roman" w:hAnsi="Times New Roman"/>
                <w:b/>
                <w:bCs/>
                <w:lang w:eastAsia="ru-RU"/>
              </w:rPr>
            </w:pPr>
            <w:r w:rsidRPr="002B7CB2">
              <w:rPr>
                <w:rFonts w:ascii="Times New Roman" w:eastAsia="Times New Roman" w:hAnsi="Times New Roman"/>
                <w:b/>
                <w:bCs/>
                <w:lang w:eastAsia="ru-RU"/>
              </w:rPr>
              <w:t>100 805,33</w:t>
            </w:r>
          </w:p>
        </w:tc>
      </w:tr>
    </w:tbl>
    <w:p w14:paraId="2346D5D6" w14:textId="77777777" w:rsidR="00480EBA" w:rsidRPr="00F2401E" w:rsidRDefault="00480EBA" w:rsidP="00480EBA">
      <w:pPr>
        <w:widowControl w:val="0"/>
        <w:spacing w:after="0" w:line="240" w:lineRule="auto"/>
        <w:jc w:val="right"/>
        <w:rPr>
          <w:rFonts w:ascii="Times New Roman" w:hAnsi="Times New Roman"/>
        </w:rPr>
      </w:pPr>
    </w:p>
    <w:sectPr w:rsidR="00480EBA" w:rsidRPr="00F2401E" w:rsidSect="006E7383">
      <w:pgSz w:w="16838" w:h="11906" w:orient="landscape"/>
      <w:pgMar w:top="709" w:right="568" w:bottom="707" w:left="56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43229" w14:textId="77777777" w:rsidR="000E616A" w:rsidRDefault="000E616A" w:rsidP="00824B33">
      <w:pPr>
        <w:spacing w:after="0" w:line="240" w:lineRule="auto"/>
      </w:pPr>
      <w:r>
        <w:separator/>
      </w:r>
    </w:p>
  </w:endnote>
  <w:endnote w:type="continuationSeparator" w:id="0">
    <w:p w14:paraId="38658F65" w14:textId="77777777" w:rsidR="000E616A" w:rsidRDefault="000E616A" w:rsidP="00824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altName w:val="Malgun Gothic Semilight"/>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9242306"/>
      <w:docPartObj>
        <w:docPartGallery w:val="Page Numbers (Bottom of Page)"/>
        <w:docPartUnique/>
      </w:docPartObj>
    </w:sdtPr>
    <w:sdtEndPr/>
    <w:sdtContent>
      <w:p w14:paraId="3E625BAB" w14:textId="5855F03F" w:rsidR="006E7383" w:rsidRDefault="006E7383" w:rsidP="00244638">
        <w:pPr>
          <w:pStyle w:val="af8"/>
          <w:jc w:val="center"/>
        </w:pPr>
        <w:r>
          <w:fldChar w:fldCharType="begin"/>
        </w:r>
        <w:r>
          <w:instrText>PAGE   \* MERGEFORMAT</w:instrText>
        </w:r>
        <w:r>
          <w:fldChar w:fldCharType="separate"/>
        </w:r>
        <w:r>
          <w:rPr>
            <w:noProof/>
          </w:rPr>
          <w:t>27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ACFF1" w14:textId="77777777" w:rsidR="000E616A" w:rsidRDefault="000E616A" w:rsidP="00824B33">
      <w:pPr>
        <w:spacing w:after="0" w:line="240" w:lineRule="auto"/>
      </w:pPr>
      <w:r>
        <w:separator/>
      </w:r>
    </w:p>
  </w:footnote>
  <w:footnote w:type="continuationSeparator" w:id="0">
    <w:p w14:paraId="556042FF" w14:textId="77777777" w:rsidR="000E616A" w:rsidRDefault="000E616A" w:rsidP="00824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olor w:val="auto"/>
      </w:rPr>
    </w:lvl>
  </w:abstractNum>
  <w:abstractNum w:abstractNumId="2" w15:restartNumberingAfterBreak="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0B66C6A"/>
    <w:multiLevelType w:val="hybridMultilevel"/>
    <w:tmpl w:val="4F1EA624"/>
    <w:lvl w:ilvl="0" w:tplc="0419000F">
      <w:start w:val="1"/>
      <w:numFmt w:val="decimal"/>
      <w:lvlText w:val="%1."/>
      <w:lvlJc w:val="left"/>
      <w:pPr>
        <w:ind w:left="360" w:hanging="360"/>
      </w:pPr>
    </w:lvl>
    <w:lvl w:ilvl="1" w:tplc="0419000F">
      <w:start w:val="1"/>
      <w:numFmt w:val="decimal"/>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75839"/>
    <w:multiLevelType w:val="hybridMultilevel"/>
    <w:tmpl w:val="7272E1C8"/>
    <w:lvl w:ilvl="0" w:tplc="0419000D">
      <w:start w:val="1"/>
      <w:numFmt w:val="bullet"/>
      <w:lvlText w:val=""/>
      <w:lvlJc w:val="left"/>
      <w:pPr>
        <w:ind w:left="726" w:hanging="360"/>
      </w:pPr>
      <w:rPr>
        <w:rFonts w:ascii="Wingdings" w:hAnsi="Wingdings"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5" w15:restartNumberingAfterBreak="0">
    <w:nsid w:val="056A5E10"/>
    <w:multiLevelType w:val="hybridMultilevel"/>
    <w:tmpl w:val="226285FA"/>
    <w:lvl w:ilvl="0" w:tplc="B4989874">
      <w:start w:val="1"/>
      <w:numFmt w:val="decimal"/>
      <w:lvlText w:val="%1."/>
      <w:lvlJc w:val="left"/>
      <w:pPr>
        <w:ind w:left="1338" w:hanging="102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 w15:restartNumberingAfterBreak="0">
    <w:nsid w:val="06017D96"/>
    <w:multiLevelType w:val="hybridMultilevel"/>
    <w:tmpl w:val="7A3CD57E"/>
    <w:lvl w:ilvl="0" w:tplc="0040EA48">
      <w:start w:val="1"/>
      <w:numFmt w:val="decimal"/>
      <w:lvlText w:val="%1."/>
      <w:lvlJc w:val="left"/>
      <w:pPr>
        <w:ind w:left="1037" w:hanging="360"/>
      </w:pPr>
      <w:rPr>
        <w:b/>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7" w15:restartNumberingAfterBreak="0">
    <w:nsid w:val="0E0C1112"/>
    <w:multiLevelType w:val="multilevel"/>
    <w:tmpl w:val="6F70AA42"/>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rFonts w:ascii="Times New Roman" w:hAnsi="Times New Roman" w:cs="Times New Roman" w:hint="default"/>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8" w15:restartNumberingAfterBreak="0">
    <w:nsid w:val="155C31F1"/>
    <w:multiLevelType w:val="hybridMultilevel"/>
    <w:tmpl w:val="F2569308"/>
    <w:lvl w:ilvl="0" w:tplc="E0804F70">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A146E6"/>
    <w:multiLevelType w:val="hybridMultilevel"/>
    <w:tmpl w:val="5518DBB0"/>
    <w:lvl w:ilvl="0" w:tplc="04190001">
      <w:start w:val="1"/>
      <w:numFmt w:val="bullet"/>
      <w:lvlText w:val=""/>
      <w:lvlJc w:val="left"/>
      <w:pPr>
        <w:ind w:left="1398" w:hanging="360"/>
      </w:pPr>
      <w:rPr>
        <w:rFonts w:ascii="Symbol" w:hAnsi="Symbol"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10"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12" w15:restartNumberingAfterBreak="0">
    <w:nsid w:val="287A7989"/>
    <w:multiLevelType w:val="hybridMultilevel"/>
    <w:tmpl w:val="682265F2"/>
    <w:lvl w:ilvl="0" w:tplc="4896273A">
      <w:start w:val="1"/>
      <w:numFmt w:val="decimal"/>
      <w:suff w:val="space"/>
      <w:lvlText w:val="%1."/>
      <w:lvlJc w:val="center"/>
      <w:pPr>
        <w:ind w:left="0" w:firstLine="709"/>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29EA42BE"/>
    <w:multiLevelType w:val="hybridMultilevel"/>
    <w:tmpl w:val="88DA94B6"/>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4" w15:restartNumberingAfterBreak="0">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380732"/>
    <w:multiLevelType w:val="hybridMultilevel"/>
    <w:tmpl w:val="904E80EE"/>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6" w15:restartNumberingAfterBreak="0">
    <w:nsid w:val="3203679D"/>
    <w:multiLevelType w:val="hybridMultilevel"/>
    <w:tmpl w:val="656AE83A"/>
    <w:lvl w:ilvl="0" w:tplc="0419000D">
      <w:start w:val="1"/>
      <w:numFmt w:val="bullet"/>
      <w:lvlText w:val=""/>
      <w:lvlJc w:val="left"/>
      <w:pPr>
        <w:ind w:left="805" w:hanging="360"/>
      </w:pPr>
      <w:rPr>
        <w:rFonts w:ascii="Wingdings" w:hAnsi="Wingdings"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7" w15:restartNumberingAfterBreak="0">
    <w:nsid w:val="32E06FE4"/>
    <w:multiLevelType w:val="hybridMultilevel"/>
    <w:tmpl w:val="7D7A2292"/>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8" w15:restartNumberingAfterBreak="0">
    <w:nsid w:val="33661C5D"/>
    <w:multiLevelType w:val="hybridMultilevel"/>
    <w:tmpl w:val="9D4842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531892"/>
    <w:multiLevelType w:val="hybridMultilevel"/>
    <w:tmpl w:val="D48445A4"/>
    <w:lvl w:ilvl="0" w:tplc="CD40B142">
      <w:start w:val="1"/>
      <w:numFmt w:val="bullet"/>
      <w:suff w:val="space"/>
      <w:lvlText w:val=""/>
      <w:lvlJc w:val="left"/>
      <w:pPr>
        <w:ind w:left="928"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1" w15:restartNumberingAfterBreak="0">
    <w:nsid w:val="3A0C2B0D"/>
    <w:multiLevelType w:val="multilevel"/>
    <w:tmpl w:val="C5C0F88A"/>
    <w:lvl w:ilvl="0">
      <w:start w:val="7"/>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suff w:val="space"/>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AE51BD7"/>
    <w:multiLevelType w:val="hybridMultilevel"/>
    <w:tmpl w:val="9182ABCA"/>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3" w15:restartNumberingAfterBreak="0">
    <w:nsid w:val="410A6520"/>
    <w:multiLevelType w:val="hybridMultilevel"/>
    <w:tmpl w:val="6D0E15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41812291"/>
    <w:multiLevelType w:val="hybridMultilevel"/>
    <w:tmpl w:val="9DA09A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2DC2511"/>
    <w:multiLevelType w:val="multilevel"/>
    <w:tmpl w:val="BC00009E"/>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619020D"/>
    <w:multiLevelType w:val="hybridMultilevel"/>
    <w:tmpl w:val="7C3EB5D8"/>
    <w:lvl w:ilvl="0" w:tplc="B87E695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8FE6FD5"/>
    <w:multiLevelType w:val="hybridMultilevel"/>
    <w:tmpl w:val="C15A39B6"/>
    <w:lvl w:ilvl="0" w:tplc="A90CA782">
      <w:start w:val="1"/>
      <w:numFmt w:val="decimal"/>
      <w:suff w:val="space"/>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6E7F4A"/>
    <w:multiLevelType w:val="hybridMultilevel"/>
    <w:tmpl w:val="014C3D5C"/>
    <w:lvl w:ilvl="0" w:tplc="84F4E5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2BC4544"/>
    <w:multiLevelType w:val="multilevel"/>
    <w:tmpl w:val="6520FD58"/>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1" w15:restartNumberingAfterBreak="0">
    <w:nsid w:val="53273653"/>
    <w:multiLevelType w:val="hybridMultilevel"/>
    <w:tmpl w:val="B03A2ADE"/>
    <w:lvl w:ilvl="0" w:tplc="0419000F">
      <w:start w:val="1"/>
      <w:numFmt w:val="decimal"/>
      <w:lvlText w:val="%1."/>
      <w:lvlJc w:val="left"/>
      <w:pPr>
        <w:ind w:left="1037" w:hanging="360"/>
      </w:p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32" w15:restartNumberingAfterBreak="0">
    <w:nsid w:val="54E2261B"/>
    <w:multiLevelType w:val="multilevel"/>
    <w:tmpl w:val="29E8277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3" w15:restartNumberingAfterBreak="0">
    <w:nsid w:val="5CB30632"/>
    <w:multiLevelType w:val="hybridMultilevel"/>
    <w:tmpl w:val="AAB43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FD5E29"/>
    <w:multiLevelType w:val="hybridMultilevel"/>
    <w:tmpl w:val="0CF2E1CE"/>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35" w15:restartNumberingAfterBreak="0">
    <w:nsid w:val="652C06AA"/>
    <w:multiLevelType w:val="hybridMultilevel"/>
    <w:tmpl w:val="0530605C"/>
    <w:lvl w:ilvl="0" w:tplc="826A9BCA">
      <w:start w:val="1"/>
      <w:numFmt w:val="decimal"/>
      <w:suff w:val="space"/>
      <w:lvlText w:val="%1."/>
      <w:lvlJc w:val="center"/>
      <w:pPr>
        <w:ind w:left="1287" w:hanging="360"/>
      </w:pPr>
      <w:rPr>
        <w:rFonts w:ascii="Times New Roman" w:hAnsi="Times New Roman" w:cs="Times New Roman" w:hint="default"/>
        <w:b/>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5A52B6A"/>
    <w:multiLevelType w:val="hybridMultilevel"/>
    <w:tmpl w:val="8FF636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7951E9C"/>
    <w:multiLevelType w:val="singleLevel"/>
    <w:tmpl w:val="60007E96"/>
    <w:lvl w:ilvl="0">
      <w:start w:val="1"/>
      <w:numFmt w:val="decimal"/>
      <w:lvlText w:val="5.%1"/>
      <w:lvlJc w:val="left"/>
      <w:pPr>
        <w:ind w:left="792" w:hanging="432"/>
      </w:pPr>
      <w:rPr>
        <w:rFonts w:hint="default"/>
      </w:rPr>
    </w:lvl>
  </w:abstractNum>
  <w:abstractNum w:abstractNumId="38" w15:restartNumberingAfterBreak="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93348F"/>
    <w:multiLevelType w:val="multilevel"/>
    <w:tmpl w:val="40DA75E4"/>
    <w:lvl w:ilvl="0">
      <w:start w:val="1"/>
      <w:numFmt w:val="decimal"/>
      <w:lvlText w:val="%1."/>
      <w:lvlJc w:val="left"/>
      <w:pPr>
        <w:ind w:left="765" w:hanging="765"/>
      </w:pPr>
      <w:rPr>
        <w:rFonts w:hint="default"/>
      </w:rPr>
    </w:lvl>
    <w:lvl w:ilvl="1">
      <w:start w:val="1"/>
      <w:numFmt w:val="decimal"/>
      <w:lvlText w:val="%1.%2."/>
      <w:lvlJc w:val="left"/>
      <w:pPr>
        <w:ind w:left="1485" w:hanging="765"/>
      </w:pPr>
      <w:rPr>
        <w:rFonts w:hint="default"/>
      </w:rPr>
    </w:lvl>
    <w:lvl w:ilvl="2">
      <w:start w:val="1"/>
      <w:numFmt w:val="decimal"/>
      <w:lvlText w:val="%1.%2.%3."/>
      <w:lvlJc w:val="left"/>
      <w:pPr>
        <w:ind w:left="2205" w:hanging="765"/>
      </w:pPr>
      <w:rPr>
        <w:rFonts w:hint="default"/>
      </w:rPr>
    </w:lvl>
    <w:lvl w:ilvl="3">
      <w:start w:val="1"/>
      <w:numFmt w:val="decimal"/>
      <w:lvlText w:val="%1.%2.%3.%4."/>
      <w:lvlJc w:val="left"/>
      <w:pPr>
        <w:ind w:left="2925" w:hanging="76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D3253F5"/>
    <w:multiLevelType w:val="multilevel"/>
    <w:tmpl w:val="0419001F"/>
    <w:numStyleLink w:val="1"/>
  </w:abstractNum>
  <w:abstractNum w:abstractNumId="41" w15:restartNumberingAfterBreak="0">
    <w:nsid w:val="711C1242"/>
    <w:multiLevelType w:val="multilevel"/>
    <w:tmpl w:val="A432A876"/>
    <w:lvl w:ilvl="0">
      <w:start w:val="1"/>
      <w:numFmt w:val="decimal"/>
      <w:lvlText w:val="%1."/>
      <w:lvlJc w:val="left"/>
      <w:pPr>
        <w:ind w:left="5322" w:hanging="360"/>
      </w:pPr>
    </w:lvl>
    <w:lvl w:ilvl="1">
      <w:start w:val="1"/>
      <w:numFmt w:val="decimal"/>
      <w:lvlText w:val="%1.%2."/>
      <w:lvlJc w:val="left"/>
      <w:pPr>
        <w:ind w:left="858" w:hanging="432"/>
      </w:pPr>
      <w:rPr>
        <w:b w:val="0"/>
        <w:sz w:val="22"/>
        <w:szCs w:val="22"/>
      </w:rPr>
    </w:lvl>
    <w:lvl w:ilvl="2">
      <w:start w:val="1"/>
      <w:numFmt w:val="decimal"/>
      <w:lvlText w:val="%1.%2.%3."/>
      <w:lvlJc w:val="left"/>
      <w:pPr>
        <w:ind w:left="6186" w:hanging="504"/>
      </w:pPr>
      <w:rPr>
        <w:rFonts w:ascii="Times New Roman" w:hAnsi="Times New Roman" w:cs="Times New Roman" w:hint="default"/>
        <w:b w:val="0"/>
        <w:sz w:val="22"/>
        <w:szCs w:val="22"/>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2" w15:restartNumberingAfterBreak="0">
    <w:nsid w:val="71437218"/>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3EB5AD2"/>
    <w:multiLevelType w:val="hybridMultilevel"/>
    <w:tmpl w:val="EA64A768"/>
    <w:lvl w:ilvl="0" w:tplc="719C02CA">
      <w:start w:val="1"/>
      <w:numFmt w:val="decimal"/>
      <w:lvlText w:val="%1."/>
      <w:lvlJc w:val="left"/>
      <w:pPr>
        <w:tabs>
          <w:tab w:val="num" w:pos="473"/>
        </w:tabs>
        <w:ind w:left="587" w:hanging="22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48A22D6"/>
    <w:multiLevelType w:val="hybridMultilevel"/>
    <w:tmpl w:val="0770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84D732C"/>
    <w:multiLevelType w:val="hybridMultilevel"/>
    <w:tmpl w:val="68E6C170"/>
    <w:lvl w:ilvl="0" w:tplc="04190001">
      <w:start w:val="1"/>
      <w:numFmt w:val="bullet"/>
      <w:lvlText w:val=""/>
      <w:lvlJc w:val="left"/>
      <w:pPr>
        <w:ind w:left="1183" w:hanging="360"/>
      </w:pPr>
      <w:rPr>
        <w:rFonts w:ascii="Symbol" w:hAnsi="Symbol" w:hint="default"/>
      </w:rPr>
    </w:lvl>
    <w:lvl w:ilvl="1" w:tplc="04190003" w:tentative="1">
      <w:start w:val="1"/>
      <w:numFmt w:val="bullet"/>
      <w:lvlText w:val="o"/>
      <w:lvlJc w:val="left"/>
      <w:pPr>
        <w:ind w:left="1903" w:hanging="360"/>
      </w:pPr>
      <w:rPr>
        <w:rFonts w:ascii="Courier New" w:hAnsi="Courier New" w:cs="Courier New" w:hint="default"/>
      </w:rPr>
    </w:lvl>
    <w:lvl w:ilvl="2" w:tplc="04190005" w:tentative="1">
      <w:start w:val="1"/>
      <w:numFmt w:val="bullet"/>
      <w:lvlText w:val=""/>
      <w:lvlJc w:val="left"/>
      <w:pPr>
        <w:ind w:left="2623" w:hanging="360"/>
      </w:pPr>
      <w:rPr>
        <w:rFonts w:ascii="Wingdings" w:hAnsi="Wingdings" w:hint="default"/>
      </w:rPr>
    </w:lvl>
    <w:lvl w:ilvl="3" w:tplc="04190001" w:tentative="1">
      <w:start w:val="1"/>
      <w:numFmt w:val="bullet"/>
      <w:lvlText w:val=""/>
      <w:lvlJc w:val="left"/>
      <w:pPr>
        <w:ind w:left="3343" w:hanging="360"/>
      </w:pPr>
      <w:rPr>
        <w:rFonts w:ascii="Symbol" w:hAnsi="Symbol" w:hint="default"/>
      </w:rPr>
    </w:lvl>
    <w:lvl w:ilvl="4" w:tplc="04190003" w:tentative="1">
      <w:start w:val="1"/>
      <w:numFmt w:val="bullet"/>
      <w:lvlText w:val="o"/>
      <w:lvlJc w:val="left"/>
      <w:pPr>
        <w:ind w:left="4063" w:hanging="360"/>
      </w:pPr>
      <w:rPr>
        <w:rFonts w:ascii="Courier New" w:hAnsi="Courier New" w:cs="Courier New" w:hint="default"/>
      </w:rPr>
    </w:lvl>
    <w:lvl w:ilvl="5" w:tplc="04190005" w:tentative="1">
      <w:start w:val="1"/>
      <w:numFmt w:val="bullet"/>
      <w:lvlText w:val=""/>
      <w:lvlJc w:val="left"/>
      <w:pPr>
        <w:ind w:left="4783" w:hanging="360"/>
      </w:pPr>
      <w:rPr>
        <w:rFonts w:ascii="Wingdings" w:hAnsi="Wingdings" w:hint="default"/>
      </w:rPr>
    </w:lvl>
    <w:lvl w:ilvl="6" w:tplc="04190001" w:tentative="1">
      <w:start w:val="1"/>
      <w:numFmt w:val="bullet"/>
      <w:lvlText w:val=""/>
      <w:lvlJc w:val="left"/>
      <w:pPr>
        <w:ind w:left="5503" w:hanging="360"/>
      </w:pPr>
      <w:rPr>
        <w:rFonts w:ascii="Symbol" w:hAnsi="Symbol" w:hint="default"/>
      </w:rPr>
    </w:lvl>
    <w:lvl w:ilvl="7" w:tplc="04190003" w:tentative="1">
      <w:start w:val="1"/>
      <w:numFmt w:val="bullet"/>
      <w:lvlText w:val="o"/>
      <w:lvlJc w:val="left"/>
      <w:pPr>
        <w:ind w:left="6223" w:hanging="360"/>
      </w:pPr>
      <w:rPr>
        <w:rFonts w:ascii="Courier New" w:hAnsi="Courier New" w:cs="Courier New" w:hint="default"/>
      </w:rPr>
    </w:lvl>
    <w:lvl w:ilvl="8" w:tplc="04190005" w:tentative="1">
      <w:start w:val="1"/>
      <w:numFmt w:val="bullet"/>
      <w:lvlText w:val=""/>
      <w:lvlJc w:val="left"/>
      <w:pPr>
        <w:ind w:left="6943" w:hanging="360"/>
      </w:pPr>
      <w:rPr>
        <w:rFonts w:ascii="Wingdings" w:hAnsi="Wingdings" w:hint="default"/>
      </w:rPr>
    </w:lvl>
  </w:abstractNum>
  <w:abstractNum w:abstractNumId="46" w15:restartNumberingAfterBreak="0">
    <w:nsid w:val="7E4A2765"/>
    <w:multiLevelType w:val="hybridMultilevel"/>
    <w:tmpl w:val="EC028F3A"/>
    <w:lvl w:ilvl="0" w:tplc="0419000D">
      <w:start w:val="1"/>
      <w:numFmt w:val="bullet"/>
      <w:lvlText w:val=""/>
      <w:lvlJc w:val="left"/>
      <w:pPr>
        <w:ind w:left="726" w:hanging="360"/>
      </w:pPr>
      <w:rPr>
        <w:rFonts w:ascii="Wingdings" w:hAnsi="Wingdings"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num w:numId="1">
    <w:abstractNumId w:val="19"/>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4"/>
  </w:num>
  <w:num w:numId="4">
    <w:abstractNumId w:val="11"/>
  </w:num>
  <w:num w:numId="5">
    <w:abstractNumId w:val="25"/>
  </w:num>
  <w:num w:numId="6">
    <w:abstractNumId w:val="39"/>
  </w:num>
  <w:num w:numId="7">
    <w:abstractNumId w:val="43"/>
  </w:num>
  <w:num w:numId="8">
    <w:abstractNumId w:val="45"/>
  </w:num>
  <w:num w:numId="9">
    <w:abstractNumId w:val="32"/>
  </w:num>
  <w:num w:numId="10">
    <w:abstractNumId w:val="23"/>
  </w:num>
  <w:num w:numId="11">
    <w:abstractNumId w:val="34"/>
  </w:num>
  <w:num w:numId="12">
    <w:abstractNumId w:val="31"/>
  </w:num>
  <w:num w:numId="13">
    <w:abstractNumId w:val="6"/>
  </w:num>
  <w:num w:numId="14">
    <w:abstractNumId w:val="18"/>
  </w:num>
  <w:num w:numId="15">
    <w:abstractNumId w:val="9"/>
  </w:num>
  <w:num w:numId="16">
    <w:abstractNumId w:val="5"/>
  </w:num>
  <w:num w:numId="17">
    <w:abstractNumId w:val="8"/>
  </w:num>
  <w:num w:numId="18">
    <w:abstractNumId w:val="28"/>
  </w:num>
  <w:num w:numId="19">
    <w:abstractNumId w:val="20"/>
  </w:num>
  <w:num w:numId="20">
    <w:abstractNumId w:val="12"/>
  </w:num>
  <w:num w:numId="21">
    <w:abstractNumId w:val="35"/>
  </w:num>
  <w:num w:numId="22">
    <w:abstractNumId w:val="26"/>
  </w:num>
  <w:num w:numId="23">
    <w:abstractNumId w:val="21"/>
  </w:num>
  <w:num w:numId="24">
    <w:abstractNumId w:val="38"/>
  </w:num>
  <w:num w:numId="25">
    <w:abstractNumId w:val="33"/>
  </w:num>
  <w:num w:numId="26">
    <w:abstractNumId w:val="3"/>
  </w:num>
  <w:num w:numId="27">
    <w:abstractNumId w:val="36"/>
  </w:num>
  <w:num w:numId="28">
    <w:abstractNumId w:val="24"/>
  </w:num>
  <w:num w:numId="29">
    <w:abstractNumId w:val="4"/>
  </w:num>
  <w:num w:numId="30">
    <w:abstractNumId w:val="46"/>
  </w:num>
  <w:num w:numId="31">
    <w:abstractNumId w:val="2"/>
  </w:num>
  <w:num w:numId="32">
    <w:abstractNumId w:val="30"/>
    <w:lvlOverride w:ilvl="1">
      <w:lvl w:ilvl="1">
        <w:start w:val="1"/>
        <w:numFmt w:val="decimal"/>
        <w:lvlText w:val="%1.%2."/>
        <w:lvlJc w:val="left"/>
        <w:pPr>
          <w:ind w:left="1142" w:hanging="432"/>
        </w:pPr>
        <w:rPr>
          <w:b w:val="0"/>
          <w:sz w:val="22"/>
          <w:szCs w:val="22"/>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33">
    <w:abstractNumId w:val="41"/>
  </w:num>
  <w:num w:numId="34">
    <w:abstractNumId w:val="7"/>
  </w:num>
  <w:num w:numId="35">
    <w:abstractNumId w:val="44"/>
  </w:num>
  <w:num w:numId="36">
    <w:abstractNumId w:val="42"/>
  </w:num>
  <w:num w:numId="37">
    <w:abstractNumId w:val="30"/>
  </w:num>
  <w:num w:numId="38">
    <w:abstractNumId w:val="30"/>
    <w:lvlOverride w:ilvl="1">
      <w:lvl w:ilvl="1">
        <w:start w:val="1"/>
        <w:numFmt w:val="decimal"/>
        <w:lvlText w:val="%1.%2."/>
        <w:lvlJc w:val="left"/>
        <w:pPr>
          <w:ind w:left="1142" w:hanging="432"/>
        </w:pPr>
        <w:rPr>
          <w:b w:val="0"/>
          <w:sz w:val="24"/>
          <w:szCs w:val="24"/>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39">
    <w:abstractNumId w:val="15"/>
  </w:num>
  <w:num w:numId="40">
    <w:abstractNumId w:val="22"/>
  </w:num>
  <w:num w:numId="41">
    <w:abstractNumId w:val="17"/>
  </w:num>
  <w:num w:numId="42">
    <w:abstractNumId w:val="13"/>
  </w:num>
  <w:num w:numId="43">
    <w:abstractNumId w:val="16"/>
  </w:num>
  <w:num w:numId="44">
    <w:abstractNumId w:val="29"/>
  </w:num>
  <w:num w:numId="45">
    <w:abstractNumId w:val="10"/>
  </w:num>
  <w:num w:numId="46">
    <w:abstractNumId w:val="37"/>
  </w:num>
  <w:num w:numId="47">
    <w:abstractNumId w:val="40"/>
  </w:num>
  <w:num w:numId="48">
    <w:abstractNumId w:val="27"/>
  </w:num>
  <w:num w:numId="49">
    <w:abstractNumId w:val="30"/>
    <w:lvlOverride w:ilvl="0">
      <w:lvl w:ilvl="0">
        <w:numFmt w:val="decimal"/>
        <w:lvlText w:val=""/>
        <w:lvlJc w:val="left"/>
      </w:lvl>
    </w:lvlOverride>
    <w:lvlOverride w:ilvl="1">
      <w:lvl w:ilvl="1">
        <w:start w:val="1"/>
        <w:numFmt w:val="decimal"/>
        <w:lvlText w:val="%1.%2."/>
        <w:lvlJc w:val="left"/>
        <w:pPr>
          <w:ind w:left="1142" w:hanging="432"/>
        </w:pPr>
        <w:rPr>
          <w:b w:val="0"/>
          <w:sz w:val="22"/>
          <w:szCs w:val="22"/>
        </w:rPr>
      </w:lvl>
    </w:lvlOverride>
  </w:num>
  <w:num w:numId="50">
    <w:abstractNumId w:val="30"/>
    <w:lvlOverride w:ilvl="0">
      <w:lvl w:ilvl="0">
        <w:numFmt w:val="decimal"/>
        <w:lvlText w:val=""/>
        <w:lvlJc w:val="left"/>
      </w:lvl>
    </w:lvlOverride>
    <w:lvlOverride w:ilvl="1">
      <w:lvl w:ilvl="1">
        <w:start w:val="1"/>
        <w:numFmt w:val="decimal"/>
        <w:lvlText w:val="%1.%2."/>
        <w:lvlJc w:val="left"/>
        <w:pPr>
          <w:ind w:left="1142" w:hanging="432"/>
        </w:pPr>
        <w:rPr>
          <w:b w:val="0"/>
          <w:sz w:val="24"/>
          <w:szCs w:val="24"/>
        </w:rPr>
      </w:lvl>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DDC"/>
    <w:rsid w:val="00000C07"/>
    <w:rsid w:val="0000102D"/>
    <w:rsid w:val="00001462"/>
    <w:rsid w:val="000017E5"/>
    <w:rsid w:val="00001A29"/>
    <w:rsid w:val="00002B5B"/>
    <w:rsid w:val="0000321E"/>
    <w:rsid w:val="000032BA"/>
    <w:rsid w:val="00003CF8"/>
    <w:rsid w:val="00004BA2"/>
    <w:rsid w:val="0000535E"/>
    <w:rsid w:val="0000649A"/>
    <w:rsid w:val="00006BD1"/>
    <w:rsid w:val="00006CE4"/>
    <w:rsid w:val="00006F83"/>
    <w:rsid w:val="00006FB8"/>
    <w:rsid w:val="00007417"/>
    <w:rsid w:val="000106A0"/>
    <w:rsid w:val="000108CA"/>
    <w:rsid w:val="00010C6F"/>
    <w:rsid w:val="0001115C"/>
    <w:rsid w:val="00011239"/>
    <w:rsid w:val="00013677"/>
    <w:rsid w:val="00013884"/>
    <w:rsid w:val="00013ADC"/>
    <w:rsid w:val="00013F49"/>
    <w:rsid w:val="00013FA2"/>
    <w:rsid w:val="000142AB"/>
    <w:rsid w:val="0001509D"/>
    <w:rsid w:val="000153B5"/>
    <w:rsid w:val="00016610"/>
    <w:rsid w:val="000172CA"/>
    <w:rsid w:val="000175CB"/>
    <w:rsid w:val="0002171B"/>
    <w:rsid w:val="00021992"/>
    <w:rsid w:val="000225AB"/>
    <w:rsid w:val="00022A87"/>
    <w:rsid w:val="0002321F"/>
    <w:rsid w:val="00023949"/>
    <w:rsid w:val="00023FBF"/>
    <w:rsid w:val="0002401F"/>
    <w:rsid w:val="000245EE"/>
    <w:rsid w:val="00025888"/>
    <w:rsid w:val="00025C0A"/>
    <w:rsid w:val="00026B30"/>
    <w:rsid w:val="0002748F"/>
    <w:rsid w:val="00027840"/>
    <w:rsid w:val="00027E6B"/>
    <w:rsid w:val="00027F63"/>
    <w:rsid w:val="00030631"/>
    <w:rsid w:val="0003224B"/>
    <w:rsid w:val="00032335"/>
    <w:rsid w:val="00032BDA"/>
    <w:rsid w:val="00033AD2"/>
    <w:rsid w:val="00033C13"/>
    <w:rsid w:val="000340BB"/>
    <w:rsid w:val="000346BB"/>
    <w:rsid w:val="0003492A"/>
    <w:rsid w:val="0003697A"/>
    <w:rsid w:val="00036A85"/>
    <w:rsid w:val="00036AF3"/>
    <w:rsid w:val="000370A6"/>
    <w:rsid w:val="00037AF7"/>
    <w:rsid w:val="00040657"/>
    <w:rsid w:val="00040B2B"/>
    <w:rsid w:val="00040C21"/>
    <w:rsid w:val="00040CE0"/>
    <w:rsid w:val="000410CB"/>
    <w:rsid w:val="00041351"/>
    <w:rsid w:val="00041483"/>
    <w:rsid w:val="00041E84"/>
    <w:rsid w:val="0004263B"/>
    <w:rsid w:val="000426FA"/>
    <w:rsid w:val="00042EA3"/>
    <w:rsid w:val="00043139"/>
    <w:rsid w:val="00043953"/>
    <w:rsid w:val="00043EAD"/>
    <w:rsid w:val="0004617E"/>
    <w:rsid w:val="00046CA2"/>
    <w:rsid w:val="00046CAB"/>
    <w:rsid w:val="00046F04"/>
    <w:rsid w:val="00047678"/>
    <w:rsid w:val="000504B9"/>
    <w:rsid w:val="00050953"/>
    <w:rsid w:val="00050D2A"/>
    <w:rsid w:val="00051425"/>
    <w:rsid w:val="00051588"/>
    <w:rsid w:val="00051C1C"/>
    <w:rsid w:val="000526EF"/>
    <w:rsid w:val="00052AA3"/>
    <w:rsid w:val="00052FFA"/>
    <w:rsid w:val="00053082"/>
    <w:rsid w:val="00053273"/>
    <w:rsid w:val="000534E4"/>
    <w:rsid w:val="000535E5"/>
    <w:rsid w:val="00053645"/>
    <w:rsid w:val="000536EF"/>
    <w:rsid w:val="00053800"/>
    <w:rsid w:val="00054C9F"/>
    <w:rsid w:val="00055018"/>
    <w:rsid w:val="000561AF"/>
    <w:rsid w:val="0005660F"/>
    <w:rsid w:val="000572B1"/>
    <w:rsid w:val="00057D54"/>
    <w:rsid w:val="00060790"/>
    <w:rsid w:val="00062008"/>
    <w:rsid w:val="00062D10"/>
    <w:rsid w:val="0006341D"/>
    <w:rsid w:val="00064C75"/>
    <w:rsid w:val="00064D69"/>
    <w:rsid w:val="00064F48"/>
    <w:rsid w:val="000652A1"/>
    <w:rsid w:val="0006575F"/>
    <w:rsid w:val="00065D8C"/>
    <w:rsid w:val="0006607A"/>
    <w:rsid w:val="00066B8B"/>
    <w:rsid w:val="0006767C"/>
    <w:rsid w:val="00067C9F"/>
    <w:rsid w:val="00067D70"/>
    <w:rsid w:val="00067FDF"/>
    <w:rsid w:val="00070850"/>
    <w:rsid w:val="000729C4"/>
    <w:rsid w:val="00072B44"/>
    <w:rsid w:val="0007306D"/>
    <w:rsid w:val="00073394"/>
    <w:rsid w:val="000733B7"/>
    <w:rsid w:val="000738A0"/>
    <w:rsid w:val="00074369"/>
    <w:rsid w:val="00074407"/>
    <w:rsid w:val="00075820"/>
    <w:rsid w:val="0007734D"/>
    <w:rsid w:val="000775E5"/>
    <w:rsid w:val="00077996"/>
    <w:rsid w:val="000805E8"/>
    <w:rsid w:val="00080DBC"/>
    <w:rsid w:val="00080F39"/>
    <w:rsid w:val="00082821"/>
    <w:rsid w:val="00083B3C"/>
    <w:rsid w:val="00084778"/>
    <w:rsid w:val="00085025"/>
    <w:rsid w:val="0008580D"/>
    <w:rsid w:val="0008582C"/>
    <w:rsid w:val="00085CAF"/>
    <w:rsid w:val="00085E01"/>
    <w:rsid w:val="0008658B"/>
    <w:rsid w:val="00086C4A"/>
    <w:rsid w:val="00090B6A"/>
    <w:rsid w:val="00091236"/>
    <w:rsid w:val="0009162B"/>
    <w:rsid w:val="00091824"/>
    <w:rsid w:val="0009223D"/>
    <w:rsid w:val="00092639"/>
    <w:rsid w:val="00092B82"/>
    <w:rsid w:val="00093159"/>
    <w:rsid w:val="000932A4"/>
    <w:rsid w:val="00093E94"/>
    <w:rsid w:val="000944C3"/>
    <w:rsid w:val="000952A4"/>
    <w:rsid w:val="000952F0"/>
    <w:rsid w:val="000953A9"/>
    <w:rsid w:val="00097070"/>
    <w:rsid w:val="00097BE5"/>
    <w:rsid w:val="00097FEE"/>
    <w:rsid w:val="000A022D"/>
    <w:rsid w:val="000A0AA9"/>
    <w:rsid w:val="000A0D58"/>
    <w:rsid w:val="000A1985"/>
    <w:rsid w:val="000A1B50"/>
    <w:rsid w:val="000A1B5B"/>
    <w:rsid w:val="000A20AB"/>
    <w:rsid w:val="000A290D"/>
    <w:rsid w:val="000A2AB8"/>
    <w:rsid w:val="000A3365"/>
    <w:rsid w:val="000A34DD"/>
    <w:rsid w:val="000A379F"/>
    <w:rsid w:val="000A4743"/>
    <w:rsid w:val="000A48BD"/>
    <w:rsid w:val="000A4A38"/>
    <w:rsid w:val="000A4EBB"/>
    <w:rsid w:val="000A5734"/>
    <w:rsid w:val="000A5C2F"/>
    <w:rsid w:val="000A6870"/>
    <w:rsid w:val="000A6F11"/>
    <w:rsid w:val="000B08E5"/>
    <w:rsid w:val="000B0BB7"/>
    <w:rsid w:val="000B0CB8"/>
    <w:rsid w:val="000B197C"/>
    <w:rsid w:val="000B28EC"/>
    <w:rsid w:val="000B3072"/>
    <w:rsid w:val="000B31AE"/>
    <w:rsid w:val="000B365A"/>
    <w:rsid w:val="000B4739"/>
    <w:rsid w:val="000B4AE1"/>
    <w:rsid w:val="000B50E5"/>
    <w:rsid w:val="000B5A5B"/>
    <w:rsid w:val="000B5BB9"/>
    <w:rsid w:val="000B5CC0"/>
    <w:rsid w:val="000B6A78"/>
    <w:rsid w:val="000B7C7F"/>
    <w:rsid w:val="000C051D"/>
    <w:rsid w:val="000C062A"/>
    <w:rsid w:val="000C0864"/>
    <w:rsid w:val="000C0B16"/>
    <w:rsid w:val="000C0FBC"/>
    <w:rsid w:val="000C1729"/>
    <w:rsid w:val="000C198B"/>
    <w:rsid w:val="000C2C91"/>
    <w:rsid w:val="000C3954"/>
    <w:rsid w:val="000C3B3D"/>
    <w:rsid w:val="000C3F01"/>
    <w:rsid w:val="000C3FAB"/>
    <w:rsid w:val="000C3FF8"/>
    <w:rsid w:val="000C42F8"/>
    <w:rsid w:val="000C5383"/>
    <w:rsid w:val="000C56F8"/>
    <w:rsid w:val="000C5808"/>
    <w:rsid w:val="000C6252"/>
    <w:rsid w:val="000C648F"/>
    <w:rsid w:val="000C657A"/>
    <w:rsid w:val="000C6EBF"/>
    <w:rsid w:val="000C762E"/>
    <w:rsid w:val="000C7800"/>
    <w:rsid w:val="000D0F6C"/>
    <w:rsid w:val="000D106C"/>
    <w:rsid w:val="000D1B88"/>
    <w:rsid w:val="000D1D51"/>
    <w:rsid w:val="000D2C5E"/>
    <w:rsid w:val="000D35AA"/>
    <w:rsid w:val="000D393F"/>
    <w:rsid w:val="000D4598"/>
    <w:rsid w:val="000D551A"/>
    <w:rsid w:val="000D5F43"/>
    <w:rsid w:val="000D66D8"/>
    <w:rsid w:val="000D6DB6"/>
    <w:rsid w:val="000E068C"/>
    <w:rsid w:val="000E1696"/>
    <w:rsid w:val="000E171D"/>
    <w:rsid w:val="000E1FF1"/>
    <w:rsid w:val="000E346E"/>
    <w:rsid w:val="000E3677"/>
    <w:rsid w:val="000E3F6C"/>
    <w:rsid w:val="000E4F8C"/>
    <w:rsid w:val="000E54D6"/>
    <w:rsid w:val="000E5DD0"/>
    <w:rsid w:val="000E603B"/>
    <w:rsid w:val="000E616A"/>
    <w:rsid w:val="000E6A96"/>
    <w:rsid w:val="000E6D0F"/>
    <w:rsid w:val="000E7D34"/>
    <w:rsid w:val="000F05C1"/>
    <w:rsid w:val="000F0967"/>
    <w:rsid w:val="000F11A8"/>
    <w:rsid w:val="000F1211"/>
    <w:rsid w:val="000F1D38"/>
    <w:rsid w:val="000F1EA2"/>
    <w:rsid w:val="000F1F9A"/>
    <w:rsid w:val="000F2207"/>
    <w:rsid w:val="000F2388"/>
    <w:rsid w:val="000F24CB"/>
    <w:rsid w:val="000F2EC4"/>
    <w:rsid w:val="000F34A8"/>
    <w:rsid w:val="000F3B30"/>
    <w:rsid w:val="000F3CAC"/>
    <w:rsid w:val="000F4081"/>
    <w:rsid w:val="000F41FF"/>
    <w:rsid w:val="000F4EF5"/>
    <w:rsid w:val="000F5C43"/>
    <w:rsid w:val="000F630D"/>
    <w:rsid w:val="000F6576"/>
    <w:rsid w:val="000F6D81"/>
    <w:rsid w:val="000F6F31"/>
    <w:rsid w:val="000F7349"/>
    <w:rsid w:val="000F734F"/>
    <w:rsid w:val="000F7FFE"/>
    <w:rsid w:val="001003AD"/>
    <w:rsid w:val="00100CB2"/>
    <w:rsid w:val="001017F4"/>
    <w:rsid w:val="00101834"/>
    <w:rsid w:val="001021AA"/>
    <w:rsid w:val="00102C80"/>
    <w:rsid w:val="0010456D"/>
    <w:rsid w:val="00104872"/>
    <w:rsid w:val="00105360"/>
    <w:rsid w:val="00105A68"/>
    <w:rsid w:val="0010637E"/>
    <w:rsid w:val="001068F6"/>
    <w:rsid w:val="0010726E"/>
    <w:rsid w:val="00107BE8"/>
    <w:rsid w:val="00107E7B"/>
    <w:rsid w:val="00110068"/>
    <w:rsid w:val="00110081"/>
    <w:rsid w:val="00110EBE"/>
    <w:rsid w:val="00110F18"/>
    <w:rsid w:val="001116AB"/>
    <w:rsid w:val="00112F52"/>
    <w:rsid w:val="001131B2"/>
    <w:rsid w:val="001131C8"/>
    <w:rsid w:val="00113A99"/>
    <w:rsid w:val="001142C2"/>
    <w:rsid w:val="00114DE4"/>
    <w:rsid w:val="001150E5"/>
    <w:rsid w:val="0011551C"/>
    <w:rsid w:val="0011617B"/>
    <w:rsid w:val="00116460"/>
    <w:rsid w:val="00116E43"/>
    <w:rsid w:val="00116FD9"/>
    <w:rsid w:val="00117478"/>
    <w:rsid w:val="00117F0F"/>
    <w:rsid w:val="00117FEB"/>
    <w:rsid w:val="0012014D"/>
    <w:rsid w:val="001205A2"/>
    <w:rsid w:val="00120863"/>
    <w:rsid w:val="00122C1E"/>
    <w:rsid w:val="00122C98"/>
    <w:rsid w:val="001244D5"/>
    <w:rsid w:val="00124DC3"/>
    <w:rsid w:val="00124ED6"/>
    <w:rsid w:val="00126C57"/>
    <w:rsid w:val="00127251"/>
    <w:rsid w:val="00127276"/>
    <w:rsid w:val="001301B5"/>
    <w:rsid w:val="001308BB"/>
    <w:rsid w:val="00131486"/>
    <w:rsid w:val="00132214"/>
    <w:rsid w:val="0013298A"/>
    <w:rsid w:val="00133218"/>
    <w:rsid w:val="00133732"/>
    <w:rsid w:val="0013398F"/>
    <w:rsid w:val="0013399B"/>
    <w:rsid w:val="0013474D"/>
    <w:rsid w:val="001348FD"/>
    <w:rsid w:val="00134EC0"/>
    <w:rsid w:val="001354D7"/>
    <w:rsid w:val="0013588D"/>
    <w:rsid w:val="00135B86"/>
    <w:rsid w:val="00136A31"/>
    <w:rsid w:val="00136CC8"/>
    <w:rsid w:val="00137D7D"/>
    <w:rsid w:val="00137FE8"/>
    <w:rsid w:val="00140837"/>
    <w:rsid w:val="00140BE6"/>
    <w:rsid w:val="00142142"/>
    <w:rsid w:val="001425FA"/>
    <w:rsid w:val="0014278B"/>
    <w:rsid w:val="0014289E"/>
    <w:rsid w:val="00142A4D"/>
    <w:rsid w:val="00142F37"/>
    <w:rsid w:val="0014389D"/>
    <w:rsid w:val="00144831"/>
    <w:rsid w:val="00144D22"/>
    <w:rsid w:val="00145D97"/>
    <w:rsid w:val="00145EE4"/>
    <w:rsid w:val="00146FA6"/>
    <w:rsid w:val="0014701D"/>
    <w:rsid w:val="00147B27"/>
    <w:rsid w:val="0015025B"/>
    <w:rsid w:val="001503E3"/>
    <w:rsid w:val="00150F08"/>
    <w:rsid w:val="0015223C"/>
    <w:rsid w:val="001535A2"/>
    <w:rsid w:val="00153BF7"/>
    <w:rsid w:val="0015487C"/>
    <w:rsid w:val="00154932"/>
    <w:rsid w:val="00155AAA"/>
    <w:rsid w:val="0015667A"/>
    <w:rsid w:val="0015668F"/>
    <w:rsid w:val="00156AC7"/>
    <w:rsid w:val="00157B72"/>
    <w:rsid w:val="001609FE"/>
    <w:rsid w:val="00160FBA"/>
    <w:rsid w:val="001613AE"/>
    <w:rsid w:val="0016155A"/>
    <w:rsid w:val="00163ED1"/>
    <w:rsid w:val="00163F70"/>
    <w:rsid w:val="00164344"/>
    <w:rsid w:val="00164446"/>
    <w:rsid w:val="0016448A"/>
    <w:rsid w:val="00165829"/>
    <w:rsid w:val="00165D81"/>
    <w:rsid w:val="001664ED"/>
    <w:rsid w:val="00166D70"/>
    <w:rsid w:val="001679FD"/>
    <w:rsid w:val="00167CC3"/>
    <w:rsid w:val="0017046E"/>
    <w:rsid w:val="001712B8"/>
    <w:rsid w:val="00171E55"/>
    <w:rsid w:val="00172A69"/>
    <w:rsid w:val="00172EC9"/>
    <w:rsid w:val="001733A5"/>
    <w:rsid w:val="0017450D"/>
    <w:rsid w:val="00174D0C"/>
    <w:rsid w:val="001754AB"/>
    <w:rsid w:val="00175EB1"/>
    <w:rsid w:val="0017665F"/>
    <w:rsid w:val="001768BF"/>
    <w:rsid w:val="00177E4E"/>
    <w:rsid w:val="00180CE1"/>
    <w:rsid w:val="00180F69"/>
    <w:rsid w:val="00181D7F"/>
    <w:rsid w:val="00181FA1"/>
    <w:rsid w:val="00182486"/>
    <w:rsid w:val="00182601"/>
    <w:rsid w:val="00182C81"/>
    <w:rsid w:val="0018409B"/>
    <w:rsid w:val="001845B4"/>
    <w:rsid w:val="00185842"/>
    <w:rsid w:val="00185A4C"/>
    <w:rsid w:val="00186500"/>
    <w:rsid w:val="00186DFA"/>
    <w:rsid w:val="0018701A"/>
    <w:rsid w:val="00187488"/>
    <w:rsid w:val="00187627"/>
    <w:rsid w:val="00187BCE"/>
    <w:rsid w:val="00190205"/>
    <w:rsid w:val="00190CE8"/>
    <w:rsid w:val="00190CED"/>
    <w:rsid w:val="00190DEB"/>
    <w:rsid w:val="00190E56"/>
    <w:rsid w:val="001919AA"/>
    <w:rsid w:val="00192345"/>
    <w:rsid w:val="00194AA9"/>
    <w:rsid w:val="00194D00"/>
    <w:rsid w:val="0019502A"/>
    <w:rsid w:val="0019541E"/>
    <w:rsid w:val="00195591"/>
    <w:rsid w:val="00195BEF"/>
    <w:rsid w:val="00196E9F"/>
    <w:rsid w:val="0019727A"/>
    <w:rsid w:val="001A0348"/>
    <w:rsid w:val="001A0A56"/>
    <w:rsid w:val="001A1343"/>
    <w:rsid w:val="001A16AB"/>
    <w:rsid w:val="001A1868"/>
    <w:rsid w:val="001A1DD6"/>
    <w:rsid w:val="001A21D1"/>
    <w:rsid w:val="001A2F77"/>
    <w:rsid w:val="001A3634"/>
    <w:rsid w:val="001A4360"/>
    <w:rsid w:val="001A43DD"/>
    <w:rsid w:val="001A662F"/>
    <w:rsid w:val="001A74BA"/>
    <w:rsid w:val="001A79D5"/>
    <w:rsid w:val="001B01D3"/>
    <w:rsid w:val="001B068F"/>
    <w:rsid w:val="001B06F7"/>
    <w:rsid w:val="001B070A"/>
    <w:rsid w:val="001B0C3A"/>
    <w:rsid w:val="001B0EF2"/>
    <w:rsid w:val="001B2FAD"/>
    <w:rsid w:val="001B3E1F"/>
    <w:rsid w:val="001B3F5A"/>
    <w:rsid w:val="001B5A27"/>
    <w:rsid w:val="001B677F"/>
    <w:rsid w:val="001B7735"/>
    <w:rsid w:val="001B7CB0"/>
    <w:rsid w:val="001C0575"/>
    <w:rsid w:val="001C0B30"/>
    <w:rsid w:val="001C0B83"/>
    <w:rsid w:val="001C16EF"/>
    <w:rsid w:val="001C1705"/>
    <w:rsid w:val="001C1C07"/>
    <w:rsid w:val="001C1F59"/>
    <w:rsid w:val="001C215F"/>
    <w:rsid w:val="001C2B8C"/>
    <w:rsid w:val="001C3257"/>
    <w:rsid w:val="001C3990"/>
    <w:rsid w:val="001C3991"/>
    <w:rsid w:val="001C4A7E"/>
    <w:rsid w:val="001C50D0"/>
    <w:rsid w:val="001C5E70"/>
    <w:rsid w:val="001C68E1"/>
    <w:rsid w:val="001C6CE0"/>
    <w:rsid w:val="001C7ACE"/>
    <w:rsid w:val="001D004A"/>
    <w:rsid w:val="001D0C80"/>
    <w:rsid w:val="001D0F9B"/>
    <w:rsid w:val="001D1669"/>
    <w:rsid w:val="001D1F19"/>
    <w:rsid w:val="001D2137"/>
    <w:rsid w:val="001D2756"/>
    <w:rsid w:val="001D31F7"/>
    <w:rsid w:val="001D33D8"/>
    <w:rsid w:val="001D57B3"/>
    <w:rsid w:val="001D58CB"/>
    <w:rsid w:val="001D5B32"/>
    <w:rsid w:val="001D62CC"/>
    <w:rsid w:val="001D68AF"/>
    <w:rsid w:val="001D73DA"/>
    <w:rsid w:val="001D79A2"/>
    <w:rsid w:val="001E01C9"/>
    <w:rsid w:val="001E0275"/>
    <w:rsid w:val="001E0390"/>
    <w:rsid w:val="001E15CE"/>
    <w:rsid w:val="001E317F"/>
    <w:rsid w:val="001E4607"/>
    <w:rsid w:val="001E616C"/>
    <w:rsid w:val="001E6407"/>
    <w:rsid w:val="001E65A5"/>
    <w:rsid w:val="001E668B"/>
    <w:rsid w:val="001E66D6"/>
    <w:rsid w:val="001E68CD"/>
    <w:rsid w:val="001E6BD4"/>
    <w:rsid w:val="001E6EB2"/>
    <w:rsid w:val="001E7331"/>
    <w:rsid w:val="001E77C8"/>
    <w:rsid w:val="001F044A"/>
    <w:rsid w:val="001F071B"/>
    <w:rsid w:val="001F0EC6"/>
    <w:rsid w:val="001F0F70"/>
    <w:rsid w:val="001F139C"/>
    <w:rsid w:val="001F1867"/>
    <w:rsid w:val="001F38C5"/>
    <w:rsid w:val="001F54B1"/>
    <w:rsid w:val="001F5A12"/>
    <w:rsid w:val="001F6074"/>
    <w:rsid w:val="001F648D"/>
    <w:rsid w:val="001F64A9"/>
    <w:rsid w:val="001F7671"/>
    <w:rsid w:val="001F7FA1"/>
    <w:rsid w:val="0020003E"/>
    <w:rsid w:val="002005FF"/>
    <w:rsid w:val="002007FC"/>
    <w:rsid w:val="00200B79"/>
    <w:rsid w:val="00201C0E"/>
    <w:rsid w:val="00201CC7"/>
    <w:rsid w:val="002020A1"/>
    <w:rsid w:val="002029D2"/>
    <w:rsid w:val="00202FEF"/>
    <w:rsid w:val="00203263"/>
    <w:rsid w:val="00203328"/>
    <w:rsid w:val="00203756"/>
    <w:rsid w:val="00203E4C"/>
    <w:rsid w:val="00203F47"/>
    <w:rsid w:val="00204FDC"/>
    <w:rsid w:val="00205088"/>
    <w:rsid w:val="002050C1"/>
    <w:rsid w:val="00205F17"/>
    <w:rsid w:val="00206057"/>
    <w:rsid w:val="00206993"/>
    <w:rsid w:val="00207C48"/>
    <w:rsid w:val="002104D8"/>
    <w:rsid w:val="00210B0A"/>
    <w:rsid w:val="00210F03"/>
    <w:rsid w:val="00211011"/>
    <w:rsid w:val="0021126C"/>
    <w:rsid w:val="0021189C"/>
    <w:rsid w:val="00212587"/>
    <w:rsid w:val="002126CE"/>
    <w:rsid w:val="002132AB"/>
    <w:rsid w:val="002136E8"/>
    <w:rsid w:val="0021441F"/>
    <w:rsid w:val="0021568C"/>
    <w:rsid w:val="002165FF"/>
    <w:rsid w:val="0021664E"/>
    <w:rsid w:val="00216AE9"/>
    <w:rsid w:val="00216F1D"/>
    <w:rsid w:val="00217A42"/>
    <w:rsid w:val="002207FA"/>
    <w:rsid w:val="00221CD7"/>
    <w:rsid w:val="00221D6B"/>
    <w:rsid w:val="00221EE4"/>
    <w:rsid w:val="00221FBA"/>
    <w:rsid w:val="00222591"/>
    <w:rsid w:val="0022264E"/>
    <w:rsid w:val="00222CD6"/>
    <w:rsid w:val="00222DEA"/>
    <w:rsid w:val="00223B57"/>
    <w:rsid w:val="00224173"/>
    <w:rsid w:val="0022461A"/>
    <w:rsid w:val="0022511C"/>
    <w:rsid w:val="00225909"/>
    <w:rsid w:val="00225912"/>
    <w:rsid w:val="00226285"/>
    <w:rsid w:val="002267F3"/>
    <w:rsid w:val="00227AB6"/>
    <w:rsid w:val="00227BD8"/>
    <w:rsid w:val="00230B34"/>
    <w:rsid w:val="00230E8F"/>
    <w:rsid w:val="002312DC"/>
    <w:rsid w:val="00231370"/>
    <w:rsid w:val="0023161D"/>
    <w:rsid w:val="00231692"/>
    <w:rsid w:val="0023179F"/>
    <w:rsid w:val="0023239F"/>
    <w:rsid w:val="00232FB3"/>
    <w:rsid w:val="00233AA1"/>
    <w:rsid w:val="002340AA"/>
    <w:rsid w:val="00234149"/>
    <w:rsid w:val="00234420"/>
    <w:rsid w:val="002344B7"/>
    <w:rsid w:val="0023475B"/>
    <w:rsid w:val="00235362"/>
    <w:rsid w:val="00235AE3"/>
    <w:rsid w:val="0023641C"/>
    <w:rsid w:val="00236564"/>
    <w:rsid w:val="00236B9A"/>
    <w:rsid w:val="00237755"/>
    <w:rsid w:val="00237D78"/>
    <w:rsid w:val="00240586"/>
    <w:rsid w:val="00241113"/>
    <w:rsid w:val="0024280D"/>
    <w:rsid w:val="00244618"/>
    <w:rsid w:val="00244638"/>
    <w:rsid w:val="00244CDC"/>
    <w:rsid w:val="00245116"/>
    <w:rsid w:val="002451E4"/>
    <w:rsid w:val="002452D5"/>
    <w:rsid w:val="00245C3A"/>
    <w:rsid w:val="00245F13"/>
    <w:rsid w:val="00246600"/>
    <w:rsid w:val="00246787"/>
    <w:rsid w:val="00246BA7"/>
    <w:rsid w:val="00246CD1"/>
    <w:rsid w:val="0024709B"/>
    <w:rsid w:val="00247253"/>
    <w:rsid w:val="0024740C"/>
    <w:rsid w:val="002477E7"/>
    <w:rsid w:val="00247C4A"/>
    <w:rsid w:val="00247D82"/>
    <w:rsid w:val="0025007C"/>
    <w:rsid w:val="00252465"/>
    <w:rsid w:val="00252D08"/>
    <w:rsid w:val="00253294"/>
    <w:rsid w:val="00253A34"/>
    <w:rsid w:val="002543A0"/>
    <w:rsid w:val="00255047"/>
    <w:rsid w:val="0025523A"/>
    <w:rsid w:val="0025571F"/>
    <w:rsid w:val="00257032"/>
    <w:rsid w:val="0025723F"/>
    <w:rsid w:val="002578C9"/>
    <w:rsid w:val="00257C12"/>
    <w:rsid w:val="00257C24"/>
    <w:rsid w:val="0026120D"/>
    <w:rsid w:val="00261963"/>
    <w:rsid w:val="002623E3"/>
    <w:rsid w:val="00262F02"/>
    <w:rsid w:val="002631DD"/>
    <w:rsid w:val="0026332F"/>
    <w:rsid w:val="002639AF"/>
    <w:rsid w:val="00264CC2"/>
    <w:rsid w:val="00264F85"/>
    <w:rsid w:val="00264FA9"/>
    <w:rsid w:val="00265D04"/>
    <w:rsid w:val="00266AD2"/>
    <w:rsid w:val="00266EF2"/>
    <w:rsid w:val="00267A19"/>
    <w:rsid w:val="00267F2A"/>
    <w:rsid w:val="00270953"/>
    <w:rsid w:val="002712C9"/>
    <w:rsid w:val="002719E0"/>
    <w:rsid w:val="00272924"/>
    <w:rsid w:val="00272AE9"/>
    <w:rsid w:val="0027349B"/>
    <w:rsid w:val="00273F58"/>
    <w:rsid w:val="00274482"/>
    <w:rsid w:val="00275444"/>
    <w:rsid w:val="00276019"/>
    <w:rsid w:val="0027716C"/>
    <w:rsid w:val="00277179"/>
    <w:rsid w:val="002771D4"/>
    <w:rsid w:val="0027734F"/>
    <w:rsid w:val="0028004C"/>
    <w:rsid w:val="002816C0"/>
    <w:rsid w:val="00281B1F"/>
    <w:rsid w:val="00281C90"/>
    <w:rsid w:val="0028291F"/>
    <w:rsid w:val="00282AF7"/>
    <w:rsid w:val="00282BB6"/>
    <w:rsid w:val="00282D04"/>
    <w:rsid w:val="0028318F"/>
    <w:rsid w:val="00283871"/>
    <w:rsid w:val="00284DB0"/>
    <w:rsid w:val="0028608C"/>
    <w:rsid w:val="0028609F"/>
    <w:rsid w:val="00286248"/>
    <w:rsid w:val="00286339"/>
    <w:rsid w:val="002869B7"/>
    <w:rsid w:val="00287727"/>
    <w:rsid w:val="00290100"/>
    <w:rsid w:val="0029036C"/>
    <w:rsid w:val="00290818"/>
    <w:rsid w:val="00293128"/>
    <w:rsid w:val="00293636"/>
    <w:rsid w:val="00293777"/>
    <w:rsid w:val="002949B1"/>
    <w:rsid w:val="00294B43"/>
    <w:rsid w:val="00296389"/>
    <w:rsid w:val="0029776B"/>
    <w:rsid w:val="00297818"/>
    <w:rsid w:val="00297A06"/>
    <w:rsid w:val="00297A4B"/>
    <w:rsid w:val="002A00DD"/>
    <w:rsid w:val="002A076B"/>
    <w:rsid w:val="002A19FD"/>
    <w:rsid w:val="002A2E97"/>
    <w:rsid w:val="002A2F0B"/>
    <w:rsid w:val="002A4120"/>
    <w:rsid w:val="002A4D1D"/>
    <w:rsid w:val="002A5191"/>
    <w:rsid w:val="002A52B8"/>
    <w:rsid w:val="002A5542"/>
    <w:rsid w:val="002A5553"/>
    <w:rsid w:val="002A7237"/>
    <w:rsid w:val="002A725D"/>
    <w:rsid w:val="002A766A"/>
    <w:rsid w:val="002A7803"/>
    <w:rsid w:val="002B0334"/>
    <w:rsid w:val="002B1AC1"/>
    <w:rsid w:val="002B2364"/>
    <w:rsid w:val="002B2E40"/>
    <w:rsid w:val="002B3B44"/>
    <w:rsid w:val="002B6882"/>
    <w:rsid w:val="002B6CDB"/>
    <w:rsid w:val="002B7B7D"/>
    <w:rsid w:val="002B7D52"/>
    <w:rsid w:val="002C08CB"/>
    <w:rsid w:val="002C1CC2"/>
    <w:rsid w:val="002C1EF6"/>
    <w:rsid w:val="002C23D0"/>
    <w:rsid w:val="002C23F1"/>
    <w:rsid w:val="002C2527"/>
    <w:rsid w:val="002C2620"/>
    <w:rsid w:val="002C3270"/>
    <w:rsid w:val="002C3758"/>
    <w:rsid w:val="002C3F86"/>
    <w:rsid w:val="002C40E9"/>
    <w:rsid w:val="002C43BE"/>
    <w:rsid w:val="002C5E01"/>
    <w:rsid w:val="002C5E97"/>
    <w:rsid w:val="002C5ECD"/>
    <w:rsid w:val="002C6A6F"/>
    <w:rsid w:val="002C7D03"/>
    <w:rsid w:val="002D13BD"/>
    <w:rsid w:val="002D231F"/>
    <w:rsid w:val="002D3793"/>
    <w:rsid w:val="002D3E0E"/>
    <w:rsid w:val="002D45ED"/>
    <w:rsid w:val="002D47B8"/>
    <w:rsid w:val="002D4969"/>
    <w:rsid w:val="002D4CBA"/>
    <w:rsid w:val="002D5203"/>
    <w:rsid w:val="002D7807"/>
    <w:rsid w:val="002D7B5F"/>
    <w:rsid w:val="002E0274"/>
    <w:rsid w:val="002E1038"/>
    <w:rsid w:val="002E143B"/>
    <w:rsid w:val="002E1CEB"/>
    <w:rsid w:val="002E1FA9"/>
    <w:rsid w:val="002E31FE"/>
    <w:rsid w:val="002E350A"/>
    <w:rsid w:val="002E399E"/>
    <w:rsid w:val="002E600D"/>
    <w:rsid w:val="002E706F"/>
    <w:rsid w:val="002E7631"/>
    <w:rsid w:val="002E7B22"/>
    <w:rsid w:val="002E7D41"/>
    <w:rsid w:val="002F1639"/>
    <w:rsid w:val="002F33D5"/>
    <w:rsid w:val="002F45B9"/>
    <w:rsid w:val="002F46DD"/>
    <w:rsid w:val="002F497F"/>
    <w:rsid w:val="002F5CFA"/>
    <w:rsid w:val="002F5D50"/>
    <w:rsid w:val="002F5EA3"/>
    <w:rsid w:val="002F62D1"/>
    <w:rsid w:val="002F6667"/>
    <w:rsid w:val="002F687C"/>
    <w:rsid w:val="002F73A2"/>
    <w:rsid w:val="002F7CA4"/>
    <w:rsid w:val="002F7DF8"/>
    <w:rsid w:val="002F7F86"/>
    <w:rsid w:val="00300122"/>
    <w:rsid w:val="00300BF2"/>
    <w:rsid w:val="00301C85"/>
    <w:rsid w:val="003026D5"/>
    <w:rsid w:val="00302E09"/>
    <w:rsid w:val="00303B14"/>
    <w:rsid w:val="00304264"/>
    <w:rsid w:val="003045C8"/>
    <w:rsid w:val="00304738"/>
    <w:rsid w:val="00304C50"/>
    <w:rsid w:val="00305EEF"/>
    <w:rsid w:val="00305FCF"/>
    <w:rsid w:val="00306A51"/>
    <w:rsid w:val="00306BF6"/>
    <w:rsid w:val="00307939"/>
    <w:rsid w:val="003100CE"/>
    <w:rsid w:val="003107B0"/>
    <w:rsid w:val="00310E9E"/>
    <w:rsid w:val="00311A98"/>
    <w:rsid w:val="003122B6"/>
    <w:rsid w:val="0031432A"/>
    <w:rsid w:val="0031469F"/>
    <w:rsid w:val="00314E6A"/>
    <w:rsid w:val="00315EE6"/>
    <w:rsid w:val="003164DA"/>
    <w:rsid w:val="0031735D"/>
    <w:rsid w:val="003173D9"/>
    <w:rsid w:val="0031769A"/>
    <w:rsid w:val="003176FB"/>
    <w:rsid w:val="003178FC"/>
    <w:rsid w:val="00317CC4"/>
    <w:rsid w:val="00320067"/>
    <w:rsid w:val="0032038E"/>
    <w:rsid w:val="00320C4E"/>
    <w:rsid w:val="00320CE0"/>
    <w:rsid w:val="003211A6"/>
    <w:rsid w:val="0032154C"/>
    <w:rsid w:val="00321F41"/>
    <w:rsid w:val="00322812"/>
    <w:rsid w:val="00322BC8"/>
    <w:rsid w:val="0032570B"/>
    <w:rsid w:val="003265DC"/>
    <w:rsid w:val="00326FE0"/>
    <w:rsid w:val="0032717A"/>
    <w:rsid w:val="0032771D"/>
    <w:rsid w:val="00327C82"/>
    <w:rsid w:val="00330219"/>
    <w:rsid w:val="00331E63"/>
    <w:rsid w:val="00331EAC"/>
    <w:rsid w:val="00333264"/>
    <w:rsid w:val="003338B7"/>
    <w:rsid w:val="00334291"/>
    <w:rsid w:val="003343D5"/>
    <w:rsid w:val="00334702"/>
    <w:rsid w:val="00335CA9"/>
    <w:rsid w:val="00335FA3"/>
    <w:rsid w:val="003361AF"/>
    <w:rsid w:val="00336330"/>
    <w:rsid w:val="0033666D"/>
    <w:rsid w:val="0033690C"/>
    <w:rsid w:val="00336962"/>
    <w:rsid w:val="00336B19"/>
    <w:rsid w:val="00336C37"/>
    <w:rsid w:val="003372F4"/>
    <w:rsid w:val="003375EF"/>
    <w:rsid w:val="00342062"/>
    <w:rsid w:val="003428D8"/>
    <w:rsid w:val="003437F6"/>
    <w:rsid w:val="00343E67"/>
    <w:rsid w:val="00345056"/>
    <w:rsid w:val="00345252"/>
    <w:rsid w:val="00345A11"/>
    <w:rsid w:val="00345B5C"/>
    <w:rsid w:val="00345CB2"/>
    <w:rsid w:val="00345E54"/>
    <w:rsid w:val="0034608F"/>
    <w:rsid w:val="003460C0"/>
    <w:rsid w:val="003468C1"/>
    <w:rsid w:val="00346900"/>
    <w:rsid w:val="003500BF"/>
    <w:rsid w:val="0035161B"/>
    <w:rsid w:val="003518EB"/>
    <w:rsid w:val="00351D67"/>
    <w:rsid w:val="00351F0B"/>
    <w:rsid w:val="00352391"/>
    <w:rsid w:val="00352789"/>
    <w:rsid w:val="00352848"/>
    <w:rsid w:val="0035297E"/>
    <w:rsid w:val="00352B17"/>
    <w:rsid w:val="00353078"/>
    <w:rsid w:val="00353F36"/>
    <w:rsid w:val="0035438A"/>
    <w:rsid w:val="0035441A"/>
    <w:rsid w:val="0035459F"/>
    <w:rsid w:val="00354AB0"/>
    <w:rsid w:val="00354FF5"/>
    <w:rsid w:val="003569C9"/>
    <w:rsid w:val="00356F33"/>
    <w:rsid w:val="00357754"/>
    <w:rsid w:val="0035779F"/>
    <w:rsid w:val="003579E6"/>
    <w:rsid w:val="00360074"/>
    <w:rsid w:val="00360B18"/>
    <w:rsid w:val="00361074"/>
    <w:rsid w:val="0036139F"/>
    <w:rsid w:val="00361989"/>
    <w:rsid w:val="00361F2C"/>
    <w:rsid w:val="00364C5F"/>
    <w:rsid w:val="003653A7"/>
    <w:rsid w:val="00365A00"/>
    <w:rsid w:val="00365B13"/>
    <w:rsid w:val="00365BA8"/>
    <w:rsid w:val="00366722"/>
    <w:rsid w:val="00366F32"/>
    <w:rsid w:val="00367417"/>
    <w:rsid w:val="0037176F"/>
    <w:rsid w:val="003718A4"/>
    <w:rsid w:val="00372C98"/>
    <w:rsid w:val="003734F3"/>
    <w:rsid w:val="003740E8"/>
    <w:rsid w:val="00374521"/>
    <w:rsid w:val="0037513D"/>
    <w:rsid w:val="003751E0"/>
    <w:rsid w:val="0037605A"/>
    <w:rsid w:val="0037621D"/>
    <w:rsid w:val="00376305"/>
    <w:rsid w:val="0037644F"/>
    <w:rsid w:val="003766A1"/>
    <w:rsid w:val="00376AF0"/>
    <w:rsid w:val="0037705A"/>
    <w:rsid w:val="0037757B"/>
    <w:rsid w:val="003776F3"/>
    <w:rsid w:val="00377A3F"/>
    <w:rsid w:val="00377E2E"/>
    <w:rsid w:val="00380643"/>
    <w:rsid w:val="00380E9E"/>
    <w:rsid w:val="003813B4"/>
    <w:rsid w:val="003818EB"/>
    <w:rsid w:val="00381D8C"/>
    <w:rsid w:val="003822D0"/>
    <w:rsid w:val="0038315B"/>
    <w:rsid w:val="00383280"/>
    <w:rsid w:val="00384461"/>
    <w:rsid w:val="00384932"/>
    <w:rsid w:val="00385571"/>
    <w:rsid w:val="003859AE"/>
    <w:rsid w:val="003865F0"/>
    <w:rsid w:val="00386897"/>
    <w:rsid w:val="003868A7"/>
    <w:rsid w:val="003870D2"/>
    <w:rsid w:val="00387256"/>
    <w:rsid w:val="00387BC0"/>
    <w:rsid w:val="00387C9F"/>
    <w:rsid w:val="00387F84"/>
    <w:rsid w:val="0039003C"/>
    <w:rsid w:val="00390407"/>
    <w:rsid w:val="0039078E"/>
    <w:rsid w:val="00390D5B"/>
    <w:rsid w:val="00390E71"/>
    <w:rsid w:val="003912D1"/>
    <w:rsid w:val="003913B9"/>
    <w:rsid w:val="00392FEA"/>
    <w:rsid w:val="003934B4"/>
    <w:rsid w:val="003937E5"/>
    <w:rsid w:val="00394844"/>
    <w:rsid w:val="003954C7"/>
    <w:rsid w:val="003964CB"/>
    <w:rsid w:val="00396867"/>
    <w:rsid w:val="00397A35"/>
    <w:rsid w:val="003A01D1"/>
    <w:rsid w:val="003A07F4"/>
    <w:rsid w:val="003A0CF1"/>
    <w:rsid w:val="003A14E4"/>
    <w:rsid w:val="003A18B5"/>
    <w:rsid w:val="003A2130"/>
    <w:rsid w:val="003A26BC"/>
    <w:rsid w:val="003A2771"/>
    <w:rsid w:val="003A2A77"/>
    <w:rsid w:val="003A38FB"/>
    <w:rsid w:val="003A3F16"/>
    <w:rsid w:val="003A432A"/>
    <w:rsid w:val="003A5110"/>
    <w:rsid w:val="003A577E"/>
    <w:rsid w:val="003A5CDE"/>
    <w:rsid w:val="003A6551"/>
    <w:rsid w:val="003A6668"/>
    <w:rsid w:val="003A67A4"/>
    <w:rsid w:val="003A6E90"/>
    <w:rsid w:val="003A78A3"/>
    <w:rsid w:val="003B02A0"/>
    <w:rsid w:val="003B02E5"/>
    <w:rsid w:val="003B0505"/>
    <w:rsid w:val="003B0862"/>
    <w:rsid w:val="003B0D51"/>
    <w:rsid w:val="003B1010"/>
    <w:rsid w:val="003B13D3"/>
    <w:rsid w:val="003B1B99"/>
    <w:rsid w:val="003B1DDE"/>
    <w:rsid w:val="003B1F24"/>
    <w:rsid w:val="003B2565"/>
    <w:rsid w:val="003B29A9"/>
    <w:rsid w:val="003B2D43"/>
    <w:rsid w:val="003B2E51"/>
    <w:rsid w:val="003B30F4"/>
    <w:rsid w:val="003B47DA"/>
    <w:rsid w:val="003B4AB9"/>
    <w:rsid w:val="003B4C9E"/>
    <w:rsid w:val="003B4E7E"/>
    <w:rsid w:val="003B4FFD"/>
    <w:rsid w:val="003B6220"/>
    <w:rsid w:val="003B6491"/>
    <w:rsid w:val="003B743D"/>
    <w:rsid w:val="003B74B1"/>
    <w:rsid w:val="003C0F4C"/>
    <w:rsid w:val="003C1AED"/>
    <w:rsid w:val="003C2265"/>
    <w:rsid w:val="003C2BF8"/>
    <w:rsid w:val="003C3125"/>
    <w:rsid w:val="003C3338"/>
    <w:rsid w:val="003C3578"/>
    <w:rsid w:val="003C3870"/>
    <w:rsid w:val="003C39EC"/>
    <w:rsid w:val="003C3A65"/>
    <w:rsid w:val="003C4935"/>
    <w:rsid w:val="003C4E05"/>
    <w:rsid w:val="003C666A"/>
    <w:rsid w:val="003C69B7"/>
    <w:rsid w:val="003C71C6"/>
    <w:rsid w:val="003C7B25"/>
    <w:rsid w:val="003C7CFD"/>
    <w:rsid w:val="003D07D0"/>
    <w:rsid w:val="003D28BE"/>
    <w:rsid w:val="003D2D33"/>
    <w:rsid w:val="003D3089"/>
    <w:rsid w:val="003D3B35"/>
    <w:rsid w:val="003D3C95"/>
    <w:rsid w:val="003D3DAD"/>
    <w:rsid w:val="003D42E3"/>
    <w:rsid w:val="003D47CB"/>
    <w:rsid w:val="003D4F31"/>
    <w:rsid w:val="003D5EF5"/>
    <w:rsid w:val="003D66AF"/>
    <w:rsid w:val="003D6B8E"/>
    <w:rsid w:val="003D7C67"/>
    <w:rsid w:val="003D7E5A"/>
    <w:rsid w:val="003D7EE7"/>
    <w:rsid w:val="003E118D"/>
    <w:rsid w:val="003E1C31"/>
    <w:rsid w:val="003E34E6"/>
    <w:rsid w:val="003E38DF"/>
    <w:rsid w:val="003E4636"/>
    <w:rsid w:val="003E4BAA"/>
    <w:rsid w:val="003E53EE"/>
    <w:rsid w:val="003E547E"/>
    <w:rsid w:val="003E59FD"/>
    <w:rsid w:val="003E6536"/>
    <w:rsid w:val="003E6F99"/>
    <w:rsid w:val="003E703C"/>
    <w:rsid w:val="003E7FF7"/>
    <w:rsid w:val="003F02E1"/>
    <w:rsid w:val="003F1258"/>
    <w:rsid w:val="003F18FF"/>
    <w:rsid w:val="003F195F"/>
    <w:rsid w:val="003F197F"/>
    <w:rsid w:val="003F1EE5"/>
    <w:rsid w:val="003F2EB4"/>
    <w:rsid w:val="003F3029"/>
    <w:rsid w:val="003F32FE"/>
    <w:rsid w:val="003F35A0"/>
    <w:rsid w:val="003F3CC4"/>
    <w:rsid w:val="003F3D5A"/>
    <w:rsid w:val="003F418A"/>
    <w:rsid w:val="003F4AEA"/>
    <w:rsid w:val="003F7286"/>
    <w:rsid w:val="003F7847"/>
    <w:rsid w:val="003F7A01"/>
    <w:rsid w:val="003F7D3D"/>
    <w:rsid w:val="004008CC"/>
    <w:rsid w:val="0040232B"/>
    <w:rsid w:val="00402849"/>
    <w:rsid w:val="00403F9A"/>
    <w:rsid w:val="00405369"/>
    <w:rsid w:val="00406AEB"/>
    <w:rsid w:val="00407DC5"/>
    <w:rsid w:val="00410252"/>
    <w:rsid w:val="0041039D"/>
    <w:rsid w:val="00410876"/>
    <w:rsid w:val="00410B35"/>
    <w:rsid w:val="00410FFB"/>
    <w:rsid w:val="004118FD"/>
    <w:rsid w:val="00412AE7"/>
    <w:rsid w:val="004134DF"/>
    <w:rsid w:val="00413B28"/>
    <w:rsid w:val="00413E37"/>
    <w:rsid w:val="00413FCF"/>
    <w:rsid w:val="00414D99"/>
    <w:rsid w:val="00414F96"/>
    <w:rsid w:val="00414FE8"/>
    <w:rsid w:val="00415060"/>
    <w:rsid w:val="004151F9"/>
    <w:rsid w:val="0041549A"/>
    <w:rsid w:val="004169A5"/>
    <w:rsid w:val="00417367"/>
    <w:rsid w:val="004175A4"/>
    <w:rsid w:val="004175E2"/>
    <w:rsid w:val="00417628"/>
    <w:rsid w:val="00417ED4"/>
    <w:rsid w:val="00417FCD"/>
    <w:rsid w:val="00420E5C"/>
    <w:rsid w:val="00420EDB"/>
    <w:rsid w:val="004212E1"/>
    <w:rsid w:val="004212EF"/>
    <w:rsid w:val="00422451"/>
    <w:rsid w:val="004230B4"/>
    <w:rsid w:val="00424DBF"/>
    <w:rsid w:val="00424E38"/>
    <w:rsid w:val="004265DD"/>
    <w:rsid w:val="004270D2"/>
    <w:rsid w:val="004273AB"/>
    <w:rsid w:val="004274F5"/>
    <w:rsid w:val="00427E05"/>
    <w:rsid w:val="00427F13"/>
    <w:rsid w:val="00430668"/>
    <w:rsid w:val="0043193A"/>
    <w:rsid w:val="00431BF1"/>
    <w:rsid w:val="00431EED"/>
    <w:rsid w:val="00432053"/>
    <w:rsid w:val="004324A6"/>
    <w:rsid w:val="00432A91"/>
    <w:rsid w:val="00432C85"/>
    <w:rsid w:val="00432F58"/>
    <w:rsid w:val="00433665"/>
    <w:rsid w:val="004345E1"/>
    <w:rsid w:val="00434AB2"/>
    <w:rsid w:val="004353D4"/>
    <w:rsid w:val="004354C8"/>
    <w:rsid w:val="0043571A"/>
    <w:rsid w:val="00435936"/>
    <w:rsid w:val="0043594C"/>
    <w:rsid w:val="00436F00"/>
    <w:rsid w:val="0043778E"/>
    <w:rsid w:val="00440EF8"/>
    <w:rsid w:val="00441698"/>
    <w:rsid w:val="00441837"/>
    <w:rsid w:val="0044194B"/>
    <w:rsid w:val="00441AC1"/>
    <w:rsid w:val="00441D1A"/>
    <w:rsid w:val="0044353C"/>
    <w:rsid w:val="004436F7"/>
    <w:rsid w:val="00443A14"/>
    <w:rsid w:val="00444105"/>
    <w:rsid w:val="00444377"/>
    <w:rsid w:val="00444439"/>
    <w:rsid w:val="004444FF"/>
    <w:rsid w:val="00444AD5"/>
    <w:rsid w:val="0044600C"/>
    <w:rsid w:val="00446B24"/>
    <w:rsid w:val="0044763B"/>
    <w:rsid w:val="00447F20"/>
    <w:rsid w:val="00450BF6"/>
    <w:rsid w:val="00450D35"/>
    <w:rsid w:val="00451321"/>
    <w:rsid w:val="0045144F"/>
    <w:rsid w:val="00451B54"/>
    <w:rsid w:val="004525E0"/>
    <w:rsid w:val="00452F0A"/>
    <w:rsid w:val="0045320C"/>
    <w:rsid w:val="004532A0"/>
    <w:rsid w:val="004537BD"/>
    <w:rsid w:val="004542D4"/>
    <w:rsid w:val="004550A8"/>
    <w:rsid w:val="00455A3E"/>
    <w:rsid w:val="00455E39"/>
    <w:rsid w:val="004560F9"/>
    <w:rsid w:val="00456506"/>
    <w:rsid w:val="004569D2"/>
    <w:rsid w:val="0046076F"/>
    <w:rsid w:val="00461912"/>
    <w:rsid w:val="00462224"/>
    <w:rsid w:val="00462650"/>
    <w:rsid w:val="00463675"/>
    <w:rsid w:val="004642CB"/>
    <w:rsid w:val="0046439C"/>
    <w:rsid w:val="00464853"/>
    <w:rsid w:val="0046544D"/>
    <w:rsid w:val="004655A5"/>
    <w:rsid w:val="004662DD"/>
    <w:rsid w:val="00467010"/>
    <w:rsid w:val="004671A8"/>
    <w:rsid w:val="004700AD"/>
    <w:rsid w:val="00470EF7"/>
    <w:rsid w:val="0047211C"/>
    <w:rsid w:val="004727C3"/>
    <w:rsid w:val="00473E06"/>
    <w:rsid w:val="00474326"/>
    <w:rsid w:val="00474D5A"/>
    <w:rsid w:val="004750A7"/>
    <w:rsid w:val="004752E7"/>
    <w:rsid w:val="004756EE"/>
    <w:rsid w:val="004769E5"/>
    <w:rsid w:val="00476A62"/>
    <w:rsid w:val="0047718E"/>
    <w:rsid w:val="00477245"/>
    <w:rsid w:val="00477AF0"/>
    <w:rsid w:val="00477D94"/>
    <w:rsid w:val="004803FA"/>
    <w:rsid w:val="004808EC"/>
    <w:rsid w:val="00480E21"/>
    <w:rsid w:val="00480EA3"/>
    <w:rsid w:val="00480EBA"/>
    <w:rsid w:val="0048145A"/>
    <w:rsid w:val="00481E53"/>
    <w:rsid w:val="004826E3"/>
    <w:rsid w:val="00482AC8"/>
    <w:rsid w:val="00482DCC"/>
    <w:rsid w:val="004839BC"/>
    <w:rsid w:val="00484030"/>
    <w:rsid w:val="0048420B"/>
    <w:rsid w:val="00484D64"/>
    <w:rsid w:val="00485B40"/>
    <w:rsid w:val="00485D55"/>
    <w:rsid w:val="00486B8A"/>
    <w:rsid w:val="00486D03"/>
    <w:rsid w:val="00486E11"/>
    <w:rsid w:val="00487BCD"/>
    <w:rsid w:val="00490191"/>
    <w:rsid w:val="00490A0E"/>
    <w:rsid w:val="00491459"/>
    <w:rsid w:val="00491596"/>
    <w:rsid w:val="00491CFA"/>
    <w:rsid w:val="00491D7B"/>
    <w:rsid w:val="00492117"/>
    <w:rsid w:val="004923FC"/>
    <w:rsid w:val="004931F3"/>
    <w:rsid w:val="00493458"/>
    <w:rsid w:val="00494326"/>
    <w:rsid w:val="00494362"/>
    <w:rsid w:val="00494A58"/>
    <w:rsid w:val="004956F4"/>
    <w:rsid w:val="0049578C"/>
    <w:rsid w:val="00495E83"/>
    <w:rsid w:val="0049600E"/>
    <w:rsid w:val="00496F30"/>
    <w:rsid w:val="00497E41"/>
    <w:rsid w:val="004A0155"/>
    <w:rsid w:val="004A02E6"/>
    <w:rsid w:val="004A0533"/>
    <w:rsid w:val="004A0EF7"/>
    <w:rsid w:val="004A1895"/>
    <w:rsid w:val="004A1B12"/>
    <w:rsid w:val="004A35C9"/>
    <w:rsid w:val="004A3694"/>
    <w:rsid w:val="004A3B39"/>
    <w:rsid w:val="004A4621"/>
    <w:rsid w:val="004A49AB"/>
    <w:rsid w:val="004A4A21"/>
    <w:rsid w:val="004A55EE"/>
    <w:rsid w:val="004A566A"/>
    <w:rsid w:val="004A5886"/>
    <w:rsid w:val="004A6E43"/>
    <w:rsid w:val="004A6F5D"/>
    <w:rsid w:val="004A70C8"/>
    <w:rsid w:val="004A73E3"/>
    <w:rsid w:val="004A78DE"/>
    <w:rsid w:val="004A7AAD"/>
    <w:rsid w:val="004A7CEB"/>
    <w:rsid w:val="004B0653"/>
    <w:rsid w:val="004B1721"/>
    <w:rsid w:val="004B1722"/>
    <w:rsid w:val="004B25EF"/>
    <w:rsid w:val="004B264A"/>
    <w:rsid w:val="004B2A48"/>
    <w:rsid w:val="004B2BE4"/>
    <w:rsid w:val="004B30D8"/>
    <w:rsid w:val="004B32F5"/>
    <w:rsid w:val="004B3926"/>
    <w:rsid w:val="004B3BD4"/>
    <w:rsid w:val="004B4491"/>
    <w:rsid w:val="004B469D"/>
    <w:rsid w:val="004B46A6"/>
    <w:rsid w:val="004B569A"/>
    <w:rsid w:val="004B66CB"/>
    <w:rsid w:val="004B6D7F"/>
    <w:rsid w:val="004B717A"/>
    <w:rsid w:val="004B726A"/>
    <w:rsid w:val="004B7604"/>
    <w:rsid w:val="004C02EE"/>
    <w:rsid w:val="004C08A0"/>
    <w:rsid w:val="004C0CEF"/>
    <w:rsid w:val="004C0DC6"/>
    <w:rsid w:val="004C1186"/>
    <w:rsid w:val="004C11D8"/>
    <w:rsid w:val="004C1BC2"/>
    <w:rsid w:val="004C214E"/>
    <w:rsid w:val="004C3653"/>
    <w:rsid w:val="004C3A75"/>
    <w:rsid w:val="004C3E32"/>
    <w:rsid w:val="004C4015"/>
    <w:rsid w:val="004C4AB5"/>
    <w:rsid w:val="004C6338"/>
    <w:rsid w:val="004C68B6"/>
    <w:rsid w:val="004C6A94"/>
    <w:rsid w:val="004C7DC7"/>
    <w:rsid w:val="004C7E32"/>
    <w:rsid w:val="004D0FDC"/>
    <w:rsid w:val="004D121D"/>
    <w:rsid w:val="004D1A38"/>
    <w:rsid w:val="004D1BC1"/>
    <w:rsid w:val="004D1D5E"/>
    <w:rsid w:val="004D1D82"/>
    <w:rsid w:val="004D1D98"/>
    <w:rsid w:val="004D2AF2"/>
    <w:rsid w:val="004D3FB8"/>
    <w:rsid w:val="004D4939"/>
    <w:rsid w:val="004D4AC0"/>
    <w:rsid w:val="004D4B0B"/>
    <w:rsid w:val="004D4C60"/>
    <w:rsid w:val="004D52C6"/>
    <w:rsid w:val="004D5BEC"/>
    <w:rsid w:val="004D7D8F"/>
    <w:rsid w:val="004D7F3F"/>
    <w:rsid w:val="004E0202"/>
    <w:rsid w:val="004E0D21"/>
    <w:rsid w:val="004E0D34"/>
    <w:rsid w:val="004E14FC"/>
    <w:rsid w:val="004E1D49"/>
    <w:rsid w:val="004E26CF"/>
    <w:rsid w:val="004E27F4"/>
    <w:rsid w:val="004E2DD3"/>
    <w:rsid w:val="004E3FEB"/>
    <w:rsid w:val="004E43D6"/>
    <w:rsid w:val="004E54FB"/>
    <w:rsid w:val="004E738A"/>
    <w:rsid w:val="004E7E6B"/>
    <w:rsid w:val="004F0718"/>
    <w:rsid w:val="004F2324"/>
    <w:rsid w:val="004F2393"/>
    <w:rsid w:val="004F23F9"/>
    <w:rsid w:val="004F476D"/>
    <w:rsid w:val="004F526B"/>
    <w:rsid w:val="004F5802"/>
    <w:rsid w:val="004F5A10"/>
    <w:rsid w:val="004F5F64"/>
    <w:rsid w:val="004F643B"/>
    <w:rsid w:val="004F6EA2"/>
    <w:rsid w:val="004F724D"/>
    <w:rsid w:val="0050137B"/>
    <w:rsid w:val="005025E6"/>
    <w:rsid w:val="00502923"/>
    <w:rsid w:val="00503FFD"/>
    <w:rsid w:val="00504922"/>
    <w:rsid w:val="00504AEC"/>
    <w:rsid w:val="00505402"/>
    <w:rsid w:val="00506A13"/>
    <w:rsid w:val="005074B9"/>
    <w:rsid w:val="005076A4"/>
    <w:rsid w:val="00507AE8"/>
    <w:rsid w:val="005107B4"/>
    <w:rsid w:val="005107C8"/>
    <w:rsid w:val="00510D08"/>
    <w:rsid w:val="00511138"/>
    <w:rsid w:val="005112C8"/>
    <w:rsid w:val="00511A15"/>
    <w:rsid w:val="00511EBD"/>
    <w:rsid w:val="0051227A"/>
    <w:rsid w:val="005123A3"/>
    <w:rsid w:val="00512ABB"/>
    <w:rsid w:val="00512B4C"/>
    <w:rsid w:val="00512C86"/>
    <w:rsid w:val="00513185"/>
    <w:rsid w:val="00514E9B"/>
    <w:rsid w:val="00515189"/>
    <w:rsid w:val="0051630A"/>
    <w:rsid w:val="0051683E"/>
    <w:rsid w:val="00516BD5"/>
    <w:rsid w:val="00516C08"/>
    <w:rsid w:val="00516CCB"/>
    <w:rsid w:val="00516E5F"/>
    <w:rsid w:val="00517111"/>
    <w:rsid w:val="005178FE"/>
    <w:rsid w:val="00520888"/>
    <w:rsid w:val="0052092A"/>
    <w:rsid w:val="00521474"/>
    <w:rsid w:val="005222D3"/>
    <w:rsid w:val="005226F2"/>
    <w:rsid w:val="0052385B"/>
    <w:rsid w:val="00523943"/>
    <w:rsid w:val="00523EEA"/>
    <w:rsid w:val="005243FF"/>
    <w:rsid w:val="00524CB2"/>
    <w:rsid w:val="00526239"/>
    <w:rsid w:val="0052623E"/>
    <w:rsid w:val="005266F0"/>
    <w:rsid w:val="00526C75"/>
    <w:rsid w:val="005271DC"/>
    <w:rsid w:val="005273C0"/>
    <w:rsid w:val="005279DD"/>
    <w:rsid w:val="00527ECA"/>
    <w:rsid w:val="00531095"/>
    <w:rsid w:val="00532A0C"/>
    <w:rsid w:val="00532D11"/>
    <w:rsid w:val="00533109"/>
    <w:rsid w:val="00533AC1"/>
    <w:rsid w:val="0053405E"/>
    <w:rsid w:val="0053463F"/>
    <w:rsid w:val="0053482B"/>
    <w:rsid w:val="00535207"/>
    <w:rsid w:val="00535FFF"/>
    <w:rsid w:val="0053632E"/>
    <w:rsid w:val="00537691"/>
    <w:rsid w:val="00540537"/>
    <w:rsid w:val="00540E39"/>
    <w:rsid w:val="0054152B"/>
    <w:rsid w:val="005415D8"/>
    <w:rsid w:val="0054185C"/>
    <w:rsid w:val="00541A2B"/>
    <w:rsid w:val="00541A95"/>
    <w:rsid w:val="00542E2C"/>
    <w:rsid w:val="005433C0"/>
    <w:rsid w:val="00543945"/>
    <w:rsid w:val="005448FA"/>
    <w:rsid w:val="00544ADD"/>
    <w:rsid w:val="00545994"/>
    <w:rsid w:val="00545BA7"/>
    <w:rsid w:val="005465A5"/>
    <w:rsid w:val="0054690B"/>
    <w:rsid w:val="00546DAC"/>
    <w:rsid w:val="005476DE"/>
    <w:rsid w:val="00550287"/>
    <w:rsid w:val="005503C3"/>
    <w:rsid w:val="00550739"/>
    <w:rsid w:val="00550DDA"/>
    <w:rsid w:val="005516C1"/>
    <w:rsid w:val="0055177B"/>
    <w:rsid w:val="0055204A"/>
    <w:rsid w:val="00552919"/>
    <w:rsid w:val="00552AAB"/>
    <w:rsid w:val="005534FE"/>
    <w:rsid w:val="00553E7D"/>
    <w:rsid w:val="005546CD"/>
    <w:rsid w:val="00554855"/>
    <w:rsid w:val="00555150"/>
    <w:rsid w:val="00555172"/>
    <w:rsid w:val="0055544F"/>
    <w:rsid w:val="00555BD5"/>
    <w:rsid w:val="00555EB2"/>
    <w:rsid w:val="00556E45"/>
    <w:rsid w:val="00557636"/>
    <w:rsid w:val="00557DB9"/>
    <w:rsid w:val="00557DBF"/>
    <w:rsid w:val="0056018E"/>
    <w:rsid w:val="0056092D"/>
    <w:rsid w:val="00560FD1"/>
    <w:rsid w:val="0056128B"/>
    <w:rsid w:val="00561C22"/>
    <w:rsid w:val="00561EA2"/>
    <w:rsid w:val="00561FA9"/>
    <w:rsid w:val="005629DE"/>
    <w:rsid w:val="00563257"/>
    <w:rsid w:val="005634B9"/>
    <w:rsid w:val="00563EEC"/>
    <w:rsid w:val="00564C7E"/>
    <w:rsid w:val="00566BD2"/>
    <w:rsid w:val="00567FB5"/>
    <w:rsid w:val="00570C9A"/>
    <w:rsid w:val="00571081"/>
    <w:rsid w:val="00571726"/>
    <w:rsid w:val="005719A8"/>
    <w:rsid w:val="005719D1"/>
    <w:rsid w:val="005720B6"/>
    <w:rsid w:val="00572192"/>
    <w:rsid w:val="00572A5F"/>
    <w:rsid w:val="00572FE1"/>
    <w:rsid w:val="00574232"/>
    <w:rsid w:val="0057458F"/>
    <w:rsid w:val="005747EE"/>
    <w:rsid w:val="005749E5"/>
    <w:rsid w:val="00575A65"/>
    <w:rsid w:val="00576183"/>
    <w:rsid w:val="005763AC"/>
    <w:rsid w:val="00576A8F"/>
    <w:rsid w:val="005776F0"/>
    <w:rsid w:val="005778E8"/>
    <w:rsid w:val="005807CB"/>
    <w:rsid w:val="00580A59"/>
    <w:rsid w:val="00581B63"/>
    <w:rsid w:val="0058280E"/>
    <w:rsid w:val="00582BA5"/>
    <w:rsid w:val="005838D2"/>
    <w:rsid w:val="00583ED5"/>
    <w:rsid w:val="00584064"/>
    <w:rsid w:val="00584396"/>
    <w:rsid w:val="005848AB"/>
    <w:rsid w:val="00584FF7"/>
    <w:rsid w:val="00585196"/>
    <w:rsid w:val="0058528D"/>
    <w:rsid w:val="00585782"/>
    <w:rsid w:val="00585DCF"/>
    <w:rsid w:val="00586112"/>
    <w:rsid w:val="00586814"/>
    <w:rsid w:val="00586B2D"/>
    <w:rsid w:val="00586B7D"/>
    <w:rsid w:val="00586F63"/>
    <w:rsid w:val="0058722D"/>
    <w:rsid w:val="00587611"/>
    <w:rsid w:val="00590283"/>
    <w:rsid w:val="00590759"/>
    <w:rsid w:val="00590B6A"/>
    <w:rsid w:val="00590C5C"/>
    <w:rsid w:val="00591C77"/>
    <w:rsid w:val="00591EF9"/>
    <w:rsid w:val="00592341"/>
    <w:rsid w:val="00592D2F"/>
    <w:rsid w:val="00592E32"/>
    <w:rsid w:val="00593632"/>
    <w:rsid w:val="00593906"/>
    <w:rsid w:val="005939DA"/>
    <w:rsid w:val="00593D80"/>
    <w:rsid w:val="005942E8"/>
    <w:rsid w:val="00594319"/>
    <w:rsid w:val="005943D9"/>
    <w:rsid w:val="00594620"/>
    <w:rsid w:val="00594848"/>
    <w:rsid w:val="00594A4C"/>
    <w:rsid w:val="00595DC0"/>
    <w:rsid w:val="00595FEC"/>
    <w:rsid w:val="00596358"/>
    <w:rsid w:val="005968D7"/>
    <w:rsid w:val="005971B5"/>
    <w:rsid w:val="005A0D10"/>
    <w:rsid w:val="005A0D5C"/>
    <w:rsid w:val="005A0EEE"/>
    <w:rsid w:val="005A1250"/>
    <w:rsid w:val="005A1DA5"/>
    <w:rsid w:val="005A1F10"/>
    <w:rsid w:val="005A2364"/>
    <w:rsid w:val="005A3770"/>
    <w:rsid w:val="005A4BCA"/>
    <w:rsid w:val="005A51D9"/>
    <w:rsid w:val="005A5511"/>
    <w:rsid w:val="005A5DB0"/>
    <w:rsid w:val="005A62C9"/>
    <w:rsid w:val="005A64E1"/>
    <w:rsid w:val="005A69CA"/>
    <w:rsid w:val="005A73DB"/>
    <w:rsid w:val="005A7483"/>
    <w:rsid w:val="005A76B4"/>
    <w:rsid w:val="005A7CFD"/>
    <w:rsid w:val="005B035D"/>
    <w:rsid w:val="005B0D03"/>
    <w:rsid w:val="005B11E2"/>
    <w:rsid w:val="005B12F2"/>
    <w:rsid w:val="005B18FC"/>
    <w:rsid w:val="005B1A50"/>
    <w:rsid w:val="005B2359"/>
    <w:rsid w:val="005B2D46"/>
    <w:rsid w:val="005B2FAB"/>
    <w:rsid w:val="005B3D91"/>
    <w:rsid w:val="005B4473"/>
    <w:rsid w:val="005B4570"/>
    <w:rsid w:val="005B4E22"/>
    <w:rsid w:val="005B5DA1"/>
    <w:rsid w:val="005B6644"/>
    <w:rsid w:val="005B6B90"/>
    <w:rsid w:val="005B6E75"/>
    <w:rsid w:val="005B7651"/>
    <w:rsid w:val="005B790D"/>
    <w:rsid w:val="005C0022"/>
    <w:rsid w:val="005C0080"/>
    <w:rsid w:val="005C1B73"/>
    <w:rsid w:val="005C24E9"/>
    <w:rsid w:val="005C25A8"/>
    <w:rsid w:val="005C2CDE"/>
    <w:rsid w:val="005C2FC6"/>
    <w:rsid w:val="005C3138"/>
    <w:rsid w:val="005C32F8"/>
    <w:rsid w:val="005C3AFF"/>
    <w:rsid w:val="005C3D72"/>
    <w:rsid w:val="005C3D94"/>
    <w:rsid w:val="005C419F"/>
    <w:rsid w:val="005C4AF2"/>
    <w:rsid w:val="005C4BD5"/>
    <w:rsid w:val="005C4C21"/>
    <w:rsid w:val="005C5804"/>
    <w:rsid w:val="005C5AB5"/>
    <w:rsid w:val="005C600A"/>
    <w:rsid w:val="005C760F"/>
    <w:rsid w:val="005C7780"/>
    <w:rsid w:val="005D03DA"/>
    <w:rsid w:val="005D0464"/>
    <w:rsid w:val="005D0B6A"/>
    <w:rsid w:val="005D0E49"/>
    <w:rsid w:val="005D0F27"/>
    <w:rsid w:val="005D257C"/>
    <w:rsid w:val="005D2706"/>
    <w:rsid w:val="005D3204"/>
    <w:rsid w:val="005D3FB6"/>
    <w:rsid w:val="005D4633"/>
    <w:rsid w:val="005D5A97"/>
    <w:rsid w:val="005D68F5"/>
    <w:rsid w:val="005E02F3"/>
    <w:rsid w:val="005E120E"/>
    <w:rsid w:val="005E1941"/>
    <w:rsid w:val="005E1AFC"/>
    <w:rsid w:val="005E1EF5"/>
    <w:rsid w:val="005E29E5"/>
    <w:rsid w:val="005E2BDE"/>
    <w:rsid w:val="005E30CE"/>
    <w:rsid w:val="005E332A"/>
    <w:rsid w:val="005E34BE"/>
    <w:rsid w:val="005E3A42"/>
    <w:rsid w:val="005E3A66"/>
    <w:rsid w:val="005E3E7F"/>
    <w:rsid w:val="005E43D4"/>
    <w:rsid w:val="005E4BCD"/>
    <w:rsid w:val="005E500D"/>
    <w:rsid w:val="005E52C5"/>
    <w:rsid w:val="005E6CE7"/>
    <w:rsid w:val="005E75EB"/>
    <w:rsid w:val="005E7688"/>
    <w:rsid w:val="005E7C96"/>
    <w:rsid w:val="005E7DDF"/>
    <w:rsid w:val="005F19F3"/>
    <w:rsid w:val="005F1C9C"/>
    <w:rsid w:val="005F1E71"/>
    <w:rsid w:val="005F2A61"/>
    <w:rsid w:val="005F2CEB"/>
    <w:rsid w:val="005F3211"/>
    <w:rsid w:val="005F3339"/>
    <w:rsid w:val="005F3B87"/>
    <w:rsid w:val="005F3BE9"/>
    <w:rsid w:val="005F3E4E"/>
    <w:rsid w:val="005F41DC"/>
    <w:rsid w:val="005F5318"/>
    <w:rsid w:val="005F579B"/>
    <w:rsid w:val="005F5E7F"/>
    <w:rsid w:val="005F5F5B"/>
    <w:rsid w:val="005F737A"/>
    <w:rsid w:val="005F762A"/>
    <w:rsid w:val="005F766D"/>
    <w:rsid w:val="005F7CE4"/>
    <w:rsid w:val="00600136"/>
    <w:rsid w:val="0060020F"/>
    <w:rsid w:val="00600377"/>
    <w:rsid w:val="006005CD"/>
    <w:rsid w:val="00600632"/>
    <w:rsid w:val="00600A3F"/>
    <w:rsid w:val="00600ABA"/>
    <w:rsid w:val="006013A2"/>
    <w:rsid w:val="00601F3C"/>
    <w:rsid w:val="006021E8"/>
    <w:rsid w:val="0060241A"/>
    <w:rsid w:val="00602C5C"/>
    <w:rsid w:val="00603DDB"/>
    <w:rsid w:val="006046AF"/>
    <w:rsid w:val="00604CFF"/>
    <w:rsid w:val="0060599A"/>
    <w:rsid w:val="00605CD3"/>
    <w:rsid w:val="00605D14"/>
    <w:rsid w:val="00605FD5"/>
    <w:rsid w:val="00606387"/>
    <w:rsid w:val="00606AE7"/>
    <w:rsid w:val="00606AEB"/>
    <w:rsid w:val="00606BC6"/>
    <w:rsid w:val="00607008"/>
    <w:rsid w:val="0060742E"/>
    <w:rsid w:val="00607763"/>
    <w:rsid w:val="00607F7A"/>
    <w:rsid w:val="00611399"/>
    <w:rsid w:val="00611582"/>
    <w:rsid w:val="00611629"/>
    <w:rsid w:val="0061372B"/>
    <w:rsid w:val="00613AC3"/>
    <w:rsid w:val="006143F0"/>
    <w:rsid w:val="00614492"/>
    <w:rsid w:val="0061551A"/>
    <w:rsid w:val="006159D6"/>
    <w:rsid w:val="00615CE0"/>
    <w:rsid w:val="00615E1F"/>
    <w:rsid w:val="00617315"/>
    <w:rsid w:val="006174A7"/>
    <w:rsid w:val="006174BE"/>
    <w:rsid w:val="006178AA"/>
    <w:rsid w:val="00617959"/>
    <w:rsid w:val="00617BC9"/>
    <w:rsid w:val="0062069A"/>
    <w:rsid w:val="00620BFA"/>
    <w:rsid w:val="00620C3F"/>
    <w:rsid w:val="00622EB7"/>
    <w:rsid w:val="006233F8"/>
    <w:rsid w:val="00623BCD"/>
    <w:rsid w:val="00624128"/>
    <w:rsid w:val="00624264"/>
    <w:rsid w:val="0062449F"/>
    <w:rsid w:val="00625AD8"/>
    <w:rsid w:val="00625FEC"/>
    <w:rsid w:val="00626767"/>
    <w:rsid w:val="00626EA9"/>
    <w:rsid w:val="006274B3"/>
    <w:rsid w:val="00630B14"/>
    <w:rsid w:val="00631174"/>
    <w:rsid w:val="00631214"/>
    <w:rsid w:val="006325D3"/>
    <w:rsid w:val="00632983"/>
    <w:rsid w:val="006330F7"/>
    <w:rsid w:val="00633E0F"/>
    <w:rsid w:val="00634100"/>
    <w:rsid w:val="00634A79"/>
    <w:rsid w:val="0063573C"/>
    <w:rsid w:val="006357FA"/>
    <w:rsid w:val="00636256"/>
    <w:rsid w:val="006368DA"/>
    <w:rsid w:val="00637070"/>
    <w:rsid w:val="00637130"/>
    <w:rsid w:val="0063788D"/>
    <w:rsid w:val="00641011"/>
    <w:rsid w:val="006411C8"/>
    <w:rsid w:val="0064171E"/>
    <w:rsid w:val="00641D90"/>
    <w:rsid w:val="006421D5"/>
    <w:rsid w:val="006422D3"/>
    <w:rsid w:val="00642768"/>
    <w:rsid w:val="00642F06"/>
    <w:rsid w:val="00642FE1"/>
    <w:rsid w:val="00644693"/>
    <w:rsid w:val="00644F97"/>
    <w:rsid w:val="00645A3E"/>
    <w:rsid w:val="0064678C"/>
    <w:rsid w:val="00646ACA"/>
    <w:rsid w:val="00646D2B"/>
    <w:rsid w:val="00650062"/>
    <w:rsid w:val="00650EC6"/>
    <w:rsid w:val="00651314"/>
    <w:rsid w:val="00652225"/>
    <w:rsid w:val="006522EF"/>
    <w:rsid w:val="006527AA"/>
    <w:rsid w:val="006531D2"/>
    <w:rsid w:val="00654536"/>
    <w:rsid w:val="00654DB1"/>
    <w:rsid w:val="0065545B"/>
    <w:rsid w:val="006555AB"/>
    <w:rsid w:val="00656023"/>
    <w:rsid w:val="0065623E"/>
    <w:rsid w:val="006571F0"/>
    <w:rsid w:val="00657440"/>
    <w:rsid w:val="00657CED"/>
    <w:rsid w:val="00662541"/>
    <w:rsid w:val="006628A2"/>
    <w:rsid w:val="006635EA"/>
    <w:rsid w:val="00663C10"/>
    <w:rsid w:val="006641D8"/>
    <w:rsid w:val="00664411"/>
    <w:rsid w:val="006661DB"/>
    <w:rsid w:val="0066703C"/>
    <w:rsid w:val="006708EF"/>
    <w:rsid w:val="00670A88"/>
    <w:rsid w:val="00670E21"/>
    <w:rsid w:val="00670EF7"/>
    <w:rsid w:val="00671FC8"/>
    <w:rsid w:val="00671FE8"/>
    <w:rsid w:val="00672681"/>
    <w:rsid w:val="00673628"/>
    <w:rsid w:val="00674D95"/>
    <w:rsid w:val="00675081"/>
    <w:rsid w:val="00676A4D"/>
    <w:rsid w:val="00676C90"/>
    <w:rsid w:val="006770EF"/>
    <w:rsid w:val="00680E83"/>
    <w:rsid w:val="006811ED"/>
    <w:rsid w:val="00683B7F"/>
    <w:rsid w:val="00683EBE"/>
    <w:rsid w:val="00685115"/>
    <w:rsid w:val="00686042"/>
    <w:rsid w:val="00686218"/>
    <w:rsid w:val="00686670"/>
    <w:rsid w:val="00686850"/>
    <w:rsid w:val="00686D2F"/>
    <w:rsid w:val="00686DE0"/>
    <w:rsid w:val="0068735C"/>
    <w:rsid w:val="00691667"/>
    <w:rsid w:val="00691C84"/>
    <w:rsid w:val="00691E53"/>
    <w:rsid w:val="00691EAD"/>
    <w:rsid w:val="006921A5"/>
    <w:rsid w:val="006927E1"/>
    <w:rsid w:val="00692B2D"/>
    <w:rsid w:val="00693D80"/>
    <w:rsid w:val="00694631"/>
    <w:rsid w:val="0069477A"/>
    <w:rsid w:val="0069481E"/>
    <w:rsid w:val="006951B4"/>
    <w:rsid w:val="00695531"/>
    <w:rsid w:val="0069586B"/>
    <w:rsid w:val="006A1145"/>
    <w:rsid w:val="006A1491"/>
    <w:rsid w:val="006A1A7D"/>
    <w:rsid w:val="006A1F32"/>
    <w:rsid w:val="006A3059"/>
    <w:rsid w:val="006A33AB"/>
    <w:rsid w:val="006A4031"/>
    <w:rsid w:val="006A4A9E"/>
    <w:rsid w:val="006A4D2A"/>
    <w:rsid w:val="006A5514"/>
    <w:rsid w:val="006A5611"/>
    <w:rsid w:val="006A58BA"/>
    <w:rsid w:val="006A6797"/>
    <w:rsid w:val="006A7148"/>
    <w:rsid w:val="006A71C6"/>
    <w:rsid w:val="006A744F"/>
    <w:rsid w:val="006A7636"/>
    <w:rsid w:val="006A773F"/>
    <w:rsid w:val="006B0970"/>
    <w:rsid w:val="006B0C37"/>
    <w:rsid w:val="006B117C"/>
    <w:rsid w:val="006B1D58"/>
    <w:rsid w:val="006B226D"/>
    <w:rsid w:val="006B2A1F"/>
    <w:rsid w:val="006B2A24"/>
    <w:rsid w:val="006B383E"/>
    <w:rsid w:val="006B589F"/>
    <w:rsid w:val="006B6137"/>
    <w:rsid w:val="006B6725"/>
    <w:rsid w:val="006B70FF"/>
    <w:rsid w:val="006B715D"/>
    <w:rsid w:val="006C03C5"/>
    <w:rsid w:val="006C0FCA"/>
    <w:rsid w:val="006C0FF1"/>
    <w:rsid w:val="006C135F"/>
    <w:rsid w:val="006C2029"/>
    <w:rsid w:val="006C21E3"/>
    <w:rsid w:val="006C2731"/>
    <w:rsid w:val="006C27DB"/>
    <w:rsid w:val="006C2AF9"/>
    <w:rsid w:val="006C35FD"/>
    <w:rsid w:val="006C3F71"/>
    <w:rsid w:val="006C4021"/>
    <w:rsid w:val="006C4641"/>
    <w:rsid w:val="006C4947"/>
    <w:rsid w:val="006C53D6"/>
    <w:rsid w:val="006C55A3"/>
    <w:rsid w:val="006C55B6"/>
    <w:rsid w:val="006C5E68"/>
    <w:rsid w:val="006D0CD5"/>
    <w:rsid w:val="006D1FB1"/>
    <w:rsid w:val="006D2623"/>
    <w:rsid w:val="006D2C25"/>
    <w:rsid w:val="006D2C8E"/>
    <w:rsid w:val="006D3310"/>
    <w:rsid w:val="006D3FD2"/>
    <w:rsid w:val="006D418C"/>
    <w:rsid w:val="006D45B5"/>
    <w:rsid w:val="006D4B24"/>
    <w:rsid w:val="006D4CB2"/>
    <w:rsid w:val="006D503E"/>
    <w:rsid w:val="006D534E"/>
    <w:rsid w:val="006D5B80"/>
    <w:rsid w:val="006D677A"/>
    <w:rsid w:val="006D715C"/>
    <w:rsid w:val="006D7318"/>
    <w:rsid w:val="006D7EDF"/>
    <w:rsid w:val="006E0B5F"/>
    <w:rsid w:val="006E0ED3"/>
    <w:rsid w:val="006E140C"/>
    <w:rsid w:val="006E1705"/>
    <w:rsid w:val="006E1EE4"/>
    <w:rsid w:val="006E2278"/>
    <w:rsid w:val="006E2590"/>
    <w:rsid w:val="006E2A91"/>
    <w:rsid w:val="006E3206"/>
    <w:rsid w:val="006E3553"/>
    <w:rsid w:val="006E396B"/>
    <w:rsid w:val="006E39A3"/>
    <w:rsid w:val="006E4460"/>
    <w:rsid w:val="006E44B4"/>
    <w:rsid w:val="006E501E"/>
    <w:rsid w:val="006E63F5"/>
    <w:rsid w:val="006E690C"/>
    <w:rsid w:val="006E7274"/>
    <w:rsid w:val="006E7383"/>
    <w:rsid w:val="006E7A97"/>
    <w:rsid w:val="006F1606"/>
    <w:rsid w:val="006F1E51"/>
    <w:rsid w:val="006F2297"/>
    <w:rsid w:val="006F29BA"/>
    <w:rsid w:val="006F2B64"/>
    <w:rsid w:val="006F2CE1"/>
    <w:rsid w:val="006F2EBB"/>
    <w:rsid w:val="006F37DC"/>
    <w:rsid w:val="006F4301"/>
    <w:rsid w:val="006F474E"/>
    <w:rsid w:val="006F6F2B"/>
    <w:rsid w:val="006F6FFA"/>
    <w:rsid w:val="006F710C"/>
    <w:rsid w:val="006F77C2"/>
    <w:rsid w:val="006F78F5"/>
    <w:rsid w:val="00700BE4"/>
    <w:rsid w:val="00700FAB"/>
    <w:rsid w:val="007012DB"/>
    <w:rsid w:val="0070216A"/>
    <w:rsid w:val="00703D36"/>
    <w:rsid w:val="007057B0"/>
    <w:rsid w:val="00705815"/>
    <w:rsid w:val="00705A41"/>
    <w:rsid w:val="00707EBF"/>
    <w:rsid w:val="0071089A"/>
    <w:rsid w:val="007113CC"/>
    <w:rsid w:val="00711D72"/>
    <w:rsid w:val="0071285C"/>
    <w:rsid w:val="0071292F"/>
    <w:rsid w:val="00713CFA"/>
    <w:rsid w:val="00714BA6"/>
    <w:rsid w:val="00714EEB"/>
    <w:rsid w:val="00716108"/>
    <w:rsid w:val="0071684C"/>
    <w:rsid w:val="00717B3F"/>
    <w:rsid w:val="007202B4"/>
    <w:rsid w:val="00720C85"/>
    <w:rsid w:val="00720E12"/>
    <w:rsid w:val="00720EC8"/>
    <w:rsid w:val="007216B2"/>
    <w:rsid w:val="00721D4A"/>
    <w:rsid w:val="00722944"/>
    <w:rsid w:val="00722C6E"/>
    <w:rsid w:val="00723798"/>
    <w:rsid w:val="007239BE"/>
    <w:rsid w:val="00724223"/>
    <w:rsid w:val="00724CBB"/>
    <w:rsid w:val="00725755"/>
    <w:rsid w:val="00725DFD"/>
    <w:rsid w:val="00725F52"/>
    <w:rsid w:val="007270E9"/>
    <w:rsid w:val="0072778D"/>
    <w:rsid w:val="007302B7"/>
    <w:rsid w:val="007305A8"/>
    <w:rsid w:val="00731249"/>
    <w:rsid w:val="00731D5D"/>
    <w:rsid w:val="00732261"/>
    <w:rsid w:val="007322E2"/>
    <w:rsid w:val="00732D12"/>
    <w:rsid w:val="007348AC"/>
    <w:rsid w:val="00734F86"/>
    <w:rsid w:val="007352EC"/>
    <w:rsid w:val="00735545"/>
    <w:rsid w:val="007362C0"/>
    <w:rsid w:val="007362D3"/>
    <w:rsid w:val="0073644E"/>
    <w:rsid w:val="00736AAB"/>
    <w:rsid w:val="00736F08"/>
    <w:rsid w:val="00737269"/>
    <w:rsid w:val="0073774A"/>
    <w:rsid w:val="00737961"/>
    <w:rsid w:val="00737BA6"/>
    <w:rsid w:val="00737E24"/>
    <w:rsid w:val="00737FC1"/>
    <w:rsid w:val="00740247"/>
    <w:rsid w:val="00740959"/>
    <w:rsid w:val="00740E98"/>
    <w:rsid w:val="00741388"/>
    <w:rsid w:val="00741CA0"/>
    <w:rsid w:val="00741E44"/>
    <w:rsid w:val="00742698"/>
    <w:rsid w:val="007426C7"/>
    <w:rsid w:val="00742947"/>
    <w:rsid w:val="00742E93"/>
    <w:rsid w:val="00743244"/>
    <w:rsid w:val="00744504"/>
    <w:rsid w:val="00744EA0"/>
    <w:rsid w:val="007457E5"/>
    <w:rsid w:val="007458A2"/>
    <w:rsid w:val="00745C5D"/>
    <w:rsid w:val="00745E75"/>
    <w:rsid w:val="00746422"/>
    <w:rsid w:val="00746BB3"/>
    <w:rsid w:val="0074746A"/>
    <w:rsid w:val="0074760B"/>
    <w:rsid w:val="007502DC"/>
    <w:rsid w:val="007508EC"/>
    <w:rsid w:val="00750AC0"/>
    <w:rsid w:val="00750BBE"/>
    <w:rsid w:val="007517C9"/>
    <w:rsid w:val="007519F0"/>
    <w:rsid w:val="00751AF6"/>
    <w:rsid w:val="007526CE"/>
    <w:rsid w:val="00752F45"/>
    <w:rsid w:val="00753147"/>
    <w:rsid w:val="00754D45"/>
    <w:rsid w:val="00755B16"/>
    <w:rsid w:val="00756198"/>
    <w:rsid w:val="00756345"/>
    <w:rsid w:val="007563F1"/>
    <w:rsid w:val="00756495"/>
    <w:rsid w:val="0075661A"/>
    <w:rsid w:val="0076109D"/>
    <w:rsid w:val="007613EE"/>
    <w:rsid w:val="00761480"/>
    <w:rsid w:val="0076373F"/>
    <w:rsid w:val="007642F0"/>
    <w:rsid w:val="007653FE"/>
    <w:rsid w:val="007656E6"/>
    <w:rsid w:val="00765DB8"/>
    <w:rsid w:val="00766495"/>
    <w:rsid w:val="007667A8"/>
    <w:rsid w:val="00767D61"/>
    <w:rsid w:val="007700DA"/>
    <w:rsid w:val="00770684"/>
    <w:rsid w:val="00770B6A"/>
    <w:rsid w:val="007727BA"/>
    <w:rsid w:val="00773669"/>
    <w:rsid w:val="00773B86"/>
    <w:rsid w:val="00774411"/>
    <w:rsid w:val="00774599"/>
    <w:rsid w:val="00774706"/>
    <w:rsid w:val="00776F12"/>
    <w:rsid w:val="00777078"/>
    <w:rsid w:val="007776A9"/>
    <w:rsid w:val="00780BE5"/>
    <w:rsid w:val="00780E4C"/>
    <w:rsid w:val="007812D7"/>
    <w:rsid w:val="00781415"/>
    <w:rsid w:val="00781A56"/>
    <w:rsid w:val="00781AB1"/>
    <w:rsid w:val="00782B5F"/>
    <w:rsid w:val="0078304B"/>
    <w:rsid w:val="00783526"/>
    <w:rsid w:val="00783F7C"/>
    <w:rsid w:val="00784EAA"/>
    <w:rsid w:val="0078581D"/>
    <w:rsid w:val="00785974"/>
    <w:rsid w:val="00786E35"/>
    <w:rsid w:val="007872D6"/>
    <w:rsid w:val="007876FB"/>
    <w:rsid w:val="00787C42"/>
    <w:rsid w:val="0079017C"/>
    <w:rsid w:val="007908A4"/>
    <w:rsid w:val="00790E39"/>
    <w:rsid w:val="00791515"/>
    <w:rsid w:val="00791F70"/>
    <w:rsid w:val="007920DB"/>
    <w:rsid w:val="00792AD0"/>
    <w:rsid w:val="00793E2B"/>
    <w:rsid w:val="00794069"/>
    <w:rsid w:val="0079493E"/>
    <w:rsid w:val="00796D46"/>
    <w:rsid w:val="00796FD1"/>
    <w:rsid w:val="00797A01"/>
    <w:rsid w:val="007A098D"/>
    <w:rsid w:val="007A0F83"/>
    <w:rsid w:val="007A110F"/>
    <w:rsid w:val="007A1411"/>
    <w:rsid w:val="007A2B79"/>
    <w:rsid w:val="007A35CA"/>
    <w:rsid w:val="007A36DA"/>
    <w:rsid w:val="007A413F"/>
    <w:rsid w:val="007A48DA"/>
    <w:rsid w:val="007A527E"/>
    <w:rsid w:val="007A53C9"/>
    <w:rsid w:val="007A58D3"/>
    <w:rsid w:val="007A5E2C"/>
    <w:rsid w:val="007A5E65"/>
    <w:rsid w:val="007A61FC"/>
    <w:rsid w:val="007A6267"/>
    <w:rsid w:val="007A6498"/>
    <w:rsid w:val="007A6A5C"/>
    <w:rsid w:val="007A6ADA"/>
    <w:rsid w:val="007A74DA"/>
    <w:rsid w:val="007A76AE"/>
    <w:rsid w:val="007B01A8"/>
    <w:rsid w:val="007B0569"/>
    <w:rsid w:val="007B1126"/>
    <w:rsid w:val="007B1252"/>
    <w:rsid w:val="007B17E5"/>
    <w:rsid w:val="007B21A7"/>
    <w:rsid w:val="007B4EFB"/>
    <w:rsid w:val="007B51D5"/>
    <w:rsid w:val="007B55DF"/>
    <w:rsid w:val="007B5618"/>
    <w:rsid w:val="007B5921"/>
    <w:rsid w:val="007B5A06"/>
    <w:rsid w:val="007B5B5D"/>
    <w:rsid w:val="007B5B9B"/>
    <w:rsid w:val="007B6319"/>
    <w:rsid w:val="007B63DC"/>
    <w:rsid w:val="007B75D3"/>
    <w:rsid w:val="007B7721"/>
    <w:rsid w:val="007B7B83"/>
    <w:rsid w:val="007B7BCC"/>
    <w:rsid w:val="007C0214"/>
    <w:rsid w:val="007C0E1C"/>
    <w:rsid w:val="007C0EE1"/>
    <w:rsid w:val="007C1130"/>
    <w:rsid w:val="007C14BF"/>
    <w:rsid w:val="007C1577"/>
    <w:rsid w:val="007C1AD6"/>
    <w:rsid w:val="007C1C90"/>
    <w:rsid w:val="007C273E"/>
    <w:rsid w:val="007C3D32"/>
    <w:rsid w:val="007C4577"/>
    <w:rsid w:val="007C5183"/>
    <w:rsid w:val="007C558C"/>
    <w:rsid w:val="007C582C"/>
    <w:rsid w:val="007C5CAC"/>
    <w:rsid w:val="007C64E1"/>
    <w:rsid w:val="007C6EEA"/>
    <w:rsid w:val="007C74AA"/>
    <w:rsid w:val="007C7732"/>
    <w:rsid w:val="007C7BA4"/>
    <w:rsid w:val="007D02D0"/>
    <w:rsid w:val="007D0545"/>
    <w:rsid w:val="007D1E25"/>
    <w:rsid w:val="007D24C1"/>
    <w:rsid w:val="007D269D"/>
    <w:rsid w:val="007D2700"/>
    <w:rsid w:val="007D29E2"/>
    <w:rsid w:val="007D2B6F"/>
    <w:rsid w:val="007D3C34"/>
    <w:rsid w:val="007D4519"/>
    <w:rsid w:val="007D4D08"/>
    <w:rsid w:val="007D4DBA"/>
    <w:rsid w:val="007D4F1A"/>
    <w:rsid w:val="007D5398"/>
    <w:rsid w:val="007D5E6B"/>
    <w:rsid w:val="007D6A67"/>
    <w:rsid w:val="007D7253"/>
    <w:rsid w:val="007D7976"/>
    <w:rsid w:val="007D7F60"/>
    <w:rsid w:val="007D7FDE"/>
    <w:rsid w:val="007E0AE9"/>
    <w:rsid w:val="007E0CA1"/>
    <w:rsid w:val="007E0D19"/>
    <w:rsid w:val="007E0EB2"/>
    <w:rsid w:val="007E1148"/>
    <w:rsid w:val="007E1A81"/>
    <w:rsid w:val="007E1EE4"/>
    <w:rsid w:val="007E2526"/>
    <w:rsid w:val="007E45A4"/>
    <w:rsid w:val="007E4CDB"/>
    <w:rsid w:val="007E54F9"/>
    <w:rsid w:val="007E5567"/>
    <w:rsid w:val="007E5E46"/>
    <w:rsid w:val="007E60E7"/>
    <w:rsid w:val="007E61E9"/>
    <w:rsid w:val="007E77A8"/>
    <w:rsid w:val="007E78AB"/>
    <w:rsid w:val="007F00CB"/>
    <w:rsid w:val="007F030B"/>
    <w:rsid w:val="007F12CC"/>
    <w:rsid w:val="007F1D1D"/>
    <w:rsid w:val="007F1F6B"/>
    <w:rsid w:val="007F27EF"/>
    <w:rsid w:val="007F2B86"/>
    <w:rsid w:val="007F3739"/>
    <w:rsid w:val="007F3821"/>
    <w:rsid w:val="007F3AE1"/>
    <w:rsid w:val="007F463C"/>
    <w:rsid w:val="007F5AFD"/>
    <w:rsid w:val="007F642F"/>
    <w:rsid w:val="007F6718"/>
    <w:rsid w:val="007F7EA1"/>
    <w:rsid w:val="00800C58"/>
    <w:rsid w:val="00801035"/>
    <w:rsid w:val="008017B8"/>
    <w:rsid w:val="00801D07"/>
    <w:rsid w:val="00802BC7"/>
    <w:rsid w:val="00803111"/>
    <w:rsid w:val="00803182"/>
    <w:rsid w:val="0080319D"/>
    <w:rsid w:val="008031D0"/>
    <w:rsid w:val="00803459"/>
    <w:rsid w:val="0080411E"/>
    <w:rsid w:val="0080421B"/>
    <w:rsid w:val="0080441D"/>
    <w:rsid w:val="008045D8"/>
    <w:rsid w:val="0080514F"/>
    <w:rsid w:val="008052FE"/>
    <w:rsid w:val="00805B8A"/>
    <w:rsid w:val="00807157"/>
    <w:rsid w:val="0080736A"/>
    <w:rsid w:val="008076E0"/>
    <w:rsid w:val="008076EE"/>
    <w:rsid w:val="00807924"/>
    <w:rsid w:val="00810945"/>
    <w:rsid w:val="008117E6"/>
    <w:rsid w:val="00812214"/>
    <w:rsid w:val="008122A4"/>
    <w:rsid w:val="00812301"/>
    <w:rsid w:val="008125DB"/>
    <w:rsid w:val="00812FBF"/>
    <w:rsid w:val="00813018"/>
    <w:rsid w:val="008141F7"/>
    <w:rsid w:val="008147C2"/>
    <w:rsid w:val="00815E74"/>
    <w:rsid w:val="00816831"/>
    <w:rsid w:val="00817F18"/>
    <w:rsid w:val="00820962"/>
    <w:rsid w:val="00820CBD"/>
    <w:rsid w:val="00820CFC"/>
    <w:rsid w:val="0082184B"/>
    <w:rsid w:val="00821A9A"/>
    <w:rsid w:val="008230F9"/>
    <w:rsid w:val="00823311"/>
    <w:rsid w:val="00823955"/>
    <w:rsid w:val="00823AFC"/>
    <w:rsid w:val="008244A8"/>
    <w:rsid w:val="00824835"/>
    <w:rsid w:val="00824B33"/>
    <w:rsid w:val="00824DF1"/>
    <w:rsid w:val="008250E8"/>
    <w:rsid w:val="008252C0"/>
    <w:rsid w:val="00826D9E"/>
    <w:rsid w:val="00827FED"/>
    <w:rsid w:val="00830C25"/>
    <w:rsid w:val="00831089"/>
    <w:rsid w:val="0083174E"/>
    <w:rsid w:val="00831E72"/>
    <w:rsid w:val="00831FB2"/>
    <w:rsid w:val="0083269D"/>
    <w:rsid w:val="00832BB0"/>
    <w:rsid w:val="00832D6F"/>
    <w:rsid w:val="008334E0"/>
    <w:rsid w:val="00833625"/>
    <w:rsid w:val="00834610"/>
    <w:rsid w:val="008349D7"/>
    <w:rsid w:val="00836D57"/>
    <w:rsid w:val="00840874"/>
    <w:rsid w:val="008411F3"/>
    <w:rsid w:val="00842247"/>
    <w:rsid w:val="00842313"/>
    <w:rsid w:val="008423CA"/>
    <w:rsid w:val="00843C00"/>
    <w:rsid w:val="00843C3F"/>
    <w:rsid w:val="00844A08"/>
    <w:rsid w:val="0084578E"/>
    <w:rsid w:val="00846EBA"/>
    <w:rsid w:val="008472C6"/>
    <w:rsid w:val="008477E0"/>
    <w:rsid w:val="00847E8F"/>
    <w:rsid w:val="00851A3B"/>
    <w:rsid w:val="00852632"/>
    <w:rsid w:val="00852812"/>
    <w:rsid w:val="0085288D"/>
    <w:rsid w:val="00853119"/>
    <w:rsid w:val="00854A97"/>
    <w:rsid w:val="00854DEB"/>
    <w:rsid w:val="00855BDC"/>
    <w:rsid w:val="00856368"/>
    <w:rsid w:val="0085638C"/>
    <w:rsid w:val="0085674D"/>
    <w:rsid w:val="00856D19"/>
    <w:rsid w:val="0085732F"/>
    <w:rsid w:val="008575D9"/>
    <w:rsid w:val="00860706"/>
    <w:rsid w:val="00860999"/>
    <w:rsid w:val="00860E54"/>
    <w:rsid w:val="00861B4E"/>
    <w:rsid w:val="00861FDF"/>
    <w:rsid w:val="00862819"/>
    <w:rsid w:val="008638D1"/>
    <w:rsid w:val="00863955"/>
    <w:rsid w:val="008644D8"/>
    <w:rsid w:val="00865458"/>
    <w:rsid w:val="008660B8"/>
    <w:rsid w:val="00866B08"/>
    <w:rsid w:val="00867525"/>
    <w:rsid w:val="008676E8"/>
    <w:rsid w:val="008676F8"/>
    <w:rsid w:val="00867CC3"/>
    <w:rsid w:val="008701A7"/>
    <w:rsid w:val="008706DC"/>
    <w:rsid w:val="0087110B"/>
    <w:rsid w:val="0087191E"/>
    <w:rsid w:val="00871C84"/>
    <w:rsid w:val="00872917"/>
    <w:rsid w:val="008735A2"/>
    <w:rsid w:val="008745BF"/>
    <w:rsid w:val="00874E64"/>
    <w:rsid w:val="008751D3"/>
    <w:rsid w:val="008755C4"/>
    <w:rsid w:val="00875C27"/>
    <w:rsid w:val="00875D1A"/>
    <w:rsid w:val="00875E0E"/>
    <w:rsid w:val="0087616C"/>
    <w:rsid w:val="008762E5"/>
    <w:rsid w:val="008803F7"/>
    <w:rsid w:val="00882573"/>
    <w:rsid w:val="00882C8D"/>
    <w:rsid w:val="0088313D"/>
    <w:rsid w:val="00883408"/>
    <w:rsid w:val="008839D3"/>
    <w:rsid w:val="00883DC8"/>
    <w:rsid w:val="008840E2"/>
    <w:rsid w:val="0088485F"/>
    <w:rsid w:val="00884CCE"/>
    <w:rsid w:val="0088541D"/>
    <w:rsid w:val="0088554F"/>
    <w:rsid w:val="00885EC9"/>
    <w:rsid w:val="00886725"/>
    <w:rsid w:val="00886D0C"/>
    <w:rsid w:val="008876D2"/>
    <w:rsid w:val="008877B0"/>
    <w:rsid w:val="0088799C"/>
    <w:rsid w:val="0089132F"/>
    <w:rsid w:val="00891439"/>
    <w:rsid w:val="00891734"/>
    <w:rsid w:val="00891A98"/>
    <w:rsid w:val="0089203B"/>
    <w:rsid w:val="00892277"/>
    <w:rsid w:val="008922A9"/>
    <w:rsid w:val="00892375"/>
    <w:rsid w:val="00892919"/>
    <w:rsid w:val="00892E67"/>
    <w:rsid w:val="00893B6D"/>
    <w:rsid w:val="008941FA"/>
    <w:rsid w:val="008943B0"/>
    <w:rsid w:val="00894D6C"/>
    <w:rsid w:val="0089614B"/>
    <w:rsid w:val="00896AE2"/>
    <w:rsid w:val="0089764B"/>
    <w:rsid w:val="00897E39"/>
    <w:rsid w:val="008A05CB"/>
    <w:rsid w:val="008A0693"/>
    <w:rsid w:val="008A1DFB"/>
    <w:rsid w:val="008A2235"/>
    <w:rsid w:val="008A2466"/>
    <w:rsid w:val="008A2529"/>
    <w:rsid w:val="008A2833"/>
    <w:rsid w:val="008A2ACA"/>
    <w:rsid w:val="008A3457"/>
    <w:rsid w:val="008A345C"/>
    <w:rsid w:val="008A3EE0"/>
    <w:rsid w:val="008A446E"/>
    <w:rsid w:val="008A4BC9"/>
    <w:rsid w:val="008A68B2"/>
    <w:rsid w:val="008A6A10"/>
    <w:rsid w:val="008A6C64"/>
    <w:rsid w:val="008A732D"/>
    <w:rsid w:val="008B0634"/>
    <w:rsid w:val="008B0F16"/>
    <w:rsid w:val="008B14CD"/>
    <w:rsid w:val="008B1B9D"/>
    <w:rsid w:val="008B1BB3"/>
    <w:rsid w:val="008B24F3"/>
    <w:rsid w:val="008B2D46"/>
    <w:rsid w:val="008B3B02"/>
    <w:rsid w:val="008B3C97"/>
    <w:rsid w:val="008B4255"/>
    <w:rsid w:val="008B46D3"/>
    <w:rsid w:val="008B4FBC"/>
    <w:rsid w:val="008B5D1D"/>
    <w:rsid w:val="008B6279"/>
    <w:rsid w:val="008B670B"/>
    <w:rsid w:val="008B70E3"/>
    <w:rsid w:val="008B718D"/>
    <w:rsid w:val="008C043C"/>
    <w:rsid w:val="008C1F63"/>
    <w:rsid w:val="008C2092"/>
    <w:rsid w:val="008C2D5A"/>
    <w:rsid w:val="008C39CC"/>
    <w:rsid w:val="008C3F5F"/>
    <w:rsid w:val="008C502F"/>
    <w:rsid w:val="008C50D7"/>
    <w:rsid w:val="008C510D"/>
    <w:rsid w:val="008C53B0"/>
    <w:rsid w:val="008C57BB"/>
    <w:rsid w:val="008C6379"/>
    <w:rsid w:val="008C6735"/>
    <w:rsid w:val="008C7112"/>
    <w:rsid w:val="008C728D"/>
    <w:rsid w:val="008C74D0"/>
    <w:rsid w:val="008D0593"/>
    <w:rsid w:val="008D067C"/>
    <w:rsid w:val="008D07A9"/>
    <w:rsid w:val="008D0842"/>
    <w:rsid w:val="008D0EA4"/>
    <w:rsid w:val="008D1405"/>
    <w:rsid w:val="008D1B41"/>
    <w:rsid w:val="008D27F2"/>
    <w:rsid w:val="008D29CF"/>
    <w:rsid w:val="008D29F4"/>
    <w:rsid w:val="008D3557"/>
    <w:rsid w:val="008D3C7F"/>
    <w:rsid w:val="008D4586"/>
    <w:rsid w:val="008D47A9"/>
    <w:rsid w:val="008D48B8"/>
    <w:rsid w:val="008D4A23"/>
    <w:rsid w:val="008D4C30"/>
    <w:rsid w:val="008D4F45"/>
    <w:rsid w:val="008D5172"/>
    <w:rsid w:val="008D5BBB"/>
    <w:rsid w:val="008D68BD"/>
    <w:rsid w:val="008D6B66"/>
    <w:rsid w:val="008D6C9F"/>
    <w:rsid w:val="008D710F"/>
    <w:rsid w:val="008E0002"/>
    <w:rsid w:val="008E08AD"/>
    <w:rsid w:val="008E18CC"/>
    <w:rsid w:val="008E1BCF"/>
    <w:rsid w:val="008E1C57"/>
    <w:rsid w:val="008E37E8"/>
    <w:rsid w:val="008E3D9F"/>
    <w:rsid w:val="008E56E3"/>
    <w:rsid w:val="008E5B13"/>
    <w:rsid w:val="008E5D16"/>
    <w:rsid w:val="008E5F39"/>
    <w:rsid w:val="008E61BC"/>
    <w:rsid w:val="008E6416"/>
    <w:rsid w:val="008E6DBF"/>
    <w:rsid w:val="008E6F5E"/>
    <w:rsid w:val="008E7677"/>
    <w:rsid w:val="008F0237"/>
    <w:rsid w:val="008F147A"/>
    <w:rsid w:val="008F2112"/>
    <w:rsid w:val="008F2579"/>
    <w:rsid w:val="008F297E"/>
    <w:rsid w:val="008F29A9"/>
    <w:rsid w:val="008F2A6E"/>
    <w:rsid w:val="008F2DAE"/>
    <w:rsid w:val="008F2F7D"/>
    <w:rsid w:val="008F3632"/>
    <w:rsid w:val="008F3CA0"/>
    <w:rsid w:val="008F4705"/>
    <w:rsid w:val="008F4E1E"/>
    <w:rsid w:val="008F4E7E"/>
    <w:rsid w:val="008F5E17"/>
    <w:rsid w:val="008F6473"/>
    <w:rsid w:val="008F6A35"/>
    <w:rsid w:val="008F7743"/>
    <w:rsid w:val="008F7EA8"/>
    <w:rsid w:val="008F7F78"/>
    <w:rsid w:val="00900181"/>
    <w:rsid w:val="009001FE"/>
    <w:rsid w:val="00901074"/>
    <w:rsid w:val="00901AF2"/>
    <w:rsid w:val="00901D6F"/>
    <w:rsid w:val="00902C8F"/>
    <w:rsid w:val="00903BCC"/>
    <w:rsid w:val="00903BED"/>
    <w:rsid w:val="00903D39"/>
    <w:rsid w:val="00903E4C"/>
    <w:rsid w:val="00904D2B"/>
    <w:rsid w:val="00904F94"/>
    <w:rsid w:val="00905114"/>
    <w:rsid w:val="00905991"/>
    <w:rsid w:val="00906489"/>
    <w:rsid w:val="00906716"/>
    <w:rsid w:val="00906897"/>
    <w:rsid w:val="00907488"/>
    <w:rsid w:val="00911720"/>
    <w:rsid w:val="009120BA"/>
    <w:rsid w:val="00912820"/>
    <w:rsid w:val="00912E05"/>
    <w:rsid w:val="00914FBE"/>
    <w:rsid w:val="00915330"/>
    <w:rsid w:val="009156FB"/>
    <w:rsid w:val="00915D9E"/>
    <w:rsid w:val="0091671E"/>
    <w:rsid w:val="00917630"/>
    <w:rsid w:val="00917919"/>
    <w:rsid w:val="009204C3"/>
    <w:rsid w:val="00920CDC"/>
    <w:rsid w:val="00920EA5"/>
    <w:rsid w:val="00921209"/>
    <w:rsid w:val="00922502"/>
    <w:rsid w:val="0092454D"/>
    <w:rsid w:val="00924BA9"/>
    <w:rsid w:val="00924BD3"/>
    <w:rsid w:val="00925CBD"/>
    <w:rsid w:val="00926F9E"/>
    <w:rsid w:val="00930A9B"/>
    <w:rsid w:val="00931629"/>
    <w:rsid w:val="00931B7D"/>
    <w:rsid w:val="009320EE"/>
    <w:rsid w:val="009326B9"/>
    <w:rsid w:val="00933B13"/>
    <w:rsid w:val="00933BEC"/>
    <w:rsid w:val="00935B1E"/>
    <w:rsid w:val="00935D39"/>
    <w:rsid w:val="00936AE4"/>
    <w:rsid w:val="00936C6B"/>
    <w:rsid w:val="00936EAA"/>
    <w:rsid w:val="00937188"/>
    <w:rsid w:val="00937193"/>
    <w:rsid w:val="009371EB"/>
    <w:rsid w:val="0093767F"/>
    <w:rsid w:val="00937F37"/>
    <w:rsid w:val="009402AE"/>
    <w:rsid w:val="009408AB"/>
    <w:rsid w:val="00943681"/>
    <w:rsid w:val="0094394F"/>
    <w:rsid w:val="00943FE4"/>
    <w:rsid w:val="0094434A"/>
    <w:rsid w:val="00944F33"/>
    <w:rsid w:val="009451A7"/>
    <w:rsid w:val="00945676"/>
    <w:rsid w:val="00945A82"/>
    <w:rsid w:val="00945C36"/>
    <w:rsid w:val="009469DA"/>
    <w:rsid w:val="00946A25"/>
    <w:rsid w:val="00950B37"/>
    <w:rsid w:val="00950D63"/>
    <w:rsid w:val="009512F0"/>
    <w:rsid w:val="00951C33"/>
    <w:rsid w:val="00952C18"/>
    <w:rsid w:val="00952E06"/>
    <w:rsid w:val="00952F0C"/>
    <w:rsid w:val="0095395B"/>
    <w:rsid w:val="0095431C"/>
    <w:rsid w:val="009543B3"/>
    <w:rsid w:val="00954AD5"/>
    <w:rsid w:val="009550A3"/>
    <w:rsid w:val="00956D80"/>
    <w:rsid w:val="00957143"/>
    <w:rsid w:val="00957628"/>
    <w:rsid w:val="00957919"/>
    <w:rsid w:val="009603CF"/>
    <w:rsid w:val="0096098E"/>
    <w:rsid w:val="00962689"/>
    <w:rsid w:val="00962762"/>
    <w:rsid w:val="00962D34"/>
    <w:rsid w:val="00963318"/>
    <w:rsid w:val="00963477"/>
    <w:rsid w:val="009637A0"/>
    <w:rsid w:val="00963CA9"/>
    <w:rsid w:val="00963DCB"/>
    <w:rsid w:val="00963FF9"/>
    <w:rsid w:val="009642AD"/>
    <w:rsid w:val="00964356"/>
    <w:rsid w:val="0096473A"/>
    <w:rsid w:val="0096499A"/>
    <w:rsid w:val="00966589"/>
    <w:rsid w:val="00966FF7"/>
    <w:rsid w:val="0097054F"/>
    <w:rsid w:val="00970CBD"/>
    <w:rsid w:val="009712C0"/>
    <w:rsid w:val="00971753"/>
    <w:rsid w:val="00971A2A"/>
    <w:rsid w:val="00973441"/>
    <w:rsid w:val="00973B11"/>
    <w:rsid w:val="00974902"/>
    <w:rsid w:val="0097491A"/>
    <w:rsid w:val="00974FB8"/>
    <w:rsid w:val="00976132"/>
    <w:rsid w:val="00976253"/>
    <w:rsid w:val="009767BE"/>
    <w:rsid w:val="00977E52"/>
    <w:rsid w:val="00977FBC"/>
    <w:rsid w:val="00980C63"/>
    <w:rsid w:val="00981A25"/>
    <w:rsid w:val="0098215F"/>
    <w:rsid w:val="009822EC"/>
    <w:rsid w:val="009825F4"/>
    <w:rsid w:val="00982F1D"/>
    <w:rsid w:val="00983FF4"/>
    <w:rsid w:val="00984AAB"/>
    <w:rsid w:val="009851BE"/>
    <w:rsid w:val="00986907"/>
    <w:rsid w:val="00987F5D"/>
    <w:rsid w:val="00987FA3"/>
    <w:rsid w:val="00990AB0"/>
    <w:rsid w:val="00990E34"/>
    <w:rsid w:val="00991019"/>
    <w:rsid w:val="0099127B"/>
    <w:rsid w:val="009915DE"/>
    <w:rsid w:val="00991B51"/>
    <w:rsid w:val="00991E80"/>
    <w:rsid w:val="0099218D"/>
    <w:rsid w:val="00992296"/>
    <w:rsid w:val="0099237F"/>
    <w:rsid w:val="00992A32"/>
    <w:rsid w:val="00993005"/>
    <w:rsid w:val="00993AC2"/>
    <w:rsid w:val="00993E45"/>
    <w:rsid w:val="009945A7"/>
    <w:rsid w:val="00994EA4"/>
    <w:rsid w:val="00995AF5"/>
    <w:rsid w:val="00995EA6"/>
    <w:rsid w:val="009A0A2A"/>
    <w:rsid w:val="009A0FC5"/>
    <w:rsid w:val="009A1CC6"/>
    <w:rsid w:val="009A2392"/>
    <w:rsid w:val="009A2C42"/>
    <w:rsid w:val="009A3046"/>
    <w:rsid w:val="009A3A4A"/>
    <w:rsid w:val="009A3FE6"/>
    <w:rsid w:val="009A42EA"/>
    <w:rsid w:val="009A58DC"/>
    <w:rsid w:val="009A60B5"/>
    <w:rsid w:val="009A70FF"/>
    <w:rsid w:val="009A761B"/>
    <w:rsid w:val="009A76B5"/>
    <w:rsid w:val="009A7AEE"/>
    <w:rsid w:val="009B0BD0"/>
    <w:rsid w:val="009B0C98"/>
    <w:rsid w:val="009B12B3"/>
    <w:rsid w:val="009B1347"/>
    <w:rsid w:val="009B1709"/>
    <w:rsid w:val="009B1A78"/>
    <w:rsid w:val="009B20C6"/>
    <w:rsid w:val="009B267C"/>
    <w:rsid w:val="009B27D2"/>
    <w:rsid w:val="009B288E"/>
    <w:rsid w:val="009B2AAB"/>
    <w:rsid w:val="009B2E18"/>
    <w:rsid w:val="009B4723"/>
    <w:rsid w:val="009B6156"/>
    <w:rsid w:val="009B6785"/>
    <w:rsid w:val="009B6F38"/>
    <w:rsid w:val="009B7D8B"/>
    <w:rsid w:val="009C063A"/>
    <w:rsid w:val="009C15CD"/>
    <w:rsid w:val="009C160D"/>
    <w:rsid w:val="009C1931"/>
    <w:rsid w:val="009C194C"/>
    <w:rsid w:val="009C4CA8"/>
    <w:rsid w:val="009C4E01"/>
    <w:rsid w:val="009C5304"/>
    <w:rsid w:val="009C5DC9"/>
    <w:rsid w:val="009C6C9D"/>
    <w:rsid w:val="009C6E4F"/>
    <w:rsid w:val="009C7895"/>
    <w:rsid w:val="009C7AA8"/>
    <w:rsid w:val="009C7FBE"/>
    <w:rsid w:val="009D0F1A"/>
    <w:rsid w:val="009D1086"/>
    <w:rsid w:val="009D181C"/>
    <w:rsid w:val="009D1AC3"/>
    <w:rsid w:val="009D255B"/>
    <w:rsid w:val="009D2567"/>
    <w:rsid w:val="009D2FA7"/>
    <w:rsid w:val="009D37E9"/>
    <w:rsid w:val="009D4E3F"/>
    <w:rsid w:val="009D56AE"/>
    <w:rsid w:val="009D5C2E"/>
    <w:rsid w:val="009D62AD"/>
    <w:rsid w:val="009D66F9"/>
    <w:rsid w:val="009D7BB4"/>
    <w:rsid w:val="009D7C22"/>
    <w:rsid w:val="009E015D"/>
    <w:rsid w:val="009E03EC"/>
    <w:rsid w:val="009E091D"/>
    <w:rsid w:val="009E1576"/>
    <w:rsid w:val="009E1665"/>
    <w:rsid w:val="009E2256"/>
    <w:rsid w:val="009E3284"/>
    <w:rsid w:val="009E3420"/>
    <w:rsid w:val="009E364A"/>
    <w:rsid w:val="009E446E"/>
    <w:rsid w:val="009E5FC3"/>
    <w:rsid w:val="009E68E8"/>
    <w:rsid w:val="009E6DCD"/>
    <w:rsid w:val="009E714A"/>
    <w:rsid w:val="009E75EF"/>
    <w:rsid w:val="009E77C1"/>
    <w:rsid w:val="009F057D"/>
    <w:rsid w:val="009F064F"/>
    <w:rsid w:val="009F06D2"/>
    <w:rsid w:val="009F0789"/>
    <w:rsid w:val="009F1865"/>
    <w:rsid w:val="009F18C6"/>
    <w:rsid w:val="009F1DCB"/>
    <w:rsid w:val="009F248E"/>
    <w:rsid w:val="009F3185"/>
    <w:rsid w:val="009F3701"/>
    <w:rsid w:val="009F3AA9"/>
    <w:rsid w:val="009F476F"/>
    <w:rsid w:val="009F4940"/>
    <w:rsid w:val="009F4CDD"/>
    <w:rsid w:val="009F4F0D"/>
    <w:rsid w:val="009F56C4"/>
    <w:rsid w:val="009F56F7"/>
    <w:rsid w:val="009F607B"/>
    <w:rsid w:val="009F6411"/>
    <w:rsid w:val="00A0082F"/>
    <w:rsid w:val="00A00CE8"/>
    <w:rsid w:val="00A00F91"/>
    <w:rsid w:val="00A014D9"/>
    <w:rsid w:val="00A0205F"/>
    <w:rsid w:val="00A02901"/>
    <w:rsid w:val="00A030D1"/>
    <w:rsid w:val="00A033F2"/>
    <w:rsid w:val="00A03A0A"/>
    <w:rsid w:val="00A04397"/>
    <w:rsid w:val="00A050C4"/>
    <w:rsid w:val="00A05423"/>
    <w:rsid w:val="00A05C0D"/>
    <w:rsid w:val="00A05F1D"/>
    <w:rsid w:val="00A066AA"/>
    <w:rsid w:val="00A06917"/>
    <w:rsid w:val="00A06F20"/>
    <w:rsid w:val="00A06FC3"/>
    <w:rsid w:val="00A072FE"/>
    <w:rsid w:val="00A07F0A"/>
    <w:rsid w:val="00A07F97"/>
    <w:rsid w:val="00A10606"/>
    <w:rsid w:val="00A11B37"/>
    <w:rsid w:val="00A11E43"/>
    <w:rsid w:val="00A11F5C"/>
    <w:rsid w:val="00A1389B"/>
    <w:rsid w:val="00A13F37"/>
    <w:rsid w:val="00A14213"/>
    <w:rsid w:val="00A14D58"/>
    <w:rsid w:val="00A14E53"/>
    <w:rsid w:val="00A151C5"/>
    <w:rsid w:val="00A1577D"/>
    <w:rsid w:val="00A16335"/>
    <w:rsid w:val="00A16CA8"/>
    <w:rsid w:val="00A16CDF"/>
    <w:rsid w:val="00A20273"/>
    <w:rsid w:val="00A20F4E"/>
    <w:rsid w:val="00A21287"/>
    <w:rsid w:val="00A218F1"/>
    <w:rsid w:val="00A21B9B"/>
    <w:rsid w:val="00A229B9"/>
    <w:rsid w:val="00A22C26"/>
    <w:rsid w:val="00A23B3A"/>
    <w:rsid w:val="00A2433A"/>
    <w:rsid w:val="00A24A37"/>
    <w:rsid w:val="00A24F7A"/>
    <w:rsid w:val="00A25BE6"/>
    <w:rsid w:val="00A26078"/>
    <w:rsid w:val="00A260F8"/>
    <w:rsid w:val="00A26279"/>
    <w:rsid w:val="00A26623"/>
    <w:rsid w:val="00A26675"/>
    <w:rsid w:val="00A30884"/>
    <w:rsid w:val="00A308CE"/>
    <w:rsid w:val="00A30E0A"/>
    <w:rsid w:val="00A31102"/>
    <w:rsid w:val="00A3145A"/>
    <w:rsid w:val="00A31522"/>
    <w:rsid w:val="00A31542"/>
    <w:rsid w:val="00A31E4A"/>
    <w:rsid w:val="00A31FFF"/>
    <w:rsid w:val="00A32774"/>
    <w:rsid w:val="00A329A1"/>
    <w:rsid w:val="00A32FF0"/>
    <w:rsid w:val="00A339F5"/>
    <w:rsid w:val="00A33DFA"/>
    <w:rsid w:val="00A341BA"/>
    <w:rsid w:val="00A34AA6"/>
    <w:rsid w:val="00A3580A"/>
    <w:rsid w:val="00A35C53"/>
    <w:rsid w:val="00A35D97"/>
    <w:rsid w:val="00A36010"/>
    <w:rsid w:val="00A362CF"/>
    <w:rsid w:val="00A365FB"/>
    <w:rsid w:val="00A36665"/>
    <w:rsid w:val="00A3672A"/>
    <w:rsid w:val="00A36DC1"/>
    <w:rsid w:val="00A36F42"/>
    <w:rsid w:val="00A370F2"/>
    <w:rsid w:val="00A37707"/>
    <w:rsid w:val="00A40584"/>
    <w:rsid w:val="00A40693"/>
    <w:rsid w:val="00A40F4F"/>
    <w:rsid w:val="00A41BC8"/>
    <w:rsid w:val="00A424D6"/>
    <w:rsid w:val="00A43723"/>
    <w:rsid w:val="00A46CA7"/>
    <w:rsid w:val="00A47C3B"/>
    <w:rsid w:val="00A502FD"/>
    <w:rsid w:val="00A50CFB"/>
    <w:rsid w:val="00A51805"/>
    <w:rsid w:val="00A5375D"/>
    <w:rsid w:val="00A538B3"/>
    <w:rsid w:val="00A540C5"/>
    <w:rsid w:val="00A54227"/>
    <w:rsid w:val="00A54336"/>
    <w:rsid w:val="00A54947"/>
    <w:rsid w:val="00A54C04"/>
    <w:rsid w:val="00A553CA"/>
    <w:rsid w:val="00A558D2"/>
    <w:rsid w:val="00A56065"/>
    <w:rsid w:val="00A56575"/>
    <w:rsid w:val="00A56C9D"/>
    <w:rsid w:val="00A56F5E"/>
    <w:rsid w:val="00A5769D"/>
    <w:rsid w:val="00A603E3"/>
    <w:rsid w:val="00A60D40"/>
    <w:rsid w:val="00A6140A"/>
    <w:rsid w:val="00A616A4"/>
    <w:rsid w:val="00A61C20"/>
    <w:rsid w:val="00A62265"/>
    <w:rsid w:val="00A62C5A"/>
    <w:rsid w:val="00A63290"/>
    <w:rsid w:val="00A64C99"/>
    <w:rsid w:val="00A64CF2"/>
    <w:rsid w:val="00A6576B"/>
    <w:rsid w:val="00A65E12"/>
    <w:rsid w:val="00A6621A"/>
    <w:rsid w:val="00A664AD"/>
    <w:rsid w:val="00A66E1D"/>
    <w:rsid w:val="00A6780B"/>
    <w:rsid w:val="00A700CE"/>
    <w:rsid w:val="00A70673"/>
    <w:rsid w:val="00A70C5B"/>
    <w:rsid w:val="00A717F3"/>
    <w:rsid w:val="00A730F7"/>
    <w:rsid w:val="00A742E7"/>
    <w:rsid w:val="00A74B73"/>
    <w:rsid w:val="00A74C6C"/>
    <w:rsid w:val="00A750C7"/>
    <w:rsid w:val="00A7590A"/>
    <w:rsid w:val="00A75933"/>
    <w:rsid w:val="00A75C4F"/>
    <w:rsid w:val="00A768D8"/>
    <w:rsid w:val="00A76A5E"/>
    <w:rsid w:val="00A76CE5"/>
    <w:rsid w:val="00A778B7"/>
    <w:rsid w:val="00A77C4F"/>
    <w:rsid w:val="00A804DE"/>
    <w:rsid w:val="00A804F5"/>
    <w:rsid w:val="00A80545"/>
    <w:rsid w:val="00A80767"/>
    <w:rsid w:val="00A80E62"/>
    <w:rsid w:val="00A80F80"/>
    <w:rsid w:val="00A846A6"/>
    <w:rsid w:val="00A846F3"/>
    <w:rsid w:val="00A8475A"/>
    <w:rsid w:val="00A84D82"/>
    <w:rsid w:val="00A851F5"/>
    <w:rsid w:val="00A855BE"/>
    <w:rsid w:val="00A8563E"/>
    <w:rsid w:val="00A8570C"/>
    <w:rsid w:val="00A87380"/>
    <w:rsid w:val="00A873F8"/>
    <w:rsid w:val="00A87591"/>
    <w:rsid w:val="00A87FB8"/>
    <w:rsid w:val="00A90485"/>
    <w:rsid w:val="00A9094A"/>
    <w:rsid w:val="00A90DBE"/>
    <w:rsid w:val="00A90F42"/>
    <w:rsid w:val="00A91253"/>
    <w:rsid w:val="00A9133F"/>
    <w:rsid w:val="00A91867"/>
    <w:rsid w:val="00A9232F"/>
    <w:rsid w:val="00A9256C"/>
    <w:rsid w:val="00A92808"/>
    <w:rsid w:val="00A92C59"/>
    <w:rsid w:val="00A93665"/>
    <w:rsid w:val="00A93B33"/>
    <w:rsid w:val="00A93E09"/>
    <w:rsid w:val="00A94674"/>
    <w:rsid w:val="00A9566D"/>
    <w:rsid w:val="00A95806"/>
    <w:rsid w:val="00A95EA2"/>
    <w:rsid w:val="00A965EE"/>
    <w:rsid w:val="00A9666A"/>
    <w:rsid w:val="00A96FE3"/>
    <w:rsid w:val="00A975C0"/>
    <w:rsid w:val="00A97869"/>
    <w:rsid w:val="00AA0F4D"/>
    <w:rsid w:val="00AA122B"/>
    <w:rsid w:val="00AA16B4"/>
    <w:rsid w:val="00AA1BD7"/>
    <w:rsid w:val="00AA1EAD"/>
    <w:rsid w:val="00AA24A0"/>
    <w:rsid w:val="00AA2793"/>
    <w:rsid w:val="00AA297F"/>
    <w:rsid w:val="00AA2CF2"/>
    <w:rsid w:val="00AA37E0"/>
    <w:rsid w:val="00AA3B99"/>
    <w:rsid w:val="00AA3FDB"/>
    <w:rsid w:val="00AA41F9"/>
    <w:rsid w:val="00AA5094"/>
    <w:rsid w:val="00AA5630"/>
    <w:rsid w:val="00AA5B55"/>
    <w:rsid w:val="00AA6BC8"/>
    <w:rsid w:val="00AA71F9"/>
    <w:rsid w:val="00AA7F05"/>
    <w:rsid w:val="00AB11B3"/>
    <w:rsid w:val="00AB14CA"/>
    <w:rsid w:val="00AB14DE"/>
    <w:rsid w:val="00AB1EB0"/>
    <w:rsid w:val="00AB1F99"/>
    <w:rsid w:val="00AB2492"/>
    <w:rsid w:val="00AB2664"/>
    <w:rsid w:val="00AB3861"/>
    <w:rsid w:val="00AB3A1B"/>
    <w:rsid w:val="00AB3B8F"/>
    <w:rsid w:val="00AB3CD5"/>
    <w:rsid w:val="00AB51DD"/>
    <w:rsid w:val="00AB51E9"/>
    <w:rsid w:val="00AB569C"/>
    <w:rsid w:val="00AB5737"/>
    <w:rsid w:val="00AB5CB8"/>
    <w:rsid w:val="00AB670B"/>
    <w:rsid w:val="00AB6855"/>
    <w:rsid w:val="00AB75E5"/>
    <w:rsid w:val="00AC04BA"/>
    <w:rsid w:val="00AC06D3"/>
    <w:rsid w:val="00AC07E3"/>
    <w:rsid w:val="00AC163B"/>
    <w:rsid w:val="00AC1954"/>
    <w:rsid w:val="00AC19C8"/>
    <w:rsid w:val="00AC19D1"/>
    <w:rsid w:val="00AC1CCF"/>
    <w:rsid w:val="00AC23B0"/>
    <w:rsid w:val="00AC2517"/>
    <w:rsid w:val="00AC329D"/>
    <w:rsid w:val="00AC483F"/>
    <w:rsid w:val="00AC4AB2"/>
    <w:rsid w:val="00AC6751"/>
    <w:rsid w:val="00AC6FEA"/>
    <w:rsid w:val="00AC704B"/>
    <w:rsid w:val="00AC70B2"/>
    <w:rsid w:val="00AC70E6"/>
    <w:rsid w:val="00AC72C9"/>
    <w:rsid w:val="00AD025A"/>
    <w:rsid w:val="00AD18F5"/>
    <w:rsid w:val="00AD1CFE"/>
    <w:rsid w:val="00AD3249"/>
    <w:rsid w:val="00AD3915"/>
    <w:rsid w:val="00AD39EE"/>
    <w:rsid w:val="00AD3C28"/>
    <w:rsid w:val="00AD53EC"/>
    <w:rsid w:val="00AD55DD"/>
    <w:rsid w:val="00AD5DB0"/>
    <w:rsid w:val="00AD7B9E"/>
    <w:rsid w:val="00AE018B"/>
    <w:rsid w:val="00AE0FB2"/>
    <w:rsid w:val="00AE171C"/>
    <w:rsid w:val="00AE1975"/>
    <w:rsid w:val="00AE1D64"/>
    <w:rsid w:val="00AE254A"/>
    <w:rsid w:val="00AE269F"/>
    <w:rsid w:val="00AE2DC3"/>
    <w:rsid w:val="00AE2E90"/>
    <w:rsid w:val="00AE32FF"/>
    <w:rsid w:val="00AE3C56"/>
    <w:rsid w:val="00AE48BD"/>
    <w:rsid w:val="00AE546F"/>
    <w:rsid w:val="00AE5BBF"/>
    <w:rsid w:val="00AE5E78"/>
    <w:rsid w:val="00AE629B"/>
    <w:rsid w:val="00AE64AB"/>
    <w:rsid w:val="00AE718A"/>
    <w:rsid w:val="00AE71E9"/>
    <w:rsid w:val="00AE762C"/>
    <w:rsid w:val="00AE7A3C"/>
    <w:rsid w:val="00AE7C37"/>
    <w:rsid w:val="00AE7F62"/>
    <w:rsid w:val="00AF02CE"/>
    <w:rsid w:val="00AF158B"/>
    <w:rsid w:val="00AF1977"/>
    <w:rsid w:val="00AF1EC0"/>
    <w:rsid w:val="00AF21AA"/>
    <w:rsid w:val="00AF2436"/>
    <w:rsid w:val="00AF2B75"/>
    <w:rsid w:val="00AF2DBF"/>
    <w:rsid w:val="00AF3ABE"/>
    <w:rsid w:val="00AF3B93"/>
    <w:rsid w:val="00AF4AB2"/>
    <w:rsid w:val="00AF512B"/>
    <w:rsid w:val="00AF5572"/>
    <w:rsid w:val="00AF5F68"/>
    <w:rsid w:val="00AF69C2"/>
    <w:rsid w:val="00B00AD5"/>
    <w:rsid w:val="00B0178A"/>
    <w:rsid w:val="00B0288A"/>
    <w:rsid w:val="00B03C9B"/>
    <w:rsid w:val="00B0419C"/>
    <w:rsid w:val="00B05AA3"/>
    <w:rsid w:val="00B05D49"/>
    <w:rsid w:val="00B05E1D"/>
    <w:rsid w:val="00B0736F"/>
    <w:rsid w:val="00B107F6"/>
    <w:rsid w:val="00B10E71"/>
    <w:rsid w:val="00B111D8"/>
    <w:rsid w:val="00B112EB"/>
    <w:rsid w:val="00B11649"/>
    <w:rsid w:val="00B11954"/>
    <w:rsid w:val="00B11A45"/>
    <w:rsid w:val="00B1239E"/>
    <w:rsid w:val="00B125C7"/>
    <w:rsid w:val="00B12C96"/>
    <w:rsid w:val="00B12EBA"/>
    <w:rsid w:val="00B13147"/>
    <w:rsid w:val="00B132A6"/>
    <w:rsid w:val="00B13F71"/>
    <w:rsid w:val="00B144C3"/>
    <w:rsid w:val="00B14507"/>
    <w:rsid w:val="00B15406"/>
    <w:rsid w:val="00B15889"/>
    <w:rsid w:val="00B15AAA"/>
    <w:rsid w:val="00B15BEC"/>
    <w:rsid w:val="00B16097"/>
    <w:rsid w:val="00B16242"/>
    <w:rsid w:val="00B165B9"/>
    <w:rsid w:val="00B16A93"/>
    <w:rsid w:val="00B16AE7"/>
    <w:rsid w:val="00B175F4"/>
    <w:rsid w:val="00B1785E"/>
    <w:rsid w:val="00B2037C"/>
    <w:rsid w:val="00B210B0"/>
    <w:rsid w:val="00B2116E"/>
    <w:rsid w:val="00B2215E"/>
    <w:rsid w:val="00B22DC1"/>
    <w:rsid w:val="00B230FE"/>
    <w:rsid w:val="00B23204"/>
    <w:rsid w:val="00B234B4"/>
    <w:rsid w:val="00B23F17"/>
    <w:rsid w:val="00B24493"/>
    <w:rsid w:val="00B24C9B"/>
    <w:rsid w:val="00B255BB"/>
    <w:rsid w:val="00B256E1"/>
    <w:rsid w:val="00B26A32"/>
    <w:rsid w:val="00B27049"/>
    <w:rsid w:val="00B27E7E"/>
    <w:rsid w:val="00B27F2E"/>
    <w:rsid w:val="00B30265"/>
    <w:rsid w:val="00B307A9"/>
    <w:rsid w:val="00B308C1"/>
    <w:rsid w:val="00B30D6C"/>
    <w:rsid w:val="00B3105E"/>
    <w:rsid w:val="00B315F1"/>
    <w:rsid w:val="00B32260"/>
    <w:rsid w:val="00B32A57"/>
    <w:rsid w:val="00B3332C"/>
    <w:rsid w:val="00B337F4"/>
    <w:rsid w:val="00B3382F"/>
    <w:rsid w:val="00B33833"/>
    <w:rsid w:val="00B338EC"/>
    <w:rsid w:val="00B33B1F"/>
    <w:rsid w:val="00B35403"/>
    <w:rsid w:val="00B3555D"/>
    <w:rsid w:val="00B35A50"/>
    <w:rsid w:val="00B36E3C"/>
    <w:rsid w:val="00B4021C"/>
    <w:rsid w:val="00B4030D"/>
    <w:rsid w:val="00B4046F"/>
    <w:rsid w:val="00B40524"/>
    <w:rsid w:val="00B40FE9"/>
    <w:rsid w:val="00B414C3"/>
    <w:rsid w:val="00B41849"/>
    <w:rsid w:val="00B44279"/>
    <w:rsid w:val="00B446A6"/>
    <w:rsid w:val="00B44BCF"/>
    <w:rsid w:val="00B45EC5"/>
    <w:rsid w:val="00B4620E"/>
    <w:rsid w:val="00B4657C"/>
    <w:rsid w:val="00B474F7"/>
    <w:rsid w:val="00B47BE2"/>
    <w:rsid w:val="00B5086A"/>
    <w:rsid w:val="00B50A01"/>
    <w:rsid w:val="00B51220"/>
    <w:rsid w:val="00B51E46"/>
    <w:rsid w:val="00B53148"/>
    <w:rsid w:val="00B53529"/>
    <w:rsid w:val="00B55052"/>
    <w:rsid w:val="00B55A64"/>
    <w:rsid w:val="00B55A72"/>
    <w:rsid w:val="00B5688B"/>
    <w:rsid w:val="00B579E9"/>
    <w:rsid w:val="00B61172"/>
    <w:rsid w:val="00B62531"/>
    <w:rsid w:val="00B63249"/>
    <w:rsid w:val="00B6460B"/>
    <w:rsid w:val="00B64ED8"/>
    <w:rsid w:val="00B65234"/>
    <w:rsid w:val="00B65620"/>
    <w:rsid w:val="00B6573E"/>
    <w:rsid w:val="00B6598B"/>
    <w:rsid w:val="00B65BA6"/>
    <w:rsid w:val="00B667DB"/>
    <w:rsid w:val="00B67E94"/>
    <w:rsid w:val="00B703C2"/>
    <w:rsid w:val="00B70799"/>
    <w:rsid w:val="00B709EA"/>
    <w:rsid w:val="00B710F8"/>
    <w:rsid w:val="00B7131B"/>
    <w:rsid w:val="00B71515"/>
    <w:rsid w:val="00B71DB3"/>
    <w:rsid w:val="00B72409"/>
    <w:rsid w:val="00B730D9"/>
    <w:rsid w:val="00B73566"/>
    <w:rsid w:val="00B747C4"/>
    <w:rsid w:val="00B75B86"/>
    <w:rsid w:val="00B76325"/>
    <w:rsid w:val="00B76649"/>
    <w:rsid w:val="00B76752"/>
    <w:rsid w:val="00B770E0"/>
    <w:rsid w:val="00B7733C"/>
    <w:rsid w:val="00B779AB"/>
    <w:rsid w:val="00B804E3"/>
    <w:rsid w:val="00B806BD"/>
    <w:rsid w:val="00B810ED"/>
    <w:rsid w:val="00B81131"/>
    <w:rsid w:val="00B81132"/>
    <w:rsid w:val="00B8131D"/>
    <w:rsid w:val="00B81CBD"/>
    <w:rsid w:val="00B81F13"/>
    <w:rsid w:val="00B8324A"/>
    <w:rsid w:val="00B8337A"/>
    <w:rsid w:val="00B83E6D"/>
    <w:rsid w:val="00B84522"/>
    <w:rsid w:val="00B84B84"/>
    <w:rsid w:val="00B84D00"/>
    <w:rsid w:val="00B84DA8"/>
    <w:rsid w:val="00B85525"/>
    <w:rsid w:val="00B85D86"/>
    <w:rsid w:val="00B867BC"/>
    <w:rsid w:val="00B87C62"/>
    <w:rsid w:val="00B9139D"/>
    <w:rsid w:val="00B91657"/>
    <w:rsid w:val="00B91938"/>
    <w:rsid w:val="00B92975"/>
    <w:rsid w:val="00B93092"/>
    <w:rsid w:val="00B935DF"/>
    <w:rsid w:val="00B939A2"/>
    <w:rsid w:val="00B93F74"/>
    <w:rsid w:val="00B94C93"/>
    <w:rsid w:val="00B96414"/>
    <w:rsid w:val="00B96F20"/>
    <w:rsid w:val="00B973EB"/>
    <w:rsid w:val="00B97559"/>
    <w:rsid w:val="00B97636"/>
    <w:rsid w:val="00B97C88"/>
    <w:rsid w:val="00B97DDB"/>
    <w:rsid w:val="00BA0C46"/>
    <w:rsid w:val="00BA1653"/>
    <w:rsid w:val="00BA19A3"/>
    <w:rsid w:val="00BA1B26"/>
    <w:rsid w:val="00BA21C7"/>
    <w:rsid w:val="00BA374B"/>
    <w:rsid w:val="00BA3A05"/>
    <w:rsid w:val="00BA40D8"/>
    <w:rsid w:val="00BA4F09"/>
    <w:rsid w:val="00BA4F21"/>
    <w:rsid w:val="00BA5651"/>
    <w:rsid w:val="00BA578E"/>
    <w:rsid w:val="00BA598B"/>
    <w:rsid w:val="00BA5AED"/>
    <w:rsid w:val="00BA6C28"/>
    <w:rsid w:val="00BA7F00"/>
    <w:rsid w:val="00BB026F"/>
    <w:rsid w:val="00BB02D3"/>
    <w:rsid w:val="00BB032A"/>
    <w:rsid w:val="00BB07BC"/>
    <w:rsid w:val="00BB0A8F"/>
    <w:rsid w:val="00BB12F9"/>
    <w:rsid w:val="00BB1D67"/>
    <w:rsid w:val="00BB1F14"/>
    <w:rsid w:val="00BB249C"/>
    <w:rsid w:val="00BB29FF"/>
    <w:rsid w:val="00BB2F9A"/>
    <w:rsid w:val="00BB32A3"/>
    <w:rsid w:val="00BB3969"/>
    <w:rsid w:val="00BB3B5C"/>
    <w:rsid w:val="00BB3B84"/>
    <w:rsid w:val="00BB52AC"/>
    <w:rsid w:val="00BB5BA1"/>
    <w:rsid w:val="00BB685C"/>
    <w:rsid w:val="00BB6CDA"/>
    <w:rsid w:val="00BC01AF"/>
    <w:rsid w:val="00BC0FC6"/>
    <w:rsid w:val="00BC12CD"/>
    <w:rsid w:val="00BC1549"/>
    <w:rsid w:val="00BC1B33"/>
    <w:rsid w:val="00BC220E"/>
    <w:rsid w:val="00BC3A58"/>
    <w:rsid w:val="00BC510E"/>
    <w:rsid w:val="00BC5322"/>
    <w:rsid w:val="00BC5676"/>
    <w:rsid w:val="00BC5E2D"/>
    <w:rsid w:val="00BC5ED4"/>
    <w:rsid w:val="00BC6297"/>
    <w:rsid w:val="00BC76D6"/>
    <w:rsid w:val="00BC7AEB"/>
    <w:rsid w:val="00BD0519"/>
    <w:rsid w:val="00BD0A40"/>
    <w:rsid w:val="00BD112C"/>
    <w:rsid w:val="00BD3353"/>
    <w:rsid w:val="00BD3BF5"/>
    <w:rsid w:val="00BD4272"/>
    <w:rsid w:val="00BD4CA6"/>
    <w:rsid w:val="00BD4E47"/>
    <w:rsid w:val="00BD50A9"/>
    <w:rsid w:val="00BD5146"/>
    <w:rsid w:val="00BD54B1"/>
    <w:rsid w:val="00BD60BF"/>
    <w:rsid w:val="00BD6461"/>
    <w:rsid w:val="00BD6BA0"/>
    <w:rsid w:val="00BE02A2"/>
    <w:rsid w:val="00BE0849"/>
    <w:rsid w:val="00BE08FE"/>
    <w:rsid w:val="00BE1459"/>
    <w:rsid w:val="00BE1784"/>
    <w:rsid w:val="00BE1A91"/>
    <w:rsid w:val="00BE1AF3"/>
    <w:rsid w:val="00BE30DD"/>
    <w:rsid w:val="00BE3753"/>
    <w:rsid w:val="00BE3867"/>
    <w:rsid w:val="00BE460A"/>
    <w:rsid w:val="00BE4CCB"/>
    <w:rsid w:val="00BE58A2"/>
    <w:rsid w:val="00BE59D5"/>
    <w:rsid w:val="00BE5E49"/>
    <w:rsid w:val="00BE615A"/>
    <w:rsid w:val="00BE70E6"/>
    <w:rsid w:val="00BE7405"/>
    <w:rsid w:val="00BF0C0E"/>
    <w:rsid w:val="00BF0F01"/>
    <w:rsid w:val="00BF102D"/>
    <w:rsid w:val="00BF106C"/>
    <w:rsid w:val="00BF1DC2"/>
    <w:rsid w:val="00BF1DEC"/>
    <w:rsid w:val="00BF2097"/>
    <w:rsid w:val="00BF40ED"/>
    <w:rsid w:val="00BF4FE8"/>
    <w:rsid w:val="00BF5423"/>
    <w:rsid w:val="00BF63BD"/>
    <w:rsid w:val="00BF7220"/>
    <w:rsid w:val="00BF7359"/>
    <w:rsid w:val="00BF7696"/>
    <w:rsid w:val="00BF77E3"/>
    <w:rsid w:val="00C000C3"/>
    <w:rsid w:val="00C00563"/>
    <w:rsid w:val="00C00DC4"/>
    <w:rsid w:val="00C01372"/>
    <w:rsid w:val="00C017E0"/>
    <w:rsid w:val="00C02015"/>
    <w:rsid w:val="00C02D80"/>
    <w:rsid w:val="00C031AD"/>
    <w:rsid w:val="00C03327"/>
    <w:rsid w:val="00C03B02"/>
    <w:rsid w:val="00C042AC"/>
    <w:rsid w:val="00C043FC"/>
    <w:rsid w:val="00C0464E"/>
    <w:rsid w:val="00C04A1E"/>
    <w:rsid w:val="00C04BC0"/>
    <w:rsid w:val="00C04C3C"/>
    <w:rsid w:val="00C04E3D"/>
    <w:rsid w:val="00C05078"/>
    <w:rsid w:val="00C05129"/>
    <w:rsid w:val="00C057E5"/>
    <w:rsid w:val="00C0796B"/>
    <w:rsid w:val="00C07EBB"/>
    <w:rsid w:val="00C1004F"/>
    <w:rsid w:val="00C10E82"/>
    <w:rsid w:val="00C11DCA"/>
    <w:rsid w:val="00C12948"/>
    <w:rsid w:val="00C12C91"/>
    <w:rsid w:val="00C13FCC"/>
    <w:rsid w:val="00C140B4"/>
    <w:rsid w:val="00C1428B"/>
    <w:rsid w:val="00C14959"/>
    <w:rsid w:val="00C15611"/>
    <w:rsid w:val="00C15E72"/>
    <w:rsid w:val="00C17686"/>
    <w:rsid w:val="00C17947"/>
    <w:rsid w:val="00C200AC"/>
    <w:rsid w:val="00C2023D"/>
    <w:rsid w:val="00C21339"/>
    <w:rsid w:val="00C2200B"/>
    <w:rsid w:val="00C22D35"/>
    <w:rsid w:val="00C22E81"/>
    <w:rsid w:val="00C230CE"/>
    <w:rsid w:val="00C23A73"/>
    <w:rsid w:val="00C253E7"/>
    <w:rsid w:val="00C258CF"/>
    <w:rsid w:val="00C259E9"/>
    <w:rsid w:val="00C26C45"/>
    <w:rsid w:val="00C2770C"/>
    <w:rsid w:val="00C3002A"/>
    <w:rsid w:val="00C309E4"/>
    <w:rsid w:val="00C3179E"/>
    <w:rsid w:val="00C31918"/>
    <w:rsid w:val="00C31DAD"/>
    <w:rsid w:val="00C324D4"/>
    <w:rsid w:val="00C32ECC"/>
    <w:rsid w:val="00C338A0"/>
    <w:rsid w:val="00C33C08"/>
    <w:rsid w:val="00C33E64"/>
    <w:rsid w:val="00C34DEA"/>
    <w:rsid w:val="00C34FC2"/>
    <w:rsid w:val="00C355B0"/>
    <w:rsid w:val="00C35B2C"/>
    <w:rsid w:val="00C3660E"/>
    <w:rsid w:val="00C36FE1"/>
    <w:rsid w:val="00C378B8"/>
    <w:rsid w:val="00C4074F"/>
    <w:rsid w:val="00C40760"/>
    <w:rsid w:val="00C40C63"/>
    <w:rsid w:val="00C41456"/>
    <w:rsid w:val="00C414E0"/>
    <w:rsid w:val="00C41A42"/>
    <w:rsid w:val="00C41ECA"/>
    <w:rsid w:val="00C44508"/>
    <w:rsid w:val="00C44A96"/>
    <w:rsid w:val="00C44EDD"/>
    <w:rsid w:val="00C450EE"/>
    <w:rsid w:val="00C4599B"/>
    <w:rsid w:val="00C459B2"/>
    <w:rsid w:val="00C45D4D"/>
    <w:rsid w:val="00C465B2"/>
    <w:rsid w:val="00C46E60"/>
    <w:rsid w:val="00C501E0"/>
    <w:rsid w:val="00C501F9"/>
    <w:rsid w:val="00C516F9"/>
    <w:rsid w:val="00C51A45"/>
    <w:rsid w:val="00C520B3"/>
    <w:rsid w:val="00C523C0"/>
    <w:rsid w:val="00C52B7F"/>
    <w:rsid w:val="00C53507"/>
    <w:rsid w:val="00C53D75"/>
    <w:rsid w:val="00C544C2"/>
    <w:rsid w:val="00C5454A"/>
    <w:rsid w:val="00C551D6"/>
    <w:rsid w:val="00C55675"/>
    <w:rsid w:val="00C5683D"/>
    <w:rsid w:val="00C56BDA"/>
    <w:rsid w:val="00C60705"/>
    <w:rsid w:val="00C60843"/>
    <w:rsid w:val="00C61689"/>
    <w:rsid w:val="00C61785"/>
    <w:rsid w:val="00C6190E"/>
    <w:rsid w:val="00C61B8B"/>
    <w:rsid w:val="00C61C69"/>
    <w:rsid w:val="00C621A6"/>
    <w:rsid w:val="00C62CC8"/>
    <w:rsid w:val="00C64834"/>
    <w:rsid w:val="00C65992"/>
    <w:rsid w:val="00C668FA"/>
    <w:rsid w:val="00C675D5"/>
    <w:rsid w:val="00C675FF"/>
    <w:rsid w:val="00C676D7"/>
    <w:rsid w:val="00C67EEF"/>
    <w:rsid w:val="00C70BE9"/>
    <w:rsid w:val="00C712EE"/>
    <w:rsid w:val="00C71E63"/>
    <w:rsid w:val="00C72648"/>
    <w:rsid w:val="00C733DD"/>
    <w:rsid w:val="00C73F89"/>
    <w:rsid w:val="00C740C1"/>
    <w:rsid w:val="00C74A38"/>
    <w:rsid w:val="00C74A9A"/>
    <w:rsid w:val="00C74C76"/>
    <w:rsid w:val="00C75B5B"/>
    <w:rsid w:val="00C77085"/>
    <w:rsid w:val="00C77719"/>
    <w:rsid w:val="00C8034C"/>
    <w:rsid w:val="00C80E4C"/>
    <w:rsid w:val="00C81851"/>
    <w:rsid w:val="00C81CC8"/>
    <w:rsid w:val="00C82CE5"/>
    <w:rsid w:val="00C834AF"/>
    <w:rsid w:val="00C8350A"/>
    <w:rsid w:val="00C844B0"/>
    <w:rsid w:val="00C847DB"/>
    <w:rsid w:val="00C84C46"/>
    <w:rsid w:val="00C84C4C"/>
    <w:rsid w:val="00C85B24"/>
    <w:rsid w:val="00C86CB8"/>
    <w:rsid w:val="00C8726B"/>
    <w:rsid w:val="00C8747B"/>
    <w:rsid w:val="00C9027A"/>
    <w:rsid w:val="00C90581"/>
    <w:rsid w:val="00C91CA2"/>
    <w:rsid w:val="00C92CCE"/>
    <w:rsid w:val="00C92FD4"/>
    <w:rsid w:val="00C93D3D"/>
    <w:rsid w:val="00C94343"/>
    <w:rsid w:val="00C95314"/>
    <w:rsid w:val="00C957BC"/>
    <w:rsid w:val="00C96C7C"/>
    <w:rsid w:val="00C96FC3"/>
    <w:rsid w:val="00C9717B"/>
    <w:rsid w:val="00C97489"/>
    <w:rsid w:val="00C9752B"/>
    <w:rsid w:val="00C97A09"/>
    <w:rsid w:val="00CA191B"/>
    <w:rsid w:val="00CA1E0E"/>
    <w:rsid w:val="00CA325F"/>
    <w:rsid w:val="00CA35B4"/>
    <w:rsid w:val="00CA3CE0"/>
    <w:rsid w:val="00CA441B"/>
    <w:rsid w:val="00CA4AA2"/>
    <w:rsid w:val="00CA4BA3"/>
    <w:rsid w:val="00CA5737"/>
    <w:rsid w:val="00CA687B"/>
    <w:rsid w:val="00CA6A9C"/>
    <w:rsid w:val="00CA6B15"/>
    <w:rsid w:val="00CA7336"/>
    <w:rsid w:val="00CA7430"/>
    <w:rsid w:val="00CA7599"/>
    <w:rsid w:val="00CB036D"/>
    <w:rsid w:val="00CB0B87"/>
    <w:rsid w:val="00CB0CEC"/>
    <w:rsid w:val="00CB1A7C"/>
    <w:rsid w:val="00CB1C5A"/>
    <w:rsid w:val="00CB249B"/>
    <w:rsid w:val="00CB298D"/>
    <w:rsid w:val="00CB2F8A"/>
    <w:rsid w:val="00CB3337"/>
    <w:rsid w:val="00CB5439"/>
    <w:rsid w:val="00CB5A42"/>
    <w:rsid w:val="00CB5F53"/>
    <w:rsid w:val="00CB673A"/>
    <w:rsid w:val="00CB67BD"/>
    <w:rsid w:val="00CB7000"/>
    <w:rsid w:val="00CB7667"/>
    <w:rsid w:val="00CC1107"/>
    <w:rsid w:val="00CC2034"/>
    <w:rsid w:val="00CC2735"/>
    <w:rsid w:val="00CC3342"/>
    <w:rsid w:val="00CC335E"/>
    <w:rsid w:val="00CC3E5B"/>
    <w:rsid w:val="00CC40A5"/>
    <w:rsid w:val="00CC4965"/>
    <w:rsid w:val="00CC50ED"/>
    <w:rsid w:val="00CC5436"/>
    <w:rsid w:val="00CC5607"/>
    <w:rsid w:val="00CC651B"/>
    <w:rsid w:val="00CC6860"/>
    <w:rsid w:val="00CC6DAA"/>
    <w:rsid w:val="00CC6F68"/>
    <w:rsid w:val="00CC7562"/>
    <w:rsid w:val="00CC7F9C"/>
    <w:rsid w:val="00CD0523"/>
    <w:rsid w:val="00CD0934"/>
    <w:rsid w:val="00CD0BBE"/>
    <w:rsid w:val="00CD0E82"/>
    <w:rsid w:val="00CD14D7"/>
    <w:rsid w:val="00CD1636"/>
    <w:rsid w:val="00CD1A2F"/>
    <w:rsid w:val="00CD21F5"/>
    <w:rsid w:val="00CD2255"/>
    <w:rsid w:val="00CD243F"/>
    <w:rsid w:val="00CD35A2"/>
    <w:rsid w:val="00CD364B"/>
    <w:rsid w:val="00CD40F4"/>
    <w:rsid w:val="00CD441C"/>
    <w:rsid w:val="00CD4570"/>
    <w:rsid w:val="00CD4997"/>
    <w:rsid w:val="00CD4AF5"/>
    <w:rsid w:val="00CD4B2B"/>
    <w:rsid w:val="00CD5324"/>
    <w:rsid w:val="00CD6245"/>
    <w:rsid w:val="00CD6C9C"/>
    <w:rsid w:val="00CD789A"/>
    <w:rsid w:val="00CE08AF"/>
    <w:rsid w:val="00CE123E"/>
    <w:rsid w:val="00CE155D"/>
    <w:rsid w:val="00CE1E0F"/>
    <w:rsid w:val="00CE2BB5"/>
    <w:rsid w:val="00CE2D14"/>
    <w:rsid w:val="00CE2FEE"/>
    <w:rsid w:val="00CE36DD"/>
    <w:rsid w:val="00CE3D43"/>
    <w:rsid w:val="00CE4948"/>
    <w:rsid w:val="00CE5B71"/>
    <w:rsid w:val="00CE6152"/>
    <w:rsid w:val="00CE7515"/>
    <w:rsid w:val="00CE7749"/>
    <w:rsid w:val="00CE7769"/>
    <w:rsid w:val="00CE7973"/>
    <w:rsid w:val="00CF05A1"/>
    <w:rsid w:val="00CF16DB"/>
    <w:rsid w:val="00CF20E9"/>
    <w:rsid w:val="00CF2239"/>
    <w:rsid w:val="00CF2BB7"/>
    <w:rsid w:val="00CF344B"/>
    <w:rsid w:val="00CF3FBB"/>
    <w:rsid w:val="00CF4410"/>
    <w:rsid w:val="00CF4459"/>
    <w:rsid w:val="00CF46FE"/>
    <w:rsid w:val="00CF4826"/>
    <w:rsid w:val="00CF4E9F"/>
    <w:rsid w:val="00CF5439"/>
    <w:rsid w:val="00CF57E6"/>
    <w:rsid w:val="00CF6082"/>
    <w:rsid w:val="00CF6228"/>
    <w:rsid w:val="00CF62B3"/>
    <w:rsid w:val="00CF76F8"/>
    <w:rsid w:val="00D001A3"/>
    <w:rsid w:val="00D014CA"/>
    <w:rsid w:val="00D018EC"/>
    <w:rsid w:val="00D01A37"/>
    <w:rsid w:val="00D021CF"/>
    <w:rsid w:val="00D0243C"/>
    <w:rsid w:val="00D02D01"/>
    <w:rsid w:val="00D03F34"/>
    <w:rsid w:val="00D04576"/>
    <w:rsid w:val="00D0536D"/>
    <w:rsid w:val="00D05FFF"/>
    <w:rsid w:val="00D0641D"/>
    <w:rsid w:val="00D0642B"/>
    <w:rsid w:val="00D06648"/>
    <w:rsid w:val="00D067BA"/>
    <w:rsid w:val="00D0686B"/>
    <w:rsid w:val="00D0747E"/>
    <w:rsid w:val="00D108FC"/>
    <w:rsid w:val="00D10F7D"/>
    <w:rsid w:val="00D11B1E"/>
    <w:rsid w:val="00D122C0"/>
    <w:rsid w:val="00D1290D"/>
    <w:rsid w:val="00D12B85"/>
    <w:rsid w:val="00D1314D"/>
    <w:rsid w:val="00D13445"/>
    <w:rsid w:val="00D13AE3"/>
    <w:rsid w:val="00D13C82"/>
    <w:rsid w:val="00D1412B"/>
    <w:rsid w:val="00D14BBC"/>
    <w:rsid w:val="00D14D11"/>
    <w:rsid w:val="00D156A1"/>
    <w:rsid w:val="00D16368"/>
    <w:rsid w:val="00D16525"/>
    <w:rsid w:val="00D16526"/>
    <w:rsid w:val="00D1682B"/>
    <w:rsid w:val="00D17100"/>
    <w:rsid w:val="00D202DE"/>
    <w:rsid w:val="00D20951"/>
    <w:rsid w:val="00D21187"/>
    <w:rsid w:val="00D21971"/>
    <w:rsid w:val="00D22327"/>
    <w:rsid w:val="00D2285C"/>
    <w:rsid w:val="00D229F1"/>
    <w:rsid w:val="00D22CCC"/>
    <w:rsid w:val="00D23D50"/>
    <w:rsid w:val="00D23FF4"/>
    <w:rsid w:val="00D241F4"/>
    <w:rsid w:val="00D24FDA"/>
    <w:rsid w:val="00D25915"/>
    <w:rsid w:val="00D25BB9"/>
    <w:rsid w:val="00D25CEE"/>
    <w:rsid w:val="00D26017"/>
    <w:rsid w:val="00D2694B"/>
    <w:rsid w:val="00D2717D"/>
    <w:rsid w:val="00D275CC"/>
    <w:rsid w:val="00D303D0"/>
    <w:rsid w:val="00D30E1C"/>
    <w:rsid w:val="00D311B4"/>
    <w:rsid w:val="00D328C6"/>
    <w:rsid w:val="00D33A02"/>
    <w:rsid w:val="00D34ABA"/>
    <w:rsid w:val="00D34BAE"/>
    <w:rsid w:val="00D34D99"/>
    <w:rsid w:val="00D35547"/>
    <w:rsid w:val="00D355C2"/>
    <w:rsid w:val="00D36F11"/>
    <w:rsid w:val="00D37B06"/>
    <w:rsid w:val="00D4000A"/>
    <w:rsid w:val="00D40045"/>
    <w:rsid w:val="00D40577"/>
    <w:rsid w:val="00D40600"/>
    <w:rsid w:val="00D40994"/>
    <w:rsid w:val="00D415A9"/>
    <w:rsid w:val="00D41F30"/>
    <w:rsid w:val="00D41F7C"/>
    <w:rsid w:val="00D4233A"/>
    <w:rsid w:val="00D432FB"/>
    <w:rsid w:val="00D43A91"/>
    <w:rsid w:val="00D43D4F"/>
    <w:rsid w:val="00D44A4F"/>
    <w:rsid w:val="00D45AFF"/>
    <w:rsid w:val="00D460CD"/>
    <w:rsid w:val="00D464F6"/>
    <w:rsid w:val="00D4682F"/>
    <w:rsid w:val="00D46D41"/>
    <w:rsid w:val="00D479F0"/>
    <w:rsid w:val="00D47F4E"/>
    <w:rsid w:val="00D50299"/>
    <w:rsid w:val="00D5068A"/>
    <w:rsid w:val="00D506E3"/>
    <w:rsid w:val="00D518AB"/>
    <w:rsid w:val="00D52023"/>
    <w:rsid w:val="00D52228"/>
    <w:rsid w:val="00D5271C"/>
    <w:rsid w:val="00D52A7A"/>
    <w:rsid w:val="00D52ECA"/>
    <w:rsid w:val="00D53210"/>
    <w:rsid w:val="00D53632"/>
    <w:rsid w:val="00D54274"/>
    <w:rsid w:val="00D5493E"/>
    <w:rsid w:val="00D54D38"/>
    <w:rsid w:val="00D54FE0"/>
    <w:rsid w:val="00D552C4"/>
    <w:rsid w:val="00D555E9"/>
    <w:rsid w:val="00D55F3C"/>
    <w:rsid w:val="00D56F3E"/>
    <w:rsid w:val="00D57651"/>
    <w:rsid w:val="00D57866"/>
    <w:rsid w:val="00D57AE9"/>
    <w:rsid w:val="00D57FA8"/>
    <w:rsid w:val="00D603A1"/>
    <w:rsid w:val="00D60408"/>
    <w:rsid w:val="00D6064B"/>
    <w:rsid w:val="00D61387"/>
    <w:rsid w:val="00D61A67"/>
    <w:rsid w:val="00D62262"/>
    <w:rsid w:val="00D6250C"/>
    <w:rsid w:val="00D62845"/>
    <w:rsid w:val="00D62A7A"/>
    <w:rsid w:val="00D635E4"/>
    <w:rsid w:val="00D64850"/>
    <w:rsid w:val="00D6581E"/>
    <w:rsid w:val="00D65A2A"/>
    <w:rsid w:val="00D65C54"/>
    <w:rsid w:val="00D6654C"/>
    <w:rsid w:val="00D6677D"/>
    <w:rsid w:val="00D66EE4"/>
    <w:rsid w:val="00D700D5"/>
    <w:rsid w:val="00D705C1"/>
    <w:rsid w:val="00D71966"/>
    <w:rsid w:val="00D720A1"/>
    <w:rsid w:val="00D72B17"/>
    <w:rsid w:val="00D74A6E"/>
    <w:rsid w:val="00D75952"/>
    <w:rsid w:val="00D767B1"/>
    <w:rsid w:val="00D7704E"/>
    <w:rsid w:val="00D77C68"/>
    <w:rsid w:val="00D77CD9"/>
    <w:rsid w:val="00D77D4F"/>
    <w:rsid w:val="00D81256"/>
    <w:rsid w:val="00D813B9"/>
    <w:rsid w:val="00D81CC8"/>
    <w:rsid w:val="00D81F81"/>
    <w:rsid w:val="00D8224D"/>
    <w:rsid w:val="00D82472"/>
    <w:rsid w:val="00D82531"/>
    <w:rsid w:val="00D82AAF"/>
    <w:rsid w:val="00D82E0A"/>
    <w:rsid w:val="00D82F98"/>
    <w:rsid w:val="00D840D7"/>
    <w:rsid w:val="00D842DB"/>
    <w:rsid w:val="00D84774"/>
    <w:rsid w:val="00D84F36"/>
    <w:rsid w:val="00D8593F"/>
    <w:rsid w:val="00D85C35"/>
    <w:rsid w:val="00D85C79"/>
    <w:rsid w:val="00D860CE"/>
    <w:rsid w:val="00D86190"/>
    <w:rsid w:val="00D86C60"/>
    <w:rsid w:val="00D86D85"/>
    <w:rsid w:val="00D86EA8"/>
    <w:rsid w:val="00D8703A"/>
    <w:rsid w:val="00D87BAD"/>
    <w:rsid w:val="00D90206"/>
    <w:rsid w:val="00D90217"/>
    <w:rsid w:val="00D9025D"/>
    <w:rsid w:val="00D90676"/>
    <w:rsid w:val="00D90CC4"/>
    <w:rsid w:val="00D9166C"/>
    <w:rsid w:val="00D9214A"/>
    <w:rsid w:val="00D92CD5"/>
    <w:rsid w:val="00D9310D"/>
    <w:rsid w:val="00D947B0"/>
    <w:rsid w:val="00D94D80"/>
    <w:rsid w:val="00D951FA"/>
    <w:rsid w:val="00D953DE"/>
    <w:rsid w:val="00D957B0"/>
    <w:rsid w:val="00D95BF5"/>
    <w:rsid w:val="00D95FBD"/>
    <w:rsid w:val="00D96C70"/>
    <w:rsid w:val="00D973B8"/>
    <w:rsid w:val="00DA0BEB"/>
    <w:rsid w:val="00DA1031"/>
    <w:rsid w:val="00DA1241"/>
    <w:rsid w:val="00DA1951"/>
    <w:rsid w:val="00DA23B5"/>
    <w:rsid w:val="00DA27CC"/>
    <w:rsid w:val="00DA28E3"/>
    <w:rsid w:val="00DA3305"/>
    <w:rsid w:val="00DA3359"/>
    <w:rsid w:val="00DA45A6"/>
    <w:rsid w:val="00DA4674"/>
    <w:rsid w:val="00DA502C"/>
    <w:rsid w:val="00DA57DB"/>
    <w:rsid w:val="00DA6B7D"/>
    <w:rsid w:val="00DA7C9C"/>
    <w:rsid w:val="00DA7CF3"/>
    <w:rsid w:val="00DA7E93"/>
    <w:rsid w:val="00DB04EA"/>
    <w:rsid w:val="00DB05AF"/>
    <w:rsid w:val="00DB089F"/>
    <w:rsid w:val="00DB16CD"/>
    <w:rsid w:val="00DB20B7"/>
    <w:rsid w:val="00DB210C"/>
    <w:rsid w:val="00DB2BF1"/>
    <w:rsid w:val="00DB3024"/>
    <w:rsid w:val="00DB3751"/>
    <w:rsid w:val="00DB3ABE"/>
    <w:rsid w:val="00DB4DB8"/>
    <w:rsid w:val="00DB54C5"/>
    <w:rsid w:val="00DB55A1"/>
    <w:rsid w:val="00DB5A03"/>
    <w:rsid w:val="00DB5A99"/>
    <w:rsid w:val="00DB5CB0"/>
    <w:rsid w:val="00DB6261"/>
    <w:rsid w:val="00DB6889"/>
    <w:rsid w:val="00DB6FCF"/>
    <w:rsid w:val="00DB76C7"/>
    <w:rsid w:val="00DB7991"/>
    <w:rsid w:val="00DB7F80"/>
    <w:rsid w:val="00DC1706"/>
    <w:rsid w:val="00DC18BB"/>
    <w:rsid w:val="00DC239E"/>
    <w:rsid w:val="00DC243F"/>
    <w:rsid w:val="00DC28AC"/>
    <w:rsid w:val="00DC2ACA"/>
    <w:rsid w:val="00DC2B16"/>
    <w:rsid w:val="00DC2E5B"/>
    <w:rsid w:val="00DC3830"/>
    <w:rsid w:val="00DC3901"/>
    <w:rsid w:val="00DC4D36"/>
    <w:rsid w:val="00DC4E9B"/>
    <w:rsid w:val="00DC5250"/>
    <w:rsid w:val="00DC59CB"/>
    <w:rsid w:val="00DC5ACA"/>
    <w:rsid w:val="00DC5E56"/>
    <w:rsid w:val="00DC6541"/>
    <w:rsid w:val="00DC6CB8"/>
    <w:rsid w:val="00DC6D58"/>
    <w:rsid w:val="00DC6EAE"/>
    <w:rsid w:val="00DC7303"/>
    <w:rsid w:val="00DC7361"/>
    <w:rsid w:val="00DD0577"/>
    <w:rsid w:val="00DD0977"/>
    <w:rsid w:val="00DD1BB7"/>
    <w:rsid w:val="00DD2706"/>
    <w:rsid w:val="00DD3018"/>
    <w:rsid w:val="00DD4358"/>
    <w:rsid w:val="00DD4B51"/>
    <w:rsid w:val="00DD4CE2"/>
    <w:rsid w:val="00DD54A8"/>
    <w:rsid w:val="00DD6853"/>
    <w:rsid w:val="00DD6B63"/>
    <w:rsid w:val="00DD6B80"/>
    <w:rsid w:val="00DD6BE6"/>
    <w:rsid w:val="00DD7679"/>
    <w:rsid w:val="00DD79D9"/>
    <w:rsid w:val="00DE1068"/>
    <w:rsid w:val="00DE2476"/>
    <w:rsid w:val="00DE29EB"/>
    <w:rsid w:val="00DE2C66"/>
    <w:rsid w:val="00DE3188"/>
    <w:rsid w:val="00DE46FE"/>
    <w:rsid w:val="00DE4857"/>
    <w:rsid w:val="00DE48CF"/>
    <w:rsid w:val="00DE4DB1"/>
    <w:rsid w:val="00DE60B3"/>
    <w:rsid w:val="00DE60D0"/>
    <w:rsid w:val="00DE6379"/>
    <w:rsid w:val="00DE70D4"/>
    <w:rsid w:val="00DE7C9D"/>
    <w:rsid w:val="00DF0189"/>
    <w:rsid w:val="00DF0E40"/>
    <w:rsid w:val="00DF11E1"/>
    <w:rsid w:val="00DF13DE"/>
    <w:rsid w:val="00DF14AF"/>
    <w:rsid w:val="00DF2409"/>
    <w:rsid w:val="00DF2B8C"/>
    <w:rsid w:val="00DF2FE0"/>
    <w:rsid w:val="00DF339C"/>
    <w:rsid w:val="00DF38DF"/>
    <w:rsid w:val="00DF3D3F"/>
    <w:rsid w:val="00DF476C"/>
    <w:rsid w:val="00DF4A89"/>
    <w:rsid w:val="00DF516A"/>
    <w:rsid w:val="00DF55D3"/>
    <w:rsid w:val="00DF56CF"/>
    <w:rsid w:val="00DF598F"/>
    <w:rsid w:val="00DF5C42"/>
    <w:rsid w:val="00DF60FB"/>
    <w:rsid w:val="00DF63F0"/>
    <w:rsid w:val="00DF6A59"/>
    <w:rsid w:val="00DF71F4"/>
    <w:rsid w:val="00DF795C"/>
    <w:rsid w:val="00DF7A5C"/>
    <w:rsid w:val="00DF7C0B"/>
    <w:rsid w:val="00E00745"/>
    <w:rsid w:val="00E00942"/>
    <w:rsid w:val="00E0100B"/>
    <w:rsid w:val="00E01191"/>
    <w:rsid w:val="00E020F2"/>
    <w:rsid w:val="00E02AAE"/>
    <w:rsid w:val="00E02E41"/>
    <w:rsid w:val="00E040CB"/>
    <w:rsid w:val="00E044F0"/>
    <w:rsid w:val="00E048BF"/>
    <w:rsid w:val="00E04E09"/>
    <w:rsid w:val="00E05066"/>
    <w:rsid w:val="00E05C14"/>
    <w:rsid w:val="00E05DC0"/>
    <w:rsid w:val="00E05EC0"/>
    <w:rsid w:val="00E063A8"/>
    <w:rsid w:val="00E068C6"/>
    <w:rsid w:val="00E06BE8"/>
    <w:rsid w:val="00E077D6"/>
    <w:rsid w:val="00E10B53"/>
    <w:rsid w:val="00E11C69"/>
    <w:rsid w:val="00E12718"/>
    <w:rsid w:val="00E12CE5"/>
    <w:rsid w:val="00E12D34"/>
    <w:rsid w:val="00E134BE"/>
    <w:rsid w:val="00E13BF3"/>
    <w:rsid w:val="00E13CCB"/>
    <w:rsid w:val="00E148AA"/>
    <w:rsid w:val="00E14B7F"/>
    <w:rsid w:val="00E153CF"/>
    <w:rsid w:val="00E15A6B"/>
    <w:rsid w:val="00E15BAA"/>
    <w:rsid w:val="00E1705F"/>
    <w:rsid w:val="00E1723C"/>
    <w:rsid w:val="00E2061F"/>
    <w:rsid w:val="00E20B4A"/>
    <w:rsid w:val="00E21C62"/>
    <w:rsid w:val="00E22C79"/>
    <w:rsid w:val="00E22ED4"/>
    <w:rsid w:val="00E23759"/>
    <w:rsid w:val="00E2490A"/>
    <w:rsid w:val="00E25A92"/>
    <w:rsid w:val="00E260CE"/>
    <w:rsid w:val="00E261AE"/>
    <w:rsid w:val="00E27425"/>
    <w:rsid w:val="00E27D3D"/>
    <w:rsid w:val="00E304A8"/>
    <w:rsid w:val="00E304C8"/>
    <w:rsid w:val="00E30572"/>
    <w:rsid w:val="00E30D14"/>
    <w:rsid w:val="00E30FBF"/>
    <w:rsid w:val="00E313F2"/>
    <w:rsid w:val="00E317D4"/>
    <w:rsid w:val="00E31999"/>
    <w:rsid w:val="00E32CC4"/>
    <w:rsid w:val="00E32D9D"/>
    <w:rsid w:val="00E32F71"/>
    <w:rsid w:val="00E33721"/>
    <w:rsid w:val="00E341C1"/>
    <w:rsid w:val="00E34D23"/>
    <w:rsid w:val="00E35152"/>
    <w:rsid w:val="00E359B9"/>
    <w:rsid w:val="00E35A5A"/>
    <w:rsid w:val="00E36046"/>
    <w:rsid w:val="00E36990"/>
    <w:rsid w:val="00E411E6"/>
    <w:rsid w:val="00E412AC"/>
    <w:rsid w:val="00E41376"/>
    <w:rsid w:val="00E419AC"/>
    <w:rsid w:val="00E432C9"/>
    <w:rsid w:val="00E435EC"/>
    <w:rsid w:val="00E44295"/>
    <w:rsid w:val="00E44C68"/>
    <w:rsid w:val="00E44CAA"/>
    <w:rsid w:val="00E4500E"/>
    <w:rsid w:val="00E45CC5"/>
    <w:rsid w:val="00E46CAD"/>
    <w:rsid w:val="00E46E64"/>
    <w:rsid w:val="00E46FE8"/>
    <w:rsid w:val="00E47613"/>
    <w:rsid w:val="00E4795E"/>
    <w:rsid w:val="00E47B5A"/>
    <w:rsid w:val="00E47ED5"/>
    <w:rsid w:val="00E50699"/>
    <w:rsid w:val="00E50B28"/>
    <w:rsid w:val="00E5137C"/>
    <w:rsid w:val="00E52383"/>
    <w:rsid w:val="00E53378"/>
    <w:rsid w:val="00E53547"/>
    <w:rsid w:val="00E535BF"/>
    <w:rsid w:val="00E535F1"/>
    <w:rsid w:val="00E53B7F"/>
    <w:rsid w:val="00E53E11"/>
    <w:rsid w:val="00E54374"/>
    <w:rsid w:val="00E54464"/>
    <w:rsid w:val="00E544FE"/>
    <w:rsid w:val="00E545FE"/>
    <w:rsid w:val="00E54A5E"/>
    <w:rsid w:val="00E54B99"/>
    <w:rsid w:val="00E54C09"/>
    <w:rsid w:val="00E55081"/>
    <w:rsid w:val="00E55728"/>
    <w:rsid w:val="00E56034"/>
    <w:rsid w:val="00E560B1"/>
    <w:rsid w:val="00E5613A"/>
    <w:rsid w:val="00E5678F"/>
    <w:rsid w:val="00E56A56"/>
    <w:rsid w:val="00E56C42"/>
    <w:rsid w:val="00E56CCF"/>
    <w:rsid w:val="00E57098"/>
    <w:rsid w:val="00E57861"/>
    <w:rsid w:val="00E57B4A"/>
    <w:rsid w:val="00E60678"/>
    <w:rsid w:val="00E61476"/>
    <w:rsid w:val="00E614CE"/>
    <w:rsid w:val="00E616A6"/>
    <w:rsid w:val="00E61A08"/>
    <w:rsid w:val="00E623A9"/>
    <w:rsid w:val="00E629D0"/>
    <w:rsid w:val="00E62A55"/>
    <w:rsid w:val="00E63C45"/>
    <w:rsid w:val="00E6412C"/>
    <w:rsid w:val="00E647B3"/>
    <w:rsid w:val="00E64B23"/>
    <w:rsid w:val="00E65407"/>
    <w:rsid w:val="00E662E7"/>
    <w:rsid w:val="00E663F8"/>
    <w:rsid w:val="00E66874"/>
    <w:rsid w:val="00E66E31"/>
    <w:rsid w:val="00E66F82"/>
    <w:rsid w:val="00E67D93"/>
    <w:rsid w:val="00E700A3"/>
    <w:rsid w:val="00E70390"/>
    <w:rsid w:val="00E71747"/>
    <w:rsid w:val="00E719EE"/>
    <w:rsid w:val="00E71F7F"/>
    <w:rsid w:val="00E72992"/>
    <w:rsid w:val="00E72D65"/>
    <w:rsid w:val="00E734BA"/>
    <w:rsid w:val="00E73BF6"/>
    <w:rsid w:val="00E74286"/>
    <w:rsid w:val="00E7524D"/>
    <w:rsid w:val="00E76F0F"/>
    <w:rsid w:val="00E77C79"/>
    <w:rsid w:val="00E80294"/>
    <w:rsid w:val="00E803D9"/>
    <w:rsid w:val="00E80FB0"/>
    <w:rsid w:val="00E8260D"/>
    <w:rsid w:val="00E82BA4"/>
    <w:rsid w:val="00E8302A"/>
    <w:rsid w:val="00E8395B"/>
    <w:rsid w:val="00E83D85"/>
    <w:rsid w:val="00E84308"/>
    <w:rsid w:val="00E84371"/>
    <w:rsid w:val="00E8443E"/>
    <w:rsid w:val="00E847ED"/>
    <w:rsid w:val="00E84E31"/>
    <w:rsid w:val="00E84FE0"/>
    <w:rsid w:val="00E8510E"/>
    <w:rsid w:val="00E85939"/>
    <w:rsid w:val="00E85F23"/>
    <w:rsid w:val="00E86346"/>
    <w:rsid w:val="00E87543"/>
    <w:rsid w:val="00E87B63"/>
    <w:rsid w:val="00E87C23"/>
    <w:rsid w:val="00E900D9"/>
    <w:rsid w:val="00E9036E"/>
    <w:rsid w:val="00E90E80"/>
    <w:rsid w:val="00E91219"/>
    <w:rsid w:val="00E916FE"/>
    <w:rsid w:val="00E92260"/>
    <w:rsid w:val="00E92A78"/>
    <w:rsid w:val="00E930CF"/>
    <w:rsid w:val="00E93E4A"/>
    <w:rsid w:val="00E9400F"/>
    <w:rsid w:val="00E942A6"/>
    <w:rsid w:val="00E94C24"/>
    <w:rsid w:val="00E953F7"/>
    <w:rsid w:val="00E95618"/>
    <w:rsid w:val="00E95694"/>
    <w:rsid w:val="00E95881"/>
    <w:rsid w:val="00E959AE"/>
    <w:rsid w:val="00E965A3"/>
    <w:rsid w:val="00E97081"/>
    <w:rsid w:val="00E977C5"/>
    <w:rsid w:val="00E97E38"/>
    <w:rsid w:val="00EA0D04"/>
    <w:rsid w:val="00EA14E6"/>
    <w:rsid w:val="00EA22CA"/>
    <w:rsid w:val="00EA3999"/>
    <w:rsid w:val="00EA3BC8"/>
    <w:rsid w:val="00EA3DA9"/>
    <w:rsid w:val="00EA410F"/>
    <w:rsid w:val="00EA432C"/>
    <w:rsid w:val="00EA445E"/>
    <w:rsid w:val="00EA5CEF"/>
    <w:rsid w:val="00EA6633"/>
    <w:rsid w:val="00EA67E3"/>
    <w:rsid w:val="00EA693A"/>
    <w:rsid w:val="00EA7319"/>
    <w:rsid w:val="00EA7ADF"/>
    <w:rsid w:val="00EB004A"/>
    <w:rsid w:val="00EB0700"/>
    <w:rsid w:val="00EB0785"/>
    <w:rsid w:val="00EB0BC6"/>
    <w:rsid w:val="00EB0ED5"/>
    <w:rsid w:val="00EB2520"/>
    <w:rsid w:val="00EB28AC"/>
    <w:rsid w:val="00EB2FB4"/>
    <w:rsid w:val="00EB47F8"/>
    <w:rsid w:val="00EB48A6"/>
    <w:rsid w:val="00EB4E3C"/>
    <w:rsid w:val="00EB64D1"/>
    <w:rsid w:val="00EB65C2"/>
    <w:rsid w:val="00EB6A7B"/>
    <w:rsid w:val="00EC0212"/>
    <w:rsid w:val="00EC062B"/>
    <w:rsid w:val="00EC1D87"/>
    <w:rsid w:val="00EC2E6A"/>
    <w:rsid w:val="00EC2FD6"/>
    <w:rsid w:val="00EC3A9B"/>
    <w:rsid w:val="00EC48DE"/>
    <w:rsid w:val="00EC51AD"/>
    <w:rsid w:val="00EC54EA"/>
    <w:rsid w:val="00EC5F5D"/>
    <w:rsid w:val="00EC790C"/>
    <w:rsid w:val="00EC7DFB"/>
    <w:rsid w:val="00ED11DA"/>
    <w:rsid w:val="00ED19CE"/>
    <w:rsid w:val="00ED1E4D"/>
    <w:rsid w:val="00ED2309"/>
    <w:rsid w:val="00ED2530"/>
    <w:rsid w:val="00ED3096"/>
    <w:rsid w:val="00ED373D"/>
    <w:rsid w:val="00ED3F7B"/>
    <w:rsid w:val="00ED4604"/>
    <w:rsid w:val="00ED4F49"/>
    <w:rsid w:val="00ED6398"/>
    <w:rsid w:val="00ED6633"/>
    <w:rsid w:val="00ED6B4B"/>
    <w:rsid w:val="00ED770F"/>
    <w:rsid w:val="00EE098F"/>
    <w:rsid w:val="00EE144D"/>
    <w:rsid w:val="00EE1C86"/>
    <w:rsid w:val="00EE26B7"/>
    <w:rsid w:val="00EE316C"/>
    <w:rsid w:val="00EE3F03"/>
    <w:rsid w:val="00EE40AC"/>
    <w:rsid w:val="00EE44DC"/>
    <w:rsid w:val="00EE49A0"/>
    <w:rsid w:val="00EE631C"/>
    <w:rsid w:val="00EE6CF7"/>
    <w:rsid w:val="00EE77D5"/>
    <w:rsid w:val="00EE7BB9"/>
    <w:rsid w:val="00EF170C"/>
    <w:rsid w:val="00EF17C3"/>
    <w:rsid w:val="00EF1EB1"/>
    <w:rsid w:val="00EF22EB"/>
    <w:rsid w:val="00EF24DB"/>
    <w:rsid w:val="00EF26D5"/>
    <w:rsid w:val="00EF3435"/>
    <w:rsid w:val="00EF51BA"/>
    <w:rsid w:val="00EF537A"/>
    <w:rsid w:val="00EF5791"/>
    <w:rsid w:val="00EF5BAE"/>
    <w:rsid w:val="00EF6011"/>
    <w:rsid w:val="00EF7A32"/>
    <w:rsid w:val="00EF7BBE"/>
    <w:rsid w:val="00EF7EAF"/>
    <w:rsid w:val="00F00175"/>
    <w:rsid w:val="00F00B4D"/>
    <w:rsid w:val="00F00F20"/>
    <w:rsid w:val="00F01692"/>
    <w:rsid w:val="00F01EE7"/>
    <w:rsid w:val="00F021C5"/>
    <w:rsid w:val="00F02976"/>
    <w:rsid w:val="00F03E4D"/>
    <w:rsid w:val="00F04149"/>
    <w:rsid w:val="00F04150"/>
    <w:rsid w:val="00F046C0"/>
    <w:rsid w:val="00F047D8"/>
    <w:rsid w:val="00F04E25"/>
    <w:rsid w:val="00F05285"/>
    <w:rsid w:val="00F058BD"/>
    <w:rsid w:val="00F058E2"/>
    <w:rsid w:val="00F05E78"/>
    <w:rsid w:val="00F07000"/>
    <w:rsid w:val="00F072FB"/>
    <w:rsid w:val="00F07741"/>
    <w:rsid w:val="00F07AE0"/>
    <w:rsid w:val="00F07EC3"/>
    <w:rsid w:val="00F1021C"/>
    <w:rsid w:val="00F1058B"/>
    <w:rsid w:val="00F11508"/>
    <w:rsid w:val="00F117F6"/>
    <w:rsid w:val="00F12FC6"/>
    <w:rsid w:val="00F1420B"/>
    <w:rsid w:val="00F14231"/>
    <w:rsid w:val="00F14527"/>
    <w:rsid w:val="00F147CC"/>
    <w:rsid w:val="00F14C75"/>
    <w:rsid w:val="00F15810"/>
    <w:rsid w:val="00F15AAB"/>
    <w:rsid w:val="00F15E92"/>
    <w:rsid w:val="00F16925"/>
    <w:rsid w:val="00F16B54"/>
    <w:rsid w:val="00F179C6"/>
    <w:rsid w:val="00F17A7E"/>
    <w:rsid w:val="00F17B0B"/>
    <w:rsid w:val="00F20030"/>
    <w:rsid w:val="00F20728"/>
    <w:rsid w:val="00F2109A"/>
    <w:rsid w:val="00F214D0"/>
    <w:rsid w:val="00F21675"/>
    <w:rsid w:val="00F22619"/>
    <w:rsid w:val="00F22A1C"/>
    <w:rsid w:val="00F23D33"/>
    <w:rsid w:val="00F23EF8"/>
    <w:rsid w:val="00F2401E"/>
    <w:rsid w:val="00F248D5"/>
    <w:rsid w:val="00F249CF"/>
    <w:rsid w:val="00F24AE9"/>
    <w:rsid w:val="00F256AD"/>
    <w:rsid w:val="00F25C09"/>
    <w:rsid w:val="00F26B12"/>
    <w:rsid w:val="00F27AF5"/>
    <w:rsid w:val="00F27D33"/>
    <w:rsid w:val="00F27E8B"/>
    <w:rsid w:val="00F3034F"/>
    <w:rsid w:val="00F3083C"/>
    <w:rsid w:val="00F31381"/>
    <w:rsid w:val="00F3146A"/>
    <w:rsid w:val="00F314F4"/>
    <w:rsid w:val="00F3260B"/>
    <w:rsid w:val="00F32802"/>
    <w:rsid w:val="00F33D6E"/>
    <w:rsid w:val="00F3429B"/>
    <w:rsid w:val="00F34BD6"/>
    <w:rsid w:val="00F34FA4"/>
    <w:rsid w:val="00F363BC"/>
    <w:rsid w:val="00F364C1"/>
    <w:rsid w:val="00F36A36"/>
    <w:rsid w:val="00F408E9"/>
    <w:rsid w:val="00F40B22"/>
    <w:rsid w:val="00F40F8C"/>
    <w:rsid w:val="00F41B15"/>
    <w:rsid w:val="00F41B37"/>
    <w:rsid w:val="00F429CA"/>
    <w:rsid w:val="00F434AF"/>
    <w:rsid w:val="00F4351B"/>
    <w:rsid w:val="00F446D4"/>
    <w:rsid w:val="00F45B95"/>
    <w:rsid w:val="00F45C72"/>
    <w:rsid w:val="00F45CD5"/>
    <w:rsid w:val="00F45D6B"/>
    <w:rsid w:val="00F4617D"/>
    <w:rsid w:val="00F46F67"/>
    <w:rsid w:val="00F47AF4"/>
    <w:rsid w:val="00F47CB3"/>
    <w:rsid w:val="00F500E2"/>
    <w:rsid w:val="00F5020F"/>
    <w:rsid w:val="00F5062B"/>
    <w:rsid w:val="00F51B19"/>
    <w:rsid w:val="00F51E72"/>
    <w:rsid w:val="00F51F40"/>
    <w:rsid w:val="00F52C3D"/>
    <w:rsid w:val="00F52E71"/>
    <w:rsid w:val="00F54021"/>
    <w:rsid w:val="00F5471F"/>
    <w:rsid w:val="00F55375"/>
    <w:rsid w:val="00F5579E"/>
    <w:rsid w:val="00F55E11"/>
    <w:rsid w:val="00F562F4"/>
    <w:rsid w:val="00F566B7"/>
    <w:rsid w:val="00F569E7"/>
    <w:rsid w:val="00F5711E"/>
    <w:rsid w:val="00F57288"/>
    <w:rsid w:val="00F573A4"/>
    <w:rsid w:val="00F60F39"/>
    <w:rsid w:val="00F6114C"/>
    <w:rsid w:val="00F6123C"/>
    <w:rsid w:val="00F61635"/>
    <w:rsid w:val="00F61C93"/>
    <w:rsid w:val="00F62056"/>
    <w:rsid w:val="00F62068"/>
    <w:rsid w:val="00F62D2E"/>
    <w:rsid w:val="00F63D0F"/>
    <w:rsid w:val="00F63DB2"/>
    <w:rsid w:val="00F63DFC"/>
    <w:rsid w:val="00F64227"/>
    <w:rsid w:val="00F644FB"/>
    <w:rsid w:val="00F648B7"/>
    <w:rsid w:val="00F653A2"/>
    <w:rsid w:val="00F6541A"/>
    <w:rsid w:val="00F6545A"/>
    <w:rsid w:val="00F65795"/>
    <w:rsid w:val="00F66292"/>
    <w:rsid w:val="00F66353"/>
    <w:rsid w:val="00F66380"/>
    <w:rsid w:val="00F6694B"/>
    <w:rsid w:val="00F67004"/>
    <w:rsid w:val="00F67040"/>
    <w:rsid w:val="00F67454"/>
    <w:rsid w:val="00F70AEC"/>
    <w:rsid w:val="00F719DA"/>
    <w:rsid w:val="00F71AD2"/>
    <w:rsid w:val="00F71B6B"/>
    <w:rsid w:val="00F727B3"/>
    <w:rsid w:val="00F72929"/>
    <w:rsid w:val="00F72F52"/>
    <w:rsid w:val="00F73900"/>
    <w:rsid w:val="00F746C8"/>
    <w:rsid w:val="00F74D48"/>
    <w:rsid w:val="00F75B7A"/>
    <w:rsid w:val="00F75E41"/>
    <w:rsid w:val="00F76B63"/>
    <w:rsid w:val="00F76F58"/>
    <w:rsid w:val="00F77158"/>
    <w:rsid w:val="00F77C41"/>
    <w:rsid w:val="00F800FA"/>
    <w:rsid w:val="00F80119"/>
    <w:rsid w:val="00F81810"/>
    <w:rsid w:val="00F81F69"/>
    <w:rsid w:val="00F821C9"/>
    <w:rsid w:val="00F82411"/>
    <w:rsid w:val="00F82B20"/>
    <w:rsid w:val="00F82C0E"/>
    <w:rsid w:val="00F82E96"/>
    <w:rsid w:val="00F834F7"/>
    <w:rsid w:val="00F84131"/>
    <w:rsid w:val="00F846A9"/>
    <w:rsid w:val="00F84714"/>
    <w:rsid w:val="00F84C9C"/>
    <w:rsid w:val="00F85635"/>
    <w:rsid w:val="00F86485"/>
    <w:rsid w:val="00F86E4C"/>
    <w:rsid w:val="00F87525"/>
    <w:rsid w:val="00F875D2"/>
    <w:rsid w:val="00F87ED7"/>
    <w:rsid w:val="00F87FB9"/>
    <w:rsid w:val="00F9076C"/>
    <w:rsid w:val="00F90D05"/>
    <w:rsid w:val="00F911C6"/>
    <w:rsid w:val="00F913F9"/>
    <w:rsid w:val="00F9143B"/>
    <w:rsid w:val="00F9188D"/>
    <w:rsid w:val="00F91E87"/>
    <w:rsid w:val="00F921FB"/>
    <w:rsid w:val="00F938F2"/>
    <w:rsid w:val="00F93ED2"/>
    <w:rsid w:val="00F944A3"/>
    <w:rsid w:val="00F94DE7"/>
    <w:rsid w:val="00F950D9"/>
    <w:rsid w:val="00F95480"/>
    <w:rsid w:val="00F95499"/>
    <w:rsid w:val="00F95577"/>
    <w:rsid w:val="00F95BC2"/>
    <w:rsid w:val="00F965D7"/>
    <w:rsid w:val="00F96F46"/>
    <w:rsid w:val="00FA0BCB"/>
    <w:rsid w:val="00FA0C78"/>
    <w:rsid w:val="00FA0DDC"/>
    <w:rsid w:val="00FA0E76"/>
    <w:rsid w:val="00FA1C73"/>
    <w:rsid w:val="00FA23BC"/>
    <w:rsid w:val="00FA240B"/>
    <w:rsid w:val="00FA24AE"/>
    <w:rsid w:val="00FA3466"/>
    <w:rsid w:val="00FA39FC"/>
    <w:rsid w:val="00FA3D8C"/>
    <w:rsid w:val="00FA4403"/>
    <w:rsid w:val="00FA4DA2"/>
    <w:rsid w:val="00FA7511"/>
    <w:rsid w:val="00FA7679"/>
    <w:rsid w:val="00FA7E70"/>
    <w:rsid w:val="00FB1D73"/>
    <w:rsid w:val="00FB2197"/>
    <w:rsid w:val="00FB2416"/>
    <w:rsid w:val="00FB2F3F"/>
    <w:rsid w:val="00FB307A"/>
    <w:rsid w:val="00FB38E8"/>
    <w:rsid w:val="00FB4184"/>
    <w:rsid w:val="00FB4BAD"/>
    <w:rsid w:val="00FB5051"/>
    <w:rsid w:val="00FB5281"/>
    <w:rsid w:val="00FB5559"/>
    <w:rsid w:val="00FB62A7"/>
    <w:rsid w:val="00FB79A0"/>
    <w:rsid w:val="00FB7C2E"/>
    <w:rsid w:val="00FB7D2E"/>
    <w:rsid w:val="00FB7EF3"/>
    <w:rsid w:val="00FC0497"/>
    <w:rsid w:val="00FC1812"/>
    <w:rsid w:val="00FC1848"/>
    <w:rsid w:val="00FC18BE"/>
    <w:rsid w:val="00FC19BF"/>
    <w:rsid w:val="00FC2BA0"/>
    <w:rsid w:val="00FC2D92"/>
    <w:rsid w:val="00FC31AD"/>
    <w:rsid w:val="00FC38A6"/>
    <w:rsid w:val="00FC3F77"/>
    <w:rsid w:val="00FC41EE"/>
    <w:rsid w:val="00FC4DA9"/>
    <w:rsid w:val="00FC538C"/>
    <w:rsid w:val="00FC566A"/>
    <w:rsid w:val="00FC5BA3"/>
    <w:rsid w:val="00FC5DBE"/>
    <w:rsid w:val="00FC677E"/>
    <w:rsid w:val="00FC7951"/>
    <w:rsid w:val="00FC7C62"/>
    <w:rsid w:val="00FD0AF5"/>
    <w:rsid w:val="00FD164E"/>
    <w:rsid w:val="00FD38E2"/>
    <w:rsid w:val="00FD4C88"/>
    <w:rsid w:val="00FD577B"/>
    <w:rsid w:val="00FD5B96"/>
    <w:rsid w:val="00FD6488"/>
    <w:rsid w:val="00FD73CE"/>
    <w:rsid w:val="00FE04F6"/>
    <w:rsid w:val="00FE08F4"/>
    <w:rsid w:val="00FE09A4"/>
    <w:rsid w:val="00FE1125"/>
    <w:rsid w:val="00FE1695"/>
    <w:rsid w:val="00FE1752"/>
    <w:rsid w:val="00FE1901"/>
    <w:rsid w:val="00FE266A"/>
    <w:rsid w:val="00FE26AD"/>
    <w:rsid w:val="00FE306C"/>
    <w:rsid w:val="00FE3563"/>
    <w:rsid w:val="00FE3636"/>
    <w:rsid w:val="00FE3A17"/>
    <w:rsid w:val="00FE3E8F"/>
    <w:rsid w:val="00FE4222"/>
    <w:rsid w:val="00FE4C54"/>
    <w:rsid w:val="00FE4EE2"/>
    <w:rsid w:val="00FE5905"/>
    <w:rsid w:val="00FE5D76"/>
    <w:rsid w:val="00FE72ED"/>
    <w:rsid w:val="00FF1CD3"/>
    <w:rsid w:val="00FF2DE2"/>
    <w:rsid w:val="00FF3609"/>
    <w:rsid w:val="00FF3681"/>
    <w:rsid w:val="00FF38A3"/>
    <w:rsid w:val="00FF4146"/>
    <w:rsid w:val="00FF4D6D"/>
    <w:rsid w:val="00FF5FF7"/>
    <w:rsid w:val="00FF6362"/>
    <w:rsid w:val="00FF76B7"/>
    <w:rsid w:val="00FF78CD"/>
    <w:rsid w:val="00FF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2FBD24"/>
  <w15:docId w15:val="{335EAD8D-0660-4D44-A28E-89C3209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A0DDC"/>
    <w:pPr>
      <w:spacing w:after="200" w:line="276" w:lineRule="auto"/>
    </w:pPr>
    <w:rPr>
      <w:lang w:eastAsia="en-US"/>
    </w:rPr>
  </w:style>
  <w:style w:type="paragraph" w:styleId="10">
    <w:name w:val="heading 1"/>
    <w:basedOn w:val="a0"/>
    <w:next w:val="a0"/>
    <w:link w:val="11"/>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paragraph" w:styleId="2">
    <w:name w:val="heading 2"/>
    <w:basedOn w:val="a0"/>
    <w:next w:val="a0"/>
    <w:link w:val="20"/>
    <w:uiPriority w:val="9"/>
    <w:unhideWhenUsed/>
    <w:qFormat/>
    <w:locked/>
    <w:rsid w:val="003F72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Заголовок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1">
    <w:name w:val="Body Text 2"/>
    <w:basedOn w:val="a0"/>
    <w:link w:val="22"/>
    <w:uiPriority w:val="99"/>
    <w:rsid w:val="00FA0DDC"/>
    <w:pPr>
      <w:spacing w:after="120" w:line="480" w:lineRule="auto"/>
    </w:pPr>
  </w:style>
  <w:style w:type="character" w:customStyle="1" w:styleId="22">
    <w:name w:val="Основной текст 2 Знак"/>
    <w:basedOn w:val="a1"/>
    <w:link w:val="21"/>
    <w:uiPriority w:val="99"/>
    <w:locked/>
    <w:rsid w:val="00FA0DDC"/>
    <w:rPr>
      <w:rFonts w:ascii="Calibri" w:hAnsi="Calibri" w:cs="Times New Roman"/>
    </w:rPr>
  </w:style>
  <w:style w:type="paragraph" w:customStyle="1" w:styleId="12">
    <w:name w:val="Текст1"/>
    <w:basedOn w:val="a0"/>
    <w:uiPriority w:val="99"/>
    <w:rsid w:val="00FA0DDC"/>
    <w:pPr>
      <w:spacing w:after="0" w:line="240" w:lineRule="auto"/>
    </w:pPr>
    <w:rPr>
      <w:rFonts w:ascii="Courier New" w:hAnsi="Courier New"/>
      <w:sz w:val="20"/>
      <w:szCs w:val="20"/>
      <w:lang w:eastAsia="ru-RU"/>
    </w:rPr>
  </w:style>
  <w:style w:type="paragraph" w:customStyle="1" w:styleId="23">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Bullet List,FooterText"/>
    <w:basedOn w:val="a0"/>
    <w:link w:val="a9"/>
    <w:uiPriority w:val="34"/>
    <w:qFormat/>
    <w:rsid w:val="001F071B"/>
    <w:pPr>
      <w:ind w:left="720"/>
      <w:contextualSpacing/>
    </w:pPr>
  </w:style>
  <w:style w:type="character" w:styleId="aa">
    <w:name w:val="footnote reference"/>
    <w:aliases w:val="Ссылка на сноску 45,Знак сноски-FN,SUPERS,Знак сноски 1,Ciae niinee-FN,fr,Used by Word for Help footnote symbols"/>
    <w:basedOn w:val="a1"/>
    <w:uiPriority w:val="99"/>
    <w:qFormat/>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39"/>
    <w:locked/>
    <w:rsid w:val="007A5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aliases w:val="Обычный (Web)1,Обычный (веб)1,Обычный (Web)"/>
    <w:basedOn w:val="a0"/>
    <w:link w:val="af3"/>
    <w:uiPriority w:val="99"/>
    <w:qFormat/>
    <w:rsid w:val="00203E4C"/>
    <w:pPr>
      <w:keepNext/>
      <w:spacing w:after="0" w:line="240" w:lineRule="auto"/>
    </w:pPr>
    <w:rPr>
      <w:rFonts w:ascii="Times New Roman" w:eastAsia="Times New Roman" w:hAnsi="Times New Roman"/>
      <w:sz w:val="24"/>
      <w:szCs w:val="24"/>
      <w:lang w:eastAsia="ru-RU"/>
    </w:rPr>
  </w:style>
  <w:style w:type="paragraph" w:styleId="af4">
    <w:name w:val="No Spacing"/>
    <w:aliases w:val="Без интервал,Без интервала1"/>
    <w:link w:val="af5"/>
    <w:qFormat/>
    <w:rsid w:val="00203E4C"/>
    <w:rPr>
      <w:rFonts w:asciiTheme="minorHAnsi" w:eastAsiaTheme="minorHAnsi" w:hAnsiTheme="minorHAnsi" w:cstheme="minorBidi"/>
      <w:lang w:eastAsia="en-US"/>
    </w:rPr>
  </w:style>
  <w:style w:type="character" w:customStyle="1" w:styleId="af5">
    <w:name w:val="Без интервала Знак"/>
    <w:aliases w:val="Без интервал Знак,Без интервала1 Знак"/>
    <w:link w:val="af4"/>
    <w:uiPriority w:val="1"/>
    <w:rsid w:val="00203E4C"/>
    <w:rPr>
      <w:rFonts w:asciiTheme="minorHAnsi" w:eastAsiaTheme="minorHAnsi" w:hAnsiTheme="minorHAnsi" w:cstheme="minorBidi"/>
      <w:lang w:eastAsia="en-US"/>
    </w:rPr>
  </w:style>
  <w:style w:type="paragraph" w:styleId="af6">
    <w:name w:val="header"/>
    <w:basedOn w:val="a0"/>
    <w:link w:val="af7"/>
    <w:uiPriority w:val="99"/>
    <w:unhideWhenUsed/>
    <w:rsid w:val="00FF5FF7"/>
    <w:pPr>
      <w:tabs>
        <w:tab w:val="center" w:pos="4677"/>
        <w:tab w:val="right" w:pos="9355"/>
      </w:tabs>
      <w:spacing w:after="0" w:line="240" w:lineRule="auto"/>
    </w:pPr>
  </w:style>
  <w:style w:type="character" w:customStyle="1" w:styleId="af7">
    <w:name w:val="Верхний колонтитул Знак"/>
    <w:basedOn w:val="a1"/>
    <w:link w:val="af6"/>
    <w:uiPriority w:val="99"/>
    <w:rsid w:val="00FF5FF7"/>
    <w:rPr>
      <w:lang w:eastAsia="en-US"/>
    </w:rPr>
  </w:style>
  <w:style w:type="paragraph" w:styleId="af8">
    <w:name w:val="footer"/>
    <w:aliases w:val="Знак31,Знак3 Знак Знак, Знак3 Знак Знак,Знак32"/>
    <w:basedOn w:val="a0"/>
    <w:link w:val="af9"/>
    <w:unhideWhenUsed/>
    <w:qFormat/>
    <w:rsid w:val="00FF5FF7"/>
    <w:pPr>
      <w:tabs>
        <w:tab w:val="center" w:pos="4677"/>
        <w:tab w:val="right" w:pos="9355"/>
      </w:tabs>
      <w:spacing w:after="0" w:line="240" w:lineRule="auto"/>
    </w:pPr>
  </w:style>
  <w:style w:type="character" w:customStyle="1" w:styleId="af9">
    <w:name w:val="Нижний колонтитул Знак"/>
    <w:aliases w:val="Знак31 Знак,Знак3 Знак Знак Знак, Знак3 Знак Знак Знак,Знак32 Знак"/>
    <w:basedOn w:val="a1"/>
    <w:link w:val="af8"/>
    <w:rsid w:val="00FF5FF7"/>
    <w:rPr>
      <w:lang w:eastAsia="en-US"/>
    </w:rPr>
  </w:style>
  <w:style w:type="paragraph" w:styleId="afa">
    <w:name w:val="Body Text"/>
    <w:basedOn w:val="a0"/>
    <w:link w:val="afb"/>
    <w:uiPriority w:val="99"/>
    <w:unhideWhenUsed/>
    <w:rsid w:val="008244A8"/>
    <w:pPr>
      <w:spacing w:after="120"/>
    </w:pPr>
  </w:style>
  <w:style w:type="character" w:customStyle="1" w:styleId="afb">
    <w:name w:val="Основной текст Знак"/>
    <w:basedOn w:val="a1"/>
    <w:link w:val="afa"/>
    <w:uiPriority w:val="99"/>
    <w:rsid w:val="008244A8"/>
    <w:rPr>
      <w:lang w:eastAsia="en-US"/>
    </w:rPr>
  </w:style>
  <w:style w:type="paragraph" w:customStyle="1" w:styleId="24">
    <w:name w:val="Абзац списка2"/>
    <w:basedOn w:val="a0"/>
    <w:rsid w:val="008244A8"/>
    <w:pPr>
      <w:ind w:left="720"/>
    </w:pPr>
    <w:rPr>
      <w:rFonts w:eastAsia="Times New Roman"/>
    </w:rPr>
  </w:style>
  <w:style w:type="paragraph" w:styleId="3">
    <w:name w:val="Body Text Indent 3"/>
    <w:basedOn w:val="a0"/>
    <w:link w:val="30"/>
    <w:uiPriority w:val="99"/>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rsid w:val="009822EC"/>
    <w:rPr>
      <w:sz w:val="16"/>
      <w:szCs w:val="16"/>
      <w:lang w:eastAsia="en-US"/>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c">
    <w:name w:val="Основной текст_"/>
    <w:basedOn w:val="a1"/>
    <w:link w:val="25"/>
    <w:rsid w:val="009822EC"/>
    <w:rPr>
      <w:shd w:val="clear" w:color="auto" w:fill="FFFFFF"/>
    </w:rPr>
  </w:style>
  <w:style w:type="paragraph" w:customStyle="1" w:styleId="25">
    <w:name w:val="Основной текст2"/>
    <w:basedOn w:val="a0"/>
    <w:link w:val="afc"/>
    <w:rsid w:val="009822EC"/>
    <w:pPr>
      <w:widowControl w:val="0"/>
      <w:shd w:val="clear" w:color="auto" w:fill="FFFFFF"/>
      <w:spacing w:before="180" w:after="300" w:line="0" w:lineRule="atLeast"/>
    </w:pPr>
    <w:rPr>
      <w:lang w:eastAsia="ru-RU"/>
    </w:rPr>
  </w:style>
  <w:style w:type="character" w:customStyle="1" w:styleId="13">
    <w:name w:val="Основной текст1"/>
    <w:basedOn w:val="afc"/>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Заголовок 1 Знак"/>
    <w:basedOn w:val="a1"/>
    <w:link w:val="10"/>
    <w:uiPriority w:val="9"/>
    <w:rsid w:val="0025007C"/>
    <w:rPr>
      <w:rFonts w:ascii="Times New Roman" w:eastAsia="Times New Roman" w:hAnsi="Times New Roman"/>
      <w:b/>
      <w:bCs/>
      <w:sz w:val="24"/>
      <w:szCs w:val="24"/>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d">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e">
    <w:name w:val="page number"/>
    <w:basedOn w:val="a1"/>
    <w:rsid w:val="00B0178A"/>
  </w:style>
  <w:style w:type="character" w:styleId="aff">
    <w:name w:val="Hyperlink"/>
    <w:basedOn w:val="a1"/>
    <w:uiPriority w:val="99"/>
    <w:unhideWhenUsed/>
    <w:rsid w:val="00F147CC"/>
    <w:rPr>
      <w:color w:val="0000FF"/>
      <w:u w:val="single"/>
    </w:rPr>
  </w:style>
  <w:style w:type="paragraph" w:customStyle="1" w:styleId="210">
    <w:name w:val="Основной текст 21"/>
    <w:basedOn w:val="a0"/>
    <w:uiPriority w:val="99"/>
    <w:qFormat/>
    <w:rsid w:val="00097FEE"/>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p6">
    <w:name w:val="p6"/>
    <w:basedOn w:val="a0"/>
    <w:rsid w:val="00F729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AA2CF2"/>
    <w:pPr>
      <w:autoSpaceDE w:val="0"/>
      <w:autoSpaceDN w:val="0"/>
      <w:adjustRightInd w:val="0"/>
    </w:pPr>
    <w:rPr>
      <w:rFonts w:ascii="Courier New" w:eastAsia="Times New Roman" w:hAnsi="Courier New" w:cs="Courier New"/>
      <w:sz w:val="20"/>
      <w:szCs w:val="20"/>
    </w:rPr>
  </w:style>
  <w:style w:type="character" w:styleId="aff0">
    <w:name w:val="FollowedHyperlink"/>
    <w:basedOn w:val="a1"/>
    <w:uiPriority w:val="99"/>
    <w:semiHidden/>
    <w:unhideWhenUsed/>
    <w:rsid w:val="00E72D65"/>
    <w:rPr>
      <w:color w:val="800080"/>
      <w:u w:val="single"/>
    </w:rPr>
  </w:style>
  <w:style w:type="paragraph" w:customStyle="1" w:styleId="xl66">
    <w:name w:val="xl66"/>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7">
    <w:name w:val="xl67"/>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0">
    <w:name w:val="xl70"/>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1">
    <w:name w:val="xl71"/>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2">
    <w:name w:val="xl72"/>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3">
    <w:name w:val="xl73"/>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5">
    <w:name w:val="xl75"/>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6">
    <w:name w:val="xl76"/>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7">
    <w:name w:val="xl77"/>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9">
    <w:name w:val="xl79"/>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0">
    <w:name w:val="xl80"/>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2">
    <w:name w:val="xl82"/>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4">
    <w:name w:val="xl84"/>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5">
    <w:name w:val="xl85"/>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6">
    <w:name w:val="xl86"/>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7">
    <w:name w:val="xl87"/>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8">
    <w:name w:val="xl88"/>
    <w:basedOn w:val="a0"/>
    <w:rsid w:val="00E72D65"/>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9">
    <w:name w:val="xl89"/>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0">
    <w:name w:val="xl90"/>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1">
    <w:name w:val="xl91"/>
    <w:basedOn w:val="a0"/>
    <w:rsid w:val="00E72D6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3">
    <w:name w:val="xl93"/>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4">
    <w:name w:val="xl94"/>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5">
    <w:name w:val="xl95"/>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6">
    <w:name w:val="xl96"/>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7">
    <w:name w:val="xl97"/>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8">
    <w:name w:val="xl9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0"/>
    <w:rsid w:val="00E72D6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1">
    <w:name w:val="xl101"/>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2">
    <w:name w:val="xl102"/>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3">
    <w:name w:val="xl103"/>
    <w:basedOn w:val="a0"/>
    <w:rsid w:val="00E72D65"/>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04">
    <w:name w:val="xl104"/>
    <w:basedOn w:val="a0"/>
    <w:rsid w:val="00E72D6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E72D65"/>
    <w:pPr>
      <w:spacing w:before="100" w:beforeAutospacing="1" w:after="100" w:afterAutospacing="1" w:line="240" w:lineRule="auto"/>
      <w:textAlignment w:val="top"/>
    </w:pPr>
    <w:rPr>
      <w:rFonts w:ascii="Arial" w:eastAsia="Times New Roman" w:hAnsi="Arial" w:cs="Arial"/>
      <w:sz w:val="24"/>
      <w:szCs w:val="24"/>
      <w:u w:val="single"/>
      <w:lang w:eastAsia="ru-RU"/>
    </w:rPr>
  </w:style>
  <w:style w:type="paragraph" w:customStyle="1" w:styleId="xl106">
    <w:name w:val="xl106"/>
    <w:basedOn w:val="a0"/>
    <w:rsid w:val="00E72D65"/>
    <w:pPr>
      <w:spacing w:before="100" w:beforeAutospacing="1" w:after="100" w:afterAutospacing="1" w:line="240" w:lineRule="auto"/>
      <w:textAlignment w:val="top"/>
    </w:pPr>
    <w:rPr>
      <w:rFonts w:ascii="Arial" w:eastAsia="Times New Roman" w:hAnsi="Arial" w:cs="Arial"/>
      <w:sz w:val="12"/>
      <w:szCs w:val="12"/>
      <w:lang w:eastAsia="ru-RU"/>
    </w:rPr>
  </w:style>
  <w:style w:type="paragraph" w:customStyle="1" w:styleId="xl107">
    <w:name w:val="xl107"/>
    <w:basedOn w:val="a0"/>
    <w:rsid w:val="00E72D65"/>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0"/>
    <w:rsid w:val="00E72D65"/>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0"/>
    <w:rsid w:val="00E72D65"/>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0"/>
    <w:rsid w:val="00E72D65"/>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1">
    <w:name w:val="xl111"/>
    <w:basedOn w:val="a0"/>
    <w:rsid w:val="00E72D65"/>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2">
    <w:name w:val="xl112"/>
    <w:basedOn w:val="a0"/>
    <w:rsid w:val="00E72D65"/>
    <w:pPr>
      <w:pBdr>
        <w:top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3">
    <w:name w:val="xl113"/>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0"/>
    <w:rsid w:val="00E72D65"/>
    <w:pPr>
      <w:pBdr>
        <w:top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7">
    <w:name w:val="xl117"/>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8">
    <w:name w:val="xl118"/>
    <w:basedOn w:val="a0"/>
    <w:rsid w:val="00E72D65"/>
    <w:pPr>
      <w:pBdr>
        <w:top w:val="single" w:sz="4" w:space="0" w:color="C0C0C0"/>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0"/>
    <w:rsid w:val="00E72D65"/>
    <w:pPr>
      <w:pBdr>
        <w:top w:val="single" w:sz="4" w:space="0" w:color="C0C0C0"/>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0">
    <w:name w:val="xl120"/>
    <w:basedOn w:val="a0"/>
    <w:rsid w:val="00E72D65"/>
    <w:pPr>
      <w:pBdr>
        <w:top w:val="single" w:sz="4" w:space="0" w:color="C0C0C0"/>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2">
    <w:name w:val="xl122"/>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3">
    <w:name w:val="xl123"/>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4">
    <w:name w:val="xl124"/>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6">
    <w:name w:val="xl126"/>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7">
    <w:name w:val="xl127"/>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8">
    <w:name w:val="xl128"/>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9">
    <w:name w:val="xl129"/>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0">
    <w:name w:val="xl130"/>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1">
    <w:name w:val="xl131"/>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3">
    <w:name w:val="xl133"/>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5">
    <w:name w:val="xl13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7">
    <w:name w:val="xl137"/>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8">
    <w:name w:val="xl138"/>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1">
    <w:name w:val="xl141"/>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2">
    <w:name w:val="xl142"/>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3">
    <w:name w:val="xl143"/>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4">
    <w:name w:val="xl144"/>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5">
    <w:name w:val="xl14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Default">
    <w:name w:val="Default"/>
    <w:rsid w:val="00532A0C"/>
    <w:pPr>
      <w:autoSpaceDE w:val="0"/>
      <w:autoSpaceDN w:val="0"/>
      <w:adjustRightInd w:val="0"/>
    </w:pPr>
    <w:rPr>
      <w:rFonts w:ascii="Times New Roman" w:eastAsiaTheme="minorHAnsi" w:hAnsi="Times New Roman"/>
      <w:color w:val="000000"/>
      <w:sz w:val="24"/>
      <w:szCs w:val="24"/>
      <w:lang w:eastAsia="en-US"/>
    </w:rPr>
  </w:style>
  <w:style w:type="character" w:customStyle="1" w:styleId="text-success">
    <w:name w:val="text-success"/>
    <w:basedOn w:val="a1"/>
    <w:rsid w:val="00B2215E"/>
  </w:style>
  <w:style w:type="paragraph" w:customStyle="1" w:styleId="result">
    <w:name w:val="result"/>
    <w:basedOn w:val="a0"/>
    <w:rsid w:val="000738A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0738A0"/>
  </w:style>
  <w:style w:type="character" w:customStyle="1" w:styleId="extended-textshort">
    <w:name w:val="extended-text__short"/>
    <w:basedOn w:val="a1"/>
    <w:rsid w:val="00E02AAE"/>
  </w:style>
  <w:style w:type="character" w:customStyle="1" w:styleId="20">
    <w:name w:val="Заголовок 2 Знак"/>
    <w:basedOn w:val="a1"/>
    <w:link w:val="2"/>
    <w:uiPriority w:val="9"/>
    <w:rsid w:val="003F7286"/>
    <w:rPr>
      <w:rFonts w:asciiTheme="majorHAnsi" w:eastAsiaTheme="majorEastAsia" w:hAnsiTheme="majorHAnsi" w:cstheme="majorBidi"/>
      <w:color w:val="365F91" w:themeColor="accent1" w:themeShade="BF"/>
      <w:sz w:val="26"/>
      <w:szCs w:val="26"/>
      <w:lang w:eastAsia="en-US"/>
    </w:rPr>
  </w:style>
  <w:style w:type="character" w:customStyle="1" w:styleId="af3">
    <w:name w:val="Обычный (Интернет) Знак"/>
    <w:aliases w:val="Обычный (Web)1 Знак,Обычный (веб)1 Знак,Обычный (Web) Знак"/>
    <w:link w:val="af2"/>
    <w:uiPriority w:val="99"/>
    <w:locked/>
    <w:rsid w:val="003F7286"/>
    <w:rPr>
      <w:rFonts w:ascii="Times New Roman" w:eastAsia="Times New Roman" w:hAnsi="Times New Roman"/>
      <w:sz w:val="24"/>
      <w:szCs w:val="24"/>
    </w:rPr>
  </w:style>
  <w:style w:type="paragraph" w:customStyle="1" w:styleId="Textbody">
    <w:name w:val="Text body"/>
    <w:basedOn w:val="a0"/>
    <w:rsid w:val="003F7286"/>
    <w:pPr>
      <w:tabs>
        <w:tab w:val="left" w:pos="851"/>
      </w:tabs>
      <w:suppressAutoHyphens/>
      <w:autoSpaceDN w:val="0"/>
      <w:spacing w:after="0" w:line="240" w:lineRule="auto"/>
      <w:ind w:firstLine="851"/>
      <w:jc w:val="both"/>
      <w:textAlignment w:val="baseline"/>
    </w:pPr>
    <w:rPr>
      <w:rFonts w:ascii="Times New Roman" w:eastAsia="Times New Roman" w:hAnsi="Times New Roman"/>
      <w:color w:val="000000"/>
      <w:kern w:val="3"/>
      <w:sz w:val="24"/>
      <w:szCs w:val="24"/>
      <w:lang w:eastAsia="ru-RU" w:bidi="hi-IN"/>
    </w:rPr>
  </w:style>
  <w:style w:type="paragraph" w:customStyle="1" w:styleId="26">
    <w:name w:val="Без интервала2"/>
    <w:qFormat/>
    <w:rsid w:val="003F7286"/>
    <w:pPr>
      <w:widowControl w:val="0"/>
      <w:autoSpaceDE w:val="0"/>
      <w:autoSpaceDN w:val="0"/>
      <w:adjustRightInd w:val="0"/>
    </w:pPr>
    <w:rPr>
      <w:rFonts w:ascii="Times New Roman" w:eastAsia="Times New Roman" w:hAnsi="Times New Roman"/>
      <w:sz w:val="20"/>
      <w:szCs w:val="20"/>
    </w:rPr>
  </w:style>
  <w:style w:type="character" w:customStyle="1" w:styleId="js-extracted-address">
    <w:name w:val="js-extracted-address"/>
    <w:rsid w:val="003F7286"/>
  </w:style>
  <w:style w:type="character" w:customStyle="1" w:styleId="mail-message-map-nobreak">
    <w:name w:val="mail-message-map-nobreak"/>
    <w:rsid w:val="003F7286"/>
  </w:style>
  <w:style w:type="character" w:customStyle="1" w:styleId="wmi-callto">
    <w:name w:val="wmi-callto"/>
    <w:rsid w:val="003F7286"/>
  </w:style>
  <w:style w:type="character" w:styleId="aff1">
    <w:name w:val="Strong"/>
    <w:aliases w:val="Текст_"/>
    <w:uiPriority w:val="22"/>
    <w:qFormat/>
    <w:locked/>
    <w:rsid w:val="003F7286"/>
    <w:rPr>
      <w:b/>
      <w:bCs/>
    </w:rPr>
  </w:style>
  <w:style w:type="paragraph" w:customStyle="1" w:styleId="14">
    <w:name w:val="Обычный1"/>
    <w:basedOn w:val="a0"/>
    <w:link w:val="CharChar"/>
    <w:uiPriority w:val="99"/>
    <w:rsid w:val="003F7286"/>
    <w:pPr>
      <w:autoSpaceDE w:val="0"/>
      <w:autoSpaceDN w:val="0"/>
      <w:spacing w:after="0" w:line="240" w:lineRule="auto"/>
    </w:pPr>
    <w:rPr>
      <w:rFonts w:ascii="Times New Roman" w:hAnsi="Times New Roman"/>
      <w:sz w:val="20"/>
      <w:szCs w:val="20"/>
      <w:lang w:eastAsia="ru-RU"/>
    </w:rPr>
  </w:style>
  <w:style w:type="character" w:customStyle="1" w:styleId="CharChar">
    <w:name w:val="Обычный Char Char"/>
    <w:link w:val="14"/>
    <w:uiPriority w:val="99"/>
    <w:locked/>
    <w:rsid w:val="003F7286"/>
    <w:rPr>
      <w:rFonts w:ascii="Times New Roman" w:hAnsi="Times New Roman"/>
      <w:sz w:val="20"/>
      <w:szCs w:val="20"/>
    </w:rPr>
  </w:style>
  <w:style w:type="numbering" w:customStyle="1" w:styleId="List1131">
    <w:name w:val="List 1131"/>
    <w:rsid w:val="003F7286"/>
    <w:pPr>
      <w:numPr>
        <w:numId w:val="37"/>
      </w:numPr>
    </w:pPr>
  </w:style>
  <w:style w:type="character" w:styleId="aff2">
    <w:name w:val="Emphasis"/>
    <w:basedOn w:val="a1"/>
    <w:uiPriority w:val="20"/>
    <w:qFormat/>
    <w:locked/>
    <w:rsid w:val="003F7286"/>
    <w:rPr>
      <w:i/>
      <w:iCs/>
    </w:rPr>
  </w:style>
  <w:style w:type="numbering" w:customStyle="1" w:styleId="1">
    <w:name w:val="Стиль1"/>
    <w:uiPriority w:val="99"/>
    <w:rsid w:val="003F7286"/>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642973">
      <w:bodyDiv w:val="1"/>
      <w:marLeft w:val="0"/>
      <w:marRight w:val="0"/>
      <w:marTop w:val="0"/>
      <w:marBottom w:val="0"/>
      <w:divBdr>
        <w:top w:val="none" w:sz="0" w:space="0" w:color="auto"/>
        <w:left w:val="none" w:sz="0" w:space="0" w:color="auto"/>
        <w:bottom w:val="none" w:sz="0" w:space="0" w:color="auto"/>
        <w:right w:val="none" w:sz="0" w:space="0" w:color="auto"/>
      </w:divBdr>
    </w:div>
    <w:div w:id="210003521">
      <w:bodyDiv w:val="1"/>
      <w:marLeft w:val="0"/>
      <w:marRight w:val="0"/>
      <w:marTop w:val="0"/>
      <w:marBottom w:val="0"/>
      <w:divBdr>
        <w:top w:val="none" w:sz="0" w:space="0" w:color="auto"/>
        <w:left w:val="none" w:sz="0" w:space="0" w:color="auto"/>
        <w:bottom w:val="none" w:sz="0" w:space="0" w:color="auto"/>
        <w:right w:val="none" w:sz="0" w:space="0" w:color="auto"/>
      </w:divBdr>
    </w:div>
    <w:div w:id="344794713">
      <w:bodyDiv w:val="1"/>
      <w:marLeft w:val="0"/>
      <w:marRight w:val="0"/>
      <w:marTop w:val="0"/>
      <w:marBottom w:val="0"/>
      <w:divBdr>
        <w:top w:val="none" w:sz="0" w:space="0" w:color="auto"/>
        <w:left w:val="none" w:sz="0" w:space="0" w:color="auto"/>
        <w:bottom w:val="none" w:sz="0" w:space="0" w:color="auto"/>
        <w:right w:val="none" w:sz="0" w:space="0" w:color="auto"/>
      </w:divBdr>
    </w:div>
    <w:div w:id="474378836">
      <w:bodyDiv w:val="1"/>
      <w:marLeft w:val="0"/>
      <w:marRight w:val="0"/>
      <w:marTop w:val="0"/>
      <w:marBottom w:val="0"/>
      <w:divBdr>
        <w:top w:val="none" w:sz="0" w:space="0" w:color="auto"/>
        <w:left w:val="none" w:sz="0" w:space="0" w:color="auto"/>
        <w:bottom w:val="none" w:sz="0" w:space="0" w:color="auto"/>
        <w:right w:val="none" w:sz="0" w:space="0" w:color="auto"/>
      </w:divBdr>
    </w:div>
    <w:div w:id="617107759">
      <w:bodyDiv w:val="1"/>
      <w:marLeft w:val="0"/>
      <w:marRight w:val="0"/>
      <w:marTop w:val="0"/>
      <w:marBottom w:val="0"/>
      <w:divBdr>
        <w:top w:val="none" w:sz="0" w:space="0" w:color="auto"/>
        <w:left w:val="none" w:sz="0" w:space="0" w:color="auto"/>
        <w:bottom w:val="none" w:sz="0" w:space="0" w:color="auto"/>
        <w:right w:val="none" w:sz="0" w:space="0" w:color="auto"/>
      </w:divBdr>
    </w:div>
    <w:div w:id="678654761">
      <w:bodyDiv w:val="1"/>
      <w:marLeft w:val="0"/>
      <w:marRight w:val="0"/>
      <w:marTop w:val="0"/>
      <w:marBottom w:val="0"/>
      <w:divBdr>
        <w:top w:val="none" w:sz="0" w:space="0" w:color="auto"/>
        <w:left w:val="none" w:sz="0" w:space="0" w:color="auto"/>
        <w:bottom w:val="none" w:sz="0" w:space="0" w:color="auto"/>
        <w:right w:val="none" w:sz="0" w:space="0" w:color="auto"/>
      </w:divBdr>
    </w:div>
    <w:div w:id="992485679">
      <w:bodyDiv w:val="1"/>
      <w:marLeft w:val="0"/>
      <w:marRight w:val="0"/>
      <w:marTop w:val="0"/>
      <w:marBottom w:val="0"/>
      <w:divBdr>
        <w:top w:val="none" w:sz="0" w:space="0" w:color="auto"/>
        <w:left w:val="none" w:sz="0" w:space="0" w:color="auto"/>
        <w:bottom w:val="none" w:sz="0" w:space="0" w:color="auto"/>
        <w:right w:val="none" w:sz="0" w:space="0" w:color="auto"/>
      </w:divBdr>
    </w:div>
    <w:div w:id="1535460898">
      <w:bodyDiv w:val="1"/>
      <w:marLeft w:val="0"/>
      <w:marRight w:val="0"/>
      <w:marTop w:val="0"/>
      <w:marBottom w:val="0"/>
      <w:divBdr>
        <w:top w:val="none" w:sz="0" w:space="0" w:color="auto"/>
        <w:left w:val="none" w:sz="0" w:space="0" w:color="auto"/>
        <w:bottom w:val="none" w:sz="0" w:space="0" w:color="auto"/>
        <w:right w:val="none" w:sz="0" w:space="0" w:color="auto"/>
      </w:divBdr>
    </w:div>
    <w:div w:id="1756245880">
      <w:bodyDiv w:val="1"/>
      <w:marLeft w:val="0"/>
      <w:marRight w:val="0"/>
      <w:marTop w:val="0"/>
      <w:marBottom w:val="0"/>
      <w:divBdr>
        <w:top w:val="none" w:sz="0" w:space="0" w:color="auto"/>
        <w:left w:val="none" w:sz="0" w:space="0" w:color="auto"/>
        <w:bottom w:val="none" w:sz="0" w:space="0" w:color="auto"/>
        <w:right w:val="none" w:sz="0" w:space="0" w:color="auto"/>
      </w:divBdr>
    </w:div>
    <w:div w:id="186590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07@shko.la" TargetMode="External"/><Relationship Id="rId13" Type="http://schemas.openxmlformats.org/officeDocument/2006/relationships/hyperlink" Target="consultantplus://offline/ref=ABB1A823A39CE9148677089058D324626941A5512035DA87827D628348FBFBF1C7B433C4669BB4n6m0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4462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ru.wikipedia.org/wiki/%D0%93%D1%80%D0%B0%D1%84%D0%B8%D1%87%D0%B5%D1%81%D0%BA%D0%B8%D0%B5_%D1%84%D0%BE%D1%80%D0%BC%D0%B0%D1%82%D1%8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DE7A7-0A6F-4121-8469-4CAC1DC70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30</Pages>
  <Words>15927</Words>
  <Characters>90789</Characters>
  <Application>Microsoft Office Word</Application>
  <DocSecurity>0</DocSecurity>
  <Lines>756</Lines>
  <Paragraphs>213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Hewlett-Packard Company</Company>
  <LinksUpToDate>false</LinksUpToDate>
  <CharactersWithSpaces>106503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kokina</dc:creator>
  <cp:lastModifiedBy>user</cp:lastModifiedBy>
  <cp:revision>8</cp:revision>
  <cp:lastPrinted>2024-05-30T11:29:00Z</cp:lastPrinted>
  <dcterms:created xsi:type="dcterms:W3CDTF">2026-03-10T08:29:00Z</dcterms:created>
  <dcterms:modified xsi:type="dcterms:W3CDTF">2026-04-29T14:32:00Z</dcterms:modified>
</cp:coreProperties>
</file>