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492" w:rsidRDefault="00FF6C7B" w:rsidP="00383FF5">
      <w:pPr>
        <w:spacing w:line="240" w:lineRule="auto"/>
        <w:jc w:val="center"/>
        <w:rPr>
          <w:rFonts w:ascii="Times New Roman" w:hAnsi="Times New Roman"/>
          <w:b/>
          <w:szCs w:val="22"/>
        </w:rPr>
      </w:pPr>
      <w:r w:rsidRPr="00383FF5">
        <w:rPr>
          <w:rFonts w:ascii="Times New Roman" w:hAnsi="Times New Roman"/>
          <w:b/>
          <w:szCs w:val="22"/>
        </w:rPr>
        <w:t xml:space="preserve">СУБЛИЦЕНЗИОННЫЙ ДОГОВОР № </w:t>
      </w:r>
      <w:r w:rsidR="003D2A6D" w:rsidRPr="00383FF5">
        <w:rPr>
          <w:rFonts w:ascii="Times New Roman" w:hAnsi="Times New Roman"/>
          <w:b/>
          <w:szCs w:val="22"/>
          <w:highlight w:val="yellow"/>
        </w:rPr>
        <w:t>__________</w:t>
      </w:r>
    </w:p>
    <w:p w:rsidR="00C246FE" w:rsidRDefault="00C246FE" w:rsidP="00383FF5">
      <w:pPr>
        <w:spacing w:line="240" w:lineRule="auto"/>
        <w:jc w:val="center"/>
        <w:rPr>
          <w:rFonts w:ascii="Times New Roman" w:hAnsi="Times New Roman"/>
          <w:b/>
          <w:sz w:val="24"/>
          <w:szCs w:val="24"/>
        </w:rPr>
      </w:pPr>
      <w:r w:rsidRPr="0014637B">
        <w:rPr>
          <w:rFonts w:ascii="Times New Roman" w:hAnsi="Times New Roman"/>
          <w:b/>
          <w:sz w:val="24"/>
          <w:szCs w:val="24"/>
        </w:rPr>
        <w:t>ОКАЗАНИЕ УСЛУГ ПО СОПРОВОЖДЕНИЮ СИСТЕМЫ АВТОМАТИЗАЦИИ БИБЛИОТЕК ИРБИС64</w:t>
      </w:r>
    </w:p>
    <w:p w:rsidR="00C76B49" w:rsidRPr="00383FF5" w:rsidRDefault="00C76B49" w:rsidP="00383FF5">
      <w:pPr>
        <w:spacing w:line="240" w:lineRule="auto"/>
        <w:jc w:val="center"/>
        <w:rPr>
          <w:rFonts w:ascii="Times New Roman" w:hAnsi="Times New Roman"/>
          <w:b/>
          <w:szCs w:val="22"/>
        </w:rPr>
      </w:pPr>
    </w:p>
    <w:p w:rsidR="00586492" w:rsidRDefault="00FF6C7B" w:rsidP="00383FF5">
      <w:pPr>
        <w:spacing w:line="240" w:lineRule="auto"/>
        <w:jc w:val="center"/>
        <w:rPr>
          <w:rFonts w:ascii="Times New Roman" w:hAnsi="Times New Roman"/>
          <w:b/>
          <w:szCs w:val="22"/>
        </w:rPr>
      </w:pPr>
      <w:r w:rsidRPr="00383FF5">
        <w:rPr>
          <w:rFonts w:ascii="Times New Roman" w:hAnsi="Times New Roman"/>
          <w:b/>
          <w:szCs w:val="22"/>
        </w:rPr>
        <w:t xml:space="preserve">ИКЗ </w:t>
      </w:r>
      <w:r w:rsidRPr="00383FF5">
        <w:rPr>
          <w:rFonts w:ascii="Times New Roman" w:hAnsi="Times New Roman"/>
          <w:b/>
          <w:szCs w:val="22"/>
          <w:highlight w:val="yellow"/>
        </w:rPr>
        <w:t>________________</w:t>
      </w:r>
    </w:p>
    <w:p w:rsidR="00C76B49" w:rsidRPr="00383FF5" w:rsidRDefault="00C76B49" w:rsidP="00383FF5">
      <w:pPr>
        <w:spacing w:line="240" w:lineRule="auto"/>
        <w:jc w:val="center"/>
        <w:rPr>
          <w:rFonts w:ascii="Times New Roman" w:hAnsi="Times New Roman"/>
          <w:b/>
          <w:szCs w:val="22"/>
        </w:rPr>
      </w:pPr>
    </w:p>
    <w:tbl>
      <w:tblPr>
        <w:tblStyle w:val="Style12"/>
        <w:tblW w:w="0" w:type="auto"/>
        <w:tblInd w:w="0" w:type="dxa"/>
        <w:tblLayout w:type="fixed"/>
        <w:tblLook w:val="04A0" w:firstRow="1" w:lastRow="0" w:firstColumn="1" w:lastColumn="0" w:noHBand="0" w:noVBand="1"/>
      </w:tblPr>
      <w:tblGrid>
        <w:gridCol w:w="4917"/>
        <w:gridCol w:w="4864"/>
      </w:tblGrid>
      <w:tr w:rsidR="00586492" w:rsidRPr="00383FF5">
        <w:trPr>
          <w:trHeight w:val="580"/>
        </w:trPr>
        <w:tc>
          <w:tcPr>
            <w:tcW w:w="4917" w:type="dxa"/>
            <w:tcBorders>
              <w:top w:val="nil"/>
              <w:left w:val="nil"/>
              <w:bottom w:val="nil"/>
              <w:right w:val="nil"/>
            </w:tcBorders>
            <w:shd w:val="clear" w:color="auto" w:fill="auto"/>
            <w:tcMar>
              <w:top w:w="0" w:type="dxa"/>
              <w:left w:w="0" w:type="dxa"/>
              <w:bottom w:w="0" w:type="dxa"/>
              <w:right w:w="0" w:type="dxa"/>
            </w:tcMar>
          </w:tcPr>
          <w:p w:rsidR="00586492" w:rsidRPr="00383FF5" w:rsidRDefault="00FF6C7B" w:rsidP="00383FF5">
            <w:pPr>
              <w:spacing w:line="240" w:lineRule="auto"/>
              <w:rPr>
                <w:rFonts w:ascii="Times New Roman" w:hAnsi="Times New Roman"/>
                <w:szCs w:val="22"/>
              </w:rPr>
            </w:pPr>
            <w:r w:rsidRPr="00383FF5">
              <w:rPr>
                <w:rFonts w:ascii="Times New Roman" w:hAnsi="Times New Roman"/>
                <w:szCs w:val="22"/>
              </w:rPr>
              <w:t>Санкт-Петербург</w:t>
            </w:r>
          </w:p>
        </w:tc>
        <w:tc>
          <w:tcPr>
            <w:tcW w:w="4864" w:type="dxa"/>
            <w:tcBorders>
              <w:top w:val="nil"/>
              <w:left w:val="nil"/>
              <w:bottom w:val="nil"/>
              <w:right w:val="nil"/>
            </w:tcBorders>
            <w:shd w:val="clear" w:color="auto" w:fill="auto"/>
            <w:tcMar>
              <w:top w:w="0" w:type="dxa"/>
              <w:left w:w="0" w:type="dxa"/>
              <w:bottom w:w="0" w:type="dxa"/>
              <w:right w:w="0" w:type="dxa"/>
            </w:tcMar>
          </w:tcPr>
          <w:p w:rsidR="00586492" w:rsidRPr="00383FF5" w:rsidRDefault="00637BF9" w:rsidP="00743D08">
            <w:pPr>
              <w:spacing w:line="240" w:lineRule="auto"/>
              <w:jc w:val="right"/>
              <w:rPr>
                <w:rFonts w:ascii="Times New Roman" w:hAnsi="Times New Roman"/>
                <w:szCs w:val="22"/>
              </w:rPr>
            </w:pPr>
            <w:r w:rsidRPr="00383FF5">
              <w:rPr>
                <w:rFonts w:ascii="Times New Roman" w:hAnsi="Times New Roman"/>
                <w:szCs w:val="22"/>
              </w:rPr>
              <w:t>«</w:t>
            </w:r>
            <w:r w:rsidR="00743D08">
              <w:rPr>
                <w:rFonts w:ascii="Times New Roman" w:hAnsi="Times New Roman"/>
                <w:szCs w:val="22"/>
              </w:rPr>
              <w:t>__</w:t>
            </w:r>
            <w:r w:rsidRPr="00383FF5">
              <w:rPr>
                <w:rFonts w:ascii="Times New Roman" w:hAnsi="Times New Roman"/>
                <w:szCs w:val="22"/>
              </w:rPr>
              <w:t xml:space="preserve"> »  __________</w:t>
            </w:r>
            <w:r w:rsidR="0090373D">
              <w:rPr>
                <w:rFonts w:ascii="Times New Roman" w:hAnsi="Times New Roman"/>
                <w:szCs w:val="22"/>
              </w:rPr>
              <w:t xml:space="preserve"> 2026 </w:t>
            </w:r>
            <w:r w:rsidR="00FF6C7B" w:rsidRPr="00383FF5">
              <w:rPr>
                <w:rFonts w:ascii="Times New Roman" w:hAnsi="Times New Roman"/>
                <w:szCs w:val="22"/>
              </w:rPr>
              <w:t>г.</w:t>
            </w:r>
          </w:p>
        </w:tc>
      </w:tr>
    </w:tbl>
    <w:p w:rsidR="00383FF5" w:rsidRDefault="00383FF5" w:rsidP="00383FF5">
      <w:pPr>
        <w:spacing w:line="240" w:lineRule="auto"/>
        <w:ind w:firstLine="720"/>
        <w:jc w:val="both"/>
        <w:rPr>
          <w:rFonts w:ascii="Times New Roman" w:hAnsi="Times New Roman"/>
          <w:b/>
          <w:szCs w:val="22"/>
          <w:highlight w:val="yellow"/>
        </w:rPr>
      </w:pPr>
    </w:p>
    <w:p w:rsidR="00586492" w:rsidRPr="00383FF5" w:rsidRDefault="00FF6C7B" w:rsidP="00383FF5">
      <w:pPr>
        <w:spacing w:line="240" w:lineRule="auto"/>
        <w:ind w:firstLine="720"/>
        <w:jc w:val="both"/>
        <w:rPr>
          <w:rFonts w:ascii="Times New Roman" w:hAnsi="Times New Roman"/>
          <w:szCs w:val="22"/>
        </w:rPr>
      </w:pPr>
      <w:r w:rsidRPr="00383FF5">
        <w:rPr>
          <w:rFonts w:ascii="Times New Roman" w:hAnsi="Times New Roman"/>
          <w:b/>
          <w:szCs w:val="22"/>
          <w:highlight w:val="yellow"/>
        </w:rPr>
        <w:t>____________</w:t>
      </w:r>
      <w:r w:rsidR="003D2A6D" w:rsidRPr="00383FF5">
        <w:rPr>
          <w:rFonts w:ascii="Times New Roman" w:hAnsi="Times New Roman"/>
          <w:b/>
          <w:szCs w:val="22"/>
          <w:highlight w:val="yellow"/>
        </w:rPr>
        <w:t>______</w:t>
      </w:r>
      <w:r w:rsidR="003D2A6D" w:rsidRPr="00383FF5">
        <w:rPr>
          <w:rFonts w:ascii="Times New Roman" w:hAnsi="Times New Roman"/>
          <w:b/>
          <w:szCs w:val="22"/>
        </w:rPr>
        <w:t xml:space="preserve">, </w:t>
      </w:r>
      <w:r w:rsidRPr="00383FF5">
        <w:rPr>
          <w:rFonts w:ascii="Times New Roman" w:hAnsi="Times New Roman"/>
          <w:szCs w:val="22"/>
        </w:rPr>
        <w:t xml:space="preserve">именуемое в дальнейшем </w:t>
      </w:r>
      <w:r w:rsidR="00724F58" w:rsidRPr="00383FF5">
        <w:rPr>
          <w:rFonts w:ascii="Times New Roman" w:hAnsi="Times New Roman"/>
          <w:b/>
          <w:szCs w:val="22"/>
        </w:rPr>
        <w:t>«Сублицензи</w:t>
      </w:r>
      <w:r w:rsidR="00310FD0">
        <w:rPr>
          <w:rFonts w:ascii="Times New Roman" w:hAnsi="Times New Roman"/>
          <w:b/>
          <w:szCs w:val="22"/>
        </w:rPr>
        <w:t>а</w:t>
      </w:r>
      <w:r w:rsidR="00724F58" w:rsidRPr="00383FF5">
        <w:rPr>
          <w:rFonts w:ascii="Times New Roman" w:hAnsi="Times New Roman"/>
          <w:b/>
          <w:szCs w:val="22"/>
        </w:rPr>
        <w:t>р</w:t>
      </w:r>
      <w:r w:rsidRPr="00383FF5">
        <w:rPr>
          <w:rFonts w:ascii="Times New Roman" w:hAnsi="Times New Roman"/>
          <w:szCs w:val="22"/>
        </w:rPr>
        <w:t>»,</w:t>
      </w:r>
      <w:r w:rsidR="003D2A6D" w:rsidRPr="00383FF5">
        <w:rPr>
          <w:rFonts w:ascii="Times New Roman" w:hAnsi="Times New Roman"/>
          <w:szCs w:val="22"/>
        </w:rPr>
        <w:t xml:space="preserve">  в лице ____________, действующего на основании ___________, с одной стороны, </w:t>
      </w:r>
      <w:r w:rsidR="00637BF9" w:rsidRPr="00383FF5">
        <w:rPr>
          <w:rFonts w:ascii="Times New Roman" w:hAnsi="Times New Roman"/>
          <w:szCs w:val="22"/>
        </w:rPr>
        <w:t xml:space="preserve"> и </w:t>
      </w:r>
      <w:r w:rsidR="00637BF9" w:rsidRPr="00383FF5">
        <w:rPr>
          <w:rFonts w:ascii="Times New Roman" w:hAnsi="Times New Roman"/>
          <w:color w:val="000000" w:themeColor="text1"/>
          <w:szCs w:val="22"/>
        </w:rPr>
        <w:t>Санкт-Петербургское государственное бюджетное учреждение «Невская централизованная библиотечная система»</w:t>
      </w:r>
      <w:r w:rsidRPr="00383FF5">
        <w:rPr>
          <w:rFonts w:ascii="Times New Roman" w:hAnsi="Times New Roman"/>
          <w:szCs w:val="22"/>
        </w:rPr>
        <w:t xml:space="preserve">, именуемое в дальнейшем </w:t>
      </w:r>
      <w:r w:rsidR="00724F58" w:rsidRPr="00383FF5">
        <w:rPr>
          <w:rFonts w:ascii="Times New Roman" w:hAnsi="Times New Roman"/>
          <w:b/>
          <w:szCs w:val="22"/>
        </w:rPr>
        <w:t>«Сублицензиат</w:t>
      </w:r>
      <w:r w:rsidRPr="00383FF5">
        <w:rPr>
          <w:rFonts w:ascii="Times New Roman" w:hAnsi="Times New Roman"/>
          <w:b/>
          <w:szCs w:val="22"/>
        </w:rPr>
        <w:t xml:space="preserve">», </w:t>
      </w:r>
      <w:r w:rsidRPr="00383FF5">
        <w:rPr>
          <w:rFonts w:ascii="Times New Roman" w:hAnsi="Times New Roman"/>
          <w:szCs w:val="22"/>
        </w:rPr>
        <w:t xml:space="preserve">в лице  директора </w:t>
      </w:r>
      <w:r w:rsidR="00637BF9" w:rsidRPr="00383FF5">
        <w:rPr>
          <w:rFonts w:ascii="Times New Roman" w:hAnsi="Times New Roman"/>
          <w:szCs w:val="22"/>
        </w:rPr>
        <w:t>Ярцевой Натальи Михайловны</w:t>
      </w:r>
      <w:r w:rsidRPr="00383FF5">
        <w:rPr>
          <w:rFonts w:ascii="Times New Roman" w:hAnsi="Times New Roman"/>
          <w:szCs w:val="22"/>
        </w:rPr>
        <w:t>, действующего на основании Устава</w:t>
      </w:r>
      <w:r w:rsidRPr="00383FF5">
        <w:rPr>
          <w:rFonts w:ascii="Times New Roman" w:hAnsi="Times New Roman"/>
          <w:b/>
          <w:szCs w:val="22"/>
        </w:rPr>
        <w:t>,</w:t>
      </w:r>
      <w:r w:rsidRPr="00383FF5">
        <w:rPr>
          <w:rFonts w:ascii="Times New Roman" w:hAnsi="Times New Roman"/>
          <w:szCs w:val="22"/>
        </w:rPr>
        <w:t xml:space="preserve"> с другой стороны, вместе и каждая в отдельности именуемые в дальнейшем «Стороны», </w:t>
      </w:r>
      <w:r w:rsidR="00383FF5" w:rsidRPr="00383FF5">
        <w:rPr>
          <w:rFonts w:ascii="Times New Roman" w:hAnsi="Times New Roman"/>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383FF5">
        <w:rPr>
          <w:rFonts w:ascii="Times New Roman" w:hAnsi="Times New Roman"/>
          <w:szCs w:val="22"/>
        </w:rPr>
        <w:t>заключили настоящий сублицензионный договор (далее – Договор) о нижеследующем:</w:t>
      </w:r>
    </w:p>
    <w:p w:rsidR="00586492" w:rsidRPr="00383FF5" w:rsidRDefault="00586492" w:rsidP="00383FF5">
      <w:pPr>
        <w:spacing w:line="240" w:lineRule="auto"/>
        <w:ind w:firstLine="720"/>
        <w:jc w:val="both"/>
        <w:rPr>
          <w:rFonts w:ascii="Times New Roman" w:hAnsi="Times New Roman"/>
          <w:szCs w:val="22"/>
        </w:rPr>
      </w:pPr>
    </w:p>
    <w:p w:rsidR="00586492" w:rsidRPr="00383FF5" w:rsidRDefault="00FF6C7B" w:rsidP="00383FF5">
      <w:pPr>
        <w:numPr>
          <w:ilvl w:val="0"/>
          <w:numId w:val="1"/>
        </w:numPr>
        <w:spacing w:line="240" w:lineRule="auto"/>
        <w:ind w:left="0" w:hanging="357"/>
        <w:jc w:val="center"/>
        <w:rPr>
          <w:rFonts w:ascii="Times New Roman" w:hAnsi="Times New Roman"/>
          <w:b/>
          <w:szCs w:val="22"/>
        </w:rPr>
      </w:pPr>
      <w:r w:rsidRPr="00383FF5">
        <w:rPr>
          <w:rFonts w:ascii="Times New Roman" w:hAnsi="Times New Roman"/>
          <w:b/>
          <w:szCs w:val="22"/>
        </w:rPr>
        <w:t>ОБЪЕКТ ДОГОВОРА</w:t>
      </w:r>
    </w:p>
    <w:p w:rsidR="00586492" w:rsidRPr="00383FF5" w:rsidRDefault="00FF6C7B" w:rsidP="00282BC5">
      <w:pPr>
        <w:numPr>
          <w:ilvl w:val="1"/>
          <w:numId w:val="1"/>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 xml:space="preserve">Объект интеллектуальной собственности (далее – ОИС) - программа для ЭВМ «Система автоматизации </w:t>
      </w:r>
      <w:r w:rsidR="0090373D">
        <w:rPr>
          <w:rFonts w:ascii="Times New Roman" w:hAnsi="Times New Roman"/>
          <w:szCs w:val="22"/>
        </w:rPr>
        <w:t>библиотек ИРБИС64» (версии 2026</w:t>
      </w:r>
      <w:r w:rsidRPr="00383FF5">
        <w:rPr>
          <w:rFonts w:ascii="Times New Roman" w:hAnsi="Times New Roman"/>
          <w:szCs w:val="22"/>
        </w:rPr>
        <w:t>) в комплектации, указанной в Приложении № 1 к настоящему Договору.</w:t>
      </w:r>
    </w:p>
    <w:p w:rsidR="00586492" w:rsidRPr="00383FF5" w:rsidRDefault="00586492" w:rsidP="00383FF5">
      <w:pPr>
        <w:spacing w:line="240" w:lineRule="auto"/>
        <w:ind w:firstLine="720"/>
        <w:jc w:val="both"/>
        <w:rPr>
          <w:rFonts w:ascii="Times New Roman" w:hAnsi="Times New Roman"/>
          <w:szCs w:val="22"/>
        </w:rPr>
      </w:pPr>
    </w:p>
    <w:p w:rsidR="00586492" w:rsidRPr="00383FF5" w:rsidRDefault="00FF6C7B" w:rsidP="00383FF5">
      <w:pPr>
        <w:numPr>
          <w:ilvl w:val="0"/>
          <w:numId w:val="1"/>
        </w:numPr>
        <w:spacing w:line="240" w:lineRule="auto"/>
        <w:ind w:left="0" w:hanging="357"/>
        <w:jc w:val="center"/>
        <w:rPr>
          <w:rFonts w:ascii="Times New Roman" w:hAnsi="Times New Roman"/>
          <w:b/>
          <w:szCs w:val="22"/>
        </w:rPr>
      </w:pPr>
      <w:r w:rsidRPr="00383FF5">
        <w:rPr>
          <w:rFonts w:ascii="Times New Roman" w:hAnsi="Times New Roman"/>
          <w:b/>
          <w:szCs w:val="22"/>
        </w:rPr>
        <w:t>ПРЕДМЕТ ДОГОВОРА</w:t>
      </w:r>
    </w:p>
    <w:p w:rsidR="00586492" w:rsidRPr="00383FF5" w:rsidRDefault="00FF6C7B" w:rsidP="00282BC5">
      <w:pPr>
        <w:numPr>
          <w:ilvl w:val="1"/>
          <w:numId w:val="1"/>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Сублицензиар оказывает Сублицензиату услуги по предоставлению неисключительного права пользования программой для ЭВМ «Система автоматизации</w:t>
      </w:r>
      <w:r w:rsidR="0090373D">
        <w:rPr>
          <w:rFonts w:ascii="Times New Roman" w:hAnsi="Times New Roman"/>
          <w:szCs w:val="22"/>
        </w:rPr>
        <w:t xml:space="preserve"> библиотек ИРБИС64» (версии 2026</w:t>
      </w:r>
      <w:r w:rsidRPr="00383FF5">
        <w:rPr>
          <w:rFonts w:ascii="Times New Roman" w:hAnsi="Times New Roman"/>
          <w:szCs w:val="22"/>
        </w:rPr>
        <w:t>) в порядке и на условиях, предусмотренных настоящим Договором.</w:t>
      </w:r>
    </w:p>
    <w:p w:rsidR="00586492" w:rsidRPr="00383FF5" w:rsidRDefault="00FF6C7B" w:rsidP="00282BC5">
      <w:pPr>
        <w:numPr>
          <w:ilvl w:val="1"/>
          <w:numId w:val="1"/>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rsidR="00586492" w:rsidRPr="00383FF5" w:rsidRDefault="00FF6C7B" w:rsidP="00282BC5">
      <w:pPr>
        <w:numPr>
          <w:ilvl w:val="1"/>
          <w:numId w:val="1"/>
        </w:numPr>
        <w:tabs>
          <w:tab w:val="left" w:pos="426"/>
          <w:tab w:val="left" w:pos="709"/>
        </w:tabs>
        <w:spacing w:line="240" w:lineRule="auto"/>
        <w:ind w:left="0" w:firstLine="0"/>
        <w:jc w:val="both"/>
        <w:rPr>
          <w:rFonts w:ascii="Times New Roman" w:hAnsi="Times New Roman"/>
          <w:szCs w:val="22"/>
        </w:rPr>
      </w:pPr>
      <w:r w:rsidRPr="00383FF5">
        <w:rPr>
          <w:rFonts w:ascii="Times New Roman" w:hAnsi="Times New Roman"/>
          <w:szCs w:val="22"/>
        </w:rPr>
        <w:t xml:space="preserve">По настоящему Договору использование ОИС Сублицензиатом допускается на территории Российской Федерации. </w:t>
      </w:r>
    </w:p>
    <w:p w:rsidR="00586492" w:rsidRPr="00383FF5" w:rsidRDefault="00FF6C7B" w:rsidP="00282BC5">
      <w:pPr>
        <w:numPr>
          <w:ilvl w:val="1"/>
          <w:numId w:val="1"/>
        </w:numPr>
        <w:tabs>
          <w:tab w:val="left" w:pos="426"/>
          <w:tab w:val="left" w:pos="709"/>
        </w:tabs>
        <w:spacing w:line="240" w:lineRule="auto"/>
        <w:ind w:left="0" w:firstLine="0"/>
        <w:jc w:val="both"/>
        <w:rPr>
          <w:rFonts w:ascii="Times New Roman" w:hAnsi="Times New Roman"/>
          <w:szCs w:val="22"/>
        </w:rPr>
      </w:pPr>
      <w:r w:rsidRPr="00383FF5">
        <w:rPr>
          <w:rFonts w:ascii="Times New Roman" w:hAnsi="Times New Roman"/>
          <w:szCs w:val="22"/>
        </w:rPr>
        <w:t>Право на использование ОИС предоставляется Сублицензиаром Сублицензиату в установленных настоящим Договором пределах на условиях простой (неисключительной) лицензии (далее – Лицензия). Сублицензиат обязуется уплатить Сублицензиару лицензионное вознаграждение в размере и порядке, установленном настоящим Договором.</w:t>
      </w:r>
    </w:p>
    <w:p w:rsidR="00586492" w:rsidRPr="00383FF5" w:rsidRDefault="00FF6C7B" w:rsidP="00282BC5">
      <w:pPr>
        <w:numPr>
          <w:ilvl w:val="1"/>
          <w:numId w:val="1"/>
        </w:numPr>
        <w:tabs>
          <w:tab w:val="left" w:pos="426"/>
          <w:tab w:val="left" w:pos="709"/>
        </w:tabs>
        <w:spacing w:line="240" w:lineRule="auto"/>
        <w:ind w:left="0" w:firstLine="0"/>
        <w:jc w:val="both"/>
        <w:rPr>
          <w:rFonts w:ascii="Times New Roman" w:hAnsi="Times New Roman"/>
          <w:szCs w:val="22"/>
        </w:rPr>
      </w:pPr>
      <w:r w:rsidRPr="00383FF5">
        <w:rPr>
          <w:rFonts w:ascii="Times New Roman" w:hAnsi="Times New Roman"/>
          <w:szCs w:val="22"/>
        </w:rPr>
        <w:t>Состав, количество, срок действия и стоимость Лицензий установлены в Спецификации на ОИС (Приложение № 1 к настоящему Договору).</w:t>
      </w:r>
    </w:p>
    <w:p w:rsidR="00586492" w:rsidRPr="00383FF5" w:rsidRDefault="00FF6C7B" w:rsidP="00282BC5">
      <w:pPr>
        <w:numPr>
          <w:ilvl w:val="1"/>
          <w:numId w:val="1"/>
        </w:numPr>
        <w:tabs>
          <w:tab w:val="left" w:pos="426"/>
          <w:tab w:val="left" w:pos="709"/>
        </w:tabs>
        <w:spacing w:line="240" w:lineRule="auto"/>
        <w:ind w:left="0" w:firstLine="0"/>
        <w:jc w:val="both"/>
        <w:rPr>
          <w:rFonts w:ascii="Times New Roman" w:hAnsi="Times New Roman"/>
          <w:szCs w:val="22"/>
        </w:rPr>
      </w:pPr>
      <w:r w:rsidRPr="00383FF5">
        <w:rPr>
          <w:rFonts w:ascii="Times New Roman" w:hAnsi="Times New Roman"/>
          <w:szCs w:val="22"/>
        </w:rPr>
        <w:t>Сублицензиату предоставляется право использования ОИС без права выдавать лицензии другим лицам.</w:t>
      </w:r>
    </w:p>
    <w:p w:rsidR="00586492" w:rsidRPr="00383FF5" w:rsidRDefault="00586492" w:rsidP="00383FF5">
      <w:pPr>
        <w:tabs>
          <w:tab w:val="left" w:pos="567"/>
        </w:tabs>
        <w:spacing w:line="240" w:lineRule="auto"/>
        <w:jc w:val="both"/>
        <w:rPr>
          <w:rFonts w:ascii="Times New Roman" w:hAnsi="Times New Roman"/>
          <w:szCs w:val="22"/>
        </w:rPr>
      </w:pPr>
    </w:p>
    <w:p w:rsidR="00586492" w:rsidRPr="00383FF5" w:rsidRDefault="00FF6C7B" w:rsidP="00383FF5">
      <w:pPr>
        <w:tabs>
          <w:tab w:val="left" w:pos="0"/>
        </w:tabs>
        <w:spacing w:line="240" w:lineRule="auto"/>
        <w:jc w:val="center"/>
        <w:rPr>
          <w:rFonts w:ascii="Times New Roman" w:hAnsi="Times New Roman"/>
          <w:b/>
          <w:szCs w:val="22"/>
        </w:rPr>
      </w:pPr>
      <w:r w:rsidRPr="00383FF5">
        <w:rPr>
          <w:rFonts w:ascii="Times New Roman" w:hAnsi="Times New Roman"/>
          <w:b/>
          <w:szCs w:val="22"/>
        </w:rPr>
        <w:t>3. ПРАВА И ОБЯЗАННОСТИ СТОРОН</w:t>
      </w:r>
    </w:p>
    <w:p w:rsidR="00586492" w:rsidRPr="00383FF5" w:rsidRDefault="00FF6C7B" w:rsidP="00383FF5">
      <w:pPr>
        <w:tabs>
          <w:tab w:val="left" w:pos="567"/>
        </w:tabs>
        <w:spacing w:line="240" w:lineRule="auto"/>
        <w:jc w:val="both"/>
        <w:rPr>
          <w:rFonts w:ascii="Times New Roman" w:hAnsi="Times New Roman"/>
          <w:szCs w:val="22"/>
        </w:rPr>
      </w:pPr>
      <w:r w:rsidRPr="00383FF5">
        <w:rPr>
          <w:rFonts w:ascii="Times New Roman" w:hAnsi="Times New Roman"/>
          <w:szCs w:val="22"/>
        </w:rPr>
        <w:t>3.1. Сублицензиар обязан:</w:t>
      </w:r>
    </w:p>
    <w:p w:rsidR="00586492" w:rsidRPr="00383FF5" w:rsidRDefault="00FF6C7B" w:rsidP="00383FF5">
      <w:pPr>
        <w:tabs>
          <w:tab w:val="left" w:pos="0"/>
          <w:tab w:val="left" w:pos="567"/>
        </w:tabs>
        <w:spacing w:line="240" w:lineRule="auto"/>
        <w:jc w:val="both"/>
        <w:rPr>
          <w:rFonts w:ascii="Times New Roman" w:hAnsi="Times New Roman"/>
          <w:szCs w:val="22"/>
        </w:rPr>
      </w:pPr>
      <w:r w:rsidRPr="00383FF5">
        <w:rPr>
          <w:rFonts w:ascii="Times New Roman" w:hAnsi="Times New Roman"/>
          <w:szCs w:val="22"/>
        </w:rPr>
        <w:t>3.1.1.</w:t>
      </w:r>
      <w:r w:rsidR="00282BC5">
        <w:rPr>
          <w:rFonts w:ascii="Times New Roman" w:hAnsi="Times New Roman"/>
          <w:szCs w:val="22"/>
        </w:rPr>
        <w:t xml:space="preserve"> </w:t>
      </w:r>
      <w:r w:rsidRPr="00383FF5">
        <w:rPr>
          <w:rFonts w:ascii="Times New Roman" w:hAnsi="Times New Roman"/>
          <w:szCs w:val="22"/>
        </w:rPr>
        <w:t>в течение 20 (двадцати) рабочих дней с момента подписания настоящего Договора, при условии наличия у Сублицензиара подписанного Сторонами Договора, передать дистрибутив ОИС и/или лицензионный ключ Сублицензиату посредством передачи по телекоммуникационным каналам с извещением по э</w:t>
      </w:r>
      <w:r w:rsidR="00637BF9" w:rsidRPr="00383FF5">
        <w:rPr>
          <w:rFonts w:ascii="Times New Roman" w:hAnsi="Times New Roman"/>
          <w:szCs w:val="22"/>
        </w:rPr>
        <w:t xml:space="preserve">лектронной почте </w:t>
      </w:r>
      <w:r w:rsidR="003D2A6D" w:rsidRPr="00383FF5">
        <w:rPr>
          <w:rFonts w:ascii="Times New Roman" w:hAnsi="Times New Roman"/>
          <w:b/>
          <w:szCs w:val="22"/>
        </w:rPr>
        <w:t>o.zubetc@gmail.com</w:t>
      </w:r>
      <w:r w:rsidR="00637BF9" w:rsidRPr="00383FF5">
        <w:rPr>
          <w:rFonts w:ascii="Times New Roman" w:hAnsi="Times New Roman"/>
          <w:b/>
          <w:color w:val="000000" w:themeColor="text1"/>
          <w:szCs w:val="22"/>
        </w:rPr>
        <w:t>;</w:t>
      </w:r>
    </w:p>
    <w:p w:rsidR="00586492" w:rsidRPr="00383FF5" w:rsidRDefault="00FF6C7B" w:rsidP="00383FF5">
      <w:pPr>
        <w:tabs>
          <w:tab w:val="left" w:pos="0"/>
          <w:tab w:val="left" w:pos="567"/>
        </w:tabs>
        <w:spacing w:line="240" w:lineRule="auto"/>
        <w:jc w:val="both"/>
        <w:rPr>
          <w:rFonts w:ascii="Times New Roman" w:hAnsi="Times New Roman"/>
          <w:szCs w:val="22"/>
        </w:rPr>
      </w:pPr>
      <w:r w:rsidRPr="00383FF5">
        <w:rPr>
          <w:rFonts w:ascii="Times New Roman" w:hAnsi="Times New Roman"/>
          <w:szCs w:val="22"/>
        </w:rPr>
        <w:t>3.1.2. воздерживаться от совершения действий, которые могут привести к невозможности использования Сублицензиатом ОИС в соответствии с настоящим Договором;</w:t>
      </w:r>
    </w:p>
    <w:p w:rsidR="00586492" w:rsidRPr="00383FF5" w:rsidRDefault="00FF6C7B" w:rsidP="00383FF5">
      <w:pPr>
        <w:tabs>
          <w:tab w:val="left" w:pos="0"/>
          <w:tab w:val="left" w:pos="567"/>
        </w:tabs>
        <w:spacing w:line="240" w:lineRule="auto"/>
        <w:jc w:val="both"/>
        <w:rPr>
          <w:rFonts w:ascii="Times New Roman" w:hAnsi="Times New Roman"/>
          <w:szCs w:val="22"/>
        </w:rPr>
      </w:pPr>
      <w:r w:rsidRPr="00383FF5">
        <w:rPr>
          <w:rFonts w:ascii="Times New Roman" w:hAnsi="Times New Roman"/>
          <w:szCs w:val="22"/>
        </w:rPr>
        <w:t>3.1.3. обеспечить соответствие ОИС, дистрибутива и/или лицензионного ключа действующей технической и иной документации к нему (далее – Документация);</w:t>
      </w:r>
    </w:p>
    <w:p w:rsidR="00586492" w:rsidRPr="00383FF5" w:rsidRDefault="00FF6C7B" w:rsidP="00383FF5">
      <w:pPr>
        <w:tabs>
          <w:tab w:val="left" w:pos="0"/>
          <w:tab w:val="left" w:pos="567"/>
        </w:tabs>
        <w:spacing w:line="240" w:lineRule="auto"/>
        <w:jc w:val="both"/>
        <w:rPr>
          <w:rFonts w:ascii="Times New Roman" w:hAnsi="Times New Roman"/>
          <w:szCs w:val="22"/>
        </w:rPr>
      </w:pPr>
      <w:r w:rsidRPr="00383FF5">
        <w:rPr>
          <w:rFonts w:ascii="Times New Roman" w:hAnsi="Times New Roman"/>
          <w:szCs w:val="22"/>
        </w:rPr>
        <w:t>3.1.4. предоставлять Сублицензиату информационную и техническую поддержку ОИС на срок 1</w:t>
      </w:r>
      <w:bookmarkStart w:id="0" w:name="_GoBack"/>
      <w:bookmarkEnd w:id="0"/>
      <w:r w:rsidRPr="00383FF5">
        <w:rPr>
          <w:rFonts w:ascii="Times New Roman" w:hAnsi="Times New Roman"/>
          <w:szCs w:val="22"/>
        </w:rPr>
        <w:t xml:space="preserve">2 месяцев с даты подписания акта на передачу прав на использование ОИС в соответствии с Регламентом, установленным Приложением № 2 к Договору; </w:t>
      </w:r>
    </w:p>
    <w:p w:rsidR="00586492" w:rsidRPr="00383FF5" w:rsidRDefault="00FF6C7B" w:rsidP="00383FF5">
      <w:pPr>
        <w:tabs>
          <w:tab w:val="left" w:pos="0"/>
          <w:tab w:val="left" w:pos="567"/>
        </w:tabs>
        <w:spacing w:line="240" w:lineRule="auto"/>
        <w:jc w:val="both"/>
        <w:rPr>
          <w:rFonts w:ascii="Times New Roman" w:hAnsi="Times New Roman"/>
          <w:szCs w:val="22"/>
        </w:rPr>
      </w:pPr>
      <w:r w:rsidRPr="00383FF5">
        <w:rPr>
          <w:rFonts w:ascii="Times New Roman" w:hAnsi="Times New Roman"/>
          <w:szCs w:val="22"/>
        </w:rPr>
        <w:t>3.1.5. не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rsidR="00586492" w:rsidRPr="00383FF5" w:rsidRDefault="00FF6C7B" w:rsidP="00282BC5">
      <w:pPr>
        <w:pStyle w:val="a5"/>
        <w:numPr>
          <w:ilvl w:val="1"/>
          <w:numId w:val="2"/>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Сублицензиат обязан:</w:t>
      </w:r>
    </w:p>
    <w:p w:rsidR="00586492" w:rsidRPr="00383FF5" w:rsidRDefault="00FF6C7B" w:rsidP="00282BC5">
      <w:pPr>
        <w:pStyle w:val="a5"/>
        <w:numPr>
          <w:ilvl w:val="2"/>
          <w:numId w:val="2"/>
        </w:numPr>
        <w:tabs>
          <w:tab w:val="left" w:pos="567"/>
        </w:tabs>
        <w:spacing w:line="240" w:lineRule="auto"/>
        <w:ind w:left="0" w:firstLine="0"/>
        <w:jc w:val="both"/>
        <w:rPr>
          <w:rFonts w:ascii="Times New Roman" w:hAnsi="Times New Roman"/>
          <w:szCs w:val="22"/>
        </w:rPr>
      </w:pPr>
      <w:r w:rsidRPr="00383FF5">
        <w:rPr>
          <w:rFonts w:ascii="Times New Roman" w:hAnsi="Times New Roman"/>
          <w:szCs w:val="22"/>
        </w:rPr>
        <w:lastRenderedPageBreak/>
        <w:t>осуществить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недостатках в 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rsidR="00586492" w:rsidRPr="00383FF5" w:rsidRDefault="00FF6C7B" w:rsidP="00282BC5">
      <w:pPr>
        <w:numPr>
          <w:ilvl w:val="2"/>
          <w:numId w:val="2"/>
        </w:numPr>
        <w:tabs>
          <w:tab w:val="left" w:pos="567"/>
        </w:tabs>
        <w:spacing w:line="240" w:lineRule="auto"/>
        <w:ind w:left="0" w:firstLine="0"/>
        <w:jc w:val="both"/>
        <w:rPr>
          <w:rFonts w:ascii="Times New Roman" w:hAnsi="Times New Roman"/>
          <w:szCs w:val="22"/>
        </w:rPr>
      </w:pPr>
      <w:r w:rsidRPr="00383FF5">
        <w:rPr>
          <w:rFonts w:ascii="Times New Roman" w:hAnsi="Times New Roman"/>
          <w:szCs w:val="22"/>
        </w:rPr>
        <w:t>в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календарных дней с момента получения указанного акта устранить выявленные недостатки за свой счет;</w:t>
      </w:r>
    </w:p>
    <w:p w:rsidR="00586492" w:rsidRPr="00383FF5" w:rsidRDefault="00FF6C7B" w:rsidP="00383FF5">
      <w:pPr>
        <w:numPr>
          <w:ilvl w:val="2"/>
          <w:numId w:val="2"/>
        </w:numPr>
        <w:spacing w:line="240" w:lineRule="auto"/>
        <w:ind w:left="0" w:firstLine="0"/>
        <w:jc w:val="both"/>
        <w:rPr>
          <w:rFonts w:ascii="Times New Roman" w:hAnsi="Times New Roman"/>
          <w:szCs w:val="22"/>
        </w:rPr>
      </w:pPr>
      <w:r w:rsidRPr="00383FF5">
        <w:rPr>
          <w:rFonts w:ascii="Times New Roman" w:hAnsi="Times New Roman"/>
          <w:szCs w:val="22"/>
        </w:rPr>
        <w:t>оплатить лицензионное вознаграждение в соответствии с условиями настоящего Договора;</w:t>
      </w:r>
    </w:p>
    <w:p w:rsidR="00C76B50" w:rsidRPr="00383FF5" w:rsidRDefault="00FF6C7B" w:rsidP="00383FF5">
      <w:pPr>
        <w:numPr>
          <w:ilvl w:val="2"/>
          <w:numId w:val="2"/>
        </w:numPr>
        <w:spacing w:line="240" w:lineRule="auto"/>
        <w:ind w:left="0" w:firstLine="0"/>
        <w:jc w:val="both"/>
        <w:rPr>
          <w:rFonts w:ascii="Times New Roman" w:hAnsi="Times New Roman"/>
          <w:szCs w:val="22"/>
        </w:rPr>
      </w:pPr>
      <w:r w:rsidRPr="00383FF5">
        <w:rPr>
          <w:rFonts w:ascii="Times New Roman" w:hAnsi="Times New Roman"/>
          <w:szCs w:val="22"/>
        </w:rPr>
        <w:t>использовать ОИС в соответствии с его назначением с соблюдением условий, установленных п. 3.5 Договора, следующими способами:</w:t>
      </w:r>
    </w:p>
    <w:p w:rsidR="00586492" w:rsidRPr="00383FF5" w:rsidRDefault="00FF6C7B" w:rsidP="00383FF5">
      <w:pPr>
        <w:spacing w:line="240" w:lineRule="auto"/>
        <w:jc w:val="both"/>
        <w:rPr>
          <w:rFonts w:ascii="Times New Roman" w:hAnsi="Times New Roman"/>
          <w:szCs w:val="22"/>
        </w:rPr>
      </w:pPr>
      <w:r w:rsidRPr="00383FF5">
        <w:rPr>
          <w:rFonts w:ascii="Times New Roman" w:hAnsi="Times New Roman"/>
          <w:szCs w:val="22"/>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rsidR="00586492" w:rsidRPr="00383FF5" w:rsidRDefault="00FF6C7B" w:rsidP="00383FF5">
      <w:pPr>
        <w:tabs>
          <w:tab w:val="left" w:pos="1418"/>
        </w:tabs>
        <w:spacing w:line="240" w:lineRule="auto"/>
        <w:jc w:val="both"/>
        <w:rPr>
          <w:rFonts w:ascii="Times New Roman" w:hAnsi="Times New Roman"/>
          <w:szCs w:val="22"/>
        </w:rPr>
      </w:pPr>
      <w:r w:rsidRPr="00383FF5">
        <w:rPr>
          <w:rFonts w:ascii="Times New Roman" w:hAnsi="Times New Roman"/>
          <w:szCs w:val="22"/>
        </w:rPr>
        <w:t>3.2.5. осуществлять резервное копирование ОИС с соблюдением следующих условий:</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3.2.6. использовать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3.2.7. в случае противоправного использования третьими лицами ОИС, ставшего известным Сублицензиату, незамедлительно уведомить об этом Сублицензиара.</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3.3. Сублицензиар вправе:</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3.3.1. требовать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rsidR="00586492" w:rsidRPr="00383FF5" w:rsidRDefault="00637BF9" w:rsidP="00383FF5">
      <w:pPr>
        <w:tabs>
          <w:tab w:val="left" w:pos="709"/>
        </w:tabs>
        <w:spacing w:line="240" w:lineRule="auto"/>
        <w:jc w:val="both"/>
        <w:rPr>
          <w:rFonts w:ascii="Times New Roman" w:hAnsi="Times New Roman"/>
          <w:szCs w:val="22"/>
        </w:rPr>
      </w:pPr>
      <w:r w:rsidRPr="00383FF5">
        <w:rPr>
          <w:rFonts w:ascii="Times New Roman" w:hAnsi="Times New Roman"/>
          <w:szCs w:val="22"/>
        </w:rPr>
        <w:t>3.3.2. п</w:t>
      </w:r>
      <w:r w:rsidR="00FF6C7B" w:rsidRPr="00383FF5">
        <w:rPr>
          <w:rFonts w:ascii="Times New Roman" w:hAnsi="Times New Roman"/>
          <w:szCs w:val="22"/>
        </w:rPr>
        <w:t>риостановить использование ОИС, в том числе передачу дистрибутива и/или лицензионных ключей ОИС, в случае невыполнения Сублицензиатом обязатель</w:t>
      </w:r>
      <w:r w:rsidRPr="00383FF5">
        <w:rPr>
          <w:rFonts w:ascii="Times New Roman" w:hAnsi="Times New Roman"/>
          <w:szCs w:val="22"/>
        </w:rPr>
        <w:t>ств, установленных Договором;</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3.3.3. требовать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3.3.4. осуществлять иные права, предусмотренные Договором.</w:t>
      </w:r>
    </w:p>
    <w:p w:rsidR="00586492" w:rsidRPr="00383FF5" w:rsidRDefault="00FF6C7B" w:rsidP="00383FF5">
      <w:pPr>
        <w:spacing w:line="240" w:lineRule="auto"/>
        <w:jc w:val="both"/>
        <w:rPr>
          <w:rFonts w:ascii="Times New Roman" w:hAnsi="Times New Roman"/>
          <w:szCs w:val="22"/>
        </w:rPr>
      </w:pPr>
      <w:r w:rsidRPr="00383FF5">
        <w:rPr>
          <w:rFonts w:ascii="Times New Roman" w:hAnsi="Times New Roman"/>
          <w:szCs w:val="22"/>
        </w:rPr>
        <w:t>3.4. Сублицензиат вправе:</w:t>
      </w:r>
    </w:p>
    <w:p w:rsidR="00586492" w:rsidRPr="00383FF5" w:rsidRDefault="00FF6C7B" w:rsidP="00383FF5">
      <w:pPr>
        <w:tabs>
          <w:tab w:val="left" w:pos="709"/>
        </w:tabs>
        <w:spacing w:line="240" w:lineRule="auto"/>
        <w:jc w:val="both"/>
        <w:rPr>
          <w:rFonts w:ascii="Times New Roman" w:hAnsi="Times New Roman"/>
          <w:szCs w:val="22"/>
        </w:rPr>
      </w:pPr>
      <w:r w:rsidRPr="00383FF5">
        <w:rPr>
          <w:rFonts w:ascii="Times New Roman" w:hAnsi="Times New Roman"/>
          <w:szCs w:val="22"/>
        </w:rPr>
        <w:t>3.4.1. запрашивать у Сублицензиара информацию о ходе и состоянии передачи прав на использование ОИС;</w:t>
      </w:r>
    </w:p>
    <w:p w:rsidR="00586492" w:rsidRPr="00383FF5" w:rsidRDefault="003D11D3" w:rsidP="00383FF5">
      <w:pPr>
        <w:tabs>
          <w:tab w:val="left" w:pos="709"/>
        </w:tabs>
        <w:spacing w:line="240" w:lineRule="auto"/>
        <w:jc w:val="both"/>
        <w:rPr>
          <w:rFonts w:ascii="Times New Roman" w:hAnsi="Times New Roman"/>
          <w:szCs w:val="22"/>
        </w:rPr>
      </w:pPr>
      <w:r w:rsidRPr="00383FF5">
        <w:rPr>
          <w:rFonts w:ascii="Times New Roman" w:hAnsi="Times New Roman"/>
          <w:szCs w:val="22"/>
        </w:rPr>
        <w:t>3.4.2. о</w:t>
      </w:r>
      <w:r w:rsidR="00FF6C7B" w:rsidRPr="00383FF5">
        <w:rPr>
          <w:rFonts w:ascii="Times New Roman" w:hAnsi="Times New Roman"/>
          <w:szCs w:val="22"/>
        </w:rPr>
        <w:t>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w:t>
      </w:r>
      <w:r w:rsidRPr="00383FF5">
        <w:rPr>
          <w:rFonts w:ascii="Times New Roman" w:hAnsi="Times New Roman"/>
          <w:szCs w:val="22"/>
        </w:rPr>
        <w:t>нную деятельность Сублицензиара;</w:t>
      </w:r>
    </w:p>
    <w:p w:rsidR="003D11D3" w:rsidRPr="00383FF5" w:rsidRDefault="003D11D3" w:rsidP="00383FF5">
      <w:pPr>
        <w:tabs>
          <w:tab w:val="left" w:pos="709"/>
        </w:tabs>
        <w:spacing w:line="240" w:lineRule="auto"/>
        <w:jc w:val="both"/>
        <w:rPr>
          <w:rFonts w:ascii="Times New Roman" w:hAnsi="Times New Roman"/>
          <w:szCs w:val="22"/>
        </w:rPr>
      </w:pPr>
      <w:r w:rsidRPr="00383FF5">
        <w:rPr>
          <w:rFonts w:ascii="Times New Roman" w:hAnsi="Times New Roman"/>
          <w:szCs w:val="22"/>
        </w:rPr>
        <w:t>3.4.3. п</w:t>
      </w:r>
      <w:r w:rsidR="00FF6C7B" w:rsidRPr="00383FF5">
        <w:rPr>
          <w:rFonts w:ascii="Times New Roman" w:hAnsi="Times New Roman"/>
          <w:szCs w:val="22"/>
        </w:rPr>
        <w:t>ользоваться иными правами, предусмотренными Договором.</w:t>
      </w:r>
    </w:p>
    <w:p w:rsidR="00586492" w:rsidRPr="00383FF5" w:rsidRDefault="003D11D3" w:rsidP="00383FF5">
      <w:pPr>
        <w:tabs>
          <w:tab w:val="left" w:pos="709"/>
        </w:tabs>
        <w:spacing w:line="240" w:lineRule="auto"/>
        <w:jc w:val="both"/>
        <w:rPr>
          <w:rFonts w:ascii="Times New Roman" w:hAnsi="Times New Roman"/>
          <w:szCs w:val="22"/>
        </w:rPr>
      </w:pPr>
      <w:r w:rsidRPr="00383FF5">
        <w:rPr>
          <w:rFonts w:ascii="Times New Roman" w:hAnsi="Times New Roman"/>
          <w:szCs w:val="22"/>
        </w:rPr>
        <w:t xml:space="preserve">3.5. </w:t>
      </w:r>
      <w:r w:rsidR="00FF6C7B" w:rsidRPr="00383FF5">
        <w:rPr>
          <w:rFonts w:ascii="Times New Roman" w:hAnsi="Times New Roman"/>
          <w:szCs w:val="22"/>
        </w:rPr>
        <w:t>Сублицензиату запрещается:</w:t>
      </w:r>
    </w:p>
    <w:p w:rsidR="00586492" w:rsidRPr="00383FF5" w:rsidRDefault="00FF6C7B" w:rsidP="00383FF5">
      <w:pPr>
        <w:tabs>
          <w:tab w:val="left" w:pos="567"/>
        </w:tabs>
        <w:spacing w:line="240" w:lineRule="auto"/>
        <w:jc w:val="both"/>
        <w:rPr>
          <w:rFonts w:ascii="Times New Roman" w:hAnsi="Times New Roman"/>
          <w:szCs w:val="22"/>
        </w:rPr>
      </w:pPr>
      <w:r w:rsidRPr="00383FF5">
        <w:rPr>
          <w:rFonts w:ascii="Times New Roman" w:hAnsi="Times New Roman"/>
          <w:szCs w:val="22"/>
        </w:rPr>
        <w:t xml:space="preserve">- использовать ОИС способом, прямо не предусмотренным Лицензией, в частности, перерабатывать (модифицировать), дизассемблировать, декомпилировать ОИС или вскрывать технологию; </w:t>
      </w:r>
    </w:p>
    <w:p w:rsidR="00586492" w:rsidRPr="00383FF5" w:rsidRDefault="00FF6C7B" w:rsidP="00383FF5">
      <w:pPr>
        <w:tabs>
          <w:tab w:val="left" w:pos="0"/>
        </w:tabs>
        <w:spacing w:line="240" w:lineRule="auto"/>
        <w:jc w:val="both"/>
        <w:rPr>
          <w:rFonts w:ascii="Times New Roman" w:hAnsi="Times New Roman"/>
          <w:szCs w:val="22"/>
        </w:rPr>
      </w:pPr>
      <w:r w:rsidRPr="00383FF5">
        <w:rPr>
          <w:rFonts w:ascii="Times New Roman" w:hAnsi="Times New Roman"/>
          <w:szCs w:val="22"/>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rsidR="00586492" w:rsidRPr="00383FF5" w:rsidRDefault="00FF6C7B" w:rsidP="00383FF5">
      <w:pPr>
        <w:tabs>
          <w:tab w:val="left" w:pos="567"/>
        </w:tabs>
        <w:spacing w:line="240" w:lineRule="auto"/>
        <w:jc w:val="both"/>
        <w:rPr>
          <w:rFonts w:ascii="Times New Roman" w:hAnsi="Times New Roman"/>
          <w:szCs w:val="22"/>
        </w:rPr>
      </w:pPr>
      <w:r w:rsidRPr="00383FF5">
        <w:rPr>
          <w:rFonts w:ascii="Times New Roman" w:hAnsi="Times New Roman"/>
          <w:szCs w:val="22"/>
        </w:rPr>
        <w:t>- использовать передаваемый ОИС для целей, противоречащих законодательству РФ;</w:t>
      </w:r>
    </w:p>
    <w:p w:rsidR="00586492" w:rsidRPr="00383FF5" w:rsidRDefault="00FF6C7B" w:rsidP="00383FF5">
      <w:pPr>
        <w:tabs>
          <w:tab w:val="left" w:pos="567"/>
        </w:tabs>
        <w:spacing w:line="240" w:lineRule="auto"/>
        <w:jc w:val="both"/>
        <w:rPr>
          <w:rFonts w:ascii="Times New Roman" w:hAnsi="Times New Roman"/>
          <w:szCs w:val="22"/>
        </w:rPr>
      </w:pPr>
      <w:r w:rsidRPr="00383FF5">
        <w:rPr>
          <w:rFonts w:ascii="Times New Roman" w:hAnsi="Times New Roman"/>
          <w:szCs w:val="22"/>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rsidR="00586492" w:rsidRPr="00383FF5" w:rsidRDefault="00FF6C7B" w:rsidP="00383FF5">
      <w:pPr>
        <w:spacing w:line="240" w:lineRule="auto"/>
        <w:jc w:val="both"/>
        <w:rPr>
          <w:rFonts w:ascii="Times New Roman" w:hAnsi="Times New Roman"/>
          <w:szCs w:val="22"/>
        </w:rPr>
      </w:pPr>
      <w:r w:rsidRPr="00383FF5">
        <w:rPr>
          <w:rFonts w:ascii="Times New Roman" w:hAnsi="Times New Roman"/>
          <w:szCs w:val="22"/>
        </w:rPr>
        <w:t xml:space="preserve">- вскрывать или обходить средства технической защиты ОИС от несанкционированного использования. </w:t>
      </w:r>
    </w:p>
    <w:p w:rsidR="00586492" w:rsidRPr="00383FF5" w:rsidRDefault="00586492" w:rsidP="00383FF5">
      <w:pPr>
        <w:widowControl w:val="0"/>
        <w:spacing w:line="240" w:lineRule="auto"/>
        <w:jc w:val="both"/>
        <w:rPr>
          <w:rFonts w:ascii="Times New Roman" w:hAnsi="Times New Roman"/>
          <w:szCs w:val="22"/>
        </w:rPr>
      </w:pPr>
    </w:p>
    <w:p w:rsidR="00586492" w:rsidRPr="00383FF5" w:rsidRDefault="003D11D3" w:rsidP="00383FF5">
      <w:pPr>
        <w:widowControl w:val="0"/>
        <w:spacing w:line="240" w:lineRule="auto"/>
        <w:jc w:val="center"/>
        <w:rPr>
          <w:rFonts w:ascii="Times New Roman" w:hAnsi="Times New Roman"/>
          <w:b/>
          <w:szCs w:val="22"/>
        </w:rPr>
      </w:pPr>
      <w:r w:rsidRPr="00383FF5">
        <w:rPr>
          <w:rFonts w:ascii="Times New Roman" w:hAnsi="Times New Roman"/>
          <w:b/>
          <w:szCs w:val="22"/>
        </w:rPr>
        <w:t xml:space="preserve">4. </w:t>
      </w:r>
      <w:r w:rsidR="00FF6C7B" w:rsidRPr="00383FF5">
        <w:rPr>
          <w:rFonts w:ascii="Times New Roman" w:hAnsi="Times New Roman"/>
          <w:b/>
          <w:szCs w:val="22"/>
        </w:rPr>
        <w:t>РАЗМЕР, СРОКИ И ПОРЯДОК УПЛАТЫ ЛИЦЕНЗИОННОГО ВОЗНАГРАЖДЕНИЯ</w:t>
      </w:r>
    </w:p>
    <w:p w:rsidR="00586492" w:rsidRPr="00383FF5" w:rsidRDefault="00FF6C7B" w:rsidP="00383FF5">
      <w:pPr>
        <w:pStyle w:val="a5"/>
        <w:numPr>
          <w:ilvl w:val="1"/>
          <w:numId w:val="4"/>
        </w:numPr>
        <w:spacing w:line="240" w:lineRule="auto"/>
        <w:ind w:left="0" w:firstLine="0"/>
        <w:jc w:val="both"/>
        <w:rPr>
          <w:rFonts w:ascii="Times New Roman" w:hAnsi="Times New Roman"/>
          <w:szCs w:val="22"/>
        </w:rPr>
      </w:pPr>
      <w:r w:rsidRPr="00383FF5">
        <w:rPr>
          <w:rFonts w:ascii="Times New Roman" w:hAnsi="Times New Roman"/>
          <w:szCs w:val="22"/>
        </w:rPr>
        <w:t xml:space="preserve">Размер лицензионного вознаграждения определяется в Спецификации на Объекты интеллектуальной собственности (Приложение № 1 к настоящему Договору) и                                 </w:t>
      </w:r>
      <w:r w:rsidRPr="00383FF5">
        <w:rPr>
          <w:rFonts w:ascii="Times New Roman" w:hAnsi="Times New Roman"/>
          <w:szCs w:val="22"/>
        </w:rPr>
        <w:lastRenderedPageBreak/>
        <w:t xml:space="preserve">составляет  </w:t>
      </w:r>
      <w:r w:rsidR="003D2A6D" w:rsidRPr="00383FF5">
        <w:rPr>
          <w:rFonts w:ascii="Times New Roman" w:hAnsi="Times New Roman"/>
          <w:szCs w:val="22"/>
          <w:highlight w:val="yellow"/>
        </w:rPr>
        <w:t>____________</w:t>
      </w:r>
      <w:r w:rsidRPr="00383FF5">
        <w:rPr>
          <w:rFonts w:ascii="Times New Roman" w:hAnsi="Times New Roman"/>
          <w:szCs w:val="22"/>
        </w:rPr>
        <w:t xml:space="preserve"> </w:t>
      </w:r>
      <w:r w:rsidR="003D2A6D" w:rsidRPr="00383FF5">
        <w:rPr>
          <w:rFonts w:ascii="Times New Roman" w:hAnsi="Times New Roman"/>
          <w:szCs w:val="22"/>
        </w:rPr>
        <w:t xml:space="preserve">рублей </w:t>
      </w:r>
      <w:r w:rsidR="003D2A6D" w:rsidRPr="00383FF5">
        <w:rPr>
          <w:rFonts w:ascii="Times New Roman" w:hAnsi="Times New Roman"/>
          <w:szCs w:val="22"/>
          <w:highlight w:val="yellow"/>
        </w:rPr>
        <w:t>_________</w:t>
      </w:r>
      <w:r w:rsidR="003D2A6D" w:rsidRPr="00383FF5">
        <w:rPr>
          <w:rFonts w:ascii="Times New Roman" w:hAnsi="Times New Roman"/>
          <w:szCs w:val="22"/>
        </w:rPr>
        <w:t xml:space="preserve"> копеек </w:t>
      </w:r>
      <w:r w:rsidR="00C76B50" w:rsidRPr="00383FF5">
        <w:rPr>
          <w:rFonts w:ascii="Times New Roman" w:hAnsi="Times New Roman"/>
          <w:szCs w:val="22"/>
          <w:highlight w:val="yellow"/>
        </w:rPr>
        <w:t>(</w:t>
      </w:r>
      <w:r w:rsidR="003D2A6D" w:rsidRPr="00383FF5">
        <w:rPr>
          <w:rFonts w:ascii="Times New Roman" w:hAnsi="Times New Roman"/>
          <w:szCs w:val="22"/>
          <w:highlight w:val="yellow"/>
        </w:rPr>
        <w:t>__________ рублей ________ копеек</w:t>
      </w:r>
      <w:r w:rsidR="003D2A6D" w:rsidRPr="00383FF5">
        <w:rPr>
          <w:rFonts w:ascii="Times New Roman" w:hAnsi="Times New Roman"/>
          <w:szCs w:val="22"/>
        </w:rPr>
        <w:t>)</w:t>
      </w:r>
      <w:r w:rsidRPr="00383FF5">
        <w:rPr>
          <w:rFonts w:ascii="Times New Roman" w:hAnsi="Times New Roman"/>
          <w:szCs w:val="22"/>
        </w:rPr>
        <w:t>.  НДС не облагается на основании  подп.</w:t>
      </w:r>
      <w:r w:rsidR="00282BC5">
        <w:rPr>
          <w:rFonts w:ascii="Times New Roman" w:hAnsi="Times New Roman"/>
          <w:szCs w:val="22"/>
        </w:rPr>
        <w:t xml:space="preserve"> </w:t>
      </w:r>
      <w:r w:rsidRPr="00383FF5">
        <w:rPr>
          <w:rFonts w:ascii="Times New Roman" w:hAnsi="Times New Roman"/>
          <w:szCs w:val="22"/>
        </w:rPr>
        <w:t xml:space="preserve">26 п. 2 ст. 149 НК РФ. </w:t>
      </w:r>
      <w:r w:rsidRPr="00383FF5">
        <w:rPr>
          <w:rFonts w:ascii="Times New Roman" w:hAnsi="Times New Roman"/>
          <w:szCs w:val="22"/>
          <w:highlight w:val="white"/>
        </w:rPr>
        <w:t> </w:t>
      </w:r>
    </w:p>
    <w:p w:rsidR="00586492" w:rsidRPr="00383FF5" w:rsidRDefault="00FF6C7B" w:rsidP="00282BC5">
      <w:pPr>
        <w:pStyle w:val="a5"/>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Цена Договора является твердой и не подлежит изменению в течение всего срока исполнения Договора.</w:t>
      </w:r>
    </w:p>
    <w:p w:rsidR="00586492" w:rsidRPr="00383FF5" w:rsidRDefault="00FF6C7B" w:rsidP="00282BC5">
      <w:pPr>
        <w:pStyle w:val="a5"/>
        <w:numPr>
          <w:ilvl w:val="1"/>
          <w:numId w:val="4"/>
        </w:numPr>
        <w:tabs>
          <w:tab w:val="left" w:pos="0"/>
          <w:tab w:val="left" w:pos="426"/>
        </w:tabs>
        <w:spacing w:line="240" w:lineRule="auto"/>
        <w:ind w:left="0" w:firstLine="0"/>
        <w:jc w:val="both"/>
        <w:rPr>
          <w:rFonts w:ascii="Times New Roman" w:hAnsi="Times New Roman"/>
          <w:szCs w:val="22"/>
        </w:rPr>
      </w:pPr>
      <w:r w:rsidRPr="00383FF5">
        <w:rPr>
          <w:rFonts w:ascii="Times New Roman" w:hAnsi="Times New Roman"/>
          <w:szCs w:val="22"/>
        </w:rPr>
        <w:t xml:space="preserve">Оплата по Договору производится путем перечисления Сублицензиатом денежных средств на расчетный счет Сублицензиара в размере 100% лицензионного вознаграждения, установленного в п. 4.1 настоящего Договора, </w:t>
      </w:r>
      <w:r w:rsidRPr="00383FF5">
        <w:rPr>
          <w:rFonts w:ascii="Times New Roman" w:hAnsi="Times New Roman"/>
          <w:b/>
          <w:szCs w:val="22"/>
        </w:rPr>
        <w:t xml:space="preserve">в течение </w:t>
      </w:r>
      <w:r w:rsidR="003D2A6D" w:rsidRPr="00383FF5">
        <w:rPr>
          <w:rFonts w:ascii="Times New Roman" w:hAnsi="Times New Roman"/>
          <w:b/>
          <w:szCs w:val="22"/>
        </w:rPr>
        <w:t>7 (семи</w:t>
      </w:r>
      <w:r w:rsidRPr="00383FF5">
        <w:rPr>
          <w:rFonts w:ascii="Times New Roman" w:hAnsi="Times New Roman"/>
          <w:b/>
          <w:szCs w:val="22"/>
        </w:rPr>
        <w:t>) рабочих</w:t>
      </w:r>
      <w:r w:rsidRPr="00383FF5">
        <w:rPr>
          <w:rFonts w:ascii="Times New Roman" w:hAnsi="Times New Roman"/>
          <w:b/>
          <w:color w:val="FF0000"/>
          <w:szCs w:val="22"/>
        </w:rPr>
        <w:t xml:space="preserve"> </w:t>
      </w:r>
      <w:r w:rsidRPr="00383FF5">
        <w:rPr>
          <w:rFonts w:ascii="Times New Roman" w:hAnsi="Times New Roman"/>
          <w:b/>
          <w:szCs w:val="22"/>
        </w:rPr>
        <w:t>дней</w:t>
      </w:r>
      <w:r w:rsidRPr="00383FF5">
        <w:rPr>
          <w:rFonts w:ascii="Times New Roman" w:hAnsi="Times New Roman"/>
          <w:szCs w:val="22"/>
        </w:rPr>
        <w:t xml:space="preserve"> с момента подписания акта на передачу неисключительного права пользования ОИС. Сублицензиат обязуется подписать акт на передачу прав не позднее 3 (трех) рабочих дней с момента его получения либо предоставить мотивированный отказ от подписания акта на передачу прав. 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586492" w:rsidRPr="00383FF5" w:rsidRDefault="00FF6C7B" w:rsidP="00282BC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Обязательства Сублицензиата по оплате считаются исполненными на момент зачисления денежных средств на лицевой счет Сублицензиара.</w:t>
      </w:r>
    </w:p>
    <w:p w:rsidR="00862760" w:rsidRPr="00862760" w:rsidRDefault="00862760" w:rsidP="00282BC5">
      <w:pPr>
        <w:widowControl w:val="0"/>
        <w:numPr>
          <w:ilvl w:val="1"/>
          <w:numId w:val="4"/>
        </w:numPr>
        <w:tabs>
          <w:tab w:val="left" w:pos="426"/>
        </w:tabs>
        <w:autoSpaceDE w:val="0"/>
        <w:autoSpaceDN w:val="0"/>
        <w:adjustRightInd w:val="0"/>
        <w:spacing w:line="240" w:lineRule="auto"/>
        <w:ind w:left="0" w:firstLine="0"/>
        <w:contextualSpacing/>
        <w:jc w:val="both"/>
        <w:outlineLvl w:val="1"/>
        <w:rPr>
          <w:rFonts w:ascii="Times New Roman" w:eastAsiaTheme="minorHAnsi" w:hAnsi="Times New Roman"/>
          <w:bCs/>
          <w:iCs/>
          <w:color w:val="000000" w:themeColor="text1"/>
          <w:lang w:eastAsia="en-US"/>
        </w:rPr>
      </w:pPr>
      <w:r w:rsidRPr="00862760">
        <w:rPr>
          <w:rFonts w:ascii="Times New Roman" w:hAnsi="Times New Roman"/>
          <w:bCs/>
          <w:iCs/>
          <w:color w:val="000000" w:themeColor="text1"/>
        </w:rPr>
        <w:t xml:space="preserve">Источник финансирования: </w:t>
      </w:r>
      <w:r w:rsidRPr="00862760">
        <w:rPr>
          <w:rFonts w:ascii="Times New Roman" w:eastAsiaTheme="minorHAnsi" w:hAnsi="Times New Roman"/>
          <w:bCs/>
          <w:iCs/>
          <w:color w:val="000000" w:themeColor="text1"/>
          <w:lang w:eastAsia="en-US"/>
        </w:rPr>
        <w:t xml:space="preserve">Внебюджетные средства. Средства бюджетных учреждений. Код целевой статьи </w:t>
      </w:r>
      <w:r w:rsidRPr="00862760">
        <w:rPr>
          <w:rFonts w:ascii="Times New Roman" w:hAnsi="Times New Roman"/>
          <w:color w:val="000000" w:themeColor="text1"/>
        </w:rPr>
        <w:t xml:space="preserve"> </w:t>
      </w:r>
      <w:r w:rsidRPr="00862760">
        <w:rPr>
          <w:rFonts w:ascii="Times New Roman" w:eastAsiaTheme="minorHAnsi" w:hAnsi="Times New Roman"/>
          <w:lang w:eastAsia="en-US"/>
        </w:rPr>
        <w:t>0850070080</w:t>
      </w:r>
      <w:r w:rsidRPr="00862760">
        <w:rPr>
          <w:rFonts w:ascii="Times New Roman" w:eastAsiaTheme="minorHAnsi" w:hAnsi="Times New Roman"/>
          <w:bCs/>
          <w:iCs/>
          <w:color w:val="000000" w:themeColor="text1"/>
          <w:lang w:eastAsia="en-US"/>
        </w:rPr>
        <w:t>, код вида расходов 244 (Субсидии на выполнение государственного задания).</w:t>
      </w:r>
      <w:r w:rsidRPr="00862760">
        <w:rPr>
          <w:rFonts w:ascii="Times New Roman" w:hAnsi="Times New Roman"/>
          <w:color w:val="000000" w:themeColor="text1"/>
        </w:rPr>
        <w:t xml:space="preserve"> </w:t>
      </w:r>
    </w:p>
    <w:p w:rsidR="00586492" w:rsidRPr="00383FF5" w:rsidRDefault="00FF6C7B" w:rsidP="00383FF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 xml:space="preserve">Сумма, подлежащая уплате </w:t>
      </w:r>
      <w:r w:rsidR="00724F58" w:rsidRPr="00383FF5">
        <w:rPr>
          <w:rFonts w:ascii="Times New Roman" w:hAnsi="Times New Roman"/>
          <w:szCs w:val="22"/>
        </w:rPr>
        <w:t>Субл</w:t>
      </w:r>
      <w:r w:rsidRPr="00383FF5">
        <w:rPr>
          <w:rFonts w:ascii="Times New Roman" w:hAnsi="Times New Roman"/>
          <w:szCs w:val="22"/>
        </w:rPr>
        <w:t xml:space="preserve">ицензиару </w:t>
      </w:r>
      <w:r w:rsidR="00724F58" w:rsidRPr="00383FF5">
        <w:rPr>
          <w:rFonts w:ascii="Times New Roman" w:hAnsi="Times New Roman"/>
          <w:szCs w:val="22"/>
        </w:rPr>
        <w:t>Субл</w:t>
      </w:r>
      <w:r w:rsidRPr="00383FF5">
        <w:rPr>
          <w:rFonts w:ascii="Times New Roman" w:hAnsi="Times New Roman"/>
          <w:szCs w:val="22"/>
        </w:rPr>
        <w:t>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Лицензиата.</w:t>
      </w:r>
    </w:p>
    <w:p w:rsidR="00586492" w:rsidRPr="00383FF5" w:rsidRDefault="00FF6C7B" w:rsidP="00383FF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586492" w:rsidRPr="00383FF5" w:rsidRDefault="00FF6C7B" w:rsidP="00383FF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586492" w:rsidRPr="00383FF5" w:rsidRDefault="00FF6C7B" w:rsidP="00383FF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В случае наличия несоответствия оказанных услуг условиям Договора Сублицензиат направляет Сублицензиару претензию.</w:t>
      </w:r>
    </w:p>
    <w:p w:rsidR="00586492" w:rsidRPr="00383FF5" w:rsidRDefault="00FF6C7B" w:rsidP="00383FF5">
      <w:pPr>
        <w:numPr>
          <w:ilvl w:val="1"/>
          <w:numId w:val="4"/>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Сублицензиар обязан устранить все обнаруженные недостатки своими силами и за свой счет в срок, указанные в мотивированном отказе.</w:t>
      </w:r>
    </w:p>
    <w:p w:rsidR="00586492" w:rsidRPr="00383FF5" w:rsidRDefault="00586492" w:rsidP="00383FF5">
      <w:pPr>
        <w:pStyle w:val="a5"/>
        <w:spacing w:line="240" w:lineRule="auto"/>
        <w:ind w:left="0"/>
        <w:rPr>
          <w:rFonts w:ascii="Times New Roman" w:hAnsi="Times New Roman"/>
          <w:szCs w:val="22"/>
        </w:rPr>
      </w:pPr>
    </w:p>
    <w:p w:rsidR="00586492" w:rsidRPr="00383FF5" w:rsidRDefault="00FF6C7B" w:rsidP="00383FF5">
      <w:pPr>
        <w:tabs>
          <w:tab w:val="left" w:pos="0"/>
        </w:tabs>
        <w:spacing w:line="240" w:lineRule="auto"/>
        <w:jc w:val="center"/>
        <w:rPr>
          <w:rFonts w:ascii="Times New Roman" w:hAnsi="Times New Roman"/>
          <w:b/>
          <w:szCs w:val="22"/>
        </w:rPr>
      </w:pPr>
      <w:r w:rsidRPr="00383FF5">
        <w:rPr>
          <w:rFonts w:ascii="Times New Roman" w:hAnsi="Times New Roman"/>
          <w:b/>
          <w:szCs w:val="22"/>
        </w:rPr>
        <w:t>5. ОТВЕТСТВЕННОСТЬ СТОРОН</w:t>
      </w:r>
    </w:p>
    <w:p w:rsidR="00B823FE" w:rsidRPr="00383FF5" w:rsidRDefault="00B823FE" w:rsidP="00383FF5">
      <w:pPr>
        <w:widowControl w:val="0"/>
        <w:autoSpaceDE w:val="0"/>
        <w:autoSpaceDN w:val="0"/>
        <w:adjustRightInd w:val="0"/>
        <w:spacing w:line="240" w:lineRule="auto"/>
        <w:jc w:val="both"/>
        <w:rPr>
          <w:rFonts w:ascii="Times New Roman" w:eastAsia="Calibri" w:hAnsi="Times New Roman"/>
          <w:szCs w:val="22"/>
        </w:rPr>
      </w:pPr>
      <w:r w:rsidRPr="00383FF5">
        <w:rPr>
          <w:rFonts w:ascii="Times New Roman" w:eastAsia="Calibri" w:hAnsi="Times New Roman"/>
          <w:szCs w:val="22"/>
        </w:rPr>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823FE" w:rsidRPr="00383FF5" w:rsidRDefault="00B823FE" w:rsidP="00383FF5">
      <w:pPr>
        <w:widowControl w:val="0"/>
        <w:spacing w:line="240" w:lineRule="auto"/>
        <w:rPr>
          <w:rFonts w:ascii="Times New Roman" w:eastAsia="Calibri" w:hAnsi="Times New Roman"/>
          <w:b/>
          <w:szCs w:val="22"/>
        </w:rPr>
      </w:pPr>
      <w:r w:rsidRPr="00383FF5">
        <w:rPr>
          <w:rFonts w:ascii="Times New Roman" w:eastAsia="Calibri" w:hAnsi="Times New Roman"/>
          <w:b/>
          <w:szCs w:val="22"/>
        </w:rPr>
        <w:t>5.2. Ответственность Сублицензиата:</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 xml:space="preserve">5.2.1. В случае просрочки исполнения </w:t>
      </w:r>
      <w:r w:rsidRPr="00383FF5">
        <w:rPr>
          <w:rFonts w:ascii="Times New Roman" w:eastAsia="Calibri" w:hAnsi="Times New Roman"/>
          <w:szCs w:val="22"/>
        </w:rPr>
        <w:t>Сублицензиатом</w:t>
      </w:r>
      <w:r w:rsidRPr="00383FF5">
        <w:rPr>
          <w:rFonts w:ascii="Times New Roman" w:hAnsi="Times New Roman"/>
          <w:szCs w:val="22"/>
        </w:rPr>
        <w:t xml:space="preserve"> обязательств, предусмотренных Контрактом, а также в иных случаях неисполнения или ненадлежащего исполнения Сублицензиатом обязательств, предусмотренных Контрактом, Сублицензиар вправе потребовать уплаты неустоек (штрафов, пеней).</w:t>
      </w:r>
    </w:p>
    <w:p w:rsidR="00B823FE" w:rsidRPr="00383FF5" w:rsidRDefault="00B823FE" w:rsidP="00383FF5">
      <w:pPr>
        <w:widowControl w:val="0"/>
        <w:spacing w:line="240" w:lineRule="auto"/>
        <w:jc w:val="both"/>
        <w:rPr>
          <w:rFonts w:ascii="Times New Roman" w:eastAsia="Calibri" w:hAnsi="Times New Roman"/>
          <w:szCs w:val="22"/>
        </w:rPr>
      </w:pPr>
      <w:r w:rsidRPr="00383FF5">
        <w:rPr>
          <w:rFonts w:ascii="Times New Roman" w:eastAsia="Calibri" w:hAnsi="Times New Roman"/>
          <w:szCs w:val="22"/>
        </w:rPr>
        <w:t>5.2.2. Пеня начисляется за каждый день просрочки исполнения Сублицензиатом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B823FE" w:rsidRPr="00383FF5" w:rsidRDefault="00B823FE" w:rsidP="00383FF5">
      <w:pPr>
        <w:widowControl w:val="0"/>
        <w:spacing w:line="240" w:lineRule="auto"/>
        <w:jc w:val="both"/>
        <w:rPr>
          <w:rFonts w:ascii="Times New Roman" w:eastAsia="Calibri" w:hAnsi="Times New Roman"/>
          <w:szCs w:val="22"/>
        </w:rPr>
      </w:pPr>
      <w:r w:rsidRPr="00383FF5">
        <w:rPr>
          <w:rFonts w:ascii="Times New Roman" w:eastAsia="Calibri" w:hAnsi="Times New Roman"/>
          <w:szCs w:val="22"/>
        </w:rPr>
        <w:t xml:space="preserve">5.2.3. За каждый факт неисполнения Сублицензиатом обязательств, предусмотренных Контрактом, за исключением просрочки исполнения обязательств, предусмотренных Контрактом, </w:t>
      </w:r>
      <w:r w:rsidRPr="00383FF5">
        <w:rPr>
          <w:rFonts w:ascii="Times New Roman" w:hAnsi="Times New Roman"/>
          <w:szCs w:val="22"/>
        </w:rPr>
        <w:t>Сублицензиар</w:t>
      </w:r>
      <w:r w:rsidRPr="00383FF5">
        <w:rPr>
          <w:rFonts w:ascii="Times New Roman" w:eastAsia="Calibri" w:hAnsi="Times New Roman"/>
          <w:szCs w:val="22"/>
        </w:rPr>
        <w:t xml:space="preserve">  вправе взыскать с Сублицензиата штраф в соответствии с постановлением Правительства Российской Федерации от 30.08.2017 № 1042, определяемый в следующем порядке:</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а) 1000 рублей, если цена Контракта  не превышает 3 млн. рублей (включительно);</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б) 5000 рублей, если цена Контракта  составляет от 3 млн. рублей до 50 млн. рублей (включительно);</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lastRenderedPageBreak/>
        <w:t>в) 10000 рублей, если цена Контракта  составляет от 50 млн. рублей до 100 млн. рублей (включительно).</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5.2.4. Общая сумма начисленных штрафов за ненадлежащее исполнение Сублицензиатом обязательств, предусмотренных Контрактом, не может превышать цену Контракта.</w:t>
      </w:r>
    </w:p>
    <w:p w:rsidR="00B823FE" w:rsidRPr="00383FF5" w:rsidRDefault="00B823FE" w:rsidP="00383FF5">
      <w:pPr>
        <w:widowControl w:val="0"/>
        <w:autoSpaceDE w:val="0"/>
        <w:autoSpaceDN w:val="0"/>
        <w:adjustRightInd w:val="0"/>
        <w:spacing w:line="240" w:lineRule="auto"/>
        <w:rPr>
          <w:rFonts w:ascii="Times New Roman" w:eastAsia="Calibri" w:hAnsi="Times New Roman"/>
          <w:b/>
          <w:szCs w:val="22"/>
        </w:rPr>
      </w:pPr>
      <w:r w:rsidRPr="00383FF5">
        <w:rPr>
          <w:rFonts w:ascii="Times New Roman" w:eastAsia="Calibri" w:hAnsi="Times New Roman"/>
          <w:b/>
          <w:szCs w:val="22"/>
        </w:rPr>
        <w:t>5.3. Ответственность Сублицензиара:</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5.3.1. В случае просрочки исполнения Сублицензиаром обязательств (в том числе гарантийного обязательства), предусмотренных Контрактом, а также в иных случаях неисполнения или ненадлежащего исполнения Сублицензиаром обязательств, предусмотренных Контрактом, Сублицензиат направляет Сублицензиару требование об уплате неустоек (штрафов, пеней).</w:t>
      </w:r>
    </w:p>
    <w:p w:rsidR="00B823FE" w:rsidRPr="00383FF5" w:rsidRDefault="00B823FE" w:rsidP="00383FF5">
      <w:pPr>
        <w:autoSpaceDE w:val="0"/>
        <w:autoSpaceDN w:val="0"/>
        <w:adjustRightInd w:val="0"/>
        <w:spacing w:line="240" w:lineRule="auto"/>
        <w:jc w:val="both"/>
        <w:rPr>
          <w:rFonts w:ascii="Times New Roman" w:eastAsia="Calibri" w:hAnsi="Times New Roman"/>
          <w:szCs w:val="22"/>
        </w:rPr>
      </w:pPr>
      <w:r w:rsidRPr="00383FF5">
        <w:rPr>
          <w:rFonts w:ascii="Times New Roman" w:eastAsia="Calibri" w:hAnsi="Times New Roman"/>
          <w:szCs w:val="22"/>
        </w:rPr>
        <w:t>5.3.2. Пеня начисляется за каждый день просрочки исполнения Сублицензиаром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Сублицензиаром, за исключением случаев, если законодательством Российской Федерации установлен иной порядок начисления пени.</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5.3.3. За каждый факт неисполнения или ненадлежащего исполнения Сублицензиаром обязательств, предусмотренных Контрактом, которое не имеет стоимостного выражения, Сублицензиар выплачивает Сублицензиату штраф в соответствии с постановлением Правительства Российской Федерации от 30.08.2017 № 1042, определяемый в следующем порядке:</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а) 1000 рублей, если цена Контракта  не превышает 3 млн. рублей;</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б) 5000 рублей, если цена Контракта  составляет от 3 млн. рублей до 50 млн. рублей (включительно);</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в) 10000 рублей, если цена Контракта  составляет от 50 млн. рублей до 100 млн. рублей (включительно).</w:t>
      </w:r>
    </w:p>
    <w:p w:rsidR="00B823FE" w:rsidRPr="00383FF5" w:rsidRDefault="00B823FE" w:rsidP="00383FF5">
      <w:pPr>
        <w:widowControl w:val="0"/>
        <w:autoSpaceDE w:val="0"/>
        <w:autoSpaceDN w:val="0"/>
        <w:adjustRightInd w:val="0"/>
        <w:spacing w:line="240" w:lineRule="auto"/>
        <w:jc w:val="both"/>
        <w:rPr>
          <w:rFonts w:ascii="Times New Roman" w:eastAsia="Calibri" w:hAnsi="Times New Roman"/>
          <w:szCs w:val="22"/>
        </w:rPr>
      </w:pPr>
      <w:r w:rsidRPr="00383FF5">
        <w:rPr>
          <w:rFonts w:ascii="Times New Roman" w:eastAsia="Calibri" w:hAnsi="Times New Roman"/>
          <w:szCs w:val="22"/>
        </w:rPr>
        <w:t xml:space="preserve">5.3.4. За каждый факт неисполнения или ненадлежащего исполнения Сублицензиаром  обязательств, предусмотренных Контрактом, заключенным с победителем закупки (или с иным участником закупки в случаях, установленных </w:t>
      </w:r>
      <w:r w:rsidRPr="00383FF5">
        <w:rPr>
          <w:rFonts w:ascii="Times New Roman" w:hAnsi="Times New Roman"/>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383FF5">
        <w:rPr>
          <w:rFonts w:ascii="Times New Roman" w:eastAsia="Calibri" w:hAnsi="Times New Roman"/>
          <w:szCs w:val="22"/>
        </w:rPr>
        <w:t>),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Сублицензиар выплачивает Сублицензиату штраф в соответствии с постановлением Правительства Российской Федерации от 30.08.2017 № 1042, определяемый  в следующем порядке:</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а) в случае, если цена Контракта не превышает начальную (максимальную) цену Контракта:</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10 процентов начальной (максимальной) цены Ко</w:t>
      </w:r>
      <w:r w:rsidR="00A968A6">
        <w:rPr>
          <w:rFonts w:ascii="Times New Roman" w:hAnsi="Times New Roman"/>
          <w:szCs w:val="22"/>
        </w:rPr>
        <w:t xml:space="preserve">нтракта, если цена Контракта </w:t>
      </w:r>
      <w:r w:rsidRPr="00383FF5">
        <w:rPr>
          <w:rFonts w:ascii="Times New Roman" w:hAnsi="Times New Roman"/>
          <w:szCs w:val="22"/>
        </w:rPr>
        <w:t>не превышает 3 млн. рублей;</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 xml:space="preserve">1 процент начальной (максимальной) цены Контракта, </w:t>
      </w:r>
      <w:r w:rsidR="00A968A6">
        <w:rPr>
          <w:rFonts w:ascii="Times New Roman" w:hAnsi="Times New Roman"/>
          <w:szCs w:val="22"/>
        </w:rPr>
        <w:t xml:space="preserve">если цена Контракта составляет </w:t>
      </w:r>
      <w:r w:rsidRPr="00383FF5">
        <w:rPr>
          <w:rFonts w:ascii="Times New Roman" w:hAnsi="Times New Roman"/>
          <w:szCs w:val="22"/>
        </w:rPr>
        <w:t xml:space="preserve"> от 50 млн. рублей до 100 млн. рублей (включительно);</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б) в случае, если цена Контракта превышает начальную (максимальную) цену Контракта:</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10 процентов цены Контракта, если цена Контракта не превышает 3 млн. рублей;</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5 процентов цены Контракта, если цена Контракта составляет от 3 млн. рублей до 50 млн. рублей (включительно);</w:t>
      </w:r>
    </w:p>
    <w:p w:rsidR="00B823FE" w:rsidRPr="00383FF5" w:rsidRDefault="00B823FE" w:rsidP="00383FF5">
      <w:pPr>
        <w:widowControl w:val="0"/>
        <w:autoSpaceDE w:val="0"/>
        <w:spacing w:line="240" w:lineRule="auto"/>
        <w:jc w:val="both"/>
        <w:rPr>
          <w:rFonts w:ascii="Times New Roman" w:hAnsi="Times New Roman"/>
          <w:szCs w:val="22"/>
        </w:rPr>
      </w:pPr>
      <w:r w:rsidRPr="00383FF5">
        <w:rPr>
          <w:rFonts w:ascii="Times New Roman" w:hAnsi="Times New Roman"/>
          <w:szCs w:val="22"/>
        </w:rPr>
        <w:t>1 процент цены Контракта, если цена Контракта составляет от 50 млн. рублей до 100 млн. рублей (включительно).</w:t>
      </w:r>
    </w:p>
    <w:p w:rsidR="00B823FE" w:rsidRPr="00383FF5" w:rsidRDefault="00B823FE" w:rsidP="00383FF5">
      <w:pPr>
        <w:widowControl w:val="0"/>
        <w:autoSpaceDE w:val="0"/>
        <w:autoSpaceDN w:val="0"/>
        <w:adjustRightInd w:val="0"/>
        <w:spacing w:line="240" w:lineRule="auto"/>
        <w:jc w:val="both"/>
        <w:rPr>
          <w:rFonts w:ascii="Times New Roman" w:eastAsia="Calibri" w:hAnsi="Times New Roman"/>
          <w:szCs w:val="22"/>
        </w:rPr>
      </w:pPr>
      <w:r w:rsidRPr="00383FF5">
        <w:rPr>
          <w:rFonts w:ascii="Times New Roman" w:eastAsia="Calibri" w:hAnsi="Times New Roman"/>
          <w:szCs w:val="22"/>
        </w:rPr>
        <w:t>Настоящий пункт применяется только при наступлении обстоятельств, установленных данным пунктом.</w:t>
      </w:r>
    </w:p>
    <w:p w:rsidR="00B823FE" w:rsidRPr="00383FF5" w:rsidRDefault="00B823FE" w:rsidP="00383FF5">
      <w:pPr>
        <w:widowControl w:val="0"/>
        <w:autoSpaceDE w:val="0"/>
        <w:spacing w:line="240" w:lineRule="auto"/>
        <w:jc w:val="both"/>
        <w:rPr>
          <w:rFonts w:ascii="Times New Roman" w:eastAsia="Calibri" w:hAnsi="Times New Roman"/>
          <w:szCs w:val="22"/>
        </w:rPr>
      </w:pPr>
      <w:r w:rsidRPr="00383FF5">
        <w:rPr>
          <w:rFonts w:ascii="Times New Roman" w:eastAsia="Calibri" w:hAnsi="Times New Roman"/>
          <w:szCs w:val="22"/>
        </w:rPr>
        <w:t>5.4. Общая сумма начисленных штрафов за неисполнение или ненадлежащее исполнение Сублицензиаром обязательств, предусмотренных Контрактом, не может превышать цену Контракта.</w:t>
      </w:r>
    </w:p>
    <w:p w:rsidR="00B823FE" w:rsidRPr="00383FF5" w:rsidRDefault="00B823FE" w:rsidP="00383FF5">
      <w:pPr>
        <w:tabs>
          <w:tab w:val="left" w:pos="0"/>
        </w:tabs>
        <w:spacing w:line="240" w:lineRule="auto"/>
        <w:jc w:val="center"/>
        <w:rPr>
          <w:rFonts w:ascii="Times New Roman" w:hAnsi="Times New Roman"/>
          <w:b/>
          <w:szCs w:val="22"/>
        </w:rPr>
      </w:pPr>
    </w:p>
    <w:p w:rsidR="00586492" w:rsidRPr="00383FF5" w:rsidRDefault="00FF6C7B" w:rsidP="00383FF5">
      <w:pPr>
        <w:tabs>
          <w:tab w:val="left" w:pos="0"/>
        </w:tabs>
        <w:spacing w:line="240" w:lineRule="auto"/>
        <w:jc w:val="center"/>
        <w:rPr>
          <w:rFonts w:ascii="Times New Roman" w:hAnsi="Times New Roman"/>
          <w:b/>
          <w:szCs w:val="22"/>
        </w:rPr>
      </w:pPr>
      <w:r w:rsidRPr="00383FF5">
        <w:rPr>
          <w:rFonts w:ascii="Times New Roman" w:hAnsi="Times New Roman"/>
          <w:b/>
          <w:szCs w:val="22"/>
        </w:rPr>
        <w:t>6. ОБСТОЯТЕЛЬСТВА НЕПРЕОДОЛИМОЙ СИЛЫ (ФОРС-МАЖОР)</w:t>
      </w:r>
    </w:p>
    <w:p w:rsidR="00586492" w:rsidRPr="00383FF5" w:rsidRDefault="00FF6C7B" w:rsidP="00383FF5">
      <w:pPr>
        <w:tabs>
          <w:tab w:val="left" w:pos="0"/>
        </w:tabs>
        <w:spacing w:line="240" w:lineRule="auto"/>
        <w:jc w:val="both"/>
        <w:rPr>
          <w:rFonts w:ascii="Times New Roman" w:hAnsi="Times New Roman"/>
          <w:szCs w:val="22"/>
        </w:rPr>
      </w:pPr>
      <w:r w:rsidRPr="00383FF5">
        <w:rPr>
          <w:rFonts w:ascii="Times New Roman" w:hAnsi="Times New Roman"/>
          <w:szCs w:val="22"/>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rsidR="00586492" w:rsidRPr="00383FF5" w:rsidRDefault="00FF6C7B" w:rsidP="00383FF5">
      <w:pPr>
        <w:tabs>
          <w:tab w:val="left" w:pos="0"/>
        </w:tabs>
        <w:spacing w:line="240" w:lineRule="auto"/>
        <w:jc w:val="both"/>
        <w:rPr>
          <w:rFonts w:ascii="Times New Roman" w:hAnsi="Times New Roman"/>
          <w:szCs w:val="22"/>
        </w:rPr>
      </w:pPr>
      <w:r w:rsidRPr="00383FF5">
        <w:rPr>
          <w:rFonts w:ascii="Times New Roman" w:hAnsi="Times New Roman"/>
          <w:szCs w:val="22"/>
        </w:rPr>
        <w:lastRenderedPageBreak/>
        <w:t>6.2.  В случае наступления этих обстоятельств Сторона обязана в течение 3 (трех) рабочих дней уведомить об этом другую сторону.</w:t>
      </w:r>
    </w:p>
    <w:p w:rsidR="00586492" w:rsidRPr="00383FF5" w:rsidRDefault="00FF6C7B" w:rsidP="00383FF5">
      <w:pPr>
        <w:tabs>
          <w:tab w:val="left" w:pos="0"/>
        </w:tabs>
        <w:spacing w:line="240" w:lineRule="auto"/>
        <w:jc w:val="both"/>
        <w:rPr>
          <w:rFonts w:ascii="Times New Roman" w:hAnsi="Times New Roman"/>
          <w:szCs w:val="22"/>
        </w:rPr>
      </w:pPr>
      <w:r w:rsidRPr="00383FF5">
        <w:rPr>
          <w:rFonts w:ascii="Times New Roman" w:hAnsi="Times New Roman"/>
          <w:szCs w:val="22"/>
        </w:rPr>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rsidR="00586492" w:rsidRPr="00383FF5" w:rsidRDefault="00FF6C7B" w:rsidP="00383FF5">
      <w:pPr>
        <w:tabs>
          <w:tab w:val="left" w:pos="0"/>
        </w:tabs>
        <w:spacing w:line="240" w:lineRule="auto"/>
        <w:jc w:val="both"/>
        <w:rPr>
          <w:rFonts w:ascii="Times New Roman" w:hAnsi="Times New Roman"/>
          <w:szCs w:val="22"/>
        </w:rPr>
      </w:pPr>
      <w:r w:rsidRPr="00383FF5">
        <w:rPr>
          <w:rFonts w:ascii="Times New Roman" w:hAnsi="Times New Roman"/>
          <w:szCs w:val="22"/>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rsidR="00586492" w:rsidRPr="00383FF5" w:rsidRDefault="00586492" w:rsidP="00383FF5">
      <w:pPr>
        <w:tabs>
          <w:tab w:val="left" w:pos="0"/>
        </w:tabs>
        <w:spacing w:line="240" w:lineRule="auto"/>
        <w:jc w:val="both"/>
        <w:rPr>
          <w:rFonts w:ascii="Times New Roman" w:hAnsi="Times New Roman"/>
          <w:szCs w:val="22"/>
        </w:rPr>
      </w:pPr>
    </w:p>
    <w:p w:rsidR="00586492" w:rsidRPr="00383FF5" w:rsidRDefault="00FF6C7B" w:rsidP="00383FF5">
      <w:pPr>
        <w:spacing w:line="240" w:lineRule="auto"/>
        <w:jc w:val="center"/>
        <w:rPr>
          <w:rFonts w:ascii="Times New Roman" w:hAnsi="Times New Roman"/>
          <w:b/>
          <w:szCs w:val="22"/>
        </w:rPr>
      </w:pPr>
      <w:r w:rsidRPr="00383FF5">
        <w:rPr>
          <w:rFonts w:ascii="Times New Roman" w:hAnsi="Times New Roman"/>
          <w:b/>
          <w:szCs w:val="22"/>
        </w:rPr>
        <w:t>7. ИЗМЕНЕНИЕ И ДОСРОЧНОЕ РАСТОРЖЕНИЕ ДОГОВОРА</w:t>
      </w:r>
    </w:p>
    <w:p w:rsidR="00586492" w:rsidRPr="00383FF5" w:rsidRDefault="00FF6C7B" w:rsidP="00E05384">
      <w:pPr>
        <w:pStyle w:val="a5"/>
        <w:numPr>
          <w:ilvl w:val="1"/>
          <w:numId w:val="5"/>
        </w:numPr>
        <w:tabs>
          <w:tab w:val="left" w:pos="284"/>
          <w:tab w:val="left" w:pos="426"/>
        </w:tabs>
        <w:spacing w:line="240" w:lineRule="auto"/>
        <w:ind w:left="0" w:firstLine="0"/>
        <w:jc w:val="both"/>
        <w:rPr>
          <w:rFonts w:ascii="Times New Roman" w:hAnsi="Times New Roman"/>
          <w:szCs w:val="22"/>
        </w:rPr>
      </w:pPr>
      <w:r w:rsidRPr="00383FF5">
        <w:rPr>
          <w:rFonts w:ascii="Times New Roman" w:hAnsi="Times New Roman"/>
          <w:szCs w:val="22"/>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586492" w:rsidRPr="00383FF5" w:rsidRDefault="00FF6C7B" w:rsidP="00E05384">
      <w:pPr>
        <w:pStyle w:val="a5"/>
        <w:numPr>
          <w:ilvl w:val="1"/>
          <w:numId w:val="5"/>
        </w:numPr>
        <w:tabs>
          <w:tab w:val="left" w:pos="284"/>
          <w:tab w:val="left" w:pos="426"/>
        </w:tabs>
        <w:spacing w:line="240" w:lineRule="auto"/>
        <w:ind w:left="0" w:firstLine="0"/>
        <w:jc w:val="both"/>
        <w:rPr>
          <w:rFonts w:ascii="Times New Roman" w:hAnsi="Times New Roman"/>
          <w:szCs w:val="22"/>
        </w:rPr>
      </w:pPr>
      <w:r w:rsidRPr="00383FF5">
        <w:rPr>
          <w:rFonts w:ascii="Times New Roman" w:hAnsi="Times New Roman"/>
          <w:szCs w:val="22"/>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rsidR="00586492" w:rsidRPr="00383FF5" w:rsidRDefault="00FF6C7B" w:rsidP="00E05384">
      <w:pPr>
        <w:numPr>
          <w:ilvl w:val="1"/>
          <w:numId w:val="5"/>
        </w:numPr>
        <w:tabs>
          <w:tab w:val="left" w:pos="284"/>
          <w:tab w:val="left" w:pos="426"/>
        </w:tabs>
        <w:spacing w:line="240" w:lineRule="auto"/>
        <w:ind w:left="0" w:firstLine="0"/>
        <w:jc w:val="both"/>
        <w:rPr>
          <w:rFonts w:ascii="Times New Roman" w:hAnsi="Times New Roman"/>
          <w:szCs w:val="22"/>
        </w:rPr>
      </w:pPr>
      <w:r w:rsidRPr="00383FF5">
        <w:rPr>
          <w:rFonts w:ascii="Times New Roman" w:hAnsi="Times New Roman"/>
          <w:szCs w:val="22"/>
        </w:rPr>
        <w:t>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rsidR="00586492" w:rsidRPr="00383FF5" w:rsidRDefault="00FF6C7B" w:rsidP="00E05384">
      <w:pPr>
        <w:numPr>
          <w:ilvl w:val="1"/>
          <w:numId w:val="5"/>
        </w:numPr>
        <w:tabs>
          <w:tab w:val="left" w:pos="284"/>
          <w:tab w:val="left" w:pos="426"/>
        </w:tabs>
        <w:spacing w:line="240" w:lineRule="auto"/>
        <w:ind w:left="0" w:firstLine="0"/>
        <w:jc w:val="both"/>
        <w:rPr>
          <w:rFonts w:ascii="Times New Roman" w:hAnsi="Times New Roman"/>
          <w:szCs w:val="22"/>
        </w:rPr>
      </w:pPr>
      <w:r w:rsidRPr="00383FF5">
        <w:rPr>
          <w:rFonts w:ascii="Times New Roman" w:hAnsi="Times New Roman"/>
          <w:szCs w:val="22"/>
        </w:rPr>
        <w:t>В случае расторжения Договора по иному основанию, кроме, указанных в п. 7.3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rsidR="00586492" w:rsidRPr="00383FF5" w:rsidRDefault="00586492" w:rsidP="00383FF5">
      <w:pPr>
        <w:spacing w:line="240" w:lineRule="auto"/>
        <w:jc w:val="both"/>
        <w:rPr>
          <w:rFonts w:ascii="Times New Roman" w:hAnsi="Times New Roman"/>
          <w:szCs w:val="22"/>
        </w:rPr>
      </w:pPr>
    </w:p>
    <w:p w:rsidR="00586492" w:rsidRPr="00383FF5" w:rsidRDefault="00FF6C7B" w:rsidP="00383FF5">
      <w:pPr>
        <w:keepNext/>
        <w:numPr>
          <w:ilvl w:val="0"/>
          <w:numId w:val="5"/>
        </w:numPr>
        <w:spacing w:line="240" w:lineRule="auto"/>
        <w:ind w:left="0" w:firstLine="0"/>
        <w:jc w:val="center"/>
        <w:rPr>
          <w:rFonts w:ascii="Times New Roman" w:hAnsi="Times New Roman"/>
          <w:b/>
          <w:szCs w:val="22"/>
        </w:rPr>
      </w:pPr>
      <w:r w:rsidRPr="00383FF5">
        <w:rPr>
          <w:rFonts w:ascii="Times New Roman" w:hAnsi="Times New Roman"/>
          <w:b/>
          <w:szCs w:val="22"/>
        </w:rPr>
        <w:t>РАЗРЕШЕНИЕ СПОРОВ</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Все споры, связанные с заключением, толкованием, исполнением и расторжением Договора, будут разрешаться Сторонами путем переговоров.</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В случае не</w:t>
      </w:r>
      <w:r w:rsidR="004748B9" w:rsidRPr="00383FF5">
        <w:rPr>
          <w:rFonts w:ascii="Times New Roman" w:hAnsi="Times New Roman"/>
          <w:szCs w:val="22"/>
        </w:rPr>
        <w:t xml:space="preserve"> </w:t>
      </w:r>
      <w:r w:rsidRPr="00383FF5">
        <w:rPr>
          <w:rFonts w:ascii="Times New Roman" w:hAnsi="Times New Roman"/>
          <w:szCs w:val="22"/>
        </w:rPr>
        <w:t xml:space="preserve">достижения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 xml:space="preserve">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w:t>
      </w:r>
      <w:r w:rsidR="004748B9" w:rsidRPr="00383FF5">
        <w:rPr>
          <w:rFonts w:ascii="Times New Roman" w:hAnsi="Times New Roman"/>
          <w:szCs w:val="22"/>
        </w:rPr>
        <w:t xml:space="preserve">календарных </w:t>
      </w:r>
      <w:r w:rsidRPr="00383FF5">
        <w:rPr>
          <w:rFonts w:ascii="Times New Roman" w:hAnsi="Times New Roman"/>
          <w:szCs w:val="22"/>
        </w:rPr>
        <w:t>дней со дня получения претензии.</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В случае неурегулирования разногласий в претензионном порядке спор разрешается в Арбитражном суде города Санкт-Петербурга и Ленинградской области.</w:t>
      </w:r>
    </w:p>
    <w:p w:rsidR="004748B9" w:rsidRPr="00383FF5" w:rsidRDefault="004748B9" w:rsidP="00383FF5">
      <w:pPr>
        <w:spacing w:line="240" w:lineRule="auto"/>
        <w:jc w:val="both"/>
        <w:rPr>
          <w:rFonts w:ascii="Times New Roman" w:hAnsi="Times New Roman"/>
          <w:szCs w:val="22"/>
        </w:rPr>
      </w:pPr>
    </w:p>
    <w:p w:rsidR="00586492" w:rsidRPr="00383FF5" w:rsidRDefault="00FF6C7B" w:rsidP="00383FF5">
      <w:pPr>
        <w:numPr>
          <w:ilvl w:val="0"/>
          <w:numId w:val="5"/>
        </w:numPr>
        <w:spacing w:line="240" w:lineRule="auto"/>
        <w:ind w:left="0" w:firstLine="0"/>
        <w:jc w:val="center"/>
        <w:rPr>
          <w:rFonts w:ascii="Times New Roman" w:hAnsi="Times New Roman"/>
          <w:b/>
          <w:szCs w:val="22"/>
        </w:rPr>
      </w:pPr>
      <w:r w:rsidRPr="00383FF5">
        <w:rPr>
          <w:rFonts w:ascii="Times New Roman" w:hAnsi="Times New Roman"/>
          <w:b/>
          <w:szCs w:val="22"/>
        </w:rPr>
        <w:t>ЗАКЛЮЧИТЕЛЬНЫЕ ПОЛОЖЕНИЯ</w:t>
      </w:r>
    </w:p>
    <w:p w:rsidR="00586492" w:rsidRPr="00310FD0" w:rsidRDefault="00FF6C7B" w:rsidP="00E05384">
      <w:pPr>
        <w:numPr>
          <w:ilvl w:val="1"/>
          <w:numId w:val="5"/>
        </w:numPr>
        <w:tabs>
          <w:tab w:val="left" w:pos="426"/>
        </w:tabs>
        <w:spacing w:line="240" w:lineRule="auto"/>
        <w:ind w:left="0" w:firstLine="0"/>
        <w:jc w:val="both"/>
        <w:rPr>
          <w:rFonts w:ascii="Times New Roman" w:hAnsi="Times New Roman"/>
          <w:szCs w:val="22"/>
        </w:rPr>
      </w:pPr>
      <w:r w:rsidRPr="00310FD0">
        <w:rPr>
          <w:rFonts w:ascii="Times New Roman" w:hAnsi="Times New Roman"/>
          <w:szCs w:val="22"/>
        </w:rPr>
        <w:t xml:space="preserve">Договор вступает в силу с момента (даты) его подписания Сторонами и действует до </w:t>
      </w:r>
      <w:r w:rsidR="0090373D">
        <w:rPr>
          <w:rFonts w:ascii="Times New Roman" w:hAnsi="Times New Roman"/>
          <w:b/>
          <w:szCs w:val="22"/>
        </w:rPr>
        <w:t>31.12.2026</w:t>
      </w:r>
      <w:r w:rsidR="00310FD0" w:rsidRPr="00310FD0">
        <w:rPr>
          <w:rFonts w:ascii="Times New Roman" w:hAnsi="Times New Roman"/>
          <w:b/>
          <w:szCs w:val="22"/>
        </w:rPr>
        <w:t>г</w:t>
      </w:r>
      <w:r w:rsidR="00310FD0">
        <w:rPr>
          <w:rFonts w:ascii="Times New Roman" w:hAnsi="Times New Roman"/>
          <w:szCs w:val="22"/>
        </w:rPr>
        <w:t xml:space="preserve">., а в части  </w:t>
      </w:r>
      <w:r w:rsidRPr="00310FD0">
        <w:rPr>
          <w:rFonts w:ascii="Times New Roman" w:hAnsi="Times New Roman"/>
          <w:szCs w:val="22"/>
        </w:rPr>
        <w:t>исполнения обязательств</w:t>
      </w:r>
      <w:r w:rsidR="004748B9" w:rsidRPr="00310FD0">
        <w:rPr>
          <w:rFonts w:ascii="Times New Roman" w:hAnsi="Times New Roman"/>
          <w:szCs w:val="22"/>
        </w:rPr>
        <w:t>:</w:t>
      </w:r>
    </w:p>
    <w:p w:rsidR="00586492" w:rsidRPr="00310FD0" w:rsidRDefault="00FF6C7B" w:rsidP="00E05384">
      <w:pPr>
        <w:tabs>
          <w:tab w:val="left" w:pos="426"/>
        </w:tabs>
        <w:spacing w:line="240" w:lineRule="auto"/>
        <w:jc w:val="both"/>
        <w:rPr>
          <w:rFonts w:ascii="Times New Roman" w:hAnsi="Times New Roman"/>
          <w:szCs w:val="22"/>
        </w:rPr>
      </w:pPr>
      <w:r w:rsidRPr="00310FD0">
        <w:rPr>
          <w:rFonts w:ascii="Times New Roman" w:hAnsi="Times New Roman"/>
          <w:szCs w:val="22"/>
        </w:rPr>
        <w:t>9.1.1.  в части обязательств Сублицензиара по предоставлению информационной поддержки (п. 3.1.4.) – 12 месяцев с даты подписания акта на пере</w:t>
      </w:r>
      <w:r w:rsidR="004748B9" w:rsidRPr="00310FD0">
        <w:rPr>
          <w:rFonts w:ascii="Times New Roman" w:hAnsi="Times New Roman"/>
          <w:szCs w:val="22"/>
        </w:rPr>
        <w:t>дачу прав на использования ОИС;</w:t>
      </w:r>
    </w:p>
    <w:p w:rsidR="00586492" w:rsidRPr="00310FD0" w:rsidRDefault="00FF6C7B" w:rsidP="00E05384">
      <w:pPr>
        <w:pStyle w:val="a5"/>
        <w:tabs>
          <w:tab w:val="left" w:pos="426"/>
        </w:tabs>
        <w:spacing w:line="240" w:lineRule="auto"/>
        <w:ind w:left="0"/>
        <w:jc w:val="both"/>
        <w:rPr>
          <w:rFonts w:ascii="Times New Roman" w:hAnsi="Times New Roman"/>
          <w:szCs w:val="22"/>
        </w:rPr>
      </w:pPr>
      <w:r w:rsidRPr="00310FD0">
        <w:rPr>
          <w:rFonts w:ascii="Times New Roman" w:hAnsi="Times New Roman"/>
          <w:szCs w:val="22"/>
        </w:rPr>
        <w:t>9.1.2. в части обязательств Сублицензиата, изложенных в п. 3.5 настоящего Д</w:t>
      </w:r>
      <w:r w:rsidR="004748B9" w:rsidRPr="00310FD0">
        <w:rPr>
          <w:rFonts w:ascii="Times New Roman" w:hAnsi="Times New Roman"/>
          <w:szCs w:val="22"/>
        </w:rPr>
        <w:t>оговора – без ограничения срока;</w:t>
      </w:r>
    </w:p>
    <w:p w:rsidR="00586492" w:rsidRPr="00383FF5" w:rsidRDefault="00FF6C7B" w:rsidP="00E05384">
      <w:pPr>
        <w:pStyle w:val="a5"/>
        <w:tabs>
          <w:tab w:val="left" w:pos="426"/>
        </w:tabs>
        <w:spacing w:line="240" w:lineRule="auto"/>
        <w:ind w:left="0"/>
        <w:jc w:val="both"/>
        <w:rPr>
          <w:rFonts w:ascii="Times New Roman" w:hAnsi="Times New Roman"/>
          <w:szCs w:val="22"/>
        </w:rPr>
      </w:pPr>
      <w:r w:rsidRPr="00310FD0">
        <w:rPr>
          <w:rFonts w:ascii="Times New Roman" w:hAnsi="Times New Roman"/>
          <w:szCs w:val="22"/>
        </w:rPr>
        <w:t>9.1.3.  в части срока передачи неисключительных прав - 5 лет с даты подписания акта на пер</w:t>
      </w:r>
      <w:r w:rsidR="004748B9" w:rsidRPr="00310FD0">
        <w:rPr>
          <w:rFonts w:ascii="Times New Roman" w:hAnsi="Times New Roman"/>
          <w:szCs w:val="22"/>
        </w:rPr>
        <w:t>едачу прав на использование ОИС.</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rsidR="004748B9" w:rsidRPr="00383FF5" w:rsidRDefault="004748B9" w:rsidP="00E05384">
      <w:pPr>
        <w:pStyle w:val="a5"/>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Настоящий Договор заключен в электронной форме в порядке, предусмотренном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586492" w:rsidRPr="00383FF5" w:rsidRDefault="00FF6C7B" w:rsidP="00E05384">
      <w:pPr>
        <w:pStyle w:val="a5"/>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rsidR="00586492" w:rsidRPr="00383FF5" w:rsidRDefault="00FF6C7B" w:rsidP="00E05384">
      <w:pPr>
        <w:numPr>
          <w:ilvl w:val="1"/>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t>Неотъемлемой частью Договора являются следующие приложения:</w:t>
      </w:r>
    </w:p>
    <w:p w:rsidR="00586492" w:rsidRDefault="00FF6C7B" w:rsidP="00E05384">
      <w:pPr>
        <w:numPr>
          <w:ilvl w:val="2"/>
          <w:numId w:val="5"/>
        </w:numPr>
        <w:tabs>
          <w:tab w:val="left" w:pos="426"/>
        </w:tabs>
        <w:spacing w:line="240" w:lineRule="auto"/>
        <w:ind w:left="0" w:firstLine="0"/>
        <w:jc w:val="both"/>
        <w:rPr>
          <w:rFonts w:ascii="Times New Roman" w:hAnsi="Times New Roman"/>
          <w:szCs w:val="22"/>
        </w:rPr>
      </w:pPr>
      <w:r w:rsidRPr="00383FF5">
        <w:rPr>
          <w:rFonts w:ascii="Times New Roman" w:hAnsi="Times New Roman"/>
          <w:szCs w:val="22"/>
        </w:rPr>
        <w:lastRenderedPageBreak/>
        <w:t>Приложение №</w:t>
      </w:r>
      <w:r w:rsidR="004748B9" w:rsidRPr="00383FF5">
        <w:rPr>
          <w:rFonts w:ascii="Times New Roman" w:hAnsi="Times New Roman"/>
          <w:szCs w:val="22"/>
        </w:rPr>
        <w:t xml:space="preserve"> </w:t>
      </w:r>
      <w:r w:rsidRPr="00383FF5">
        <w:rPr>
          <w:rFonts w:ascii="Times New Roman" w:hAnsi="Times New Roman"/>
          <w:szCs w:val="22"/>
        </w:rPr>
        <w:t>1. Спецификация на Объекты интеллектуальной собственности (состав, количество, срок действия и стоимость Лицензий).</w:t>
      </w:r>
    </w:p>
    <w:p w:rsidR="00E05384" w:rsidRPr="00383FF5" w:rsidRDefault="00E05384" w:rsidP="00E05384">
      <w:pPr>
        <w:numPr>
          <w:ilvl w:val="2"/>
          <w:numId w:val="5"/>
        </w:numPr>
        <w:tabs>
          <w:tab w:val="left" w:pos="426"/>
        </w:tabs>
        <w:spacing w:line="240" w:lineRule="auto"/>
        <w:ind w:left="0" w:firstLine="0"/>
        <w:jc w:val="both"/>
        <w:rPr>
          <w:rFonts w:ascii="Times New Roman" w:hAnsi="Times New Roman"/>
          <w:szCs w:val="22"/>
        </w:rPr>
      </w:pPr>
      <w:r>
        <w:rPr>
          <w:rFonts w:ascii="Times New Roman" w:hAnsi="Times New Roman"/>
          <w:szCs w:val="22"/>
        </w:rPr>
        <w:t>Приложение № 2. Техническое задание.</w:t>
      </w:r>
    </w:p>
    <w:p w:rsidR="00586492" w:rsidRPr="00383FF5" w:rsidRDefault="00E05384" w:rsidP="00E05384">
      <w:pPr>
        <w:numPr>
          <w:ilvl w:val="2"/>
          <w:numId w:val="5"/>
        </w:numPr>
        <w:tabs>
          <w:tab w:val="left" w:pos="426"/>
        </w:tabs>
        <w:spacing w:line="240" w:lineRule="auto"/>
        <w:ind w:left="0" w:firstLine="0"/>
        <w:rPr>
          <w:rFonts w:ascii="Times New Roman" w:hAnsi="Times New Roman"/>
          <w:szCs w:val="22"/>
        </w:rPr>
      </w:pPr>
      <w:r>
        <w:rPr>
          <w:rFonts w:ascii="Times New Roman" w:hAnsi="Times New Roman"/>
          <w:szCs w:val="22"/>
        </w:rPr>
        <w:t>Приложение № 3</w:t>
      </w:r>
      <w:r w:rsidR="00FF6C7B" w:rsidRPr="00383FF5">
        <w:rPr>
          <w:rFonts w:ascii="Times New Roman" w:hAnsi="Times New Roman"/>
          <w:szCs w:val="22"/>
        </w:rPr>
        <w:t xml:space="preserve">. Регламент информационно-технического сопровождения ОИС. </w:t>
      </w:r>
    </w:p>
    <w:p w:rsidR="00586492" w:rsidRPr="00383FF5" w:rsidRDefault="00FF6C7B" w:rsidP="00E05384">
      <w:pPr>
        <w:tabs>
          <w:tab w:val="left" w:pos="0"/>
          <w:tab w:val="left" w:pos="426"/>
          <w:tab w:val="left" w:pos="4049"/>
        </w:tabs>
        <w:spacing w:line="240" w:lineRule="auto"/>
        <w:jc w:val="both"/>
        <w:rPr>
          <w:rFonts w:ascii="Times New Roman" w:hAnsi="Times New Roman"/>
          <w:b/>
          <w:szCs w:val="22"/>
        </w:rPr>
      </w:pPr>
      <w:r w:rsidRPr="00383FF5">
        <w:rPr>
          <w:rFonts w:ascii="Times New Roman" w:hAnsi="Times New Roman"/>
          <w:szCs w:val="22"/>
        </w:rPr>
        <w:tab/>
      </w:r>
    </w:p>
    <w:p w:rsidR="00586492" w:rsidRDefault="00FF6C7B" w:rsidP="00383FF5">
      <w:pPr>
        <w:tabs>
          <w:tab w:val="left" w:pos="0"/>
        </w:tabs>
        <w:spacing w:line="240" w:lineRule="auto"/>
        <w:jc w:val="center"/>
        <w:rPr>
          <w:rFonts w:ascii="Times New Roman" w:hAnsi="Times New Roman"/>
          <w:b/>
          <w:szCs w:val="22"/>
        </w:rPr>
      </w:pPr>
      <w:r w:rsidRPr="00383FF5">
        <w:rPr>
          <w:rFonts w:ascii="Times New Roman" w:hAnsi="Times New Roman"/>
          <w:b/>
          <w:szCs w:val="22"/>
        </w:rPr>
        <w:t>10. АДРЕСА, РЕКВИЗИТЫ И ПОДПИСИ СТОРОН</w:t>
      </w:r>
    </w:p>
    <w:p w:rsidR="00383FF5" w:rsidRPr="00383FF5" w:rsidRDefault="00383FF5" w:rsidP="00383FF5">
      <w:pPr>
        <w:tabs>
          <w:tab w:val="left" w:pos="0"/>
        </w:tabs>
        <w:spacing w:line="240" w:lineRule="auto"/>
        <w:jc w:val="center"/>
        <w:rPr>
          <w:rFonts w:ascii="Times New Roman" w:hAnsi="Times New Roman"/>
          <w:b/>
          <w:szCs w:val="22"/>
        </w:rPr>
      </w:pPr>
    </w:p>
    <w:tbl>
      <w:tblPr>
        <w:tblW w:w="0" w:type="auto"/>
        <w:tblInd w:w="-142" w:type="dxa"/>
        <w:tblLayout w:type="fixed"/>
        <w:tblLook w:val="04A0" w:firstRow="1" w:lastRow="0" w:firstColumn="1" w:lastColumn="0" w:noHBand="0" w:noVBand="1"/>
      </w:tblPr>
      <w:tblGrid>
        <w:gridCol w:w="4889"/>
        <w:gridCol w:w="5012"/>
      </w:tblGrid>
      <w:tr w:rsidR="00586492" w:rsidRPr="00383FF5">
        <w:trPr>
          <w:trHeight w:val="672"/>
        </w:trPr>
        <w:tc>
          <w:tcPr>
            <w:tcW w:w="4889" w:type="dxa"/>
            <w:tcMar>
              <w:top w:w="0" w:type="dxa"/>
              <w:left w:w="108" w:type="dxa"/>
              <w:bottom w:w="0" w:type="dxa"/>
              <w:right w:w="108" w:type="dxa"/>
            </w:tcMar>
          </w:tcPr>
          <w:p w:rsidR="00586492" w:rsidRPr="0090373D" w:rsidRDefault="004748B9" w:rsidP="00383FF5">
            <w:pPr>
              <w:spacing w:line="240" w:lineRule="auto"/>
              <w:rPr>
                <w:rFonts w:ascii="Times New Roman" w:hAnsi="Times New Roman"/>
                <w:b/>
                <w:szCs w:val="22"/>
              </w:rPr>
            </w:pPr>
            <w:r w:rsidRPr="0090373D">
              <w:rPr>
                <w:rFonts w:ascii="Times New Roman" w:hAnsi="Times New Roman"/>
                <w:b/>
                <w:szCs w:val="22"/>
              </w:rPr>
              <w:t>Сублицензиат</w:t>
            </w:r>
            <w:r w:rsidR="00FF6C7B" w:rsidRPr="0090373D">
              <w:rPr>
                <w:rFonts w:ascii="Times New Roman" w:hAnsi="Times New Roman"/>
                <w:b/>
                <w:szCs w:val="22"/>
              </w:rPr>
              <w:t>:</w:t>
            </w:r>
          </w:p>
          <w:p w:rsidR="003D11D3" w:rsidRPr="0090373D" w:rsidRDefault="003D11D3" w:rsidP="00383FF5">
            <w:pPr>
              <w:spacing w:line="240" w:lineRule="auto"/>
              <w:rPr>
                <w:rFonts w:ascii="Times New Roman" w:hAnsi="Times New Roman"/>
                <w:color w:val="000000" w:themeColor="text1"/>
                <w:szCs w:val="22"/>
              </w:rPr>
            </w:pPr>
            <w:r w:rsidRPr="0090373D">
              <w:rPr>
                <w:rFonts w:ascii="Times New Roman" w:hAnsi="Times New Roman"/>
                <w:color w:val="000000" w:themeColor="text1"/>
                <w:szCs w:val="22"/>
              </w:rPr>
              <w:t>Санкт-Петербургское государственное бюджетное учреждение «Невская централизованная библиотечная система» (СПб ГБУ «Невская ЦБС»)</w:t>
            </w:r>
          </w:p>
          <w:p w:rsidR="003D11D3" w:rsidRPr="0090373D" w:rsidRDefault="003D11D3" w:rsidP="00383FF5">
            <w:pPr>
              <w:spacing w:line="240" w:lineRule="auto"/>
              <w:rPr>
                <w:rFonts w:ascii="Times New Roman" w:hAnsi="Times New Roman"/>
                <w:color w:val="000000" w:themeColor="text1"/>
                <w:szCs w:val="22"/>
              </w:rPr>
            </w:pPr>
          </w:p>
          <w:p w:rsidR="003D11D3" w:rsidRPr="0090373D" w:rsidRDefault="003D11D3" w:rsidP="00383FF5">
            <w:pPr>
              <w:spacing w:line="240" w:lineRule="auto"/>
              <w:rPr>
                <w:rFonts w:ascii="Times New Roman" w:hAnsi="Times New Roman"/>
                <w:color w:val="000000" w:themeColor="text1"/>
                <w:szCs w:val="22"/>
              </w:rPr>
            </w:pPr>
            <w:r w:rsidRPr="0090373D">
              <w:rPr>
                <w:rFonts w:ascii="Times New Roman" w:hAnsi="Times New Roman"/>
                <w:color w:val="000000" w:themeColor="text1"/>
                <w:szCs w:val="22"/>
              </w:rPr>
              <w:t xml:space="preserve">Адрес: 192174, </w:t>
            </w:r>
            <w:r w:rsidR="00282BC5">
              <w:rPr>
                <w:rFonts w:ascii="Times New Roman" w:hAnsi="Times New Roman"/>
                <w:color w:val="000000" w:themeColor="text1"/>
                <w:szCs w:val="22"/>
              </w:rPr>
              <w:t xml:space="preserve">г. </w:t>
            </w:r>
            <w:r w:rsidRPr="0090373D">
              <w:rPr>
                <w:rFonts w:ascii="Times New Roman" w:hAnsi="Times New Roman"/>
                <w:color w:val="000000" w:themeColor="text1"/>
                <w:szCs w:val="22"/>
              </w:rPr>
              <w:t xml:space="preserve">Санкт-Петербург, </w:t>
            </w:r>
            <w:r w:rsidR="00282BC5">
              <w:rPr>
                <w:rFonts w:ascii="Times New Roman" w:hAnsi="Times New Roman"/>
                <w:color w:val="000000" w:themeColor="text1"/>
                <w:szCs w:val="22"/>
              </w:rPr>
              <w:br/>
            </w:r>
            <w:r w:rsidRPr="0090373D">
              <w:rPr>
                <w:rFonts w:ascii="Times New Roman" w:hAnsi="Times New Roman"/>
                <w:color w:val="000000" w:themeColor="text1"/>
                <w:szCs w:val="22"/>
              </w:rPr>
              <w:t>ул. Бабушкина, д.</w:t>
            </w:r>
            <w:r w:rsidR="00282BC5">
              <w:rPr>
                <w:rFonts w:ascii="Times New Roman" w:hAnsi="Times New Roman"/>
                <w:color w:val="000000" w:themeColor="text1"/>
                <w:szCs w:val="22"/>
              </w:rPr>
              <w:t xml:space="preserve"> </w:t>
            </w:r>
            <w:r w:rsidRPr="0090373D">
              <w:rPr>
                <w:rFonts w:ascii="Times New Roman" w:hAnsi="Times New Roman"/>
                <w:color w:val="000000" w:themeColor="text1"/>
                <w:szCs w:val="22"/>
              </w:rPr>
              <w:t>64, лит. А</w:t>
            </w:r>
          </w:p>
          <w:p w:rsidR="003D11D3" w:rsidRPr="0090373D" w:rsidRDefault="003D11D3" w:rsidP="00383FF5">
            <w:pPr>
              <w:spacing w:line="240" w:lineRule="auto"/>
              <w:rPr>
                <w:rFonts w:ascii="Times New Roman" w:hAnsi="Times New Roman"/>
                <w:color w:val="000000" w:themeColor="text1"/>
                <w:szCs w:val="22"/>
              </w:rPr>
            </w:pP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БИК 014030106</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ОГРН 1027806077617</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ИНН 7811005690</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КПП 781101001</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Лицевой счет: 0601007</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Расчетный счет: 03224643400000007200</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Корреспондентский счет: 40102810945370000005</w:t>
            </w:r>
          </w:p>
          <w:p w:rsidR="0090373D" w:rsidRPr="0090373D" w:rsidRDefault="0090373D" w:rsidP="0090373D">
            <w:pPr>
              <w:rPr>
                <w:rFonts w:ascii="Times New Roman" w:eastAsiaTheme="minorHAnsi" w:hAnsi="Times New Roman"/>
                <w:color w:val="000000" w:themeColor="text1"/>
                <w:szCs w:val="22"/>
                <w:lang w:eastAsia="en-US"/>
              </w:rPr>
            </w:pPr>
            <w:r w:rsidRPr="0090373D">
              <w:rPr>
                <w:rFonts w:ascii="Times New Roman" w:hAnsi="Times New Roman"/>
                <w:color w:val="000000" w:themeColor="text1"/>
                <w:szCs w:val="22"/>
              </w:rPr>
              <w:t>ОКЦ № 1 Северо-Западного ГУ Банка России//УФК по г. Санкт-Петербургу, г Санкт-Петербург</w:t>
            </w:r>
            <w:r w:rsidRPr="0090373D">
              <w:rPr>
                <w:rFonts w:ascii="Times New Roman" w:eastAsiaTheme="minorHAnsi" w:hAnsi="Times New Roman"/>
                <w:color w:val="000000" w:themeColor="text1"/>
                <w:szCs w:val="22"/>
                <w:lang w:eastAsia="en-US"/>
              </w:rPr>
              <w:t xml:space="preserve"> (Комитет финансов Санкт-Петербург, Администрация Невского района Санкт-Петербург  (СПб ГБУ "Невская ЦБС", л/с 0601007)</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8 (812)  576-98-07 (приемная)</w:t>
            </w:r>
          </w:p>
          <w:p w:rsidR="0090373D" w:rsidRPr="0090373D" w:rsidRDefault="0090373D" w:rsidP="0090373D">
            <w:pPr>
              <w:rPr>
                <w:rFonts w:ascii="Times New Roman" w:hAnsi="Times New Roman"/>
                <w:color w:val="000000" w:themeColor="text1"/>
                <w:szCs w:val="22"/>
              </w:rPr>
            </w:pPr>
            <w:r w:rsidRPr="0090373D">
              <w:rPr>
                <w:rFonts w:ascii="Times New Roman" w:hAnsi="Times New Roman"/>
                <w:color w:val="000000" w:themeColor="text1"/>
                <w:szCs w:val="22"/>
              </w:rPr>
              <w:t>8 (812) 762-05-06 (отдел закупок)</w:t>
            </w:r>
          </w:p>
          <w:p w:rsidR="0090373D" w:rsidRPr="0090373D" w:rsidRDefault="0090373D" w:rsidP="0090373D">
            <w:pPr>
              <w:rPr>
                <w:rFonts w:ascii="Times New Roman" w:hAnsi="Times New Roman"/>
                <w:color w:val="000000" w:themeColor="text1"/>
                <w:sz w:val="24"/>
                <w:szCs w:val="24"/>
                <w:shd w:val="clear" w:color="auto" w:fill="FFFFFF"/>
              </w:rPr>
            </w:pPr>
            <w:r w:rsidRPr="0090373D">
              <w:rPr>
                <w:rFonts w:ascii="Times New Roman" w:hAnsi="Times New Roman"/>
                <w:color w:val="000000" w:themeColor="text1"/>
                <w:szCs w:val="22"/>
                <w:shd w:val="clear" w:color="auto" w:fill="FFFFFF"/>
                <w:lang w:val="en-US"/>
              </w:rPr>
              <w:t>E</w:t>
            </w:r>
            <w:r w:rsidRPr="0090373D">
              <w:rPr>
                <w:rFonts w:ascii="Times New Roman" w:hAnsi="Times New Roman"/>
                <w:color w:val="000000" w:themeColor="text1"/>
                <w:szCs w:val="22"/>
                <w:shd w:val="clear" w:color="auto" w:fill="FFFFFF"/>
              </w:rPr>
              <w:t>-</w:t>
            </w:r>
            <w:r w:rsidRPr="0090373D">
              <w:rPr>
                <w:rFonts w:ascii="Times New Roman" w:hAnsi="Times New Roman"/>
                <w:color w:val="000000" w:themeColor="text1"/>
                <w:szCs w:val="22"/>
                <w:shd w:val="clear" w:color="auto" w:fill="FFFFFF"/>
                <w:lang w:val="en-US"/>
              </w:rPr>
              <w:t>mail</w:t>
            </w:r>
            <w:r w:rsidRPr="0090373D">
              <w:rPr>
                <w:rFonts w:ascii="Times New Roman" w:hAnsi="Times New Roman"/>
                <w:color w:val="000000" w:themeColor="text1"/>
                <w:szCs w:val="22"/>
                <w:shd w:val="clear" w:color="auto" w:fill="FFFFFF"/>
              </w:rPr>
              <w:t xml:space="preserve">: </w:t>
            </w:r>
            <w:hyperlink r:id="rId8" w:history="1">
              <w:r w:rsidRPr="0090373D">
                <w:rPr>
                  <w:rStyle w:val="ab"/>
                  <w:rFonts w:ascii="Times New Roman" w:eastAsiaTheme="majorEastAsia" w:hAnsi="Times New Roman"/>
                  <w:color w:val="000000" w:themeColor="text1"/>
                  <w:szCs w:val="22"/>
                  <w:u w:val="none"/>
                  <w:shd w:val="clear" w:color="auto" w:fill="FFFFFF"/>
                  <w:lang w:val="en-US"/>
                </w:rPr>
                <w:t>nevcbs</w:t>
              </w:r>
              <w:r w:rsidRPr="0090373D">
                <w:rPr>
                  <w:rStyle w:val="ab"/>
                  <w:rFonts w:ascii="Times New Roman" w:eastAsiaTheme="majorEastAsia" w:hAnsi="Times New Roman"/>
                  <w:color w:val="000000" w:themeColor="text1"/>
                  <w:szCs w:val="22"/>
                  <w:u w:val="none"/>
                  <w:shd w:val="clear" w:color="auto" w:fill="FFFFFF"/>
                </w:rPr>
                <w:t>@</w:t>
              </w:r>
              <w:r w:rsidRPr="0090373D">
                <w:rPr>
                  <w:rStyle w:val="ab"/>
                  <w:rFonts w:ascii="Times New Roman" w:eastAsiaTheme="majorEastAsia" w:hAnsi="Times New Roman"/>
                  <w:color w:val="000000" w:themeColor="text1"/>
                  <w:szCs w:val="22"/>
                  <w:u w:val="none"/>
                  <w:shd w:val="clear" w:color="auto" w:fill="FFFFFF"/>
                  <w:lang w:val="en-US"/>
                </w:rPr>
                <w:t>cult</w:t>
              </w:r>
              <w:r w:rsidRPr="0090373D">
                <w:rPr>
                  <w:rStyle w:val="ab"/>
                  <w:rFonts w:ascii="Times New Roman" w:eastAsiaTheme="majorEastAsia" w:hAnsi="Times New Roman"/>
                  <w:color w:val="000000" w:themeColor="text1"/>
                  <w:szCs w:val="22"/>
                  <w:u w:val="none"/>
                  <w:shd w:val="clear" w:color="auto" w:fill="FFFFFF"/>
                </w:rPr>
                <w:t>.</w:t>
              </w:r>
              <w:r w:rsidRPr="0090373D">
                <w:rPr>
                  <w:rStyle w:val="ab"/>
                  <w:rFonts w:ascii="Times New Roman" w:eastAsiaTheme="majorEastAsia" w:hAnsi="Times New Roman"/>
                  <w:color w:val="000000" w:themeColor="text1"/>
                  <w:szCs w:val="22"/>
                  <w:u w:val="none"/>
                  <w:shd w:val="clear" w:color="auto" w:fill="FFFFFF"/>
                  <w:lang w:val="en-US"/>
                </w:rPr>
                <w:t>gugov</w:t>
              </w:r>
              <w:r w:rsidRPr="0090373D">
                <w:rPr>
                  <w:rStyle w:val="ab"/>
                  <w:rFonts w:ascii="Times New Roman" w:eastAsiaTheme="majorEastAsia" w:hAnsi="Times New Roman"/>
                  <w:color w:val="000000" w:themeColor="text1"/>
                  <w:szCs w:val="22"/>
                  <w:u w:val="none"/>
                  <w:shd w:val="clear" w:color="auto" w:fill="FFFFFF"/>
                </w:rPr>
                <w:t>.</w:t>
              </w:r>
              <w:r w:rsidRPr="0090373D">
                <w:rPr>
                  <w:rStyle w:val="ab"/>
                  <w:rFonts w:ascii="Times New Roman" w:eastAsiaTheme="majorEastAsia" w:hAnsi="Times New Roman"/>
                  <w:color w:val="000000" w:themeColor="text1"/>
                  <w:szCs w:val="22"/>
                  <w:u w:val="none"/>
                  <w:shd w:val="clear" w:color="auto" w:fill="FFFFFF"/>
                  <w:lang w:val="en-US"/>
                </w:rPr>
                <w:t>spb</w:t>
              </w:r>
              <w:r w:rsidRPr="0090373D">
                <w:rPr>
                  <w:rStyle w:val="ab"/>
                  <w:rFonts w:ascii="Times New Roman" w:eastAsiaTheme="majorEastAsia" w:hAnsi="Times New Roman"/>
                  <w:color w:val="000000" w:themeColor="text1"/>
                  <w:szCs w:val="22"/>
                  <w:u w:val="none"/>
                  <w:shd w:val="clear" w:color="auto" w:fill="FFFFFF"/>
                </w:rPr>
                <w:t>.</w:t>
              </w:r>
              <w:r w:rsidRPr="0090373D">
                <w:rPr>
                  <w:rStyle w:val="ab"/>
                  <w:rFonts w:ascii="Times New Roman" w:eastAsiaTheme="majorEastAsia" w:hAnsi="Times New Roman"/>
                  <w:color w:val="000000" w:themeColor="text1"/>
                  <w:szCs w:val="22"/>
                  <w:u w:val="none"/>
                  <w:shd w:val="clear" w:color="auto" w:fill="FFFFFF"/>
                  <w:lang w:val="en-US"/>
                </w:rPr>
                <w:t>ru</w:t>
              </w:r>
            </w:hyperlink>
          </w:p>
          <w:p w:rsidR="00586492" w:rsidRPr="00606230" w:rsidRDefault="00586492" w:rsidP="00A968A6">
            <w:pPr>
              <w:spacing w:line="240" w:lineRule="auto"/>
              <w:rPr>
                <w:rFonts w:ascii="Times New Roman" w:hAnsi="Times New Roman"/>
                <w:szCs w:val="22"/>
              </w:rPr>
            </w:pPr>
          </w:p>
        </w:tc>
        <w:tc>
          <w:tcPr>
            <w:tcW w:w="5012" w:type="dxa"/>
            <w:tcMar>
              <w:top w:w="0" w:type="dxa"/>
              <w:left w:w="108" w:type="dxa"/>
              <w:bottom w:w="0" w:type="dxa"/>
              <w:right w:w="108" w:type="dxa"/>
            </w:tcMar>
          </w:tcPr>
          <w:p w:rsidR="00586492" w:rsidRPr="00383FF5" w:rsidRDefault="004748B9" w:rsidP="00383FF5">
            <w:pPr>
              <w:spacing w:line="240" w:lineRule="auto"/>
              <w:rPr>
                <w:rFonts w:ascii="Times New Roman" w:hAnsi="Times New Roman"/>
                <w:b/>
                <w:szCs w:val="22"/>
              </w:rPr>
            </w:pPr>
            <w:r w:rsidRPr="00383FF5">
              <w:rPr>
                <w:rFonts w:ascii="Times New Roman" w:hAnsi="Times New Roman"/>
                <w:b/>
                <w:szCs w:val="22"/>
              </w:rPr>
              <w:t>Сублицензиар</w:t>
            </w:r>
            <w:r w:rsidR="00FF6C7B" w:rsidRPr="00383FF5">
              <w:rPr>
                <w:rFonts w:ascii="Times New Roman" w:hAnsi="Times New Roman"/>
                <w:b/>
                <w:szCs w:val="22"/>
              </w:rPr>
              <w:t>:</w:t>
            </w:r>
          </w:p>
          <w:p w:rsidR="00586492" w:rsidRPr="00383FF5" w:rsidRDefault="00586492" w:rsidP="00383FF5">
            <w:pPr>
              <w:spacing w:line="240" w:lineRule="auto"/>
              <w:rPr>
                <w:rFonts w:ascii="Times New Roman" w:hAnsi="Times New Roman"/>
                <w:szCs w:val="22"/>
              </w:rPr>
            </w:pPr>
          </w:p>
        </w:tc>
      </w:tr>
    </w:tbl>
    <w:p w:rsidR="00586492" w:rsidRPr="00383FF5" w:rsidRDefault="00586492" w:rsidP="00383FF5">
      <w:pPr>
        <w:tabs>
          <w:tab w:val="left" w:pos="0"/>
        </w:tabs>
        <w:spacing w:line="240" w:lineRule="auto"/>
        <w:jc w:val="center"/>
        <w:rPr>
          <w:rFonts w:ascii="Times New Roman" w:hAnsi="Times New Roman"/>
          <w:b/>
          <w:szCs w:val="22"/>
        </w:rPr>
      </w:pPr>
    </w:p>
    <w:tbl>
      <w:tblPr>
        <w:tblStyle w:val="Style17"/>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19"/>
        <w:gridCol w:w="5061"/>
      </w:tblGrid>
      <w:tr w:rsidR="00586492" w:rsidRPr="00383FF5" w:rsidTr="00E05384">
        <w:tc>
          <w:tcPr>
            <w:tcW w:w="4919" w:type="dxa"/>
            <w:tcBorders>
              <w:top w:val="nil"/>
              <w:left w:val="nil"/>
              <w:bottom w:val="nil"/>
              <w:right w:val="nil"/>
            </w:tcBorders>
          </w:tcPr>
          <w:p w:rsidR="00586492" w:rsidRPr="00383FF5" w:rsidRDefault="004748B9" w:rsidP="00383FF5">
            <w:pPr>
              <w:spacing w:line="240" w:lineRule="auto"/>
              <w:rPr>
                <w:rFonts w:ascii="Times New Roman" w:hAnsi="Times New Roman"/>
                <w:szCs w:val="22"/>
              </w:rPr>
            </w:pPr>
            <w:r w:rsidRPr="00383FF5">
              <w:rPr>
                <w:rFonts w:ascii="Times New Roman" w:hAnsi="Times New Roman"/>
                <w:szCs w:val="22"/>
              </w:rPr>
              <w:t>Директор</w:t>
            </w:r>
          </w:p>
          <w:p w:rsidR="004748B9" w:rsidRPr="00383FF5" w:rsidRDefault="004748B9" w:rsidP="00383FF5">
            <w:pPr>
              <w:spacing w:line="240" w:lineRule="auto"/>
              <w:rPr>
                <w:rFonts w:ascii="Times New Roman" w:hAnsi="Times New Roman"/>
                <w:szCs w:val="22"/>
              </w:rPr>
            </w:pPr>
          </w:p>
          <w:p w:rsidR="00586492" w:rsidRPr="00383FF5" w:rsidRDefault="00FF6C7B" w:rsidP="00383FF5">
            <w:pPr>
              <w:spacing w:line="240" w:lineRule="auto"/>
              <w:rPr>
                <w:rFonts w:ascii="Times New Roman" w:hAnsi="Times New Roman"/>
                <w:szCs w:val="22"/>
              </w:rPr>
            </w:pPr>
            <w:r w:rsidRPr="00383FF5">
              <w:rPr>
                <w:rFonts w:ascii="Times New Roman" w:hAnsi="Times New Roman"/>
                <w:szCs w:val="22"/>
              </w:rPr>
              <w:t>____</w:t>
            </w:r>
            <w:r w:rsidR="003D11D3" w:rsidRPr="00383FF5">
              <w:rPr>
                <w:rFonts w:ascii="Times New Roman" w:hAnsi="Times New Roman"/>
                <w:szCs w:val="22"/>
              </w:rPr>
              <w:t>__________ / Ярцева Н.М.</w:t>
            </w:r>
            <w:r w:rsidRPr="00383FF5">
              <w:rPr>
                <w:rFonts w:ascii="Times New Roman" w:hAnsi="Times New Roman"/>
                <w:szCs w:val="22"/>
              </w:rPr>
              <w:t>/</w:t>
            </w:r>
          </w:p>
          <w:p w:rsidR="004748B9" w:rsidRPr="00383FF5" w:rsidRDefault="00473BC3" w:rsidP="00383FF5">
            <w:pPr>
              <w:spacing w:line="240" w:lineRule="auto"/>
              <w:rPr>
                <w:rFonts w:ascii="Times New Roman" w:hAnsi="Times New Roman"/>
                <w:szCs w:val="22"/>
              </w:rPr>
            </w:pPr>
            <w:r w:rsidRPr="00383FF5">
              <w:rPr>
                <w:rFonts w:ascii="Times New Roman" w:hAnsi="Times New Roman"/>
                <w:szCs w:val="22"/>
              </w:rPr>
              <w:t xml:space="preserve">(подписано электронной подписью)          </w:t>
            </w:r>
          </w:p>
        </w:tc>
        <w:tc>
          <w:tcPr>
            <w:tcW w:w="5061" w:type="dxa"/>
            <w:tcBorders>
              <w:top w:val="nil"/>
              <w:left w:val="nil"/>
              <w:bottom w:val="nil"/>
              <w:right w:val="nil"/>
            </w:tcBorders>
          </w:tcPr>
          <w:p w:rsidR="00586492" w:rsidRPr="00383FF5" w:rsidRDefault="00586492" w:rsidP="00383FF5">
            <w:pPr>
              <w:spacing w:line="240" w:lineRule="auto"/>
              <w:jc w:val="center"/>
              <w:rPr>
                <w:rFonts w:ascii="Times New Roman" w:hAnsi="Times New Roman"/>
                <w:szCs w:val="22"/>
              </w:rPr>
            </w:pPr>
          </w:p>
          <w:p w:rsidR="00586492" w:rsidRPr="00383FF5" w:rsidRDefault="00586492" w:rsidP="00383FF5">
            <w:pPr>
              <w:spacing w:line="240" w:lineRule="auto"/>
              <w:rPr>
                <w:rFonts w:ascii="Times New Roman" w:hAnsi="Times New Roman"/>
                <w:szCs w:val="22"/>
              </w:rPr>
            </w:pPr>
          </w:p>
          <w:p w:rsidR="00586492" w:rsidRPr="00383FF5" w:rsidRDefault="00FF6C7B" w:rsidP="00383FF5">
            <w:pPr>
              <w:spacing w:line="240" w:lineRule="auto"/>
              <w:rPr>
                <w:rFonts w:ascii="Times New Roman" w:hAnsi="Times New Roman"/>
                <w:szCs w:val="22"/>
              </w:rPr>
            </w:pPr>
            <w:r w:rsidRPr="00383FF5">
              <w:rPr>
                <w:rFonts w:ascii="Times New Roman" w:hAnsi="Times New Roman"/>
                <w:szCs w:val="22"/>
              </w:rPr>
              <w:t xml:space="preserve">  __________________ / ______________/</w:t>
            </w:r>
          </w:p>
          <w:p w:rsidR="00473BC3" w:rsidRPr="00383FF5" w:rsidRDefault="00473BC3" w:rsidP="00383FF5">
            <w:pPr>
              <w:spacing w:line="240" w:lineRule="auto"/>
              <w:rPr>
                <w:rFonts w:ascii="Times New Roman" w:hAnsi="Times New Roman"/>
                <w:szCs w:val="22"/>
              </w:rPr>
            </w:pPr>
            <w:r w:rsidRPr="00383FF5">
              <w:rPr>
                <w:rFonts w:ascii="Times New Roman" w:hAnsi="Times New Roman"/>
                <w:szCs w:val="22"/>
              </w:rPr>
              <w:t xml:space="preserve">(подписано электронной подписью)          </w:t>
            </w:r>
          </w:p>
        </w:tc>
      </w:tr>
    </w:tbl>
    <w:p w:rsidR="00586492" w:rsidRPr="00383FF5" w:rsidRDefault="00586492" w:rsidP="00383FF5">
      <w:pPr>
        <w:tabs>
          <w:tab w:val="left" w:pos="0"/>
          <w:tab w:val="left" w:pos="7555"/>
        </w:tabs>
        <w:spacing w:line="240" w:lineRule="auto"/>
        <w:rPr>
          <w:rFonts w:ascii="Times New Roman" w:hAnsi="Times New Roman"/>
          <w:b/>
          <w:szCs w:val="22"/>
        </w:rPr>
      </w:pPr>
    </w:p>
    <w:p w:rsidR="00586492" w:rsidRPr="00383FF5" w:rsidRDefault="00586492" w:rsidP="00383FF5">
      <w:pPr>
        <w:spacing w:line="240" w:lineRule="auto"/>
        <w:jc w:val="right"/>
        <w:rPr>
          <w:rFonts w:ascii="Times New Roman" w:hAnsi="Times New Roman"/>
          <w:szCs w:val="22"/>
        </w:rPr>
      </w:pPr>
    </w:p>
    <w:p w:rsidR="00310FD0" w:rsidRDefault="00310FD0" w:rsidP="00383FF5">
      <w:pPr>
        <w:spacing w:line="240" w:lineRule="auto"/>
        <w:jc w:val="right"/>
        <w:rPr>
          <w:rFonts w:ascii="Times New Roman" w:hAnsi="Times New Roman"/>
          <w:szCs w:val="22"/>
        </w:rPr>
      </w:pPr>
      <w:r>
        <w:rPr>
          <w:rFonts w:ascii="Times New Roman" w:hAnsi="Times New Roman"/>
          <w:szCs w:val="22"/>
        </w:rPr>
        <w:br w:type="page"/>
      </w:r>
    </w:p>
    <w:p w:rsidR="00586492" w:rsidRDefault="00FF6C7B">
      <w:pPr>
        <w:spacing w:line="240" w:lineRule="auto"/>
        <w:ind w:left="6237"/>
        <w:jc w:val="right"/>
        <w:rPr>
          <w:rFonts w:ascii="Times New Roman" w:hAnsi="Times New Roman"/>
        </w:rPr>
      </w:pPr>
      <w:r>
        <w:rPr>
          <w:rFonts w:ascii="Times New Roman" w:hAnsi="Times New Roman"/>
        </w:rPr>
        <w:lastRenderedPageBreak/>
        <w:t xml:space="preserve">Приложение № 1 </w:t>
      </w:r>
    </w:p>
    <w:p w:rsidR="00586492" w:rsidRDefault="00FF6C7B">
      <w:pPr>
        <w:spacing w:line="240" w:lineRule="auto"/>
        <w:ind w:left="5954" w:hanging="567"/>
        <w:jc w:val="right"/>
        <w:rPr>
          <w:rFonts w:ascii="Times New Roman" w:hAnsi="Times New Roman"/>
        </w:rPr>
      </w:pPr>
      <w:r>
        <w:rPr>
          <w:rFonts w:ascii="Times New Roman" w:hAnsi="Times New Roman"/>
        </w:rPr>
        <w:t>к Сублицензионному договору № _______</w:t>
      </w:r>
    </w:p>
    <w:p w:rsidR="00586492" w:rsidRDefault="00FF6C7B">
      <w:pPr>
        <w:spacing w:line="240" w:lineRule="auto"/>
        <w:ind w:left="5954" w:hanging="567"/>
        <w:jc w:val="right"/>
        <w:rPr>
          <w:rFonts w:ascii="Times New Roman" w:hAnsi="Times New Roman"/>
        </w:rPr>
      </w:pPr>
      <w:r>
        <w:rPr>
          <w:rFonts w:ascii="Times New Roman" w:hAnsi="Times New Roman"/>
        </w:rPr>
        <w:t xml:space="preserve">от «___» </w:t>
      </w:r>
      <w:r w:rsidR="0090373D">
        <w:rPr>
          <w:rFonts w:ascii="Times New Roman" w:hAnsi="Times New Roman"/>
        </w:rPr>
        <w:t>_______2026</w:t>
      </w:r>
      <w:r w:rsidR="00E05384">
        <w:rPr>
          <w:rFonts w:ascii="Times New Roman" w:hAnsi="Times New Roman"/>
        </w:rPr>
        <w:t xml:space="preserve"> г.</w:t>
      </w:r>
    </w:p>
    <w:p w:rsidR="00586492" w:rsidRDefault="00586492">
      <w:pPr>
        <w:spacing w:line="240" w:lineRule="auto"/>
        <w:ind w:left="426" w:firstLine="851"/>
        <w:jc w:val="right"/>
        <w:rPr>
          <w:rFonts w:ascii="Times New Roman" w:hAnsi="Times New Roman"/>
        </w:rPr>
      </w:pPr>
    </w:p>
    <w:p w:rsidR="00586492" w:rsidRDefault="00586492">
      <w:pPr>
        <w:spacing w:line="240" w:lineRule="auto"/>
        <w:rPr>
          <w:rFonts w:ascii="Times New Roman" w:hAnsi="Times New Roman"/>
        </w:rPr>
      </w:pPr>
    </w:p>
    <w:p w:rsidR="00586492" w:rsidRDefault="00FF6C7B">
      <w:pPr>
        <w:spacing w:line="240" w:lineRule="auto"/>
        <w:ind w:left="426"/>
        <w:jc w:val="center"/>
        <w:rPr>
          <w:rFonts w:ascii="Times New Roman" w:hAnsi="Times New Roman"/>
        </w:rPr>
      </w:pPr>
      <w:r>
        <w:rPr>
          <w:rFonts w:ascii="Times New Roman" w:hAnsi="Times New Roman"/>
        </w:rPr>
        <w:t xml:space="preserve">СПЕЦИФИКАЦИЯ </w:t>
      </w:r>
    </w:p>
    <w:p w:rsidR="00586492" w:rsidRDefault="00FF6C7B">
      <w:pPr>
        <w:spacing w:line="240" w:lineRule="auto"/>
        <w:ind w:left="426"/>
        <w:jc w:val="center"/>
        <w:rPr>
          <w:rFonts w:ascii="Times New Roman" w:hAnsi="Times New Roman"/>
        </w:rPr>
      </w:pPr>
      <w:r>
        <w:rPr>
          <w:rFonts w:ascii="Times New Roman" w:hAnsi="Times New Roman"/>
        </w:rPr>
        <w:t xml:space="preserve">на Объекты интеллектуальной собственности </w:t>
      </w:r>
    </w:p>
    <w:p w:rsidR="00586492" w:rsidRDefault="00FF6C7B">
      <w:pPr>
        <w:spacing w:line="240" w:lineRule="auto"/>
        <w:ind w:left="426"/>
        <w:jc w:val="center"/>
        <w:rPr>
          <w:rFonts w:ascii="Times New Roman" w:hAnsi="Times New Roman"/>
        </w:rPr>
      </w:pPr>
      <w:r>
        <w:rPr>
          <w:rFonts w:ascii="Times New Roman" w:hAnsi="Times New Roman"/>
        </w:rPr>
        <w:t>(состав, количество, срок действия и стоимость Лицензий)</w:t>
      </w:r>
    </w:p>
    <w:p w:rsidR="00586492" w:rsidRDefault="00586492">
      <w:pPr>
        <w:spacing w:line="240" w:lineRule="auto"/>
        <w:ind w:left="426"/>
        <w:jc w:val="center"/>
        <w:rPr>
          <w:rFonts w:ascii="Times New Roman" w:hAnsi="Times New Roman"/>
        </w:rPr>
      </w:pPr>
    </w:p>
    <w:p w:rsidR="00586492" w:rsidRDefault="00FF6C7B">
      <w:pPr>
        <w:spacing w:line="240" w:lineRule="auto"/>
        <w:jc w:val="center"/>
        <w:rPr>
          <w:rFonts w:ascii="Times New Roman" w:hAnsi="Times New Roman"/>
        </w:rPr>
      </w:pPr>
      <w:r>
        <w:rPr>
          <w:rFonts w:ascii="Times New Roman" w:hAnsi="Times New Roman"/>
        </w:rPr>
        <w:t>ПЕРЕЧЕНЬ ОИС</w:t>
      </w:r>
    </w:p>
    <w:p w:rsidR="00586492" w:rsidRDefault="00586492">
      <w:pPr>
        <w:spacing w:line="240" w:lineRule="auto"/>
        <w:jc w:val="center"/>
        <w:rPr>
          <w:rFonts w:ascii="Times New Roman" w:hAnsi="Times New Roman"/>
        </w:rPr>
      </w:pPr>
    </w:p>
    <w:tbl>
      <w:tblPr>
        <w:tblStyle w:val="120"/>
        <w:tblW w:w="0" w:type="auto"/>
        <w:tblInd w:w="-122" w:type="dxa"/>
        <w:tblLayout w:type="fixed"/>
        <w:tblLook w:val="04A0" w:firstRow="1" w:lastRow="0" w:firstColumn="1" w:lastColumn="0" w:noHBand="0" w:noVBand="1"/>
      </w:tblPr>
      <w:tblGrid>
        <w:gridCol w:w="1818"/>
        <w:gridCol w:w="2577"/>
        <w:gridCol w:w="5528"/>
      </w:tblGrid>
      <w:tr w:rsidR="00586492">
        <w:trPr>
          <w:trHeight w:val="1000"/>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86492" w:rsidRDefault="00FF6C7B">
            <w:pPr>
              <w:spacing w:line="240" w:lineRule="auto"/>
              <w:jc w:val="center"/>
              <w:rPr>
                <w:rFonts w:ascii="Times New Roman" w:hAnsi="Times New Roman"/>
              </w:rPr>
            </w:pPr>
            <w:r>
              <w:rPr>
                <w:rFonts w:ascii="Times New Roman" w:hAnsi="Times New Roman"/>
              </w:rPr>
              <w:t>Наименование</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86492" w:rsidRDefault="00FF6C7B">
            <w:pPr>
              <w:spacing w:line="240" w:lineRule="auto"/>
              <w:ind w:left="85" w:right="122"/>
              <w:jc w:val="center"/>
              <w:rPr>
                <w:rFonts w:ascii="Times New Roman" w:hAnsi="Times New Roman"/>
              </w:rPr>
            </w:pPr>
            <w:r>
              <w:rPr>
                <w:rFonts w:ascii="Times New Roman" w:hAnsi="Times New Roman"/>
              </w:rPr>
              <w:t>Регистрация права (номер свидетельства о государственной регистрации программы для ЭВМ, дата)</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586492" w:rsidRDefault="00FF6C7B">
            <w:pPr>
              <w:spacing w:line="240" w:lineRule="auto"/>
              <w:jc w:val="center"/>
              <w:rPr>
                <w:rFonts w:ascii="Times New Roman" w:hAnsi="Times New Roman"/>
              </w:rPr>
            </w:pPr>
            <w:r>
              <w:rPr>
                <w:rFonts w:ascii="Times New Roman" w:hAnsi="Times New Roman"/>
              </w:rPr>
              <w:t>Регистрация в Едином реестре российских программ для электронных вычислительных машин и баз данных</w:t>
            </w:r>
          </w:p>
        </w:tc>
      </w:tr>
      <w:tr w:rsidR="00586492">
        <w:trPr>
          <w:trHeight w:val="99"/>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86492" w:rsidRDefault="00FF6C7B">
            <w:pPr>
              <w:pStyle w:val="2"/>
              <w:keepNext w:val="0"/>
              <w:keepLines w:val="0"/>
              <w:spacing w:before="0" w:after="0" w:line="240" w:lineRule="auto"/>
              <w:ind w:left="122" w:right="159"/>
              <w:jc w:val="center"/>
              <w:rPr>
                <w:rFonts w:ascii="Times New Roman" w:hAnsi="Times New Roman"/>
              </w:rPr>
            </w:pPr>
            <w:bookmarkStart w:id="1" w:name="_evhr514kzrno"/>
            <w:bookmarkEnd w:id="1"/>
            <w:r>
              <w:rPr>
                <w:rFonts w:ascii="Times New Roman" w:hAnsi="Times New Roman"/>
                <w:sz w:val="22"/>
              </w:rPr>
              <w:t>Система автоматизаци</w:t>
            </w:r>
            <w:r w:rsidR="0090373D">
              <w:rPr>
                <w:rFonts w:ascii="Times New Roman" w:hAnsi="Times New Roman"/>
                <w:sz w:val="22"/>
              </w:rPr>
              <w:t>и библиотек ИРБИС64 (версии 2026</w:t>
            </w:r>
            <w:r>
              <w:rPr>
                <w:rFonts w:ascii="Times New Roman" w:hAnsi="Times New Roman"/>
                <w:sz w:val="22"/>
              </w:rPr>
              <w:t>)</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86492" w:rsidRDefault="00586492">
            <w:pPr>
              <w:spacing w:line="240" w:lineRule="auto"/>
              <w:jc w:val="center"/>
              <w:rPr>
                <w:rFonts w:ascii="Times New Roman" w:hAnsi="Times New Roman"/>
              </w:rPr>
            </w:pP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586492" w:rsidRDefault="00586492">
            <w:pPr>
              <w:spacing w:line="240" w:lineRule="auto"/>
              <w:ind w:left="121" w:right="122"/>
              <w:jc w:val="both"/>
              <w:rPr>
                <w:rFonts w:ascii="Times New Roman" w:hAnsi="Times New Roman"/>
                <w:sz w:val="26"/>
              </w:rPr>
            </w:pPr>
          </w:p>
        </w:tc>
      </w:tr>
    </w:tbl>
    <w:p w:rsidR="00586492" w:rsidRDefault="00586492">
      <w:pPr>
        <w:spacing w:line="240" w:lineRule="auto"/>
        <w:ind w:left="426"/>
        <w:jc w:val="center"/>
        <w:rPr>
          <w:rFonts w:ascii="Times New Roman" w:hAnsi="Times New Roman"/>
        </w:rPr>
      </w:pPr>
    </w:p>
    <w:p w:rsidR="00586492" w:rsidRDefault="00FF6C7B">
      <w:pPr>
        <w:spacing w:line="240" w:lineRule="auto"/>
        <w:ind w:left="426"/>
        <w:jc w:val="center"/>
        <w:rPr>
          <w:rFonts w:ascii="Times New Roman" w:hAnsi="Times New Roman"/>
        </w:rPr>
      </w:pPr>
      <w:r>
        <w:rPr>
          <w:rFonts w:ascii="Times New Roman" w:hAnsi="Times New Roman"/>
        </w:rPr>
        <w:t>Состав модулей ОИС</w:t>
      </w:r>
    </w:p>
    <w:p w:rsidR="00473BC3" w:rsidRDefault="00473BC3">
      <w:pPr>
        <w:spacing w:line="240" w:lineRule="auto"/>
        <w:ind w:left="426"/>
        <w:jc w:val="center"/>
        <w:rPr>
          <w:rFonts w:ascii="Times New Roman" w:hAnsi="Times New Roman"/>
        </w:rPr>
      </w:pPr>
    </w:p>
    <w:tbl>
      <w:tblPr>
        <w:tblpPr w:leftFromText="180" w:rightFromText="180" w:vertAnchor="text" w:horzAnchor="margin" w:tblpXSpec="right" w:tblpY="-64"/>
        <w:tblW w:w="9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99"/>
        <w:gridCol w:w="585"/>
        <w:gridCol w:w="4349"/>
        <w:gridCol w:w="1317"/>
        <w:gridCol w:w="1645"/>
        <w:gridCol w:w="1303"/>
      </w:tblGrid>
      <w:tr w:rsidR="00606230" w:rsidRPr="0014637B" w:rsidTr="00E05384">
        <w:tc>
          <w:tcPr>
            <w:tcW w:w="799" w:type="dxa"/>
            <w:shd w:val="clear" w:color="000000" w:fill="FFFFFF"/>
            <w:vAlign w:val="center"/>
          </w:tcPr>
          <w:p w:rsidR="00606230" w:rsidRPr="00473BC3" w:rsidRDefault="00606230" w:rsidP="00383FF5">
            <w:pPr>
              <w:pStyle w:val="Heading"/>
              <w:jc w:val="center"/>
              <w:rPr>
                <w:rFonts w:ascii="Times New Roman" w:hAnsi="Times New Roman" w:cs="Times New Roman"/>
                <w:b w:val="0"/>
                <w:color w:val="000000"/>
              </w:rPr>
            </w:pPr>
            <w:r w:rsidRPr="00473BC3">
              <w:rPr>
                <w:rFonts w:ascii="Times New Roman" w:hAnsi="Times New Roman" w:cs="Times New Roman"/>
                <w:b w:val="0"/>
                <w:color w:val="000000"/>
              </w:rPr>
              <w:t>№ п/п</w:t>
            </w:r>
          </w:p>
        </w:tc>
        <w:tc>
          <w:tcPr>
            <w:tcW w:w="585" w:type="dxa"/>
            <w:shd w:val="clear" w:color="000000" w:fill="FFFFFF"/>
          </w:tcPr>
          <w:p w:rsidR="00606230" w:rsidRDefault="00606230" w:rsidP="00D56BFC">
            <w:pPr>
              <w:spacing w:line="240" w:lineRule="auto"/>
              <w:jc w:val="center"/>
              <w:rPr>
                <w:rFonts w:ascii="Times New Roman" w:hAnsi="Times New Roman"/>
              </w:rPr>
            </w:pPr>
            <w:r>
              <w:rPr>
                <w:rFonts w:ascii="Times New Roman" w:hAnsi="Times New Roman"/>
              </w:rPr>
              <w:t>Код</w:t>
            </w:r>
          </w:p>
        </w:tc>
        <w:tc>
          <w:tcPr>
            <w:tcW w:w="4349" w:type="dxa"/>
            <w:shd w:val="clear" w:color="000000" w:fill="FFFFFF"/>
          </w:tcPr>
          <w:p w:rsidR="00606230" w:rsidRPr="00473BC3" w:rsidRDefault="00606230" w:rsidP="005F6E3E">
            <w:pPr>
              <w:pStyle w:val="Heading"/>
              <w:jc w:val="center"/>
              <w:rPr>
                <w:rFonts w:ascii="Times New Roman" w:hAnsi="Times New Roman" w:cs="Times New Roman"/>
                <w:b w:val="0"/>
                <w:color w:val="000000"/>
              </w:rPr>
            </w:pPr>
            <w:r w:rsidRPr="00473BC3">
              <w:rPr>
                <w:rFonts w:ascii="Times New Roman" w:hAnsi="Times New Roman" w:cs="Times New Roman"/>
                <w:b w:val="0"/>
                <w:color w:val="000000"/>
              </w:rPr>
              <w:t xml:space="preserve">Наименование  </w:t>
            </w:r>
          </w:p>
        </w:tc>
        <w:tc>
          <w:tcPr>
            <w:tcW w:w="1317" w:type="dxa"/>
            <w:shd w:val="clear" w:color="000000" w:fill="FFFFFF"/>
          </w:tcPr>
          <w:p w:rsidR="00606230" w:rsidRPr="00473BC3" w:rsidRDefault="00606230" w:rsidP="005F6E3E">
            <w:pPr>
              <w:pStyle w:val="Heading"/>
              <w:jc w:val="center"/>
              <w:rPr>
                <w:rFonts w:ascii="Times New Roman" w:hAnsi="Times New Roman" w:cs="Times New Roman"/>
                <w:b w:val="0"/>
                <w:color w:val="000000"/>
              </w:rPr>
            </w:pPr>
            <w:r w:rsidRPr="00473BC3">
              <w:rPr>
                <w:rFonts w:ascii="Times New Roman" w:hAnsi="Times New Roman" w:cs="Times New Roman"/>
                <w:b w:val="0"/>
                <w:color w:val="000000"/>
              </w:rPr>
              <w:t>Количество (шт.)</w:t>
            </w:r>
          </w:p>
        </w:tc>
        <w:tc>
          <w:tcPr>
            <w:tcW w:w="1645" w:type="dxa"/>
            <w:shd w:val="clear" w:color="000000" w:fill="FFFFFF"/>
            <w:vAlign w:val="center"/>
          </w:tcPr>
          <w:p w:rsidR="00606230" w:rsidRPr="00473BC3" w:rsidRDefault="00606230" w:rsidP="005F6E3E">
            <w:pPr>
              <w:spacing w:line="240" w:lineRule="auto"/>
              <w:jc w:val="center"/>
              <w:rPr>
                <w:rFonts w:ascii="Times New Roman" w:hAnsi="Times New Roman"/>
                <w:szCs w:val="22"/>
              </w:rPr>
            </w:pPr>
            <w:r w:rsidRPr="00473BC3">
              <w:rPr>
                <w:rFonts w:ascii="Times New Roman" w:hAnsi="Times New Roman"/>
                <w:szCs w:val="22"/>
              </w:rPr>
              <w:t>Лицензионный платеж, руб.</w:t>
            </w:r>
          </w:p>
        </w:tc>
        <w:tc>
          <w:tcPr>
            <w:tcW w:w="1303" w:type="dxa"/>
            <w:shd w:val="clear" w:color="000000" w:fill="FFFFFF"/>
          </w:tcPr>
          <w:p w:rsidR="00606230" w:rsidRPr="00473BC3" w:rsidRDefault="00606230" w:rsidP="005F6E3E">
            <w:pPr>
              <w:pStyle w:val="Heading"/>
              <w:jc w:val="center"/>
              <w:rPr>
                <w:rFonts w:ascii="Times New Roman" w:hAnsi="Times New Roman" w:cs="Times New Roman"/>
                <w:b w:val="0"/>
                <w:color w:val="000000"/>
              </w:rPr>
            </w:pPr>
            <w:r w:rsidRPr="00473BC3">
              <w:rPr>
                <w:rFonts w:ascii="Times New Roman" w:hAnsi="Times New Roman" w:cs="Times New Roman"/>
                <w:b w:val="0"/>
              </w:rPr>
              <w:t>Сумма, руб.</w:t>
            </w:r>
          </w:p>
        </w:tc>
      </w:tr>
      <w:tr w:rsidR="00606230" w:rsidRPr="0014637B" w:rsidTr="00E05384">
        <w:tc>
          <w:tcPr>
            <w:tcW w:w="799" w:type="dxa"/>
            <w:shd w:val="clear" w:color="000000" w:fill="FFFFFF"/>
            <w:vAlign w:val="center"/>
          </w:tcPr>
          <w:p w:rsidR="00606230" w:rsidRPr="00473BC3" w:rsidRDefault="00606230" w:rsidP="00606230">
            <w:pPr>
              <w:pStyle w:val="Heading"/>
              <w:numPr>
                <w:ilvl w:val="0"/>
                <w:numId w:val="9"/>
              </w:numPr>
              <w:rPr>
                <w:rFonts w:ascii="Times New Roman" w:hAnsi="Times New Roman" w:cs="Times New Roman"/>
                <w:b w:val="0"/>
                <w:color w:val="000000"/>
              </w:rPr>
            </w:pPr>
          </w:p>
        </w:tc>
        <w:tc>
          <w:tcPr>
            <w:tcW w:w="585" w:type="dxa"/>
            <w:shd w:val="clear" w:color="000000" w:fill="FFFFFF"/>
            <w:vAlign w:val="center"/>
          </w:tcPr>
          <w:p w:rsidR="00606230" w:rsidRDefault="00606230" w:rsidP="00D56BFC">
            <w:pPr>
              <w:pStyle w:val="a7"/>
              <w:spacing w:after="119"/>
              <w:rPr>
                <w:sz w:val="22"/>
              </w:rPr>
            </w:pPr>
            <w:r>
              <w:rPr>
                <w:sz w:val="22"/>
              </w:rPr>
              <w:t>006</w:t>
            </w:r>
          </w:p>
        </w:tc>
        <w:tc>
          <w:tcPr>
            <w:tcW w:w="4349" w:type="dxa"/>
            <w:shd w:val="clear" w:color="000000" w:fill="FFFFFF"/>
            <w:vAlign w:val="center"/>
          </w:tcPr>
          <w:p w:rsidR="00606230" w:rsidRPr="00473BC3" w:rsidRDefault="00606230" w:rsidP="005F6E3E">
            <w:pPr>
              <w:rPr>
                <w:rFonts w:ascii="Times New Roman" w:hAnsi="Times New Roman"/>
                <w:strike/>
                <w:szCs w:val="22"/>
              </w:rPr>
            </w:pPr>
            <w:r w:rsidRPr="00473BC3">
              <w:rPr>
                <w:rFonts w:ascii="Times New Roman" w:hAnsi="Times New Roman"/>
                <w:szCs w:val="22"/>
              </w:rPr>
              <w:t xml:space="preserve">ИРБИС-сервер Турбо без ограничения рабочих подключений для </w:t>
            </w:r>
            <w:r w:rsidRPr="00473BC3">
              <w:rPr>
                <w:rFonts w:ascii="Times New Roman" w:hAnsi="Times New Roman"/>
                <w:szCs w:val="22"/>
                <w:lang w:val="en-US"/>
              </w:rPr>
              <w:t>Windows</w:t>
            </w:r>
            <w:r w:rsidRPr="00473BC3">
              <w:rPr>
                <w:rFonts w:ascii="Times New Roman" w:hAnsi="Times New Roman"/>
                <w:szCs w:val="22"/>
              </w:rPr>
              <w:t xml:space="preserve"> </w:t>
            </w:r>
          </w:p>
        </w:tc>
        <w:tc>
          <w:tcPr>
            <w:tcW w:w="1317" w:type="dxa"/>
            <w:shd w:val="clear" w:color="000000" w:fill="FFFFFF"/>
            <w:vAlign w:val="center"/>
          </w:tcPr>
          <w:p w:rsidR="00606230" w:rsidRPr="00473BC3" w:rsidRDefault="00606230" w:rsidP="005F6E3E">
            <w:pPr>
              <w:jc w:val="center"/>
              <w:rPr>
                <w:rFonts w:ascii="Times New Roman" w:hAnsi="Times New Roman"/>
                <w:szCs w:val="22"/>
              </w:rPr>
            </w:pPr>
            <w:r w:rsidRPr="00473BC3">
              <w:rPr>
                <w:rFonts w:ascii="Times New Roman" w:hAnsi="Times New Roman"/>
                <w:szCs w:val="22"/>
              </w:rPr>
              <w:t>1</w:t>
            </w:r>
          </w:p>
        </w:tc>
        <w:tc>
          <w:tcPr>
            <w:tcW w:w="1645" w:type="dxa"/>
            <w:shd w:val="clear" w:color="000000" w:fill="FFFFFF"/>
          </w:tcPr>
          <w:p w:rsidR="00606230" w:rsidRPr="00473BC3" w:rsidRDefault="00606230" w:rsidP="005F6E3E">
            <w:pPr>
              <w:jc w:val="center"/>
              <w:rPr>
                <w:rFonts w:ascii="Times New Roman" w:hAnsi="Times New Roman"/>
                <w:szCs w:val="22"/>
              </w:rPr>
            </w:pPr>
          </w:p>
        </w:tc>
        <w:tc>
          <w:tcPr>
            <w:tcW w:w="1303" w:type="dxa"/>
            <w:shd w:val="clear" w:color="000000" w:fill="FFFFFF"/>
          </w:tcPr>
          <w:p w:rsidR="00606230" w:rsidRPr="00473BC3" w:rsidRDefault="00606230" w:rsidP="005F6E3E">
            <w:pPr>
              <w:jc w:val="center"/>
              <w:rPr>
                <w:rFonts w:ascii="Times New Roman" w:hAnsi="Times New Roman"/>
                <w:szCs w:val="22"/>
              </w:rPr>
            </w:pPr>
          </w:p>
        </w:tc>
      </w:tr>
      <w:tr w:rsidR="00606230" w:rsidRPr="0014637B" w:rsidTr="00E05384">
        <w:tc>
          <w:tcPr>
            <w:tcW w:w="799" w:type="dxa"/>
            <w:shd w:val="clear" w:color="000000" w:fill="FFFFFF"/>
            <w:vAlign w:val="center"/>
          </w:tcPr>
          <w:p w:rsidR="00606230" w:rsidRPr="00473BC3" w:rsidRDefault="00606230" w:rsidP="00606230">
            <w:pPr>
              <w:pStyle w:val="Heading"/>
              <w:numPr>
                <w:ilvl w:val="0"/>
                <w:numId w:val="9"/>
              </w:numPr>
              <w:rPr>
                <w:rFonts w:ascii="Times New Roman" w:hAnsi="Times New Roman" w:cs="Times New Roman"/>
                <w:b w:val="0"/>
                <w:color w:val="000000"/>
              </w:rPr>
            </w:pPr>
          </w:p>
        </w:tc>
        <w:tc>
          <w:tcPr>
            <w:tcW w:w="585" w:type="dxa"/>
            <w:shd w:val="clear" w:color="000000" w:fill="FFFFFF"/>
            <w:vAlign w:val="center"/>
          </w:tcPr>
          <w:p w:rsidR="00606230" w:rsidRDefault="00606230" w:rsidP="00D56BFC">
            <w:pPr>
              <w:pStyle w:val="a7"/>
              <w:spacing w:after="119"/>
              <w:rPr>
                <w:sz w:val="22"/>
              </w:rPr>
            </w:pPr>
            <w:r>
              <w:rPr>
                <w:sz w:val="22"/>
              </w:rPr>
              <w:t>007</w:t>
            </w:r>
          </w:p>
        </w:tc>
        <w:tc>
          <w:tcPr>
            <w:tcW w:w="4349" w:type="dxa"/>
            <w:shd w:val="clear" w:color="000000" w:fill="FFFFFF"/>
            <w:vAlign w:val="center"/>
          </w:tcPr>
          <w:p w:rsidR="00606230" w:rsidRPr="00473BC3" w:rsidRDefault="00606230" w:rsidP="005F6E3E">
            <w:pPr>
              <w:pStyle w:val="af3"/>
              <w:rPr>
                <w:rFonts w:ascii="Times New Roman" w:hAnsi="Times New Roman"/>
                <w:strike/>
                <w:color w:val="FF0000"/>
                <w:sz w:val="22"/>
                <w:szCs w:val="22"/>
              </w:rPr>
            </w:pPr>
            <w:r w:rsidRPr="00473BC3">
              <w:rPr>
                <w:rFonts w:ascii="Times New Roman" w:hAnsi="Times New Roman"/>
                <w:sz w:val="22"/>
                <w:szCs w:val="22"/>
              </w:rPr>
              <w:t>АРМ «Каталогизатор ИРБИС64»</w:t>
            </w:r>
          </w:p>
        </w:tc>
        <w:tc>
          <w:tcPr>
            <w:tcW w:w="1317" w:type="dxa"/>
            <w:shd w:val="clear" w:color="000000" w:fill="FFFFFF"/>
            <w:vAlign w:val="center"/>
          </w:tcPr>
          <w:p w:rsidR="00606230" w:rsidRPr="00473BC3" w:rsidRDefault="00606230" w:rsidP="005F6E3E">
            <w:pPr>
              <w:jc w:val="center"/>
              <w:rPr>
                <w:rFonts w:ascii="Times New Roman" w:hAnsi="Times New Roman"/>
                <w:szCs w:val="22"/>
              </w:rPr>
            </w:pPr>
            <w:r w:rsidRPr="00473BC3">
              <w:rPr>
                <w:rFonts w:ascii="Times New Roman" w:hAnsi="Times New Roman"/>
                <w:szCs w:val="22"/>
              </w:rPr>
              <w:t>1</w:t>
            </w:r>
          </w:p>
        </w:tc>
        <w:tc>
          <w:tcPr>
            <w:tcW w:w="1645" w:type="dxa"/>
            <w:shd w:val="clear" w:color="000000" w:fill="FFFFFF"/>
          </w:tcPr>
          <w:p w:rsidR="00606230" w:rsidRPr="00473BC3" w:rsidRDefault="00606230" w:rsidP="005F6E3E">
            <w:pPr>
              <w:jc w:val="center"/>
              <w:rPr>
                <w:rFonts w:ascii="Times New Roman" w:hAnsi="Times New Roman"/>
                <w:szCs w:val="22"/>
              </w:rPr>
            </w:pPr>
          </w:p>
        </w:tc>
        <w:tc>
          <w:tcPr>
            <w:tcW w:w="1303" w:type="dxa"/>
            <w:shd w:val="clear" w:color="000000" w:fill="FFFFFF"/>
          </w:tcPr>
          <w:p w:rsidR="00606230" w:rsidRPr="00473BC3" w:rsidRDefault="00606230" w:rsidP="005F6E3E">
            <w:pPr>
              <w:jc w:val="center"/>
              <w:rPr>
                <w:rFonts w:ascii="Times New Roman" w:hAnsi="Times New Roman"/>
                <w:szCs w:val="22"/>
              </w:rPr>
            </w:pPr>
          </w:p>
        </w:tc>
      </w:tr>
      <w:tr w:rsidR="00606230" w:rsidRPr="0014637B" w:rsidTr="00E05384">
        <w:tc>
          <w:tcPr>
            <w:tcW w:w="799" w:type="dxa"/>
            <w:shd w:val="clear" w:color="000000" w:fill="FFFFFF"/>
            <w:vAlign w:val="center"/>
          </w:tcPr>
          <w:p w:rsidR="00606230" w:rsidRPr="00473BC3" w:rsidRDefault="00606230" w:rsidP="00606230">
            <w:pPr>
              <w:pStyle w:val="Heading"/>
              <w:numPr>
                <w:ilvl w:val="0"/>
                <w:numId w:val="9"/>
              </w:numPr>
              <w:rPr>
                <w:rFonts w:ascii="Times New Roman" w:hAnsi="Times New Roman" w:cs="Times New Roman"/>
                <w:b w:val="0"/>
                <w:color w:val="000000"/>
              </w:rPr>
            </w:pPr>
          </w:p>
        </w:tc>
        <w:tc>
          <w:tcPr>
            <w:tcW w:w="585" w:type="dxa"/>
            <w:shd w:val="clear" w:color="000000" w:fill="FFFFFF"/>
            <w:vAlign w:val="center"/>
          </w:tcPr>
          <w:p w:rsidR="00606230" w:rsidRDefault="00606230" w:rsidP="00D56BFC">
            <w:pPr>
              <w:pStyle w:val="a7"/>
              <w:spacing w:after="119"/>
              <w:rPr>
                <w:sz w:val="22"/>
              </w:rPr>
            </w:pPr>
            <w:r>
              <w:rPr>
                <w:sz w:val="22"/>
              </w:rPr>
              <w:t>008</w:t>
            </w:r>
          </w:p>
        </w:tc>
        <w:tc>
          <w:tcPr>
            <w:tcW w:w="4349" w:type="dxa"/>
            <w:shd w:val="clear" w:color="000000" w:fill="FFFFFF"/>
            <w:vAlign w:val="center"/>
          </w:tcPr>
          <w:p w:rsidR="00606230" w:rsidRPr="00473BC3" w:rsidRDefault="00606230" w:rsidP="005F6E3E">
            <w:pPr>
              <w:pStyle w:val="af3"/>
              <w:rPr>
                <w:rFonts w:ascii="Times New Roman" w:hAnsi="Times New Roman"/>
                <w:strike/>
                <w:color w:val="FF0000"/>
                <w:sz w:val="22"/>
                <w:szCs w:val="22"/>
              </w:rPr>
            </w:pPr>
            <w:r w:rsidRPr="00473BC3">
              <w:rPr>
                <w:rFonts w:ascii="Times New Roman" w:hAnsi="Times New Roman"/>
                <w:sz w:val="22"/>
                <w:szCs w:val="22"/>
              </w:rPr>
              <w:t>АРМ «Комплектатор ИРБИС64»</w:t>
            </w:r>
          </w:p>
        </w:tc>
        <w:tc>
          <w:tcPr>
            <w:tcW w:w="1317" w:type="dxa"/>
            <w:shd w:val="clear" w:color="000000" w:fill="FFFFFF"/>
            <w:vAlign w:val="center"/>
          </w:tcPr>
          <w:p w:rsidR="00606230" w:rsidRPr="00473BC3" w:rsidRDefault="00606230" w:rsidP="005F6E3E">
            <w:pPr>
              <w:jc w:val="center"/>
              <w:rPr>
                <w:rFonts w:ascii="Times New Roman" w:hAnsi="Times New Roman"/>
                <w:szCs w:val="22"/>
              </w:rPr>
            </w:pPr>
            <w:r w:rsidRPr="00473BC3">
              <w:rPr>
                <w:rFonts w:ascii="Times New Roman" w:hAnsi="Times New Roman"/>
                <w:szCs w:val="22"/>
              </w:rPr>
              <w:t>1</w:t>
            </w:r>
          </w:p>
        </w:tc>
        <w:tc>
          <w:tcPr>
            <w:tcW w:w="1645" w:type="dxa"/>
            <w:shd w:val="clear" w:color="000000" w:fill="FFFFFF"/>
          </w:tcPr>
          <w:p w:rsidR="00606230" w:rsidRPr="00473BC3" w:rsidRDefault="00606230" w:rsidP="005F6E3E">
            <w:pPr>
              <w:jc w:val="center"/>
              <w:rPr>
                <w:rFonts w:ascii="Times New Roman" w:hAnsi="Times New Roman"/>
                <w:szCs w:val="22"/>
              </w:rPr>
            </w:pPr>
          </w:p>
        </w:tc>
        <w:tc>
          <w:tcPr>
            <w:tcW w:w="1303" w:type="dxa"/>
            <w:shd w:val="clear" w:color="000000" w:fill="FFFFFF"/>
          </w:tcPr>
          <w:p w:rsidR="00606230" w:rsidRPr="00473BC3" w:rsidRDefault="00606230" w:rsidP="005F6E3E">
            <w:pPr>
              <w:jc w:val="center"/>
              <w:rPr>
                <w:rFonts w:ascii="Times New Roman" w:hAnsi="Times New Roman"/>
                <w:szCs w:val="22"/>
              </w:rPr>
            </w:pPr>
          </w:p>
        </w:tc>
      </w:tr>
      <w:tr w:rsidR="00606230" w:rsidRPr="0014637B" w:rsidTr="00E05384">
        <w:tc>
          <w:tcPr>
            <w:tcW w:w="799" w:type="dxa"/>
            <w:shd w:val="clear" w:color="000000" w:fill="FFFFFF"/>
            <w:vAlign w:val="center"/>
          </w:tcPr>
          <w:p w:rsidR="00606230" w:rsidRPr="00473BC3" w:rsidRDefault="00606230" w:rsidP="00606230">
            <w:pPr>
              <w:pStyle w:val="Heading"/>
              <w:numPr>
                <w:ilvl w:val="0"/>
                <w:numId w:val="9"/>
              </w:numPr>
              <w:rPr>
                <w:rFonts w:ascii="Times New Roman" w:hAnsi="Times New Roman" w:cs="Times New Roman"/>
                <w:b w:val="0"/>
                <w:color w:val="000000"/>
              </w:rPr>
            </w:pPr>
          </w:p>
        </w:tc>
        <w:tc>
          <w:tcPr>
            <w:tcW w:w="585" w:type="dxa"/>
            <w:shd w:val="clear" w:color="000000" w:fill="FFFFFF"/>
            <w:vAlign w:val="center"/>
          </w:tcPr>
          <w:p w:rsidR="00606230" w:rsidRDefault="00606230" w:rsidP="00D56BFC">
            <w:pPr>
              <w:pStyle w:val="a7"/>
              <w:spacing w:after="119"/>
              <w:rPr>
                <w:sz w:val="22"/>
              </w:rPr>
            </w:pPr>
            <w:r>
              <w:rPr>
                <w:sz w:val="22"/>
              </w:rPr>
              <w:t>009</w:t>
            </w:r>
          </w:p>
        </w:tc>
        <w:tc>
          <w:tcPr>
            <w:tcW w:w="4349" w:type="dxa"/>
            <w:shd w:val="clear" w:color="000000" w:fill="FFFFFF"/>
            <w:vAlign w:val="center"/>
          </w:tcPr>
          <w:p w:rsidR="00606230" w:rsidRPr="00473BC3" w:rsidRDefault="00606230" w:rsidP="005F6E3E">
            <w:pPr>
              <w:pStyle w:val="af3"/>
              <w:rPr>
                <w:rFonts w:ascii="Times New Roman" w:hAnsi="Times New Roman"/>
                <w:strike/>
                <w:color w:val="FF0000"/>
                <w:sz w:val="22"/>
                <w:szCs w:val="22"/>
              </w:rPr>
            </w:pPr>
            <w:r w:rsidRPr="00473BC3">
              <w:rPr>
                <w:rFonts w:ascii="Times New Roman" w:hAnsi="Times New Roman"/>
                <w:sz w:val="22"/>
                <w:szCs w:val="22"/>
              </w:rPr>
              <w:t>АРМ «Книговыдача ИРБИС64»</w:t>
            </w:r>
          </w:p>
        </w:tc>
        <w:tc>
          <w:tcPr>
            <w:tcW w:w="1317" w:type="dxa"/>
            <w:shd w:val="clear" w:color="000000" w:fill="FFFFFF"/>
            <w:vAlign w:val="center"/>
          </w:tcPr>
          <w:p w:rsidR="00606230" w:rsidRPr="00473BC3" w:rsidRDefault="00606230" w:rsidP="005F6E3E">
            <w:pPr>
              <w:jc w:val="center"/>
              <w:rPr>
                <w:rFonts w:ascii="Times New Roman" w:hAnsi="Times New Roman"/>
                <w:szCs w:val="22"/>
              </w:rPr>
            </w:pPr>
            <w:r w:rsidRPr="00473BC3">
              <w:rPr>
                <w:rFonts w:ascii="Times New Roman" w:hAnsi="Times New Roman"/>
                <w:szCs w:val="22"/>
              </w:rPr>
              <w:t>1</w:t>
            </w:r>
          </w:p>
        </w:tc>
        <w:tc>
          <w:tcPr>
            <w:tcW w:w="1645" w:type="dxa"/>
            <w:shd w:val="clear" w:color="000000" w:fill="FFFFFF"/>
          </w:tcPr>
          <w:p w:rsidR="00606230" w:rsidRPr="00473BC3" w:rsidRDefault="00606230" w:rsidP="005F6E3E">
            <w:pPr>
              <w:jc w:val="center"/>
              <w:rPr>
                <w:rFonts w:ascii="Times New Roman" w:hAnsi="Times New Roman"/>
                <w:szCs w:val="22"/>
              </w:rPr>
            </w:pPr>
          </w:p>
        </w:tc>
        <w:tc>
          <w:tcPr>
            <w:tcW w:w="1303" w:type="dxa"/>
            <w:shd w:val="clear" w:color="000000" w:fill="FFFFFF"/>
          </w:tcPr>
          <w:p w:rsidR="00606230" w:rsidRPr="00473BC3" w:rsidRDefault="00606230" w:rsidP="005F6E3E">
            <w:pPr>
              <w:jc w:val="center"/>
              <w:rPr>
                <w:rFonts w:ascii="Times New Roman" w:hAnsi="Times New Roman"/>
                <w:szCs w:val="22"/>
              </w:rPr>
            </w:pPr>
          </w:p>
        </w:tc>
      </w:tr>
      <w:tr w:rsidR="00606230" w:rsidRPr="0014637B" w:rsidTr="00E05384">
        <w:tc>
          <w:tcPr>
            <w:tcW w:w="799" w:type="dxa"/>
            <w:shd w:val="clear" w:color="000000" w:fill="FFFFFF"/>
            <w:vAlign w:val="center"/>
          </w:tcPr>
          <w:p w:rsidR="00606230" w:rsidRPr="00473BC3" w:rsidRDefault="00606230" w:rsidP="00606230">
            <w:pPr>
              <w:pStyle w:val="Heading"/>
              <w:numPr>
                <w:ilvl w:val="0"/>
                <w:numId w:val="9"/>
              </w:numPr>
              <w:rPr>
                <w:rFonts w:ascii="Times New Roman" w:hAnsi="Times New Roman" w:cs="Times New Roman"/>
                <w:b w:val="0"/>
                <w:color w:val="000000"/>
              </w:rPr>
            </w:pPr>
          </w:p>
        </w:tc>
        <w:tc>
          <w:tcPr>
            <w:tcW w:w="585" w:type="dxa"/>
            <w:shd w:val="clear" w:color="000000" w:fill="FFFFFF"/>
            <w:vAlign w:val="center"/>
          </w:tcPr>
          <w:p w:rsidR="00606230" w:rsidRDefault="00606230" w:rsidP="00D56BFC">
            <w:pPr>
              <w:pStyle w:val="a7"/>
              <w:spacing w:after="119"/>
              <w:rPr>
                <w:sz w:val="22"/>
              </w:rPr>
            </w:pPr>
            <w:r>
              <w:rPr>
                <w:sz w:val="22"/>
              </w:rPr>
              <w:t>012</w:t>
            </w:r>
          </w:p>
        </w:tc>
        <w:tc>
          <w:tcPr>
            <w:tcW w:w="4349" w:type="dxa"/>
            <w:shd w:val="clear" w:color="000000" w:fill="FFFFFF"/>
            <w:vAlign w:val="center"/>
          </w:tcPr>
          <w:p w:rsidR="00606230" w:rsidRPr="00473BC3" w:rsidRDefault="00606230" w:rsidP="005F6E3E">
            <w:pPr>
              <w:pStyle w:val="af3"/>
              <w:rPr>
                <w:rFonts w:ascii="Times New Roman" w:hAnsi="Times New Roman"/>
                <w:sz w:val="22"/>
                <w:szCs w:val="22"/>
              </w:rPr>
            </w:pPr>
            <w:r w:rsidRPr="00473BC3">
              <w:rPr>
                <w:rFonts w:ascii="Times New Roman" w:hAnsi="Times New Roman"/>
                <w:sz w:val="22"/>
                <w:szCs w:val="22"/>
              </w:rPr>
              <w:t>«Web-ИРБИС64 PHP»</w:t>
            </w:r>
          </w:p>
        </w:tc>
        <w:tc>
          <w:tcPr>
            <w:tcW w:w="1317" w:type="dxa"/>
            <w:shd w:val="clear" w:color="000000" w:fill="FFFFFF"/>
            <w:vAlign w:val="center"/>
          </w:tcPr>
          <w:p w:rsidR="00606230" w:rsidRPr="00473BC3" w:rsidRDefault="00606230" w:rsidP="005F6E3E">
            <w:pPr>
              <w:jc w:val="center"/>
              <w:rPr>
                <w:rFonts w:ascii="Times New Roman" w:hAnsi="Times New Roman"/>
                <w:szCs w:val="22"/>
              </w:rPr>
            </w:pPr>
            <w:r w:rsidRPr="00473BC3">
              <w:rPr>
                <w:rFonts w:ascii="Times New Roman" w:hAnsi="Times New Roman"/>
                <w:szCs w:val="22"/>
              </w:rPr>
              <w:t>1</w:t>
            </w:r>
          </w:p>
        </w:tc>
        <w:tc>
          <w:tcPr>
            <w:tcW w:w="1645" w:type="dxa"/>
            <w:shd w:val="clear" w:color="000000" w:fill="FFFFFF"/>
          </w:tcPr>
          <w:p w:rsidR="00606230" w:rsidRPr="00473BC3" w:rsidRDefault="00606230" w:rsidP="005F6E3E">
            <w:pPr>
              <w:jc w:val="center"/>
              <w:rPr>
                <w:rFonts w:ascii="Times New Roman" w:hAnsi="Times New Roman"/>
                <w:szCs w:val="22"/>
              </w:rPr>
            </w:pPr>
          </w:p>
        </w:tc>
        <w:tc>
          <w:tcPr>
            <w:tcW w:w="1303" w:type="dxa"/>
            <w:shd w:val="clear" w:color="000000" w:fill="FFFFFF"/>
          </w:tcPr>
          <w:p w:rsidR="00606230" w:rsidRPr="00473BC3" w:rsidRDefault="00606230" w:rsidP="005F6E3E">
            <w:pPr>
              <w:jc w:val="center"/>
              <w:rPr>
                <w:rFonts w:ascii="Times New Roman" w:hAnsi="Times New Roman"/>
                <w:szCs w:val="22"/>
              </w:rPr>
            </w:pPr>
          </w:p>
        </w:tc>
      </w:tr>
    </w:tbl>
    <w:p w:rsidR="00586492" w:rsidRDefault="00586492">
      <w:pPr>
        <w:spacing w:line="240" w:lineRule="auto"/>
        <w:ind w:left="426"/>
        <w:rPr>
          <w:rFonts w:ascii="Times New Roman" w:hAnsi="Times New Roman"/>
        </w:rPr>
      </w:pPr>
    </w:p>
    <w:p w:rsidR="00383FF5" w:rsidRPr="00383FF5" w:rsidRDefault="00383FF5" w:rsidP="00383FF5">
      <w:pPr>
        <w:pStyle w:val="a5"/>
        <w:spacing w:line="240" w:lineRule="auto"/>
        <w:ind w:left="-142"/>
        <w:jc w:val="both"/>
        <w:rPr>
          <w:rFonts w:ascii="Times New Roman" w:hAnsi="Times New Roman"/>
          <w:szCs w:val="22"/>
        </w:rPr>
      </w:pPr>
      <w:r>
        <w:rPr>
          <w:rFonts w:ascii="Times New Roman" w:hAnsi="Times New Roman"/>
          <w:b/>
        </w:rPr>
        <w:t xml:space="preserve">           </w:t>
      </w:r>
      <w:r w:rsidR="00FF6C7B">
        <w:rPr>
          <w:rFonts w:ascii="Times New Roman" w:hAnsi="Times New Roman"/>
          <w:b/>
        </w:rPr>
        <w:t xml:space="preserve">Итого:  </w:t>
      </w:r>
      <w:r w:rsidR="00473BC3">
        <w:rPr>
          <w:rFonts w:ascii="Times New Roman" w:hAnsi="Times New Roman"/>
          <w:b/>
        </w:rPr>
        <w:t>________ рублей ___________ копеек</w:t>
      </w:r>
      <w:r w:rsidR="00FF6C7B">
        <w:rPr>
          <w:rFonts w:ascii="Times New Roman" w:hAnsi="Times New Roman"/>
          <w:b/>
        </w:rPr>
        <w:t xml:space="preserve"> (</w:t>
      </w:r>
      <w:r w:rsidR="00473BC3">
        <w:rPr>
          <w:rFonts w:ascii="Times New Roman" w:hAnsi="Times New Roman"/>
          <w:b/>
        </w:rPr>
        <w:t>_______________ рублей _______________копеек)</w:t>
      </w:r>
      <w:r w:rsidR="00FF6C7B">
        <w:rPr>
          <w:rFonts w:ascii="Times New Roman" w:hAnsi="Times New Roman"/>
          <w:b/>
        </w:rPr>
        <w:t>.</w:t>
      </w:r>
      <w:r w:rsidRPr="00383FF5">
        <w:rPr>
          <w:rFonts w:ascii="Times New Roman" w:hAnsi="Times New Roman"/>
          <w:szCs w:val="22"/>
        </w:rPr>
        <w:t xml:space="preserve"> НДС не облагается на основании  подп.</w:t>
      </w:r>
      <w:r w:rsidR="00282BC5">
        <w:rPr>
          <w:rFonts w:ascii="Times New Roman" w:hAnsi="Times New Roman"/>
          <w:szCs w:val="22"/>
        </w:rPr>
        <w:t xml:space="preserve"> </w:t>
      </w:r>
      <w:r w:rsidRPr="00383FF5">
        <w:rPr>
          <w:rFonts w:ascii="Times New Roman" w:hAnsi="Times New Roman"/>
          <w:szCs w:val="22"/>
        </w:rPr>
        <w:t xml:space="preserve">26 п. 2 ст. 149 НК РФ. </w:t>
      </w:r>
      <w:r w:rsidRPr="00383FF5">
        <w:rPr>
          <w:rFonts w:ascii="Times New Roman" w:hAnsi="Times New Roman"/>
          <w:szCs w:val="22"/>
          <w:highlight w:val="white"/>
        </w:rPr>
        <w:t> </w:t>
      </w:r>
    </w:p>
    <w:p w:rsidR="00586492" w:rsidRDefault="00586492">
      <w:pPr>
        <w:spacing w:line="240" w:lineRule="auto"/>
        <w:ind w:firstLine="142"/>
        <w:rPr>
          <w:rFonts w:ascii="Times New Roman" w:hAnsi="Times New Roman"/>
          <w:b/>
        </w:rPr>
      </w:pPr>
    </w:p>
    <w:p w:rsidR="00586492" w:rsidRDefault="00586492">
      <w:pPr>
        <w:spacing w:line="240" w:lineRule="auto"/>
        <w:rPr>
          <w:rFonts w:ascii="Times New Roman" w:hAnsi="Times New Roman"/>
        </w:rPr>
      </w:pPr>
    </w:p>
    <w:p w:rsidR="00586492" w:rsidRDefault="00383FF5">
      <w:pPr>
        <w:spacing w:line="240" w:lineRule="auto"/>
        <w:rPr>
          <w:rFonts w:ascii="Times New Roman" w:hAnsi="Times New Roman"/>
        </w:rPr>
      </w:pPr>
      <w:r>
        <w:rPr>
          <w:rFonts w:ascii="Times New Roman" w:hAnsi="Times New Roman"/>
        </w:rPr>
        <w:t xml:space="preserve">  </w:t>
      </w:r>
      <w:r w:rsidR="00FF6C7B">
        <w:rPr>
          <w:rFonts w:ascii="Times New Roman" w:hAnsi="Times New Roman"/>
        </w:rPr>
        <w:t>Срок действия лицензии: 5 (пять) лет.</w:t>
      </w:r>
    </w:p>
    <w:p w:rsidR="00473BC3" w:rsidRDefault="00473BC3">
      <w:pPr>
        <w:spacing w:line="240" w:lineRule="auto"/>
        <w:rPr>
          <w:rFonts w:ascii="Times New Roman" w:hAnsi="Times New Roman"/>
        </w:rPr>
      </w:pPr>
    </w:p>
    <w:p w:rsidR="00473BC3" w:rsidRDefault="00473BC3">
      <w:pPr>
        <w:spacing w:line="240" w:lineRule="auto"/>
        <w:rPr>
          <w:rFonts w:ascii="Times New Roman" w:hAnsi="Times New Roman"/>
        </w:rPr>
      </w:pPr>
    </w:p>
    <w:tbl>
      <w:tblPr>
        <w:tblStyle w:val="Style17"/>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4"/>
        <w:gridCol w:w="5018"/>
      </w:tblGrid>
      <w:tr w:rsidR="00473BC3" w:rsidTr="00BF1B20">
        <w:tc>
          <w:tcPr>
            <w:tcW w:w="4394" w:type="dxa"/>
            <w:tcBorders>
              <w:top w:val="nil"/>
              <w:left w:val="nil"/>
              <w:bottom w:val="nil"/>
              <w:right w:val="nil"/>
            </w:tcBorders>
          </w:tcPr>
          <w:p w:rsidR="00473BC3" w:rsidRDefault="00473BC3" w:rsidP="005F6E3E">
            <w:pPr>
              <w:spacing w:line="240" w:lineRule="auto"/>
              <w:rPr>
                <w:rFonts w:ascii="Times New Roman" w:hAnsi="Times New Roman"/>
              </w:rPr>
            </w:pPr>
            <w:r>
              <w:rPr>
                <w:rFonts w:ascii="Times New Roman" w:hAnsi="Times New Roman"/>
              </w:rPr>
              <w:t>Сублицензиат</w:t>
            </w:r>
          </w:p>
          <w:p w:rsidR="00473BC3" w:rsidRPr="00473BC3" w:rsidRDefault="00473BC3" w:rsidP="005F6E3E">
            <w:pPr>
              <w:spacing w:line="240" w:lineRule="auto"/>
              <w:rPr>
                <w:rFonts w:ascii="Times New Roman" w:hAnsi="Times New Roman"/>
              </w:rPr>
            </w:pPr>
            <w:r w:rsidRPr="00473BC3">
              <w:rPr>
                <w:rFonts w:ascii="Times New Roman" w:hAnsi="Times New Roman"/>
              </w:rPr>
              <w:t>Директор</w:t>
            </w:r>
          </w:p>
          <w:p w:rsidR="00473BC3" w:rsidRP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r w:rsidRPr="00473BC3">
              <w:rPr>
                <w:rFonts w:ascii="Times New Roman" w:hAnsi="Times New Roman"/>
              </w:rPr>
              <w:t>______________ / Ярцева Н.М./</w:t>
            </w:r>
          </w:p>
          <w:p w:rsidR="00473BC3" w:rsidRPr="00473BC3" w:rsidRDefault="00473BC3" w:rsidP="005F6E3E">
            <w:pPr>
              <w:spacing w:line="240" w:lineRule="auto"/>
              <w:rPr>
                <w:rFonts w:ascii="Times New Roman" w:hAnsi="Times New Roman"/>
              </w:rPr>
            </w:pPr>
            <w:r w:rsidRPr="00473BC3">
              <w:rPr>
                <w:rFonts w:ascii="Times New Roman" w:hAnsi="Times New Roman"/>
                <w:szCs w:val="22"/>
              </w:rPr>
              <w:t>(подписано электронной подписью)</w:t>
            </w:r>
            <w:r w:rsidRPr="00473BC3">
              <w:rPr>
                <w:rFonts w:ascii="Times New Roman" w:hAnsi="Times New Roman"/>
              </w:rPr>
              <w:t xml:space="preserve">          </w:t>
            </w:r>
          </w:p>
        </w:tc>
        <w:tc>
          <w:tcPr>
            <w:tcW w:w="5018" w:type="dxa"/>
            <w:tcBorders>
              <w:top w:val="nil"/>
              <w:left w:val="nil"/>
              <w:bottom w:val="nil"/>
              <w:right w:val="nil"/>
            </w:tcBorders>
          </w:tcPr>
          <w:p w:rsidR="00473BC3" w:rsidRPr="00473BC3" w:rsidRDefault="00BF1B20" w:rsidP="00473BC3">
            <w:pPr>
              <w:spacing w:line="240" w:lineRule="auto"/>
              <w:rPr>
                <w:rFonts w:ascii="Times New Roman" w:hAnsi="Times New Roman"/>
              </w:rPr>
            </w:pPr>
            <w:r>
              <w:rPr>
                <w:rFonts w:ascii="Times New Roman" w:hAnsi="Times New Roman"/>
              </w:rPr>
              <w:t xml:space="preserve"> </w:t>
            </w:r>
            <w:r w:rsidR="00473BC3">
              <w:rPr>
                <w:rFonts w:ascii="Times New Roman" w:hAnsi="Times New Roman"/>
              </w:rPr>
              <w:t>Сублицензиар</w:t>
            </w:r>
          </w:p>
          <w:p w:rsid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r w:rsidRPr="00473BC3">
              <w:rPr>
                <w:rFonts w:ascii="Times New Roman" w:hAnsi="Times New Roman"/>
              </w:rPr>
              <w:t xml:space="preserve">  __________________ / ______________/</w:t>
            </w:r>
          </w:p>
          <w:p w:rsidR="00473BC3" w:rsidRPr="00473BC3" w:rsidRDefault="00BF1B20" w:rsidP="005F6E3E">
            <w:pPr>
              <w:spacing w:line="240" w:lineRule="auto"/>
              <w:rPr>
                <w:rFonts w:ascii="Times New Roman" w:hAnsi="Times New Roman"/>
              </w:rPr>
            </w:pPr>
            <w:r>
              <w:rPr>
                <w:rFonts w:ascii="Times New Roman" w:hAnsi="Times New Roman"/>
                <w:szCs w:val="22"/>
              </w:rPr>
              <w:t xml:space="preserve">  </w:t>
            </w:r>
            <w:r w:rsidR="00473BC3" w:rsidRPr="00473BC3">
              <w:rPr>
                <w:rFonts w:ascii="Times New Roman" w:hAnsi="Times New Roman"/>
                <w:szCs w:val="22"/>
              </w:rPr>
              <w:t>(подписано электронной подписью)</w:t>
            </w:r>
            <w:r w:rsidR="00473BC3" w:rsidRPr="00473BC3">
              <w:rPr>
                <w:rFonts w:ascii="Times New Roman" w:hAnsi="Times New Roman"/>
              </w:rPr>
              <w:t xml:space="preserve">          </w:t>
            </w:r>
          </w:p>
        </w:tc>
      </w:tr>
    </w:tbl>
    <w:p w:rsidR="00473BC3" w:rsidRDefault="00473BC3" w:rsidP="00473BC3">
      <w:pPr>
        <w:tabs>
          <w:tab w:val="left" w:pos="0"/>
          <w:tab w:val="left" w:pos="7555"/>
        </w:tabs>
        <w:spacing w:line="240" w:lineRule="auto"/>
        <w:rPr>
          <w:rFonts w:ascii="Times New Roman" w:hAnsi="Times New Roman"/>
          <w:b/>
        </w:rPr>
      </w:pPr>
    </w:p>
    <w:p w:rsidR="00473BC3" w:rsidRDefault="00473BC3" w:rsidP="00473BC3">
      <w:pPr>
        <w:spacing w:line="240" w:lineRule="auto"/>
        <w:jc w:val="right"/>
        <w:rPr>
          <w:rFonts w:ascii="Times New Roman" w:hAnsi="Times New Roman"/>
        </w:rPr>
      </w:pPr>
    </w:p>
    <w:p w:rsidR="00473BC3" w:rsidRDefault="00473BC3">
      <w:pPr>
        <w:spacing w:line="240" w:lineRule="auto"/>
        <w:rPr>
          <w:rFonts w:ascii="Times New Roman" w:hAnsi="Times New Roman"/>
        </w:rPr>
      </w:pPr>
    </w:p>
    <w:p w:rsidR="00310FD0" w:rsidRDefault="00310FD0">
      <w:pPr>
        <w:spacing w:line="240" w:lineRule="auto"/>
        <w:rPr>
          <w:rFonts w:ascii="Times New Roman" w:hAnsi="Times New Roman"/>
        </w:rPr>
      </w:pPr>
      <w:r>
        <w:rPr>
          <w:rFonts w:ascii="Times New Roman" w:hAnsi="Times New Roman"/>
        </w:rPr>
        <w:br w:type="page"/>
      </w:r>
    </w:p>
    <w:p w:rsidR="00282BC5" w:rsidRDefault="00282BC5" w:rsidP="00282BC5">
      <w:pPr>
        <w:spacing w:line="240" w:lineRule="auto"/>
        <w:jc w:val="right"/>
        <w:rPr>
          <w:rFonts w:ascii="Times New Roman" w:hAnsi="Times New Roman"/>
        </w:rPr>
      </w:pPr>
      <w:r>
        <w:rPr>
          <w:rFonts w:ascii="Times New Roman" w:hAnsi="Times New Roman"/>
        </w:rPr>
        <w:lastRenderedPageBreak/>
        <w:t>Приложение № 2</w:t>
      </w:r>
    </w:p>
    <w:p w:rsidR="00282BC5" w:rsidRDefault="00282BC5" w:rsidP="00282BC5">
      <w:pPr>
        <w:spacing w:line="240" w:lineRule="auto"/>
        <w:jc w:val="right"/>
        <w:rPr>
          <w:rFonts w:ascii="Times New Roman" w:hAnsi="Times New Roman"/>
        </w:rPr>
      </w:pPr>
      <w:r>
        <w:rPr>
          <w:rFonts w:ascii="Times New Roman" w:hAnsi="Times New Roman"/>
        </w:rPr>
        <w:t>к Сублицензионному договору № _______</w:t>
      </w:r>
    </w:p>
    <w:p w:rsidR="00282BC5" w:rsidRDefault="00282BC5" w:rsidP="00282BC5">
      <w:pPr>
        <w:spacing w:line="240" w:lineRule="auto"/>
        <w:jc w:val="right"/>
        <w:rPr>
          <w:rFonts w:ascii="Times New Roman" w:hAnsi="Times New Roman"/>
        </w:rPr>
      </w:pPr>
      <w:r>
        <w:rPr>
          <w:rFonts w:ascii="Times New Roman" w:hAnsi="Times New Roman"/>
        </w:rPr>
        <w:t>от «___» _______2026</w:t>
      </w:r>
      <w:r w:rsidR="00E05384">
        <w:rPr>
          <w:rFonts w:ascii="Times New Roman" w:hAnsi="Times New Roman"/>
        </w:rPr>
        <w:t xml:space="preserve"> </w:t>
      </w:r>
      <w:r>
        <w:rPr>
          <w:rFonts w:ascii="Times New Roman" w:hAnsi="Times New Roman"/>
        </w:rPr>
        <w:t>г.</w:t>
      </w:r>
    </w:p>
    <w:p w:rsidR="00282BC5" w:rsidRDefault="00282BC5" w:rsidP="00282BC5">
      <w:pPr>
        <w:spacing w:line="240" w:lineRule="auto"/>
        <w:jc w:val="center"/>
        <w:rPr>
          <w:rFonts w:ascii="Times New Roman" w:hAnsi="Times New Roman"/>
        </w:rPr>
      </w:pPr>
    </w:p>
    <w:p w:rsidR="00282BC5" w:rsidRPr="00282BC5" w:rsidRDefault="00282BC5" w:rsidP="00282BC5">
      <w:pPr>
        <w:spacing w:line="240" w:lineRule="auto"/>
        <w:jc w:val="center"/>
        <w:rPr>
          <w:rFonts w:ascii="Times New Roman" w:hAnsi="Times New Roman"/>
          <w:szCs w:val="22"/>
        </w:rPr>
      </w:pPr>
      <w:r w:rsidRPr="00282BC5">
        <w:rPr>
          <w:rFonts w:ascii="Times New Roman" w:hAnsi="Times New Roman"/>
          <w:szCs w:val="22"/>
        </w:rPr>
        <w:t>Техническое задание</w:t>
      </w:r>
    </w:p>
    <w:p w:rsidR="00282BC5" w:rsidRPr="00282BC5" w:rsidRDefault="00282BC5" w:rsidP="00282BC5">
      <w:pPr>
        <w:spacing w:line="240" w:lineRule="auto"/>
        <w:jc w:val="center"/>
        <w:rPr>
          <w:rFonts w:ascii="Times New Roman" w:hAnsi="Times New Roman"/>
          <w:szCs w:val="22"/>
        </w:rPr>
      </w:pPr>
    </w:p>
    <w:p w:rsidR="00282BC5" w:rsidRPr="00282BC5" w:rsidRDefault="00282BC5" w:rsidP="00282BC5">
      <w:pPr>
        <w:ind w:left="-567" w:firstLine="567"/>
        <w:jc w:val="center"/>
        <w:rPr>
          <w:rFonts w:ascii="Times New Roman" w:hAnsi="Times New Roman"/>
          <w:b/>
          <w:bCs/>
          <w:szCs w:val="22"/>
        </w:rPr>
      </w:pPr>
      <w:r w:rsidRPr="00282BC5">
        <w:rPr>
          <w:rFonts w:ascii="Times New Roman" w:hAnsi="Times New Roman"/>
          <w:b/>
          <w:bCs/>
          <w:szCs w:val="22"/>
        </w:rPr>
        <w:t>Раздел 1. Общие требования</w:t>
      </w:r>
    </w:p>
    <w:p w:rsidR="00282BC5" w:rsidRPr="00282BC5" w:rsidRDefault="00282BC5" w:rsidP="00E05384">
      <w:pPr>
        <w:tabs>
          <w:tab w:val="left" w:pos="426"/>
        </w:tabs>
        <w:ind w:left="-567" w:firstLine="567"/>
        <w:jc w:val="center"/>
        <w:rPr>
          <w:rFonts w:ascii="Times New Roman" w:hAnsi="Times New Roman"/>
          <w:b/>
          <w:bCs/>
          <w:szCs w:val="22"/>
        </w:rPr>
      </w:pPr>
    </w:p>
    <w:p w:rsidR="00282BC5" w:rsidRPr="00282BC5" w:rsidRDefault="00282BC5" w:rsidP="00E05384">
      <w:pPr>
        <w:pStyle w:val="a5"/>
        <w:numPr>
          <w:ilvl w:val="0"/>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bCs/>
          <w:szCs w:val="22"/>
        </w:rPr>
        <w:t>Предмет, цена контракта</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Предметом контракта является прав</w:t>
      </w:r>
      <w:r w:rsidR="004E117E">
        <w:rPr>
          <w:rFonts w:ascii="Times New Roman" w:hAnsi="Times New Roman"/>
          <w:szCs w:val="22"/>
        </w:rPr>
        <w:t>о</w:t>
      </w:r>
      <w:r w:rsidRPr="00282BC5">
        <w:rPr>
          <w:rFonts w:ascii="Times New Roman" w:hAnsi="Times New Roman"/>
          <w:szCs w:val="22"/>
        </w:rPr>
        <w:t xml:space="preserve"> на использование, а также оказание услуг по информационно-технической поддержке программного средства Система Автоматизации Библиотек ИРБИС64 в комплектации ИРБИС64+ (далее – Система) для СПб ГБУ «Невская ЦБС» по адресу: г. Санкт-Петербург, ул. Бабушкина, д. 64.</w:t>
      </w:r>
    </w:p>
    <w:p w:rsidR="00282BC5" w:rsidRPr="00282BC5" w:rsidRDefault="00282BC5" w:rsidP="00E05384">
      <w:pPr>
        <w:pStyle w:val="a5"/>
        <w:numPr>
          <w:ilvl w:val="0"/>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bCs/>
          <w:szCs w:val="22"/>
        </w:rPr>
        <w:t>Цели и правовое основание для оказания услуг</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Целями данной закупки</w:t>
      </w:r>
      <w:r w:rsidRPr="00282BC5">
        <w:rPr>
          <w:rFonts w:ascii="Times New Roman" w:hAnsi="Times New Roman"/>
          <w:szCs w:val="22"/>
        </w:rPr>
        <w:t xml:space="preserve"> </w:t>
      </w:r>
      <w:r w:rsidRPr="00282BC5">
        <w:rPr>
          <w:rFonts w:ascii="Times New Roman" w:hAnsi="Times New Roman"/>
          <w:b/>
          <w:szCs w:val="22"/>
        </w:rPr>
        <w:t>является</w:t>
      </w:r>
      <w:r w:rsidRPr="00282BC5">
        <w:rPr>
          <w:rFonts w:ascii="Times New Roman" w:hAnsi="Times New Roman"/>
          <w:szCs w:val="22"/>
        </w:rPr>
        <w:t>: Достижение целей и реализация мероприятий, предусмотренных государственными программами РФ (в том числе федеральными целевыми программами, иными документами стратегического и программно-целевого планирования РФ), государственными программами субъектов РФ (в том числе региональными целевыми программами, иными документами стратегического и программно-целевого планирования субъектов РФ), муниципальными программами</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Основание для закупки услуг</w:t>
      </w:r>
      <w:r w:rsidRPr="00282BC5">
        <w:rPr>
          <w:rFonts w:ascii="Times New Roman" w:hAnsi="Times New Roman"/>
          <w:szCs w:val="22"/>
        </w:rPr>
        <w:t xml:space="preserve">: Закон Санкт-Петербурга от 28.11.2025 </w:t>
      </w:r>
      <w:r w:rsidRPr="00282BC5">
        <w:rPr>
          <w:rFonts w:ascii="Times New Roman" w:hAnsi="Times New Roman"/>
          <w:szCs w:val="22"/>
        </w:rPr>
        <w:br/>
        <w:t>№ 659-124 "О бюджете Санкт-Петербурга на 2026 год и на плановый период 2027 и 2028 годов", принят Законодательным Собранием Санкт-Петербурга 26.11.2025.</w:t>
      </w:r>
    </w:p>
    <w:p w:rsidR="00282BC5" w:rsidRPr="00282BC5" w:rsidRDefault="00282BC5" w:rsidP="00E05384">
      <w:pPr>
        <w:pStyle w:val="a5"/>
        <w:widowControl w:val="0"/>
        <w:numPr>
          <w:ilvl w:val="0"/>
          <w:numId w:val="12"/>
        </w:numPr>
        <w:tabs>
          <w:tab w:val="left" w:pos="426"/>
          <w:tab w:val="left" w:pos="993"/>
        </w:tabs>
        <w:autoSpaceDE w:val="0"/>
        <w:autoSpaceDN w:val="0"/>
        <w:adjustRightInd w:val="0"/>
        <w:spacing w:line="240" w:lineRule="auto"/>
        <w:ind w:left="-567" w:firstLine="567"/>
        <w:jc w:val="both"/>
        <w:outlineLvl w:val="1"/>
        <w:rPr>
          <w:rFonts w:ascii="Times New Roman" w:eastAsiaTheme="minorHAnsi" w:hAnsi="Times New Roman"/>
          <w:bCs/>
          <w:iCs/>
          <w:color w:val="000000" w:themeColor="text1"/>
          <w:szCs w:val="22"/>
          <w:lang w:eastAsia="en-US"/>
        </w:rPr>
      </w:pPr>
      <w:r w:rsidRPr="00282BC5">
        <w:rPr>
          <w:rFonts w:ascii="Times New Roman" w:hAnsi="Times New Roman"/>
          <w:b/>
          <w:bCs/>
          <w:szCs w:val="22"/>
        </w:rPr>
        <w:t xml:space="preserve">Источник финансирования: </w:t>
      </w:r>
      <w:r w:rsidRPr="00282BC5">
        <w:rPr>
          <w:rFonts w:ascii="Times New Roman" w:eastAsiaTheme="minorHAnsi" w:hAnsi="Times New Roman"/>
          <w:bCs/>
          <w:iCs/>
          <w:color w:val="000000" w:themeColor="text1"/>
          <w:szCs w:val="22"/>
          <w:lang w:eastAsia="en-US"/>
        </w:rPr>
        <w:t xml:space="preserve">Внебюджетные средства. Средства бюджетных учреждений. Код целевой статьи </w:t>
      </w:r>
      <w:r w:rsidRPr="00282BC5">
        <w:rPr>
          <w:rFonts w:ascii="Times New Roman" w:hAnsi="Times New Roman"/>
          <w:color w:val="000000" w:themeColor="text1"/>
          <w:szCs w:val="22"/>
        </w:rPr>
        <w:t xml:space="preserve"> </w:t>
      </w:r>
      <w:r w:rsidRPr="00282BC5">
        <w:rPr>
          <w:rFonts w:ascii="Times New Roman" w:eastAsiaTheme="minorHAnsi" w:hAnsi="Times New Roman"/>
          <w:szCs w:val="22"/>
          <w:lang w:eastAsia="en-US"/>
        </w:rPr>
        <w:t>0850070080</w:t>
      </w:r>
      <w:r w:rsidRPr="00282BC5">
        <w:rPr>
          <w:rFonts w:ascii="Times New Roman" w:eastAsiaTheme="minorHAnsi" w:hAnsi="Times New Roman"/>
          <w:bCs/>
          <w:iCs/>
          <w:color w:val="000000" w:themeColor="text1"/>
          <w:szCs w:val="22"/>
          <w:lang w:eastAsia="en-US"/>
        </w:rPr>
        <w:t>, код вида расходов 244 (Субсидии на выполнение государственного задания).</w:t>
      </w:r>
      <w:r w:rsidRPr="00282BC5">
        <w:rPr>
          <w:rFonts w:ascii="Times New Roman" w:hAnsi="Times New Roman"/>
          <w:color w:val="000000" w:themeColor="text1"/>
          <w:szCs w:val="22"/>
        </w:rPr>
        <w:t xml:space="preserve"> </w:t>
      </w:r>
    </w:p>
    <w:p w:rsidR="00282BC5" w:rsidRPr="00282BC5" w:rsidRDefault="00282BC5" w:rsidP="00E05384">
      <w:pPr>
        <w:pStyle w:val="a5"/>
        <w:numPr>
          <w:ilvl w:val="0"/>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bCs/>
          <w:szCs w:val="22"/>
        </w:rPr>
        <w:t>Форма, сроки и порядок оплаты</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Cs/>
          <w:szCs w:val="22"/>
        </w:rPr>
        <w:t>Оплата осуществляется в безналичной форме в соответствии с утвержденными бюджетными ассигнованиями в пределах лимитов бюджетных обязательств.</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Cs/>
          <w:szCs w:val="22"/>
        </w:rPr>
        <w:t xml:space="preserve">Сроки и порядок оплаты: </w:t>
      </w:r>
      <w:r w:rsidRPr="00282BC5">
        <w:rPr>
          <w:rFonts w:ascii="Times New Roman" w:hAnsi="Times New Roman"/>
          <w:szCs w:val="22"/>
        </w:rPr>
        <w:t>Заказчик производит оплату за услуги на основании выставленного Сублицензиаром счета. Акт за оказанные услуги оформляется обеими сторонами на условиях заключенного контракта.</w:t>
      </w:r>
    </w:p>
    <w:p w:rsidR="00282BC5" w:rsidRPr="00282BC5" w:rsidRDefault="00282BC5" w:rsidP="00E05384">
      <w:pPr>
        <w:pStyle w:val="a5"/>
        <w:numPr>
          <w:ilvl w:val="0"/>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bCs/>
          <w:szCs w:val="22"/>
        </w:rPr>
        <w:t>Место, условия и сроки оказания услуг</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Cs/>
          <w:szCs w:val="22"/>
        </w:rPr>
        <w:t>Место оказания услуг: г.</w:t>
      </w:r>
      <w:r w:rsidRPr="00282BC5">
        <w:rPr>
          <w:rFonts w:ascii="Times New Roman" w:hAnsi="Times New Roman"/>
          <w:szCs w:val="22"/>
        </w:rPr>
        <w:t xml:space="preserve"> Санкт-Петербург, ул. Бабушкина, д. 64.</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Cs/>
          <w:szCs w:val="22"/>
        </w:rPr>
        <w:t xml:space="preserve">Условия </w:t>
      </w:r>
      <w:r w:rsidRPr="00282BC5">
        <w:rPr>
          <w:rFonts w:ascii="Times New Roman" w:hAnsi="Times New Roman"/>
          <w:szCs w:val="22"/>
        </w:rPr>
        <w:t xml:space="preserve">оказания услуг: услуги оказываются </w:t>
      </w:r>
      <w:r w:rsidR="00BF1B20">
        <w:rPr>
          <w:rFonts w:ascii="Times New Roman" w:hAnsi="Times New Roman"/>
          <w:szCs w:val="22"/>
        </w:rPr>
        <w:t>Сублицензиаром</w:t>
      </w:r>
      <w:r w:rsidRPr="00282BC5">
        <w:rPr>
          <w:rFonts w:ascii="Times New Roman" w:hAnsi="Times New Roman"/>
          <w:szCs w:val="22"/>
        </w:rPr>
        <w:t xml:space="preserve"> в соответствии с требованиями, указанными в настоящем </w:t>
      </w:r>
      <w:r w:rsidR="004E117E">
        <w:rPr>
          <w:rFonts w:ascii="Times New Roman" w:hAnsi="Times New Roman"/>
          <w:szCs w:val="22"/>
        </w:rPr>
        <w:t>техническом задании</w:t>
      </w:r>
      <w:r w:rsidRPr="00282BC5">
        <w:rPr>
          <w:rFonts w:ascii="Times New Roman" w:hAnsi="Times New Roman"/>
          <w:szCs w:val="22"/>
        </w:rPr>
        <w:t xml:space="preserve"> и контрактом.</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Сроки оказание услуг: с момента заключения Контракта </w:t>
      </w:r>
      <w:bookmarkStart w:id="2" w:name="_Hlk82686304"/>
      <w:r w:rsidRPr="00282BC5">
        <w:rPr>
          <w:rFonts w:ascii="Times New Roman" w:hAnsi="Times New Roman"/>
          <w:szCs w:val="22"/>
        </w:rPr>
        <w:t xml:space="preserve"> по «31» декабря </w:t>
      </w:r>
      <w:bookmarkEnd w:id="2"/>
      <w:r w:rsidRPr="00282BC5">
        <w:rPr>
          <w:rFonts w:ascii="Times New Roman" w:hAnsi="Times New Roman"/>
          <w:szCs w:val="22"/>
        </w:rPr>
        <w:t>2026 г.</w:t>
      </w:r>
    </w:p>
    <w:p w:rsidR="00282BC5" w:rsidRPr="00282BC5" w:rsidRDefault="00282BC5" w:rsidP="00E05384">
      <w:pPr>
        <w:pStyle w:val="a5"/>
        <w:numPr>
          <w:ilvl w:val="0"/>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bCs/>
          <w:szCs w:val="22"/>
        </w:rPr>
        <w:t>Порядок формирования цены контракта.</w:t>
      </w:r>
    </w:p>
    <w:p w:rsidR="00282BC5" w:rsidRPr="00282BC5"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Цена контракта определена государственным заказчиком с помощью метода сопоставимых рыночных цен (анализа рынка).</w:t>
      </w:r>
    </w:p>
    <w:p w:rsidR="00282BC5" w:rsidRPr="00E05384" w:rsidRDefault="00282BC5" w:rsidP="00E05384">
      <w:pPr>
        <w:pStyle w:val="a5"/>
        <w:numPr>
          <w:ilvl w:val="1"/>
          <w:numId w:val="12"/>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Cs/>
          <w:szCs w:val="22"/>
        </w:rPr>
        <w:t xml:space="preserve">Цена контракта включает в себя все расходы, в том числе уплату налогов и другие обязательные платежи. </w:t>
      </w:r>
    </w:p>
    <w:p w:rsidR="00E05384" w:rsidRPr="00282BC5" w:rsidRDefault="00E05384" w:rsidP="00E05384">
      <w:pPr>
        <w:pStyle w:val="a5"/>
        <w:spacing w:line="240" w:lineRule="auto"/>
        <w:ind w:left="0"/>
        <w:contextualSpacing w:val="0"/>
        <w:jc w:val="both"/>
        <w:rPr>
          <w:rFonts w:ascii="Times New Roman" w:hAnsi="Times New Roman"/>
          <w:b/>
          <w:bCs/>
          <w:szCs w:val="22"/>
        </w:rPr>
      </w:pPr>
    </w:p>
    <w:p w:rsidR="00282BC5" w:rsidRPr="00282BC5" w:rsidRDefault="00282BC5" w:rsidP="00E05384">
      <w:pPr>
        <w:spacing w:after="200"/>
        <w:jc w:val="center"/>
        <w:rPr>
          <w:rFonts w:ascii="Times New Roman" w:hAnsi="Times New Roman"/>
          <w:b/>
          <w:szCs w:val="22"/>
        </w:rPr>
      </w:pPr>
      <w:r w:rsidRPr="00282BC5">
        <w:rPr>
          <w:rFonts w:ascii="Times New Roman" w:hAnsi="Times New Roman"/>
          <w:b/>
          <w:szCs w:val="22"/>
        </w:rPr>
        <w:t>Раздел. 2. Требования к услугам</w:t>
      </w:r>
    </w:p>
    <w:p w:rsidR="00282BC5" w:rsidRPr="00282BC5" w:rsidRDefault="00282BC5" w:rsidP="00E05384">
      <w:pPr>
        <w:pStyle w:val="a5"/>
        <w:numPr>
          <w:ilvl w:val="0"/>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Порядок предоставления услуг определяется согласно:</w:t>
      </w:r>
    </w:p>
    <w:p w:rsidR="00282BC5" w:rsidRPr="00282BC5" w:rsidRDefault="00282BC5" w:rsidP="00E05384">
      <w:pPr>
        <w:pStyle w:val="a5"/>
        <w:numPr>
          <w:ilvl w:val="0"/>
          <w:numId w:val="16"/>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контракта на </w:t>
      </w:r>
      <w:r w:rsidR="004E117E">
        <w:rPr>
          <w:rFonts w:ascii="Times New Roman" w:hAnsi="Times New Roman"/>
          <w:szCs w:val="22"/>
        </w:rPr>
        <w:t>право</w:t>
      </w:r>
      <w:r w:rsidRPr="00282BC5">
        <w:rPr>
          <w:rFonts w:ascii="Times New Roman" w:hAnsi="Times New Roman"/>
          <w:szCs w:val="22"/>
        </w:rPr>
        <w:t xml:space="preserve"> использования, а также оказание услуг по информационно-техническому сопровождению программы;</w:t>
      </w:r>
    </w:p>
    <w:p w:rsidR="00282BC5" w:rsidRPr="00282BC5" w:rsidRDefault="00282BC5" w:rsidP="00E05384">
      <w:pPr>
        <w:pStyle w:val="a5"/>
        <w:numPr>
          <w:ilvl w:val="0"/>
          <w:numId w:val="16"/>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данного </w:t>
      </w:r>
      <w:r w:rsidR="00BF1B20">
        <w:rPr>
          <w:rFonts w:ascii="Times New Roman" w:hAnsi="Times New Roman"/>
          <w:szCs w:val="22"/>
        </w:rPr>
        <w:t>технического задания</w:t>
      </w:r>
      <w:r w:rsidRPr="00282BC5">
        <w:rPr>
          <w:rFonts w:ascii="Times New Roman" w:hAnsi="Times New Roman"/>
          <w:szCs w:val="22"/>
        </w:rPr>
        <w:t xml:space="preserve"> на </w:t>
      </w:r>
      <w:r w:rsidR="004E117E">
        <w:rPr>
          <w:rFonts w:ascii="Times New Roman" w:hAnsi="Times New Roman"/>
          <w:szCs w:val="22"/>
        </w:rPr>
        <w:t>право</w:t>
      </w:r>
      <w:r w:rsidRPr="00282BC5">
        <w:rPr>
          <w:rFonts w:ascii="Times New Roman" w:hAnsi="Times New Roman"/>
          <w:szCs w:val="22"/>
        </w:rPr>
        <w:t xml:space="preserve"> использования, а также оказание услуг по информационно-технической поддержке.</w:t>
      </w:r>
    </w:p>
    <w:p w:rsidR="00282BC5" w:rsidRPr="00282BC5" w:rsidRDefault="00282BC5" w:rsidP="00E05384">
      <w:pPr>
        <w:pStyle w:val="a5"/>
        <w:numPr>
          <w:ilvl w:val="0"/>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Наименование модулей Системы, предоставляемых Заказчику Исполнителем в рамках контракта:</w:t>
      </w:r>
    </w:p>
    <w:p w:rsidR="00282BC5" w:rsidRPr="00282BC5" w:rsidRDefault="00282BC5" w:rsidP="00E05384">
      <w:pPr>
        <w:pStyle w:val="a5"/>
        <w:numPr>
          <w:ilvl w:val="1"/>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ИРБИС-сервер Турбо без ограничения рабочих подключений для </w:t>
      </w:r>
      <w:r w:rsidRPr="00282BC5">
        <w:rPr>
          <w:rFonts w:ascii="Times New Roman" w:hAnsi="Times New Roman"/>
          <w:szCs w:val="22"/>
          <w:lang w:val="en-US"/>
        </w:rPr>
        <w:t>Windows</w:t>
      </w:r>
    </w:p>
    <w:p w:rsidR="00282BC5" w:rsidRPr="00282BC5" w:rsidRDefault="00282BC5" w:rsidP="00E05384">
      <w:pPr>
        <w:pStyle w:val="a5"/>
        <w:numPr>
          <w:ilvl w:val="1"/>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АРМ «Каталогизатор ИРБИС64» для Windows </w:t>
      </w:r>
    </w:p>
    <w:p w:rsidR="00282BC5" w:rsidRPr="00282BC5" w:rsidRDefault="00282BC5" w:rsidP="00E05384">
      <w:pPr>
        <w:pStyle w:val="a5"/>
        <w:numPr>
          <w:ilvl w:val="1"/>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АРМ «Комплектатор ИРБИС64» для Windows</w:t>
      </w:r>
    </w:p>
    <w:p w:rsidR="00282BC5" w:rsidRPr="00282BC5" w:rsidRDefault="00282BC5" w:rsidP="00E05384">
      <w:pPr>
        <w:pStyle w:val="a5"/>
        <w:numPr>
          <w:ilvl w:val="1"/>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АРМ «Книговыдача ИРБИС64» для Windows </w:t>
      </w:r>
    </w:p>
    <w:p w:rsidR="00282BC5" w:rsidRPr="00282BC5" w:rsidRDefault="00282BC5" w:rsidP="00E05384">
      <w:pPr>
        <w:pStyle w:val="a5"/>
        <w:numPr>
          <w:ilvl w:val="1"/>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szCs w:val="22"/>
        </w:rPr>
        <w:t xml:space="preserve"> «Web-ИРБИС64 PHP»</w:t>
      </w:r>
    </w:p>
    <w:p w:rsidR="00282BC5" w:rsidRPr="00282BC5" w:rsidRDefault="00282BC5" w:rsidP="00E05384">
      <w:pPr>
        <w:pStyle w:val="a5"/>
        <w:numPr>
          <w:ilvl w:val="0"/>
          <w:numId w:val="13"/>
        </w:numPr>
        <w:tabs>
          <w:tab w:val="left" w:pos="426"/>
        </w:tabs>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Требования к результатам услуг и иные показатели, связанные с определением соответствия выполняемых услуг потребностям заказчика.</w:t>
      </w:r>
    </w:p>
    <w:p w:rsidR="00282BC5" w:rsidRDefault="00282BC5" w:rsidP="00E05384">
      <w:pPr>
        <w:pStyle w:val="a5"/>
        <w:tabs>
          <w:tab w:val="left" w:pos="426"/>
        </w:tabs>
        <w:ind w:left="-567" w:firstLine="567"/>
        <w:jc w:val="both"/>
        <w:rPr>
          <w:rFonts w:ascii="Times New Roman" w:hAnsi="Times New Roman"/>
          <w:szCs w:val="22"/>
        </w:rPr>
      </w:pPr>
      <w:r w:rsidRPr="00282BC5">
        <w:rPr>
          <w:rFonts w:ascii="Times New Roman" w:hAnsi="Times New Roman"/>
          <w:szCs w:val="22"/>
        </w:rPr>
        <w:lastRenderedPageBreak/>
        <w:t>Система должна обеспечивать выполнение основной задачи библиотеки улучшение библиотечного, библиографического и информационного обслуживания читателей.</w:t>
      </w:r>
    </w:p>
    <w:p w:rsidR="004E117E" w:rsidRPr="00282BC5" w:rsidRDefault="004E117E" w:rsidP="00E05384">
      <w:pPr>
        <w:pStyle w:val="a5"/>
        <w:tabs>
          <w:tab w:val="left" w:pos="426"/>
        </w:tabs>
        <w:ind w:left="-567" w:firstLine="567"/>
        <w:jc w:val="both"/>
        <w:rPr>
          <w:rFonts w:ascii="Times New Roman" w:hAnsi="Times New Roman"/>
          <w:szCs w:val="22"/>
        </w:rPr>
      </w:pPr>
    </w:p>
    <w:p w:rsidR="00282BC5" w:rsidRPr="00282BC5" w:rsidRDefault="00282BC5" w:rsidP="00282BC5">
      <w:pPr>
        <w:pStyle w:val="a5"/>
        <w:numPr>
          <w:ilvl w:val="0"/>
          <w:numId w:val="13"/>
        </w:numPr>
        <w:spacing w:line="240" w:lineRule="auto"/>
        <w:ind w:left="-567" w:firstLine="567"/>
        <w:contextualSpacing w:val="0"/>
        <w:jc w:val="both"/>
        <w:rPr>
          <w:rFonts w:ascii="Times New Roman" w:hAnsi="Times New Roman"/>
          <w:b/>
          <w:bCs/>
          <w:szCs w:val="22"/>
        </w:rPr>
      </w:pPr>
      <w:r w:rsidRPr="00282BC5">
        <w:rPr>
          <w:rFonts w:ascii="Times New Roman" w:hAnsi="Times New Roman"/>
          <w:b/>
          <w:szCs w:val="22"/>
        </w:rPr>
        <w:t xml:space="preserve">Количественный состав программных модулей, </w:t>
      </w:r>
      <w:r w:rsidRPr="00282BC5">
        <w:rPr>
          <w:rFonts w:ascii="Times New Roman" w:hAnsi="Times New Roman"/>
          <w:b/>
          <w:bCs/>
          <w:szCs w:val="22"/>
        </w:rPr>
        <w:t>входящих в состав объекта закупки:</w:t>
      </w:r>
    </w:p>
    <w:p w:rsidR="00282BC5" w:rsidRPr="00282BC5" w:rsidRDefault="00282BC5" w:rsidP="00282BC5">
      <w:pPr>
        <w:shd w:val="clear" w:color="auto" w:fill="FFFFFF"/>
        <w:rPr>
          <w:rFonts w:ascii="Times New Roman" w:hAnsi="Times New Roman"/>
          <w:b/>
          <w:bCs/>
          <w:szCs w:val="22"/>
        </w:rPr>
      </w:pPr>
    </w:p>
    <w:tbl>
      <w:tblPr>
        <w:tblpPr w:leftFromText="180" w:rightFromText="180" w:vertAnchor="text" w:horzAnchor="margin" w:tblpXSpec="right" w:tblpY="-64"/>
        <w:tblW w:w="97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9"/>
        <w:gridCol w:w="7367"/>
        <w:gridCol w:w="1606"/>
      </w:tblGrid>
      <w:tr w:rsidR="00282BC5" w:rsidRPr="00282BC5" w:rsidTr="007E356B">
        <w:tc>
          <w:tcPr>
            <w:tcW w:w="809" w:type="dxa"/>
            <w:shd w:val="clear" w:color="000000" w:fill="FFFFFF"/>
          </w:tcPr>
          <w:p w:rsidR="00282BC5" w:rsidRPr="00282BC5" w:rsidRDefault="00282BC5" w:rsidP="007E356B">
            <w:pPr>
              <w:pStyle w:val="Heading"/>
              <w:rPr>
                <w:rFonts w:ascii="Times New Roman" w:hAnsi="Times New Roman" w:cs="Times New Roman"/>
                <w:color w:val="000000"/>
              </w:rPr>
            </w:pPr>
            <w:r w:rsidRPr="00282BC5">
              <w:rPr>
                <w:rFonts w:ascii="Times New Roman" w:hAnsi="Times New Roman" w:cs="Times New Roman"/>
                <w:color w:val="000000"/>
              </w:rPr>
              <w:t>№ п/п</w:t>
            </w:r>
          </w:p>
        </w:tc>
        <w:tc>
          <w:tcPr>
            <w:tcW w:w="7367" w:type="dxa"/>
            <w:shd w:val="clear" w:color="000000" w:fill="FFFFFF"/>
          </w:tcPr>
          <w:p w:rsidR="00282BC5" w:rsidRPr="00282BC5" w:rsidRDefault="00282BC5" w:rsidP="007E356B">
            <w:pPr>
              <w:pStyle w:val="Heading"/>
              <w:jc w:val="center"/>
              <w:rPr>
                <w:rFonts w:ascii="Times New Roman" w:hAnsi="Times New Roman" w:cs="Times New Roman"/>
                <w:color w:val="000000"/>
              </w:rPr>
            </w:pPr>
            <w:r w:rsidRPr="00282BC5">
              <w:rPr>
                <w:rFonts w:ascii="Times New Roman" w:hAnsi="Times New Roman" w:cs="Times New Roman"/>
                <w:color w:val="000000"/>
              </w:rPr>
              <w:t xml:space="preserve">Наименование  </w:t>
            </w:r>
          </w:p>
        </w:tc>
        <w:tc>
          <w:tcPr>
            <w:tcW w:w="1606" w:type="dxa"/>
            <w:shd w:val="clear" w:color="000000" w:fill="FFFFFF"/>
          </w:tcPr>
          <w:p w:rsidR="00282BC5" w:rsidRPr="00282BC5" w:rsidRDefault="00282BC5" w:rsidP="007E356B">
            <w:pPr>
              <w:pStyle w:val="Heading"/>
              <w:jc w:val="center"/>
              <w:rPr>
                <w:rFonts w:ascii="Times New Roman" w:hAnsi="Times New Roman" w:cs="Times New Roman"/>
                <w:color w:val="000000"/>
              </w:rPr>
            </w:pPr>
            <w:r w:rsidRPr="00282BC5">
              <w:rPr>
                <w:rFonts w:ascii="Times New Roman" w:hAnsi="Times New Roman" w:cs="Times New Roman"/>
                <w:color w:val="000000"/>
              </w:rPr>
              <w:t>Количество (шт.)</w:t>
            </w:r>
          </w:p>
        </w:tc>
      </w:tr>
      <w:tr w:rsidR="00282BC5" w:rsidRPr="00282BC5" w:rsidTr="007E356B">
        <w:tc>
          <w:tcPr>
            <w:tcW w:w="809" w:type="dxa"/>
            <w:shd w:val="clear" w:color="000000" w:fill="FFFFFF"/>
          </w:tcPr>
          <w:p w:rsidR="00282BC5" w:rsidRPr="00282BC5" w:rsidRDefault="00282BC5" w:rsidP="00282BC5">
            <w:pPr>
              <w:pStyle w:val="Heading"/>
              <w:numPr>
                <w:ilvl w:val="0"/>
                <w:numId w:val="9"/>
              </w:numPr>
              <w:rPr>
                <w:rFonts w:ascii="Times New Roman" w:hAnsi="Times New Roman" w:cs="Times New Roman"/>
                <w:b w:val="0"/>
                <w:color w:val="000000"/>
              </w:rPr>
            </w:pPr>
          </w:p>
        </w:tc>
        <w:tc>
          <w:tcPr>
            <w:tcW w:w="7367" w:type="dxa"/>
            <w:shd w:val="clear" w:color="000000" w:fill="FFFFFF"/>
            <w:vAlign w:val="center"/>
          </w:tcPr>
          <w:p w:rsidR="00282BC5" w:rsidRPr="00282BC5" w:rsidRDefault="00282BC5" w:rsidP="007E356B">
            <w:pPr>
              <w:rPr>
                <w:rFonts w:ascii="Times New Roman" w:hAnsi="Times New Roman"/>
                <w:strike/>
                <w:szCs w:val="22"/>
              </w:rPr>
            </w:pPr>
            <w:r w:rsidRPr="00282BC5">
              <w:rPr>
                <w:rFonts w:ascii="Times New Roman" w:hAnsi="Times New Roman"/>
                <w:szCs w:val="22"/>
              </w:rPr>
              <w:t xml:space="preserve">ИРБИС-сервер Турбо без ограничения рабочих подключений для </w:t>
            </w:r>
            <w:r w:rsidRPr="00282BC5">
              <w:rPr>
                <w:rFonts w:ascii="Times New Roman" w:hAnsi="Times New Roman"/>
                <w:szCs w:val="22"/>
                <w:lang w:val="en-US"/>
              </w:rPr>
              <w:t>Windows</w:t>
            </w:r>
            <w:r w:rsidRPr="00282BC5">
              <w:rPr>
                <w:rFonts w:ascii="Times New Roman" w:hAnsi="Times New Roman"/>
                <w:szCs w:val="22"/>
              </w:rPr>
              <w:t xml:space="preserve"> </w:t>
            </w:r>
          </w:p>
        </w:tc>
        <w:tc>
          <w:tcPr>
            <w:tcW w:w="1606" w:type="dxa"/>
            <w:shd w:val="clear" w:color="000000" w:fill="FFFFFF"/>
            <w:vAlign w:val="center"/>
          </w:tcPr>
          <w:p w:rsidR="00282BC5" w:rsidRPr="00282BC5" w:rsidRDefault="00282BC5" w:rsidP="007E356B">
            <w:pPr>
              <w:jc w:val="center"/>
              <w:rPr>
                <w:rFonts w:ascii="Times New Roman" w:hAnsi="Times New Roman"/>
                <w:szCs w:val="22"/>
              </w:rPr>
            </w:pPr>
            <w:r w:rsidRPr="00282BC5">
              <w:rPr>
                <w:rFonts w:ascii="Times New Roman" w:hAnsi="Times New Roman"/>
                <w:szCs w:val="22"/>
              </w:rPr>
              <w:t>1</w:t>
            </w:r>
          </w:p>
        </w:tc>
      </w:tr>
      <w:tr w:rsidR="00282BC5" w:rsidRPr="00282BC5" w:rsidTr="007E356B">
        <w:tc>
          <w:tcPr>
            <w:tcW w:w="809" w:type="dxa"/>
            <w:shd w:val="clear" w:color="000000" w:fill="FFFFFF"/>
          </w:tcPr>
          <w:p w:rsidR="00282BC5" w:rsidRPr="00282BC5" w:rsidRDefault="00282BC5" w:rsidP="00282BC5">
            <w:pPr>
              <w:pStyle w:val="Heading"/>
              <w:numPr>
                <w:ilvl w:val="0"/>
                <w:numId w:val="9"/>
              </w:numPr>
              <w:rPr>
                <w:rFonts w:ascii="Times New Roman" w:hAnsi="Times New Roman" w:cs="Times New Roman"/>
                <w:b w:val="0"/>
                <w:color w:val="000000"/>
              </w:rPr>
            </w:pPr>
          </w:p>
        </w:tc>
        <w:tc>
          <w:tcPr>
            <w:tcW w:w="7367" w:type="dxa"/>
            <w:shd w:val="clear" w:color="000000" w:fill="FFFFFF"/>
            <w:vAlign w:val="center"/>
          </w:tcPr>
          <w:p w:rsidR="00282BC5" w:rsidRPr="00282BC5" w:rsidRDefault="00282BC5" w:rsidP="007E356B">
            <w:pPr>
              <w:pStyle w:val="af3"/>
              <w:rPr>
                <w:rFonts w:ascii="Times New Roman" w:hAnsi="Times New Roman"/>
                <w:strike/>
                <w:color w:val="FF0000"/>
                <w:sz w:val="22"/>
                <w:szCs w:val="22"/>
              </w:rPr>
            </w:pPr>
            <w:r w:rsidRPr="00282BC5">
              <w:rPr>
                <w:rFonts w:ascii="Times New Roman" w:hAnsi="Times New Roman"/>
                <w:sz w:val="22"/>
                <w:szCs w:val="22"/>
              </w:rPr>
              <w:t>АРМ «Каталогизатор ИРБИС64»</w:t>
            </w:r>
          </w:p>
        </w:tc>
        <w:tc>
          <w:tcPr>
            <w:tcW w:w="1606" w:type="dxa"/>
            <w:shd w:val="clear" w:color="000000" w:fill="FFFFFF"/>
            <w:vAlign w:val="center"/>
          </w:tcPr>
          <w:p w:rsidR="00282BC5" w:rsidRPr="00282BC5" w:rsidRDefault="00282BC5" w:rsidP="007E356B">
            <w:pPr>
              <w:jc w:val="center"/>
              <w:rPr>
                <w:rFonts w:ascii="Times New Roman" w:hAnsi="Times New Roman"/>
                <w:szCs w:val="22"/>
              </w:rPr>
            </w:pPr>
            <w:r w:rsidRPr="00282BC5">
              <w:rPr>
                <w:rFonts w:ascii="Times New Roman" w:hAnsi="Times New Roman"/>
                <w:szCs w:val="22"/>
              </w:rPr>
              <w:t>1</w:t>
            </w:r>
          </w:p>
        </w:tc>
      </w:tr>
      <w:tr w:rsidR="00282BC5" w:rsidRPr="00282BC5" w:rsidTr="007E356B">
        <w:tc>
          <w:tcPr>
            <w:tcW w:w="809" w:type="dxa"/>
            <w:shd w:val="clear" w:color="000000" w:fill="FFFFFF"/>
          </w:tcPr>
          <w:p w:rsidR="00282BC5" w:rsidRPr="00282BC5" w:rsidRDefault="00282BC5" w:rsidP="00282BC5">
            <w:pPr>
              <w:pStyle w:val="Heading"/>
              <w:numPr>
                <w:ilvl w:val="0"/>
                <w:numId w:val="9"/>
              </w:numPr>
              <w:jc w:val="center"/>
              <w:rPr>
                <w:rFonts w:ascii="Times New Roman" w:hAnsi="Times New Roman" w:cs="Times New Roman"/>
                <w:b w:val="0"/>
                <w:color w:val="000000"/>
              </w:rPr>
            </w:pPr>
          </w:p>
        </w:tc>
        <w:tc>
          <w:tcPr>
            <w:tcW w:w="7367" w:type="dxa"/>
            <w:shd w:val="clear" w:color="000000" w:fill="FFFFFF"/>
            <w:vAlign w:val="center"/>
          </w:tcPr>
          <w:p w:rsidR="00282BC5" w:rsidRPr="00282BC5" w:rsidRDefault="00282BC5" w:rsidP="007E356B">
            <w:pPr>
              <w:pStyle w:val="af3"/>
              <w:rPr>
                <w:rFonts w:ascii="Times New Roman" w:hAnsi="Times New Roman"/>
                <w:strike/>
                <w:color w:val="FF0000"/>
                <w:sz w:val="22"/>
                <w:szCs w:val="22"/>
              </w:rPr>
            </w:pPr>
            <w:r w:rsidRPr="00282BC5">
              <w:rPr>
                <w:rFonts w:ascii="Times New Roman" w:hAnsi="Times New Roman"/>
                <w:sz w:val="22"/>
                <w:szCs w:val="22"/>
              </w:rPr>
              <w:t>АРМ «Комплектатор ИРБИС64»</w:t>
            </w:r>
          </w:p>
        </w:tc>
        <w:tc>
          <w:tcPr>
            <w:tcW w:w="1606" w:type="dxa"/>
            <w:shd w:val="clear" w:color="000000" w:fill="FFFFFF"/>
            <w:vAlign w:val="center"/>
          </w:tcPr>
          <w:p w:rsidR="00282BC5" w:rsidRPr="00282BC5" w:rsidRDefault="00282BC5" w:rsidP="007E356B">
            <w:pPr>
              <w:jc w:val="center"/>
              <w:rPr>
                <w:rFonts w:ascii="Times New Roman" w:hAnsi="Times New Roman"/>
                <w:szCs w:val="22"/>
              </w:rPr>
            </w:pPr>
            <w:r w:rsidRPr="00282BC5">
              <w:rPr>
                <w:rFonts w:ascii="Times New Roman" w:hAnsi="Times New Roman"/>
                <w:szCs w:val="22"/>
              </w:rPr>
              <w:t>1</w:t>
            </w:r>
          </w:p>
        </w:tc>
      </w:tr>
      <w:tr w:rsidR="00282BC5" w:rsidRPr="00282BC5" w:rsidTr="007E356B">
        <w:tc>
          <w:tcPr>
            <w:tcW w:w="809" w:type="dxa"/>
            <w:shd w:val="clear" w:color="000000" w:fill="FFFFFF"/>
          </w:tcPr>
          <w:p w:rsidR="00282BC5" w:rsidRPr="00282BC5" w:rsidRDefault="00282BC5" w:rsidP="00282BC5">
            <w:pPr>
              <w:pStyle w:val="Heading"/>
              <w:numPr>
                <w:ilvl w:val="0"/>
                <w:numId w:val="9"/>
              </w:numPr>
              <w:jc w:val="center"/>
              <w:rPr>
                <w:rFonts w:ascii="Times New Roman" w:hAnsi="Times New Roman" w:cs="Times New Roman"/>
                <w:b w:val="0"/>
                <w:color w:val="000000"/>
              </w:rPr>
            </w:pPr>
          </w:p>
        </w:tc>
        <w:tc>
          <w:tcPr>
            <w:tcW w:w="7367" w:type="dxa"/>
            <w:shd w:val="clear" w:color="000000" w:fill="FFFFFF"/>
            <w:vAlign w:val="center"/>
          </w:tcPr>
          <w:p w:rsidR="00282BC5" w:rsidRPr="00282BC5" w:rsidRDefault="00282BC5" w:rsidP="007E356B">
            <w:pPr>
              <w:pStyle w:val="af3"/>
              <w:rPr>
                <w:rFonts w:ascii="Times New Roman" w:hAnsi="Times New Roman"/>
                <w:strike/>
                <w:color w:val="FF0000"/>
                <w:sz w:val="22"/>
                <w:szCs w:val="22"/>
              </w:rPr>
            </w:pPr>
            <w:r w:rsidRPr="00282BC5">
              <w:rPr>
                <w:rFonts w:ascii="Times New Roman" w:hAnsi="Times New Roman"/>
                <w:sz w:val="22"/>
                <w:szCs w:val="22"/>
              </w:rPr>
              <w:t>АРМ «Книговыдача ИРБИС64»</w:t>
            </w:r>
          </w:p>
        </w:tc>
        <w:tc>
          <w:tcPr>
            <w:tcW w:w="1606" w:type="dxa"/>
            <w:shd w:val="clear" w:color="000000" w:fill="FFFFFF"/>
            <w:vAlign w:val="center"/>
          </w:tcPr>
          <w:p w:rsidR="00282BC5" w:rsidRPr="00282BC5" w:rsidRDefault="00282BC5" w:rsidP="007E356B">
            <w:pPr>
              <w:jc w:val="center"/>
              <w:rPr>
                <w:rFonts w:ascii="Times New Roman" w:hAnsi="Times New Roman"/>
                <w:szCs w:val="22"/>
              </w:rPr>
            </w:pPr>
            <w:r w:rsidRPr="00282BC5">
              <w:rPr>
                <w:rFonts w:ascii="Times New Roman" w:hAnsi="Times New Roman"/>
                <w:szCs w:val="22"/>
              </w:rPr>
              <w:t>1</w:t>
            </w:r>
          </w:p>
        </w:tc>
      </w:tr>
      <w:tr w:rsidR="00282BC5" w:rsidRPr="00282BC5" w:rsidTr="007E356B">
        <w:tc>
          <w:tcPr>
            <w:tcW w:w="809" w:type="dxa"/>
            <w:shd w:val="clear" w:color="000000" w:fill="FFFFFF"/>
          </w:tcPr>
          <w:p w:rsidR="00282BC5" w:rsidRPr="00282BC5" w:rsidRDefault="00282BC5" w:rsidP="00282BC5">
            <w:pPr>
              <w:pStyle w:val="Heading"/>
              <w:numPr>
                <w:ilvl w:val="0"/>
                <w:numId w:val="9"/>
              </w:numPr>
              <w:jc w:val="center"/>
              <w:rPr>
                <w:rFonts w:ascii="Times New Roman" w:hAnsi="Times New Roman" w:cs="Times New Roman"/>
                <w:b w:val="0"/>
                <w:color w:val="000000"/>
              </w:rPr>
            </w:pPr>
          </w:p>
        </w:tc>
        <w:tc>
          <w:tcPr>
            <w:tcW w:w="7367" w:type="dxa"/>
            <w:shd w:val="clear" w:color="000000" w:fill="FFFFFF"/>
            <w:vAlign w:val="center"/>
          </w:tcPr>
          <w:p w:rsidR="00282BC5" w:rsidRPr="00282BC5" w:rsidRDefault="00282BC5" w:rsidP="007E356B">
            <w:pPr>
              <w:pStyle w:val="af3"/>
              <w:rPr>
                <w:rFonts w:ascii="Times New Roman" w:hAnsi="Times New Roman"/>
                <w:sz w:val="22"/>
                <w:szCs w:val="22"/>
              </w:rPr>
            </w:pPr>
            <w:r w:rsidRPr="00282BC5">
              <w:rPr>
                <w:rFonts w:ascii="Times New Roman" w:hAnsi="Times New Roman"/>
                <w:sz w:val="22"/>
                <w:szCs w:val="22"/>
              </w:rPr>
              <w:t>«Web-ИРБИС64 PHP»</w:t>
            </w:r>
          </w:p>
        </w:tc>
        <w:tc>
          <w:tcPr>
            <w:tcW w:w="1606" w:type="dxa"/>
            <w:shd w:val="clear" w:color="000000" w:fill="FFFFFF"/>
            <w:vAlign w:val="center"/>
          </w:tcPr>
          <w:p w:rsidR="00282BC5" w:rsidRPr="00282BC5" w:rsidRDefault="00282BC5" w:rsidP="007E356B">
            <w:pPr>
              <w:jc w:val="center"/>
              <w:rPr>
                <w:rFonts w:ascii="Times New Roman" w:hAnsi="Times New Roman"/>
                <w:szCs w:val="22"/>
              </w:rPr>
            </w:pPr>
            <w:r w:rsidRPr="00282BC5">
              <w:rPr>
                <w:rFonts w:ascii="Times New Roman" w:hAnsi="Times New Roman"/>
                <w:szCs w:val="22"/>
              </w:rPr>
              <w:t>1</w:t>
            </w:r>
          </w:p>
        </w:tc>
      </w:tr>
    </w:tbl>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bCs/>
          <w:szCs w:val="22"/>
        </w:rPr>
        <w:t xml:space="preserve">5. </w:t>
      </w:r>
      <w:r w:rsidR="00282BC5" w:rsidRPr="00282BC5">
        <w:rPr>
          <w:rFonts w:ascii="Times New Roman" w:hAnsi="Times New Roman"/>
          <w:b/>
          <w:bCs/>
          <w:szCs w:val="22"/>
        </w:rPr>
        <w:t>Общее описание требований к услугам и требования к исполнителю</w:t>
      </w:r>
    </w:p>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bCs/>
          <w:spacing w:val="8"/>
          <w:szCs w:val="22"/>
        </w:rPr>
        <w:t xml:space="preserve">5.1. </w:t>
      </w:r>
      <w:r w:rsidR="00282BC5" w:rsidRPr="00282BC5">
        <w:rPr>
          <w:rFonts w:ascii="Times New Roman" w:hAnsi="Times New Roman"/>
          <w:b/>
          <w:bCs/>
          <w:spacing w:val="8"/>
          <w:szCs w:val="22"/>
        </w:rPr>
        <w:t xml:space="preserve">Требования к оказываемым услугам. </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ab/>
        <w:t xml:space="preserve">Информационно-техническая поддержка (ИТП) на 12 (двенадцать) месяцев. В период действия ИТП давать консультации по работе с Системой по телефону, электронной почте, а также лично в офисе </w:t>
      </w:r>
      <w:r w:rsidR="004E117E">
        <w:rPr>
          <w:rFonts w:ascii="Times New Roman" w:hAnsi="Times New Roman"/>
          <w:spacing w:val="4"/>
          <w:szCs w:val="22"/>
        </w:rPr>
        <w:t>Сублицензиара</w:t>
      </w:r>
      <w:r w:rsidRPr="00282BC5">
        <w:rPr>
          <w:rFonts w:ascii="Times New Roman" w:hAnsi="Times New Roman"/>
          <w:spacing w:val="4"/>
          <w:szCs w:val="22"/>
        </w:rPr>
        <w:t xml:space="preserve"> либо представителя </w:t>
      </w:r>
      <w:r w:rsidR="004E117E">
        <w:rPr>
          <w:rFonts w:ascii="Times New Roman" w:hAnsi="Times New Roman"/>
          <w:spacing w:val="4"/>
          <w:szCs w:val="22"/>
        </w:rPr>
        <w:t>Сублицензиара</w:t>
      </w:r>
      <w:r w:rsidRPr="00282BC5">
        <w:rPr>
          <w:rFonts w:ascii="Times New Roman" w:hAnsi="Times New Roman"/>
          <w:spacing w:val="4"/>
          <w:szCs w:val="22"/>
        </w:rPr>
        <w:t>.</w:t>
      </w:r>
    </w:p>
    <w:p w:rsidR="00282BC5" w:rsidRPr="00282BC5" w:rsidRDefault="00282BC5" w:rsidP="00282BC5">
      <w:pPr>
        <w:pStyle w:val="a5"/>
        <w:numPr>
          <w:ilvl w:val="0"/>
          <w:numId w:val="15"/>
        </w:numPr>
        <w:shd w:val="clear" w:color="auto" w:fill="FFFFFF"/>
        <w:spacing w:line="240" w:lineRule="auto"/>
        <w:ind w:left="-567" w:firstLine="567"/>
        <w:contextualSpacing w:val="0"/>
        <w:jc w:val="both"/>
        <w:rPr>
          <w:rFonts w:ascii="Times New Roman" w:hAnsi="Times New Roman"/>
          <w:spacing w:val="-2"/>
          <w:szCs w:val="22"/>
        </w:rPr>
      </w:pPr>
      <w:r w:rsidRPr="00282BC5">
        <w:rPr>
          <w:rFonts w:ascii="Times New Roman" w:hAnsi="Times New Roman"/>
          <w:spacing w:val="-2"/>
          <w:szCs w:val="22"/>
        </w:rPr>
        <w:t>Консультации по работе с системой по телефону, электронной почте и в офисе исполнителя или его представителя.</w:t>
      </w:r>
    </w:p>
    <w:p w:rsidR="00282BC5" w:rsidRPr="00282BC5" w:rsidRDefault="00E05384" w:rsidP="00E05384">
      <w:pPr>
        <w:pStyle w:val="a5"/>
        <w:shd w:val="clear" w:color="auto" w:fill="FFFFFF"/>
        <w:spacing w:line="240" w:lineRule="auto"/>
        <w:ind w:left="-709" w:firstLine="709"/>
        <w:contextualSpacing w:val="0"/>
        <w:jc w:val="both"/>
        <w:rPr>
          <w:rFonts w:ascii="Times New Roman" w:hAnsi="Times New Roman"/>
          <w:b/>
          <w:bCs/>
          <w:szCs w:val="22"/>
        </w:rPr>
      </w:pPr>
      <w:r w:rsidRPr="00E05384">
        <w:rPr>
          <w:rFonts w:ascii="Times New Roman" w:hAnsi="Times New Roman"/>
          <w:b/>
          <w:spacing w:val="-2"/>
          <w:szCs w:val="22"/>
        </w:rPr>
        <w:t>5.2.</w:t>
      </w:r>
      <w:r>
        <w:rPr>
          <w:rFonts w:ascii="Times New Roman" w:hAnsi="Times New Roman"/>
          <w:spacing w:val="-2"/>
          <w:szCs w:val="22"/>
        </w:rPr>
        <w:t xml:space="preserve"> </w:t>
      </w:r>
      <w:r w:rsidR="00282BC5" w:rsidRPr="00282BC5">
        <w:rPr>
          <w:rFonts w:ascii="Times New Roman" w:hAnsi="Times New Roman"/>
          <w:spacing w:val="-2"/>
          <w:szCs w:val="22"/>
        </w:rPr>
        <w:t xml:space="preserve">Предоставление обновлений, которые могут появиться в течение срока действия контракта. Обновление - исправление ошибок в программном и информационно-технологическом обеспечении, выявленных в процессе эксплуатации Системы. </w:t>
      </w:r>
    </w:p>
    <w:p w:rsidR="00282BC5" w:rsidRPr="00282BC5" w:rsidRDefault="00E05384" w:rsidP="00E05384">
      <w:pPr>
        <w:pStyle w:val="a5"/>
        <w:shd w:val="clear" w:color="auto" w:fill="FFFFFF"/>
        <w:spacing w:line="240" w:lineRule="auto"/>
        <w:ind w:left="0"/>
        <w:contextualSpacing w:val="0"/>
        <w:rPr>
          <w:rFonts w:ascii="Times New Roman" w:hAnsi="Times New Roman"/>
          <w:b/>
          <w:bCs/>
          <w:szCs w:val="22"/>
        </w:rPr>
      </w:pPr>
      <w:r>
        <w:rPr>
          <w:rFonts w:ascii="Times New Roman" w:hAnsi="Times New Roman"/>
          <w:b/>
          <w:spacing w:val="3"/>
          <w:szCs w:val="22"/>
        </w:rPr>
        <w:t>5.3. Требования к Сублицензиару</w:t>
      </w:r>
      <w:r w:rsidR="00282BC5" w:rsidRPr="00282BC5">
        <w:rPr>
          <w:rFonts w:ascii="Times New Roman" w:hAnsi="Times New Roman"/>
          <w:b/>
          <w:spacing w:val="3"/>
          <w:szCs w:val="22"/>
        </w:rPr>
        <w:t>:</w:t>
      </w:r>
    </w:p>
    <w:p w:rsidR="00282BC5" w:rsidRPr="00282BC5" w:rsidRDefault="00E05384" w:rsidP="00282BC5">
      <w:pPr>
        <w:pStyle w:val="a5"/>
        <w:shd w:val="clear" w:color="auto" w:fill="FFFFFF"/>
        <w:ind w:left="-567" w:firstLine="567"/>
        <w:jc w:val="both"/>
        <w:rPr>
          <w:rFonts w:ascii="Times New Roman" w:hAnsi="Times New Roman"/>
          <w:spacing w:val="3"/>
          <w:szCs w:val="22"/>
        </w:rPr>
      </w:pPr>
      <w:r>
        <w:rPr>
          <w:rFonts w:ascii="Times New Roman" w:hAnsi="Times New Roman"/>
          <w:spacing w:val="4"/>
          <w:szCs w:val="22"/>
        </w:rPr>
        <w:t>Сублицензиар</w:t>
      </w:r>
      <w:r w:rsidR="00282BC5" w:rsidRPr="00282BC5">
        <w:rPr>
          <w:rFonts w:ascii="Times New Roman" w:hAnsi="Times New Roman"/>
          <w:spacing w:val="4"/>
          <w:szCs w:val="22"/>
        </w:rPr>
        <w:t xml:space="preserve"> должен быть </w:t>
      </w:r>
      <w:r>
        <w:rPr>
          <w:rFonts w:ascii="Times New Roman" w:hAnsi="Times New Roman"/>
          <w:spacing w:val="4"/>
          <w:szCs w:val="22"/>
        </w:rPr>
        <w:t>р</w:t>
      </w:r>
      <w:r w:rsidR="00282BC5" w:rsidRPr="00282BC5">
        <w:rPr>
          <w:rFonts w:ascii="Times New Roman" w:hAnsi="Times New Roman"/>
          <w:spacing w:val="4"/>
          <w:szCs w:val="22"/>
        </w:rPr>
        <w:t>азработчиком или офици</w:t>
      </w:r>
      <w:r w:rsidR="00282BC5" w:rsidRPr="00282BC5">
        <w:rPr>
          <w:rFonts w:ascii="Times New Roman" w:hAnsi="Times New Roman"/>
          <w:spacing w:val="3"/>
          <w:szCs w:val="22"/>
        </w:rPr>
        <w:t>альным представителем разработчика и обязан иметь:</w:t>
      </w:r>
    </w:p>
    <w:p w:rsidR="00282BC5" w:rsidRPr="00282BC5" w:rsidRDefault="00282BC5" w:rsidP="00282BC5">
      <w:pPr>
        <w:pStyle w:val="a5"/>
        <w:numPr>
          <w:ilvl w:val="0"/>
          <w:numId w:val="14"/>
        </w:numPr>
        <w:shd w:val="clear" w:color="auto" w:fill="FFFFFF"/>
        <w:spacing w:line="240" w:lineRule="auto"/>
        <w:ind w:left="-567" w:firstLine="567"/>
        <w:contextualSpacing w:val="0"/>
        <w:jc w:val="both"/>
        <w:rPr>
          <w:rFonts w:ascii="Times New Roman" w:hAnsi="Times New Roman"/>
          <w:bCs/>
          <w:spacing w:val="4"/>
          <w:szCs w:val="22"/>
        </w:rPr>
      </w:pPr>
      <w:r w:rsidRPr="00282BC5">
        <w:rPr>
          <w:rFonts w:ascii="Times New Roman" w:hAnsi="Times New Roman"/>
          <w:bCs/>
          <w:spacing w:val="5"/>
          <w:szCs w:val="22"/>
        </w:rPr>
        <w:t xml:space="preserve">Договор от разработчика программного продукта </w:t>
      </w:r>
      <w:r w:rsidRPr="00282BC5">
        <w:rPr>
          <w:rFonts w:ascii="Times New Roman" w:hAnsi="Times New Roman"/>
          <w:bCs/>
          <w:spacing w:val="4"/>
          <w:szCs w:val="22"/>
        </w:rPr>
        <w:t xml:space="preserve">Система автоматизации библиотек ИРБИС64 с информацией о правах и обязанностях </w:t>
      </w:r>
      <w:r w:rsidR="004E117E">
        <w:rPr>
          <w:rFonts w:ascii="Times New Roman" w:hAnsi="Times New Roman"/>
          <w:bCs/>
          <w:spacing w:val="4"/>
          <w:szCs w:val="22"/>
        </w:rPr>
        <w:t>Сублицензиара</w:t>
      </w:r>
      <w:r w:rsidRPr="00282BC5">
        <w:rPr>
          <w:rFonts w:ascii="Times New Roman" w:hAnsi="Times New Roman"/>
          <w:bCs/>
          <w:spacing w:val="4"/>
          <w:szCs w:val="22"/>
        </w:rPr>
        <w:t>.</w:t>
      </w:r>
    </w:p>
    <w:p w:rsidR="00282BC5" w:rsidRPr="00282BC5" w:rsidRDefault="00E05384" w:rsidP="00282BC5">
      <w:pPr>
        <w:pStyle w:val="a5"/>
        <w:numPr>
          <w:ilvl w:val="0"/>
          <w:numId w:val="14"/>
        </w:numPr>
        <w:shd w:val="clear" w:color="auto" w:fill="FFFFFF"/>
        <w:spacing w:line="240" w:lineRule="auto"/>
        <w:ind w:left="-567" w:firstLine="567"/>
        <w:contextualSpacing w:val="0"/>
        <w:jc w:val="both"/>
        <w:rPr>
          <w:rFonts w:ascii="Times New Roman" w:hAnsi="Times New Roman"/>
          <w:bCs/>
          <w:spacing w:val="4"/>
          <w:szCs w:val="22"/>
        </w:rPr>
      </w:pPr>
      <w:r>
        <w:rPr>
          <w:rFonts w:ascii="Times New Roman" w:hAnsi="Times New Roman"/>
          <w:bCs/>
          <w:spacing w:val="4"/>
          <w:szCs w:val="22"/>
        </w:rPr>
        <w:t xml:space="preserve">Сублицензиар </w:t>
      </w:r>
      <w:r w:rsidR="00282BC5" w:rsidRPr="00282BC5">
        <w:rPr>
          <w:rFonts w:ascii="Times New Roman" w:hAnsi="Times New Roman"/>
          <w:bCs/>
          <w:spacing w:val="4"/>
          <w:szCs w:val="22"/>
        </w:rPr>
        <w:t>должен предоставить копию свидетельства об официальной регистрации программы для ЭВМ.</w:t>
      </w:r>
    </w:p>
    <w:p w:rsidR="00282BC5" w:rsidRPr="00282BC5" w:rsidRDefault="00E05384" w:rsidP="00E05384">
      <w:pPr>
        <w:pStyle w:val="a5"/>
        <w:ind w:left="0"/>
        <w:contextualSpacing w:val="0"/>
        <w:rPr>
          <w:rFonts w:ascii="Times New Roman" w:hAnsi="Times New Roman"/>
          <w:b/>
          <w:bCs/>
          <w:szCs w:val="22"/>
        </w:rPr>
      </w:pPr>
      <w:r>
        <w:rPr>
          <w:rFonts w:ascii="Times New Roman" w:hAnsi="Times New Roman"/>
          <w:b/>
          <w:szCs w:val="22"/>
        </w:rPr>
        <w:t xml:space="preserve">5.4. </w:t>
      </w:r>
      <w:r w:rsidR="00282BC5" w:rsidRPr="00282BC5">
        <w:rPr>
          <w:rFonts w:ascii="Times New Roman" w:hAnsi="Times New Roman"/>
          <w:b/>
          <w:szCs w:val="22"/>
        </w:rPr>
        <w:t xml:space="preserve">Требования к качеству услуг </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Система должна быть полностью совместима с российским и международными форматами представления библиографических данных RUSMARC/UNIMARC/MARC21 на основе средств двухсторонней конверсии данных.</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Система должна позволять создавать и поддерживать любое количество баз данных, составляющих ЭК или представляющих собой проблемно-ориентированные библиографические базы данных (далее – БД).</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В системе должен быть реализован быстрый поиск по любым элементам описания и их сочетаниям на основе технологии, подразумевающей автоматическое индексирование (формирование словаря) БД.</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Средства каталогизации должны позволять обрабатывать и описывать любые виды изданий, включая нетрадиционные, такие как аудио- и видеоматериалы, компьютерные файлы и программы, картографические материалы, ноты и т.д.</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Система должна иметь средства для заимствования готовых библиографических описаний из корпоративных ресурсов через Интернет.</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Система должна поддерживать традиционные «бумажные» технологии, предоставляя возможности для получения широкого спектра выходных форм: начиная с листов заказа и книги суммарного учета и кончая указателями и всеми видами каталожных карточек.</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 xml:space="preserve">Система должна иметь средства для ведения и использования Авторитетных файлов, БД УДК, ББК, ГРНТИ и Тезауруса. </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 xml:space="preserve">Система должна поддерживать технологии кодирования, передачи, обработки и хранения информации с использованием штрих-кодов и радиометок на экземплярах изданий и читательских билетах. </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lastRenderedPageBreak/>
        <w:t>Система должна иметь средства, которые позволяют использовать в качестве иллюстративного материала любые внешние по отношению к библиографическому документу объекты, такие как полные тексты, графика, таблицы, аудио- и видеоматериалы, а также ресурсы Интернет.</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Система должна поддерживать многоязычие (т.е. ввод данных на любых языках) на основе UNICODE.</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 xml:space="preserve">Система должна иметь средства для перевода пользовательских интерфейсов на другие языки. </w:t>
      </w:r>
    </w:p>
    <w:p w:rsidR="00282BC5" w:rsidRPr="00282BC5" w:rsidRDefault="00282BC5" w:rsidP="00282BC5">
      <w:pPr>
        <w:pStyle w:val="a5"/>
        <w:numPr>
          <w:ilvl w:val="0"/>
          <w:numId w:val="17"/>
        </w:numPr>
        <w:shd w:val="clear" w:color="auto" w:fill="FFFFFF"/>
        <w:spacing w:line="240" w:lineRule="auto"/>
        <w:ind w:left="-567" w:firstLine="567"/>
        <w:contextualSpacing w:val="0"/>
        <w:jc w:val="both"/>
        <w:rPr>
          <w:rFonts w:ascii="Times New Roman" w:hAnsi="Times New Roman"/>
          <w:szCs w:val="22"/>
        </w:rPr>
      </w:pPr>
      <w:r w:rsidRPr="00282BC5">
        <w:rPr>
          <w:rFonts w:ascii="Times New Roman" w:hAnsi="Times New Roman"/>
          <w:szCs w:val="22"/>
        </w:rPr>
        <w:t xml:space="preserve">Система должна иметь набор сервисных средств, обеспечивающих удобство и наглядность пользовательских интерфейсов, упрощающих процесс ввода, исключающих ошибки и дублирование информации. </w:t>
      </w:r>
    </w:p>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bCs/>
          <w:szCs w:val="22"/>
        </w:rPr>
        <w:t xml:space="preserve">6. </w:t>
      </w:r>
      <w:r w:rsidR="00282BC5" w:rsidRPr="00282BC5">
        <w:rPr>
          <w:rFonts w:ascii="Times New Roman" w:hAnsi="Times New Roman"/>
          <w:b/>
          <w:bCs/>
          <w:szCs w:val="22"/>
        </w:rPr>
        <w:t xml:space="preserve">Требования к </w:t>
      </w:r>
      <w:r w:rsidR="00282BC5" w:rsidRPr="00282BC5">
        <w:rPr>
          <w:rFonts w:ascii="Times New Roman" w:hAnsi="Times New Roman"/>
          <w:b/>
          <w:szCs w:val="22"/>
        </w:rPr>
        <w:t>безопасности услуг:</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Сублицензиар обязан не передавать третьим лицам информацию, используемую для оказания услуг. Сублицензиару запрещено передавать третьим лицам сведения о характере оказываемых услуг.</w:t>
      </w:r>
    </w:p>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bCs/>
          <w:szCs w:val="22"/>
        </w:rPr>
        <w:t xml:space="preserve">7. </w:t>
      </w:r>
      <w:r w:rsidR="00282BC5" w:rsidRPr="00282BC5">
        <w:rPr>
          <w:rFonts w:ascii="Times New Roman" w:hAnsi="Times New Roman"/>
          <w:b/>
          <w:bCs/>
          <w:szCs w:val="22"/>
        </w:rPr>
        <w:t>Требования к техническим характеристикам услуг</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Система должна нормально функционировать на компьютерном оборудовании со следующими характеристиками:</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Операционная система: Windows 2010/2008/2003 и выше</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Процессор: частота не менее 2 ГГц (32-bit, 64-bit)</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Оперативная память: не менее 4 Гб</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Свободное место на диске: не менее 100 Гб</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Разрешение экрана: не хуже 1024 x 768</w:t>
      </w:r>
    </w:p>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bCs/>
          <w:szCs w:val="22"/>
        </w:rPr>
        <w:t xml:space="preserve">8. </w:t>
      </w:r>
      <w:r w:rsidR="00282BC5" w:rsidRPr="00282BC5">
        <w:rPr>
          <w:rFonts w:ascii="Times New Roman" w:hAnsi="Times New Roman"/>
          <w:b/>
          <w:bCs/>
          <w:szCs w:val="22"/>
        </w:rPr>
        <w:t>Требования к сроку и (или) объему предоставления услуг.</w:t>
      </w:r>
    </w:p>
    <w:p w:rsidR="00282BC5" w:rsidRPr="00282BC5" w:rsidRDefault="00282BC5" w:rsidP="00282BC5">
      <w:pPr>
        <w:pStyle w:val="a5"/>
        <w:shd w:val="clear" w:color="auto" w:fill="FFFFFF"/>
        <w:ind w:left="-567" w:firstLine="567"/>
        <w:jc w:val="both"/>
        <w:rPr>
          <w:rFonts w:ascii="Times New Roman" w:hAnsi="Times New Roman"/>
          <w:spacing w:val="4"/>
          <w:szCs w:val="22"/>
        </w:rPr>
      </w:pPr>
      <w:r w:rsidRPr="00282BC5">
        <w:rPr>
          <w:rFonts w:ascii="Times New Roman" w:hAnsi="Times New Roman"/>
          <w:spacing w:val="4"/>
          <w:szCs w:val="22"/>
        </w:rPr>
        <w:t>В стоимость услуг входит оказание услуг по информационно-техническому сопровождению программы.</w:t>
      </w:r>
    </w:p>
    <w:p w:rsidR="00282BC5" w:rsidRPr="00282BC5" w:rsidRDefault="00E05384" w:rsidP="00E05384">
      <w:pPr>
        <w:pStyle w:val="a5"/>
        <w:shd w:val="clear" w:color="auto" w:fill="FFFFFF"/>
        <w:spacing w:line="240" w:lineRule="auto"/>
        <w:ind w:left="0"/>
        <w:contextualSpacing w:val="0"/>
        <w:jc w:val="both"/>
        <w:rPr>
          <w:rFonts w:ascii="Times New Roman" w:hAnsi="Times New Roman"/>
          <w:b/>
          <w:bCs/>
          <w:szCs w:val="22"/>
        </w:rPr>
      </w:pPr>
      <w:r>
        <w:rPr>
          <w:rFonts w:ascii="Times New Roman" w:hAnsi="Times New Roman"/>
          <w:b/>
          <w:szCs w:val="22"/>
        </w:rPr>
        <w:t xml:space="preserve">9. </w:t>
      </w:r>
      <w:r w:rsidR="00282BC5" w:rsidRPr="00282BC5">
        <w:rPr>
          <w:rFonts w:ascii="Times New Roman" w:hAnsi="Times New Roman"/>
          <w:b/>
          <w:szCs w:val="22"/>
        </w:rPr>
        <w:t>Перечень приложений к техническому заданию, являющихся его неотъемлемой частью.</w:t>
      </w:r>
    </w:p>
    <w:p w:rsidR="00282BC5" w:rsidRPr="00282BC5" w:rsidRDefault="00282BC5" w:rsidP="00282BC5">
      <w:pPr>
        <w:pStyle w:val="a5"/>
        <w:shd w:val="clear" w:color="auto" w:fill="FFFFFF"/>
        <w:ind w:left="-567" w:firstLine="567"/>
        <w:jc w:val="both"/>
        <w:rPr>
          <w:rFonts w:ascii="Times New Roman" w:hAnsi="Times New Roman"/>
          <w:bCs/>
          <w:szCs w:val="22"/>
        </w:rPr>
      </w:pPr>
      <w:r w:rsidRPr="00282BC5">
        <w:rPr>
          <w:rFonts w:ascii="Times New Roman" w:hAnsi="Times New Roman"/>
          <w:szCs w:val="22"/>
        </w:rPr>
        <w:t>Приложение № 1 - Перечень программных модулей, составляющих предмет контракта</w:t>
      </w:r>
      <w:r w:rsidRPr="00282BC5">
        <w:rPr>
          <w:rFonts w:ascii="Times New Roman" w:hAnsi="Times New Roman"/>
          <w:bCs/>
          <w:szCs w:val="22"/>
        </w:rPr>
        <w:t>.</w:t>
      </w:r>
    </w:p>
    <w:p w:rsidR="00282BC5" w:rsidRPr="00282BC5" w:rsidRDefault="00282BC5" w:rsidP="00282BC5">
      <w:pPr>
        <w:jc w:val="right"/>
        <w:rPr>
          <w:rFonts w:ascii="Times New Roman" w:hAnsi="Times New Roman"/>
          <w:bCs/>
          <w:szCs w:val="22"/>
        </w:rPr>
      </w:pPr>
      <w:bookmarkStart w:id="3" w:name="_Toc65377876"/>
      <w:r w:rsidRPr="00282BC5">
        <w:rPr>
          <w:rFonts w:ascii="Times New Roman" w:hAnsi="Times New Roman"/>
          <w:szCs w:val="22"/>
        </w:rPr>
        <w:br w:type="page"/>
      </w:r>
      <w:bookmarkEnd w:id="3"/>
      <w:r w:rsidRPr="00282BC5">
        <w:rPr>
          <w:rFonts w:ascii="Times New Roman" w:hAnsi="Times New Roman"/>
          <w:bCs/>
          <w:szCs w:val="22"/>
        </w:rPr>
        <w:lastRenderedPageBreak/>
        <w:t>Приложение №</w:t>
      </w:r>
      <w:r w:rsidR="004E117E">
        <w:rPr>
          <w:rFonts w:ascii="Times New Roman" w:hAnsi="Times New Roman"/>
          <w:bCs/>
          <w:szCs w:val="22"/>
        </w:rPr>
        <w:t xml:space="preserve"> </w:t>
      </w:r>
      <w:r w:rsidRPr="00282BC5">
        <w:rPr>
          <w:rFonts w:ascii="Times New Roman" w:hAnsi="Times New Roman"/>
          <w:bCs/>
          <w:szCs w:val="22"/>
        </w:rPr>
        <w:t>1</w:t>
      </w:r>
    </w:p>
    <w:p w:rsidR="00282BC5" w:rsidRPr="00282BC5" w:rsidRDefault="00282BC5" w:rsidP="00282BC5">
      <w:pPr>
        <w:jc w:val="right"/>
        <w:rPr>
          <w:rFonts w:ascii="Times New Roman" w:hAnsi="Times New Roman"/>
          <w:bCs/>
          <w:szCs w:val="22"/>
        </w:rPr>
      </w:pPr>
      <w:r w:rsidRPr="00282BC5">
        <w:rPr>
          <w:rFonts w:ascii="Times New Roman" w:hAnsi="Times New Roman"/>
          <w:bCs/>
          <w:szCs w:val="22"/>
        </w:rPr>
        <w:t>к Техническому заданию</w:t>
      </w:r>
    </w:p>
    <w:p w:rsidR="00282BC5" w:rsidRPr="00282BC5" w:rsidRDefault="00282BC5" w:rsidP="00282BC5">
      <w:pPr>
        <w:jc w:val="right"/>
        <w:rPr>
          <w:rFonts w:ascii="Times New Roman" w:hAnsi="Times New Roman"/>
          <w:bCs/>
          <w:szCs w:val="22"/>
        </w:rPr>
      </w:pPr>
    </w:p>
    <w:p w:rsidR="00282BC5" w:rsidRPr="00282BC5" w:rsidRDefault="00282BC5" w:rsidP="00282BC5">
      <w:pPr>
        <w:jc w:val="right"/>
        <w:rPr>
          <w:rFonts w:ascii="Times New Roman" w:hAnsi="Times New Roman"/>
          <w:bCs/>
          <w:szCs w:val="22"/>
        </w:rPr>
      </w:pPr>
    </w:p>
    <w:p w:rsidR="00282BC5" w:rsidRPr="00282BC5" w:rsidRDefault="00282BC5" w:rsidP="00282BC5">
      <w:pPr>
        <w:jc w:val="right"/>
        <w:rPr>
          <w:rFonts w:ascii="Times New Roman" w:hAnsi="Times New Roman"/>
          <w:bCs/>
          <w:szCs w:val="22"/>
        </w:rPr>
      </w:pPr>
    </w:p>
    <w:p w:rsidR="00282BC5" w:rsidRPr="00282BC5" w:rsidRDefault="00282BC5" w:rsidP="00282BC5">
      <w:pPr>
        <w:jc w:val="center"/>
        <w:rPr>
          <w:rFonts w:ascii="Times New Roman" w:hAnsi="Times New Roman"/>
          <w:b/>
          <w:szCs w:val="22"/>
        </w:rPr>
      </w:pPr>
      <w:r w:rsidRPr="00282BC5">
        <w:rPr>
          <w:rFonts w:ascii="Times New Roman" w:hAnsi="Times New Roman"/>
          <w:b/>
          <w:szCs w:val="22"/>
        </w:rPr>
        <w:t>Перечень программных модулей для сопровождения</w:t>
      </w:r>
    </w:p>
    <w:p w:rsidR="00282BC5" w:rsidRPr="00282BC5" w:rsidRDefault="00282BC5" w:rsidP="00282BC5">
      <w:pPr>
        <w:jc w:val="center"/>
        <w:rPr>
          <w:rFonts w:ascii="Times New Roman" w:hAnsi="Times New Roman"/>
          <w:b/>
          <w:bCs/>
          <w:szCs w:val="22"/>
        </w:rPr>
      </w:pPr>
    </w:p>
    <w:p w:rsidR="00282BC5" w:rsidRPr="00282BC5" w:rsidRDefault="00282BC5" w:rsidP="00282BC5">
      <w:pPr>
        <w:pStyle w:val="af3"/>
        <w:numPr>
          <w:ilvl w:val="0"/>
          <w:numId w:val="11"/>
        </w:numPr>
        <w:spacing w:line="360" w:lineRule="auto"/>
        <w:ind w:left="-567" w:firstLine="567"/>
        <w:jc w:val="both"/>
        <w:rPr>
          <w:rFonts w:ascii="Times New Roman" w:hAnsi="Times New Roman"/>
          <w:sz w:val="22"/>
          <w:szCs w:val="22"/>
        </w:rPr>
      </w:pPr>
      <w:r w:rsidRPr="00282BC5">
        <w:rPr>
          <w:rFonts w:ascii="Times New Roman" w:hAnsi="Times New Roman"/>
          <w:sz w:val="22"/>
          <w:szCs w:val="22"/>
        </w:rPr>
        <w:t>АРМ «Комплектатор ИРБИС64»</w:t>
      </w:r>
    </w:p>
    <w:p w:rsidR="00282BC5" w:rsidRPr="00282BC5" w:rsidRDefault="00282BC5" w:rsidP="00282BC5">
      <w:pPr>
        <w:pStyle w:val="af3"/>
        <w:numPr>
          <w:ilvl w:val="0"/>
          <w:numId w:val="11"/>
        </w:numPr>
        <w:spacing w:line="360" w:lineRule="auto"/>
        <w:ind w:left="-567" w:firstLine="567"/>
        <w:jc w:val="both"/>
        <w:rPr>
          <w:rFonts w:ascii="Times New Roman" w:hAnsi="Times New Roman"/>
          <w:sz w:val="22"/>
          <w:szCs w:val="22"/>
        </w:rPr>
      </w:pPr>
      <w:r w:rsidRPr="00282BC5">
        <w:rPr>
          <w:rFonts w:ascii="Times New Roman" w:hAnsi="Times New Roman"/>
          <w:sz w:val="22"/>
          <w:szCs w:val="22"/>
        </w:rPr>
        <w:t>АРМ «Каталогизатор ИРБИС64»</w:t>
      </w:r>
    </w:p>
    <w:p w:rsidR="00282BC5" w:rsidRPr="00282BC5" w:rsidRDefault="00282BC5" w:rsidP="00282BC5">
      <w:pPr>
        <w:pStyle w:val="af3"/>
        <w:numPr>
          <w:ilvl w:val="0"/>
          <w:numId w:val="11"/>
        </w:numPr>
        <w:spacing w:line="360" w:lineRule="auto"/>
        <w:ind w:left="-567" w:firstLine="567"/>
        <w:jc w:val="both"/>
        <w:rPr>
          <w:rFonts w:ascii="Times New Roman" w:hAnsi="Times New Roman"/>
          <w:sz w:val="22"/>
          <w:szCs w:val="22"/>
        </w:rPr>
      </w:pPr>
      <w:r w:rsidRPr="00282BC5">
        <w:rPr>
          <w:rFonts w:ascii="Times New Roman" w:hAnsi="Times New Roman"/>
          <w:sz w:val="22"/>
          <w:szCs w:val="22"/>
        </w:rPr>
        <w:t>АРМ «Книговыдача ИРБИС64»</w:t>
      </w:r>
    </w:p>
    <w:p w:rsidR="00282BC5" w:rsidRPr="00282BC5" w:rsidRDefault="00282BC5" w:rsidP="00282BC5">
      <w:pPr>
        <w:pStyle w:val="af3"/>
        <w:numPr>
          <w:ilvl w:val="0"/>
          <w:numId w:val="11"/>
        </w:numPr>
        <w:spacing w:line="360" w:lineRule="auto"/>
        <w:ind w:left="-567" w:firstLine="567"/>
        <w:jc w:val="both"/>
        <w:rPr>
          <w:rFonts w:ascii="Times New Roman" w:hAnsi="Times New Roman"/>
          <w:sz w:val="22"/>
          <w:szCs w:val="22"/>
        </w:rPr>
      </w:pPr>
      <w:r w:rsidRPr="00282BC5">
        <w:rPr>
          <w:rFonts w:ascii="Times New Roman" w:hAnsi="Times New Roman"/>
          <w:sz w:val="22"/>
          <w:szCs w:val="22"/>
        </w:rPr>
        <w:t xml:space="preserve">ИРБИС-сервер Турбо без ограничения рабочих подключений для </w:t>
      </w:r>
      <w:r w:rsidRPr="00282BC5">
        <w:rPr>
          <w:rFonts w:ascii="Times New Roman" w:hAnsi="Times New Roman"/>
          <w:sz w:val="22"/>
          <w:szCs w:val="22"/>
          <w:lang w:val="en-US"/>
        </w:rPr>
        <w:t>Windows</w:t>
      </w:r>
    </w:p>
    <w:p w:rsidR="00282BC5" w:rsidRPr="00282BC5" w:rsidRDefault="00282BC5" w:rsidP="00282BC5">
      <w:pPr>
        <w:pStyle w:val="af3"/>
        <w:numPr>
          <w:ilvl w:val="0"/>
          <w:numId w:val="11"/>
        </w:numPr>
        <w:spacing w:line="360" w:lineRule="auto"/>
        <w:ind w:left="-567" w:firstLine="567"/>
        <w:jc w:val="both"/>
        <w:rPr>
          <w:rFonts w:ascii="Times New Roman" w:hAnsi="Times New Roman"/>
          <w:sz w:val="22"/>
          <w:szCs w:val="22"/>
        </w:rPr>
      </w:pPr>
      <w:r w:rsidRPr="00282BC5">
        <w:rPr>
          <w:rFonts w:ascii="Times New Roman" w:hAnsi="Times New Roman"/>
          <w:sz w:val="22"/>
          <w:szCs w:val="22"/>
        </w:rPr>
        <w:t>«Web-ИРБИС64 PHP»</w:t>
      </w:r>
    </w:p>
    <w:p w:rsidR="00282BC5" w:rsidRPr="00282BC5" w:rsidRDefault="00282BC5" w:rsidP="00282BC5">
      <w:pPr>
        <w:spacing w:line="240" w:lineRule="auto"/>
        <w:jc w:val="center"/>
        <w:rPr>
          <w:rFonts w:ascii="Times New Roman" w:hAnsi="Times New Roman"/>
          <w:szCs w:val="22"/>
        </w:rPr>
      </w:pPr>
    </w:p>
    <w:p w:rsidR="00282BC5" w:rsidRDefault="00282BC5" w:rsidP="00282BC5">
      <w:pPr>
        <w:widowControl w:val="0"/>
        <w:tabs>
          <w:tab w:val="left" w:pos="142"/>
        </w:tabs>
        <w:spacing w:line="240" w:lineRule="auto"/>
        <w:jc w:val="both"/>
        <w:rPr>
          <w:rFonts w:ascii="Times New Roman" w:hAnsi="Times New Roman"/>
          <w:sz w:val="20"/>
        </w:rPr>
      </w:pPr>
    </w:p>
    <w:p w:rsidR="00282BC5" w:rsidRDefault="00282BC5" w:rsidP="00282BC5">
      <w:pPr>
        <w:widowControl w:val="0"/>
        <w:tabs>
          <w:tab w:val="left" w:pos="142"/>
        </w:tabs>
        <w:spacing w:line="240" w:lineRule="auto"/>
        <w:jc w:val="both"/>
        <w:rPr>
          <w:rFonts w:ascii="Times New Roman" w:hAnsi="Times New Roman"/>
          <w:sz w:val="20"/>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282BC5" w:rsidTr="007E356B">
        <w:tc>
          <w:tcPr>
            <w:tcW w:w="5027" w:type="dxa"/>
            <w:tcBorders>
              <w:top w:val="nil"/>
              <w:left w:val="nil"/>
              <w:bottom w:val="nil"/>
              <w:right w:val="nil"/>
            </w:tcBorders>
          </w:tcPr>
          <w:p w:rsidR="00282BC5" w:rsidRDefault="00282BC5" w:rsidP="007E356B">
            <w:pPr>
              <w:spacing w:line="240" w:lineRule="auto"/>
              <w:rPr>
                <w:rFonts w:ascii="Times New Roman" w:hAnsi="Times New Roman"/>
              </w:rPr>
            </w:pPr>
            <w:r>
              <w:rPr>
                <w:rFonts w:ascii="Times New Roman" w:hAnsi="Times New Roman"/>
              </w:rPr>
              <w:t>Сублицензиат</w:t>
            </w:r>
          </w:p>
          <w:p w:rsidR="00282BC5" w:rsidRPr="00473BC3" w:rsidRDefault="00282BC5" w:rsidP="007E356B">
            <w:pPr>
              <w:spacing w:line="240" w:lineRule="auto"/>
              <w:rPr>
                <w:rFonts w:ascii="Times New Roman" w:hAnsi="Times New Roman"/>
              </w:rPr>
            </w:pPr>
            <w:r w:rsidRPr="00473BC3">
              <w:rPr>
                <w:rFonts w:ascii="Times New Roman" w:hAnsi="Times New Roman"/>
              </w:rPr>
              <w:t>Директор</w:t>
            </w:r>
          </w:p>
          <w:p w:rsidR="00282BC5" w:rsidRPr="00473BC3" w:rsidRDefault="00282BC5" w:rsidP="007E356B">
            <w:pPr>
              <w:spacing w:line="240" w:lineRule="auto"/>
              <w:rPr>
                <w:rFonts w:ascii="Times New Roman" w:hAnsi="Times New Roman"/>
              </w:rPr>
            </w:pPr>
          </w:p>
          <w:p w:rsidR="00282BC5" w:rsidRPr="00473BC3" w:rsidRDefault="00282BC5" w:rsidP="007E356B">
            <w:pPr>
              <w:spacing w:line="240" w:lineRule="auto"/>
              <w:rPr>
                <w:rFonts w:ascii="Times New Roman" w:hAnsi="Times New Roman"/>
              </w:rPr>
            </w:pPr>
            <w:r w:rsidRPr="00473BC3">
              <w:rPr>
                <w:rFonts w:ascii="Times New Roman" w:hAnsi="Times New Roman"/>
              </w:rPr>
              <w:t>____</w:t>
            </w:r>
            <w:r>
              <w:rPr>
                <w:rFonts w:ascii="Times New Roman" w:hAnsi="Times New Roman"/>
              </w:rPr>
              <w:t>__________ /</w:t>
            </w:r>
            <w:r w:rsidRPr="00473BC3">
              <w:rPr>
                <w:rFonts w:ascii="Times New Roman" w:hAnsi="Times New Roman"/>
              </w:rPr>
              <w:t>Ярцева Н.М./</w:t>
            </w:r>
          </w:p>
          <w:p w:rsidR="00282BC5" w:rsidRPr="00473BC3" w:rsidRDefault="00282BC5" w:rsidP="007E356B">
            <w:pPr>
              <w:spacing w:line="240" w:lineRule="auto"/>
              <w:rPr>
                <w:rFonts w:ascii="Times New Roman" w:hAnsi="Times New Roman"/>
              </w:rPr>
            </w:pPr>
            <w:r w:rsidRPr="00473BC3">
              <w:rPr>
                <w:rFonts w:ascii="Times New Roman" w:hAnsi="Times New Roman"/>
                <w:szCs w:val="22"/>
              </w:rPr>
              <w:t>(подписано электронной подписью)</w:t>
            </w:r>
            <w:r w:rsidRPr="00473BC3">
              <w:rPr>
                <w:rFonts w:ascii="Times New Roman" w:hAnsi="Times New Roman"/>
              </w:rPr>
              <w:t xml:space="preserve">          </w:t>
            </w:r>
          </w:p>
        </w:tc>
        <w:tc>
          <w:tcPr>
            <w:tcW w:w="5061" w:type="dxa"/>
            <w:tcBorders>
              <w:top w:val="nil"/>
              <w:left w:val="nil"/>
              <w:bottom w:val="nil"/>
              <w:right w:val="nil"/>
            </w:tcBorders>
          </w:tcPr>
          <w:p w:rsidR="00282BC5" w:rsidRPr="00473BC3" w:rsidRDefault="00282BC5" w:rsidP="007E356B">
            <w:pPr>
              <w:spacing w:line="240" w:lineRule="auto"/>
              <w:rPr>
                <w:rFonts w:ascii="Times New Roman" w:hAnsi="Times New Roman"/>
              </w:rPr>
            </w:pPr>
            <w:r>
              <w:rPr>
                <w:rFonts w:ascii="Times New Roman" w:hAnsi="Times New Roman"/>
              </w:rPr>
              <w:t>Сублицензиар</w:t>
            </w:r>
          </w:p>
          <w:p w:rsidR="00282BC5" w:rsidRDefault="00282BC5" w:rsidP="007E356B">
            <w:pPr>
              <w:spacing w:line="240" w:lineRule="auto"/>
              <w:rPr>
                <w:rFonts w:ascii="Times New Roman" w:hAnsi="Times New Roman"/>
              </w:rPr>
            </w:pPr>
          </w:p>
          <w:p w:rsidR="00282BC5" w:rsidRPr="00473BC3" w:rsidRDefault="00282BC5" w:rsidP="007E356B">
            <w:pPr>
              <w:spacing w:line="240" w:lineRule="auto"/>
              <w:rPr>
                <w:rFonts w:ascii="Times New Roman" w:hAnsi="Times New Roman"/>
              </w:rPr>
            </w:pPr>
          </w:p>
          <w:p w:rsidR="00282BC5" w:rsidRPr="00473BC3" w:rsidRDefault="00282BC5" w:rsidP="007E356B">
            <w:pPr>
              <w:spacing w:line="240" w:lineRule="auto"/>
              <w:rPr>
                <w:rFonts w:ascii="Times New Roman" w:hAnsi="Times New Roman"/>
              </w:rPr>
            </w:pPr>
            <w:r w:rsidRPr="00473BC3">
              <w:rPr>
                <w:rFonts w:ascii="Times New Roman" w:hAnsi="Times New Roman"/>
              </w:rPr>
              <w:t xml:space="preserve">  __________________ / ______________/</w:t>
            </w:r>
          </w:p>
          <w:p w:rsidR="00282BC5" w:rsidRPr="00473BC3" w:rsidRDefault="00282BC5" w:rsidP="007E356B">
            <w:pPr>
              <w:spacing w:line="240" w:lineRule="auto"/>
              <w:rPr>
                <w:rFonts w:ascii="Times New Roman" w:hAnsi="Times New Roman"/>
              </w:rPr>
            </w:pPr>
            <w:r w:rsidRPr="00473BC3">
              <w:rPr>
                <w:rFonts w:ascii="Times New Roman" w:hAnsi="Times New Roman"/>
                <w:szCs w:val="22"/>
              </w:rPr>
              <w:t>(подписано электронной подписью)</w:t>
            </w:r>
            <w:r w:rsidRPr="00473BC3">
              <w:rPr>
                <w:rFonts w:ascii="Times New Roman" w:hAnsi="Times New Roman"/>
              </w:rPr>
              <w:t xml:space="preserve">          </w:t>
            </w:r>
          </w:p>
        </w:tc>
      </w:tr>
    </w:tbl>
    <w:p w:rsidR="00282BC5" w:rsidRDefault="00282BC5" w:rsidP="00282BC5">
      <w:pPr>
        <w:tabs>
          <w:tab w:val="left" w:pos="0"/>
          <w:tab w:val="left" w:pos="7555"/>
        </w:tabs>
        <w:spacing w:line="240" w:lineRule="auto"/>
        <w:rPr>
          <w:rFonts w:ascii="Times New Roman" w:hAnsi="Times New Roman"/>
          <w:b/>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282BC5" w:rsidRDefault="00282BC5">
      <w:pPr>
        <w:spacing w:line="240" w:lineRule="auto"/>
        <w:rPr>
          <w:rFonts w:ascii="Times New Roman" w:hAnsi="Times New Roman"/>
        </w:rPr>
      </w:pPr>
    </w:p>
    <w:p w:rsidR="00586492" w:rsidRDefault="00FF6C7B">
      <w:pPr>
        <w:spacing w:line="240" w:lineRule="auto"/>
        <w:jc w:val="right"/>
        <w:rPr>
          <w:rFonts w:ascii="Times New Roman" w:hAnsi="Times New Roman"/>
        </w:rPr>
      </w:pPr>
      <w:r>
        <w:rPr>
          <w:rFonts w:ascii="Times New Roman" w:hAnsi="Times New Roman"/>
        </w:rPr>
        <w:lastRenderedPageBreak/>
        <w:t>П</w:t>
      </w:r>
      <w:r w:rsidR="00282BC5">
        <w:rPr>
          <w:rFonts w:ascii="Times New Roman" w:hAnsi="Times New Roman"/>
        </w:rPr>
        <w:t>риложение № 3</w:t>
      </w:r>
    </w:p>
    <w:p w:rsidR="00586492" w:rsidRDefault="00FF6C7B">
      <w:pPr>
        <w:spacing w:line="240" w:lineRule="auto"/>
        <w:jc w:val="right"/>
        <w:rPr>
          <w:rFonts w:ascii="Times New Roman" w:hAnsi="Times New Roman"/>
        </w:rPr>
      </w:pPr>
      <w:r>
        <w:rPr>
          <w:rFonts w:ascii="Times New Roman" w:hAnsi="Times New Roman"/>
        </w:rPr>
        <w:t>к Сублицензионному договору № _______</w:t>
      </w:r>
    </w:p>
    <w:p w:rsidR="00586492" w:rsidRDefault="0090373D">
      <w:pPr>
        <w:spacing w:line="240" w:lineRule="auto"/>
        <w:jc w:val="right"/>
        <w:rPr>
          <w:rFonts w:ascii="Times New Roman" w:hAnsi="Times New Roman"/>
        </w:rPr>
      </w:pPr>
      <w:r>
        <w:rPr>
          <w:rFonts w:ascii="Times New Roman" w:hAnsi="Times New Roman"/>
        </w:rPr>
        <w:t>от «___» _______2026</w:t>
      </w:r>
      <w:r w:rsidR="00282BC5">
        <w:rPr>
          <w:rFonts w:ascii="Times New Roman" w:hAnsi="Times New Roman"/>
        </w:rPr>
        <w:t>г.</w:t>
      </w:r>
    </w:p>
    <w:p w:rsidR="00586492" w:rsidRDefault="00586492">
      <w:pPr>
        <w:spacing w:line="240" w:lineRule="auto"/>
        <w:jc w:val="right"/>
        <w:rPr>
          <w:rFonts w:ascii="Times New Roman" w:hAnsi="Times New Roman"/>
        </w:rPr>
      </w:pPr>
    </w:p>
    <w:p w:rsidR="00586492" w:rsidRDefault="00FF6C7B">
      <w:pPr>
        <w:spacing w:line="240" w:lineRule="auto"/>
        <w:jc w:val="center"/>
        <w:rPr>
          <w:rFonts w:ascii="Times New Roman" w:hAnsi="Times New Roman"/>
        </w:rPr>
      </w:pPr>
      <w:r>
        <w:rPr>
          <w:rFonts w:ascii="Times New Roman" w:hAnsi="Times New Roman"/>
        </w:rPr>
        <w:t>РЕГЛАМЕНТ информационно-технического сопровождения ОИС</w:t>
      </w:r>
    </w:p>
    <w:p w:rsidR="00586492" w:rsidRDefault="00586492">
      <w:pPr>
        <w:spacing w:line="240" w:lineRule="auto"/>
        <w:jc w:val="center"/>
        <w:rPr>
          <w:rFonts w:ascii="Times New Roman" w:hAnsi="Times New Roman"/>
        </w:rPr>
      </w:pPr>
    </w:p>
    <w:p w:rsidR="00586492" w:rsidRPr="00473BC3" w:rsidRDefault="00FF6C7B">
      <w:pPr>
        <w:widowControl w:val="0"/>
        <w:numPr>
          <w:ilvl w:val="0"/>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Общие положения:</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 xml:space="preserve">Сублицензиар 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 </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 xml:space="preserve">Поддержка ОИС должна быть организована Сублицензиаром </w:t>
      </w:r>
      <w:r w:rsidR="00473BC3" w:rsidRPr="00473BC3">
        <w:rPr>
          <w:rFonts w:ascii="Times New Roman" w:hAnsi="Times New Roman"/>
          <w:sz w:val="20"/>
        </w:rPr>
        <w:t>одним из следующи</w:t>
      </w:r>
      <w:r w:rsidRPr="00473BC3">
        <w:rPr>
          <w:rFonts w:ascii="Times New Roman" w:hAnsi="Times New Roman"/>
          <w:sz w:val="20"/>
        </w:rPr>
        <w:t>х способов:</w:t>
      </w:r>
    </w:p>
    <w:p w:rsidR="00586492" w:rsidRPr="00473BC3" w:rsidRDefault="00FF6C7B">
      <w:pPr>
        <w:pStyle w:val="a5"/>
        <w:numPr>
          <w:ilvl w:val="0"/>
          <w:numId w:val="7"/>
        </w:numPr>
        <w:tabs>
          <w:tab w:val="left" w:pos="142"/>
        </w:tabs>
        <w:ind w:left="142" w:firstLine="0"/>
        <w:rPr>
          <w:rFonts w:ascii="Times New Roman" w:hAnsi="Times New Roman"/>
          <w:sz w:val="20"/>
        </w:rPr>
      </w:pPr>
      <w:r w:rsidRPr="00473BC3">
        <w:rPr>
          <w:rFonts w:ascii="Times New Roman" w:hAnsi="Times New Roman"/>
          <w:sz w:val="20"/>
        </w:rPr>
        <w:t>через систему поддержки Сублицензиара (специальные сервисы подачи обращений на портале исполнителя в сети интернет)</w:t>
      </w:r>
    </w:p>
    <w:p w:rsidR="00586492" w:rsidRPr="00473BC3" w:rsidRDefault="00FF6C7B">
      <w:pPr>
        <w:widowControl w:val="0"/>
        <w:numPr>
          <w:ilvl w:val="0"/>
          <w:numId w:val="7"/>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по телефону Сублицензиара</w:t>
      </w:r>
    </w:p>
    <w:p w:rsidR="00586492" w:rsidRPr="00473BC3" w:rsidRDefault="00FF6C7B">
      <w:pPr>
        <w:widowControl w:val="0"/>
        <w:numPr>
          <w:ilvl w:val="0"/>
          <w:numId w:val="7"/>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 xml:space="preserve">посредством электронной почты: </w:t>
      </w:r>
      <w:r w:rsidR="00473BC3" w:rsidRPr="00473BC3">
        <w:rPr>
          <w:rFonts w:ascii="Times New Roman" w:hAnsi="Times New Roman"/>
          <w:b/>
          <w:sz w:val="20"/>
        </w:rPr>
        <w:t>o.zubetc@gmail.com.</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Срок реакции Сублицензиара на обращения Сублицензиата - в течение 5 (пяти) рабочих дней.</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Сублицензиат не ограничен в количестве обращений по вопросам Поддержки ОИС.</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 xml:space="preserve">Ответы по обращениям Сублицензиата предоставляются Сублицензиаром в рабочие дни, за исключением выходных и нерабочих праздничных дней. </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sidRPr="00473BC3">
        <w:rPr>
          <w:rFonts w:ascii="Times New Roman" w:hAnsi="Times New Roman"/>
          <w:i/>
          <w:sz w:val="20"/>
        </w:rPr>
        <w:t xml:space="preserve"> </w:t>
      </w:r>
      <w:r w:rsidRPr="00473BC3">
        <w:rPr>
          <w:rFonts w:ascii="Times New Roman" w:hAnsi="Times New Roman"/>
          <w:sz w:val="20"/>
        </w:rPr>
        <w:t xml:space="preserve">ОИС.    </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Поддержка ОИС предоставляется Сублицензиату в полном объеме согласно настоящему Регламенту в отношении актуальных версий ОИС на момент действия настоящего Договора.</w:t>
      </w:r>
    </w:p>
    <w:p w:rsidR="00586492" w:rsidRPr="00473BC3" w:rsidRDefault="00FF6C7B">
      <w:pPr>
        <w:widowControl w:val="0"/>
        <w:numPr>
          <w:ilvl w:val="0"/>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Состав Поддержки ОИС:</w:t>
      </w:r>
    </w:p>
    <w:p w:rsidR="00586492" w:rsidRPr="00473BC3" w:rsidRDefault="00FF6C7B">
      <w:pPr>
        <w:widowControl w:val="0"/>
        <w:numPr>
          <w:ilvl w:val="1"/>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Поддержка ОИС, указанного в п. 1.1. настоящего Регламента, осуществляется Сублицензиаром в следующем объеме:</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консультации по установке и настройке ОИС;</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консультации по функциональным возможностям ОИС;</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консультации, касающиеся создания конфигураций в рамках возможностей, встроенных в ОИС;</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консультации, касающиеся структуры базы данных и способа сохранения информации в ней;</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консультирование по возможности интеграции с внешними системами;</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консультация по RFID-технологиям;</w:t>
      </w:r>
    </w:p>
    <w:p w:rsidR="00586492" w:rsidRPr="00473BC3" w:rsidRDefault="00FF6C7B">
      <w:pPr>
        <w:widowControl w:val="0"/>
        <w:numPr>
          <w:ilvl w:val="2"/>
          <w:numId w:val="6"/>
        </w:numPr>
        <w:tabs>
          <w:tab w:val="left" w:pos="142"/>
          <w:tab w:val="left" w:pos="851"/>
        </w:tabs>
        <w:spacing w:line="240" w:lineRule="auto"/>
        <w:ind w:left="142" w:firstLine="0"/>
        <w:jc w:val="both"/>
        <w:rPr>
          <w:rFonts w:ascii="Times New Roman" w:hAnsi="Times New Roman"/>
          <w:sz w:val="20"/>
        </w:rPr>
      </w:pPr>
      <w:r w:rsidRPr="00473BC3">
        <w:rPr>
          <w:rFonts w:ascii="Times New Roman" w:hAnsi="Times New Roman"/>
          <w:sz w:val="20"/>
        </w:rPr>
        <w:t>предоставление обновлений и критических патчей, в случае их официального выхода в течение действия договора с конечным пользователем по запросу конечного пользователя.</w:t>
      </w:r>
    </w:p>
    <w:p w:rsidR="00586492" w:rsidRPr="00473BC3" w:rsidRDefault="00FF6C7B">
      <w:pPr>
        <w:widowControl w:val="0"/>
        <w:numPr>
          <w:ilvl w:val="1"/>
          <w:numId w:val="6"/>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Если в процессе работы над обращением Сублицензиаром 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rsidR="00586492" w:rsidRPr="00473BC3" w:rsidRDefault="00FF6C7B">
      <w:pPr>
        <w:widowControl w:val="0"/>
        <w:numPr>
          <w:ilvl w:val="1"/>
          <w:numId w:val="6"/>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В случае, если вопрос требует детальной диагностики, доработки функционала и/или выпуска обновления для ОИС, это фиксируется в ответе на обращении Субицензиата и передается разработчику ОИС. Обращение может считаться разрешенным. Сублицензиар не несет ответственность за сроки выхода обновления для ОИС.</w:t>
      </w:r>
    </w:p>
    <w:p w:rsidR="00586492" w:rsidRPr="00473BC3" w:rsidRDefault="00FF6C7B">
      <w:pPr>
        <w:widowControl w:val="0"/>
        <w:numPr>
          <w:ilvl w:val="1"/>
          <w:numId w:val="6"/>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Обращение может быть закрыто по следующим основным причинам, с указанием их Сублицензиару:</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невозможно повторить описанную проблему на аналогичной конфигурации ОИС;</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Сублицензиат не может предоставить достаточно информации для решения проблемы;</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Сублицензиат выполняет действия в нарушение технологии работы с ОИС;</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используется нелицензионная копия ОИС;</w:t>
      </w:r>
    </w:p>
    <w:p w:rsidR="00586492" w:rsidRPr="00473BC3" w:rsidRDefault="00FF6C7B">
      <w:pPr>
        <w:widowControl w:val="0"/>
        <w:numPr>
          <w:ilvl w:val="0"/>
          <w:numId w:val="8"/>
        </w:numPr>
        <w:tabs>
          <w:tab w:val="left" w:pos="142"/>
        </w:tabs>
        <w:spacing w:line="240" w:lineRule="auto"/>
        <w:ind w:left="142" w:firstLine="0"/>
        <w:jc w:val="both"/>
        <w:rPr>
          <w:rFonts w:ascii="Times New Roman" w:hAnsi="Times New Roman"/>
          <w:sz w:val="20"/>
        </w:rPr>
      </w:pPr>
      <w:r w:rsidRPr="00473BC3">
        <w:rPr>
          <w:rFonts w:ascii="Times New Roman" w:hAnsi="Times New Roman"/>
          <w:sz w:val="20"/>
        </w:rPr>
        <w:t>вопрос выходит за рамки настоящего Регламента.</w:t>
      </w:r>
    </w:p>
    <w:p w:rsidR="00473BC3" w:rsidRDefault="00473BC3" w:rsidP="00473BC3">
      <w:pPr>
        <w:widowControl w:val="0"/>
        <w:tabs>
          <w:tab w:val="left" w:pos="142"/>
        </w:tabs>
        <w:spacing w:line="240" w:lineRule="auto"/>
        <w:jc w:val="both"/>
        <w:rPr>
          <w:rFonts w:ascii="Times New Roman" w:hAnsi="Times New Roman"/>
          <w:sz w:val="20"/>
        </w:rPr>
      </w:pPr>
    </w:p>
    <w:p w:rsidR="00383FF5" w:rsidRDefault="00383FF5" w:rsidP="00473BC3">
      <w:pPr>
        <w:widowControl w:val="0"/>
        <w:tabs>
          <w:tab w:val="left" w:pos="142"/>
        </w:tabs>
        <w:spacing w:line="240" w:lineRule="auto"/>
        <w:jc w:val="both"/>
        <w:rPr>
          <w:rFonts w:ascii="Times New Roman" w:hAnsi="Times New Roman"/>
          <w:sz w:val="20"/>
        </w:rPr>
      </w:pPr>
    </w:p>
    <w:p w:rsidR="00282BC5" w:rsidRDefault="00282BC5" w:rsidP="00473BC3">
      <w:pPr>
        <w:widowControl w:val="0"/>
        <w:tabs>
          <w:tab w:val="left" w:pos="142"/>
        </w:tabs>
        <w:spacing w:line="240" w:lineRule="auto"/>
        <w:jc w:val="both"/>
        <w:rPr>
          <w:rFonts w:ascii="Times New Roman" w:hAnsi="Times New Roman"/>
          <w:sz w:val="20"/>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473BC3" w:rsidTr="005F6E3E">
        <w:tc>
          <w:tcPr>
            <w:tcW w:w="5027" w:type="dxa"/>
            <w:tcBorders>
              <w:top w:val="nil"/>
              <w:left w:val="nil"/>
              <w:bottom w:val="nil"/>
              <w:right w:val="nil"/>
            </w:tcBorders>
          </w:tcPr>
          <w:p w:rsidR="00473BC3" w:rsidRDefault="00473BC3" w:rsidP="005F6E3E">
            <w:pPr>
              <w:spacing w:line="240" w:lineRule="auto"/>
              <w:rPr>
                <w:rFonts w:ascii="Times New Roman" w:hAnsi="Times New Roman"/>
              </w:rPr>
            </w:pPr>
            <w:r>
              <w:rPr>
                <w:rFonts w:ascii="Times New Roman" w:hAnsi="Times New Roman"/>
              </w:rPr>
              <w:t>Сублицензиат</w:t>
            </w:r>
          </w:p>
          <w:p w:rsidR="00473BC3" w:rsidRPr="00473BC3" w:rsidRDefault="00473BC3" w:rsidP="005F6E3E">
            <w:pPr>
              <w:spacing w:line="240" w:lineRule="auto"/>
              <w:rPr>
                <w:rFonts w:ascii="Times New Roman" w:hAnsi="Times New Roman"/>
              </w:rPr>
            </w:pPr>
            <w:r w:rsidRPr="00473BC3">
              <w:rPr>
                <w:rFonts w:ascii="Times New Roman" w:hAnsi="Times New Roman"/>
              </w:rPr>
              <w:t>Директор</w:t>
            </w:r>
          </w:p>
          <w:p w:rsidR="00473BC3" w:rsidRP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r w:rsidRPr="00473BC3">
              <w:rPr>
                <w:rFonts w:ascii="Times New Roman" w:hAnsi="Times New Roman"/>
              </w:rPr>
              <w:t>____</w:t>
            </w:r>
            <w:r w:rsidR="00383FF5">
              <w:rPr>
                <w:rFonts w:ascii="Times New Roman" w:hAnsi="Times New Roman"/>
              </w:rPr>
              <w:t>__________ /</w:t>
            </w:r>
            <w:r w:rsidRPr="00473BC3">
              <w:rPr>
                <w:rFonts w:ascii="Times New Roman" w:hAnsi="Times New Roman"/>
              </w:rPr>
              <w:t>Ярцева Н.М./</w:t>
            </w:r>
          </w:p>
          <w:p w:rsidR="00473BC3" w:rsidRPr="00473BC3" w:rsidRDefault="00473BC3" w:rsidP="005F6E3E">
            <w:pPr>
              <w:spacing w:line="240" w:lineRule="auto"/>
              <w:rPr>
                <w:rFonts w:ascii="Times New Roman" w:hAnsi="Times New Roman"/>
              </w:rPr>
            </w:pPr>
            <w:r w:rsidRPr="00473BC3">
              <w:rPr>
                <w:rFonts w:ascii="Times New Roman" w:hAnsi="Times New Roman"/>
                <w:szCs w:val="22"/>
              </w:rPr>
              <w:t>(подписано электронной подписью)</w:t>
            </w:r>
            <w:r w:rsidRPr="00473BC3">
              <w:rPr>
                <w:rFonts w:ascii="Times New Roman" w:hAnsi="Times New Roman"/>
              </w:rPr>
              <w:t xml:space="preserve">          </w:t>
            </w:r>
          </w:p>
        </w:tc>
        <w:tc>
          <w:tcPr>
            <w:tcW w:w="5061" w:type="dxa"/>
            <w:tcBorders>
              <w:top w:val="nil"/>
              <w:left w:val="nil"/>
              <w:bottom w:val="nil"/>
              <w:right w:val="nil"/>
            </w:tcBorders>
          </w:tcPr>
          <w:p w:rsidR="00473BC3" w:rsidRPr="00473BC3" w:rsidRDefault="00473BC3" w:rsidP="005F6E3E">
            <w:pPr>
              <w:spacing w:line="240" w:lineRule="auto"/>
              <w:rPr>
                <w:rFonts w:ascii="Times New Roman" w:hAnsi="Times New Roman"/>
              </w:rPr>
            </w:pPr>
            <w:r>
              <w:rPr>
                <w:rFonts w:ascii="Times New Roman" w:hAnsi="Times New Roman"/>
              </w:rPr>
              <w:t>Сублицензиар</w:t>
            </w:r>
          </w:p>
          <w:p w:rsid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p>
          <w:p w:rsidR="00473BC3" w:rsidRPr="00473BC3" w:rsidRDefault="00473BC3" w:rsidP="005F6E3E">
            <w:pPr>
              <w:spacing w:line="240" w:lineRule="auto"/>
              <w:rPr>
                <w:rFonts w:ascii="Times New Roman" w:hAnsi="Times New Roman"/>
              </w:rPr>
            </w:pPr>
            <w:r w:rsidRPr="00473BC3">
              <w:rPr>
                <w:rFonts w:ascii="Times New Roman" w:hAnsi="Times New Roman"/>
              </w:rPr>
              <w:t xml:space="preserve">  __________________ / ______________/</w:t>
            </w:r>
          </w:p>
          <w:p w:rsidR="00473BC3" w:rsidRPr="00473BC3" w:rsidRDefault="00473BC3" w:rsidP="005F6E3E">
            <w:pPr>
              <w:spacing w:line="240" w:lineRule="auto"/>
              <w:rPr>
                <w:rFonts w:ascii="Times New Roman" w:hAnsi="Times New Roman"/>
              </w:rPr>
            </w:pPr>
            <w:r w:rsidRPr="00473BC3">
              <w:rPr>
                <w:rFonts w:ascii="Times New Roman" w:hAnsi="Times New Roman"/>
                <w:szCs w:val="22"/>
              </w:rPr>
              <w:t>(подписано электронной подписью)</w:t>
            </w:r>
            <w:r w:rsidRPr="00473BC3">
              <w:rPr>
                <w:rFonts w:ascii="Times New Roman" w:hAnsi="Times New Roman"/>
              </w:rPr>
              <w:t xml:space="preserve">          </w:t>
            </w:r>
          </w:p>
        </w:tc>
      </w:tr>
    </w:tbl>
    <w:p w:rsidR="00586492" w:rsidRDefault="00586492">
      <w:pPr>
        <w:tabs>
          <w:tab w:val="left" w:pos="0"/>
          <w:tab w:val="left" w:pos="7555"/>
        </w:tabs>
        <w:spacing w:line="240" w:lineRule="auto"/>
        <w:rPr>
          <w:rFonts w:ascii="Times New Roman" w:hAnsi="Times New Roman"/>
          <w:b/>
        </w:rPr>
      </w:pPr>
    </w:p>
    <w:sectPr w:rsidR="00586492" w:rsidSect="00383FF5">
      <w:footerReference w:type="default" r:id="rId9"/>
      <w:pgSz w:w="11909" w:h="16834"/>
      <w:pgMar w:top="1134" w:right="709" w:bottom="1134" w:left="1418" w:header="720" w:footer="45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E0D" w:rsidRDefault="00E66E0D">
      <w:pPr>
        <w:spacing w:line="240" w:lineRule="auto"/>
      </w:pPr>
      <w:r>
        <w:separator/>
      </w:r>
    </w:p>
  </w:endnote>
  <w:endnote w:type="continuationSeparator" w:id="0">
    <w:p w:rsidR="00E66E0D" w:rsidRDefault="00E66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XO Thame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492" w:rsidRDefault="00FF6C7B">
    <w:pPr>
      <w:framePr w:wrap="around" w:vAnchor="text" w:hAnchor="margin" w:xAlign="right" w:y="1"/>
    </w:pPr>
    <w:r>
      <w:fldChar w:fldCharType="begin"/>
    </w:r>
    <w:r>
      <w:instrText xml:space="preserve">PAGE </w:instrText>
    </w:r>
    <w:r>
      <w:fldChar w:fldCharType="separate"/>
    </w:r>
    <w:r w:rsidR="003B5C70">
      <w:rPr>
        <w:noProof/>
      </w:rPr>
      <w:t>12</w:t>
    </w:r>
    <w:r>
      <w:fldChar w:fldCharType="end"/>
    </w:r>
  </w:p>
  <w:p w:rsidR="00586492" w:rsidRDefault="00586492">
    <w:pPr>
      <w:pStyle w:val="ac"/>
      <w:jc w:val="right"/>
    </w:pPr>
  </w:p>
  <w:p w:rsidR="00586492" w:rsidRDefault="0058649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E0D" w:rsidRDefault="00E66E0D">
      <w:pPr>
        <w:spacing w:line="240" w:lineRule="auto"/>
      </w:pPr>
      <w:r>
        <w:separator/>
      </w:r>
    </w:p>
  </w:footnote>
  <w:footnote w:type="continuationSeparator" w:id="0">
    <w:p w:rsidR="00E66E0D" w:rsidRDefault="00E66E0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1777"/>
    <w:multiLevelType w:val="multilevel"/>
    <w:tmpl w:val="3EACCE4C"/>
    <w:lvl w:ilvl="0">
      <w:start w:val="1"/>
      <w:numFmt w:val="decimal"/>
      <w:lvlText w:val="%1."/>
      <w:lvlJc w:val="left"/>
      <w:pPr>
        <w:ind w:left="927" w:hanging="360"/>
      </w:pPr>
      <w:rPr>
        <w:rFonts w:hint="default"/>
        <w:strike w:val="0"/>
        <w:color w:val="auto"/>
      </w:rPr>
    </w:lvl>
    <w:lvl w:ilvl="1">
      <w:start w:val="1"/>
      <w:numFmt w:val="decimal"/>
      <w:isLgl/>
      <w:lvlText w:val="%1.%2."/>
      <w:lvlJc w:val="left"/>
      <w:pPr>
        <w:ind w:left="2700" w:hanging="720"/>
      </w:pPr>
      <w:rPr>
        <w:rFonts w:hint="default"/>
      </w:rPr>
    </w:lvl>
    <w:lvl w:ilvl="2">
      <w:start w:val="1"/>
      <w:numFmt w:val="decimal"/>
      <w:isLgl/>
      <w:lvlText w:val="%1.%2.%3."/>
      <w:lvlJc w:val="left"/>
      <w:pPr>
        <w:ind w:left="3060" w:hanging="720"/>
      </w:pPr>
      <w:rPr>
        <w:rFonts w:hint="default"/>
      </w:rPr>
    </w:lvl>
    <w:lvl w:ilvl="3">
      <w:start w:val="1"/>
      <w:numFmt w:val="decimal"/>
      <w:isLgl/>
      <w:lvlText w:val="%1.%2.%3.%4."/>
      <w:lvlJc w:val="left"/>
      <w:pPr>
        <w:ind w:left="3780" w:hanging="1080"/>
      </w:pPr>
      <w:rPr>
        <w:rFonts w:hint="default"/>
      </w:rPr>
    </w:lvl>
    <w:lvl w:ilvl="4">
      <w:start w:val="1"/>
      <w:numFmt w:val="decimal"/>
      <w:isLgl/>
      <w:lvlText w:val="%1.%2.%3.%4.%5."/>
      <w:lvlJc w:val="left"/>
      <w:pPr>
        <w:ind w:left="4140" w:hanging="1080"/>
      </w:pPr>
      <w:rPr>
        <w:rFonts w:hint="default"/>
      </w:rPr>
    </w:lvl>
    <w:lvl w:ilvl="5">
      <w:start w:val="1"/>
      <w:numFmt w:val="decimal"/>
      <w:isLgl/>
      <w:lvlText w:val="%1.%2.%3.%4.%5.%6."/>
      <w:lvlJc w:val="left"/>
      <w:pPr>
        <w:ind w:left="4860" w:hanging="144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300" w:hanging="1800"/>
      </w:pPr>
      <w:rPr>
        <w:rFonts w:hint="default"/>
      </w:rPr>
    </w:lvl>
  </w:abstractNum>
  <w:abstractNum w:abstractNumId="1">
    <w:nsid w:val="1020506D"/>
    <w:multiLevelType w:val="hybridMultilevel"/>
    <w:tmpl w:val="2702D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8318C2"/>
    <w:multiLevelType w:val="multilevel"/>
    <w:tmpl w:val="1C8A4124"/>
    <w:lvl w:ilvl="0">
      <w:start w:val="7"/>
      <w:numFmt w:val="decimal"/>
      <w:lvlText w:val="%1."/>
      <w:lvlJc w:val="left"/>
      <w:pPr>
        <w:ind w:left="3479" w:hanging="360"/>
      </w:pPr>
    </w:lvl>
    <w:lvl w:ilvl="1">
      <w:start w:val="1"/>
      <w:numFmt w:val="decimal"/>
      <w:lvlText w:val="%1.%2."/>
      <w:lvlJc w:val="left"/>
      <w:pPr>
        <w:ind w:left="1637"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2EA35DEB"/>
    <w:multiLevelType w:val="hybridMultilevel"/>
    <w:tmpl w:val="9E4669C8"/>
    <w:lvl w:ilvl="0" w:tplc="27124F2E">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
    <w:nsid w:val="2F5A3E49"/>
    <w:multiLevelType w:val="multilevel"/>
    <w:tmpl w:val="82FEE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8031841"/>
    <w:multiLevelType w:val="multilevel"/>
    <w:tmpl w:val="5F36FB0C"/>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391B0529"/>
    <w:multiLevelType w:val="multilevel"/>
    <w:tmpl w:val="303251B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nsid w:val="3C513690"/>
    <w:multiLevelType w:val="hybridMultilevel"/>
    <w:tmpl w:val="F40291F0"/>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537267"/>
    <w:multiLevelType w:val="multilevel"/>
    <w:tmpl w:val="5FC456F4"/>
    <w:lvl w:ilvl="0">
      <w:start w:val="1"/>
      <w:numFmt w:val="decimal"/>
      <w:lvlText w:val="%1."/>
      <w:lvlJc w:val="left"/>
      <w:pPr>
        <w:ind w:left="1211" w:hanging="360"/>
      </w:pPr>
      <w:rPr>
        <w:b/>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9">
    <w:nsid w:val="47C508A4"/>
    <w:multiLevelType w:val="multilevel"/>
    <w:tmpl w:val="3DF67D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4AA96F15"/>
    <w:multiLevelType w:val="multilevel"/>
    <w:tmpl w:val="9F3A1844"/>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4E3D46CA"/>
    <w:multiLevelType w:val="multilevel"/>
    <w:tmpl w:val="18283C48"/>
    <w:lvl w:ilvl="0">
      <w:start w:val="1"/>
      <w:numFmt w:val="decimal"/>
      <w:lvlText w:val="%1."/>
      <w:lvlJc w:val="left"/>
      <w:pPr>
        <w:ind w:left="900" w:hanging="360"/>
      </w:pPr>
      <w:rPr>
        <w:rFonts w:hint="default"/>
      </w:rPr>
    </w:lvl>
    <w:lvl w:ilvl="1">
      <w:start w:val="1"/>
      <w:numFmt w:val="decimal"/>
      <w:isLgl/>
      <w:lvlText w:val="%1.%2."/>
      <w:lvlJc w:val="left"/>
      <w:pPr>
        <w:ind w:left="1620" w:hanging="720"/>
      </w:pPr>
      <w:rPr>
        <w:rFonts w:hint="default"/>
        <w:b w:val="0"/>
        <w:strike w:val="0"/>
        <w:color w:val="auto"/>
      </w:rPr>
    </w:lvl>
    <w:lvl w:ilvl="2">
      <w:start w:val="1"/>
      <w:numFmt w:val="decimal"/>
      <w:isLgl/>
      <w:lvlText w:val="%1.%2.%3."/>
      <w:lvlJc w:val="left"/>
      <w:pPr>
        <w:ind w:left="1980" w:hanging="720"/>
      </w:pPr>
      <w:rPr>
        <w:rFonts w:hint="default"/>
        <w:b w:val="0"/>
      </w:rPr>
    </w:lvl>
    <w:lvl w:ilvl="3">
      <w:start w:val="1"/>
      <w:numFmt w:val="decimal"/>
      <w:isLgl/>
      <w:lvlText w:val="%1.%2.%3.%4."/>
      <w:lvlJc w:val="left"/>
      <w:pPr>
        <w:ind w:left="2700" w:hanging="1080"/>
      </w:pPr>
      <w:rPr>
        <w:rFonts w:hint="default"/>
        <w:b w:val="0"/>
      </w:rPr>
    </w:lvl>
    <w:lvl w:ilvl="4">
      <w:start w:val="1"/>
      <w:numFmt w:val="decimal"/>
      <w:isLgl/>
      <w:lvlText w:val="%1.%2.%3.%4.%5."/>
      <w:lvlJc w:val="left"/>
      <w:pPr>
        <w:ind w:left="3060" w:hanging="1080"/>
      </w:pPr>
      <w:rPr>
        <w:rFonts w:hint="default"/>
        <w:b w:val="0"/>
      </w:rPr>
    </w:lvl>
    <w:lvl w:ilvl="5">
      <w:start w:val="1"/>
      <w:numFmt w:val="decimal"/>
      <w:isLgl/>
      <w:lvlText w:val="%1.%2.%3.%4.%5.%6."/>
      <w:lvlJc w:val="left"/>
      <w:pPr>
        <w:ind w:left="3780" w:hanging="1440"/>
      </w:pPr>
      <w:rPr>
        <w:rFonts w:hint="default"/>
        <w:b w:val="0"/>
      </w:rPr>
    </w:lvl>
    <w:lvl w:ilvl="6">
      <w:start w:val="1"/>
      <w:numFmt w:val="decimal"/>
      <w:isLgl/>
      <w:lvlText w:val="%1.%2.%3.%4.%5.%6.%7."/>
      <w:lvlJc w:val="left"/>
      <w:pPr>
        <w:ind w:left="4140" w:hanging="1440"/>
      </w:pPr>
      <w:rPr>
        <w:rFonts w:hint="default"/>
        <w:b w:val="0"/>
      </w:rPr>
    </w:lvl>
    <w:lvl w:ilvl="7">
      <w:start w:val="1"/>
      <w:numFmt w:val="decimal"/>
      <w:isLgl/>
      <w:lvlText w:val="%1.%2.%3.%4.%5.%6.%7.%8."/>
      <w:lvlJc w:val="left"/>
      <w:pPr>
        <w:ind w:left="4860" w:hanging="1800"/>
      </w:pPr>
      <w:rPr>
        <w:rFonts w:hint="default"/>
        <w:b w:val="0"/>
      </w:rPr>
    </w:lvl>
    <w:lvl w:ilvl="8">
      <w:start w:val="1"/>
      <w:numFmt w:val="decimal"/>
      <w:isLgl/>
      <w:lvlText w:val="%1.%2.%3.%4.%5.%6.%7.%8.%9."/>
      <w:lvlJc w:val="left"/>
      <w:pPr>
        <w:ind w:left="5220" w:hanging="1800"/>
      </w:pPr>
      <w:rPr>
        <w:rFonts w:hint="default"/>
        <w:b w:val="0"/>
      </w:rPr>
    </w:lvl>
  </w:abstractNum>
  <w:abstractNum w:abstractNumId="12">
    <w:nsid w:val="55C12563"/>
    <w:multiLevelType w:val="hybridMultilevel"/>
    <w:tmpl w:val="EFA40E62"/>
    <w:lvl w:ilvl="0" w:tplc="27124F2E">
      <w:start w:val="1"/>
      <w:numFmt w:val="bullet"/>
      <w:lvlText w:val=""/>
      <w:lvlJc w:val="left"/>
      <w:pPr>
        <w:ind w:left="2700" w:hanging="360"/>
      </w:pPr>
      <w:rPr>
        <w:rFonts w:ascii="Symbol" w:hAnsi="Symbol" w:hint="default"/>
      </w:rPr>
    </w:lvl>
    <w:lvl w:ilvl="1" w:tplc="04190003" w:tentative="1">
      <w:start w:val="1"/>
      <w:numFmt w:val="bullet"/>
      <w:lvlText w:val="o"/>
      <w:lvlJc w:val="left"/>
      <w:pPr>
        <w:ind w:left="3420" w:hanging="360"/>
      </w:pPr>
      <w:rPr>
        <w:rFonts w:ascii="Courier New" w:hAnsi="Courier New" w:cs="Courier New" w:hint="default"/>
      </w:rPr>
    </w:lvl>
    <w:lvl w:ilvl="2" w:tplc="04190005" w:tentative="1">
      <w:start w:val="1"/>
      <w:numFmt w:val="bullet"/>
      <w:lvlText w:val=""/>
      <w:lvlJc w:val="left"/>
      <w:pPr>
        <w:ind w:left="4140" w:hanging="360"/>
      </w:pPr>
      <w:rPr>
        <w:rFonts w:ascii="Wingdings" w:hAnsi="Wingdings" w:hint="default"/>
      </w:rPr>
    </w:lvl>
    <w:lvl w:ilvl="3" w:tplc="04190001" w:tentative="1">
      <w:start w:val="1"/>
      <w:numFmt w:val="bullet"/>
      <w:lvlText w:val=""/>
      <w:lvlJc w:val="left"/>
      <w:pPr>
        <w:ind w:left="4860" w:hanging="360"/>
      </w:pPr>
      <w:rPr>
        <w:rFonts w:ascii="Symbol" w:hAnsi="Symbol" w:hint="default"/>
      </w:rPr>
    </w:lvl>
    <w:lvl w:ilvl="4" w:tplc="04190003" w:tentative="1">
      <w:start w:val="1"/>
      <w:numFmt w:val="bullet"/>
      <w:lvlText w:val="o"/>
      <w:lvlJc w:val="left"/>
      <w:pPr>
        <w:ind w:left="5580" w:hanging="360"/>
      </w:pPr>
      <w:rPr>
        <w:rFonts w:ascii="Courier New" w:hAnsi="Courier New" w:cs="Courier New" w:hint="default"/>
      </w:rPr>
    </w:lvl>
    <w:lvl w:ilvl="5" w:tplc="04190005" w:tentative="1">
      <w:start w:val="1"/>
      <w:numFmt w:val="bullet"/>
      <w:lvlText w:val=""/>
      <w:lvlJc w:val="left"/>
      <w:pPr>
        <w:ind w:left="6300" w:hanging="360"/>
      </w:pPr>
      <w:rPr>
        <w:rFonts w:ascii="Wingdings" w:hAnsi="Wingdings" w:hint="default"/>
      </w:rPr>
    </w:lvl>
    <w:lvl w:ilvl="6" w:tplc="04190001" w:tentative="1">
      <w:start w:val="1"/>
      <w:numFmt w:val="bullet"/>
      <w:lvlText w:val=""/>
      <w:lvlJc w:val="left"/>
      <w:pPr>
        <w:ind w:left="7020" w:hanging="360"/>
      </w:pPr>
      <w:rPr>
        <w:rFonts w:ascii="Symbol" w:hAnsi="Symbol" w:hint="default"/>
      </w:rPr>
    </w:lvl>
    <w:lvl w:ilvl="7" w:tplc="04190003" w:tentative="1">
      <w:start w:val="1"/>
      <w:numFmt w:val="bullet"/>
      <w:lvlText w:val="o"/>
      <w:lvlJc w:val="left"/>
      <w:pPr>
        <w:ind w:left="7740" w:hanging="360"/>
      </w:pPr>
      <w:rPr>
        <w:rFonts w:ascii="Courier New" w:hAnsi="Courier New" w:cs="Courier New" w:hint="default"/>
      </w:rPr>
    </w:lvl>
    <w:lvl w:ilvl="8" w:tplc="04190005" w:tentative="1">
      <w:start w:val="1"/>
      <w:numFmt w:val="bullet"/>
      <w:lvlText w:val=""/>
      <w:lvlJc w:val="left"/>
      <w:pPr>
        <w:ind w:left="8460" w:hanging="360"/>
      </w:pPr>
      <w:rPr>
        <w:rFonts w:ascii="Wingdings" w:hAnsi="Wingdings" w:hint="default"/>
      </w:rPr>
    </w:lvl>
  </w:abstractNum>
  <w:abstractNum w:abstractNumId="13">
    <w:nsid w:val="63225AD9"/>
    <w:multiLevelType w:val="hybridMultilevel"/>
    <w:tmpl w:val="23D05710"/>
    <w:lvl w:ilvl="0" w:tplc="27124F2E">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4">
    <w:nsid w:val="69C879AB"/>
    <w:multiLevelType w:val="multilevel"/>
    <w:tmpl w:val="F43650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nsid w:val="74E83805"/>
    <w:multiLevelType w:val="multilevel"/>
    <w:tmpl w:val="B380AFCA"/>
    <w:lvl w:ilvl="0">
      <w:start w:val="3"/>
      <w:numFmt w:val="decimal"/>
      <w:lvlText w:val="%1."/>
      <w:lvlJc w:val="left"/>
      <w:pPr>
        <w:ind w:left="360" w:hanging="360"/>
      </w:pPr>
    </w:lvl>
    <w:lvl w:ilvl="1">
      <w:start w:val="2"/>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nsid w:val="7DBC6002"/>
    <w:multiLevelType w:val="multilevel"/>
    <w:tmpl w:val="53D0BC5A"/>
    <w:lvl w:ilvl="0">
      <w:start w:val="1"/>
      <w:numFmt w:val="decimal"/>
      <w:lvlText w:val="%1."/>
      <w:lvlJc w:val="left"/>
      <w:pPr>
        <w:ind w:left="720" w:hanging="360"/>
      </w:pPr>
    </w:lvl>
    <w:lvl w:ilvl="1">
      <w:start w:val="1"/>
      <w:numFmt w:val="decimal"/>
      <w:isLgl/>
      <w:lvlText w:val="%1.%2."/>
      <w:lvlJc w:val="left"/>
      <w:pPr>
        <w:ind w:left="862"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15"/>
  </w:num>
  <w:num w:numId="3">
    <w:abstractNumId w:val="5"/>
  </w:num>
  <w:num w:numId="4">
    <w:abstractNumId w:val="10"/>
  </w:num>
  <w:num w:numId="5">
    <w:abstractNumId w:val="2"/>
  </w:num>
  <w:num w:numId="6">
    <w:abstractNumId w:val="6"/>
  </w:num>
  <w:num w:numId="7">
    <w:abstractNumId w:val="9"/>
  </w:num>
  <w:num w:numId="8">
    <w:abstractNumId w:val="14"/>
  </w:num>
  <w:num w:numId="9">
    <w:abstractNumId w:val="16"/>
  </w:num>
  <w:num w:numId="10">
    <w:abstractNumId w:val="4"/>
  </w:num>
  <w:num w:numId="11">
    <w:abstractNumId w:val="1"/>
  </w:num>
  <w:num w:numId="12">
    <w:abstractNumId w:val="11"/>
  </w:num>
  <w:num w:numId="13">
    <w:abstractNumId w:val="0"/>
  </w:num>
  <w:num w:numId="14">
    <w:abstractNumId w:val="13"/>
  </w:num>
  <w:num w:numId="15">
    <w:abstractNumId w:val="3"/>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86492"/>
    <w:rsid w:val="00074113"/>
    <w:rsid w:val="00282BC5"/>
    <w:rsid w:val="00310FD0"/>
    <w:rsid w:val="00383FF5"/>
    <w:rsid w:val="003B5C70"/>
    <w:rsid w:val="003D11D3"/>
    <w:rsid w:val="003D2A6D"/>
    <w:rsid w:val="00473BC3"/>
    <w:rsid w:val="004748B9"/>
    <w:rsid w:val="004E117E"/>
    <w:rsid w:val="00586492"/>
    <w:rsid w:val="00606230"/>
    <w:rsid w:val="00622054"/>
    <w:rsid w:val="00637BF9"/>
    <w:rsid w:val="00724F58"/>
    <w:rsid w:val="00743D08"/>
    <w:rsid w:val="00862760"/>
    <w:rsid w:val="0090373D"/>
    <w:rsid w:val="00981020"/>
    <w:rsid w:val="00A968A6"/>
    <w:rsid w:val="00B7210E"/>
    <w:rsid w:val="00B823FE"/>
    <w:rsid w:val="00BF1B20"/>
    <w:rsid w:val="00C12F79"/>
    <w:rsid w:val="00C246FE"/>
    <w:rsid w:val="00C76B49"/>
    <w:rsid w:val="00C76B50"/>
    <w:rsid w:val="00E05384"/>
    <w:rsid w:val="00E66E0D"/>
    <w:rsid w:val="00FF6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line="276" w:lineRule="auto"/>
    </w:pPr>
    <w:rPr>
      <w:sz w:val="22"/>
    </w:rPr>
  </w:style>
  <w:style w:type="paragraph" w:styleId="10">
    <w:name w:val="heading 1"/>
    <w:basedOn w:val="a"/>
    <w:next w:val="a"/>
    <w:link w:val="11"/>
    <w:uiPriority w:val="9"/>
    <w:qFormat/>
    <w:pPr>
      <w:keepNext/>
      <w:keepLines/>
      <w:spacing w:before="400" w:after="120"/>
      <w:outlineLvl w:val="0"/>
    </w:pPr>
    <w:rPr>
      <w:sz w:val="40"/>
    </w:rPr>
  </w:style>
  <w:style w:type="paragraph" w:styleId="2">
    <w:name w:val="heading 2"/>
    <w:basedOn w:val="a"/>
    <w:next w:val="a"/>
    <w:link w:val="20"/>
    <w:uiPriority w:val="9"/>
    <w:qFormat/>
    <w:pPr>
      <w:keepNext/>
      <w:keepLines/>
      <w:spacing w:before="360" w:after="120"/>
      <w:outlineLvl w:val="1"/>
    </w:pPr>
    <w:rPr>
      <w:sz w:val="32"/>
    </w:rPr>
  </w:style>
  <w:style w:type="paragraph" w:styleId="3">
    <w:name w:val="heading 3"/>
    <w:basedOn w:val="a"/>
    <w:next w:val="a"/>
    <w:link w:val="30"/>
    <w:uiPriority w:val="9"/>
    <w:qFormat/>
    <w:pPr>
      <w:keepNext/>
      <w:keepLines/>
      <w:spacing w:before="320" w:after="80"/>
      <w:outlineLvl w:val="2"/>
    </w:pPr>
    <w:rPr>
      <w:color w:val="434343"/>
      <w:sz w:val="28"/>
    </w:rPr>
  </w:style>
  <w:style w:type="paragraph" w:styleId="4">
    <w:name w:val="heading 4"/>
    <w:basedOn w:val="a"/>
    <w:next w:val="a"/>
    <w:link w:val="40"/>
    <w:uiPriority w:val="9"/>
    <w:qFormat/>
    <w:pPr>
      <w:keepNext/>
      <w:keepLines/>
      <w:spacing w:before="280" w:after="80"/>
      <w:outlineLvl w:val="3"/>
    </w:pPr>
    <w:rPr>
      <w:color w:val="666666"/>
      <w:sz w:val="24"/>
    </w:rPr>
  </w:style>
  <w:style w:type="paragraph" w:styleId="5">
    <w:name w:val="heading 5"/>
    <w:basedOn w:val="a"/>
    <w:next w:val="a"/>
    <w:link w:val="50"/>
    <w:uiPriority w:val="9"/>
    <w:qFormat/>
    <w:pPr>
      <w:keepNext/>
      <w:keepLines/>
      <w:spacing w:before="240" w:after="80"/>
      <w:outlineLvl w:val="4"/>
    </w:pPr>
    <w:rPr>
      <w:color w:val="666666"/>
    </w:rPr>
  </w:style>
  <w:style w:type="paragraph" w:styleId="6">
    <w:name w:val="heading 6"/>
    <w:basedOn w:val="a"/>
    <w:next w:val="a"/>
    <w:link w:val="60"/>
    <w:uiPriority w:val="9"/>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color w:val="434343"/>
      <w:sz w:val="28"/>
    </w:rPr>
  </w:style>
  <w:style w:type="paragraph" w:styleId="a3">
    <w:name w:val="header"/>
    <w:basedOn w:val="a"/>
    <w:link w:val="a4"/>
    <w:pPr>
      <w:tabs>
        <w:tab w:val="center" w:pos="4677"/>
        <w:tab w:val="right" w:pos="9355"/>
      </w:tabs>
      <w:spacing w:line="240" w:lineRule="auto"/>
    </w:pPr>
  </w:style>
  <w:style w:type="character" w:customStyle="1" w:styleId="a4">
    <w:name w:val="Верхний колонтитул Знак"/>
    <w:basedOn w:val="1"/>
    <w:link w:val="a3"/>
    <w:rPr>
      <w:sz w:val="22"/>
    </w:rPr>
  </w:style>
  <w:style w:type="paragraph" w:customStyle="1" w:styleId="12">
    <w:name w:val="Обычный1"/>
    <w:link w:val="13"/>
    <w:rPr>
      <w:sz w:val="22"/>
    </w:rPr>
  </w:style>
  <w:style w:type="character" w:customStyle="1" w:styleId="13">
    <w:name w:val="Обычный1"/>
    <w:link w:val="12"/>
    <w:rPr>
      <w:sz w:val="22"/>
    </w:rPr>
  </w:style>
  <w:style w:type="paragraph" w:styleId="a5">
    <w:name w:val="List Paragraph"/>
    <w:basedOn w:val="a"/>
    <w:link w:val="a6"/>
    <w:uiPriority w:val="34"/>
    <w:qFormat/>
    <w:pPr>
      <w:ind w:left="720"/>
      <w:contextualSpacing/>
    </w:pPr>
  </w:style>
  <w:style w:type="character" w:customStyle="1" w:styleId="a6">
    <w:name w:val="Абзац списка Знак"/>
    <w:basedOn w:val="1"/>
    <w:link w:val="a5"/>
    <w:uiPriority w:val="34"/>
    <w:rPr>
      <w:sz w:val="22"/>
    </w:rPr>
  </w:style>
  <w:style w:type="paragraph" w:styleId="a7">
    <w:name w:val="Normal (Web)"/>
    <w:basedOn w:val="a"/>
    <w:link w:val="a8"/>
    <w:pPr>
      <w:spacing w:beforeAutospacing="1" w:afterAutospacing="1" w:line="240" w:lineRule="auto"/>
    </w:pPr>
    <w:rPr>
      <w:rFonts w:ascii="Times New Roman" w:hAnsi="Times New Roman"/>
      <w:sz w:val="24"/>
    </w:rPr>
  </w:style>
  <w:style w:type="character" w:customStyle="1" w:styleId="a8">
    <w:name w:val="Обычный (веб) Знак"/>
    <w:basedOn w:val="1"/>
    <w:link w:val="a7"/>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9">
    <w:name w:val="Balloon Text"/>
    <w:basedOn w:val="a"/>
    <w:link w:val="aa"/>
    <w:pPr>
      <w:spacing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customStyle="1" w:styleId="14">
    <w:name w:val="Знак сноски1"/>
    <w:basedOn w:val="23"/>
    <w:link w:val="15"/>
    <w:rPr>
      <w:vertAlign w:val="superscript"/>
    </w:rPr>
  </w:style>
  <w:style w:type="character" w:customStyle="1" w:styleId="15">
    <w:name w:val="Знак сноски1"/>
    <w:basedOn w:val="24"/>
    <w:link w:val="14"/>
    <w:rPr>
      <w:vertAlign w:val="superscript"/>
    </w:rPr>
  </w:style>
  <w:style w:type="character" w:customStyle="1" w:styleId="50">
    <w:name w:val="Заголовок 5 Знак"/>
    <w:basedOn w:val="1"/>
    <w:link w:val="5"/>
    <w:rPr>
      <w:color w:val="666666"/>
      <w:sz w:val="22"/>
    </w:rPr>
  </w:style>
  <w:style w:type="character" w:customStyle="1" w:styleId="11">
    <w:name w:val="Заголовок 1 Знак"/>
    <w:basedOn w:val="1"/>
    <w:link w:val="10"/>
    <w:rPr>
      <w:sz w:val="40"/>
    </w:rPr>
  </w:style>
  <w:style w:type="paragraph" w:customStyle="1" w:styleId="16">
    <w:name w:val="Гиперссылка1"/>
    <w:link w:val="ab"/>
    <w:rPr>
      <w:color w:val="0000FF"/>
      <w:u w:val="single"/>
    </w:rPr>
  </w:style>
  <w:style w:type="character" w:styleId="ab">
    <w:name w:val="Hyperlink"/>
    <w:link w:val="16"/>
    <w:rPr>
      <w:color w:val="0000FF"/>
      <w:u w:val="single"/>
    </w:rPr>
  </w:style>
  <w:style w:type="paragraph" w:customStyle="1" w:styleId="Footnote">
    <w:name w:val="Footnote"/>
    <w:basedOn w:val="a"/>
    <w:link w:val="Footnote0"/>
    <w:pPr>
      <w:spacing w:line="240" w:lineRule="auto"/>
    </w:pPr>
    <w:rPr>
      <w:sz w:val="20"/>
    </w:rPr>
  </w:style>
  <w:style w:type="character" w:customStyle="1" w:styleId="Footnote0">
    <w:name w:val="Footnote"/>
    <w:basedOn w:val="1"/>
    <w:link w:val="Footnote"/>
    <w:rPr>
      <w:sz w:val="20"/>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19">
    <w:name w:val="Основной шрифт абзаца1"/>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c">
    <w:name w:val="Основной шрифт абзаца1"/>
    <w:link w:val="1d"/>
    <w:pPr>
      <w:spacing w:line="276" w:lineRule="auto"/>
    </w:pPr>
    <w:rPr>
      <w:sz w:val="22"/>
    </w:rPr>
  </w:style>
  <w:style w:type="character" w:customStyle="1" w:styleId="1d">
    <w:name w:val="Основной шрифт абзаца1"/>
    <w:link w:val="1c"/>
    <w:rPr>
      <w:sz w:val="22"/>
    </w:rPr>
  </w:style>
  <w:style w:type="paragraph" w:styleId="ac">
    <w:name w:val="footer"/>
    <w:basedOn w:val="a"/>
    <w:link w:val="ad"/>
    <w:pPr>
      <w:tabs>
        <w:tab w:val="center" w:pos="4677"/>
        <w:tab w:val="right" w:pos="9355"/>
      </w:tabs>
      <w:spacing w:line="240" w:lineRule="auto"/>
    </w:pPr>
  </w:style>
  <w:style w:type="character" w:customStyle="1" w:styleId="ad">
    <w:name w:val="Нижний колонтитул Знак"/>
    <w:basedOn w:val="1"/>
    <w:link w:val="ac"/>
    <w:rPr>
      <w:sz w:val="22"/>
    </w:rPr>
  </w:style>
  <w:style w:type="paragraph" w:styleId="ae">
    <w:name w:val="Subtitle"/>
    <w:basedOn w:val="a"/>
    <w:next w:val="a"/>
    <w:link w:val="af"/>
    <w:uiPriority w:val="11"/>
    <w:qFormat/>
    <w:pPr>
      <w:keepNext/>
      <w:keepLines/>
      <w:spacing w:after="320"/>
    </w:pPr>
    <w:rPr>
      <w:color w:val="666666"/>
      <w:sz w:val="30"/>
    </w:rPr>
  </w:style>
  <w:style w:type="character" w:customStyle="1" w:styleId="af">
    <w:name w:val="Подзаголовок Знак"/>
    <w:basedOn w:val="1"/>
    <w:link w:val="ae"/>
    <w:rPr>
      <w:color w:val="666666"/>
      <w:sz w:val="30"/>
    </w:rPr>
  </w:style>
  <w:style w:type="paragraph" w:styleId="af0">
    <w:name w:val="Title"/>
    <w:basedOn w:val="a"/>
    <w:next w:val="a"/>
    <w:link w:val="af1"/>
    <w:uiPriority w:val="10"/>
    <w:qFormat/>
    <w:pPr>
      <w:keepNext/>
      <w:keepLines/>
      <w:spacing w:after="60"/>
    </w:pPr>
    <w:rPr>
      <w:sz w:val="52"/>
    </w:rPr>
  </w:style>
  <w:style w:type="character" w:customStyle="1" w:styleId="af1">
    <w:name w:val="Название Знак"/>
    <w:basedOn w:val="1"/>
    <w:link w:val="af0"/>
    <w:rPr>
      <w:sz w:val="52"/>
    </w:rPr>
  </w:style>
  <w:style w:type="character" w:customStyle="1" w:styleId="40">
    <w:name w:val="Заголовок 4 Знак"/>
    <w:basedOn w:val="1"/>
    <w:link w:val="4"/>
    <w:rPr>
      <w:color w:val="666666"/>
      <w:sz w:val="24"/>
    </w:rPr>
  </w:style>
  <w:style w:type="character" w:customStyle="1" w:styleId="20">
    <w:name w:val="Заголовок 2 Знак"/>
    <w:basedOn w:val="1"/>
    <w:link w:val="2"/>
    <w:rPr>
      <w:sz w:val="32"/>
    </w:rPr>
  </w:style>
  <w:style w:type="character" w:customStyle="1" w:styleId="60">
    <w:name w:val="Заголовок 6 Знак"/>
    <w:basedOn w:val="1"/>
    <w:link w:val="6"/>
    <w:rPr>
      <w:i/>
      <w:color w:val="666666"/>
      <w:sz w:val="22"/>
    </w:rPr>
  </w:style>
  <w:style w:type="table" w:customStyle="1" w:styleId="Style16">
    <w:name w:val="_Style 16"/>
    <w:basedOn w:val="TableNormal"/>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17">
    <w:name w:val="_Style 17"/>
    <w:basedOn w:val="TableNormal"/>
    <w:tblPr>
      <w:tblCellMar>
        <w:left w:w="108" w:type="dxa"/>
        <w:right w:w="108" w:type="dxa"/>
      </w:tblCellMar>
    </w:tblPr>
  </w:style>
  <w:style w:type="table" w:customStyle="1" w:styleId="Style25">
    <w:name w:val="_Style 25"/>
    <w:basedOn w:val="TableNormal"/>
    <w:tblPr>
      <w:tblCellMar>
        <w:top w:w="100" w:type="dxa"/>
        <w:left w:w="100" w:type="dxa"/>
        <w:bottom w:w="100" w:type="dxa"/>
        <w:right w:w="100" w:type="dxa"/>
      </w:tblCellMar>
    </w:tblPr>
  </w:style>
  <w:style w:type="table" w:customStyle="1" w:styleId="Style14">
    <w:name w:val="_Style 14"/>
    <w:basedOn w:val="TableNormal"/>
    <w:tblPr>
      <w:tblCellMar>
        <w:top w:w="100" w:type="dxa"/>
        <w:left w:w="100" w:type="dxa"/>
        <w:bottom w:w="100" w:type="dxa"/>
        <w:right w:w="100" w:type="dxa"/>
      </w:tblCellMar>
    </w:tblPr>
  </w:style>
  <w:style w:type="table" w:customStyle="1" w:styleId="120">
    <w:name w:val="12"/>
    <w:basedOn w:val="TableNormal"/>
    <w:tblPr>
      <w:tblCellMar>
        <w:top w:w="100" w:type="dxa"/>
        <w:left w:w="100" w:type="dxa"/>
        <w:bottom w:w="100" w:type="dxa"/>
        <w:right w:w="100" w:type="dxa"/>
      </w:tblCellMar>
    </w:tblPr>
  </w:style>
  <w:style w:type="table" w:customStyle="1" w:styleId="Style13">
    <w:name w:val="_Style 13"/>
    <w:basedOn w:val="TableNormal"/>
    <w:tblPr>
      <w:tblCellMar>
        <w:left w:w="108" w:type="dxa"/>
        <w:right w:w="108" w:type="dxa"/>
      </w:tblCellMar>
    </w:tbl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9">
    <w:name w:val="_Style 19"/>
    <w:basedOn w:val="TableNormal"/>
    <w:tblPr>
      <w:tblCellMar>
        <w:left w:w="108" w:type="dxa"/>
        <w:right w:w="108" w:type="dxa"/>
      </w:tblCellMar>
    </w:tblPr>
  </w:style>
  <w:style w:type="table" w:customStyle="1" w:styleId="Style21">
    <w:name w:val="_Style 21"/>
    <w:basedOn w:val="TableNormal"/>
    <w:rPr>
      <w:rFonts w:ascii="Calibri" w:hAnsi="Calibri"/>
      <w:sz w:val="24"/>
    </w:rPr>
    <w:tblPr>
      <w:tblCellMar>
        <w:top w:w="100" w:type="dxa"/>
        <w:left w:w="115" w:type="dxa"/>
        <w:bottom w:w="100" w:type="dxa"/>
        <w:right w:w="115" w:type="dxa"/>
      </w:tblCellMar>
    </w:tblPr>
  </w:style>
  <w:style w:type="table" w:customStyle="1" w:styleId="Style20">
    <w:name w:val="_Style 20"/>
    <w:basedOn w:val="TableNormal"/>
    <w:rPr>
      <w:rFonts w:ascii="Calibri" w:hAnsi="Calibri"/>
      <w:sz w:val="24"/>
    </w:rPr>
    <w:tblPr>
      <w:tblCellMar>
        <w:top w:w="100" w:type="dxa"/>
        <w:left w:w="115" w:type="dxa"/>
        <w:bottom w:w="100" w:type="dxa"/>
        <w:right w:w="115" w:type="dxa"/>
      </w:tblCellMar>
    </w:tblPr>
  </w:style>
  <w:style w:type="table" w:customStyle="1" w:styleId="Style22">
    <w:name w:val="_Style 22"/>
    <w:basedOn w:val="TableNormal"/>
    <w:rPr>
      <w:rFonts w:ascii="Calibri" w:hAnsi="Calibri"/>
      <w:sz w:val="24"/>
    </w:rPr>
    <w:tblPr>
      <w:tblCellMar>
        <w:top w:w="100" w:type="dxa"/>
        <w:left w:w="115" w:type="dxa"/>
        <w:bottom w:w="100" w:type="dxa"/>
        <w:right w:w="115" w:type="dxa"/>
      </w:tblCellMar>
    </w:tblPr>
  </w:style>
  <w:style w:type="table" w:customStyle="1" w:styleId="TableNormal">
    <w:name w:val="Table Normal"/>
    <w:tblPr>
      <w:tblCellMar>
        <w:top w:w="0" w:type="dxa"/>
        <w:left w:w="0" w:type="dxa"/>
        <w:bottom w:w="0" w:type="dxa"/>
        <w:right w:w="0" w:type="dxa"/>
      </w:tblCellMar>
    </w:tblPr>
  </w:style>
  <w:style w:type="table" w:customStyle="1" w:styleId="Style23">
    <w:name w:val="_Style 23"/>
    <w:basedOn w:val="TableNormal"/>
    <w:rPr>
      <w:rFonts w:ascii="Calibri" w:hAnsi="Calibri"/>
      <w:sz w:val="24"/>
    </w:rPr>
    <w:tblPr>
      <w:tblCellMar>
        <w:top w:w="100" w:type="dxa"/>
        <w:left w:w="115" w:type="dxa"/>
        <w:bottom w:w="100" w:type="dxa"/>
        <w:right w:w="115" w:type="dxa"/>
      </w:tblCellMar>
    </w:tblPr>
  </w:style>
  <w:style w:type="table" w:customStyle="1" w:styleId="Style24">
    <w:name w:val="_Style 24"/>
    <w:basedOn w:val="TableNormal"/>
    <w:tblPr>
      <w:tblCellMar>
        <w:top w:w="100" w:type="dxa"/>
        <w:left w:w="100" w:type="dxa"/>
        <w:bottom w:w="100" w:type="dxa"/>
        <w:right w:w="100" w:type="dxa"/>
      </w:tblCellMar>
    </w:tblPr>
  </w:style>
  <w:style w:type="table" w:customStyle="1" w:styleId="Style15">
    <w:name w:val="_Style 15"/>
    <w:basedOn w:val="TableNormal"/>
    <w:tblPr>
      <w:tblCellMar>
        <w:left w:w="108" w:type="dxa"/>
        <w:right w:w="108" w:type="dxa"/>
      </w:tblCellMar>
    </w:tblPr>
  </w:style>
  <w:style w:type="table" w:customStyle="1" w:styleId="Style18">
    <w:name w:val="_Style 18"/>
    <w:basedOn w:val="TableNormal"/>
    <w:tblPr>
      <w:tblCellMar>
        <w:top w:w="100" w:type="dxa"/>
        <w:left w:w="100" w:type="dxa"/>
        <w:bottom w:w="100" w:type="dxa"/>
        <w:right w:w="100" w:type="dxa"/>
      </w:tblCellMar>
    </w:tblPr>
  </w:style>
  <w:style w:type="paragraph" w:customStyle="1" w:styleId="Heading">
    <w:name w:val="Heading"/>
    <w:uiPriority w:val="99"/>
    <w:rsid w:val="00473BC3"/>
    <w:pPr>
      <w:widowControl w:val="0"/>
      <w:autoSpaceDE w:val="0"/>
      <w:autoSpaceDN w:val="0"/>
      <w:adjustRightInd w:val="0"/>
    </w:pPr>
    <w:rPr>
      <w:rFonts w:cs="Arial"/>
      <w:b/>
      <w:bCs/>
      <w:color w:val="auto"/>
      <w:sz w:val="22"/>
      <w:szCs w:val="22"/>
    </w:rPr>
  </w:style>
  <w:style w:type="paragraph" w:styleId="af3">
    <w:name w:val="Plain Text"/>
    <w:basedOn w:val="a"/>
    <w:link w:val="af4"/>
    <w:uiPriority w:val="99"/>
    <w:unhideWhenUsed/>
    <w:rsid w:val="00473BC3"/>
    <w:pPr>
      <w:spacing w:line="240" w:lineRule="auto"/>
    </w:pPr>
    <w:rPr>
      <w:rFonts w:ascii="Consolas" w:eastAsia="Calibri" w:hAnsi="Consolas"/>
      <w:color w:val="auto"/>
      <w:sz w:val="21"/>
      <w:szCs w:val="21"/>
      <w:lang w:eastAsia="en-US"/>
    </w:rPr>
  </w:style>
  <w:style w:type="character" w:customStyle="1" w:styleId="af4">
    <w:name w:val="Текст Знак"/>
    <w:basedOn w:val="a0"/>
    <w:link w:val="af3"/>
    <w:uiPriority w:val="99"/>
    <w:rsid w:val="00473BC3"/>
    <w:rPr>
      <w:rFonts w:ascii="Consolas" w:eastAsia="Calibri" w:hAnsi="Consolas"/>
      <w:color w:val="auto"/>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line="276" w:lineRule="auto"/>
    </w:pPr>
    <w:rPr>
      <w:sz w:val="22"/>
    </w:rPr>
  </w:style>
  <w:style w:type="paragraph" w:styleId="10">
    <w:name w:val="heading 1"/>
    <w:basedOn w:val="a"/>
    <w:next w:val="a"/>
    <w:link w:val="11"/>
    <w:uiPriority w:val="9"/>
    <w:qFormat/>
    <w:pPr>
      <w:keepNext/>
      <w:keepLines/>
      <w:spacing w:before="400" w:after="120"/>
      <w:outlineLvl w:val="0"/>
    </w:pPr>
    <w:rPr>
      <w:sz w:val="40"/>
    </w:rPr>
  </w:style>
  <w:style w:type="paragraph" w:styleId="2">
    <w:name w:val="heading 2"/>
    <w:basedOn w:val="a"/>
    <w:next w:val="a"/>
    <w:link w:val="20"/>
    <w:uiPriority w:val="9"/>
    <w:qFormat/>
    <w:pPr>
      <w:keepNext/>
      <w:keepLines/>
      <w:spacing w:before="360" w:after="120"/>
      <w:outlineLvl w:val="1"/>
    </w:pPr>
    <w:rPr>
      <w:sz w:val="32"/>
    </w:rPr>
  </w:style>
  <w:style w:type="paragraph" w:styleId="3">
    <w:name w:val="heading 3"/>
    <w:basedOn w:val="a"/>
    <w:next w:val="a"/>
    <w:link w:val="30"/>
    <w:uiPriority w:val="9"/>
    <w:qFormat/>
    <w:pPr>
      <w:keepNext/>
      <w:keepLines/>
      <w:spacing w:before="320" w:after="80"/>
      <w:outlineLvl w:val="2"/>
    </w:pPr>
    <w:rPr>
      <w:color w:val="434343"/>
      <w:sz w:val="28"/>
    </w:rPr>
  </w:style>
  <w:style w:type="paragraph" w:styleId="4">
    <w:name w:val="heading 4"/>
    <w:basedOn w:val="a"/>
    <w:next w:val="a"/>
    <w:link w:val="40"/>
    <w:uiPriority w:val="9"/>
    <w:qFormat/>
    <w:pPr>
      <w:keepNext/>
      <w:keepLines/>
      <w:spacing w:before="280" w:after="80"/>
      <w:outlineLvl w:val="3"/>
    </w:pPr>
    <w:rPr>
      <w:color w:val="666666"/>
      <w:sz w:val="24"/>
    </w:rPr>
  </w:style>
  <w:style w:type="paragraph" w:styleId="5">
    <w:name w:val="heading 5"/>
    <w:basedOn w:val="a"/>
    <w:next w:val="a"/>
    <w:link w:val="50"/>
    <w:uiPriority w:val="9"/>
    <w:qFormat/>
    <w:pPr>
      <w:keepNext/>
      <w:keepLines/>
      <w:spacing w:before="240" w:after="80"/>
      <w:outlineLvl w:val="4"/>
    </w:pPr>
    <w:rPr>
      <w:color w:val="666666"/>
    </w:rPr>
  </w:style>
  <w:style w:type="paragraph" w:styleId="6">
    <w:name w:val="heading 6"/>
    <w:basedOn w:val="a"/>
    <w:next w:val="a"/>
    <w:link w:val="60"/>
    <w:uiPriority w:val="9"/>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color w:val="434343"/>
      <w:sz w:val="28"/>
    </w:rPr>
  </w:style>
  <w:style w:type="paragraph" w:styleId="a3">
    <w:name w:val="header"/>
    <w:basedOn w:val="a"/>
    <w:link w:val="a4"/>
    <w:pPr>
      <w:tabs>
        <w:tab w:val="center" w:pos="4677"/>
        <w:tab w:val="right" w:pos="9355"/>
      </w:tabs>
      <w:spacing w:line="240" w:lineRule="auto"/>
    </w:pPr>
  </w:style>
  <w:style w:type="character" w:customStyle="1" w:styleId="a4">
    <w:name w:val="Верхний колонтитул Знак"/>
    <w:basedOn w:val="1"/>
    <w:link w:val="a3"/>
    <w:rPr>
      <w:sz w:val="22"/>
    </w:rPr>
  </w:style>
  <w:style w:type="paragraph" w:customStyle="1" w:styleId="12">
    <w:name w:val="Обычный1"/>
    <w:link w:val="13"/>
    <w:rPr>
      <w:sz w:val="22"/>
    </w:rPr>
  </w:style>
  <w:style w:type="character" w:customStyle="1" w:styleId="13">
    <w:name w:val="Обычный1"/>
    <w:link w:val="12"/>
    <w:rPr>
      <w:sz w:val="22"/>
    </w:rPr>
  </w:style>
  <w:style w:type="paragraph" w:styleId="a5">
    <w:name w:val="List Paragraph"/>
    <w:basedOn w:val="a"/>
    <w:link w:val="a6"/>
    <w:uiPriority w:val="34"/>
    <w:qFormat/>
    <w:pPr>
      <w:ind w:left="720"/>
      <w:contextualSpacing/>
    </w:pPr>
  </w:style>
  <w:style w:type="character" w:customStyle="1" w:styleId="a6">
    <w:name w:val="Абзац списка Знак"/>
    <w:basedOn w:val="1"/>
    <w:link w:val="a5"/>
    <w:uiPriority w:val="34"/>
    <w:rPr>
      <w:sz w:val="22"/>
    </w:rPr>
  </w:style>
  <w:style w:type="paragraph" w:styleId="a7">
    <w:name w:val="Normal (Web)"/>
    <w:basedOn w:val="a"/>
    <w:link w:val="a8"/>
    <w:pPr>
      <w:spacing w:beforeAutospacing="1" w:afterAutospacing="1" w:line="240" w:lineRule="auto"/>
    </w:pPr>
    <w:rPr>
      <w:rFonts w:ascii="Times New Roman" w:hAnsi="Times New Roman"/>
      <w:sz w:val="24"/>
    </w:rPr>
  </w:style>
  <w:style w:type="character" w:customStyle="1" w:styleId="a8">
    <w:name w:val="Обычный (веб) Знак"/>
    <w:basedOn w:val="1"/>
    <w:link w:val="a7"/>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9">
    <w:name w:val="Balloon Text"/>
    <w:basedOn w:val="a"/>
    <w:link w:val="aa"/>
    <w:pPr>
      <w:spacing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customStyle="1" w:styleId="14">
    <w:name w:val="Знак сноски1"/>
    <w:basedOn w:val="23"/>
    <w:link w:val="15"/>
    <w:rPr>
      <w:vertAlign w:val="superscript"/>
    </w:rPr>
  </w:style>
  <w:style w:type="character" w:customStyle="1" w:styleId="15">
    <w:name w:val="Знак сноски1"/>
    <w:basedOn w:val="24"/>
    <w:link w:val="14"/>
    <w:rPr>
      <w:vertAlign w:val="superscript"/>
    </w:rPr>
  </w:style>
  <w:style w:type="character" w:customStyle="1" w:styleId="50">
    <w:name w:val="Заголовок 5 Знак"/>
    <w:basedOn w:val="1"/>
    <w:link w:val="5"/>
    <w:rPr>
      <w:color w:val="666666"/>
      <w:sz w:val="22"/>
    </w:rPr>
  </w:style>
  <w:style w:type="character" w:customStyle="1" w:styleId="11">
    <w:name w:val="Заголовок 1 Знак"/>
    <w:basedOn w:val="1"/>
    <w:link w:val="10"/>
    <w:rPr>
      <w:sz w:val="40"/>
    </w:rPr>
  </w:style>
  <w:style w:type="paragraph" w:customStyle="1" w:styleId="16">
    <w:name w:val="Гиперссылка1"/>
    <w:link w:val="ab"/>
    <w:rPr>
      <w:color w:val="0000FF"/>
      <w:u w:val="single"/>
    </w:rPr>
  </w:style>
  <w:style w:type="character" w:styleId="ab">
    <w:name w:val="Hyperlink"/>
    <w:link w:val="16"/>
    <w:rPr>
      <w:color w:val="0000FF"/>
      <w:u w:val="single"/>
    </w:rPr>
  </w:style>
  <w:style w:type="paragraph" w:customStyle="1" w:styleId="Footnote">
    <w:name w:val="Footnote"/>
    <w:basedOn w:val="a"/>
    <w:link w:val="Footnote0"/>
    <w:pPr>
      <w:spacing w:line="240" w:lineRule="auto"/>
    </w:pPr>
    <w:rPr>
      <w:sz w:val="20"/>
    </w:rPr>
  </w:style>
  <w:style w:type="character" w:customStyle="1" w:styleId="Footnote0">
    <w:name w:val="Footnote"/>
    <w:basedOn w:val="1"/>
    <w:link w:val="Footnote"/>
    <w:rPr>
      <w:sz w:val="20"/>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19">
    <w:name w:val="Основной шрифт абзаца1"/>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c">
    <w:name w:val="Основной шрифт абзаца1"/>
    <w:link w:val="1d"/>
    <w:pPr>
      <w:spacing w:line="276" w:lineRule="auto"/>
    </w:pPr>
    <w:rPr>
      <w:sz w:val="22"/>
    </w:rPr>
  </w:style>
  <w:style w:type="character" w:customStyle="1" w:styleId="1d">
    <w:name w:val="Основной шрифт абзаца1"/>
    <w:link w:val="1c"/>
    <w:rPr>
      <w:sz w:val="22"/>
    </w:rPr>
  </w:style>
  <w:style w:type="paragraph" w:styleId="ac">
    <w:name w:val="footer"/>
    <w:basedOn w:val="a"/>
    <w:link w:val="ad"/>
    <w:pPr>
      <w:tabs>
        <w:tab w:val="center" w:pos="4677"/>
        <w:tab w:val="right" w:pos="9355"/>
      </w:tabs>
      <w:spacing w:line="240" w:lineRule="auto"/>
    </w:pPr>
  </w:style>
  <w:style w:type="character" w:customStyle="1" w:styleId="ad">
    <w:name w:val="Нижний колонтитул Знак"/>
    <w:basedOn w:val="1"/>
    <w:link w:val="ac"/>
    <w:rPr>
      <w:sz w:val="22"/>
    </w:rPr>
  </w:style>
  <w:style w:type="paragraph" w:styleId="ae">
    <w:name w:val="Subtitle"/>
    <w:basedOn w:val="a"/>
    <w:next w:val="a"/>
    <w:link w:val="af"/>
    <w:uiPriority w:val="11"/>
    <w:qFormat/>
    <w:pPr>
      <w:keepNext/>
      <w:keepLines/>
      <w:spacing w:after="320"/>
    </w:pPr>
    <w:rPr>
      <w:color w:val="666666"/>
      <w:sz w:val="30"/>
    </w:rPr>
  </w:style>
  <w:style w:type="character" w:customStyle="1" w:styleId="af">
    <w:name w:val="Подзаголовок Знак"/>
    <w:basedOn w:val="1"/>
    <w:link w:val="ae"/>
    <w:rPr>
      <w:color w:val="666666"/>
      <w:sz w:val="30"/>
    </w:rPr>
  </w:style>
  <w:style w:type="paragraph" w:styleId="af0">
    <w:name w:val="Title"/>
    <w:basedOn w:val="a"/>
    <w:next w:val="a"/>
    <w:link w:val="af1"/>
    <w:uiPriority w:val="10"/>
    <w:qFormat/>
    <w:pPr>
      <w:keepNext/>
      <w:keepLines/>
      <w:spacing w:after="60"/>
    </w:pPr>
    <w:rPr>
      <w:sz w:val="52"/>
    </w:rPr>
  </w:style>
  <w:style w:type="character" w:customStyle="1" w:styleId="af1">
    <w:name w:val="Название Знак"/>
    <w:basedOn w:val="1"/>
    <w:link w:val="af0"/>
    <w:rPr>
      <w:sz w:val="52"/>
    </w:rPr>
  </w:style>
  <w:style w:type="character" w:customStyle="1" w:styleId="40">
    <w:name w:val="Заголовок 4 Знак"/>
    <w:basedOn w:val="1"/>
    <w:link w:val="4"/>
    <w:rPr>
      <w:color w:val="666666"/>
      <w:sz w:val="24"/>
    </w:rPr>
  </w:style>
  <w:style w:type="character" w:customStyle="1" w:styleId="20">
    <w:name w:val="Заголовок 2 Знак"/>
    <w:basedOn w:val="1"/>
    <w:link w:val="2"/>
    <w:rPr>
      <w:sz w:val="32"/>
    </w:rPr>
  </w:style>
  <w:style w:type="character" w:customStyle="1" w:styleId="60">
    <w:name w:val="Заголовок 6 Знак"/>
    <w:basedOn w:val="1"/>
    <w:link w:val="6"/>
    <w:rPr>
      <w:i/>
      <w:color w:val="666666"/>
      <w:sz w:val="22"/>
    </w:rPr>
  </w:style>
  <w:style w:type="table" w:customStyle="1" w:styleId="Style16">
    <w:name w:val="_Style 16"/>
    <w:basedOn w:val="TableNormal"/>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17">
    <w:name w:val="_Style 17"/>
    <w:basedOn w:val="TableNormal"/>
    <w:tblPr>
      <w:tblCellMar>
        <w:left w:w="108" w:type="dxa"/>
        <w:right w:w="108" w:type="dxa"/>
      </w:tblCellMar>
    </w:tblPr>
  </w:style>
  <w:style w:type="table" w:customStyle="1" w:styleId="Style25">
    <w:name w:val="_Style 25"/>
    <w:basedOn w:val="TableNormal"/>
    <w:tblPr>
      <w:tblCellMar>
        <w:top w:w="100" w:type="dxa"/>
        <w:left w:w="100" w:type="dxa"/>
        <w:bottom w:w="100" w:type="dxa"/>
        <w:right w:w="100" w:type="dxa"/>
      </w:tblCellMar>
    </w:tblPr>
  </w:style>
  <w:style w:type="table" w:customStyle="1" w:styleId="Style14">
    <w:name w:val="_Style 14"/>
    <w:basedOn w:val="TableNormal"/>
    <w:tblPr>
      <w:tblCellMar>
        <w:top w:w="100" w:type="dxa"/>
        <w:left w:w="100" w:type="dxa"/>
        <w:bottom w:w="100" w:type="dxa"/>
        <w:right w:w="100" w:type="dxa"/>
      </w:tblCellMar>
    </w:tblPr>
  </w:style>
  <w:style w:type="table" w:customStyle="1" w:styleId="120">
    <w:name w:val="12"/>
    <w:basedOn w:val="TableNormal"/>
    <w:tblPr>
      <w:tblCellMar>
        <w:top w:w="100" w:type="dxa"/>
        <w:left w:w="100" w:type="dxa"/>
        <w:bottom w:w="100" w:type="dxa"/>
        <w:right w:w="100" w:type="dxa"/>
      </w:tblCellMar>
    </w:tblPr>
  </w:style>
  <w:style w:type="table" w:customStyle="1" w:styleId="Style13">
    <w:name w:val="_Style 13"/>
    <w:basedOn w:val="TableNormal"/>
    <w:tblPr>
      <w:tblCellMar>
        <w:left w:w="108" w:type="dxa"/>
        <w:right w:w="108" w:type="dxa"/>
      </w:tblCellMar>
    </w:tbl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9">
    <w:name w:val="_Style 19"/>
    <w:basedOn w:val="TableNormal"/>
    <w:tblPr>
      <w:tblCellMar>
        <w:left w:w="108" w:type="dxa"/>
        <w:right w:w="108" w:type="dxa"/>
      </w:tblCellMar>
    </w:tblPr>
  </w:style>
  <w:style w:type="table" w:customStyle="1" w:styleId="Style21">
    <w:name w:val="_Style 21"/>
    <w:basedOn w:val="TableNormal"/>
    <w:rPr>
      <w:rFonts w:ascii="Calibri" w:hAnsi="Calibri"/>
      <w:sz w:val="24"/>
    </w:rPr>
    <w:tblPr>
      <w:tblCellMar>
        <w:top w:w="100" w:type="dxa"/>
        <w:left w:w="115" w:type="dxa"/>
        <w:bottom w:w="100" w:type="dxa"/>
        <w:right w:w="115" w:type="dxa"/>
      </w:tblCellMar>
    </w:tblPr>
  </w:style>
  <w:style w:type="table" w:customStyle="1" w:styleId="Style20">
    <w:name w:val="_Style 20"/>
    <w:basedOn w:val="TableNormal"/>
    <w:rPr>
      <w:rFonts w:ascii="Calibri" w:hAnsi="Calibri"/>
      <w:sz w:val="24"/>
    </w:rPr>
    <w:tblPr>
      <w:tblCellMar>
        <w:top w:w="100" w:type="dxa"/>
        <w:left w:w="115" w:type="dxa"/>
        <w:bottom w:w="100" w:type="dxa"/>
        <w:right w:w="115" w:type="dxa"/>
      </w:tblCellMar>
    </w:tblPr>
  </w:style>
  <w:style w:type="table" w:customStyle="1" w:styleId="Style22">
    <w:name w:val="_Style 22"/>
    <w:basedOn w:val="TableNormal"/>
    <w:rPr>
      <w:rFonts w:ascii="Calibri" w:hAnsi="Calibri"/>
      <w:sz w:val="24"/>
    </w:rPr>
    <w:tblPr>
      <w:tblCellMar>
        <w:top w:w="100" w:type="dxa"/>
        <w:left w:w="115" w:type="dxa"/>
        <w:bottom w:w="100" w:type="dxa"/>
        <w:right w:w="115" w:type="dxa"/>
      </w:tblCellMar>
    </w:tblPr>
  </w:style>
  <w:style w:type="table" w:customStyle="1" w:styleId="TableNormal">
    <w:name w:val="Table Normal"/>
    <w:tblPr>
      <w:tblCellMar>
        <w:top w:w="0" w:type="dxa"/>
        <w:left w:w="0" w:type="dxa"/>
        <w:bottom w:w="0" w:type="dxa"/>
        <w:right w:w="0" w:type="dxa"/>
      </w:tblCellMar>
    </w:tblPr>
  </w:style>
  <w:style w:type="table" w:customStyle="1" w:styleId="Style23">
    <w:name w:val="_Style 23"/>
    <w:basedOn w:val="TableNormal"/>
    <w:rPr>
      <w:rFonts w:ascii="Calibri" w:hAnsi="Calibri"/>
      <w:sz w:val="24"/>
    </w:rPr>
    <w:tblPr>
      <w:tblCellMar>
        <w:top w:w="100" w:type="dxa"/>
        <w:left w:w="115" w:type="dxa"/>
        <w:bottom w:w="100" w:type="dxa"/>
        <w:right w:w="115" w:type="dxa"/>
      </w:tblCellMar>
    </w:tblPr>
  </w:style>
  <w:style w:type="table" w:customStyle="1" w:styleId="Style24">
    <w:name w:val="_Style 24"/>
    <w:basedOn w:val="TableNormal"/>
    <w:tblPr>
      <w:tblCellMar>
        <w:top w:w="100" w:type="dxa"/>
        <w:left w:w="100" w:type="dxa"/>
        <w:bottom w:w="100" w:type="dxa"/>
        <w:right w:w="100" w:type="dxa"/>
      </w:tblCellMar>
    </w:tblPr>
  </w:style>
  <w:style w:type="table" w:customStyle="1" w:styleId="Style15">
    <w:name w:val="_Style 15"/>
    <w:basedOn w:val="TableNormal"/>
    <w:tblPr>
      <w:tblCellMar>
        <w:left w:w="108" w:type="dxa"/>
        <w:right w:w="108" w:type="dxa"/>
      </w:tblCellMar>
    </w:tblPr>
  </w:style>
  <w:style w:type="table" w:customStyle="1" w:styleId="Style18">
    <w:name w:val="_Style 18"/>
    <w:basedOn w:val="TableNormal"/>
    <w:tblPr>
      <w:tblCellMar>
        <w:top w:w="100" w:type="dxa"/>
        <w:left w:w="100" w:type="dxa"/>
        <w:bottom w:w="100" w:type="dxa"/>
        <w:right w:w="100" w:type="dxa"/>
      </w:tblCellMar>
    </w:tblPr>
  </w:style>
  <w:style w:type="paragraph" w:customStyle="1" w:styleId="Heading">
    <w:name w:val="Heading"/>
    <w:uiPriority w:val="99"/>
    <w:rsid w:val="00473BC3"/>
    <w:pPr>
      <w:widowControl w:val="0"/>
      <w:autoSpaceDE w:val="0"/>
      <w:autoSpaceDN w:val="0"/>
      <w:adjustRightInd w:val="0"/>
    </w:pPr>
    <w:rPr>
      <w:rFonts w:cs="Arial"/>
      <w:b/>
      <w:bCs/>
      <w:color w:val="auto"/>
      <w:sz w:val="22"/>
      <w:szCs w:val="22"/>
    </w:rPr>
  </w:style>
  <w:style w:type="paragraph" w:styleId="af3">
    <w:name w:val="Plain Text"/>
    <w:basedOn w:val="a"/>
    <w:link w:val="af4"/>
    <w:uiPriority w:val="99"/>
    <w:unhideWhenUsed/>
    <w:rsid w:val="00473BC3"/>
    <w:pPr>
      <w:spacing w:line="240" w:lineRule="auto"/>
    </w:pPr>
    <w:rPr>
      <w:rFonts w:ascii="Consolas" w:eastAsia="Calibri" w:hAnsi="Consolas"/>
      <w:color w:val="auto"/>
      <w:sz w:val="21"/>
      <w:szCs w:val="21"/>
      <w:lang w:eastAsia="en-US"/>
    </w:rPr>
  </w:style>
  <w:style w:type="character" w:customStyle="1" w:styleId="af4">
    <w:name w:val="Текст Знак"/>
    <w:basedOn w:val="a0"/>
    <w:link w:val="af3"/>
    <w:uiPriority w:val="99"/>
    <w:rsid w:val="00473BC3"/>
    <w:rPr>
      <w:rFonts w:ascii="Consolas" w:eastAsia="Calibri" w:hAnsi="Consolas"/>
      <w:color w:val="auto"/>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vcbs@cult.gugo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4973</Words>
  <Characters>28350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Одинокова Ксения</dc:creator>
  <cp:lastModifiedBy>Емельянова Анна Сергеевна</cp:lastModifiedBy>
  <cp:revision>2</cp:revision>
  <dcterms:created xsi:type="dcterms:W3CDTF">2026-04-29T11:48:00Z</dcterms:created>
  <dcterms:modified xsi:type="dcterms:W3CDTF">2026-04-29T11:48:00Z</dcterms:modified>
</cp:coreProperties>
</file>