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23" w:rsidRPr="00590723" w:rsidRDefault="00590723" w:rsidP="0059072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</w:pPr>
      <w:r w:rsidRPr="0059072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  <w:t>ГОСУДАРСТВЕНН</w:t>
      </w:r>
      <w:r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  <w:t xml:space="preserve">ЫЙ </w:t>
      </w:r>
      <w:r w:rsidRPr="0059072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  <w:t>КОНТРАКТ САНКТ-ПЕТЕРБУРГА</w:t>
      </w:r>
    </w:p>
    <w:p w:rsidR="00590723" w:rsidRPr="00590723" w:rsidRDefault="00590723" w:rsidP="005907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590723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>ГЛАВНЫЙ РАСПОРЯДИТЕЛЬ СРЕДСТВ БЮДЖЕТА САНКТ-ПЕТЕРБУРГА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Комитет по благоустройству Санкт-Петербурга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b/>
          <w:bCs/>
          <w:sz w:val="28"/>
          <w:szCs w:val="28"/>
          <w:lang w:eastAsia="ar-SA"/>
        </w:rPr>
        <w:t>ГОСУДАРСТВЕННЫЙ</w:t>
      </w: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ЗАКАЗЧИК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Санкт-Петербургское государственное казенное учреждение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«Парк культуры и отдыха Екатерингоф»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590723" w:rsidRPr="00590723" w:rsidRDefault="00590723" w:rsidP="00590723">
      <w:pPr>
        <w:spacing w:after="0" w:line="240" w:lineRule="auto"/>
        <w:ind w:firstLine="5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07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Государственный контракт Санкт-Петербурга</w:t>
      </w:r>
    </w:p>
    <w:p w:rsidR="00590723" w:rsidRPr="00590723" w:rsidRDefault="00590723" w:rsidP="00590723">
      <w:pPr>
        <w:spacing w:after="0" w:line="240" w:lineRule="auto"/>
        <w:ind w:firstLine="5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723">
        <w:rPr>
          <w:rFonts w:ascii="Times New Roman" w:eastAsia="Times New Roman" w:hAnsi="Times New Roman" w:cs="Times New Roman"/>
          <w:sz w:val="28"/>
          <w:szCs w:val="28"/>
          <w:lang w:eastAsia="ru-RU"/>
        </w:rPr>
        <w:t>№_______ от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FE4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90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FE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90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11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  </w:t>
      </w:r>
      <w:r w:rsidRPr="00590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590723" w:rsidRPr="00590723" w:rsidRDefault="00590723" w:rsidP="00590723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</w:pPr>
    </w:p>
    <w:p w:rsidR="00590723" w:rsidRPr="00590723" w:rsidRDefault="00590723" w:rsidP="005907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07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Идентификационный код закупки</w:t>
      </w:r>
      <w:r w:rsidRPr="00590723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590723" w:rsidRDefault="00590723" w:rsidP="00590723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</w:pPr>
    </w:p>
    <w:p w:rsidR="00711D35" w:rsidRPr="00590723" w:rsidRDefault="00711D35" w:rsidP="00590723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</w:pPr>
    </w:p>
    <w:p w:rsidR="00711D35" w:rsidRDefault="00590723" w:rsidP="0059072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Предмет Государственного контракта:</w:t>
      </w: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</w:p>
    <w:p w:rsidR="00590723" w:rsidRDefault="008B522C" w:rsidP="0059072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8B522C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Поставка </w:t>
      </w:r>
      <w:r w:rsidR="00113FFF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торфа</w:t>
      </w:r>
    </w:p>
    <w:p w:rsidR="0012767C" w:rsidRPr="00590723" w:rsidRDefault="0012767C" w:rsidP="00590723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590723" w:rsidRPr="00590723" w:rsidRDefault="00590723" w:rsidP="005907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Цена Государственного контракта:</w:t>
      </w:r>
      <w:r w:rsidRPr="00590723">
        <w:rPr>
          <w:rFonts w:ascii="Times New Roman" w:eastAsia="Arial" w:hAnsi="Times New Roman" w:cs="Times New Roman"/>
          <w:sz w:val="28"/>
          <w:szCs w:val="28"/>
          <w:lang w:eastAsia="ar-SA"/>
        </w:rPr>
        <w:t> 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Финансирование:</w:t>
      </w:r>
      <w:r w:rsidRPr="00590723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бюджетное     </w:t>
      </w: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Год:</w:t>
      </w:r>
      <w:r w:rsidRPr="00590723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r w:rsidR="00711D35">
        <w:rPr>
          <w:rFonts w:ascii="Times New Roman" w:eastAsia="Arial" w:hAnsi="Times New Roman" w:cs="Times New Roman"/>
          <w:sz w:val="28"/>
          <w:szCs w:val="28"/>
          <w:lang w:eastAsia="ar-SA"/>
        </w:rPr>
        <w:t>2020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026"/>
        <w:gridCol w:w="3190"/>
        <w:gridCol w:w="3694"/>
      </w:tblGrid>
      <w:tr w:rsidR="00590723" w:rsidRPr="00590723" w:rsidTr="002E4C90"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23" w:rsidRPr="00590723" w:rsidRDefault="00590723" w:rsidP="00590723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590723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Код раздела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23" w:rsidRPr="00590723" w:rsidRDefault="00590723" w:rsidP="00590723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590723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Целевая статья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0723" w:rsidRPr="00590723" w:rsidRDefault="00590723" w:rsidP="00590723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590723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КОСГУ</w:t>
            </w:r>
          </w:p>
        </w:tc>
      </w:tr>
      <w:tr w:rsidR="00590723" w:rsidRPr="00590723" w:rsidTr="002E4C90">
        <w:trPr>
          <w:trHeight w:val="349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23" w:rsidRPr="00590723" w:rsidRDefault="00590723" w:rsidP="005907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9072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0505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0723" w:rsidRPr="00590723" w:rsidRDefault="00590723" w:rsidP="00590723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590723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1020087260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0723" w:rsidRPr="00590723" w:rsidRDefault="0012767C" w:rsidP="00711D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  <w:r w:rsidR="00E77CA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="00711D3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</w:tr>
    </w:tbl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Способ осуществления закупки</w:t>
      </w:r>
      <w:r w:rsidRPr="00590723">
        <w:rPr>
          <w:rFonts w:ascii="Times New Roman" w:eastAsia="Arial" w:hAnsi="Times New Roman" w:cs="Times New Roman"/>
          <w:sz w:val="28"/>
          <w:szCs w:val="28"/>
          <w:lang w:eastAsia="ar-SA"/>
        </w:rPr>
        <w:t>: Закупка у единственного поставщика</w:t>
      </w: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590723" w:rsidRPr="00590723" w:rsidRDefault="00590723" w:rsidP="00590723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i/>
          <w:sz w:val="28"/>
          <w:szCs w:val="28"/>
          <w:lang w:eastAsia="ar-SA"/>
        </w:rPr>
      </w:pPr>
      <w:r w:rsidRPr="00590723">
        <w:rPr>
          <w:rFonts w:ascii="Times New Roman" w:eastAsia="Arial" w:hAnsi="Times New Roman" w:cs="Times New Roman"/>
          <w:sz w:val="28"/>
          <w:szCs w:val="28"/>
          <w:u w:val="single"/>
          <w:lang w:eastAsia="ar-SA"/>
        </w:rPr>
        <w:t>Поставщик:</w:t>
      </w:r>
      <w:r w:rsidRPr="0059072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spacing w:after="0" w:line="240" w:lineRule="auto"/>
        <w:ind w:firstLine="5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0723">
        <w:rPr>
          <w:rFonts w:ascii="Times New Roman" w:eastAsia="Times New Roman" w:hAnsi="Times New Roman" w:cs="Times New Roman"/>
          <w:sz w:val="24"/>
          <w:szCs w:val="24"/>
          <w:lang w:eastAsia="ru-RU"/>
        </w:rPr>
        <w:t>РНК ______________________________</w:t>
      </w:r>
    </w:p>
    <w:p w:rsidR="00590723" w:rsidRDefault="00590723" w:rsidP="0059072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590723" w:rsidRDefault="00590723" w:rsidP="0059072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590723">
      <w:pPr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28"/>
          <w:lang w:eastAsia="ar-SA"/>
        </w:rPr>
      </w:pPr>
    </w:p>
    <w:p w:rsidR="00590723" w:rsidRPr="00932D73" w:rsidRDefault="00590723" w:rsidP="00590723">
      <w:pPr>
        <w:spacing w:after="120" w:line="240" w:lineRule="auto"/>
        <w:jc w:val="center"/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</w:pPr>
      <w:r w:rsidRPr="00932D73">
        <w:rPr>
          <w:rFonts w:ascii="Times New Roman" w:eastAsia="Times New Roman" w:hAnsi="Times New Roman" w:cs="Arial"/>
          <w:b/>
          <w:bCs/>
          <w:kern w:val="32"/>
          <w:sz w:val="24"/>
          <w:szCs w:val="24"/>
          <w:lang w:eastAsia="ar-SA"/>
        </w:rPr>
        <w:lastRenderedPageBreak/>
        <w:t>ГОСУДАРСТВЕННЫЙ КОНТРАКТ № ___</w:t>
      </w:r>
    </w:p>
    <w:p w:rsidR="00590723" w:rsidRPr="00932D73" w:rsidRDefault="00590723" w:rsidP="005907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590723" w:rsidRPr="00932D73" w:rsidTr="002E4C90">
        <w:tc>
          <w:tcPr>
            <w:tcW w:w="4785" w:type="dxa"/>
          </w:tcPr>
          <w:p w:rsidR="00590723" w:rsidRPr="00932D73" w:rsidRDefault="00590723" w:rsidP="00590723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Санкт-Петербург   </w:t>
            </w:r>
          </w:p>
        </w:tc>
        <w:tc>
          <w:tcPr>
            <w:tcW w:w="4786" w:type="dxa"/>
          </w:tcPr>
          <w:p w:rsidR="00590723" w:rsidRPr="00932D73" w:rsidRDefault="00B9535D" w:rsidP="00006080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006080"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  <w:r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006080"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  <w:r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90723"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006080"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="00590723" w:rsidRPr="00932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0723" w:rsidRPr="00932D73" w:rsidRDefault="00590723" w:rsidP="00590723">
      <w:pPr>
        <w:widowControl w:val="0"/>
        <w:autoSpaceDE w:val="0"/>
        <w:autoSpaceDN w:val="0"/>
        <w:adjustRightInd w:val="0"/>
        <w:spacing w:after="0" w:line="240" w:lineRule="auto"/>
        <w:ind w:left="-900"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Санкт–Петербургское государственное казенное учреждение «Парк культуры и отдыха «Екатерингоф» (далее - СПб ГКУ «Парк «Екатерингоф»), именуемое в дальнейшем «Заказчик», в лице директора </w:t>
      </w:r>
      <w:r w:rsidR="00340F06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Котовой Юлии Юрьевны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действующей на основании Устава, и </w:t>
      </w:r>
      <w:r w:rsidR="008815DB" w:rsidRPr="00932D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__________________________________</w:t>
      </w:r>
      <w:r w:rsidR="0012767C" w:rsidRPr="00932D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(далее</w:t>
      </w:r>
      <w:r w:rsidR="00661F1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2767C" w:rsidRPr="00932D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– </w:t>
      </w:r>
      <w:r w:rsidR="008815DB" w:rsidRPr="00932D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___________________________</w:t>
      </w:r>
      <w:r w:rsidR="0012767C" w:rsidRPr="00932D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)</w:t>
      </w:r>
      <w:r w:rsidR="0012767C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8815DB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  <w:r w:rsidR="0012767C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 Устава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стороны, вместе именуемые в дальнейшем «Стороны», заключили настоящий Государственный Контракт Санкт-Петербурга (далее – Контракт) о нижеследующем:</w:t>
      </w:r>
    </w:p>
    <w:p w:rsidR="00590723" w:rsidRPr="00932D73" w:rsidRDefault="00590723" w:rsidP="00794FE4">
      <w:pPr>
        <w:numPr>
          <w:ilvl w:val="2"/>
          <w:numId w:val="0"/>
        </w:numPr>
        <w:tabs>
          <w:tab w:val="left" w:pos="0"/>
          <w:tab w:val="num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Default="00590723" w:rsidP="00794FE4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DD32EF" w:rsidRPr="00DD32EF" w:rsidRDefault="00DD32EF" w:rsidP="00DD32EF">
      <w:pPr>
        <w:tabs>
          <w:tab w:val="left" w:pos="0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DD32EF" w:rsidRDefault="00590723" w:rsidP="00794F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 Поставщик обязуется  поставить </w:t>
      </w:r>
      <w:r w:rsidR="00DD32EF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торф</w:t>
      </w:r>
      <w:r w:rsidR="00967D98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- Товар)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Приложением №1 к Контракту, а Заказчик обязуется п</w:t>
      </w:r>
      <w:r w:rsidR="00983D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ринять и оплатить поставленный Т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овар.</w:t>
      </w:r>
    </w:p>
    <w:p w:rsidR="00590723" w:rsidRPr="00DD32EF" w:rsidRDefault="00590723" w:rsidP="00794FE4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Ответственного за исполнение контракта </w:t>
      </w:r>
      <w:r w:rsidR="00B9535D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стороны Заказчика назначить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D98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мастера Кожушко Алену Андреевну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тел. (812)786-</w:t>
      </w:r>
      <w:r w:rsidR="00DD32EF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D32EF"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Pr="00DD32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90723" w:rsidRPr="00DD32EF" w:rsidRDefault="00590723" w:rsidP="00794FE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794FE4">
      <w:pPr>
        <w:keepNext/>
        <w:keepLines/>
        <w:numPr>
          <w:ilvl w:val="0"/>
          <w:numId w:val="4"/>
        </w:numPr>
        <w:suppressAutoHyphens/>
        <w:spacing w:after="0" w:line="240" w:lineRule="auto"/>
        <w:ind w:left="0" w:firstLine="567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Место, условия и сроки поставки товара</w:t>
      </w:r>
    </w:p>
    <w:p w:rsidR="00DD32EF" w:rsidRPr="00DD32EF" w:rsidRDefault="00DD32EF" w:rsidP="00DD32EF">
      <w:pPr>
        <w:keepNext/>
        <w:keepLines/>
        <w:suppressAutoHyphens/>
        <w:spacing w:after="0" w:line="240" w:lineRule="auto"/>
        <w:ind w:left="567"/>
        <w:contextualSpacing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:rsidR="00590723" w:rsidRPr="00DD32EF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Поставка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</w:t>
      </w:r>
      <w:r w:rsidR="00932D73"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Поставщиком путем отгрузки (передачи)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оваров Заказчику по месту доставки Товара.</w:t>
      </w:r>
    </w:p>
    <w:p w:rsidR="00590723" w:rsidRPr="00DD32EF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Адрес поставки </w:t>
      </w:r>
      <w:r w:rsidR="00B63F56"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овара: 198095, Санкт-Петербург, ул. Лифляндская, д.12., в помещение указанное Заказчиком.</w:t>
      </w:r>
    </w:p>
    <w:p w:rsidR="00BF36EA" w:rsidRPr="00DD32EF" w:rsidRDefault="00590723" w:rsidP="00DD32EF">
      <w:pPr>
        <w:pStyle w:val="Style4"/>
        <w:widowControl/>
        <w:spacing w:after="0" w:line="240" w:lineRule="auto"/>
        <w:ind w:firstLine="567"/>
        <w:rPr>
          <w:rStyle w:val="FontStyle28"/>
          <w:color w:val="FF0000"/>
          <w:sz w:val="24"/>
          <w:szCs w:val="24"/>
        </w:rPr>
      </w:pPr>
      <w:r w:rsidRPr="00DD32EF">
        <w:t xml:space="preserve">2.3. Срок поставки </w:t>
      </w:r>
      <w:r w:rsidRPr="00DD32EF">
        <w:rPr>
          <w:rStyle w:val="FontStyle28"/>
          <w:sz w:val="24"/>
          <w:szCs w:val="24"/>
        </w:rPr>
        <w:t>Товара</w:t>
      </w:r>
      <w:r w:rsidR="00EA1D02">
        <w:rPr>
          <w:rStyle w:val="FontStyle28"/>
          <w:sz w:val="24"/>
          <w:szCs w:val="24"/>
        </w:rPr>
        <w:t>: поставка Товара</w:t>
      </w:r>
      <w:r w:rsidR="00932D73" w:rsidRPr="00DD32EF">
        <w:rPr>
          <w:rStyle w:val="FontStyle28"/>
          <w:sz w:val="24"/>
          <w:szCs w:val="24"/>
        </w:rPr>
        <w:t xml:space="preserve"> осуществляется объемом и партиями по заявке Заказчика</w:t>
      </w:r>
      <w:r w:rsidR="00DD32EF" w:rsidRPr="00DD32EF">
        <w:rPr>
          <w:rStyle w:val="FontStyle28"/>
          <w:sz w:val="24"/>
          <w:szCs w:val="24"/>
        </w:rPr>
        <w:t xml:space="preserve"> в течение 10 рабочих дней</w:t>
      </w:r>
      <w:r w:rsidR="00932D73" w:rsidRPr="00DD32EF">
        <w:rPr>
          <w:rStyle w:val="FontStyle28"/>
          <w:sz w:val="24"/>
          <w:szCs w:val="24"/>
        </w:rPr>
        <w:t xml:space="preserve">, </w:t>
      </w:r>
      <w:r w:rsidR="00DD32EF" w:rsidRPr="00DD32EF">
        <w:rPr>
          <w:rStyle w:val="FontStyle28"/>
          <w:sz w:val="24"/>
          <w:szCs w:val="24"/>
        </w:rPr>
        <w:t>в период с 01.09.2020 по 01.10.2020.</w:t>
      </w:r>
    </w:p>
    <w:p w:rsidR="006F7B26" w:rsidRPr="00DD32EF" w:rsidRDefault="00590723" w:rsidP="006F7B26">
      <w:pPr>
        <w:pStyle w:val="Style4"/>
        <w:widowControl/>
        <w:spacing w:after="0" w:line="240" w:lineRule="auto"/>
        <w:ind w:firstLine="567"/>
      </w:pPr>
      <w:r w:rsidRPr="00DD32EF">
        <w:t>2.4. Поставщик извещает Заказчика обычными средствами связи (телефон, факс или электронная почта) о готовности Товара к поставке не позднее, чем за 1 рабочий день до предполагаемой даты поставки.</w:t>
      </w:r>
    </w:p>
    <w:p w:rsidR="00DD32EF" w:rsidRPr="00DD32EF" w:rsidRDefault="00590723" w:rsidP="00DD32EF">
      <w:pPr>
        <w:pStyle w:val="Style4"/>
        <w:widowControl/>
        <w:spacing w:after="0" w:line="240" w:lineRule="auto"/>
        <w:ind w:firstLine="567"/>
      </w:pPr>
      <w:r w:rsidRPr="00DD32EF">
        <w:t xml:space="preserve">2.5. Поставка товара осуществляется </w:t>
      </w:r>
      <w:r w:rsidR="00DD32EF" w:rsidRPr="00DD32EF">
        <w:t xml:space="preserve">в рабочие дни Заказчика с 9 до 16 часов, перерыв на обед с 12 до 13 часов (в пятницу, а также в предпраздничные дни – до 15 часов), по предварительной согласованности с Государственным </w:t>
      </w:r>
      <w:r w:rsidR="00983D4A">
        <w:t>З</w:t>
      </w:r>
      <w:r w:rsidR="00DD32EF" w:rsidRPr="00DD32EF">
        <w:t xml:space="preserve">аказчиком любым, оговоренным между </w:t>
      </w:r>
      <w:r w:rsidR="00983D4A">
        <w:t>С</w:t>
      </w:r>
      <w:r w:rsidR="00DD32EF" w:rsidRPr="00DD32EF">
        <w:t xml:space="preserve">торонами способом (телефонная, электронная связь), не менее чем за 1 (один) день до дня поставки </w:t>
      </w:r>
      <w:r w:rsidR="00983D4A">
        <w:t>Т</w:t>
      </w:r>
      <w:r w:rsidR="00DD32EF" w:rsidRPr="00DD32EF">
        <w:t xml:space="preserve">овара. При поставке </w:t>
      </w:r>
      <w:r w:rsidR="00983D4A">
        <w:t>Т</w:t>
      </w:r>
      <w:r w:rsidR="00DD32EF" w:rsidRPr="00DD32EF">
        <w:t>овара Поставщик должен соблюдать скоростной режим (не более 5 км/час), двигаться строго по дороге, не разрушая газоны, зеленые насаждения и собственность Заказчика.</w:t>
      </w:r>
    </w:p>
    <w:p w:rsidR="00590723" w:rsidRPr="00DD32EF" w:rsidRDefault="00590723" w:rsidP="006F7B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Поставленный </w:t>
      </w:r>
      <w:r w:rsidR="00B63F56"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 должен быть надлежащего качества, упакован в соответствии с ГОСТ, соответствовать выходным данным, указанным производителем на упаковке и в товаросопроводительных документах Поставщика.</w:t>
      </w:r>
    </w:p>
    <w:p w:rsidR="00590723" w:rsidRPr="00DD32EF" w:rsidRDefault="00590723" w:rsidP="006F7B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Товар не признается готовым к передаче, если он не идентифицирован для целей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путем маркировки или иным образом.</w:t>
      </w:r>
    </w:p>
    <w:p w:rsidR="00590723" w:rsidRPr="00DD32EF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В случаях, предусмотренных законодательством Российской Федерации, при осуществлении поставки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Поставщик должен представить оригиналы или надлежащим образом заверенные копии действующих деклараций соответствия </w:t>
      </w:r>
      <w:proofErr w:type="gramStart"/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или) сертификатов соответствия, паспортов соответствующих требованиям действующего законодательства Российской Федерации на поставляемый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овар, разрешающих использование поставляемого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D32E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на территории Российской Федерации.</w:t>
      </w:r>
    </w:p>
    <w:p w:rsidR="0059072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EF" w:rsidRDefault="00DD32EF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EF" w:rsidRPr="00DD32EF" w:rsidRDefault="00DD32EF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794FE4">
      <w:pPr>
        <w:numPr>
          <w:ilvl w:val="0"/>
          <w:numId w:val="5"/>
        </w:numPr>
        <w:tabs>
          <w:tab w:val="left" w:pos="0"/>
          <w:tab w:val="left" w:pos="426"/>
        </w:tabs>
        <w:spacing w:after="0" w:line="240" w:lineRule="auto"/>
        <w:ind w:left="0"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Права и обязанности Сторон</w:t>
      </w:r>
    </w:p>
    <w:p w:rsidR="00DD32EF" w:rsidRPr="00932D73" w:rsidRDefault="00DD32EF" w:rsidP="00DD32EF">
      <w:pPr>
        <w:tabs>
          <w:tab w:val="left" w:pos="0"/>
          <w:tab w:val="left" w:pos="426"/>
        </w:tabs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Заказчик вправе: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Требовать надлежащего исполнения обязательств в соответствии с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представления надлежащим образом оформленных отчетных и финансовых документов, подтверждающих исполнение обязательств, в соответствии с </w:t>
      </w:r>
      <w:r w:rsidR="00983D4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E564E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3.1.4. Осуществлять контроль за порядком и сроками поставки 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63F56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вмешиваясь в оперативно-хозяйственную деятельность Поставщика.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Отказаться от принятия и оплаты 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не соответствующего требованиям </w:t>
      </w:r>
      <w:r w:rsidR="00E564E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Для проверки предоставленных Поставщиком результатов, предусмотренных Контрактом, в части их соответствия условиям Контракта Заказчик вправе провести экспертизу. Экспертиза результатов, предусмотренных Контрактом, проводится Заказчиком своими силами или с привлечением эксперта, экспертной организации.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3.1.7. Принять решение об одностороннем отказе от исполнения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по результатам экспертизы, если в заключение эксперта, экспертной организации будут подтверждены нарушения условии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Заказчик обязан: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Принять поставленный Товар в порядке и сроки, предусмотренные Контрактом.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Оплатить поставленный Товар, в случае надлежащего исполнения обязательств по Контракту, в порядке и на условиях, предусмотренных Контрактом.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При наличии оснований требовать от Поставщика оплаты неустойки (штрафа, пени) за неисполнение или ненадлежащее исполнение обязательств по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Поставщик вправе: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Требовать подписания документов о надлежащем исполнении им обязательств по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онтракту от Заказчика.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Требовать оплаты по Контракту в случае надлежащего исполнения своих обязательств по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Поставщик обязан: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Обеспечить качественную поставку Товара, в сроки и в объемах, предусмотренных настоящим Контрактом.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Назначить   лицо (далее -   представителя   Поставщика), ответственное   за координацию и деятельность персонала в процессе исполнения обязанностей по настоящему Контракту.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 Передать надлежащим образом оформленные отчетные и финансовые документы в порядке и срок, установленные Контрактом.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Подтвердить количество поставленного Товара товарно-транспортными накладными, которые подписываются в двустороннем порядке.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Представить по запросу Заказчика в сроки, указанные в таком запросе, информацию о ходе исполнения обязательств по Контракту.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В случае возникновения обстоятельств, замедляющих ход поставки Товара против планового, либо невозможности поставки Товара в сроки, установленные настоящим Контрактом, немедленно ставить об этом в известность Заказчика.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3.4.7.Не раскрывать третьим лицам без письменного согласия Заказчика количество, объем, характеристики поставленного Товара и условия их оплаты.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3.4.8.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Устранить в срок, указанный Заказчиком, отступления от условий Контракта, ухудшившие качество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овара, дефекты или допущенные недостатки за свой счет.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3.4.10. Компенсировать Заказчику убытки, уплатить штрафные санкции, в случае невыполнения и/или некачественного выполнения своих обязательств по Контракту.</w:t>
      </w:r>
    </w:p>
    <w:p w:rsidR="008B76E9" w:rsidRPr="00932D73" w:rsidRDefault="008B76E9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Стороны обязаны в течение 7 (семи) календарных дней сообщать друг другу об изменении адреса своего фактического местонахождения либо иных реквизитов с момента таких изменений.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DD32EF">
      <w:pPr>
        <w:numPr>
          <w:ilvl w:val="0"/>
          <w:numId w:val="5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Контракта и порядок расчетов</w:t>
      </w:r>
    </w:p>
    <w:p w:rsidR="00DD32EF" w:rsidRPr="00932D73" w:rsidRDefault="00DD32EF" w:rsidP="00DD32EF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51ED" w:rsidRPr="00932D73" w:rsidRDefault="00590723" w:rsidP="008A7172">
      <w:pPr>
        <w:suppressAutoHyphens/>
        <w:autoSpaceDE w:val="0"/>
        <w:spacing w:after="0" w:line="240" w:lineRule="auto"/>
        <w:ind w:firstLine="567"/>
        <w:jc w:val="both"/>
        <w:rPr>
          <w:rStyle w:val="s3"/>
          <w:rFonts w:eastAsia="Arial"/>
          <w:b/>
          <w:i/>
          <w:sz w:val="24"/>
          <w:szCs w:val="24"/>
          <w:lang w:eastAsia="ar-SA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1551E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Контракта, согласно расчета стоимости Контракта (Приложение №1 к Контракту), составляет ______________, в том числе НДС 20%(10%)_________/НДС не облагается на основании главы 26.3 НК РФ и Закона Санкт-Петербурга от 17.06.2003 N 299-35 "О введении на территории Санкт-Петербурга системы налогообложения в виде единого налога на вмененный доход для отдельных видов деятельности" (принят ЗС СПб 04.06.2003</w:t>
      </w:r>
      <w:r w:rsidR="008A717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1551E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)/ без НДС на основании пункта 2 статьи 346,11 НК РФ, уведомление о возможности применения УСН №____ от ________.</w:t>
      </w:r>
    </w:p>
    <w:p w:rsidR="00B9535D" w:rsidRPr="00932D73" w:rsidRDefault="00B9535D" w:rsidP="008A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Цена Контракта является  твердой и определяется на весь срок исполнения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и не может изменяться в ходе исполнения Контракта, за исключением случаев, предусмотренных в разделе 7 Контракта.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производит оплату только за фактически поставленный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в течение 15 (пятнадцати) рабочих дней </w:t>
      </w:r>
      <w:proofErr w:type="gramStart"/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 указанных в пункте 6.1. Заказчиком. Авансирование Контрактом не предусмотрено.</w:t>
      </w:r>
    </w:p>
    <w:p w:rsidR="00590723" w:rsidRPr="00932D73" w:rsidRDefault="00590723" w:rsidP="00794FE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Оплата Товара осуществляется за счет средств в соответствии с  бюджетом Санкт-Петербурга на 20</w:t>
      </w:r>
      <w:r w:rsidR="00006080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соответствии с Законом Санкт-Петербурга «О бюджете Санкт-Петербурга на 20</w:t>
      </w:r>
      <w:r w:rsidR="00006080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</w:t>
      </w:r>
      <w:r w:rsidR="00006080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006080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годов»</w:t>
      </w:r>
      <w:r w:rsidR="008C1A9E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1A9E" w:rsidRP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29.11.2019 N 614-132 "О бюджете Санкт-Петербурга на 2020 год и на плановый период 2021 и 2022 годов" (принят ЗС СПб 27.11.2019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код раздела 0505, целевая статья 1020087260, код вида расходов 244, К</w:t>
      </w:r>
      <w:r w:rsidR="0012767C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ОСГУ 3</w:t>
      </w:r>
      <w:r w:rsidR="00967D98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354BB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815DB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стоимости прочих оборотных запасов (материалов)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90723" w:rsidRPr="00932D73" w:rsidRDefault="00590723" w:rsidP="00794FE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.Заказчик осуществляет расчеты с Исполнителем путем безналичных перечислений денежных средств на расчетный счет Исполнителя.</w:t>
      </w:r>
    </w:p>
    <w:p w:rsidR="00590723" w:rsidRPr="00932D73" w:rsidRDefault="00590723" w:rsidP="00794FE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Обязанности Заказчика в части оплаты считаются исполненными со дня списания денежных средств банком со счета Заказчика.</w:t>
      </w: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590723" w:rsidRDefault="00590723" w:rsidP="00794FE4">
      <w:pPr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ответственность</w:t>
      </w:r>
    </w:p>
    <w:p w:rsidR="00DD32EF" w:rsidRPr="00932D73" w:rsidRDefault="00DD32EF" w:rsidP="00DD32EF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535D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обязательств по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B9535D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онтракту, Стороны несут ответственность в соответствии с действующим законодательством Российской Федерации. </w:t>
      </w:r>
    </w:p>
    <w:p w:rsidR="00B9535D" w:rsidRPr="00932D73" w:rsidRDefault="00B9535D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Стороны освобождаются от ответственности за частичное или полное невыполнение обязательств по Контракту, если это неисполнение явилось следствием обстоятельств непреодолимой силы или по вине другой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тороны.</w:t>
      </w:r>
    </w:p>
    <w:p w:rsidR="00B9535D" w:rsidRPr="00932D73" w:rsidRDefault="00B9535D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При невозможности выполнения Контракта по основаниям пункта 5.2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торона, которая не может выполнять условия Контракта, должна письменно уведомить другую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торону по Контракту и представить документы Торгово-Промышленной Палаты Санкт-Петербурга, подтверждающие наступление обстоятельств непреодолимой силы.</w:t>
      </w:r>
    </w:p>
    <w:p w:rsidR="00B9535D" w:rsidRPr="00932D73" w:rsidRDefault="00B9535D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Контракт вступает в силу и считается заключенным с момента подписания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</w:t>
      </w:r>
      <w:r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действует до </w:t>
      </w:r>
      <w:r w:rsidR="006F7B26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7B26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8B76E9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006080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F31D1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8B76E9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полного исполнения Сторонами своих обязательств. </w:t>
      </w:r>
    </w:p>
    <w:p w:rsidR="00590723" w:rsidRPr="00932D73" w:rsidRDefault="00B9535D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Обязательства Заказчика по оплате надлежаще поставленного Поставщиком и принятого Заказчиком </w:t>
      </w:r>
      <w:r w:rsidR="00D43CE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наступают не ранее регистрации Контракта в Автоматизированной Информационной Системе Государственного Заказа.</w:t>
      </w:r>
    </w:p>
    <w:p w:rsidR="00B9535D" w:rsidRDefault="00B9535D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EF" w:rsidRDefault="00DD32EF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32EF" w:rsidRPr="00932D73" w:rsidRDefault="00DD32EF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794FE4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Порядок и срок приемки поставленного Товара</w:t>
      </w:r>
    </w:p>
    <w:p w:rsidR="00DD32EF" w:rsidRPr="00932D73" w:rsidRDefault="00DD32EF" w:rsidP="00DD32EF">
      <w:pPr>
        <w:pStyle w:val="aa"/>
        <w:widowControl w:val="0"/>
        <w:autoSpaceDE w:val="0"/>
        <w:autoSpaceDN w:val="0"/>
        <w:adjustRightInd w:val="0"/>
        <w:spacing w:after="0" w:line="240" w:lineRule="auto"/>
        <w:ind w:left="567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Одновременно с поставкой Товара Поставщик представляет Заказчику на бумажном носителе в 2-х экземплярах товарную накладную, счет, счет-фактуру (при наличии) или универсальный передаточный документ, оформленные датой дня поставки </w:t>
      </w:r>
      <w:r w:rsidR="00D43CE9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овара и документы, подтверждающие качество и гарантийные обязательства (при наличии).  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6.2. В течение 5 (пяти) рабочих дней, следующих за днем представления и передачи документов Поставщика, указанных в п. 6.1., настоящего Контракта, Заказчик рассматривает их соответствие требованиям действующего законодательства, в том числе на соответствие в них указанного количества Товара и проводит экспертизу.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6.3. В случае, если по результатам экспертизы установлены нарушения условий технического задания и (или) Контракта или иным обязательным требованиям,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Заказчик в течение 5 (пяти) рабочих дней направляет Поставщику мотивированный отказ от подписания документов указанных в пункте 6.1. с указанием перечня недостатков, а также сроков их устранения.  Поставщик должен устранить недостатки своими силами и за свой счет заменить </w:t>
      </w:r>
      <w:r w:rsidR="00D43CE9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овар или его часть </w:t>
      </w:r>
      <w:r w:rsidR="00D43CE9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оваром, качество которого соответствует условиям Контракта. 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6.4. В случае установления несоответствия документов установленным требования действующего законодательства Российской Федерации, в том числе несоответствия комплектности документов, Заказчик не подписывает такие документов, до устранения выявленных несоответствии и их исправления. При этом срок оплаты начинает исчисляться в соответствии с п. 6.6, настоящего Контракта.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6.5. При невыполнении Поставщиком требований Заказчика в срок, указанный в мотивированном отказе, документы в соответствии с пунктом 6.1. считаются не переданными Заказчику. 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6.6. Днем приемки поставленного </w:t>
      </w:r>
      <w:r w:rsidR="00D43CE9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овара считается дата подписания Заказчиком и Исполнителем документов указанных в пункте 6.1. Контракта.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6.7. В случае обнаружения скрытых недостатков, которые не могли быть обнаружены при постав</w:t>
      </w:r>
      <w:r w:rsidR="00965D5E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ке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 </w:t>
      </w:r>
      <w:r w:rsidR="00D43CE9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  <w:lang w:eastAsia="ru-RU"/>
        </w:rPr>
        <w:t xml:space="preserve">овара, Заказчик направляет претензию Поставщику, а Поставщик должен устранить данные недостатки, своими силами и за свой счет. 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Расходы, связанные с заменой или ремонтом (восстановлением), осуществляются за счет Поставщика. </w:t>
      </w:r>
    </w:p>
    <w:p w:rsidR="00590723" w:rsidRPr="00932D73" w:rsidRDefault="00590723" w:rsidP="00794F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932D73" w:rsidRDefault="00590723" w:rsidP="00794FE4">
      <w:pPr>
        <w:pStyle w:val="aa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качеству, без</w:t>
      </w:r>
      <w:r w:rsidR="00965D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опасности и гарантийному сроку Т</w:t>
      </w: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овара</w:t>
      </w:r>
    </w:p>
    <w:p w:rsidR="00BF36EA" w:rsidRDefault="00BF36EA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6EA" w:rsidRDefault="00590723" w:rsidP="00BF36EA">
      <w:pPr>
        <w:pStyle w:val="Style4"/>
        <w:widowControl/>
        <w:spacing w:after="0" w:line="240" w:lineRule="auto"/>
        <w:ind w:firstLine="567"/>
        <w:rPr>
          <w:bCs/>
        </w:rPr>
      </w:pPr>
      <w:r w:rsidRPr="00932D73">
        <w:t xml:space="preserve">7.1. </w:t>
      </w:r>
      <w:r w:rsidR="00BF36EA" w:rsidRPr="00932D73">
        <w:t xml:space="preserve">Поставляемый </w:t>
      </w:r>
      <w:r w:rsidR="00BF36EA">
        <w:t>Т</w:t>
      </w:r>
      <w:r w:rsidR="00BF36EA" w:rsidRPr="00932D73">
        <w:t xml:space="preserve">овар должен </w:t>
      </w:r>
      <w:r w:rsidR="00BF36EA" w:rsidRPr="00BF36EA">
        <w:t xml:space="preserve">соответствовать </w:t>
      </w:r>
      <w:r w:rsidR="00BF36EA" w:rsidRPr="00BF36EA">
        <w:rPr>
          <w:bCs/>
        </w:rPr>
        <w:t xml:space="preserve">применяемым кодам ОКПД 2, код из ККН, код из КТРУ. </w:t>
      </w:r>
    </w:p>
    <w:p w:rsidR="00BF36EA" w:rsidRDefault="00BF36EA" w:rsidP="00BF36EA">
      <w:pPr>
        <w:pStyle w:val="Style4"/>
        <w:widowControl/>
        <w:spacing w:after="0" w:line="240" w:lineRule="auto"/>
        <w:ind w:firstLine="567"/>
        <w:rPr>
          <w:rFonts w:eastAsia="Calibri"/>
          <w:b/>
        </w:rPr>
      </w:pPr>
      <w:r w:rsidRPr="00BF36EA">
        <w:rPr>
          <w:bCs/>
        </w:rPr>
        <w:t>Фрезерный торф ОКПД2 08.92.10.113 Торф фрезерный для сельского хозяйства, КТРУ 08.92.10.000-00000002.</w:t>
      </w:r>
      <w:r w:rsidRPr="00BF36EA">
        <w:rPr>
          <w:rFonts w:eastAsia="Calibri"/>
          <w:b/>
        </w:rPr>
        <w:t xml:space="preserve"> </w:t>
      </w:r>
    </w:p>
    <w:p w:rsidR="00BF36EA" w:rsidRPr="00480A6D" w:rsidRDefault="00BF36EA" w:rsidP="00BF36EA">
      <w:pPr>
        <w:pStyle w:val="Style4"/>
        <w:widowControl/>
        <w:spacing w:after="0" w:line="240" w:lineRule="auto"/>
        <w:ind w:firstLine="0"/>
        <w:rPr>
          <w:rFonts w:eastAsia="Calibri"/>
          <w:lang w:eastAsia="en-US"/>
        </w:rPr>
      </w:pPr>
      <w:r w:rsidRPr="00480A6D">
        <w:rPr>
          <w:rFonts w:eastAsia="Calibri"/>
          <w:b/>
          <w:lang w:eastAsia="en-US"/>
        </w:rPr>
        <w:t xml:space="preserve">Фрезерный торф, </w:t>
      </w:r>
      <w:r w:rsidRPr="00480A6D">
        <w:rPr>
          <w:rFonts w:eastAsia="Calibri"/>
          <w:lang w:eastAsia="en-US"/>
        </w:rPr>
        <w:t xml:space="preserve">его показатели качества и безопасности должны соответствовать ГОСТ Р 52067-2003 «Торф для производства питательных грунтов. Технические условия». </w:t>
      </w:r>
    </w:p>
    <w:p w:rsidR="00BF36EA" w:rsidRPr="00BF36EA" w:rsidRDefault="00BF36EA" w:rsidP="00BF36EA">
      <w:pPr>
        <w:pStyle w:val="Style4"/>
        <w:widowControl/>
        <w:spacing w:after="0" w:line="240" w:lineRule="auto"/>
        <w:ind w:firstLine="0"/>
        <w:rPr>
          <w:bCs/>
        </w:rPr>
      </w:pPr>
      <w:r w:rsidRPr="00BF36EA">
        <w:rPr>
          <w:bCs/>
        </w:rPr>
        <w:t xml:space="preserve">Тип: низинный степень разложения до 20% </w:t>
      </w:r>
      <w:r w:rsidR="00DD32EF">
        <w:rPr>
          <w:bCs/>
        </w:rPr>
        <w:t>.</w:t>
      </w:r>
    </w:p>
    <w:p w:rsidR="00BF36EA" w:rsidRPr="00932D73" w:rsidRDefault="00590723" w:rsidP="00BF36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="00BF36EA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</w:t>
      </w:r>
      <w:r w:rsid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F36EA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должен быть новым </w:t>
      </w:r>
      <w:r w:rsid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F36EA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оваром (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F36EA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оваром, у которого не были восстановлены потребительские свойства).</w:t>
      </w:r>
    </w:p>
    <w:p w:rsidR="00590723" w:rsidRPr="00932D73" w:rsidRDefault="00BF36EA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="00590723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</w:t>
      </w:r>
      <w:r w:rsidR="008A717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A7172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</w:t>
      </w:r>
      <w:r w:rsidR="00590723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должен находиться в залоге, под арестом или под иным обременением.</w:t>
      </w:r>
    </w:p>
    <w:p w:rsidR="00590723" w:rsidRPr="00932D73" w:rsidRDefault="00BF36EA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</w:t>
      </w:r>
      <w:r w:rsidR="00590723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</w:t>
      </w:r>
      <w:r w:rsidR="008A717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A7172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</w:t>
      </w:r>
      <w:r w:rsidR="00590723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отвечать требованиям безопасности жизни и здоровья, а также иным требованиям в соответствии с действующим законодательством РФ, предусмотренным для данного ви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 Т</w:t>
      </w:r>
      <w:r w:rsidR="00590723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:rsidR="00590723" w:rsidRDefault="00BF36EA" w:rsidP="00BF36EA">
      <w:pPr>
        <w:pStyle w:val="Style4"/>
        <w:widowControl/>
        <w:spacing w:after="0" w:line="240" w:lineRule="auto"/>
        <w:ind w:firstLine="567"/>
      </w:pPr>
      <w:r>
        <w:t xml:space="preserve">7.5. </w:t>
      </w:r>
      <w:r w:rsidR="00590723" w:rsidRPr="00932D73">
        <w:t xml:space="preserve">Гарантийный срок на </w:t>
      </w:r>
      <w:r w:rsidR="008A7172">
        <w:t>Т</w:t>
      </w:r>
      <w:r w:rsidR="008A7172" w:rsidRPr="00932D73">
        <w:t xml:space="preserve">овар </w:t>
      </w:r>
      <w:r w:rsidR="00590723" w:rsidRPr="00932D73">
        <w:t xml:space="preserve">должен составлять не менее срока установленного в соответствии с ГОСТом для данного вида </w:t>
      </w:r>
      <w:r w:rsidR="008A7172">
        <w:t>Т</w:t>
      </w:r>
      <w:r w:rsidR="008A7172" w:rsidRPr="00932D73">
        <w:t>овар</w:t>
      </w:r>
      <w:r w:rsidR="008A7172">
        <w:t>а</w:t>
      </w:r>
      <w:r w:rsidR="008A7172" w:rsidRPr="00932D73">
        <w:t xml:space="preserve"> </w:t>
      </w:r>
      <w:r w:rsidR="00590723" w:rsidRPr="00932D73">
        <w:t xml:space="preserve">и начинаться с момента поставки </w:t>
      </w:r>
      <w:r w:rsidR="008A7172">
        <w:t>Т</w:t>
      </w:r>
      <w:r w:rsidR="008A7172" w:rsidRPr="00932D73">
        <w:t>овар</w:t>
      </w:r>
      <w:r w:rsidR="008A7172">
        <w:t>а</w:t>
      </w:r>
      <w:r w:rsidR="00590723" w:rsidRPr="00932D73">
        <w:t>.</w:t>
      </w:r>
    </w:p>
    <w:p w:rsidR="00BF36EA" w:rsidRPr="00BF36EA" w:rsidRDefault="00BF36EA" w:rsidP="00BF36EA">
      <w:pPr>
        <w:pStyle w:val="Style4"/>
        <w:widowControl/>
        <w:spacing w:after="0" w:line="240" w:lineRule="auto"/>
        <w:ind w:firstLine="0"/>
        <w:rPr>
          <w:bCs/>
        </w:rPr>
      </w:pPr>
      <w:r w:rsidRPr="00BF36EA">
        <w:rPr>
          <w:bCs/>
        </w:rPr>
        <w:t>В соответствии с пунктом 5.2. ГОСТ Р 52067-2003 «Торф для производства питательных грунтов. Технические условия» на каждую партию оформляют документ о качестве.</w:t>
      </w:r>
    </w:p>
    <w:p w:rsidR="00BF36EA" w:rsidRPr="00BF36EA" w:rsidRDefault="00BF36EA" w:rsidP="00BF36EA">
      <w:pPr>
        <w:pStyle w:val="Style4"/>
        <w:widowControl/>
        <w:spacing w:after="0" w:line="276" w:lineRule="auto"/>
        <w:ind w:firstLine="0"/>
        <w:rPr>
          <w:bCs/>
        </w:rPr>
      </w:pPr>
      <w:r w:rsidRPr="00BF36EA">
        <w:rPr>
          <w:bCs/>
        </w:rPr>
        <w:lastRenderedPageBreak/>
        <w:t>В соответствии с пунктом 8.2. ГОСТ Р 52067-2003 «Торф для производства питательных грунтов. Технические условия» гарантийный срок хранения торфа - один месяц со дня выдачи документа о качестве.</w:t>
      </w:r>
    </w:p>
    <w:p w:rsidR="00670045" w:rsidRPr="00932D73" w:rsidRDefault="00670045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590723" w:rsidP="00794FE4">
      <w:pPr>
        <w:pStyle w:val="aa"/>
        <w:numPr>
          <w:ilvl w:val="0"/>
          <w:numId w:val="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изменения и расторжения Контракта</w:t>
      </w:r>
    </w:p>
    <w:p w:rsidR="00DD32EF" w:rsidRPr="00932D73" w:rsidRDefault="00DD32EF" w:rsidP="00DD32EF">
      <w:pPr>
        <w:pStyle w:val="aa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5F02" w:rsidRPr="00BF36EA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r w:rsidR="003C5F02" w:rsidRPr="003C5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3C5F02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действует с даты подписания и по </w:t>
      </w:r>
      <w:r w:rsidR="006F7B26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3C5F02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F7B26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3C5F02" w:rsidRPr="00BF36EA">
        <w:rPr>
          <w:rFonts w:ascii="Times New Roman" w:eastAsia="Times New Roman" w:hAnsi="Times New Roman" w:cs="Times New Roman"/>
          <w:sz w:val="24"/>
          <w:szCs w:val="24"/>
          <w:lang w:eastAsia="ru-RU"/>
        </w:rPr>
        <w:t>.2020 года.</w:t>
      </w:r>
    </w:p>
    <w:p w:rsidR="003C5F02" w:rsidRPr="00932D73" w:rsidRDefault="00590723" w:rsidP="003C5F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Изменение существенных условий Контракта при его исполнении не допускается, за исключением их изменения по соглашению Сторон в случаях, установленных пунктами 1, 5, 6 части 1 статьи 95 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  <w:r w:rsidR="003C5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F02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существенных условий Контракта осуществляется в порядке, по основаниям и в соответствии с действующим законодательством и Контрактом.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При исполнении Контракта по согласованию Заказчика с Поставщиком допускается поставка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(далее - ГК РФ) для одностороннего отказа от исполнения отдельных видов обязательств.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Заказчик вправе провести экспертизу поставленного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привлечением экспертов,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экспертных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принятия</w:t>
      </w:r>
      <w:r w:rsidR="00B63F5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об одностороннем отказе от исполнения Контракта. 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8.7. Если Заказчиком проведена экспертиза поставленного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оказанной услуги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 </w:t>
      </w: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указанных требований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подтверждения, либо информации,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в единой информационной системе.</w:t>
      </w: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8.9.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8.10.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онтракта.</w:t>
      </w:r>
    </w:p>
    <w:p w:rsidR="00590723" w:rsidRPr="00932D73" w:rsidRDefault="00590723" w:rsidP="005907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Default="00590723" w:rsidP="004440D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:rsidR="00DD32EF" w:rsidRPr="00932D73" w:rsidRDefault="00DD32EF" w:rsidP="00DD32EF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9.1.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</w:p>
    <w:p w:rsidR="00590723" w:rsidRPr="00932D73" w:rsidRDefault="00590723" w:rsidP="00794F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9.2.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</w:t>
      </w:r>
      <w:r w:rsidR="008B76E9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новении, а также о виде 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возможной продолжительности таких событий в письменной форме в течение трех дней.</w:t>
      </w:r>
    </w:p>
    <w:p w:rsidR="00590723" w:rsidRPr="00932D73" w:rsidRDefault="00590723" w:rsidP="00794FE4">
      <w:pPr>
        <w:tabs>
          <w:tab w:val="left" w:pos="1445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Default="00B63F56" w:rsidP="00794FE4">
      <w:pPr>
        <w:numPr>
          <w:ilvl w:val="0"/>
          <w:numId w:val="3"/>
        </w:numPr>
        <w:tabs>
          <w:tab w:val="left" w:pos="0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</w:t>
      </w:r>
      <w:r w:rsidR="00590723"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Прочие условия </w:t>
      </w:r>
    </w:p>
    <w:p w:rsidR="00DD32EF" w:rsidRPr="00932D73" w:rsidRDefault="00DD32EF" w:rsidP="00DD32EF">
      <w:pPr>
        <w:tabs>
          <w:tab w:val="left" w:pos="0"/>
        </w:tabs>
        <w:spacing w:after="0" w:line="240" w:lineRule="auto"/>
        <w:ind w:left="12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932D73" w:rsidRDefault="00590723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Споры, возникающие при исполнении Контракта, разрешаются путем переговоров. </w:t>
      </w:r>
    </w:p>
    <w:p w:rsidR="00590723" w:rsidRPr="00932D73" w:rsidRDefault="00590723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невозможности достигнуть согласия между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торонами, спор передается на рассмотрение в Арбитражный суд города Санкт-Петербурга и Ленинградской области.</w:t>
      </w:r>
    </w:p>
    <w:p w:rsidR="00590723" w:rsidRPr="00932D73" w:rsidRDefault="00590723" w:rsidP="00794F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Любые изменения и дополнения к Контракту действительны, если они совершены в соответствии с требованиями действующего законодательства Российской Федерации о контрактной системе в сфере закупок товаров, работ, услуг для обеспечения государственных нужд, нормами ГК РФ, оформлены в письменной форме и подписаны надлежаще уполномоченными представителями обеих Сторон. </w:t>
      </w:r>
    </w:p>
    <w:p w:rsidR="00590723" w:rsidRPr="00932D73" w:rsidRDefault="00590723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590723" w:rsidRPr="00932D73" w:rsidRDefault="00590723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A41C34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</w:t>
      </w:r>
      <w:proofErr w:type="gramStart"/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r w:rsidR="008B1C8E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proofErr w:type="gramEnd"/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иложениями, являющимися неотъемлемой частью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составлен в форме бумажного документа, подписан обеими </w:t>
      </w:r>
      <w:r w:rsidR="00965D5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 в соответствии с требованиями нормативных правовых актов Российской Федерации, в двух экземплярах имеющих одинаковую юридическую силу, по одному экземпляру для каждой Стороны.</w:t>
      </w:r>
    </w:p>
    <w:p w:rsidR="00670045" w:rsidRPr="00932D73" w:rsidRDefault="00670045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Pr="00932D73" w:rsidRDefault="00590723" w:rsidP="00794FE4">
      <w:pPr>
        <w:numPr>
          <w:ilvl w:val="0"/>
          <w:numId w:val="3"/>
        </w:numPr>
        <w:spacing w:after="0" w:line="252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Антикоррупционные условия</w:t>
      </w:r>
    </w:p>
    <w:p w:rsidR="00590723" w:rsidRPr="00932D73" w:rsidRDefault="00590723" w:rsidP="00794FE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При исполнении своих обязательств по Контракту </w:t>
      </w:r>
      <w:r w:rsidR="0052715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лицам иным </w:t>
      </w:r>
      <w:proofErr w:type="gramStart"/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связанным 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государством, в целях неправомерного пол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учения преимуществ для </w:t>
      </w:r>
      <w:r w:rsidR="00B3153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70045"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 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Контракту, их аффилированных лиц, работников или посредников, действующих по Контракту;</w:t>
      </w:r>
    </w:p>
    <w:p w:rsidR="00590723" w:rsidRPr="00932D73" w:rsidRDefault="00590723" w:rsidP="00794F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B3153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по Контракту, ее аффилированным лицам, с целью обеспечить совершение ими каких-либо действий в пользу стимулирующей </w:t>
      </w:r>
      <w:r w:rsidR="00B3153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(предоставить неоправданные преимущества, предоставить какие-либо гарантии и т.д.);</w:t>
      </w:r>
    </w:p>
    <w:p w:rsidR="00590723" w:rsidRPr="00932D73" w:rsidRDefault="00590723" w:rsidP="00590723">
      <w:pPr>
        <w:spacing w:after="0" w:line="240" w:lineRule="auto"/>
        <w:ind w:left="6" w:right="45" w:firstLine="7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 совершать иных действий, нарушающих антикоррупционное законодательство Российской Федерации.</w:t>
      </w:r>
    </w:p>
    <w:p w:rsidR="00340F06" w:rsidRPr="00932D73" w:rsidRDefault="00340F06" w:rsidP="00590723">
      <w:pPr>
        <w:spacing w:after="0" w:line="240" w:lineRule="auto"/>
        <w:ind w:left="6" w:right="45" w:firstLine="7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E354BB" w:rsidP="004440DE">
      <w:pPr>
        <w:pStyle w:val="aa"/>
        <w:numPr>
          <w:ilvl w:val="0"/>
          <w:numId w:val="3"/>
        </w:numPr>
        <w:tabs>
          <w:tab w:val="left" w:pos="0"/>
          <w:tab w:val="righ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90723"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DD32EF" w:rsidRPr="00932D73" w:rsidRDefault="00DD32EF" w:rsidP="00DD32EF">
      <w:pPr>
        <w:pStyle w:val="aa"/>
        <w:tabs>
          <w:tab w:val="left" w:pos="0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0723" w:rsidRPr="00932D73" w:rsidRDefault="00590723" w:rsidP="00590723">
      <w:pPr>
        <w:tabs>
          <w:tab w:val="left" w:pos="0"/>
          <w:tab w:val="right" w:pos="949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12.1. Все приложения к Контракту являются его неотъемлемой частью.</w:t>
      </w:r>
    </w:p>
    <w:p w:rsidR="00590723" w:rsidRPr="00932D73" w:rsidRDefault="00590723" w:rsidP="00590723">
      <w:pPr>
        <w:numPr>
          <w:ilvl w:val="2"/>
          <w:numId w:val="0"/>
        </w:numPr>
        <w:tabs>
          <w:tab w:val="left" w:pos="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12.1.1. Приложение №1. Расчет цены </w:t>
      </w:r>
      <w:r w:rsidR="00B3153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онтракта.</w:t>
      </w:r>
    </w:p>
    <w:p w:rsidR="008B1C8E" w:rsidRPr="00932D73" w:rsidRDefault="008B1C8E" w:rsidP="00590723">
      <w:pPr>
        <w:numPr>
          <w:ilvl w:val="2"/>
          <w:numId w:val="0"/>
        </w:numPr>
        <w:tabs>
          <w:tab w:val="left" w:pos="0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723" w:rsidRDefault="00E354BB" w:rsidP="004440DE">
      <w:pPr>
        <w:pStyle w:val="aa"/>
        <w:numPr>
          <w:ilvl w:val="0"/>
          <w:numId w:val="3"/>
        </w:numPr>
        <w:tabs>
          <w:tab w:val="left" w:pos="0"/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90723" w:rsidRPr="00932D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Адреса, реквизиты и подписи Сторон</w:t>
      </w:r>
    </w:p>
    <w:p w:rsidR="00DD32EF" w:rsidRPr="00932D73" w:rsidRDefault="00DD32EF" w:rsidP="00DD32EF">
      <w:pPr>
        <w:pStyle w:val="aa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6"/>
        <w:gridCol w:w="5142"/>
      </w:tblGrid>
      <w:tr w:rsidR="00340F06" w:rsidRPr="00932D73" w:rsidTr="00340F06">
        <w:trPr>
          <w:trHeight w:val="2964"/>
        </w:trPr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СПб ГКУ «Парк «Екатерингоф» 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198095, Санкт-Петербург, 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Лифляндская, д.12, 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тел./факс: 8 (812) 786-99-55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адрес: ekateringof@yandex.ru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7809000790 / КПП 783901001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40603810100003000001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044030001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Северо-Западное ГУ Банка России 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финансов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(Парк Екатерингоф»  л/</w:t>
            </w:r>
            <w:proofErr w:type="spellStart"/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0900003)</w:t>
            </w:r>
          </w:p>
          <w:p w:rsidR="00E354BB" w:rsidRPr="00932D73" w:rsidRDefault="00E354BB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4378" w:rsidRDefault="00FF4378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 / Ю.Ю.Котова /                                          </w:t>
            </w:r>
          </w:p>
          <w:p w:rsidR="00340F06" w:rsidRPr="00932D73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Поставщик:</w:t>
            </w:r>
          </w:p>
          <w:p w:rsidR="00967D98" w:rsidRPr="008A7172" w:rsidRDefault="00006080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="00967D98" w:rsidRPr="008A71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06080" w:rsidRPr="008A7172" w:rsidRDefault="00006080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почтовый</w:t>
            </w:r>
          </w:p>
          <w:p w:rsidR="00006080" w:rsidRPr="008A7172" w:rsidRDefault="00006080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юридический</w:t>
            </w:r>
          </w:p>
          <w:p w:rsidR="00006080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</w:t>
            </w:r>
            <w:r w:rsidR="002764A7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адрес: </w:t>
            </w:r>
          </w:p>
          <w:p w:rsidR="008B522C" w:rsidRPr="008A7172" w:rsidRDefault="008B522C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</w:t>
            </w:r>
            <w:r w:rsidR="00006080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ефон</w:t>
            </w:r>
          </w:p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/ КПП </w:t>
            </w:r>
          </w:p>
          <w:p w:rsidR="002764A7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</w:p>
          <w:p w:rsidR="008B522C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</w:p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</w:t>
            </w:r>
            <w:r w:rsidR="008B522C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О; </w:t>
            </w:r>
          </w:p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006080" w:rsidRPr="008A7172" w:rsidRDefault="002764A7" w:rsidP="002764A7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Р/с  </w:t>
            </w:r>
          </w:p>
          <w:p w:rsidR="002764A7" w:rsidRPr="008A7172" w:rsidRDefault="002764A7" w:rsidP="002764A7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 </w:t>
            </w:r>
          </w:p>
          <w:p w:rsidR="00006080" w:rsidRPr="008A7172" w:rsidRDefault="002764A7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 </w:t>
            </w:r>
          </w:p>
          <w:p w:rsidR="00006080" w:rsidRPr="008A7172" w:rsidRDefault="00006080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0F06" w:rsidRPr="008A7172" w:rsidRDefault="00FF4378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  <w:r w:rsidR="001551ED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0F06" w:rsidRPr="008A7172" w:rsidRDefault="008B522C" w:rsidP="00340F06">
            <w:pPr>
              <w:shd w:val="clear" w:color="auto" w:fill="FFFFFF"/>
              <w:spacing w:after="0" w:line="240" w:lineRule="auto"/>
              <w:ind w:right="-1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  <w:r w:rsidR="00340F06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__/ </w:t>
            </w:r>
            <w:r w:rsidR="00006080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  <w:r w:rsidR="00340F06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                                </w:t>
            </w:r>
          </w:p>
          <w:p w:rsidR="00340F06" w:rsidRPr="008A7172" w:rsidRDefault="00340F06" w:rsidP="00340F06">
            <w:pPr>
              <w:shd w:val="clear" w:color="auto" w:fill="FFFFFF"/>
              <w:spacing w:after="0" w:line="240" w:lineRule="auto"/>
              <w:ind w:right="2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590723" w:rsidRPr="00932D73" w:rsidRDefault="00590723" w:rsidP="00590723">
      <w:pPr>
        <w:pageBreakBefore/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 к Контракту</w:t>
      </w:r>
    </w:p>
    <w:p w:rsidR="00590723" w:rsidRPr="00932D73" w:rsidRDefault="00590723" w:rsidP="00371ECF">
      <w:pPr>
        <w:keepNext/>
        <w:autoSpaceDE w:val="0"/>
        <w:autoSpaceDN w:val="0"/>
        <w:adjustRightInd w:val="0"/>
        <w:spacing w:after="0" w:line="240" w:lineRule="auto"/>
        <w:ind w:firstLine="467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478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5478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932D7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590723" w:rsidRPr="00932D73" w:rsidRDefault="00590723" w:rsidP="0059072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0723" w:rsidRPr="00932D73" w:rsidRDefault="00590723" w:rsidP="00590723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2D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90723" w:rsidRPr="00932D73" w:rsidRDefault="00590723" w:rsidP="00590723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1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4494"/>
        <w:gridCol w:w="94"/>
        <w:gridCol w:w="1545"/>
        <w:gridCol w:w="1005"/>
        <w:gridCol w:w="1112"/>
        <w:gridCol w:w="1566"/>
        <w:gridCol w:w="19"/>
      </w:tblGrid>
      <w:tr w:rsidR="002764A7" w:rsidRPr="00932D73" w:rsidTr="00661F18">
        <w:trPr>
          <w:trHeight w:val="20"/>
          <w:tblHeader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590723">
            <w:pPr>
              <w:widowControl w:val="0"/>
              <w:spacing w:after="0" w:line="256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567F20">
            <w:pPr>
              <w:widowControl w:val="0"/>
              <w:spacing w:after="0" w:line="256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товара,</w:t>
            </w:r>
            <w:r w:rsidRPr="00932D73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ункциональные, технические, качественные и эксплуатационные характеристики товара</w:t>
            </w:r>
            <w:r w:rsidR="00396D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(*)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661F18">
            <w:pPr>
              <w:widowControl w:val="0"/>
              <w:spacing w:after="0" w:line="254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Ед. измер</w:t>
            </w:r>
            <w:r w:rsidR="00661F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ения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590723">
            <w:pPr>
              <w:widowControl w:val="0"/>
              <w:spacing w:after="0" w:line="256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Кол-во, ед.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396DF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Цена за ед.</w:t>
            </w:r>
            <w:proofErr w:type="gramStart"/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руб.</w:t>
            </w:r>
            <w:r w:rsidRPr="00932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64A7" w:rsidRPr="00932D73" w:rsidRDefault="002764A7" w:rsidP="00396DF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Стоимость, руб.</w:t>
            </w:r>
          </w:p>
        </w:tc>
      </w:tr>
      <w:tr w:rsidR="002764A7" w:rsidRPr="00932D73" w:rsidTr="00661F18">
        <w:trPr>
          <w:trHeight w:val="829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4A7" w:rsidRPr="00932D73" w:rsidRDefault="002764A7" w:rsidP="00590723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230" w:rsidRDefault="00887230" w:rsidP="0039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14A" w:rsidRPr="00932D73" w:rsidRDefault="00887230" w:rsidP="00396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Торф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4A7" w:rsidRPr="00932D73" w:rsidRDefault="00DD32EF" w:rsidP="00DD32EF">
            <w:pPr>
              <w:widowControl w:val="0"/>
              <w:spacing w:after="0" w:line="254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32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кубический метр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4A7" w:rsidRPr="00932D73" w:rsidRDefault="00BF36EA" w:rsidP="00590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4A7" w:rsidRPr="00932D73" w:rsidRDefault="002764A7" w:rsidP="00590723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4A7" w:rsidRPr="00932D73" w:rsidRDefault="002764A7" w:rsidP="00590723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440DE" w:rsidRPr="00932D73" w:rsidTr="00887230">
        <w:trPr>
          <w:trHeight w:val="64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440DE" w:rsidRPr="00932D73" w:rsidRDefault="004440DE" w:rsidP="00590723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0DE" w:rsidRPr="00932D73" w:rsidRDefault="004440DE" w:rsidP="00DD32E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2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 цена Контракта </w:t>
            </w:r>
            <w:r w:rsidR="002764A7" w:rsidRPr="00932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932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НДС</w:t>
            </w:r>
            <w:r w:rsidR="00DD3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/без НДС/</w:t>
            </w:r>
            <w:r w:rsidR="00DD32EF" w:rsidRPr="0093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32EF" w:rsidRPr="00DD32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НДС не облагается</w:t>
            </w:r>
            <w:r w:rsidRPr="00932D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руб.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0DE" w:rsidRPr="00932D73" w:rsidRDefault="004440DE" w:rsidP="00590723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90723" w:rsidRPr="008A7172" w:rsidTr="00661F1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9" w:type="pct"/>
          <w:trHeight w:val="2259"/>
        </w:trPr>
        <w:tc>
          <w:tcPr>
            <w:tcW w:w="2455" w:type="pct"/>
            <w:gridSpan w:val="2"/>
            <w:shd w:val="clear" w:color="auto" w:fill="auto"/>
          </w:tcPr>
          <w:p w:rsidR="0029114A" w:rsidRPr="008A7172" w:rsidRDefault="0029114A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340F06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</w:t>
            </w:r>
            <w:r w:rsidR="00590723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иректор</w:t>
            </w:r>
            <w:r w:rsidR="003941DC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="00590723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СПб ГКУ «Парк «Екатерингоф»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_______________/</w:t>
            </w:r>
            <w:r w:rsidR="00340F06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Ю.Ю.Котова</w:t>
            </w: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536" w:type="pct"/>
            <w:gridSpan w:val="5"/>
            <w:shd w:val="clear" w:color="auto" w:fill="auto"/>
          </w:tcPr>
          <w:p w:rsidR="002764A7" w:rsidRPr="008A7172" w:rsidRDefault="002764A7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FF4378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  <w:r w:rsidR="001551ED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2767C" w:rsidRPr="008A7172" w:rsidRDefault="0012767C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551ED" w:rsidRPr="008A7172" w:rsidRDefault="001551ED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551ED" w:rsidRPr="008A7172" w:rsidRDefault="001551ED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90723" w:rsidRPr="008A7172" w:rsidRDefault="00CA7760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</w:t>
            </w:r>
            <w:r w:rsidR="008872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</w:t>
            </w:r>
            <w:r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</w:t>
            </w:r>
            <w:r w:rsidR="00590723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__/</w:t>
            </w:r>
            <w:r w:rsidRPr="008A7172">
              <w:rPr>
                <w:sz w:val="24"/>
                <w:szCs w:val="24"/>
              </w:rPr>
              <w:t xml:space="preserve"> </w:t>
            </w:r>
            <w:r w:rsidR="001551ED" w:rsidRPr="008A7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</w:t>
            </w:r>
            <w:r w:rsidR="001551ED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90723" w:rsidRPr="008A71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</w:p>
          <w:p w:rsidR="00590723" w:rsidRPr="008A7172" w:rsidRDefault="00590723" w:rsidP="00590723">
            <w:pPr>
              <w:keepNext/>
              <w:tabs>
                <w:tab w:val="left" w:pos="7470"/>
              </w:tabs>
              <w:autoSpaceDE w:val="0"/>
              <w:autoSpaceDN w:val="0"/>
              <w:adjustRightInd w:val="0"/>
              <w:spacing w:after="0" w:line="240" w:lineRule="auto"/>
              <w:ind w:left="709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71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м.п.</w:t>
            </w:r>
          </w:p>
        </w:tc>
      </w:tr>
    </w:tbl>
    <w:p w:rsidR="00590723" w:rsidRPr="008A7172" w:rsidRDefault="00590723" w:rsidP="00590723">
      <w:pPr>
        <w:keepNext/>
        <w:tabs>
          <w:tab w:val="left" w:pos="7470"/>
        </w:tabs>
        <w:autoSpaceDE w:val="0"/>
        <w:autoSpaceDN w:val="0"/>
        <w:adjustRightInd w:val="0"/>
        <w:spacing w:after="0" w:line="240" w:lineRule="auto"/>
        <w:ind w:left="709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96DFD" w:rsidRDefault="00396DFD" w:rsidP="0059072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6DFD" w:rsidRDefault="00396DFD" w:rsidP="00396DFD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*</w:t>
      </w:r>
      <w:r w:rsidRPr="005541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Заполняется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предложением Поставщика на момент заключения </w:t>
      </w:r>
      <w:r w:rsidR="00B315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онтракта в соответствии со значениями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характеристик  кодов ККН/КТРУ.</w:t>
      </w:r>
    </w:p>
    <w:p w:rsidR="00590723" w:rsidRPr="00396DFD" w:rsidRDefault="00590723" w:rsidP="00396DFD">
      <w:pPr>
        <w:tabs>
          <w:tab w:val="left" w:pos="10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90723" w:rsidRPr="00396DFD" w:rsidSect="00932D73">
      <w:headerReference w:type="default" r:id="rId7"/>
      <w:pgSz w:w="11906" w:h="16838" w:code="9"/>
      <w:pgMar w:top="1134" w:right="850" w:bottom="1134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B75" w:rsidRDefault="00E56B75" w:rsidP="00590723">
      <w:pPr>
        <w:spacing w:after="0" w:line="240" w:lineRule="auto"/>
      </w:pPr>
      <w:r>
        <w:separator/>
      </w:r>
    </w:p>
  </w:endnote>
  <w:endnote w:type="continuationSeparator" w:id="0">
    <w:p w:rsidR="00E56B75" w:rsidRDefault="00E56B75" w:rsidP="00590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B75" w:rsidRDefault="00E56B75" w:rsidP="00590723">
      <w:pPr>
        <w:spacing w:after="0" w:line="240" w:lineRule="auto"/>
      </w:pPr>
      <w:r>
        <w:separator/>
      </w:r>
    </w:p>
  </w:footnote>
  <w:footnote w:type="continuationSeparator" w:id="0">
    <w:p w:rsidR="00E56B75" w:rsidRDefault="00E56B75" w:rsidP="00590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9C0" w:rsidRDefault="00C069E6">
    <w:pPr>
      <w:pStyle w:val="a5"/>
      <w:jc w:val="center"/>
    </w:pPr>
    <w:r>
      <w:fldChar w:fldCharType="begin"/>
    </w:r>
    <w:r w:rsidR="004F7C7A">
      <w:instrText>PAGE   \* MERGEFORMAT</w:instrText>
    </w:r>
    <w:r>
      <w:fldChar w:fldCharType="separate"/>
    </w:r>
    <w:r w:rsidR="00EA1D02">
      <w:rPr>
        <w:noProof/>
      </w:rPr>
      <w:t>2</w:t>
    </w:r>
    <w:r>
      <w:fldChar w:fldCharType="end"/>
    </w:r>
  </w:p>
  <w:p w:rsidR="000D29C0" w:rsidRDefault="00E56B75" w:rsidP="00B823EF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D8E"/>
    <w:multiLevelType w:val="multilevel"/>
    <w:tmpl w:val="3FCCF62C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  <w:sz w:val="28"/>
      </w:rPr>
    </w:lvl>
  </w:abstractNum>
  <w:abstractNum w:abstractNumId="1">
    <w:nsid w:val="1C690D76"/>
    <w:multiLevelType w:val="multilevel"/>
    <w:tmpl w:val="D09467FE"/>
    <w:lvl w:ilvl="0">
      <w:start w:val="1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2">
    <w:nsid w:val="4900531A"/>
    <w:multiLevelType w:val="multilevel"/>
    <w:tmpl w:val="DAB6FEE0"/>
    <w:lvl w:ilvl="0">
      <w:start w:val="3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color w:val="auto"/>
      </w:rPr>
    </w:lvl>
  </w:abstractNum>
  <w:abstractNum w:abstractNumId="3">
    <w:nsid w:val="4EA01897"/>
    <w:multiLevelType w:val="multilevel"/>
    <w:tmpl w:val="4EA01897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5DA302AB"/>
    <w:multiLevelType w:val="multilevel"/>
    <w:tmpl w:val="A2BCB394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>
    <w:nsid w:val="6BE03D72"/>
    <w:multiLevelType w:val="hybridMultilevel"/>
    <w:tmpl w:val="0C82585A"/>
    <w:lvl w:ilvl="0" w:tplc="6310F8E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A81"/>
    <w:rsid w:val="00006080"/>
    <w:rsid w:val="0006597F"/>
    <w:rsid w:val="000B0943"/>
    <w:rsid w:val="00113FFF"/>
    <w:rsid w:val="0012767C"/>
    <w:rsid w:val="00142713"/>
    <w:rsid w:val="001551ED"/>
    <w:rsid w:val="00182440"/>
    <w:rsid w:val="002764A7"/>
    <w:rsid w:val="0029114A"/>
    <w:rsid w:val="002C454B"/>
    <w:rsid w:val="00340F06"/>
    <w:rsid w:val="00371ECF"/>
    <w:rsid w:val="003941DC"/>
    <w:rsid w:val="00396DFD"/>
    <w:rsid w:val="003B474E"/>
    <w:rsid w:val="003C5F02"/>
    <w:rsid w:val="003E6723"/>
    <w:rsid w:val="00402BBA"/>
    <w:rsid w:val="00433A81"/>
    <w:rsid w:val="004440DE"/>
    <w:rsid w:val="00447EE7"/>
    <w:rsid w:val="004D0125"/>
    <w:rsid w:val="004D07D7"/>
    <w:rsid w:val="004E42BE"/>
    <w:rsid w:val="004F7C7A"/>
    <w:rsid w:val="00527151"/>
    <w:rsid w:val="005478EB"/>
    <w:rsid w:val="0056266E"/>
    <w:rsid w:val="00567F20"/>
    <w:rsid w:val="00590723"/>
    <w:rsid w:val="005E39E6"/>
    <w:rsid w:val="00661F18"/>
    <w:rsid w:val="00665FB0"/>
    <w:rsid w:val="00670045"/>
    <w:rsid w:val="00683837"/>
    <w:rsid w:val="0069205F"/>
    <w:rsid w:val="006F7B26"/>
    <w:rsid w:val="00711D35"/>
    <w:rsid w:val="00715450"/>
    <w:rsid w:val="00794FE4"/>
    <w:rsid w:val="00814359"/>
    <w:rsid w:val="008815DB"/>
    <w:rsid w:val="00887230"/>
    <w:rsid w:val="008A2466"/>
    <w:rsid w:val="008A7172"/>
    <w:rsid w:val="008B1C8E"/>
    <w:rsid w:val="008B522C"/>
    <w:rsid w:val="008B76E9"/>
    <w:rsid w:val="008C1A9E"/>
    <w:rsid w:val="009329E8"/>
    <w:rsid w:val="00932D73"/>
    <w:rsid w:val="00942528"/>
    <w:rsid w:val="00965D5E"/>
    <w:rsid w:val="00967D98"/>
    <w:rsid w:val="00983D4A"/>
    <w:rsid w:val="0099186E"/>
    <w:rsid w:val="009F31D1"/>
    <w:rsid w:val="00A2785B"/>
    <w:rsid w:val="00A41C34"/>
    <w:rsid w:val="00A43FFF"/>
    <w:rsid w:val="00B31532"/>
    <w:rsid w:val="00B63F56"/>
    <w:rsid w:val="00B9535D"/>
    <w:rsid w:val="00BF36EA"/>
    <w:rsid w:val="00C069E6"/>
    <w:rsid w:val="00C21067"/>
    <w:rsid w:val="00C25E3C"/>
    <w:rsid w:val="00C8206B"/>
    <w:rsid w:val="00CA7760"/>
    <w:rsid w:val="00CF5B41"/>
    <w:rsid w:val="00D43CE9"/>
    <w:rsid w:val="00DD32EF"/>
    <w:rsid w:val="00E354BB"/>
    <w:rsid w:val="00E564EB"/>
    <w:rsid w:val="00E56B75"/>
    <w:rsid w:val="00E77127"/>
    <w:rsid w:val="00E77CAD"/>
    <w:rsid w:val="00EA1D02"/>
    <w:rsid w:val="00EE1D6F"/>
    <w:rsid w:val="00FF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9072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90723"/>
    <w:rPr>
      <w:sz w:val="20"/>
      <w:szCs w:val="20"/>
    </w:rPr>
  </w:style>
  <w:style w:type="paragraph" w:styleId="a5">
    <w:name w:val="header"/>
    <w:basedOn w:val="a"/>
    <w:link w:val="a6"/>
    <w:rsid w:val="0059072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5907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rsid w:val="0059072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590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072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440DE"/>
    <w:pPr>
      <w:ind w:left="720"/>
      <w:contextualSpacing/>
    </w:pPr>
  </w:style>
  <w:style w:type="character" w:customStyle="1" w:styleId="s3">
    <w:name w:val="s3"/>
    <w:basedOn w:val="a0"/>
    <w:rsid w:val="001551ED"/>
  </w:style>
  <w:style w:type="paragraph" w:customStyle="1" w:styleId="Style4">
    <w:name w:val="Style4"/>
    <w:basedOn w:val="a"/>
    <w:uiPriority w:val="99"/>
    <w:qFormat/>
    <w:rsid w:val="00932D73"/>
    <w:pPr>
      <w:widowControl w:val="0"/>
      <w:autoSpaceDE w:val="0"/>
      <w:autoSpaceDN w:val="0"/>
      <w:adjustRightInd w:val="0"/>
      <w:spacing w:after="160" w:line="47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932D73"/>
    <w:rPr>
      <w:rFonts w:ascii="Times New Roman" w:hAnsi="Times New Roman" w:cs="Times New Roman"/>
      <w:color w:val="000000"/>
      <w:sz w:val="26"/>
      <w:szCs w:val="26"/>
    </w:rPr>
  </w:style>
  <w:style w:type="table" w:styleId="ab">
    <w:name w:val="Table Grid"/>
    <w:basedOn w:val="a1"/>
    <w:uiPriority w:val="59"/>
    <w:rsid w:val="006F7B26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7">
    <w:name w:val="Font Style27"/>
    <w:basedOn w:val="a0"/>
    <w:uiPriority w:val="99"/>
    <w:rsid w:val="00661F18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3288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Татьяна</cp:lastModifiedBy>
  <cp:revision>2</cp:revision>
  <cp:lastPrinted>2018-07-12T09:03:00Z</cp:lastPrinted>
  <dcterms:created xsi:type="dcterms:W3CDTF">2020-02-20T11:56:00Z</dcterms:created>
  <dcterms:modified xsi:type="dcterms:W3CDTF">2020-02-20T11:56:00Z</dcterms:modified>
</cp:coreProperties>
</file>