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E6" w:rsidRPr="0085471A" w:rsidRDefault="00922F6C" w:rsidP="0085471A">
      <w:pPr>
        <w:spacing w:before="0" w:beforeAutospacing="0" w:after="0" w:afterAutospacing="0"/>
        <w:jc w:val="right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color w:val="000000"/>
          <w:lang w:val="ru-RU"/>
        </w:rPr>
        <w:t>Приложение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1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к</w:t>
      </w:r>
      <w:r w:rsidR="00E73DBF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85471A">
        <w:rPr>
          <w:rFonts w:ascii="Times New Roman" w:hAnsi="Times New Roman" w:cs="Times New Roman"/>
          <w:color w:val="000000"/>
          <w:lang w:val="ru-RU"/>
        </w:rPr>
        <w:t xml:space="preserve">извещению </w:t>
      </w:r>
      <w:r w:rsidR="00E70592">
        <w:rPr>
          <w:rFonts w:ascii="Times New Roman" w:hAnsi="Times New Roman" w:cs="Times New Roman"/>
          <w:color w:val="000000"/>
          <w:lang w:val="ru-RU"/>
        </w:rPr>
        <w:t>о закупке</w:t>
      </w:r>
    </w:p>
    <w:p w:rsidR="001A5BE6" w:rsidRPr="0085471A" w:rsidRDefault="001A5BE6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BE6" w:rsidRPr="0085471A" w:rsidRDefault="00095885" w:rsidP="00E620D2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lang w:val="ru-RU"/>
        </w:rPr>
        <w:t>О</w:t>
      </w:r>
      <w:r w:rsidRPr="00095885">
        <w:rPr>
          <w:rFonts w:ascii="Times New Roman" w:hAnsi="Times New Roman" w:cs="Times New Roman"/>
          <w:b/>
          <w:bCs/>
          <w:color w:val="000000"/>
          <w:lang w:val="ru-RU"/>
        </w:rPr>
        <w:t>писание объекта закупки в соответствии со статьей 33 Закона № 44-ФЗ</w:t>
      </w:r>
    </w:p>
    <w:p w:rsidR="001A5BE6" w:rsidRPr="0085471A" w:rsidRDefault="001A5BE6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</w:p>
    <w:tbl>
      <w:tblPr>
        <w:tblW w:w="1005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01"/>
        <w:gridCol w:w="2049"/>
        <w:gridCol w:w="5386"/>
        <w:gridCol w:w="1193"/>
        <w:gridCol w:w="925"/>
      </w:tblGrid>
      <w:tr w:rsidR="00A60221" w:rsidRPr="0038497B" w:rsidTr="0038497B">
        <w:trPr>
          <w:trHeight w:val="2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5BE6" w:rsidRPr="0038497B" w:rsidRDefault="00922F6C" w:rsidP="00386C0B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</w:rPr>
            </w:pPr>
            <w:r w:rsidRPr="0038497B">
              <w:rPr>
                <w:rFonts w:cstheme="minorHAnsi"/>
                <w:b/>
                <w:bCs/>
                <w:color w:val="000000"/>
              </w:rPr>
              <w:t>№ п/п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5BE6" w:rsidRPr="0038497B" w:rsidRDefault="00922F6C" w:rsidP="00386C0B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lang w:val="ru-RU"/>
              </w:rPr>
            </w:pP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Наименование</w:t>
            </w:r>
            <w:proofErr w:type="spellEnd"/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5BE6" w:rsidRPr="0038497B" w:rsidRDefault="00922F6C" w:rsidP="00386C0B">
            <w:pPr>
              <w:spacing w:before="0" w:beforeAutospacing="0" w:after="0" w:afterAutospacing="0"/>
              <w:jc w:val="both"/>
              <w:rPr>
                <w:rFonts w:cstheme="minorHAnsi"/>
              </w:rPr>
            </w:pP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Описание</w:t>
            </w:r>
            <w:proofErr w:type="spellEnd"/>
            <w:r w:rsidRPr="0038497B">
              <w:rPr>
                <w:rFonts w:cstheme="minorHAnsi"/>
                <w:b/>
                <w:bCs/>
                <w:color w:val="000000"/>
              </w:rPr>
              <w:t xml:space="preserve"> (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характеристики</w:t>
            </w:r>
            <w:proofErr w:type="spellEnd"/>
            <w:r w:rsidRPr="0038497B">
              <w:rPr>
                <w:rFonts w:cstheme="minorHAnsi"/>
                <w:b/>
                <w:bCs/>
                <w:color w:val="000000"/>
              </w:rPr>
              <w:t xml:space="preserve">) 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объекта</w:t>
            </w:r>
            <w:proofErr w:type="spellEnd"/>
            <w:r w:rsidRPr="0038497B">
              <w:rPr>
                <w:rFonts w:cstheme="minorHAnsi"/>
                <w:b/>
                <w:bCs/>
                <w:color w:val="000000"/>
              </w:rPr>
              <w:t xml:space="preserve"> 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закупки</w:t>
            </w:r>
            <w:proofErr w:type="spellEnd"/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5BE6" w:rsidRPr="0038497B" w:rsidRDefault="00922F6C" w:rsidP="00386C0B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lang w:val="ru-RU"/>
              </w:rPr>
            </w:pP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Ед</w:t>
            </w:r>
            <w:proofErr w:type="spellEnd"/>
            <w:r w:rsidR="00A60221" w:rsidRPr="0038497B">
              <w:rPr>
                <w:rFonts w:cstheme="minorHAnsi"/>
                <w:b/>
                <w:bCs/>
                <w:color w:val="000000"/>
                <w:lang w:val="ru-RU"/>
              </w:rPr>
              <w:t>-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ца</w:t>
            </w:r>
            <w:proofErr w:type="spellEnd"/>
            <w:r w:rsidRPr="0038497B">
              <w:rPr>
                <w:rFonts w:cstheme="minorHAnsi"/>
                <w:b/>
                <w:bCs/>
                <w:color w:val="000000"/>
              </w:rPr>
              <w:t xml:space="preserve"> 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изм</w:t>
            </w:r>
            <w:proofErr w:type="spellEnd"/>
            <w:r w:rsidR="00A60221" w:rsidRPr="0038497B">
              <w:rPr>
                <w:rFonts w:cstheme="minorHAnsi"/>
                <w:b/>
                <w:bCs/>
                <w:color w:val="000000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5BE6" w:rsidRPr="0038497B" w:rsidRDefault="00922F6C" w:rsidP="00386C0B">
            <w:pPr>
              <w:spacing w:before="0" w:beforeAutospacing="0" w:after="0" w:afterAutospacing="0"/>
              <w:jc w:val="center"/>
              <w:rPr>
                <w:rFonts w:cstheme="minorHAnsi"/>
                <w:color w:val="000000"/>
              </w:rPr>
            </w:pP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Кол</w:t>
            </w:r>
            <w:proofErr w:type="spellEnd"/>
            <w:r w:rsidR="00A60221" w:rsidRPr="0038497B">
              <w:rPr>
                <w:rFonts w:cstheme="minorHAnsi"/>
                <w:b/>
                <w:bCs/>
                <w:color w:val="000000"/>
                <w:lang w:val="ru-RU"/>
              </w:rPr>
              <w:t>-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во</w:t>
            </w:r>
            <w:proofErr w:type="spellEnd"/>
            <w:r w:rsidRPr="0038497B">
              <w:rPr>
                <w:rFonts w:cstheme="minorHAnsi"/>
                <w:b/>
                <w:bCs/>
                <w:color w:val="000000"/>
              </w:rPr>
              <w:t xml:space="preserve"> </w:t>
            </w:r>
            <w:proofErr w:type="spellStart"/>
            <w:r w:rsidRPr="0038497B">
              <w:rPr>
                <w:rFonts w:cstheme="minorHAnsi"/>
                <w:b/>
                <w:bCs/>
                <w:color w:val="000000"/>
              </w:rPr>
              <w:t>товара</w:t>
            </w:r>
            <w:proofErr w:type="spellEnd"/>
          </w:p>
        </w:tc>
      </w:tr>
      <w:tr w:rsidR="009348DB" w:rsidRPr="00017E80" w:rsidTr="0038497B">
        <w:trPr>
          <w:trHeight w:val="1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48DB" w:rsidRPr="0038497B" w:rsidRDefault="009348DB" w:rsidP="00386C0B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lang w:val="ru-RU"/>
              </w:rPr>
            </w:pPr>
            <w:r w:rsidRPr="0038497B">
              <w:rPr>
                <w:rFonts w:cstheme="minorHAnsi"/>
                <w:color w:val="000000"/>
                <w:lang w:val="ru-RU"/>
              </w:rP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48DB" w:rsidRDefault="00386C0B" w:rsidP="00386C0B">
            <w:pPr>
              <w:spacing w:before="0" w:beforeAutospacing="0" w:after="0" w:afterAutospacing="0"/>
              <w:rPr>
                <w:rFonts w:cstheme="minorHAnsi"/>
                <w:lang w:val="ru-RU"/>
              </w:rPr>
            </w:pPr>
            <w:r w:rsidRPr="00386C0B">
              <w:rPr>
                <w:rFonts w:cstheme="minorHAnsi"/>
                <w:lang w:val="ru-RU"/>
              </w:rPr>
              <w:t>Говядина тушеная богатырская, высший сорт 325 г</w:t>
            </w:r>
          </w:p>
          <w:p w:rsidR="004B1C24" w:rsidRPr="0038497B" w:rsidRDefault="004B1C24" w:rsidP="00386C0B">
            <w:pPr>
              <w:spacing w:before="0" w:beforeAutospacing="0" w:after="0" w:afterAutospacing="0"/>
              <w:rPr>
                <w:rFonts w:cstheme="minorHAnsi"/>
                <w:lang w:val="ru-RU"/>
              </w:rPr>
            </w:pPr>
            <w:proofErr w:type="spellStart"/>
            <w:r w:rsidRPr="004B1C24">
              <w:rPr>
                <w:rFonts w:cstheme="minorHAnsi"/>
                <w:lang w:val="ru-RU"/>
              </w:rPr>
              <w:t>Кронидов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86C0B" w:rsidRPr="00386C0B" w:rsidRDefault="00386C0B" w:rsidP="00386C0B">
            <w:pPr>
              <w:keepNext/>
              <w:keepLines/>
              <w:autoSpaceDE w:val="0"/>
              <w:spacing w:before="0" w:beforeAutospacing="0" w:after="0" w:afterAutospacing="0"/>
              <w:ind w:right="76"/>
              <w:jc w:val="both"/>
              <w:rPr>
                <w:rFonts w:ascii="Times New Roman" w:hAnsi="Times New Roman" w:cs="Times New Roman"/>
                <w:lang w:val="ru-RU"/>
              </w:rPr>
            </w:pPr>
            <w:r w:rsidRPr="00386C0B">
              <w:rPr>
                <w:rFonts w:ascii="Times New Roman" w:hAnsi="Times New Roman" w:cs="Times New Roman"/>
                <w:lang w:val="ru-RU"/>
              </w:rPr>
              <w:t>Говядина в собственном соку</w:t>
            </w:r>
          </w:p>
          <w:p w:rsidR="00386C0B" w:rsidRPr="00386C0B" w:rsidRDefault="00386C0B" w:rsidP="00386C0B">
            <w:pPr>
              <w:keepNext/>
              <w:keepLines/>
              <w:autoSpaceDE w:val="0"/>
              <w:spacing w:before="0" w:beforeAutospacing="0" w:after="0" w:afterAutospacing="0"/>
              <w:ind w:right="76"/>
              <w:jc w:val="both"/>
              <w:rPr>
                <w:rFonts w:ascii="Times New Roman" w:hAnsi="Times New Roman" w:cs="Times New Roman"/>
                <w:lang w:val="ru-RU"/>
              </w:rPr>
            </w:pPr>
            <w:r w:rsidRPr="00386C0B">
              <w:rPr>
                <w:rFonts w:ascii="Times New Roman" w:hAnsi="Times New Roman" w:cs="Times New Roman"/>
                <w:lang w:val="ru-RU"/>
              </w:rPr>
              <w:t>Состав:</w:t>
            </w:r>
          </w:p>
          <w:p w:rsidR="00386C0B" w:rsidRDefault="00386C0B" w:rsidP="00386C0B">
            <w:pPr>
              <w:keepNext/>
              <w:keepLines/>
              <w:autoSpaceDE w:val="0"/>
              <w:spacing w:before="0" w:beforeAutospacing="0" w:after="0" w:afterAutospacing="0"/>
              <w:ind w:right="76"/>
              <w:jc w:val="both"/>
              <w:rPr>
                <w:rFonts w:ascii="Times New Roman" w:hAnsi="Times New Roman" w:cs="Times New Roman"/>
                <w:lang w:val="ru-RU"/>
              </w:rPr>
            </w:pPr>
            <w:r w:rsidRPr="00386C0B">
              <w:rPr>
                <w:rFonts w:ascii="Times New Roman" w:hAnsi="Times New Roman" w:cs="Times New Roman"/>
                <w:lang w:val="ru-RU"/>
              </w:rPr>
              <w:t>Говядина (~70% по закладке), лук репчатый сушёный, соль поваренная пищевая, перец черный молотый, лист лавровый.</w:t>
            </w:r>
          </w:p>
          <w:p w:rsidR="00386C0B" w:rsidRPr="00386C0B" w:rsidRDefault="00386C0B" w:rsidP="00386C0B">
            <w:pPr>
              <w:keepNext/>
              <w:keepLines/>
              <w:autoSpaceDE w:val="0"/>
              <w:spacing w:before="0" w:beforeAutospacing="0" w:after="0" w:afterAutospacing="0"/>
              <w:ind w:right="76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 w:rsidRPr="00386C0B">
              <w:rPr>
                <w:rFonts w:ascii="Times New Roman" w:hAnsi="Times New Roman" w:cs="Times New Roman"/>
                <w:lang w:val="ru-RU"/>
              </w:rPr>
              <w:t xml:space="preserve">еторт-упаковка </w:t>
            </w: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386C0B">
              <w:rPr>
                <w:rFonts w:ascii="Times New Roman" w:hAnsi="Times New Roman" w:cs="Times New Roman"/>
                <w:lang w:val="ru-RU"/>
              </w:rPr>
              <w:t>многослойн</w:t>
            </w:r>
            <w:r w:rsidR="004B1C24">
              <w:rPr>
                <w:rFonts w:ascii="Times New Roman" w:hAnsi="Times New Roman" w:cs="Times New Roman"/>
                <w:lang w:val="ru-RU"/>
              </w:rPr>
              <w:t>ая</w:t>
            </w:r>
            <w:r w:rsidRPr="00386C0B">
              <w:rPr>
                <w:rFonts w:ascii="Times New Roman" w:hAnsi="Times New Roman" w:cs="Times New Roman"/>
                <w:lang w:val="ru-RU"/>
              </w:rPr>
              <w:t xml:space="preserve"> полимерн</w:t>
            </w:r>
            <w:r w:rsidR="004B1C24">
              <w:rPr>
                <w:rFonts w:ascii="Times New Roman" w:hAnsi="Times New Roman" w:cs="Times New Roman"/>
                <w:lang w:val="ru-RU"/>
              </w:rPr>
              <w:t>ая</w:t>
            </w:r>
            <w:r w:rsidRPr="00386C0B">
              <w:rPr>
                <w:rFonts w:ascii="Times New Roman" w:hAnsi="Times New Roman" w:cs="Times New Roman"/>
                <w:lang w:val="ru-RU"/>
              </w:rPr>
              <w:t xml:space="preserve"> пленк</w:t>
            </w:r>
            <w:r w:rsidR="004B1C24">
              <w:rPr>
                <w:rFonts w:ascii="Times New Roman" w:hAnsi="Times New Roman" w:cs="Times New Roman"/>
                <w:lang w:val="ru-RU"/>
              </w:rPr>
              <w:t>а</w:t>
            </w:r>
            <w:r w:rsidRPr="00386C0B">
              <w:rPr>
                <w:rFonts w:ascii="Times New Roman" w:hAnsi="Times New Roman" w:cs="Times New Roman"/>
                <w:lang w:val="ru-RU"/>
              </w:rPr>
              <w:t xml:space="preserve"> (герметичные и очень прочные пакеты - не рвутся, открываются без ножа)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  <w:tbl>
            <w:tblPr>
              <w:tblW w:w="522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39"/>
              <w:gridCol w:w="1283"/>
              <w:gridCol w:w="1298"/>
            </w:tblGrid>
            <w:tr w:rsidR="00386C0B" w:rsidRPr="00701010" w:rsidTr="001C3401">
              <w:trPr>
                <w:tblHeader/>
                <w:tblCellSpacing w:w="15" w:type="dxa"/>
              </w:trPr>
              <w:tc>
                <w:tcPr>
                  <w:tcW w:w="2595" w:type="dxa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Э</w:t>
                  </w: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нергетическая</w:t>
                  </w:r>
                  <w:proofErr w:type="spellEnd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ценность</w:t>
                  </w:r>
                  <w:proofErr w:type="spellEnd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продукта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 100 </w:t>
                  </w: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порция</w:t>
                  </w:r>
                  <w:proofErr w:type="spellEnd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  <w:tr w:rsidR="00386C0B" w:rsidRPr="00701010" w:rsidTr="001C3401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Белки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49,0г</w:t>
                  </w:r>
                </w:p>
              </w:tc>
            </w:tr>
            <w:tr w:rsidR="00386C0B" w:rsidRPr="00701010" w:rsidTr="001C3401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Жиры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55,0г</w:t>
                  </w:r>
                </w:p>
              </w:tc>
            </w:tr>
            <w:tr w:rsidR="00386C0B" w:rsidRPr="00701010" w:rsidTr="001C3401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Калорийность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213 </w:t>
                  </w: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ккал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86C0B" w:rsidRPr="00701010" w:rsidRDefault="00386C0B" w:rsidP="00386C0B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692 </w:t>
                  </w:r>
                  <w:proofErr w:type="spellStart"/>
                  <w:r w:rsidRPr="007010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ккал</w:t>
                  </w:r>
                  <w:proofErr w:type="spellEnd"/>
                </w:p>
              </w:tc>
            </w:tr>
          </w:tbl>
          <w:p w:rsidR="009348DB" w:rsidRPr="0038497B" w:rsidRDefault="009348DB" w:rsidP="00386C0B">
            <w:pPr>
              <w:spacing w:before="0" w:beforeAutospacing="0" w:after="0" w:afterAutospacing="0"/>
              <w:rPr>
                <w:rFonts w:cstheme="minorHAnsi"/>
                <w:lang w:val="ru-RU"/>
              </w:rPr>
            </w:pP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48DB" w:rsidRPr="0038497B" w:rsidRDefault="00386C0B" w:rsidP="00386C0B">
            <w:pPr>
              <w:spacing w:before="0" w:beforeAutospacing="0" w:after="0" w:afterAutospacing="0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48DB" w:rsidRPr="0038497B" w:rsidRDefault="00386C0B" w:rsidP="00386C0B">
            <w:pPr>
              <w:spacing w:before="0" w:beforeAutospacing="0" w:after="0" w:afterAutospacing="0"/>
              <w:jc w:val="center"/>
              <w:rPr>
                <w:rFonts w:cstheme="minorHAnsi"/>
                <w:color w:val="000000"/>
                <w:lang w:val="ru-RU"/>
              </w:rPr>
            </w:pPr>
            <w:r>
              <w:rPr>
                <w:rFonts w:cstheme="minorHAnsi"/>
                <w:color w:val="000000"/>
                <w:lang w:val="ru-RU"/>
              </w:rPr>
              <w:t>55</w:t>
            </w:r>
          </w:p>
        </w:tc>
      </w:tr>
    </w:tbl>
    <w:p w:rsidR="00A8766F" w:rsidRDefault="00A8766F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1A5BE6" w:rsidRPr="00922F6C" w:rsidRDefault="00922F6C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922F6C">
        <w:rPr>
          <w:rFonts w:ascii="Times New Roman" w:hAnsi="Times New Roman" w:cs="Times New Roman"/>
          <w:b/>
          <w:bCs/>
          <w:color w:val="000000"/>
          <w:lang w:val="ru-RU"/>
        </w:rPr>
        <w:t>Сроки и</w:t>
      </w:r>
      <w:r w:rsidRPr="00922F6C">
        <w:rPr>
          <w:rFonts w:ascii="Times New Roman" w:hAnsi="Times New Roman" w:cs="Times New Roman"/>
          <w:b/>
          <w:bCs/>
          <w:color w:val="000000"/>
        </w:rPr>
        <w:t> </w:t>
      </w:r>
      <w:r w:rsidRPr="00922F6C">
        <w:rPr>
          <w:rFonts w:ascii="Times New Roman" w:hAnsi="Times New Roman" w:cs="Times New Roman"/>
          <w:b/>
          <w:bCs/>
          <w:color w:val="000000"/>
          <w:lang w:val="ru-RU"/>
        </w:rPr>
        <w:t>условия доставки</w:t>
      </w:r>
    </w:p>
    <w:p w:rsidR="00212994" w:rsidRDefault="00212994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212994">
        <w:rPr>
          <w:rFonts w:ascii="Times New Roman" w:hAnsi="Times New Roman" w:cs="Times New Roman"/>
          <w:color w:val="000000"/>
          <w:lang w:val="ru-RU"/>
        </w:rPr>
        <w:t xml:space="preserve">Поставщик самостоятельно доставляет Товар в полном объеме Заказчику по адресу: Санкт-Петербург, г. Колпино, ул. Тверская, д.23, лит. А в течение </w:t>
      </w:r>
      <w:r w:rsidR="009600E4">
        <w:rPr>
          <w:rFonts w:ascii="Times New Roman" w:hAnsi="Times New Roman" w:cs="Times New Roman"/>
          <w:color w:val="000000"/>
          <w:lang w:val="ru-RU"/>
        </w:rPr>
        <w:t>1</w:t>
      </w:r>
      <w:r w:rsidR="008134C5">
        <w:rPr>
          <w:rFonts w:ascii="Times New Roman" w:hAnsi="Times New Roman" w:cs="Times New Roman"/>
          <w:color w:val="000000"/>
          <w:lang w:val="ru-RU"/>
        </w:rPr>
        <w:t>0</w:t>
      </w:r>
      <w:r w:rsidRPr="00212994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386C0B">
        <w:rPr>
          <w:rFonts w:ascii="Times New Roman" w:hAnsi="Times New Roman" w:cs="Times New Roman"/>
          <w:color w:val="000000"/>
          <w:lang w:val="ru-RU"/>
        </w:rPr>
        <w:t xml:space="preserve">рабочих </w:t>
      </w:r>
      <w:r w:rsidRPr="00212994">
        <w:rPr>
          <w:rFonts w:ascii="Times New Roman" w:hAnsi="Times New Roman" w:cs="Times New Roman"/>
          <w:color w:val="000000"/>
          <w:lang w:val="ru-RU"/>
        </w:rPr>
        <w:t xml:space="preserve">дней с момента заключения настоящего Контракта. </w:t>
      </w:r>
      <w:r w:rsidR="001D46B5" w:rsidRPr="001D46B5">
        <w:rPr>
          <w:rFonts w:ascii="Times New Roman" w:hAnsi="Times New Roman" w:cs="Times New Roman"/>
          <w:color w:val="000000"/>
          <w:lang w:val="ru-RU"/>
        </w:rPr>
        <w:t>Подъем и выгрузка в место, указанное Заказчиком, осуществляется Поставщиком за свой счет.</w:t>
      </w:r>
    </w:p>
    <w:p w:rsidR="00212994" w:rsidRDefault="00212994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BE6" w:rsidRPr="0085471A" w:rsidRDefault="00922F6C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b/>
          <w:bCs/>
          <w:color w:val="000000"/>
          <w:lang w:val="ru-RU"/>
        </w:rPr>
        <w:t>Требования к</w:t>
      </w:r>
      <w:r w:rsidRPr="0085471A">
        <w:rPr>
          <w:rFonts w:ascii="Times New Roman" w:hAnsi="Times New Roman" w:cs="Times New Roman"/>
          <w:b/>
          <w:bCs/>
          <w:color w:val="000000"/>
        </w:rPr>
        <w:t> </w:t>
      </w:r>
      <w:r w:rsidRPr="0085471A">
        <w:rPr>
          <w:rFonts w:ascii="Times New Roman" w:hAnsi="Times New Roman" w:cs="Times New Roman"/>
          <w:b/>
          <w:bCs/>
          <w:color w:val="000000"/>
          <w:lang w:val="ru-RU"/>
        </w:rPr>
        <w:t>качественным характеристикам товара</w:t>
      </w:r>
    </w:p>
    <w:p w:rsidR="00AE2FF6" w:rsidRDefault="00AE2FF6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AE2FF6">
        <w:rPr>
          <w:rFonts w:ascii="Times New Roman" w:hAnsi="Times New Roman" w:cs="Times New Roman"/>
          <w:color w:val="000000"/>
          <w:lang w:val="ru-RU"/>
        </w:rPr>
        <w:t>Требования</w:t>
      </w:r>
      <w:r>
        <w:rPr>
          <w:rFonts w:ascii="Times New Roman" w:hAnsi="Times New Roman" w:cs="Times New Roman"/>
          <w:color w:val="000000"/>
          <w:lang w:val="ru-RU"/>
        </w:rPr>
        <w:t xml:space="preserve"> к качественным характеристикам, </w:t>
      </w:r>
      <w:r w:rsidRPr="00AE2FF6">
        <w:rPr>
          <w:rFonts w:ascii="Times New Roman" w:hAnsi="Times New Roman" w:cs="Times New Roman"/>
          <w:color w:val="000000"/>
          <w:lang w:val="ru-RU"/>
        </w:rPr>
        <w:t>органолептически</w:t>
      </w:r>
      <w:r>
        <w:rPr>
          <w:rFonts w:ascii="Times New Roman" w:hAnsi="Times New Roman" w:cs="Times New Roman"/>
          <w:color w:val="000000"/>
          <w:lang w:val="ru-RU"/>
        </w:rPr>
        <w:t>м</w:t>
      </w:r>
      <w:r w:rsidRPr="00AE2FF6">
        <w:rPr>
          <w:rFonts w:ascii="Times New Roman" w:hAnsi="Times New Roman" w:cs="Times New Roman"/>
          <w:color w:val="000000"/>
          <w:lang w:val="ru-RU"/>
        </w:rPr>
        <w:t>, физико-химически</w:t>
      </w:r>
      <w:r>
        <w:rPr>
          <w:rFonts w:ascii="Times New Roman" w:hAnsi="Times New Roman" w:cs="Times New Roman"/>
          <w:color w:val="000000"/>
          <w:lang w:val="ru-RU"/>
        </w:rPr>
        <w:t>м</w:t>
      </w:r>
      <w:r w:rsidRPr="00AE2FF6">
        <w:rPr>
          <w:rFonts w:ascii="Times New Roman" w:hAnsi="Times New Roman" w:cs="Times New Roman"/>
          <w:color w:val="000000"/>
          <w:lang w:val="ru-RU"/>
        </w:rPr>
        <w:t xml:space="preserve"> и микробиологически</w:t>
      </w:r>
      <w:r>
        <w:rPr>
          <w:rFonts w:ascii="Times New Roman" w:hAnsi="Times New Roman" w:cs="Times New Roman"/>
          <w:color w:val="000000"/>
          <w:lang w:val="ru-RU"/>
        </w:rPr>
        <w:t>м показателям</w:t>
      </w:r>
      <w:r w:rsidRPr="00AE2FF6">
        <w:rPr>
          <w:rFonts w:ascii="Times New Roman" w:hAnsi="Times New Roman" w:cs="Times New Roman"/>
          <w:color w:val="000000"/>
          <w:lang w:val="ru-RU"/>
        </w:rPr>
        <w:t>, а также</w:t>
      </w:r>
      <w:r>
        <w:rPr>
          <w:rFonts w:ascii="Times New Roman" w:hAnsi="Times New Roman" w:cs="Times New Roman"/>
          <w:color w:val="000000"/>
          <w:lang w:val="ru-RU"/>
        </w:rPr>
        <w:t xml:space="preserve"> к</w:t>
      </w:r>
      <w:r w:rsidRPr="00AE2FF6">
        <w:rPr>
          <w:rFonts w:ascii="Times New Roman" w:hAnsi="Times New Roman" w:cs="Times New Roman"/>
          <w:color w:val="000000"/>
          <w:lang w:val="ru-RU"/>
        </w:rPr>
        <w:t xml:space="preserve"> упаковк</w:t>
      </w:r>
      <w:r>
        <w:rPr>
          <w:rFonts w:ascii="Times New Roman" w:hAnsi="Times New Roman" w:cs="Times New Roman"/>
          <w:color w:val="000000"/>
          <w:lang w:val="ru-RU"/>
        </w:rPr>
        <w:t>е</w:t>
      </w:r>
      <w:r w:rsidRPr="00AE2FF6">
        <w:rPr>
          <w:rFonts w:ascii="Times New Roman" w:hAnsi="Times New Roman" w:cs="Times New Roman"/>
          <w:color w:val="000000"/>
          <w:lang w:val="ru-RU"/>
        </w:rPr>
        <w:t xml:space="preserve"> тушёнки (кусковых стерилизованных мясных консервов)</w:t>
      </w:r>
      <w:r>
        <w:rPr>
          <w:rFonts w:ascii="Times New Roman" w:hAnsi="Times New Roman" w:cs="Times New Roman"/>
          <w:color w:val="000000"/>
          <w:lang w:val="ru-RU"/>
        </w:rPr>
        <w:t>:</w:t>
      </w:r>
      <w:r w:rsidRPr="00AE2FF6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 xml:space="preserve">в соответствии </w:t>
      </w:r>
      <w:r w:rsidRPr="00AE2FF6">
        <w:rPr>
          <w:rFonts w:ascii="Times New Roman" w:hAnsi="Times New Roman" w:cs="Times New Roman"/>
          <w:color w:val="000000"/>
          <w:lang w:val="ru-RU"/>
        </w:rPr>
        <w:t>стандарт</w:t>
      </w:r>
      <w:r>
        <w:rPr>
          <w:rFonts w:ascii="Times New Roman" w:hAnsi="Times New Roman" w:cs="Times New Roman"/>
          <w:color w:val="000000"/>
          <w:lang w:val="ru-RU"/>
        </w:rPr>
        <w:t>у</w:t>
      </w:r>
      <w:r w:rsidRPr="00AE2FF6">
        <w:rPr>
          <w:rFonts w:ascii="Times New Roman" w:hAnsi="Times New Roman" w:cs="Times New Roman"/>
          <w:color w:val="000000"/>
          <w:lang w:val="ru-RU"/>
        </w:rPr>
        <w:t xml:space="preserve"> ГОСТ 32125-2013 «Консервы мясные. Мясо тушёное. Технические условия». Запах и вкус — свойственные соответствующему тушёному мясу с пряностями, без посторонних запаха и привкуса.</w:t>
      </w:r>
      <w:r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1A5BE6" w:rsidRPr="00AE2FF6" w:rsidRDefault="00922F6C" w:rsidP="00AE2FF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color w:val="000000"/>
          <w:lang w:val="ru-RU"/>
        </w:rPr>
        <w:t>Товар поставляется в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упакованном виде и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в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таре, обеспечивающей сохранность товара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при транспортировке и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хранении, исключающих возможность его порчи, утраты и/или повреждения в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период загрузки (разгрузки). Упаковка должна быть целой, сухой, недеформированной. Упаковка (тара) должна обеспечивать полную сохранность товара на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весь срок его транспортировки с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учетом перезагрузок и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длительного хранения.</w:t>
      </w:r>
      <w:r w:rsidR="00AE2FF6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AE2FF6" w:rsidRPr="00AE2FF6">
        <w:rPr>
          <w:rFonts w:ascii="Times New Roman" w:hAnsi="Times New Roman" w:cs="Times New Roman"/>
          <w:color w:val="000000"/>
          <w:lang w:val="ru-RU"/>
        </w:rPr>
        <w:t>Потребительская упаковка должна быть целой, недеформированной и чистой, без следов подтёков.</w:t>
      </w:r>
    </w:p>
    <w:p w:rsidR="001A5BE6" w:rsidRPr="0085471A" w:rsidRDefault="00922F6C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color w:val="000000"/>
          <w:lang w:val="ru-RU"/>
        </w:rPr>
        <w:t>Поставщик должен обеспечить соответствие поставляемого товара требованиям безопасности жизни и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здоровья.</w:t>
      </w:r>
    </w:p>
    <w:p w:rsidR="001A5BE6" w:rsidRPr="0085471A" w:rsidRDefault="00922F6C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color w:val="000000"/>
          <w:lang w:val="ru-RU"/>
        </w:rPr>
        <w:t>Порядок осуществления поставки должен исключать возможность механических повреждений поставляемого товара.</w:t>
      </w:r>
    </w:p>
    <w:p w:rsidR="001A5BE6" w:rsidRDefault="00922F6C" w:rsidP="008547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85471A">
        <w:rPr>
          <w:rFonts w:ascii="Times New Roman" w:hAnsi="Times New Roman" w:cs="Times New Roman"/>
          <w:color w:val="000000"/>
          <w:lang w:val="ru-RU"/>
        </w:rPr>
        <w:t>В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случае поставки товара ненадлежащего качества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 xml:space="preserve">замена его </w:t>
      </w:r>
      <w:proofErr w:type="gramStart"/>
      <w:r w:rsidRPr="0085471A">
        <w:rPr>
          <w:rFonts w:ascii="Times New Roman" w:hAnsi="Times New Roman" w:cs="Times New Roman"/>
          <w:color w:val="000000"/>
          <w:lang w:val="ru-RU"/>
        </w:rPr>
        <w:t>на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товар</w:t>
      </w:r>
      <w:proofErr w:type="gramEnd"/>
      <w:r w:rsidRPr="0085471A">
        <w:rPr>
          <w:rFonts w:ascii="Times New Roman" w:hAnsi="Times New Roman" w:cs="Times New Roman"/>
          <w:color w:val="000000"/>
          <w:lang w:val="ru-RU"/>
        </w:rPr>
        <w:t xml:space="preserve"> соответствующий требованиям технического задания, производится Поставщиком за</w:t>
      </w:r>
      <w:r w:rsidRPr="0085471A">
        <w:rPr>
          <w:rFonts w:ascii="Times New Roman" w:hAnsi="Times New Roman" w:cs="Times New Roman"/>
          <w:color w:val="000000"/>
        </w:rPr>
        <w:t> </w:t>
      </w:r>
      <w:r w:rsidRPr="0085471A">
        <w:rPr>
          <w:rFonts w:ascii="Times New Roman" w:hAnsi="Times New Roman" w:cs="Times New Roman"/>
          <w:color w:val="000000"/>
          <w:lang w:val="ru-RU"/>
        </w:rPr>
        <w:t>свой счет</w:t>
      </w:r>
      <w:r w:rsidR="00AE2FF6">
        <w:rPr>
          <w:rFonts w:ascii="Times New Roman" w:hAnsi="Times New Roman" w:cs="Times New Roman"/>
          <w:color w:val="000000"/>
          <w:lang w:val="ru-RU"/>
        </w:rPr>
        <w:t xml:space="preserve"> в срок не позднее 5 рабочих дней после получения уведомления от Заказчика</w:t>
      </w:r>
      <w:r w:rsidRPr="0085471A">
        <w:rPr>
          <w:rFonts w:ascii="Times New Roman" w:hAnsi="Times New Roman" w:cs="Times New Roman"/>
          <w:color w:val="000000"/>
          <w:lang w:val="ru-RU"/>
        </w:rPr>
        <w:t>.</w:t>
      </w:r>
    </w:p>
    <w:p w:rsidR="00870E1A" w:rsidRPr="00196909" w:rsidRDefault="00870E1A" w:rsidP="00870E1A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196909">
        <w:rPr>
          <w:rFonts w:ascii="Times New Roman" w:hAnsi="Times New Roman" w:cs="Times New Roman"/>
          <w:color w:val="000000"/>
          <w:lang w:val="ru-RU"/>
        </w:rPr>
        <w:t xml:space="preserve">Гарантийный срок на Товар должен соответствовать гарантийным требованиям, предъявляемым </w:t>
      </w:r>
      <w:proofErr w:type="gramStart"/>
      <w:r w:rsidRPr="00196909">
        <w:rPr>
          <w:rFonts w:ascii="Times New Roman" w:hAnsi="Times New Roman" w:cs="Times New Roman"/>
          <w:color w:val="000000"/>
          <w:lang w:val="ru-RU"/>
        </w:rPr>
        <w:t>к такого вида</w:t>
      </w:r>
      <w:proofErr w:type="gramEnd"/>
      <w:r w:rsidRPr="00196909">
        <w:rPr>
          <w:rFonts w:ascii="Times New Roman" w:hAnsi="Times New Roman" w:cs="Times New Roman"/>
          <w:color w:val="000000"/>
          <w:lang w:val="ru-RU"/>
        </w:rPr>
        <w:t xml:space="preserve"> товарам, и подтверждаться документами от производителя (Поставщика).</w:t>
      </w:r>
      <w:r w:rsidR="00E950B3">
        <w:rPr>
          <w:rFonts w:ascii="Times New Roman" w:hAnsi="Times New Roman" w:cs="Times New Roman"/>
          <w:color w:val="000000"/>
          <w:lang w:val="ru-RU"/>
        </w:rPr>
        <w:t xml:space="preserve"> Остаточный срок годности на товар должен быть </w:t>
      </w:r>
      <w:r w:rsidR="006D28F4" w:rsidRPr="006D28F4">
        <w:rPr>
          <w:rFonts w:ascii="Times New Roman" w:hAnsi="Times New Roman" w:cs="Times New Roman"/>
          <w:color w:val="000000"/>
          <w:lang w:val="ru-RU"/>
        </w:rPr>
        <w:t>не менее 12 месяцев с момента приёмки</w:t>
      </w:r>
      <w:bookmarkStart w:id="0" w:name="_GoBack"/>
      <w:bookmarkEnd w:id="0"/>
      <w:r w:rsidR="00E950B3">
        <w:rPr>
          <w:rFonts w:ascii="Times New Roman" w:hAnsi="Times New Roman" w:cs="Times New Roman"/>
          <w:color w:val="000000"/>
          <w:lang w:val="ru-RU"/>
        </w:rPr>
        <w:t>.</w:t>
      </w:r>
    </w:p>
    <w:sectPr w:rsidR="00870E1A" w:rsidRPr="00196909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17E80"/>
    <w:rsid w:val="000573D0"/>
    <w:rsid w:val="00085E3E"/>
    <w:rsid w:val="00095885"/>
    <w:rsid w:val="000A120B"/>
    <w:rsid w:val="000C6C79"/>
    <w:rsid w:val="000E044C"/>
    <w:rsid w:val="000F7993"/>
    <w:rsid w:val="00113642"/>
    <w:rsid w:val="001303A0"/>
    <w:rsid w:val="001653B4"/>
    <w:rsid w:val="0017018D"/>
    <w:rsid w:val="00173AE1"/>
    <w:rsid w:val="001931EC"/>
    <w:rsid w:val="00196909"/>
    <w:rsid w:val="001A5BE6"/>
    <w:rsid w:val="001B56ED"/>
    <w:rsid w:val="001D46B5"/>
    <w:rsid w:val="001D6C7D"/>
    <w:rsid w:val="001E5477"/>
    <w:rsid w:val="001F00E1"/>
    <w:rsid w:val="002060B0"/>
    <w:rsid w:val="00212994"/>
    <w:rsid w:val="00217F71"/>
    <w:rsid w:val="002537D4"/>
    <w:rsid w:val="002715BA"/>
    <w:rsid w:val="002D33B1"/>
    <w:rsid w:val="002D3591"/>
    <w:rsid w:val="002F7A3A"/>
    <w:rsid w:val="00312288"/>
    <w:rsid w:val="00323F71"/>
    <w:rsid w:val="003514A0"/>
    <w:rsid w:val="0035398D"/>
    <w:rsid w:val="00382EDA"/>
    <w:rsid w:val="0038497B"/>
    <w:rsid w:val="00386C0B"/>
    <w:rsid w:val="003E545B"/>
    <w:rsid w:val="003F1594"/>
    <w:rsid w:val="003F6C6A"/>
    <w:rsid w:val="00415511"/>
    <w:rsid w:val="00484F3C"/>
    <w:rsid w:val="004B1C24"/>
    <w:rsid w:val="004C1300"/>
    <w:rsid w:val="004E10DC"/>
    <w:rsid w:val="004F7E17"/>
    <w:rsid w:val="005105E1"/>
    <w:rsid w:val="00511045"/>
    <w:rsid w:val="005273B6"/>
    <w:rsid w:val="005522A5"/>
    <w:rsid w:val="00564327"/>
    <w:rsid w:val="005A05CE"/>
    <w:rsid w:val="005A4E06"/>
    <w:rsid w:val="005E08E7"/>
    <w:rsid w:val="005F7173"/>
    <w:rsid w:val="00606E8A"/>
    <w:rsid w:val="00621ECB"/>
    <w:rsid w:val="00653AF6"/>
    <w:rsid w:val="00672D5C"/>
    <w:rsid w:val="00694503"/>
    <w:rsid w:val="006A7769"/>
    <w:rsid w:val="006B7F6E"/>
    <w:rsid w:val="006D28F4"/>
    <w:rsid w:val="006E068F"/>
    <w:rsid w:val="006F0032"/>
    <w:rsid w:val="00726FB9"/>
    <w:rsid w:val="007452A1"/>
    <w:rsid w:val="007750C5"/>
    <w:rsid w:val="007A0734"/>
    <w:rsid w:val="007D05EB"/>
    <w:rsid w:val="007D4611"/>
    <w:rsid w:val="007F427B"/>
    <w:rsid w:val="00806E2F"/>
    <w:rsid w:val="008134C5"/>
    <w:rsid w:val="0085471A"/>
    <w:rsid w:val="00870E1A"/>
    <w:rsid w:val="00922F6C"/>
    <w:rsid w:val="009348DB"/>
    <w:rsid w:val="00947C30"/>
    <w:rsid w:val="009551E1"/>
    <w:rsid w:val="009600E4"/>
    <w:rsid w:val="00990B44"/>
    <w:rsid w:val="009D7143"/>
    <w:rsid w:val="00A24ED6"/>
    <w:rsid w:val="00A35707"/>
    <w:rsid w:val="00A60221"/>
    <w:rsid w:val="00A84368"/>
    <w:rsid w:val="00A8766F"/>
    <w:rsid w:val="00AE2FF6"/>
    <w:rsid w:val="00B075B2"/>
    <w:rsid w:val="00B41344"/>
    <w:rsid w:val="00B73A5A"/>
    <w:rsid w:val="00BC568F"/>
    <w:rsid w:val="00BD3EC0"/>
    <w:rsid w:val="00BD7CE5"/>
    <w:rsid w:val="00BF1EBF"/>
    <w:rsid w:val="00C24581"/>
    <w:rsid w:val="00C53494"/>
    <w:rsid w:val="00CD0EF1"/>
    <w:rsid w:val="00CE3A00"/>
    <w:rsid w:val="00CF7014"/>
    <w:rsid w:val="00D06B39"/>
    <w:rsid w:val="00D82F21"/>
    <w:rsid w:val="00DC1407"/>
    <w:rsid w:val="00DC5D34"/>
    <w:rsid w:val="00DD7FA7"/>
    <w:rsid w:val="00E420AE"/>
    <w:rsid w:val="00E4294B"/>
    <w:rsid w:val="00E438A1"/>
    <w:rsid w:val="00E620D2"/>
    <w:rsid w:val="00E6680F"/>
    <w:rsid w:val="00E70592"/>
    <w:rsid w:val="00E73DBF"/>
    <w:rsid w:val="00E950B3"/>
    <w:rsid w:val="00EC43C0"/>
    <w:rsid w:val="00F01E19"/>
    <w:rsid w:val="00F12ACC"/>
    <w:rsid w:val="00F21671"/>
    <w:rsid w:val="00F36BEE"/>
    <w:rsid w:val="00F83375"/>
    <w:rsid w:val="00F957E5"/>
    <w:rsid w:val="00FF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FB1E5"/>
  <w15:docId w15:val="{E1C2A3EF-4FFB-4C79-9969-527442BC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6A776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7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М.Б.</dc:creator>
  <dc:description>Подготовлено экспертами Актион-МЦФЭР</dc:description>
  <cp:lastModifiedBy>Кузнецова Марина Бернардовна</cp:lastModifiedBy>
  <cp:revision>7</cp:revision>
  <cp:lastPrinted>2024-08-20T07:41:00Z</cp:lastPrinted>
  <dcterms:created xsi:type="dcterms:W3CDTF">2026-03-12T09:53:00Z</dcterms:created>
  <dcterms:modified xsi:type="dcterms:W3CDTF">2026-03-12T11:05:00Z</dcterms:modified>
</cp:coreProperties>
</file>