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1A2BB2" w14:textId="77777777" w:rsidR="00143999" w:rsidRPr="00141872" w:rsidRDefault="0017689C" w:rsidP="00BC1C0A">
      <w:pPr>
        <w:pStyle w:val="1f3"/>
        <w:keepNext w:val="0"/>
        <w:widowControl w:val="0"/>
        <w:spacing w:before="0" w:after="0"/>
        <w:rPr>
          <w:sz w:val="22"/>
          <w:szCs w:val="22"/>
        </w:rPr>
      </w:pPr>
      <w:bookmarkStart w:id="0" w:name="_Ref29909826"/>
      <w:bookmarkStart w:id="1" w:name="_Toc165887577"/>
      <w:r w:rsidRPr="00141872">
        <w:rPr>
          <w:sz w:val="22"/>
          <w:szCs w:val="22"/>
        </w:rPr>
        <w:t>О</w:t>
      </w:r>
      <w:r w:rsidR="00EE43E5" w:rsidRPr="00141872">
        <w:rPr>
          <w:sz w:val="22"/>
          <w:szCs w:val="22"/>
        </w:rPr>
        <w:t xml:space="preserve">писание объекта закупки </w:t>
      </w:r>
    </w:p>
    <w:bookmarkEnd w:id="0"/>
    <w:p w14:paraId="44687A82" w14:textId="77777777" w:rsidR="00BC1C0A" w:rsidRPr="00141872" w:rsidRDefault="00BC1C0A" w:rsidP="00BC1C0A">
      <w:pPr>
        <w:pStyle w:val="1f3"/>
        <w:keepNext w:val="0"/>
        <w:widowControl w:val="0"/>
        <w:spacing w:before="0" w:after="0"/>
        <w:rPr>
          <w:sz w:val="22"/>
          <w:szCs w:val="22"/>
        </w:rPr>
      </w:pPr>
    </w:p>
    <w:p w14:paraId="72D6051E" w14:textId="52E96097" w:rsidR="00837097" w:rsidRDefault="00F45570" w:rsidP="00F959FD">
      <w:pPr>
        <w:pStyle w:val="afff9"/>
        <w:numPr>
          <w:ilvl w:val="0"/>
          <w:numId w:val="38"/>
        </w:numPr>
        <w:jc w:val="center"/>
        <w:rPr>
          <w:rFonts w:eastAsia="Courier New"/>
          <w:b/>
          <w:lang w:eastAsia="x-none" w:bidi="ru-RU"/>
        </w:rPr>
      </w:pPr>
      <w:bookmarkStart w:id="2" w:name="Par2344"/>
      <w:bookmarkEnd w:id="2"/>
      <w:r w:rsidRPr="00F959FD">
        <w:rPr>
          <w:rFonts w:eastAsia="Courier New"/>
          <w:b/>
          <w:lang w:eastAsia="x-none" w:bidi="ru-RU"/>
        </w:rPr>
        <w:t>Предмет закупки</w:t>
      </w:r>
    </w:p>
    <w:p w14:paraId="17EEC794" w14:textId="77777777" w:rsidR="008D2444" w:rsidRPr="00F959FD" w:rsidRDefault="008D2444" w:rsidP="008D2444">
      <w:pPr>
        <w:pStyle w:val="afff9"/>
        <w:rPr>
          <w:rFonts w:eastAsia="Courier New"/>
          <w:b/>
          <w:lang w:eastAsia="x-none" w:bidi="ru-RU"/>
        </w:rPr>
      </w:pPr>
    </w:p>
    <w:p w14:paraId="70AD3F6E" w14:textId="5BC5D5C6" w:rsidR="00837097" w:rsidRPr="00141872" w:rsidRDefault="00837097" w:rsidP="00837097">
      <w:pPr>
        <w:ind w:firstLine="567"/>
        <w:jc w:val="both"/>
        <w:rPr>
          <w:rFonts w:eastAsia="Courier New"/>
          <w:lang w:eastAsia="x-none" w:bidi="ru-RU"/>
        </w:rPr>
      </w:pPr>
      <w:r w:rsidRPr="008D2444">
        <w:rPr>
          <w:rFonts w:eastAsia="Courier New"/>
          <w:lang w:eastAsia="x-none" w:bidi="ru-RU"/>
        </w:rPr>
        <w:t xml:space="preserve">1.1. </w:t>
      </w:r>
      <w:r w:rsidR="007E0952" w:rsidRPr="008D2444">
        <w:rPr>
          <w:rFonts w:eastAsia="Courier New"/>
          <w:b/>
          <w:lang w:eastAsia="x-none" w:bidi="ru-RU"/>
        </w:rPr>
        <w:t xml:space="preserve">Поставка </w:t>
      </w:r>
      <w:r w:rsidR="007B7E2F" w:rsidRPr="007B7E2F">
        <w:rPr>
          <w:rFonts w:eastAsia="Courier New"/>
          <w:b/>
          <w:lang w:eastAsia="x-none" w:bidi="ru-RU"/>
        </w:rPr>
        <w:t xml:space="preserve">лекарственного препарата МНН ГИДРОКОРТИЗОН </w:t>
      </w:r>
      <w:r w:rsidR="007E0952" w:rsidRPr="008D2444">
        <w:rPr>
          <w:rFonts w:eastAsia="Courier New"/>
          <w:lang w:eastAsia="x-none" w:bidi="ru-RU"/>
        </w:rPr>
        <w:t>(далее – товар).</w:t>
      </w:r>
    </w:p>
    <w:p w14:paraId="7FFC8B4F" w14:textId="77777777" w:rsidR="007E0952" w:rsidRPr="00141872" w:rsidRDefault="007E0952" w:rsidP="00837097">
      <w:pPr>
        <w:ind w:firstLine="567"/>
        <w:jc w:val="both"/>
        <w:rPr>
          <w:rFonts w:eastAsia="Courier New"/>
          <w:lang w:eastAsia="x-none" w:bidi="ru-RU"/>
        </w:rPr>
      </w:pPr>
    </w:p>
    <w:p w14:paraId="41675499" w14:textId="77777777" w:rsidR="00837097" w:rsidRPr="00141872" w:rsidRDefault="00837097" w:rsidP="00837097">
      <w:pPr>
        <w:ind w:firstLine="540"/>
        <w:jc w:val="center"/>
        <w:rPr>
          <w:b/>
        </w:rPr>
      </w:pPr>
      <w:r w:rsidRPr="00141872">
        <w:rPr>
          <w:b/>
        </w:rPr>
        <w:t>2 Требования к техническим, функциональным и эксплуатационным характеристикам товара</w:t>
      </w:r>
    </w:p>
    <w:p w14:paraId="16D3B403" w14:textId="77777777" w:rsidR="00837097" w:rsidRPr="00141872" w:rsidRDefault="00837097" w:rsidP="00837097">
      <w:pPr>
        <w:ind w:firstLine="540"/>
        <w:jc w:val="both"/>
      </w:pPr>
      <w:r w:rsidRPr="00141872">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w:t>
      </w:r>
    </w:p>
    <w:p w14:paraId="52AD8E9C" w14:textId="77777777" w:rsidR="00837097" w:rsidRPr="00141872" w:rsidRDefault="00837097" w:rsidP="00837097">
      <w:pPr>
        <w:ind w:firstLine="540"/>
        <w:jc w:val="both"/>
      </w:pPr>
    </w:p>
    <w:p w14:paraId="6744E75D" w14:textId="77777777" w:rsidR="00837097" w:rsidRPr="00141872" w:rsidRDefault="00837097" w:rsidP="00837097">
      <w:pPr>
        <w:ind w:firstLine="540"/>
        <w:jc w:val="center"/>
        <w:rPr>
          <w:b/>
        </w:rPr>
      </w:pPr>
      <w:r w:rsidRPr="00141872">
        <w:rPr>
          <w:b/>
        </w:rPr>
        <w:t>3 Требования к качеству и безопасности товара</w:t>
      </w:r>
    </w:p>
    <w:p w14:paraId="3B6E2362" w14:textId="77777777" w:rsidR="00837097" w:rsidRPr="00141872" w:rsidRDefault="00837097" w:rsidP="00837097">
      <w:pPr>
        <w:ind w:firstLine="540"/>
        <w:jc w:val="both"/>
      </w:pPr>
      <w:r w:rsidRPr="00141872">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141872">
        <w:rPr>
          <w:rFonts w:eastAsia="Courier New"/>
          <w:lang w:bidi="ru-RU"/>
        </w:rPr>
        <w:t>действующей на момент поставки Товара</w:t>
      </w:r>
    </w:p>
    <w:p w14:paraId="0B503402" w14:textId="77777777" w:rsidR="00837097" w:rsidRPr="00141872" w:rsidRDefault="00837097" w:rsidP="00837097">
      <w:pPr>
        <w:ind w:firstLine="540"/>
        <w:jc w:val="both"/>
      </w:pPr>
      <w:r w:rsidRPr="00141872">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1EE7D631" w14:textId="77777777" w:rsidR="00837097" w:rsidRPr="00141872" w:rsidRDefault="00837097" w:rsidP="00837097">
      <w:pPr>
        <w:widowControl w:val="0"/>
        <w:ind w:firstLine="540"/>
        <w:jc w:val="both"/>
        <w:rPr>
          <w:rFonts w:eastAsia="Courier New"/>
          <w:lang w:bidi="ru-RU"/>
        </w:rPr>
      </w:pPr>
      <w:r w:rsidRPr="00141872">
        <w:rPr>
          <w:rFonts w:eastAsia="Courier New"/>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3F10E8BF" w14:textId="77777777" w:rsidR="00837097" w:rsidRPr="00141872" w:rsidRDefault="00837097" w:rsidP="00837097">
      <w:pPr>
        <w:widowControl w:val="0"/>
        <w:ind w:firstLine="540"/>
        <w:jc w:val="both"/>
        <w:rPr>
          <w:rFonts w:eastAsia="Courier New"/>
          <w:lang w:bidi="ru-RU"/>
        </w:rPr>
      </w:pPr>
      <w:r w:rsidRPr="00141872">
        <w:rPr>
          <w:lang w:bidi="ru-RU"/>
        </w:rPr>
        <w:t>3.4. Поставляемый товар должен быть</w:t>
      </w:r>
      <w:r w:rsidRPr="00141872">
        <w:rPr>
          <w:rFonts w:eastAsia="Courier New"/>
          <w:bCs/>
          <w:spacing w:val="-1"/>
          <w:lang w:bidi="ru-RU"/>
        </w:rPr>
        <w:t xml:space="preserve"> новым, не бывшим в эксплуатации (употреблении),</w:t>
      </w:r>
      <w:r w:rsidRPr="00141872">
        <w:t xml:space="preserve"> не иметь дефектов.</w:t>
      </w:r>
    </w:p>
    <w:p w14:paraId="06BDC427" w14:textId="77777777" w:rsidR="00837097" w:rsidRPr="00141872" w:rsidRDefault="00837097" w:rsidP="00837097">
      <w:pPr>
        <w:widowControl w:val="0"/>
        <w:ind w:firstLine="540"/>
        <w:jc w:val="both"/>
        <w:rPr>
          <w:rFonts w:eastAsia="Courier New"/>
          <w:lang w:bidi="ru-RU"/>
        </w:rPr>
      </w:pPr>
      <w:r w:rsidRPr="00141872">
        <w:rPr>
          <w:rFonts w:eastAsia="Courier New"/>
          <w:lang w:bidi="ru-RU"/>
        </w:rPr>
        <w:t xml:space="preserve">3.5. Информация о товаре должна быть на русском языке. </w:t>
      </w:r>
    </w:p>
    <w:p w14:paraId="391ABAB3" w14:textId="77777777" w:rsidR="00837097" w:rsidRPr="00141872" w:rsidRDefault="00837097" w:rsidP="00837097">
      <w:pPr>
        <w:ind w:firstLine="540"/>
        <w:jc w:val="both"/>
      </w:pPr>
      <w:r w:rsidRPr="00141872">
        <w:rPr>
          <w:rFonts w:eastAsia="Courier New"/>
          <w:lang w:bidi="ru-RU"/>
        </w:rPr>
        <w:t xml:space="preserve">3.6. </w:t>
      </w:r>
      <w:r w:rsidRPr="00141872">
        <w:t>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w:t>
      </w:r>
    </w:p>
    <w:p w14:paraId="51793726" w14:textId="77777777" w:rsidR="00837097" w:rsidRPr="00141872" w:rsidRDefault="00837097" w:rsidP="00837097">
      <w:pPr>
        <w:ind w:firstLine="540"/>
        <w:jc w:val="both"/>
      </w:pPr>
      <w:r w:rsidRPr="00141872">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14:paraId="324589A4" w14:textId="77777777" w:rsidR="00837097" w:rsidRPr="00141872" w:rsidRDefault="00837097" w:rsidP="00837097">
      <w:pPr>
        <w:ind w:firstLine="540"/>
        <w:jc w:val="both"/>
      </w:pPr>
      <w:r w:rsidRPr="00141872">
        <w:t>- документ производителя, подтверждающий качество лекарственного препарата (паспорт (сертификат) производителя о соответствии серии (партии) лекарственного препарата) (основание: п. 3 Правил представления документов и сведений о лекарственных препаратах для медицинского применения, вводимых в гражданский оборот, утвержденных постановлением Правительства РФ от 26.11.2019 № 1510 «О порядке ввода в гражданский оборот лекарственных препаратов для медицинского применения» «Собрание законодательства РФ», 02.12.2019, № 48, ст. 6852)».).</w:t>
      </w:r>
    </w:p>
    <w:p w14:paraId="30BE3471" w14:textId="77777777" w:rsidR="00837097" w:rsidRPr="00141872" w:rsidRDefault="00837097" w:rsidP="00837097">
      <w:pPr>
        <w:widowControl w:val="0"/>
        <w:ind w:firstLine="540"/>
        <w:jc w:val="both"/>
        <w:rPr>
          <w:rFonts w:eastAsia="Courier New"/>
          <w:lang w:bidi="ru-RU"/>
        </w:rPr>
      </w:pPr>
      <w:r w:rsidRPr="00141872">
        <w:rPr>
          <w:rFonts w:eastAsia="Courier New"/>
          <w:bCs/>
          <w:lang w:bidi="ru-RU"/>
        </w:rPr>
        <w:t xml:space="preserve">3.7. </w:t>
      </w:r>
      <w:r w:rsidRPr="00141872">
        <w:rPr>
          <w:rFonts w:eastAsia="Courier New"/>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0BEEA10E" w14:textId="77777777" w:rsidR="00837097" w:rsidRPr="00141872" w:rsidRDefault="00837097" w:rsidP="00837097">
      <w:pPr>
        <w:widowControl w:val="0"/>
        <w:ind w:firstLine="540"/>
        <w:jc w:val="both"/>
        <w:rPr>
          <w:rFonts w:eastAsia="Courier New"/>
          <w:lang w:bidi="ru-RU"/>
        </w:rPr>
      </w:pPr>
      <w:r w:rsidRPr="00141872">
        <w:rPr>
          <w:rFonts w:eastAsia="Courier New"/>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5CA54CEF" w14:textId="77777777" w:rsidR="00837097" w:rsidRPr="00141872" w:rsidRDefault="00837097" w:rsidP="00837097">
      <w:pPr>
        <w:widowControl w:val="0"/>
        <w:ind w:firstLine="540"/>
        <w:jc w:val="both"/>
        <w:rPr>
          <w:rFonts w:eastAsia="Courier New"/>
          <w:lang w:bidi="ru-RU"/>
        </w:rPr>
      </w:pPr>
      <w:r w:rsidRPr="00141872">
        <w:rPr>
          <w:lang w:bidi="ru-RU"/>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14:paraId="4C85452A" w14:textId="77777777" w:rsidR="00837097" w:rsidRPr="00141872" w:rsidRDefault="00837097" w:rsidP="00837097">
      <w:pPr>
        <w:widowControl w:val="0"/>
        <w:ind w:firstLine="567"/>
        <w:jc w:val="both"/>
        <w:rPr>
          <w:rFonts w:eastAsia="Courier New"/>
          <w:lang w:bidi="ru-RU"/>
        </w:rPr>
      </w:pPr>
      <w:r w:rsidRPr="00141872">
        <w:rPr>
          <w:rFonts w:eastAsia="Courier New"/>
          <w:lang w:bidi="ru-RU"/>
        </w:rPr>
        <w:t>3.9. Требования к таре, упаковке и маркировке Товара.</w:t>
      </w:r>
    </w:p>
    <w:p w14:paraId="2FBB3C04" w14:textId="77777777" w:rsidR="00837097" w:rsidRPr="00141872" w:rsidRDefault="00837097" w:rsidP="00837097">
      <w:pPr>
        <w:widowControl w:val="0"/>
        <w:ind w:firstLine="540"/>
        <w:jc w:val="both"/>
        <w:rPr>
          <w:bCs/>
          <w:lang w:bidi="ru-RU"/>
        </w:rPr>
      </w:pPr>
      <w:r w:rsidRPr="00141872">
        <w:rPr>
          <w:rFonts w:eastAsia="Courier New"/>
          <w:bCs/>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141872">
        <w:rPr>
          <w:bCs/>
          <w:lang w:bidi="ru-RU"/>
        </w:rPr>
        <w:t xml:space="preserve"> </w:t>
      </w:r>
    </w:p>
    <w:p w14:paraId="3CFA448A" w14:textId="77777777" w:rsidR="00837097" w:rsidRPr="00141872" w:rsidRDefault="00837097" w:rsidP="00837097">
      <w:pPr>
        <w:widowControl w:val="0"/>
        <w:ind w:firstLine="540"/>
        <w:jc w:val="both"/>
        <w:rPr>
          <w:bCs/>
          <w:lang w:bidi="ru-RU"/>
        </w:rPr>
      </w:pPr>
      <w:r w:rsidRPr="00141872">
        <w:rPr>
          <w:bCs/>
          <w:lang w:bidi="ru-RU"/>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14:paraId="682428DD" w14:textId="77777777" w:rsidR="00837097" w:rsidRPr="00141872" w:rsidRDefault="00837097" w:rsidP="00837097">
      <w:pPr>
        <w:ind w:firstLine="540"/>
        <w:jc w:val="both"/>
        <w:rPr>
          <w:rFonts w:eastAsia="Courier New"/>
          <w:lang w:bidi="ru-RU"/>
        </w:rPr>
      </w:pPr>
      <w:r w:rsidRPr="00141872">
        <w:rPr>
          <w:rFonts w:eastAsia="Courier New"/>
          <w:lang w:bidi="ru-RU"/>
        </w:rPr>
        <w:lastRenderedPageBreak/>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4E40921B" w14:textId="77777777" w:rsidR="00837097" w:rsidRPr="00141872" w:rsidRDefault="00837097" w:rsidP="00837097">
      <w:pPr>
        <w:ind w:firstLine="540"/>
        <w:jc w:val="both"/>
        <w:rPr>
          <w:rFonts w:eastAsia="Courier New"/>
          <w:lang w:bidi="ru-RU"/>
        </w:rPr>
      </w:pPr>
      <w:r w:rsidRPr="00141872">
        <w:rPr>
          <w:rFonts w:eastAsia="Courier New"/>
          <w:lang w:bidi="ru-RU"/>
        </w:rPr>
        <w:t>3.10.</w:t>
      </w:r>
      <w:r w:rsidRPr="00141872">
        <w:t xml:space="preserve"> </w:t>
      </w:r>
      <w:r w:rsidRPr="00141872">
        <w:rPr>
          <w:rFonts w:eastAsia="Courier New"/>
          <w:lang w:bidi="ru-RU"/>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1E31FE43" w14:textId="77777777" w:rsidR="00837097" w:rsidRPr="00141872" w:rsidRDefault="00837097" w:rsidP="00837097">
      <w:pPr>
        <w:ind w:firstLine="540"/>
        <w:jc w:val="both"/>
        <w:rPr>
          <w:rFonts w:eastAsia="Courier New"/>
          <w:lang w:bidi="ru-RU"/>
        </w:rPr>
      </w:pPr>
      <w:r w:rsidRPr="00141872">
        <w:rPr>
          <w:rFonts w:eastAsia="Courier New"/>
          <w:lang w:bidi="ru-RU"/>
        </w:rPr>
        <w:t>3.11. 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31.08.2016 № 646н «Об утверждении правил надлежащей практики хранения и перевозки лекарственных препаратов для медицинского применения».</w:t>
      </w:r>
    </w:p>
    <w:p w14:paraId="7EF40BC1" w14:textId="77777777" w:rsidR="00837097" w:rsidRPr="00141872" w:rsidRDefault="00837097" w:rsidP="00837097">
      <w:pPr>
        <w:autoSpaceDE w:val="0"/>
        <w:autoSpaceDN w:val="0"/>
        <w:adjustRightInd w:val="0"/>
        <w:ind w:firstLine="539"/>
        <w:jc w:val="both"/>
        <w:rPr>
          <w:rFonts w:eastAsia="Calibri"/>
          <w:lang w:eastAsia="en-US"/>
        </w:rPr>
      </w:pPr>
      <w:r w:rsidRPr="00141872">
        <w:t xml:space="preserve">3.12. </w:t>
      </w:r>
      <w:r w:rsidRPr="00141872">
        <w:rPr>
          <w:rFonts w:eastAsia="Calibri"/>
          <w:lang w:eastAsia="en-US"/>
        </w:rPr>
        <w:t xml:space="preserve">Требования к остаточному сроку годности поставляемого товара установлены </w:t>
      </w:r>
      <w:r w:rsidRPr="00141872">
        <w:rPr>
          <w:rFonts w:eastAsia="Calibri"/>
          <w:lang w:eastAsia="en-US"/>
        </w:rPr>
        <w:br/>
        <w:t>в Приложении № 2 к Описанию объекта закупки.</w:t>
      </w:r>
    </w:p>
    <w:p w14:paraId="715AB446" w14:textId="77777777" w:rsidR="00837097" w:rsidRPr="00141872" w:rsidRDefault="00837097" w:rsidP="00967F27">
      <w:pPr>
        <w:autoSpaceDE w:val="0"/>
        <w:autoSpaceDN w:val="0"/>
        <w:adjustRightInd w:val="0"/>
        <w:ind w:firstLine="539"/>
        <w:jc w:val="center"/>
        <w:rPr>
          <w:rFonts w:eastAsia="Calibri"/>
          <w:b/>
          <w:bCs/>
          <w:lang w:eastAsia="en-US"/>
        </w:rPr>
      </w:pPr>
    </w:p>
    <w:p w14:paraId="35A402C9" w14:textId="77777777" w:rsidR="00FB4288" w:rsidRPr="00141872" w:rsidRDefault="00FB4288" w:rsidP="00FB4288">
      <w:pPr>
        <w:autoSpaceDE w:val="0"/>
        <w:autoSpaceDN w:val="0"/>
        <w:adjustRightInd w:val="0"/>
        <w:ind w:firstLine="539"/>
        <w:jc w:val="center"/>
        <w:rPr>
          <w:rFonts w:eastAsia="Calibri"/>
          <w:b/>
          <w:bCs/>
          <w:lang w:eastAsia="en-US"/>
        </w:rPr>
      </w:pPr>
      <w:r w:rsidRPr="00141872">
        <w:rPr>
          <w:rFonts w:eastAsia="Calibri"/>
          <w:b/>
          <w:bCs/>
          <w:lang w:eastAsia="en-US"/>
        </w:rPr>
        <w:t>4. Требования к участнику закупки.</w:t>
      </w:r>
    </w:p>
    <w:p w14:paraId="700BBA59" w14:textId="77777777" w:rsidR="00FB4288" w:rsidRPr="006F5F9B" w:rsidRDefault="00FB4288" w:rsidP="00FB4288">
      <w:pPr>
        <w:widowControl w:val="0"/>
        <w:autoSpaceDE w:val="0"/>
        <w:autoSpaceDN w:val="0"/>
        <w:ind w:firstLine="567"/>
        <w:jc w:val="both"/>
        <w:rPr>
          <w:i/>
        </w:rPr>
      </w:pPr>
      <w:r w:rsidRPr="00141872">
        <w:t xml:space="preserve">4.1. </w:t>
      </w:r>
      <w:r w:rsidRPr="006F5F9B">
        <w:t xml:space="preserve">Участник закупки должен соответствовать требованиям, установленным пунктом 1 части 1 статьи 31 Закона о контрактной системе: </w:t>
      </w:r>
    </w:p>
    <w:p w14:paraId="0CF8E6AA" w14:textId="77777777" w:rsidR="00FB4288" w:rsidRPr="006F5F9B" w:rsidRDefault="00FB4288" w:rsidP="00FB4288">
      <w:pPr>
        <w:widowControl w:val="0"/>
        <w:autoSpaceDE w:val="0"/>
        <w:autoSpaceDN w:val="0"/>
        <w:ind w:firstLine="567"/>
        <w:jc w:val="both"/>
        <w:rPr>
          <w:b/>
          <w:i/>
        </w:rPr>
      </w:pPr>
      <w:r w:rsidRPr="006F5F9B">
        <w:rPr>
          <w:b/>
          <w:i/>
        </w:rPr>
        <w:t>Участник закупки предоставляет в составе оферты документ(-ы) о:</w:t>
      </w:r>
    </w:p>
    <w:p w14:paraId="43B5C4D3" w14:textId="77777777" w:rsidR="00FB4288" w:rsidRPr="006F5F9B" w:rsidRDefault="00FB4288" w:rsidP="00FB4288">
      <w:pPr>
        <w:widowControl w:val="0"/>
        <w:autoSpaceDE w:val="0"/>
        <w:autoSpaceDN w:val="0"/>
        <w:ind w:firstLine="567"/>
        <w:jc w:val="both"/>
        <w:rPr>
          <w:i/>
        </w:rPr>
      </w:pPr>
      <w:r w:rsidRPr="006F5F9B">
        <w:rPr>
          <w:i/>
        </w:rPr>
        <w:t>- наличие у участника закупки действующей лицензии на осуществление фармацевтической деятельности (с указанием в лицензии «оптовая торговля лекарственными средствами для медицинского применения»);</w:t>
      </w:r>
    </w:p>
    <w:p w14:paraId="2F4CADEB" w14:textId="77777777" w:rsidR="00FB4288" w:rsidRPr="006F5F9B" w:rsidRDefault="00FB4288" w:rsidP="00FB4288">
      <w:pPr>
        <w:widowControl w:val="0"/>
        <w:autoSpaceDE w:val="0"/>
        <w:autoSpaceDN w:val="0"/>
        <w:ind w:firstLine="567"/>
        <w:jc w:val="both"/>
        <w:rPr>
          <w:i/>
        </w:rPr>
      </w:pPr>
      <w:r w:rsidRPr="006F5F9B">
        <w:rPr>
          <w:i/>
        </w:rPr>
        <w:t>или</w:t>
      </w:r>
    </w:p>
    <w:p w14:paraId="2BB8CCFD" w14:textId="77777777" w:rsidR="00FB4288" w:rsidRPr="006F5F9B" w:rsidRDefault="00FB4288" w:rsidP="00FB4288">
      <w:pPr>
        <w:widowControl w:val="0"/>
        <w:autoSpaceDE w:val="0"/>
        <w:autoSpaceDN w:val="0"/>
        <w:ind w:firstLine="567"/>
        <w:jc w:val="both"/>
        <w:rPr>
          <w:i/>
        </w:rPr>
      </w:pPr>
      <w:r w:rsidRPr="006F5F9B">
        <w:rPr>
          <w:i/>
        </w:rPr>
        <w:t>- наличие действующей лицензии на производство лекарственных средств в случае, если участник закупки является производителем лекарственных средств;</w:t>
      </w:r>
    </w:p>
    <w:p w14:paraId="6B9CDDB9" w14:textId="77777777" w:rsidR="00FB4288" w:rsidRPr="006F5F9B" w:rsidRDefault="00FB4288" w:rsidP="00FB4288">
      <w:pPr>
        <w:widowControl w:val="0"/>
        <w:autoSpaceDE w:val="0"/>
        <w:autoSpaceDN w:val="0"/>
        <w:ind w:firstLine="567"/>
        <w:jc w:val="both"/>
      </w:pPr>
      <w:r w:rsidRPr="006F5F9B">
        <w:t>Требование установлено пунктами 16 и 47 части 1 статьи 12 Федерального закона от 04.05.2011 г. № 99-ФЗ «О лицензировании отдельных видов деятельности»</w:t>
      </w:r>
    </w:p>
    <w:p w14:paraId="7BF2FDE9" w14:textId="77777777" w:rsidR="00FB4288" w:rsidRPr="006F5F9B" w:rsidRDefault="00FB4288" w:rsidP="00FB4288">
      <w:pPr>
        <w:widowControl w:val="0"/>
        <w:autoSpaceDE w:val="0"/>
        <w:autoSpaceDN w:val="0"/>
        <w:ind w:firstLine="567"/>
        <w:jc w:val="both"/>
        <w:rPr>
          <w:i/>
        </w:rPr>
      </w:pPr>
      <w:r w:rsidRPr="006F5F9B">
        <w:rPr>
          <w:i/>
        </w:rPr>
        <w:t>При окончании срока действия лицензии до исполнения обязательств по контракту участник закупки в установленные законодательством Российской Федерации сроки обязан обеспечить продление действующей лицензии.</w:t>
      </w:r>
    </w:p>
    <w:p w14:paraId="3403CFA7" w14:textId="77777777" w:rsidR="00FB4288" w:rsidRPr="006F5F9B" w:rsidRDefault="00FB4288" w:rsidP="00FB4288">
      <w:pPr>
        <w:widowControl w:val="0"/>
        <w:autoSpaceDE w:val="0"/>
        <w:autoSpaceDN w:val="0"/>
        <w:ind w:firstLine="567"/>
        <w:jc w:val="both"/>
        <w:rPr>
          <w:b/>
          <w:iCs/>
          <w:u w:val="single"/>
        </w:rPr>
      </w:pPr>
      <w:r w:rsidRPr="006F5F9B">
        <w:rPr>
          <w:b/>
          <w:iCs/>
          <w:u w:val="single"/>
        </w:rPr>
        <w:t>4.2. Участник закупки в составе своей оферты должен предоставить следующие документы:</w:t>
      </w:r>
    </w:p>
    <w:p w14:paraId="114204D3" w14:textId="77777777" w:rsidR="00FB4288" w:rsidRPr="006F5F9B" w:rsidRDefault="00FB4288" w:rsidP="00FB4288">
      <w:pPr>
        <w:tabs>
          <w:tab w:val="left" w:pos="1134"/>
        </w:tabs>
        <w:ind w:firstLine="567"/>
        <w:contextualSpacing/>
        <w:jc w:val="both"/>
      </w:pPr>
      <w:r w:rsidRPr="006F5F9B">
        <w:rPr>
          <w:iCs/>
        </w:rPr>
        <w:t xml:space="preserve">4.2.1. </w:t>
      </w:r>
      <w:r w:rsidRPr="006F5F9B">
        <w:t xml:space="preserve">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w:t>
      </w:r>
    </w:p>
    <w:p w14:paraId="2CBFCD3F" w14:textId="77777777" w:rsidR="00FB4288" w:rsidRPr="00141872" w:rsidRDefault="00FB4288" w:rsidP="00FB4288">
      <w:pPr>
        <w:tabs>
          <w:tab w:val="left" w:pos="1134"/>
        </w:tabs>
        <w:ind w:firstLine="567"/>
        <w:contextualSpacing/>
        <w:jc w:val="both"/>
        <w:rPr>
          <w:b/>
        </w:rPr>
      </w:pPr>
      <w:r w:rsidRPr="006F5F9B">
        <w:rPr>
          <w:b/>
        </w:rPr>
        <w:t>Копия(-ии) действующего(-их) регистрационного(-ых) удостоверения(-ий) на каждый лекарственный препарат в соответствии с требованиями части 1 статьи 13 Федерального закона от 12.04.2010 № 61-ФЗ «Об обращении лекарственных средств».</w:t>
      </w:r>
    </w:p>
    <w:p w14:paraId="5531C560" w14:textId="77777777" w:rsidR="00FB4288" w:rsidRPr="00141872" w:rsidRDefault="00FB4288" w:rsidP="00FB4288">
      <w:pPr>
        <w:widowControl w:val="0"/>
        <w:autoSpaceDE w:val="0"/>
        <w:autoSpaceDN w:val="0"/>
        <w:ind w:firstLine="567"/>
        <w:jc w:val="both"/>
        <w:rPr>
          <w:b/>
          <w:bCs/>
          <w:iCs/>
        </w:rPr>
      </w:pPr>
    </w:p>
    <w:p w14:paraId="716DC565" w14:textId="77777777" w:rsidR="00FB4288" w:rsidRPr="00141872" w:rsidRDefault="00FB4288" w:rsidP="00FB4288">
      <w:pPr>
        <w:autoSpaceDE w:val="0"/>
        <w:autoSpaceDN w:val="0"/>
        <w:adjustRightInd w:val="0"/>
        <w:ind w:firstLine="539"/>
        <w:jc w:val="center"/>
        <w:rPr>
          <w:rFonts w:eastAsia="Calibri"/>
          <w:b/>
          <w:lang w:eastAsia="en-US"/>
        </w:rPr>
      </w:pPr>
      <w:r w:rsidRPr="00141872">
        <w:rPr>
          <w:rFonts w:eastAsia="Calibri"/>
          <w:b/>
          <w:lang w:eastAsia="en-US"/>
        </w:rPr>
        <w:t>5. Перечень приложений, являющихся неотъемлемой частью Описания объекта закупки.</w:t>
      </w:r>
    </w:p>
    <w:p w14:paraId="1B3AA583" w14:textId="77777777" w:rsidR="00FB4288" w:rsidRPr="00141872" w:rsidRDefault="00FB4288" w:rsidP="00FB4288">
      <w:pPr>
        <w:ind w:firstLine="540"/>
        <w:jc w:val="both"/>
      </w:pPr>
      <w:r w:rsidRPr="00141872">
        <w:t>5.1.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14:paraId="33EC42C5" w14:textId="77777777" w:rsidR="00FB4288" w:rsidRPr="00141872" w:rsidRDefault="00FB4288" w:rsidP="00FB4288">
      <w:pPr>
        <w:ind w:firstLine="540"/>
        <w:jc w:val="both"/>
        <w:sectPr w:rsidR="00FB4288" w:rsidRPr="00141872" w:rsidSect="00B936A3">
          <w:headerReference w:type="default" r:id="rId8"/>
          <w:pgSz w:w="11906" w:h="16838"/>
          <w:pgMar w:top="1134" w:right="567" w:bottom="1134" w:left="1134" w:header="709" w:footer="709" w:gutter="0"/>
          <w:cols w:space="708"/>
          <w:docGrid w:linePitch="360"/>
        </w:sectPr>
      </w:pPr>
      <w:r w:rsidRPr="00141872">
        <w:t>5.2. Приложение № 2. Требования к остаточному сроку годности поставляемого товара.</w:t>
      </w:r>
    </w:p>
    <w:p w14:paraId="43AAB210" w14:textId="77777777" w:rsidR="00202650" w:rsidRPr="00141872" w:rsidRDefault="00CE2D42" w:rsidP="00BC1C0A">
      <w:pPr>
        <w:autoSpaceDE w:val="0"/>
        <w:autoSpaceDN w:val="0"/>
        <w:adjustRightInd w:val="0"/>
        <w:jc w:val="right"/>
        <w:rPr>
          <w:b/>
        </w:rPr>
      </w:pPr>
      <w:bookmarkStart w:id="3" w:name="_GoBack"/>
      <w:bookmarkEnd w:id="1"/>
      <w:bookmarkEnd w:id="3"/>
      <w:r w:rsidRPr="00141872">
        <w:rPr>
          <w:b/>
        </w:rPr>
        <w:lastRenderedPageBreak/>
        <w:t>Приложение №</w:t>
      </w:r>
      <w:r w:rsidR="00B936A3" w:rsidRPr="00141872">
        <w:rPr>
          <w:b/>
        </w:rPr>
        <w:t xml:space="preserve"> 1</w:t>
      </w:r>
      <w:r w:rsidRPr="00141872">
        <w:rPr>
          <w:b/>
        </w:rPr>
        <w:t xml:space="preserve"> </w:t>
      </w:r>
    </w:p>
    <w:p w14:paraId="067DED54" w14:textId="77777777" w:rsidR="00CE2D42" w:rsidRPr="00141872" w:rsidRDefault="00CE2D42" w:rsidP="00BC1C0A">
      <w:pPr>
        <w:autoSpaceDE w:val="0"/>
        <w:autoSpaceDN w:val="0"/>
        <w:adjustRightInd w:val="0"/>
        <w:jc w:val="right"/>
        <w:rPr>
          <w:b/>
        </w:rPr>
      </w:pPr>
      <w:r w:rsidRPr="00141872">
        <w:rPr>
          <w:b/>
        </w:rPr>
        <w:t xml:space="preserve">к </w:t>
      </w:r>
      <w:r w:rsidR="00B936A3" w:rsidRPr="00141872">
        <w:rPr>
          <w:b/>
        </w:rPr>
        <w:t>Описанию объекта закупки</w:t>
      </w:r>
    </w:p>
    <w:p w14:paraId="42D6A8D8" w14:textId="77777777" w:rsidR="005A74DE" w:rsidRPr="00141872" w:rsidRDefault="005A74DE" w:rsidP="005A74DE">
      <w:pPr>
        <w:autoSpaceDE w:val="0"/>
        <w:autoSpaceDN w:val="0"/>
        <w:adjustRightInd w:val="0"/>
        <w:jc w:val="center"/>
        <w:rPr>
          <w:b/>
        </w:rPr>
      </w:pPr>
      <w:r w:rsidRPr="00141872">
        <w:rPr>
          <w:b/>
        </w:rPr>
        <w:t>«Требования к значениям показателей (характеристик) товара, позволяющие определить соответствие установленным заказчиком требованиям»</w:t>
      </w:r>
    </w:p>
    <w:p w14:paraId="62D031F2" w14:textId="77777777" w:rsidR="007561BE" w:rsidRPr="006A0331" w:rsidRDefault="007561BE" w:rsidP="007561BE">
      <w:pPr>
        <w:autoSpaceDE w:val="0"/>
        <w:autoSpaceDN w:val="0"/>
        <w:adjustRightInd w:val="0"/>
        <w:rPr>
          <w:b/>
        </w:rPr>
      </w:pPr>
    </w:p>
    <w:tbl>
      <w:tblPr>
        <w:tblpPr w:leftFromText="180" w:rightFromText="180" w:vertAnchor="text" w:tblpX="279" w:tblpY="1"/>
        <w:tblOverlap w:val="never"/>
        <w:tblW w:w="15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425"/>
        <w:gridCol w:w="567"/>
        <w:gridCol w:w="709"/>
        <w:gridCol w:w="704"/>
        <w:gridCol w:w="3119"/>
        <w:gridCol w:w="452"/>
        <w:gridCol w:w="540"/>
        <w:gridCol w:w="1815"/>
        <w:gridCol w:w="3687"/>
        <w:gridCol w:w="2125"/>
        <w:gridCol w:w="822"/>
        <w:gridCol w:w="879"/>
      </w:tblGrid>
      <w:tr w:rsidR="007561BE" w:rsidRPr="006A0331" w14:paraId="38ACE43E" w14:textId="77777777" w:rsidTr="00806613">
        <w:trPr>
          <w:cantSplit/>
          <w:trHeight w:val="4380"/>
          <w:tblHeader/>
        </w:trPr>
        <w:tc>
          <w:tcPr>
            <w:tcW w:w="425" w:type="dxa"/>
            <w:tcBorders>
              <w:top w:val="single" w:sz="4" w:space="0" w:color="auto"/>
              <w:left w:val="single" w:sz="4" w:space="0" w:color="auto"/>
              <w:bottom w:val="single" w:sz="4" w:space="0" w:color="auto"/>
              <w:right w:val="single" w:sz="4" w:space="0" w:color="auto"/>
            </w:tcBorders>
            <w:vAlign w:val="center"/>
            <w:hideMark/>
          </w:tcPr>
          <w:p w14:paraId="7C1D573D" w14:textId="77777777" w:rsidR="007561BE" w:rsidRPr="006A0331" w:rsidRDefault="007561BE" w:rsidP="00850B78">
            <w:pPr>
              <w:shd w:val="clear" w:color="auto" w:fill="FFFFFF"/>
              <w:tabs>
                <w:tab w:val="left" w:pos="773"/>
              </w:tabs>
              <w:jc w:val="center"/>
              <w:rPr>
                <w:rFonts w:eastAsia="Calibri"/>
                <w:sz w:val="20"/>
                <w:szCs w:val="20"/>
                <w:lang w:eastAsia="en-US"/>
              </w:rPr>
            </w:pPr>
            <w:r w:rsidRPr="006A0331">
              <w:rPr>
                <w:rFonts w:eastAsia="Calibri"/>
                <w:sz w:val="20"/>
                <w:szCs w:val="20"/>
                <w:lang w:eastAsia="en-US"/>
              </w:rPr>
              <w:t>№</w:t>
            </w:r>
          </w:p>
          <w:p w14:paraId="0CA8CC7A" w14:textId="77777777" w:rsidR="007561BE" w:rsidRPr="006A0331" w:rsidRDefault="007561BE" w:rsidP="00850B78">
            <w:pPr>
              <w:shd w:val="clear" w:color="auto" w:fill="FFFFFF"/>
              <w:tabs>
                <w:tab w:val="left" w:pos="773"/>
              </w:tabs>
              <w:jc w:val="center"/>
              <w:rPr>
                <w:rFonts w:eastAsia="Calibri"/>
                <w:sz w:val="20"/>
                <w:szCs w:val="20"/>
                <w:lang w:eastAsia="en-US"/>
              </w:rPr>
            </w:pPr>
            <w:r w:rsidRPr="006A0331">
              <w:rPr>
                <w:rFonts w:eastAsia="Calibri"/>
                <w:sz w:val="20"/>
                <w:szCs w:val="20"/>
                <w:lang w:eastAsia="en-US"/>
              </w:rPr>
              <w:t>п/п</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2B92DFA" w14:textId="77777777" w:rsidR="007561BE" w:rsidRPr="006A0331" w:rsidRDefault="007561BE" w:rsidP="00850B78">
            <w:pPr>
              <w:jc w:val="center"/>
              <w:rPr>
                <w:rFonts w:eastAsia="Calibri"/>
                <w:sz w:val="20"/>
                <w:szCs w:val="20"/>
                <w:lang w:eastAsia="en-US"/>
              </w:rPr>
            </w:pPr>
            <w:r w:rsidRPr="006A0331">
              <w:rPr>
                <w:sz w:val="20"/>
                <w:szCs w:val="20"/>
                <w:shd w:val="clear" w:color="auto" w:fill="FFFFFF"/>
                <w:lang w:eastAsia="en-US"/>
              </w:rPr>
              <w:t xml:space="preserve">Лекарственный препарат включен в перечень </w:t>
            </w:r>
            <w:r w:rsidRPr="00A5143D">
              <w:rPr>
                <w:b/>
                <w:sz w:val="20"/>
                <w:szCs w:val="20"/>
                <w:shd w:val="clear" w:color="auto" w:fill="FFFFFF"/>
                <w:lang w:eastAsia="en-US"/>
              </w:rPr>
              <w:t>ЖНВЛП</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14:paraId="55259880" w14:textId="77777777" w:rsidR="007561BE" w:rsidRPr="008D2444" w:rsidRDefault="007561BE" w:rsidP="00850B78">
            <w:pPr>
              <w:jc w:val="center"/>
              <w:rPr>
                <w:sz w:val="20"/>
                <w:szCs w:val="20"/>
                <w:lang w:eastAsia="en-US"/>
              </w:rPr>
            </w:pPr>
            <w:r w:rsidRPr="008D2444">
              <w:rPr>
                <w:sz w:val="20"/>
                <w:szCs w:val="20"/>
                <w:shd w:val="clear" w:color="auto" w:fill="FFFFFF"/>
                <w:lang w:eastAsia="en-US"/>
              </w:rPr>
              <w:t>Наличие в лекарственном препарате наркотических средств, психотропных веществ и их прекурсоров</w:t>
            </w:r>
          </w:p>
        </w:tc>
        <w:tc>
          <w:tcPr>
            <w:tcW w:w="704" w:type="dxa"/>
            <w:tcBorders>
              <w:top w:val="single" w:sz="4" w:space="0" w:color="auto"/>
              <w:left w:val="single" w:sz="4" w:space="0" w:color="auto"/>
              <w:right w:val="single" w:sz="4" w:space="0" w:color="auto"/>
            </w:tcBorders>
            <w:textDirection w:val="btLr"/>
            <w:vAlign w:val="center"/>
          </w:tcPr>
          <w:p w14:paraId="20B9541A" w14:textId="68FB032A" w:rsidR="007561BE" w:rsidRPr="008D2444" w:rsidRDefault="007561BE" w:rsidP="00806613">
            <w:pPr>
              <w:ind w:left="113" w:right="113"/>
              <w:jc w:val="center"/>
              <w:rPr>
                <w:sz w:val="20"/>
                <w:szCs w:val="20"/>
                <w:lang w:eastAsia="en-US"/>
              </w:rPr>
            </w:pPr>
            <w:r w:rsidRPr="008D2444">
              <w:rPr>
                <w:sz w:val="20"/>
                <w:szCs w:val="20"/>
                <w:shd w:val="clear" w:color="auto" w:fill="FFFFFF"/>
                <w:lang w:eastAsia="en-US"/>
              </w:rPr>
              <w:t xml:space="preserve">Лекарственный препарат включен в перечень </w:t>
            </w:r>
            <w:r w:rsidRPr="008D2444">
              <w:rPr>
                <w:b/>
                <w:shd w:val="clear" w:color="auto" w:fill="FFFFFF"/>
                <w:lang w:eastAsia="en-US"/>
              </w:rPr>
              <w:t>СЗЛС</w:t>
            </w:r>
          </w:p>
        </w:tc>
        <w:tc>
          <w:tcPr>
            <w:tcW w:w="3119" w:type="dxa"/>
            <w:tcBorders>
              <w:top w:val="single" w:sz="4" w:space="0" w:color="auto"/>
              <w:left w:val="single" w:sz="4" w:space="0" w:color="auto"/>
              <w:bottom w:val="single" w:sz="4" w:space="0" w:color="auto"/>
              <w:right w:val="single" w:sz="4" w:space="0" w:color="auto"/>
            </w:tcBorders>
            <w:vAlign w:val="center"/>
            <w:hideMark/>
          </w:tcPr>
          <w:p w14:paraId="1E5847AF" w14:textId="3875F809" w:rsidR="007561BE" w:rsidRPr="006A0331" w:rsidRDefault="007561BE" w:rsidP="00850B78">
            <w:pPr>
              <w:jc w:val="center"/>
              <w:rPr>
                <w:sz w:val="20"/>
                <w:szCs w:val="20"/>
                <w:lang w:eastAsia="en-US"/>
              </w:rPr>
            </w:pPr>
            <w:r w:rsidRPr="006A0331">
              <w:rPr>
                <w:sz w:val="20"/>
                <w:szCs w:val="20"/>
                <w:lang w:eastAsia="en-US"/>
              </w:rPr>
              <w:t>Наименование товара</w:t>
            </w:r>
          </w:p>
          <w:p w14:paraId="3BC2CE9B" w14:textId="77777777" w:rsidR="007561BE" w:rsidRPr="006A0331" w:rsidRDefault="007561BE" w:rsidP="00850B78">
            <w:pPr>
              <w:jc w:val="center"/>
              <w:rPr>
                <w:sz w:val="20"/>
                <w:szCs w:val="20"/>
                <w:lang w:eastAsia="en-US"/>
              </w:rPr>
            </w:pPr>
            <w:r w:rsidRPr="006A0331">
              <w:rPr>
                <w:sz w:val="20"/>
                <w:szCs w:val="20"/>
                <w:lang w:eastAsia="en-US"/>
              </w:rPr>
              <w:t>(МНН или при отсутствии  МНН</w:t>
            </w:r>
          </w:p>
          <w:p w14:paraId="3B7CD578" w14:textId="77777777" w:rsidR="007561BE" w:rsidRPr="006A0331" w:rsidRDefault="007561BE" w:rsidP="00850B78">
            <w:pPr>
              <w:jc w:val="center"/>
              <w:rPr>
                <w:sz w:val="20"/>
                <w:szCs w:val="20"/>
                <w:lang w:eastAsia="en-US"/>
              </w:rPr>
            </w:pPr>
            <w:r w:rsidRPr="006A0331">
              <w:rPr>
                <w:sz w:val="20"/>
                <w:szCs w:val="20"/>
                <w:lang w:eastAsia="en-US"/>
              </w:rPr>
              <w:t xml:space="preserve">химическое, </w:t>
            </w:r>
          </w:p>
          <w:p w14:paraId="3F16292C" w14:textId="77777777" w:rsidR="007561BE" w:rsidRPr="006A0331" w:rsidRDefault="007561BE" w:rsidP="00850B78">
            <w:pPr>
              <w:jc w:val="center"/>
              <w:rPr>
                <w:sz w:val="20"/>
                <w:szCs w:val="20"/>
                <w:lang w:eastAsia="en-US"/>
              </w:rPr>
            </w:pPr>
            <w:r w:rsidRPr="006A0331">
              <w:rPr>
                <w:sz w:val="20"/>
                <w:szCs w:val="20"/>
                <w:lang w:eastAsia="en-US"/>
              </w:rPr>
              <w:t xml:space="preserve">группировочное </w:t>
            </w:r>
          </w:p>
          <w:p w14:paraId="503648E3" w14:textId="77777777" w:rsidR="007561BE" w:rsidRPr="006A0331" w:rsidRDefault="007561BE" w:rsidP="00850B78">
            <w:pPr>
              <w:jc w:val="center"/>
              <w:rPr>
                <w:sz w:val="20"/>
                <w:szCs w:val="20"/>
                <w:lang w:eastAsia="en-US"/>
              </w:rPr>
            </w:pPr>
            <w:r w:rsidRPr="006A0331">
              <w:rPr>
                <w:sz w:val="20"/>
                <w:szCs w:val="20"/>
                <w:lang w:eastAsia="en-US"/>
              </w:rPr>
              <w:t>наименование Товара)</w:t>
            </w:r>
          </w:p>
          <w:p w14:paraId="4D970661" w14:textId="77777777" w:rsidR="007561BE" w:rsidRPr="006A0331" w:rsidRDefault="007561BE" w:rsidP="00850B78">
            <w:pPr>
              <w:jc w:val="center"/>
              <w:rPr>
                <w:sz w:val="20"/>
                <w:szCs w:val="20"/>
                <w:lang w:eastAsia="en-US"/>
              </w:rPr>
            </w:pPr>
            <w:r w:rsidRPr="006A0331">
              <w:rPr>
                <w:sz w:val="20"/>
                <w:szCs w:val="20"/>
                <w:lang w:eastAsia="en-US"/>
              </w:rPr>
              <w:t>/ Код позиции КТРУ (далее – КТРУ)</w:t>
            </w:r>
          </w:p>
        </w:tc>
        <w:tc>
          <w:tcPr>
            <w:tcW w:w="452" w:type="dxa"/>
            <w:tcBorders>
              <w:top w:val="single" w:sz="4" w:space="0" w:color="auto"/>
              <w:left w:val="single" w:sz="4" w:space="0" w:color="auto"/>
              <w:bottom w:val="single" w:sz="4" w:space="0" w:color="auto"/>
              <w:right w:val="single" w:sz="4" w:space="0" w:color="auto"/>
            </w:tcBorders>
            <w:textDirection w:val="btLr"/>
            <w:vAlign w:val="center"/>
            <w:hideMark/>
          </w:tcPr>
          <w:p w14:paraId="35DC8FE1" w14:textId="77777777" w:rsidR="007561BE" w:rsidRPr="006A0331" w:rsidRDefault="007561BE" w:rsidP="00850B78">
            <w:pPr>
              <w:shd w:val="clear" w:color="auto" w:fill="FFFFFF"/>
              <w:tabs>
                <w:tab w:val="left" w:pos="773"/>
              </w:tabs>
              <w:jc w:val="center"/>
              <w:rPr>
                <w:sz w:val="20"/>
                <w:szCs w:val="20"/>
                <w:lang w:eastAsia="en-US"/>
              </w:rPr>
            </w:pPr>
            <w:r w:rsidRPr="006A0331">
              <w:rPr>
                <w:rFonts w:eastAsia="Calibri"/>
                <w:bCs/>
                <w:sz w:val="20"/>
                <w:szCs w:val="20"/>
                <w:lang w:eastAsia="en-US"/>
              </w:rPr>
              <w:t>Товарный знак (при наличии)</w:t>
            </w:r>
          </w:p>
        </w:tc>
        <w:tc>
          <w:tcPr>
            <w:tcW w:w="540" w:type="dxa"/>
            <w:tcBorders>
              <w:top w:val="single" w:sz="4" w:space="0" w:color="auto"/>
              <w:left w:val="single" w:sz="4" w:space="0" w:color="auto"/>
              <w:bottom w:val="single" w:sz="4" w:space="0" w:color="auto"/>
              <w:right w:val="single" w:sz="4" w:space="0" w:color="auto"/>
            </w:tcBorders>
            <w:textDirection w:val="btLr"/>
            <w:vAlign w:val="center"/>
            <w:hideMark/>
          </w:tcPr>
          <w:p w14:paraId="69888001" w14:textId="77777777" w:rsidR="007561BE" w:rsidRPr="006A0331" w:rsidRDefault="007561BE" w:rsidP="00850B78">
            <w:pPr>
              <w:shd w:val="clear" w:color="auto" w:fill="FFFFFF"/>
              <w:tabs>
                <w:tab w:val="left" w:pos="773"/>
              </w:tabs>
              <w:jc w:val="center"/>
              <w:rPr>
                <w:rFonts w:eastAsia="Calibri"/>
                <w:sz w:val="20"/>
                <w:szCs w:val="20"/>
                <w:lang w:eastAsia="en-US"/>
              </w:rPr>
            </w:pPr>
            <w:r w:rsidRPr="006A0331">
              <w:rPr>
                <w:rFonts w:eastAsia="Calibri"/>
                <w:sz w:val="20"/>
                <w:szCs w:val="20"/>
                <w:lang w:eastAsia="en-US"/>
              </w:rPr>
              <w:t>№ показателя</w:t>
            </w:r>
          </w:p>
        </w:tc>
        <w:tc>
          <w:tcPr>
            <w:tcW w:w="1815" w:type="dxa"/>
            <w:tcBorders>
              <w:top w:val="single" w:sz="4" w:space="0" w:color="auto"/>
              <w:left w:val="single" w:sz="4" w:space="0" w:color="auto"/>
              <w:bottom w:val="single" w:sz="4" w:space="0" w:color="auto"/>
              <w:right w:val="single" w:sz="4" w:space="0" w:color="auto"/>
            </w:tcBorders>
            <w:vAlign w:val="center"/>
            <w:hideMark/>
          </w:tcPr>
          <w:p w14:paraId="34A39B54" w14:textId="77777777" w:rsidR="007561BE" w:rsidRPr="006A0331" w:rsidRDefault="007561BE" w:rsidP="00850B78">
            <w:pPr>
              <w:shd w:val="clear" w:color="auto" w:fill="FFFFFF"/>
              <w:tabs>
                <w:tab w:val="left" w:pos="773"/>
              </w:tabs>
              <w:jc w:val="center"/>
              <w:rPr>
                <w:rFonts w:eastAsia="Calibri"/>
                <w:sz w:val="20"/>
                <w:szCs w:val="20"/>
                <w:lang w:eastAsia="en-US"/>
              </w:rPr>
            </w:pPr>
            <w:r w:rsidRPr="006A0331">
              <w:rPr>
                <w:rFonts w:eastAsia="Calibri"/>
                <w:sz w:val="20"/>
                <w:szCs w:val="20"/>
                <w:lang w:eastAsia="en-US"/>
              </w:rPr>
              <w:t>Показатель</w:t>
            </w:r>
          </w:p>
          <w:p w14:paraId="038AADC0" w14:textId="77777777" w:rsidR="007561BE" w:rsidRPr="006A0331" w:rsidRDefault="007561BE" w:rsidP="00850B78">
            <w:pPr>
              <w:shd w:val="clear" w:color="auto" w:fill="FFFFFF"/>
              <w:tabs>
                <w:tab w:val="left" w:pos="773"/>
              </w:tabs>
              <w:jc w:val="center"/>
              <w:rPr>
                <w:rFonts w:eastAsia="Calibri"/>
                <w:sz w:val="20"/>
                <w:szCs w:val="20"/>
                <w:lang w:eastAsia="en-US"/>
              </w:rPr>
            </w:pPr>
            <w:r w:rsidRPr="006A0331">
              <w:rPr>
                <w:rFonts w:eastAsia="Calibri"/>
                <w:sz w:val="20"/>
                <w:szCs w:val="20"/>
                <w:lang w:eastAsia="en-US"/>
              </w:rPr>
              <w:t>(характеристика)</w:t>
            </w:r>
          </w:p>
          <w:p w14:paraId="7A38561E" w14:textId="77777777" w:rsidR="007561BE" w:rsidRPr="006A0331" w:rsidRDefault="007561BE" w:rsidP="00850B78">
            <w:pPr>
              <w:shd w:val="clear" w:color="auto" w:fill="FFFFFF"/>
              <w:tabs>
                <w:tab w:val="left" w:pos="773"/>
              </w:tabs>
              <w:jc w:val="center"/>
              <w:rPr>
                <w:rFonts w:eastAsia="Calibri"/>
                <w:sz w:val="20"/>
                <w:szCs w:val="20"/>
                <w:lang w:eastAsia="en-US"/>
              </w:rPr>
            </w:pPr>
            <w:r w:rsidRPr="006A0331">
              <w:rPr>
                <w:rFonts w:eastAsia="Calibri"/>
                <w:sz w:val="20"/>
                <w:szCs w:val="20"/>
                <w:lang w:eastAsia="en-US"/>
              </w:rPr>
              <w:t>товара</w:t>
            </w:r>
          </w:p>
        </w:tc>
        <w:tc>
          <w:tcPr>
            <w:tcW w:w="3687" w:type="dxa"/>
            <w:tcBorders>
              <w:top w:val="single" w:sz="4" w:space="0" w:color="auto"/>
              <w:left w:val="single" w:sz="4" w:space="0" w:color="auto"/>
              <w:right w:val="single" w:sz="4" w:space="0" w:color="auto"/>
            </w:tcBorders>
            <w:vAlign w:val="center"/>
          </w:tcPr>
          <w:p w14:paraId="5E4CC604" w14:textId="77777777" w:rsidR="007561BE" w:rsidRPr="006A0331" w:rsidRDefault="007561BE" w:rsidP="00850B78">
            <w:pPr>
              <w:shd w:val="clear" w:color="auto" w:fill="FFFFFF"/>
              <w:tabs>
                <w:tab w:val="left" w:pos="773"/>
              </w:tabs>
              <w:jc w:val="center"/>
              <w:rPr>
                <w:rFonts w:eastAsia="Calibri"/>
                <w:sz w:val="20"/>
                <w:szCs w:val="20"/>
                <w:lang w:eastAsia="en-US"/>
              </w:rPr>
            </w:pPr>
            <w:r w:rsidRPr="006A0331">
              <w:rPr>
                <w:rFonts w:eastAsia="Calibri"/>
                <w:sz w:val="20"/>
                <w:szCs w:val="20"/>
                <w:lang w:eastAsia="en-US"/>
              </w:rPr>
              <w:t>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w:t>
            </w:r>
          </w:p>
        </w:tc>
        <w:tc>
          <w:tcPr>
            <w:tcW w:w="2125" w:type="dxa"/>
            <w:tcBorders>
              <w:top w:val="single" w:sz="4" w:space="0" w:color="auto"/>
              <w:left w:val="single" w:sz="4" w:space="0" w:color="auto"/>
              <w:bottom w:val="single" w:sz="4" w:space="0" w:color="auto"/>
              <w:right w:val="single" w:sz="4" w:space="0" w:color="auto"/>
            </w:tcBorders>
            <w:textDirection w:val="btLr"/>
            <w:vAlign w:val="center"/>
            <w:hideMark/>
          </w:tcPr>
          <w:p w14:paraId="425570E1" w14:textId="77777777" w:rsidR="007561BE" w:rsidRPr="006A0331" w:rsidRDefault="007561BE" w:rsidP="00850B78">
            <w:pPr>
              <w:shd w:val="clear" w:color="auto" w:fill="FFFFFF"/>
              <w:tabs>
                <w:tab w:val="left" w:pos="773"/>
              </w:tabs>
              <w:jc w:val="center"/>
              <w:rPr>
                <w:rFonts w:eastAsia="Calibri"/>
                <w:sz w:val="20"/>
                <w:szCs w:val="20"/>
                <w:lang w:eastAsia="en-US"/>
              </w:rPr>
            </w:pPr>
            <w:r w:rsidRPr="006A0331">
              <w:rPr>
                <w:rFonts w:eastAsia="Calibri"/>
                <w:sz w:val="20"/>
                <w:szCs w:val="20"/>
                <w:lang w:eastAsia="en-US"/>
              </w:rPr>
              <w:t>Эквивалентные лекарственные формы и дозировки*</w:t>
            </w:r>
          </w:p>
        </w:tc>
        <w:tc>
          <w:tcPr>
            <w:tcW w:w="822" w:type="dxa"/>
            <w:tcBorders>
              <w:top w:val="single" w:sz="4" w:space="0" w:color="auto"/>
              <w:left w:val="single" w:sz="4" w:space="0" w:color="auto"/>
              <w:bottom w:val="single" w:sz="4" w:space="0" w:color="auto"/>
              <w:right w:val="single" w:sz="4" w:space="0" w:color="auto"/>
            </w:tcBorders>
            <w:textDirection w:val="btLr"/>
            <w:vAlign w:val="center"/>
            <w:hideMark/>
          </w:tcPr>
          <w:p w14:paraId="62D83104" w14:textId="77777777" w:rsidR="007561BE" w:rsidRPr="006A0331" w:rsidRDefault="007561BE" w:rsidP="00850B78">
            <w:pPr>
              <w:shd w:val="clear" w:color="auto" w:fill="FFFFFF"/>
              <w:tabs>
                <w:tab w:val="left" w:pos="773"/>
              </w:tabs>
              <w:jc w:val="center"/>
              <w:rPr>
                <w:rFonts w:eastAsia="Calibri"/>
                <w:sz w:val="20"/>
                <w:szCs w:val="20"/>
                <w:lang w:val="en-US" w:eastAsia="en-US"/>
              </w:rPr>
            </w:pPr>
            <w:r w:rsidRPr="006A0331">
              <w:rPr>
                <w:rFonts w:eastAsia="Calibri"/>
                <w:sz w:val="20"/>
                <w:szCs w:val="20"/>
                <w:lang w:eastAsia="en-US"/>
              </w:rPr>
              <w:t>Единица измерения</w:t>
            </w:r>
          </w:p>
        </w:tc>
        <w:tc>
          <w:tcPr>
            <w:tcW w:w="879" w:type="dxa"/>
            <w:tcBorders>
              <w:top w:val="single" w:sz="4" w:space="0" w:color="auto"/>
              <w:left w:val="single" w:sz="4" w:space="0" w:color="auto"/>
              <w:bottom w:val="single" w:sz="4" w:space="0" w:color="auto"/>
              <w:right w:val="single" w:sz="4" w:space="0" w:color="auto"/>
            </w:tcBorders>
            <w:textDirection w:val="btLr"/>
            <w:vAlign w:val="center"/>
            <w:hideMark/>
          </w:tcPr>
          <w:p w14:paraId="1ADD5905" w14:textId="77777777" w:rsidR="007561BE" w:rsidRPr="006A0331" w:rsidRDefault="007561BE" w:rsidP="00850B78">
            <w:pPr>
              <w:shd w:val="clear" w:color="auto" w:fill="FFFFFF"/>
              <w:tabs>
                <w:tab w:val="left" w:pos="773"/>
              </w:tabs>
              <w:jc w:val="center"/>
              <w:rPr>
                <w:rFonts w:eastAsia="Calibri"/>
                <w:sz w:val="20"/>
                <w:szCs w:val="20"/>
                <w:lang w:eastAsia="en-US"/>
              </w:rPr>
            </w:pPr>
            <w:r w:rsidRPr="006A0331">
              <w:rPr>
                <w:rFonts w:eastAsia="Calibri"/>
                <w:sz w:val="20"/>
                <w:szCs w:val="20"/>
                <w:lang w:eastAsia="en-US"/>
              </w:rPr>
              <w:t xml:space="preserve">Количество </w:t>
            </w:r>
          </w:p>
        </w:tc>
      </w:tr>
      <w:tr w:rsidR="007561BE" w:rsidRPr="006A0331" w14:paraId="051A096A" w14:textId="77777777" w:rsidTr="00806613">
        <w:trPr>
          <w:trHeight w:val="571"/>
          <w:tblHeader/>
        </w:trPr>
        <w:tc>
          <w:tcPr>
            <w:tcW w:w="425" w:type="dxa"/>
            <w:tcBorders>
              <w:top w:val="single" w:sz="4" w:space="0" w:color="auto"/>
              <w:left w:val="single" w:sz="4" w:space="0" w:color="auto"/>
              <w:bottom w:val="single" w:sz="4" w:space="0" w:color="auto"/>
              <w:right w:val="single" w:sz="4" w:space="0" w:color="auto"/>
            </w:tcBorders>
            <w:vAlign w:val="center"/>
            <w:hideMark/>
          </w:tcPr>
          <w:p w14:paraId="61868CF6" w14:textId="77777777" w:rsidR="007561BE" w:rsidRPr="006A0331" w:rsidRDefault="007561BE" w:rsidP="00850B78">
            <w:pPr>
              <w:shd w:val="clear" w:color="auto" w:fill="FFFFFF"/>
              <w:tabs>
                <w:tab w:val="left" w:pos="773"/>
              </w:tabs>
              <w:jc w:val="center"/>
              <w:rPr>
                <w:rFonts w:eastAsia="Calibri"/>
                <w:sz w:val="20"/>
                <w:szCs w:val="20"/>
                <w:lang w:eastAsia="en-US"/>
              </w:rPr>
            </w:pPr>
            <w:r w:rsidRPr="006A0331">
              <w:rPr>
                <w:rFonts w:eastAsia="Calibri"/>
                <w:sz w:val="20"/>
                <w:szCs w:val="20"/>
                <w:lang w:eastAsia="en-US"/>
              </w:rPr>
              <w:t>1</w:t>
            </w:r>
          </w:p>
        </w:tc>
        <w:tc>
          <w:tcPr>
            <w:tcW w:w="567" w:type="dxa"/>
            <w:tcBorders>
              <w:top w:val="single" w:sz="4" w:space="0" w:color="auto"/>
              <w:left w:val="single" w:sz="4" w:space="0" w:color="auto"/>
              <w:bottom w:val="single" w:sz="4" w:space="0" w:color="auto"/>
              <w:right w:val="single" w:sz="4" w:space="0" w:color="auto"/>
            </w:tcBorders>
            <w:vAlign w:val="center"/>
            <w:hideMark/>
          </w:tcPr>
          <w:p w14:paraId="01DAAF29" w14:textId="77777777" w:rsidR="007561BE" w:rsidRPr="006A0331" w:rsidRDefault="007561BE" w:rsidP="00850B78">
            <w:pPr>
              <w:shd w:val="clear" w:color="auto" w:fill="FFFFFF"/>
              <w:tabs>
                <w:tab w:val="left" w:pos="773"/>
              </w:tabs>
              <w:jc w:val="center"/>
              <w:rPr>
                <w:rFonts w:eastAsia="Calibri"/>
                <w:sz w:val="20"/>
                <w:szCs w:val="20"/>
                <w:lang w:eastAsia="en-US"/>
              </w:rPr>
            </w:pPr>
            <w:r w:rsidRPr="006A0331">
              <w:rPr>
                <w:rFonts w:eastAsia="Calibri"/>
                <w:sz w:val="20"/>
                <w:szCs w:val="20"/>
                <w:lang w:eastAsia="en-US"/>
              </w:rPr>
              <w:t>2</w:t>
            </w:r>
          </w:p>
        </w:tc>
        <w:tc>
          <w:tcPr>
            <w:tcW w:w="709" w:type="dxa"/>
            <w:tcBorders>
              <w:top w:val="single" w:sz="4" w:space="0" w:color="auto"/>
              <w:left w:val="single" w:sz="4" w:space="0" w:color="auto"/>
              <w:bottom w:val="single" w:sz="4" w:space="0" w:color="auto"/>
              <w:right w:val="single" w:sz="4" w:space="0" w:color="auto"/>
            </w:tcBorders>
            <w:vAlign w:val="center"/>
            <w:hideMark/>
          </w:tcPr>
          <w:p w14:paraId="3D7E59B0" w14:textId="77777777" w:rsidR="007561BE" w:rsidRPr="006056D2" w:rsidRDefault="007561BE" w:rsidP="00850B78">
            <w:pPr>
              <w:shd w:val="clear" w:color="auto" w:fill="FFFFFF"/>
              <w:tabs>
                <w:tab w:val="left" w:pos="773"/>
              </w:tabs>
              <w:jc w:val="center"/>
              <w:rPr>
                <w:rFonts w:eastAsia="Calibri"/>
                <w:sz w:val="20"/>
                <w:szCs w:val="20"/>
                <w:lang w:eastAsia="en-US"/>
              </w:rPr>
            </w:pPr>
            <w:r w:rsidRPr="006056D2">
              <w:rPr>
                <w:rFonts w:eastAsia="Calibri"/>
                <w:sz w:val="20"/>
                <w:szCs w:val="20"/>
                <w:lang w:eastAsia="en-US"/>
              </w:rPr>
              <w:t>3</w:t>
            </w:r>
          </w:p>
        </w:tc>
        <w:tc>
          <w:tcPr>
            <w:tcW w:w="704" w:type="dxa"/>
            <w:tcBorders>
              <w:top w:val="single" w:sz="4" w:space="0" w:color="auto"/>
              <w:left w:val="single" w:sz="4" w:space="0" w:color="auto"/>
              <w:bottom w:val="single" w:sz="4" w:space="0" w:color="auto"/>
              <w:right w:val="single" w:sz="4" w:space="0" w:color="auto"/>
            </w:tcBorders>
            <w:vAlign w:val="center"/>
          </w:tcPr>
          <w:p w14:paraId="1170BD1A" w14:textId="4AEAB967" w:rsidR="007561BE" w:rsidRPr="006056D2" w:rsidRDefault="007561BE" w:rsidP="00806613">
            <w:pPr>
              <w:shd w:val="clear" w:color="auto" w:fill="FFFFFF"/>
              <w:tabs>
                <w:tab w:val="left" w:pos="773"/>
              </w:tabs>
              <w:jc w:val="center"/>
              <w:rPr>
                <w:rFonts w:eastAsia="Calibri"/>
                <w:sz w:val="20"/>
                <w:szCs w:val="20"/>
                <w:lang w:eastAsia="en-US"/>
              </w:rPr>
            </w:pPr>
            <w:r w:rsidRPr="006056D2">
              <w:rPr>
                <w:rFonts w:eastAsia="Calibri"/>
                <w:sz w:val="20"/>
                <w:szCs w:val="20"/>
                <w:lang w:eastAsia="en-US"/>
              </w:rPr>
              <w:t>4</w:t>
            </w:r>
          </w:p>
        </w:tc>
        <w:tc>
          <w:tcPr>
            <w:tcW w:w="3119" w:type="dxa"/>
            <w:tcBorders>
              <w:top w:val="single" w:sz="4" w:space="0" w:color="auto"/>
              <w:left w:val="single" w:sz="4" w:space="0" w:color="auto"/>
              <w:bottom w:val="single" w:sz="4" w:space="0" w:color="auto"/>
              <w:right w:val="single" w:sz="4" w:space="0" w:color="auto"/>
            </w:tcBorders>
            <w:vAlign w:val="center"/>
          </w:tcPr>
          <w:p w14:paraId="33438BB5" w14:textId="7625C76D" w:rsidR="007561BE" w:rsidRPr="006A0331" w:rsidRDefault="007561BE" w:rsidP="00850B78">
            <w:pPr>
              <w:shd w:val="clear" w:color="auto" w:fill="FFFFFF"/>
              <w:tabs>
                <w:tab w:val="left" w:pos="773"/>
              </w:tabs>
              <w:jc w:val="center"/>
              <w:rPr>
                <w:rFonts w:eastAsia="Calibri"/>
                <w:sz w:val="20"/>
                <w:szCs w:val="20"/>
                <w:lang w:eastAsia="en-US"/>
              </w:rPr>
            </w:pPr>
            <w:r>
              <w:rPr>
                <w:rFonts w:eastAsia="Calibri"/>
                <w:sz w:val="20"/>
                <w:szCs w:val="20"/>
                <w:lang w:eastAsia="en-US"/>
              </w:rPr>
              <w:t>5</w:t>
            </w:r>
          </w:p>
        </w:tc>
        <w:tc>
          <w:tcPr>
            <w:tcW w:w="452" w:type="dxa"/>
            <w:tcBorders>
              <w:top w:val="single" w:sz="4" w:space="0" w:color="auto"/>
              <w:left w:val="single" w:sz="4" w:space="0" w:color="auto"/>
              <w:bottom w:val="single" w:sz="4" w:space="0" w:color="auto"/>
              <w:right w:val="single" w:sz="4" w:space="0" w:color="auto"/>
            </w:tcBorders>
            <w:vAlign w:val="center"/>
          </w:tcPr>
          <w:p w14:paraId="41537645" w14:textId="2260A30D" w:rsidR="007561BE" w:rsidRPr="006A0331" w:rsidRDefault="007561BE" w:rsidP="00850B78">
            <w:pPr>
              <w:shd w:val="clear" w:color="auto" w:fill="FFFFFF"/>
              <w:tabs>
                <w:tab w:val="left" w:pos="773"/>
              </w:tabs>
              <w:jc w:val="center"/>
              <w:rPr>
                <w:rFonts w:eastAsia="Calibri"/>
                <w:sz w:val="20"/>
                <w:szCs w:val="20"/>
                <w:lang w:eastAsia="en-US"/>
              </w:rPr>
            </w:pPr>
            <w:r>
              <w:rPr>
                <w:rFonts w:eastAsia="Calibri"/>
                <w:sz w:val="20"/>
                <w:szCs w:val="20"/>
                <w:lang w:eastAsia="en-US"/>
              </w:rPr>
              <w:t>6</w:t>
            </w:r>
          </w:p>
        </w:tc>
        <w:tc>
          <w:tcPr>
            <w:tcW w:w="540" w:type="dxa"/>
            <w:tcBorders>
              <w:top w:val="single" w:sz="4" w:space="0" w:color="auto"/>
              <w:left w:val="single" w:sz="4" w:space="0" w:color="auto"/>
              <w:bottom w:val="single" w:sz="4" w:space="0" w:color="auto"/>
              <w:right w:val="single" w:sz="4" w:space="0" w:color="auto"/>
            </w:tcBorders>
            <w:vAlign w:val="center"/>
          </w:tcPr>
          <w:p w14:paraId="39ED14E6" w14:textId="705BE656" w:rsidR="007561BE" w:rsidRPr="006A0331" w:rsidRDefault="007561BE" w:rsidP="00850B78">
            <w:pPr>
              <w:shd w:val="clear" w:color="auto" w:fill="FFFFFF"/>
              <w:tabs>
                <w:tab w:val="left" w:pos="773"/>
              </w:tabs>
              <w:jc w:val="center"/>
              <w:rPr>
                <w:rFonts w:eastAsia="Calibri"/>
                <w:sz w:val="20"/>
                <w:szCs w:val="20"/>
                <w:lang w:eastAsia="en-US"/>
              </w:rPr>
            </w:pPr>
            <w:r>
              <w:rPr>
                <w:rFonts w:eastAsia="Calibri"/>
                <w:sz w:val="20"/>
                <w:szCs w:val="20"/>
                <w:lang w:eastAsia="en-US"/>
              </w:rPr>
              <w:t>7</w:t>
            </w:r>
          </w:p>
        </w:tc>
        <w:tc>
          <w:tcPr>
            <w:tcW w:w="1815" w:type="dxa"/>
            <w:tcBorders>
              <w:top w:val="single" w:sz="4" w:space="0" w:color="auto"/>
              <w:left w:val="single" w:sz="4" w:space="0" w:color="auto"/>
              <w:bottom w:val="single" w:sz="4" w:space="0" w:color="auto"/>
              <w:right w:val="single" w:sz="4" w:space="0" w:color="auto"/>
            </w:tcBorders>
            <w:vAlign w:val="center"/>
          </w:tcPr>
          <w:p w14:paraId="5747A19B" w14:textId="10A06F6D" w:rsidR="007561BE" w:rsidRPr="006A0331" w:rsidRDefault="007561BE" w:rsidP="00850B78">
            <w:pPr>
              <w:shd w:val="clear" w:color="auto" w:fill="FFFFFF"/>
              <w:tabs>
                <w:tab w:val="left" w:pos="773"/>
              </w:tabs>
              <w:jc w:val="center"/>
              <w:rPr>
                <w:rFonts w:eastAsia="Calibri"/>
                <w:sz w:val="20"/>
                <w:szCs w:val="20"/>
                <w:lang w:eastAsia="en-US"/>
              </w:rPr>
            </w:pPr>
            <w:r>
              <w:rPr>
                <w:rFonts w:eastAsia="Calibri"/>
                <w:sz w:val="20"/>
                <w:szCs w:val="20"/>
                <w:lang w:eastAsia="en-US"/>
              </w:rPr>
              <w:t>8</w:t>
            </w:r>
          </w:p>
        </w:tc>
        <w:tc>
          <w:tcPr>
            <w:tcW w:w="3687" w:type="dxa"/>
            <w:tcBorders>
              <w:top w:val="single" w:sz="4" w:space="0" w:color="auto"/>
              <w:left w:val="single" w:sz="4" w:space="0" w:color="auto"/>
              <w:bottom w:val="single" w:sz="4" w:space="0" w:color="auto"/>
              <w:right w:val="single" w:sz="4" w:space="0" w:color="auto"/>
            </w:tcBorders>
            <w:vAlign w:val="center"/>
          </w:tcPr>
          <w:p w14:paraId="720FA048" w14:textId="75DF5793" w:rsidR="007561BE" w:rsidRPr="006A0331" w:rsidRDefault="007561BE" w:rsidP="00850B78">
            <w:pPr>
              <w:shd w:val="clear" w:color="auto" w:fill="FFFFFF"/>
              <w:tabs>
                <w:tab w:val="left" w:pos="773"/>
              </w:tabs>
              <w:jc w:val="center"/>
              <w:rPr>
                <w:rFonts w:eastAsia="Calibri"/>
                <w:sz w:val="20"/>
                <w:szCs w:val="20"/>
                <w:lang w:eastAsia="en-US"/>
              </w:rPr>
            </w:pPr>
            <w:r>
              <w:rPr>
                <w:rFonts w:eastAsia="Calibri"/>
                <w:sz w:val="20"/>
                <w:szCs w:val="20"/>
                <w:lang w:eastAsia="en-US"/>
              </w:rPr>
              <w:t>9</w:t>
            </w:r>
          </w:p>
        </w:tc>
        <w:tc>
          <w:tcPr>
            <w:tcW w:w="2125" w:type="dxa"/>
            <w:tcBorders>
              <w:top w:val="single" w:sz="4" w:space="0" w:color="auto"/>
              <w:left w:val="single" w:sz="4" w:space="0" w:color="auto"/>
              <w:bottom w:val="single" w:sz="4" w:space="0" w:color="auto"/>
              <w:right w:val="single" w:sz="4" w:space="0" w:color="auto"/>
            </w:tcBorders>
            <w:vAlign w:val="center"/>
          </w:tcPr>
          <w:p w14:paraId="5C84D65A" w14:textId="142F9E56" w:rsidR="007561BE" w:rsidRPr="006A0331" w:rsidRDefault="007561BE" w:rsidP="00850B78">
            <w:pPr>
              <w:shd w:val="clear" w:color="auto" w:fill="FFFFFF"/>
              <w:tabs>
                <w:tab w:val="left" w:pos="773"/>
              </w:tabs>
              <w:jc w:val="center"/>
              <w:rPr>
                <w:rFonts w:eastAsia="Calibri"/>
                <w:sz w:val="20"/>
                <w:szCs w:val="20"/>
                <w:lang w:eastAsia="en-US"/>
              </w:rPr>
            </w:pPr>
            <w:r>
              <w:rPr>
                <w:rFonts w:eastAsia="Calibri"/>
                <w:sz w:val="20"/>
                <w:szCs w:val="20"/>
                <w:lang w:eastAsia="en-US"/>
              </w:rPr>
              <w:t>10</w:t>
            </w:r>
          </w:p>
        </w:tc>
        <w:tc>
          <w:tcPr>
            <w:tcW w:w="822" w:type="dxa"/>
            <w:tcBorders>
              <w:top w:val="single" w:sz="4" w:space="0" w:color="auto"/>
              <w:left w:val="single" w:sz="4" w:space="0" w:color="auto"/>
              <w:bottom w:val="single" w:sz="4" w:space="0" w:color="auto"/>
              <w:right w:val="single" w:sz="4" w:space="0" w:color="auto"/>
            </w:tcBorders>
            <w:vAlign w:val="center"/>
          </w:tcPr>
          <w:p w14:paraId="6F201F9F" w14:textId="01DA0D82" w:rsidR="007561BE" w:rsidRPr="00530222" w:rsidRDefault="007561BE" w:rsidP="00850B78">
            <w:pPr>
              <w:shd w:val="clear" w:color="auto" w:fill="FFFFFF"/>
              <w:tabs>
                <w:tab w:val="left" w:pos="773"/>
              </w:tabs>
              <w:jc w:val="center"/>
              <w:rPr>
                <w:rFonts w:eastAsia="Calibri"/>
                <w:sz w:val="20"/>
                <w:szCs w:val="20"/>
                <w:lang w:eastAsia="en-US"/>
              </w:rPr>
            </w:pPr>
            <w:r w:rsidRPr="00530222">
              <w:rPr>
                <w:rFonts w:eastAsia="Calibri"/>
                <w:sz w:val="20"/>
                <w:szCs w:val="20"/>
                <w:lang w:eastAsia="en-US"/>
              </w:rPr>
              <w:t>11</w:t>
            </w:r>
          </w:p>
        </w:tc>
        <w:tc>
          <w:tcPr>
            <w:tcW w:w="879" w:type="dxa"/>
            <w:tcBorders>
              <w:top w:val="single" w:sz="4" w:space="0" w:color="auto"/>
              <w:left w:val="single" w:sz="4" w:space="0" w:color="auto"/>
              <w:bottom w:val="single" w:sz="4" w:space="0" w:color="auto"/>
              <w:right w:val="single" w:sz="4" w:space="0" w:color="auto"/>
            </w:tcBorders>
            <w:vAlign w:val="center"/>
            <w:hideMark/>
          </w:tcPr>
          <w:p w14:paraId="3E6A0A4D" w14:textId="5C7478DA" w:rsidR="007561BE" w:rsidRPr="006A0331" w:rsidRDefault="007561BE" w:rsidP="007561BE">
            <w:pPr>
              <w:shd w:val="clear" w:color="auto" w:fill="FFFFFF"/>
              <w:tabs>
                <w:tab w:val="left" w:pos="773"/>
              </w:tabs>
              <w:jc w:val="center"/>
              <w:rPr>
                <w:rFonts w:eastAsia="Calibri"/>
                <w:sz w:val="20"/>
                <w:szCs w:val="20"/>
                <w:lang w:eastAsia="en-US"/>
              </w:rPr>
            </w:pPr>
            <w:r w:rsidRPr="006A0331">
              <w:rPr>
                <w:rFonts w:eastAsia="Calibri"/>
                <w:sz w:val="20"/>
                <w:szCs w:val="20"/>
                <w:lang w:eastAsia="en-US"/>
              </w:rPr>
              <w:t>1</w:t>
            </w:r>
            <w:r>
              <w:rPr>
                <w:rFonts w:eastAsia="Calibri"/>
                <w:sz w:val="20"/>
                <w:szCs w:val="20"/>
                <w:lang w:eastAsia="en-US"/>
              </w:rPr>
              <w:t>2</w:t>
            </w:r>
          </w:p>
        </w:tc>
      </w:tr>
      <w:tr w:rsidR="006056D2" w:rsidRPr="006A0331" w14:paraId="22B4C36D" w14:textId="77777777" w:rsidTr="00670ADA">
        <w:tc>
          <w:tcPr>
            <w:tcW w:w="425" w:type="dxa"/>
            <w:vMerge w:val="restart"/>
            <w:tcBorders>
              <w:top w:val="single" w:sz="4" w:space="0" w:color="auto"/>
              <w:left w:val="single" w:sz="4" w:space="0" w:color="auto"/>
              <w:bottom w:val="single" w:sz="4" w:space="0" w:color="auto"/>
              <w:right w:val="single" w:sz="4" w:space="0" w:color="auto"/>
            </w:tcBorders>
            <w:vAlign w:val="center"/>
            <w:hideMark/>
          </w:tcPr>
          <w:p w14:paraId="41A832DD" w14:textId="661F2DF5" w:rsidR="006056D2" w:rsidRPr="007B7E2F" w:rsidRDefault="007B7E2F" w:rsidP="006056D2">
            <w:pPr>
              <w:shd w:val="clear" w:color="auto" w:fill="FFFFFF"/>
              <w:tabs>
                <w:tab w:val="left" w:pos="773"/>
              </w:tabs>
              <w:autoSpaceDE w:val="0"/>
              <w:autoSpaceDN w:val="0"/>
              <w:adjustRightInd w:val="0"/>
              <w:jc w:val="center"/>
              <w:rPr>
                <w:rFonts w:eastAsia="Calibri"/>
                <w:sz w:val="20"/>
                <w:szCs w:val="20"/>
                <w:lang w:eastAsia="en-US"/>
              </w:rPr>
            </w:pPr>
            <w:r w:rsidRPr="007B7E2F">
              <w:rPr>
                <w:rFonts w:eastAsia="Calibri"/>
                <w:sz w:val="20"/>
                <w:szCs w:val="20"/>
                <w:lang w:eastAsia="en-US"/>
              </w:rPr>
              <w:t>1</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6CB4286A" w14:textId="77777777" w:rsidR="006056D2" w:rsidRPr="007B7E2F" w:rsidRDefault="006056D2" w:rsidP="006056D2">
            <w:pPr>
              <w:shd w:val="clear" w:color="auto" w:fill="FFFFFF"/>
              <w:tabs>
                <w:tab w:val="left" w:pos="773"/>
              </w:tabs>
              <w:jc w:val="center"/>
              <w:rPr>
                <w:rFonts w:eastAsia="Calibri"/>
                <w:sz w:val="20"/>
                <w:szCs w:val="20"/>
                <w:lang w:eastAsia="en-US"/>
              </w:rPr>
            </w:pPr>
            <w:r w:rsidRPr="007B7E2F">
              <w:rPr>
                <w:rFonts w:eastAsia="Calibri"/>
                <w:sz w:val="20"/>
                <w:szCs w:val="20"/>
                <w:lang w:eastAsia="en-US"/>
              </w:rPr>
              <w:t>Да</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14:paraId="567F6C6F" w14:textId="77777777" w:rsidR="006056D2" w:rsidRPr="007B7E2F" w:rsidRDefault="006056D2" w:rsidP="006056D2">
            <w:pPr>
              <w:jc w:val="center"/>
              <w:rPr>
                <w:rFonts w:eastAsia="Calibri"/>
                <w:sz w:val="20"/>
                <w:szCs w:val="20"/>
                <w:lang w:eastAsia="en-US"/>
              </w:rPr>
            </w:pPr>
            <w:r w:rsidRPr="007B7E2F">
              <w:rPr>
                <w:rFonts w:eastAsia="Calibri"/>
                <w:sz w:val="20"/>
                <w:szCs w:val="20"/>
                <w:lang w:eastAsia="en-US"/>
              </w:rPr>
              <w:t>Нет</w:t>
            </w:r>
          </w:p>
        </w:tc>
        <w:tc>
          <w:tcPr>
            <w:tcW w:w="704" w:type="dxa"/>
            <w:vMerge w:val="restart"/>
            <w:tcBorders>
              <w:top w:val="single" w:sz="4" w:space="0" w:color="auto"/>
              <w:left w:val="single" w:sz="4" w:space="0" w:color="auto"/>
              <w:right w:val="single" w:sz="4" w:space="0" w:color="auto"/>
            </w:tcBorders>
            <w:vAlign w:val="center"/>
          </w:tcPr>
          <w:p w14:paraId="291DB94A" w14:textId="223E1BB9" w:rsidR="006056D2" w:rsidRPr="007B7E2F" w:rsidRDefault="007B7E2F" w:rsidP="006056D2">
            <w:pPr>
              <w:jc w:val="center"/>
              <w:rPr>
                <w:rFonts w:eastAsia="Calibri"/>
                <w:b/>
                <w:color w:val="FF0000"/>
                <w:sz w:val="20"/>
                <w:szCs w:val="20"/>
                <w:lang w:eastAsia="en-US"/>
              </w:rPr>
            </w:pPr>
            <w:r w:rsidRPr="007B7E2F">
              <w:rPr>
                <w:rFonts w:eastAsia="Calibri"/>
                <w:sz w:val="20"/>
                <w:szCs w:val="20"/>
                <w:lang w:eastAsia="en-US"/>
              </w:rPr>
              <w:t>Да</w:t>
            </w:r>
          </w:p>
        </w:tc>
        <w:tc>
          <w:tcPr>
            <w:tcW w:w="3119" w:type="dxa"/>
            <w:vMerge w:val="restart"/>
            <w:tcBorders>
              <w:top w:val="single" w:sz="4" w:space="0" w:color="auto"/>
              <w:left w:val="single" w:sz="4" w:space="0" w:color="auto"/>
              <w:bottom w:val="single" w:sz="4" w:space="0" w:color="auto"/>
              <w:right w:val="single" w:sz="4" w:space="0" w:color="auto"/>
            </w:tcBorders>
            <w:vAlign w:val="center"/>
          </w:tcPr>
          <w:p w14:paraId="364A6273" w14:textId="77777777" w:rsidR="00FF4F56" w:rsidRPr="007B7E2F" w:rsidRDefault="00FF4F56" w:rsidP="006056D2">
            <w:pPr>
              <w:jc w:val="center"/>
              <w:rPr>
                <w:rFonts w:eastAsia="Calibri"/>
                <w:b/>
                <w:sz w:val="20"/>
                <w:szCs w:val="20"/>
                <w:lang w:eastAsia="en-US"/>
              </w:rPr>
            </w:pPr>
            <w:r w:rsidRPr="007B7E2F">
              <w:rPr>
                <w:rFonts w:eastAsia="Calibri"/>
                <w:b/>
                <w:sz w:val="20"/>
                <w:szCs w:val="20"/>
                <w:lang w:eastAsia="en-US"/>
              </w:rPr>
              <w:t>ГИДРОКОРТИЗОН</w:t>
            </w:r>
          </w:p>
          <w:p w14:paraId="65CAF6FF" w14:textId="0E8BBE6B" w:rsidR="006056D2" w:rsidRPr="007B7E2F" w:rsidRDefault="006056D2" w:rsidP="00FF4F56">
            <w:pPr>
              <w:jc w:val="center"/>
              <w:rPr>
                <w:rFonts w:eastAsia="Calibri"/>
                <w:b/>
                <w:color w:val="FF0000"/>
                <w:sz w:val="20"/>
                <w:szCs w:val="20"/>
                <w:lang w:eastAsia="en-US"/>
              </w:rPr>
            </w:pPr>
            <w:r w:rsidRPr="007B7E2F">
              <w:rPr>
                <w:rFonts w:eastAsia="Calibri"/>
                <w:b/>
                <w:sz w:val="20"/>
                <w:szCs w:val="20"/>
                <w:lang w:eastAsia="en-US"/>
              </w:rPr>
              <w:t>КТРУ:</w:t>
            </w:r>
            <w:r w:rsidRPr="007B7E2F">
              <w:rPr>
                <w:sz w:val="20"/>
                <w:szCs w:val="20"/>
              </w:rPr>
              <w:t xml:space="preserve"> </w:t>
            </w:r>
            <w:r w:rsidR="00FF4F56" w:rsidRPr="007B7E2F">
              <w:rPr>
                <w:rFonts w:eastAsia="Calibri"/>
                <w:b/>
                <w:sz w:val="20"/>
                <w:szCs w:val="20"/>
                <w:lang w:eastAsia="en-US"/>
              </w:rPr>
              <w:t>21.20.10.157-000019-1-00035-0000000000000</w:t>
            </w:r>
          </w:p>
        </w:tc>
        <w:tc>
          <w:tcPr>
            <w:tcW w:w="452" w:type="dxa"/>
            <w:vMerge w:val="restart"/>
            <w:tcBorders>
              <w:top w:val="single" w:sz="4" w:space="0" w:color="auto"/>
              <w:left w:val="single" w:sz="4" w:space="0" w:color="auto"/>
              <w:bottom w:val="single" w:sz="4" w:space="0" w:color="auto"/>
              <w:right w:val="single" w:sz="4" w:space="0" w:color="auto"/>
            </w:tcBorders>
            <w:vAlign w:val="center"/>
            <w:hideMark/>
          </w:tcPr>
          <w:p w14:paraId="367289C0" w14:textId="77777777" w:rsidR="006056D2" w:rsidRPr="00FF4F56" w:rsidRDefault="006056D2" w:rsidP="006056D2">
            <w:pPr>
              <w:shd w:val="clear" w:color="auto" w:fill="FFFFFF"/>
              <w:tabs>
                <w:tab w:val="left" w:pos="773"/>
              </w:tabs>
              <w:jc w:val="center"/>
              <w:rPr>
                <w:rFonts w:eastAsia="Calibri"/>
                <w:sz w:val="20"/>
                <w:szCs w:val="20"/>
                <w:lang w:val="en-US" w:eastAsia="en-US"/>
              </w:rPr>
            </w:pPr>
            <w:r w:rsidRPr="00FF4F56">
              <w:rPr>
                <w:rFonts w:eastAsia="Calibri"/>
                <w:sz w:val="20"/>
                <w:szCs w:val="20"/>
                <w:lang w:eastAsia="en-US"/>
              </w:rPr>
              <w:t>Х</w:t>
            </w:r>
          </w:p>
        </w:tc>
        <w:tc>
          <w:tcPr>
            <w:tcW w:w="540" w:type="dxa"/>
            <w:tcBorders>
              <w:top w:val="single" w:sz="4" w:space="0" w:color="auto"/>
              <w:left w:val="single" w:sz="4" w:space="0" w:color="auto"/>
              <w:bottom w:val="single" w:sz="4" w:space="0" w:color="auto"/>
              <w:right w:val="single" w:sz="4" w:space="0" w:color="auto"/>
            </w:tcBorders>
            <w:vAlign w:val="center"/>
            <w:hideMark/>
          </w:tcPr>
          <w:p w14:paraId="631B60EA" w14:textId="551D3521" w:rsidR="006056D2" w:rsidRPr="00FF4F56" w:rsidRDefault="007B7E2F" w:rsidP="006056D2">
            <w:pPr>
              <w:shd w:val="clear" w:color="auto" w:fill="FFFFFF"/>
              <w:tabs>
                <w:tab w:val="left" w:pos="773"/>
              </w:tabs>
              <w:jc w:val="center"/>
              <w:rPr>
                <w:rFonts w:eastAsia="Calibri"/>
                <w:sz w:val="20"/>
                <w:szCs w:val="20"/>
                <w:lang w:eastAsia="en-US"/>
              </w:rPr>
            </w:pPr>
            <w:r>
              <w:rPr>
                <w:rFonts w:eastAsia="Calibri"/>
                <w:sz w:val="20"/>
                <w:szCs w:val="20"/>
                <w:lang w:eastAsia="en-US"/>
              </w:rPr>
              <w:t>1</w:t>
            </w:r>
            <w:r w:rsidR="006056D2" w:rsidRPr="00FF4F56">
              <w:rPr>
                <w:rFonts w:eastAsia="Calibri"/>
                <w:sz w:val="20"/>
                <w:szCs w:val="20"/>
                <w:lang w:eastAsia="en-US"/>
              </w:rPr>
              <w:t>.1</w:t>
            </w:r>
          </w:p>
        </w:tc>
        <w:tc>
          <w:tcPr>
            <w:tcW w:w="1815" w:type="dxa"/>
            <w:tcBorders>
              <w:top w:val="single" w:sz="4" w:space="0" w:color="auto"/>
              <w:left w:val="single" w:sz="4" w:space="0" w:color="auto"/>
              <w:bottom w:val="single" w:sz="4" w:space="0" w:color="auto"/>
              <w:right w:val="single" w:sz="4" w:space="0" w:color="auto"/>
            </w:tcBorders>
            <w:vAlign w:val="center"/>
            <w:hideMark/>
          </w:tcPr>
          <w:p w14:paraId="2C61ECDE" w14:textId="77777777" w:rsidR="006056D2" w:rsidRPr="00FF4F56" w:rsidRDefault="006056D2" w:rsidP="006056D2">
            <w:pPr>
              <w:shd w:val="clear" w:color="auto" w:fill="FFFFFF"/>
              <w:tabs>
                <w:tab w:val="left" w:pos="773"/>
              </w:tabs>
              <w:jc w:val="center"/>
              <w:rPr>
                <w:rFonts w:eastAsia="Calibri"/>
                <w:sz w:val="20"/>
                <w:szCs w:val="20"/>
                <w:lang w:eastAsia="en-US"/>
              </w:rPr>
            </w:pPr>
            <w:r w:rsidRPr="00FF4F56">
              <w:rPr>
                <w:rFonts w:eastAsia="Calibri"/>
                <w:sz w:val="20"/>
                <w:szCs w:val="20"/>
                <w:lang w:eastAsia="en-US"/>
              </w:rPr>
              <w:t>Лекарственная форма</w:t>
            </w:r>
          </w:p>
        </w:tc>
        <w:tc>
          <w:tcPr>
            <w:tcW w:w="3687" w:type="dxa"/>
            <w:tcBorders>
              <w:top w:val="single" w:sz="4" w:space="0" w:color="auto"/>
              <w:left w:val="single" w:sz="4" w:space="0" w:color="auto"/>
              <w:bottom w:val="single" w:sz="4" w:space="0" w:color="auto"/>
              <w:right w:val="single" w:sz="4" w:space="0" w:color="auto"/>
            </w:tcBorders>
            <w:vAlign w:val="center"/>
          </w:tcPr>
          <w:p w14:paraId="08A74128" w14:textId="77777777" w:rsidR="00FF4F56" w:rsidRPr="00FF4F56" w:rsidRDefault="00FF4F56" w:rsidP="00FF4F56">
            <w:pPr>
              <w:jc w:val="center"/>
              <w:rPr>
                <w:rFonts w:eastAsia="Calibri"/>
                <w:sz w:val="20"/>
                <w:szCs w:val="20"/>
                <w:lang w:eastAsia="en-US"/>
              </w:rPr>
            </w:pPr>
            <w:r w:rsidRPr="00FF4F56">
              <w:rPr>
                <w:rFonts w:eastAsia="Calibri"/>
                <w:sz w:val="20"/>
                <w:szCs w:val="20"/>
                <w:lang w:eastAsia="en-US"/>
              </w:rPr>
              <w:t>МАЗЬ ДЛЯ НАРУЖНОГО ПРИМЕНЕНИЯ</w:t>
            </w:r>
          </w:p>
          <w:p w14:paraId="43C8BDCA" w14:textId="137B60D8" w:rsidR="006056D2" w:rsidRPr="00FF4F56" w:rsidRDefault="00FF4F56" w:rsidP="00FF4F56">
            <w:pPr>
              <w:jc w:val="center"/>
              <w:rPr>
                <w:rFonts w:eastAsia="Calibri"/>
                <w:sz w:val="20"/>
                <w:szCs w:val="20"/>
                <w:lang w:eastAsia="en-US"/>
              </w:rPr>
            </w:pPr>
            <w:r w:rsidRPr="00FF4F56">
              <w:rPr>
                <w:rFonts w:eastAsia="Calibri"/>
                <w:sz w:val="20"/>
                <w:szCs w:val="20"/>
                <w:lang w:eastAsia="en-US"/>
              </w:rPr>
              <w:t>ГРЛС: МАЗЬ; МАЗЬ ДЛЯ НАРУЖНОГО ПРИМЕНЕНИЯ</w:t>
            </w:r>
          </w:p>
        </w:tc>
        <w:tc>
          <w:tcPr>
            <w:tcW w:w="2125" w:type="dxa"/>
            <w:vMerge w:val="restart"/>
            <w:tcBorders>
              <w:top w:val="single" w:sz="4" w:space="0" w:color="auto"/>
              <w:left w:val="single" w:sz="4" w:space="0" w:color="auto"/>
              <w:bottom w:val="single" w:sz="4" w:space="0" w:color="auto"/>
              <w:right w:val="single" w:sz="4" w:space="0" w:color="auto"/>
            </w:tcBorders>
            <w:vAlign w:val="center"/>
          </w:tcPr>
          <w:p w14:paraId="0725D09E" w14:textId="41D66E09" w:rsidR="006056D2" w:rsidRPr="00FF4F56" w:rsidRDefault="00FF4F56" w:rsidP="006056D2">
            <w:pPr>
              <w:shd w:val="clear" w:color="auto" w:fill="FFFFFF"/>
              <w:tabs>
                <w:tab w:val="left" w:pos="773"/>
              </w:tabs>
              <w:jc w:val="center"/>
              <w:rPr>
                <w:rFonts w:eastAsia="Calibri"/>
                <w:sz w:val="20"/>
                <w:szCs w:val="20"/>
                <w:lang w:eastAsia="en-US"/>
              </w:rPr>
            </w:pPr>
            <w:r w:rsidRPr="00FF4F56">
              <w:rPr>
                <w:rFonts w:eastAsia="Calibri"/>
                <w:sz w:val="20"/>
                <w:szCs w:val="20"/>
                <w:lang w:eastAsia="en-US"/>
              </w:rPr>
              <w:t>Х**</w:t>
            </w:r>
          </w:p>
        </w:tc>
        <w:tc>
          <w:tcPr>
            <w:tcW w:w="822" w:type="dxa"/>
            <w:vMerge w:val="restart"/>
            <w:tcBorders>
              <w:top w:val="single" w:sz="4" w:space="0" w:color="auto"/>
              <w:left w:val="single" w:sz="4" w:space="0" w:color="auto"/>
              <w:bottom w:val="single" w:sz="4" w:space="0" w:color="auto"/>
              <w:right w:val="single" w:sz="4" w:space="0" w:color="auto"/>
            </w:tcBorders>
            <w:vAlign w:val="center"/>
          </w:tcPr>
          <w:p w14:paraId="50C0F5E5" w14:textId="55D7BDA6" w:rsidR="006056D2" w:rsidRPr="00FF4F56" w:rsidRDefault="00FF4F56" w:rsidP="006056D2">
            <w:pPr>
              <w:shd w:val="clear" w:color="auto" w:fill="FFFFFF"/>
              <w:tabs>
                <w:tab w:val="left" w:pos="773"/>
              </w:tabs>
              <w:jc w:val="center"/>
              <w:rPr>
                <w:rFonts w:eastAsia="Calibri"/>
                <w:sz w:val="20"/>
                <w:szCs w:val="20"/>
                <w:lang w:eastAsia="en-US"/>
              </w:rPr>
            </w:pPr>
            <w:r w:rsidRPr="00FF4F56">
              <w:rPr>
                <w:rFonts w:eastAsia="Calibri"/>
                <w:sz w:val="20"/>
                <w:szCs w:val="20"/>
                <w:lang w:eastAsia="en-US"/>
              </w:rPr>
              <w:t>Грамм (лекарственной формы)</w:t>
            </w:r>
          </w:p>
        </w:tc>
        <w:tc>
          <w:tcPr>
            <w:tcW w:w="879" w:type="dxa"/>
            <w:vMerge w:val="restart"/>
            <w:tcBorders>
              <w:top w:val="single" w:sz="4" w:space="0" w:color="auto"/>
              <w:left w:val="single" w:sz="4" w:space="0" w:color="auto"/>
              <w:bottom w:val="single" w:sz="4" w:space="0" w:color="auto"/>
              <w:right w:val="single" w:sz="4" w:space="0" w:color="auto"/>
            </w:tcBorders>
            <w:vAlign w:val="center"/>
          </w:tcPr>
          <w:p w14:paraId="15A62A63" w14:textId="05BE3750" w:rsidR="006056D2" w:rsidRPr="006E41B6" w:rsidRDefault="006056D2" w:rsidP="006056D2">
            <w:pPr>
              <w:shd w:val="clear" w:color="auto" w:fill="FFFFFF"/>
              <w:tabs>
                <w:tab w:val="left" w:pos="773"/>
              </w:tabs>
              <w:jc w:val="center"/>
              <w:rPr>
                <w:rFonts w:eastAsia="Calibri"/>
                <w:color w:val="FF0000"/>
                <w:sz w:val="20"/>
                <w:szCs w:val="20"/>
                <w:lang w:eastAsia="en-US"/>
              </w:rPr>
            </w:pPr>
            <w:r w:rsidRPr="008D3B27">
              <w:rPr>
                <w:rFonts w:eastAsia="Calibri"/>
                <w:sz w:val="20"/>
                <w:szCs w:val="20"/>
                <w:lang w:eastAsia="en-US"/>
              </w:rPr>
              <w:t>50</w:t>
            </w:r>
            <w:r w:rsidR="008D3B27" w:rsidRPr="008D3B27">
              <w:rPr>
                <w:rFonts w:eastAsia="Calibri"/>
                <w:sz w:val="20"/>
                <w:szCs w:val="20"/>
                <w:lang w:eastAsia="en-US"/>
              </w:rPr>
              <w:t>10</w:t>
            </w:r>
          </w:p>
        </w:tc>
      </w:tr>
      <w:tr w:rsidR="006056D2" w:rsidRPr="006A0331" w14:paraId="4DBF9F47" w14:textId="77777777" w:rsidTr="00670ADA">
        <w:trPr>
          <w:trHeight w:val="357"/>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0BB9ED90" w14:textId="77777777" w:rsidR="006056D2" w:rsidRPr="00B00FBC" w:rsidRDefault="006056D2" w:rsidP="006056D2">
            <w:pPr>
              <w:rPr>
                <w:rFonts w:eastAsia="Calibri"/>
                <w:sz w:val="20"/>
                <w:szCs w:val="20"/>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76DB734B" w14:textId="77777777" w:rsidR="006056D2" w:rsidRPr="00B00FBC" w:rsidRDefault="006056D2" w:rsidP="006056D2">
            <w:pPr>
              <w:rPr>
                <w:rFonts w:eastAsia="Calibri"/>
                <w:sz w:val="20"/>
                <w:szCs w:val="20"/>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tcPr>
          <w:p w14:paraId="5BE2F71C" w14:textId="77777777" w:rsidR="006056D2" w:rsidRPr="00A84521" w:rsidRDefault="006056D2" w:rsidP="006056D2">
            <w:pPr>
              <w:rPr>
                <w:rFonts w:eastAsia="Calibri"/>
                <w:sz w:val="20"/>
                <w:szCs w:val="20"/>
                <w:highlight w:val="yellow"/>
                <w:lang w:eastAsia="en-US"/>
              </w:rPr>
            </w:pPr>
          </w:p>
        </w:tc>
        <w:tc>
          <w:tcPr>
            <w:tcW w:w="704" w:type="dxa"/>
            <w:vMerge/>
            <w:tcBorders>
              <w:left w:val="single" w:sz="4" w:space="0" w:color="auto"/>
              <w:right w:val="single" w:sz="4" w:space="0" w:color="auto"/>
            </w:tcBorders>
            <w:vAlign w:val="center"/>
          </w:tcPr>
          <w:p w14:paraId="3F1B9643" w14:textId="77777777" w:rsidR="006056D2" w:rsidRPr="00A84521" w:rsidRDefault="006056D2" w:rsidP="006056D2">
            <w:pPr>
              <w:jc w:val="center"/>
              <w:rPr>
                <w:rFonts w:eastAsia="Calibri"/>
                <w:b/>
                <w:color w:val="FF0000"/>
                <w:sz w:val="20"/>
                <w:szCs w:val="20"/>
                <w:highlight w:val="yellow"/>
                <w:lang w:eastAsia="en-US"/>
              </w:rPr>
            </w:pPr>
          </w:p>
        </w:tc>
        <w:tc>
          <w:tcPr>
            <w:tcW w:w="3119" w:type="dxa"/>
            <w:vMerge/>
            <w:tcBorders>
              <w:top w:val="single" w:sz="4" w:space="0" w:color="auto"/>
              <w:left w:val="single" w:sz="4" w:space="0" w:color="auto"/>
              <w:bottom w:val="single" w:sz="4" w:space="0" w:color="auto"/>
              <w:right w:val="single" w:sz="4" w:space="0" w:color="auto"/>
            </w:tcBorders>
            <w:vAlign w:val="center"/>
          </w:tcPr>
          <w:p w14:paraId="2D2ED88C" w14:textId="745A166F" w:rsidR="006056D2" w:rsidRPr="006A0331" w:rsidRDefault="006056D2" w:rsidP="006056D2">
            <w:pPr>
              <w:rPr>
                <w:rFonts w:eastAsia="Calibri"/>
                <w:b/>
                <w:color w:val="FF0000"/>
                <w:sz w:val="20"/>
                <w:szCs w:val="20"/>
                <w:lang w:eastAsia="en-US"/>
              </w:rPr>
            </w:pPr>
          </w:p>
        </w:tc>
        <w:tc>
          <w:tcPr>
            <w:tcW w:w="452" w:type="dxa"/>
            <w:vMerge/>
            <w:tcBorders>
              <w:top w:val="single" w:sz="4" w:space="0" w:color="auto"/>
              <w:left w:val="single" w:sz="4" w:space="0" w:color="auto"/>
              <w:bottom w:val="single" w:sz="4" w:space="0" w:color="auto"/>
              <w:right w:val="single" w:sz="4" w:space="0" w:color="auto"/>
            </w:tcBorders>
            <w:vAlign w:val="center"/>
            <w:hideMark/>
          </w:tcPr>
          <w:p w14:paraId="7936317F" w14:textId="77777777" w:rsidR="006056D2" w:rsidRPr="00B00FBC" w:rsidRDefault="006056D2" w:rsidP="006056D2">
            <w:pPr>
              <w:rPr>
                <w:rFonts w:eastAsia="Calibri"/>
                <w:sz w:val="20"/>
                <w:szCs w:val="20"/>
                <w:lang w:val="en-US" w:eastAsia="en-US"/>
              </w:rPr>
            </w:pPr>
          </w:p>
        </w:tc>
        <w:tc>
          <w:tcPr>
            <w:tcW w:w="540" w:type="dxa"/>
            <w:tcBorders>
              <w:top w:val="single" w:sz="4" w:space="0" w:color="auto"/>
              <w:left w:val="single" w:sz="4" w:space="0" w:color="auto"/>
              <w:bottom w:val="single" w:sz="4" w:space="0" w:color="auto"/>
              <w:right w:val="single" w:sz="4" w:space="0" w:color="auto"/>
            </w:tcBorders>
            <w:vAlign w:val="center"/>
            <w:hideMark/>
          </w:tcPr>
          <w:p w14:paraId="2F15CFA5" w14:textId="03FD30E2" w:rsidR="006056D2" w:rsidRPr="00B00FBC" w:rsidRDefault="007B7E2F" w:rsidP="006056D2">
            <w:pPr>
              <w:shd w:val="clear" w:color="auto" w:fill="FFFFFF"/>
              <w:tabs>
                <w:tab w:val="left" w:pos="773"/>
              </w:tabs>
              <w:jc w:val="center"/>
              <w:rPr>
                <w:rFonts w:eastAsia="Calibri"/>
                <w:sz w:val="20"/>
                <w:szCs w:val="20"/>
                <w:lang w:eastAsia="en-US"/>
              </w:rPr>
            </w:pPr>
            <w:r>
              <w:rPr>
                <w:rFonts w:eastAsia="Calibri"/>
                <w:sz w:val="20"/>
                <w:szCs w:val="20"/>
                <w:lang w:eastAsia="en-US"/>
              </w:rPr>
              <w:t>1</w:t>
            </w:r>
            <w:r w:rsidR="006056D2" w:rsidRPr="00B00FBC">
              <w:rPr>
                <w:rFonts w:eastAsia="Calibri"/>
                <w:sz w:val="20"/>
                <w:szCs w:val="20"/>
                <w:lang w:eastAsia="en-US"/>
              </w:rPr>
              <w:t>.2</w:t>
            </w:r>
          </w:p>
        </w:tc>
        <w:tc>
          <w:tcPr>
            <w:tcW w:w="1815" w:type="dxa"/>
            <w:tcBorders>
              <w:top w:val="single" w:sz="4" w:space="0" w:color="auto"/>
              <w:left w:val="single" w:sz="4" w:space="0" w:color="auto"/>
              <w:bottom w:val="single" w:sz="4" w:space="0" w:color="auto"/>
              <w:right w:val="single" w:sz="4" w:space="0" w:color="auto"/>
            </w:tcBorders>
            <w:vAlign w:val="center"/>
            <w:hideMark/>
          </w:tcPr>
          <w:p w14:paraId="72CBC62E" w14:textId="77777777" w:rsidR="006056D2" w:rsidRPr="00BA73BF" w:rsidRDefault="006056D2" w:rsidP="006056D2">
            <w:pPr>
              <w:shd w:val="clear" w:color="auto" w:fill="FFFFFF"/>
              <w:tabs>
                <w:tab w:val="left" w:pos="773"/>
              </w:tabs>
              <w:jc w:val="center"/>
              <w:rPr>
                <w:rFonts w:eastAsia="Calibri"/>
                <w:sz w:val="20"/>
                <w:szCs w:val="20"/>
                <w:lang w:eastAsia="en-US"/>
              </w:rPr>
            </w:pPr>
            <w:r w:rsidRPr="00BA73BF">
              <w:rPr>
                <w:rFonts w:eastAsia="Calibri"/>
                <w:sz w:val="20"/>
                <w:szCs w:val="20"/>
                <w:lang w:eastAsia="en-US"/>
              </w:rPr>
              <w:t>Дозировка</w:t>
            </w:r>
          </w:p>
        </w:tc>
        <w:tc>
          <w:tcPr>
            <w:tcW w:w="3687" w:type="dxa"/>
            <w:tcBorders>
              <w:top w:val="single" w:sz="4" w:space="0" w:color="auto"/>
              <w:left w:val="single" w:sz="4" w:space="0" w:color="auto"/>
              <w:bottom w:val="single" w:sz="4" w:space="0" w:color="auto"/>
              <w:right w:val="single" w:sz="4" w:space="0" w:color="auto"/>
            </w:tcBorders>
            <w:vAlign w:val="center"/>
          </w:tcPr>
          <w:p w14:paraId="7A32050A" w14:textId="77777777" w:rsidR="00FF4F56" w:rsidRPr="00FF4F56" w:rsidRDefault="00FF4F56" w:rsidP="00FF4F56">
            <w:pPr>
              <w:shd w:val="clear" w:color="auto" w:fill="FFFFFF"/>
              <w:tabs>
                <w:tab w:val="left" w:pos="773"/>
              </w:tabs>
              <w:jc w:val="center"/>
              <w:rPr>
                <w:rFonts w:eastAsia="Calibri"/>
                <w:sz w:val="20"/>
                <w:szCs w:val="20"/>
                <w:lang w:eastAsia="en-US"/>
              </w:rPr>
            </w:pPr>
            <w:r w:rsidRPr="00FF4F56">
              <w:rPr>
                <w:rFonts w:eastAsia="Calibri"/>
                <w:sz w:val="20"/>
                <w:szCs w:val="20"/>
                <w:lang w:eastAsia="en-US"/>
              </w:rPr>
              <w:t>10 мг/г</w:t>
            </w:r>
          </w:p>
          <w:p w14:paraId="2E99F8EE" w14:textId="6BF843F2" w:rsidR="006056D2" w:rsidRPr="00BA73BF" w:rsidRDefault="00FF4F56" w:rsidP="00FF4F56">
            <w:pPr>
              <w:shd w:val="clear" w:color="auto" w:fill="FFFFFF"/>
              <w:tabs>
                <w:tab w:val="left" w:pos="773"/>
              </w:tabs>
              <w:jc w:val="center"/>
              <w:rPr>
                <w:rFonts w:eastAsia="Calibri"/>
                <w:sz w:val="20"/>
                <w:szCs w:val="20"/>
                <w:lang w:eastAsia="en-US"/>
              </w:rPr>
            </w:pPr>
            <w:r w:rsidRPr="00FF4F56">
              <w:rPr>
                <w:rFonts w:eastAsia="Calibri"/>
                <w:sz w:val="20"/>
                <w:szCs w:val="20"/>
                <w:lang w:eastAsia="en-US"/>
              </w:rPr>
              <w:t>ГРЛС: 1 %</w:t>
            </w:r>
          </w:p>
        </w:tc>
        <w:tc>
          <w:tcPr>
            <w:tcW w:w="2125" w:type="dxa"/>
            <w:vMerge/>
            <w:tcBorders>
              <w:top w:val="single" w:sz="4" w:space="0" w:color="auto"/>
              <w:left w:val="single" w:sz="4" w:space="0" w:color="auto"/>
              <w:bottom w:val="single" w:sz="4" w:space="0" w:color="auto"/>
              <w:right w:val="single" w:sz="4" w:space="0" w:color="auto"/>
            </w:tcBorders>
            <w:vAlign w:val="center"/>
          </w:tcPr>
          <w:p w14:paraId="63EF9BA0" w14:textId="77777777" w:rsidR="006056D2" w:rsidRPr="006A0331" w:rsidRDefault="006056D2" w:rsidP="006056D2">
            <w:pPr>
              <w:rPr>
                <w:rFonts w:eastAsia="Calibri"/>
                <w:color w:val="FF0000"/>
                <w:sz w:val="20"/>
                <w:szCs w:val="20"/>
                <w:lang w:eastAsia="en-US"/>
              </w:rPr>
            </w:pPr>
          </w:p>
        </w:tc>
        <w:tc>
          <w:tcPr>
            <w:tcW w:w="822" w:type="dxa"/>
            <w:vMerge/>
            <w:tcBorders>
              <w:top w:val="single" w:sz="4" w:space="0" w:color="auto"/>
              <w:left w:val="single" w:sz="4" w:space="0" w:color="auto"/>
              <w:bottom w:val="single" w:sz="4" w:space="0" w:color="auto"/>
              <w:right w:val="single" w:sz="4" w:space="0" w:color="auto"/>
            </w:tcBorders>
            <w:vAlign w:val="center"/>
          </w:tcPr>
          <w:p w14:paraId="7A3228CE" w14:textId="77777777" w:rsidR="006056D2" w:rsidRPr="006A0331" w:rsidRDefault="006056D2" w:rsidP="006056D2">
            <w:pPr>
              <w:rPr>
                <w:rFonts w:eastAsia="Calibri"/>
                <w:color w:val="FF0000"/>
                <w:sz w:val="20"/>
                <w:szCs w:val="20"/>
                <w:lang w:eastAsia="en-US"/>
              </w:rPr>
            </w:pPr>
          </w:p>
        </w:tc>
        <w:tc>
          <w:tcPr>
            <w:tcW w:w="879" w:type="dxa"/>
            <w:vMerge/>
            <w:tcBorders>
              <w:top w:val="single" w:sz="4" w:space="0" w:color="auto"/>
              <w:left w:val="single" w:sz="4" w:space="0" w:color="auto"/>
              <w:bottom w:val="single" w:sz="4" w:space="0" w:color="auto"/>
              <w:right w:val="single" w:sz="4" w:space="0" w:color="auto"/>
            </w:tcBorders>
            <w:vAlign w:val="center"/>
          </w:tcPr>
          <w:p w14:paraId="71546550" w14:textId="77777777" w:rsidR="006056D2" w:rsidRPr="006A0331" w:rsidRDefault="006056D2" w:rsidP="006056D2">
            <w:pPr>
              <w:rPr>
                <w:rFonts w:eastAsia="Calibri"/>
                <w:color w:val="FF0000"/>
                <w:sz w:val="20"/>
                <w:szCs w:val="20"/>
                <w:lang w:eastAsia="en-US"/>
              </w:rPr>
            </w:pPr>
          </w:p>
        </w:tc>
      </w:tr>
      <w:tr w:rsidR="006056D2" w:rsidRPr="006A0331" w14:paraId="657207A3" w14:textId="77777777" w:rsidTr="00670ADA">
        <w:trPr>
          <w:trHeight w:val="149"/>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4B4E5251" w14:textId="77777777" w:rsidR="006056D2" w:rsidRPr="00B00FBC" w:rsidRDefault="006056D2" w:rsidP="006056D2">
            <w:pPr>
              <w:rPr>
                <w:rFonts w:eastAsia="Calibri"/>
                <w:sz w:val="20"/>
                <w:szCs w:val="20"/>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16B8BA01" w14:textId="77777777" w:rsidR="006056D2" w:rsidRPr="00B00FBC" w:rsidRDefault="006056D2" w:rsidP="006056D2">
            <w:pPr>
              <w:rPr>
                <w:rFonts w:eastAsia="Calibri"/>
                <w:sz w:val="20"/>
                <w:szCs w:val="20"/>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tcPr>
          <w:p w14:paraId="47C48444" w14:textId="77777777" w:rsidR="006056D2" w:rsidRPr="00A84521" w:rsidRDefault="006056D2" w:rsidP="006056D2">
            <w:pPr>
              <w:rPr>
                <w:rFonts w:eastAsia="Calibri"/>
                <w:sz w:val="20"/>
                <w:szCs w:val="20"/>
                <w:highlight w:val="yellow"/>
                <w:lang w:eastAsia="en-US"/>
              </w:rPr>
            </w:pPr>
          </w:p>
        </w:tc>
        <w:tc>
          <w:tcPr>
            <w:tcW w:w="704" w:type="dxa"/>
            <w:vMerge/>
            <w:tcBorders>
              <w:left w:val="single" w:sz="4" w:space="0" w:color="auto"/>
              <w:bottom w:val="single" w:sz="4" w:space="0" w:color="auto"/>
              <w:right w:val="single" w:sz="4" w:space="0" w:color="auto"/>
            </w:tcBorders>
            <w:vAlign w:val="center"/>
          </w:tcPr>
          <w:p w14:paraId="2C195698" w14:textId="77777777" w:rsidR="006056D2" w:rsidRPr="00A84521" w:rsidRDefault="006056D2" w:rsidP="006056D2">
            <w:pPr>
              <w:jc w:val="center"/>
              <w:rPr>
                <w:rFonts w:eastAsia="Calibri"/>
                <w:b/>
                <w:color w:val="FF0000"/>
                <w:sz w:val="20"/>
                <w:szCs w:val="20"/>
                <w:highlight w:val="yellow"/>
                <w:lang w:eastAsia="en-US"/>
              </w:rPr>
            </w:pPr>
          </w:p>
        </w:tc>
        <w:tc>
          <w:tcPr>
            <w:tcW w:w="3119" w:type="dxa"/>
            <w:vMerge/>
            <w:tcBorders>
              <w:top w:val="single" w:sz="4" w:space="0" w:color="auto"/>
              <w:left w:val="single" w:sz="4" w:space="0" w:color="auto"/>
              <w:bottom w:val="single" w:sz="4" w:space="0" w:color="auto"/>
              <w:right w:val="single" w:sz="4" w:space="0" w:color="auto"/>
            </w:tcBorders>
            <w:vAlign w:val="center"/>
          </w:tcPr>
          <w:p w14:paraId="5912FE9E" w14:textId="20605E96" w:rsidR="006056D2" w:rsidRPr="006A0331" w:rsidRDefault="006056D2" w:rsidP="006056D2">
            <w:pPr>
              <w:rPr>
                <w:rFonts w:eastAsia="Calibri"/>
                <w:b/>
                <w:color w:val="FF0000"/>
                <w:sz w:val="20"/>
                <w:szCs w:val="20"/>
                <w:lang w:eastAsia="en-US"/>
              </w:rPr>
            </w:pPr>
          </w:p>
        </w:tc>
        <w:tc>
          <w:tcPr>
            <w:tcW w:w="452" w:type="dxa"/>
            <w:vMerge/>
            <w:tcBorders>
              <w:top w:val="single" w:sz="4" w:space="0" w:color="auto"/>
              <w:left w:val="single" w:sz="4" w:space="0" w:color="auto"/>
              <w:bottom w:val="single" w:sz="4" w:space="0" w:color="auto"/>
              <w:right w:val="single" w:sz="4" w:space="0" w:color="auto"/>
            </w:tcBorders>
            <w:vAlign w:val="center"/>
            <w:hideMark/>
          </w:tcPr>
          <w:p w14:paraId="48BECC0A" w14:textId="77777777" w:rsidR="006056D2" w:rsidRPr="00B00FBC" w:rsidRDefault="006056D2" w:rsidP="006056D2">
            <w:pPr>
              <w:rPr>
                <w:rFonts w:eastAsia="Calibri"/>
                <w:sz w:val="20"/>
                <w:szCs w:val="20"/>
                <w:lang w:eastAsia="en-US"/>
              </w:rPr>
            </w:pPr>
          </w:p>
        </w:tc>
        <w:tc>
          <w:tcPr>
            <w:tcW w:w="540" w:type="dxa"/>
            <w:tcBorders>
              <w:top w:val="single" w:sz="4" w:space="0" w:color="auto"/>
              <w:left w:val="single" w:sz="4" w:space="0" w:color="auto"/>
              <w:bottom w:val="single" w:sz="4" w:space="0" w:color="auto"/>
              <w:right w:val="single" w:sz="4" w:space="0" w:color="auto"/>
            </w:tcBorders>
            <w:vAlign w:val="center"/>
            <w:hideMark/>
          </w:tcPr>
          <w:p w14:paraId="5AA670E6" w14:textId="3FD77E94" w:rsidR="006056D2" w:rsidRPr="00B00FBC" w:rsidRDefault="007B7E2F" w:rsidP="006056D2">
            <w:pPr>
              <w:shd w:val="clear" w:color="auto" w:fill="FFFFFF"/>
              <w:tabs>
                <w:tab w:val="left" w:pos="773"/>
              </w:tabs>
              <w:jc w:val="center"/>
              <w:rPr>
                <w:rFonts w:eastAsia="Calibri"/>
                <w:sz w:val="20"/>
                <w:szCs w:val="20"/>
                <w:lang w:eastAsia="en-US"/>
              </w:rPr>
            </w:pPr>
            <w:r>
              <w:rPr>
                <w:rFonts w:eastAsia="Calibri"/>
                <w:sz w:val="20"/>
                <w:szCs w:val="20"/>
                <w:lang w:eastAsia="en-US"/>
              </w:rPr>
              <w:t>1</w:t>
            </w:r>
            <w:r w:rsidR="006056D2" w:rsidRPr="00B00FBC">
              <w:rPr>
                <w:rFonts w:eastAsia="Calibri"/>
                <w:sz w:val="20"/>
                <w:szCs w:val="20"/>
                <w:lang w:eastAsia="en-US"/>
              </w:rPr>
              <w:t>.3</w:t>
            </w:r>
          </w:p>
        </w:tc>
        <w:tc>
          <w:tcPr>
            <w:tcW w:w="1815" w:type="dxa"/>
            <w:tcBorders>
              <w:top w:val="single" w:sz="4" w:space="0" w:color="auto"/>
              <w:left w:val="single" w:sz="4" w:space="0" w:color="auto"/>
              <w:bottom w:val="single" w:sz="4" w:space="0" w:color="auto"/>
              <w:right w:val="single" w:sz="4" w:space="0" w:color="auto"/>
            </w:tcBorders>
            <w:vAlign w:val="center"/>
            <w:hideMark/>
          </w:tcPr>
          <w:p w14:paraId="3E461C85" w14:textId="77777777" w:rsidR="006056D2" w:rsidRPr="00BA73BF" w:rsidRDefault="006056D2" w:rsidP="006056D2">
            <w:pPr>
              <w:autoSpaceDE w:val="0"/>
              <w:autoSpaceDN w:val="0"/>
              <w:adjustRightInd w:val="0"/>
              <w:jc w:val="center"/>
              <w:rPr>
                <w:rFonts w:eastAsia="Calibri"/>
                <w:sz w:val="20"/>
                <w:szCs w:val="20"/>
                <w:lang w:eastAsia="en-US"/>
              </w:rPr>
            </w:pPr>
            <w:r w:rsidRPr="00BA73BF">
              <w:rPr>
                <w:rFonts w:eastAsia="Calibri"/>
                <w:sz w:val="20"/>
                <w:szCs w:val="20"/>
                <w:lang w:eastAsia="en-US"/>
              </w:rPr>
              <w:t>Объем наполнения первичной упаковки</w:t>
            </w:r>
          </w:p>
        </w:tc>
        <w:tc>
          <w:tcPr>
            <w:tcW w:w="3687" w:type="dxa"/>
            <w:tcBorders>
              <w:top w:val="single" w:sz="4" w:space="0" w:color="auto"/>
              <w:left w:val="single" w:sz="4" w:space="0" w:color="auto"/>
              <w:bottom w:val="single" w:sz="4" w:space="0" w:color="auto"/>
              <w:right w:val="single" w:sz="4" w:space="0" w:color="auto"/>
            </w:tcBorders>
            <w:vAlign w:val="center"/>
          </w:tcPr>
          <w:p w14:paraId="22C0E28D" w14:textId="77777777" w:rsidR="006056D2" w:rsidRPr="00BA73BF" w:rsidRDefault="006056D2" w:rsidP="006056D2">
            <w:pPr>
              <w:shd w:val="clear" w:color="auto" w:fill="FFFFFF"/>
              <w:tabs>
                <w:tab w:val="left" w:pos="773"/>
              </w:tabs>
              <w:jc w:val="center"/>
              <w:rPr>
                <w:sz w:val="20"/>
                <w:szCs w:val="20"/>
                <w:lang w:eastAsia="en-US"/>
              </w:rPr>
            </w:pPr>
            <w:r w:rsidRPr="00BA73BF">
              <w:rPr>
                <w:sz w:val="20"/>
                <w:szCs w:val="20"/>
                <w:lang w:eastAsia="en-US"/>
              </w:rPr>
              <w:t>Х</w:t>
            </w:r>
          </w:p>
        </w:tc>
        <w:tc>
          <w:tcPr>
            <w:tcW w:w="2125" w:type="dxa"/>
            <w:vMerge/>
            <w:tcBorders>
              <w:top w:val="single" w:sz="4" w:space="0" w:color="auto"/>
              <w:left w:val="single" w:sz="4" w:space="0" w:color="auto"/>
              <w:bottom w:val="single" w:sz="4" w:space="0" w:color="auto"/>
              <w:right w:val="single" w:sz="4" w:space="0" w:color="auto"/>
            </w:tcBorders>
            <w:vAlign w:val="center"/>
          </w:tcPr>
          <w:p w14:paraId="5CBFF298" w14:textId="77777777" w:rsidR="006056D2" w:rsidRPr="006A0331" w:rsidRDefault="006056D2" w:rsidP="006056D2">
            <w:pPr>
              <w:rPr>
                <w:rFonts w:eastAsia="Calibri"/>
                <w:color w:val="FF0000"/>
                <w:sz w:val="20"/>
                <w:szCs w:val="20"/>
                <w:lang w:eastAsia="en-US"/>
              </w:rPr>
            </w:pPr>
          </w:p>
        </w:tc>
        <w:tc>
          <w:tcPr>
            <w:tcW w:w="822" w:type="dxa"/>
            <w:vMerge/>
            <w:tcBorders>
              <w:top w:val="single" w:sz="4" w:space="0" w:color="auto"/>
              <w:left w:val="single" w:sz="4" w:space="0" w:color="auto"/>
              <w:bottom w:val="single" w:sz="4" w:space="0" w:color="auto"/>
              <w:right w:val="single" w:sz="4" w:space="0" w:color="auto"/>
            </w:tcBorders>
            <w:vAlign w:val="center"/>
          </w:tcPr>
          <w:p w14:paraId="4ACA93F9" w14:textId="77777777" w:rsidR="006056D2" w:rsidRPr="006A0331" w:rsidRDefault="006056D2" w:rsidP="006056D2">
            <w:pPr>
              <w:rPr>
                <w:rFonts w:eastAsia="Calibri"/>
                <w:color w:val="FF0000"/>
                <w:sz w:val="20"/>
                <w:szCs w:val="20"/>
                <w:lang w:eastAsia="en-US"/>
              </w:rPr>
            </w:pPr>
          </w:p>
        </w:tc>
        <w:tc>
          <w:tcPr>
            <w:tcW w:w="879" w:type="dxa"/>
            <w:vMerge/>
            <w:tcBorders>
              <w:top w:val="single" w:sz="4" w:space="0" w:color="auto"/>
              <w:left w:val="single" w:sz="4" w:space="0" w:color="auto"/>
              <w:bottom w:val="single" w:sz="4" w:space="0" w:color="auto"/>
              <w:right w:val="single" w:sz="4" w:space="0" w:color="auto"/>
            </w:tcBorders>
            <w:vAlign w:val="center"/>
          </w:tcPr>
          <w:p w14:paraId="589BA0BB" w14:textId="77777777" w:rsidR="006056D2" w:rsidRPr="006A0331" w:rsidRDefault="006056D2" w:rsidP="006056D2">
            <w:pPr>
              <w:rPr>
                <w:rFonts w:eastAsia="Calibri"/>
                <w:color w:val="FF0000"/>
                <w:sz w:val="20"/>
                <w:szCs w:val="20"/>
                <w:lang w:eastAsia="en-US"/>
              </w:rPr>
            </w:pPr>
          </w:p>
        </w:tc>
      </w:tr>
    </w:tbl>
    <w:p w14:paraId="75844646" w14:textId="59211C55" w:rsidR="005A74DE" w:rsidRPr="00BF5039" w:rsidRDefault="005A74DE" w:rsidP="005A74DE">
      <w:pPr>
        <w:shd w:val="clear" w:color="auto" w:fill="FFFFFF"/>
        <w:tabs>
          <w:tab w:val="left" w:pos="773"/>
        </w:tabs>
        <w:ind w:left="284" w:firstLine="567"/>
        <w:jc w:val="both"/>
      </w:pPr>
      <w:r w:rsidRPr="00BF5039">
        <w:t>* Эквивалентные лекарственные формы и дозировки указаны в соответствии с Единым структурированным справочником-каталогом лекарственных препаратов.</w:t>
      </w:r>
    </w:p>
    <w:p w14:paraId="6E88F119" w14:textId="77777777" w:rsidR="005A74DE" w:rsidRPr="00BF5039" w:rsidRDefault="005A74DE" w:rsidP="00A9221F">
      <w:pPr>
        <w:shd w:val="clear" w:color="auto" w:fill="FFFFFF"/>
        <w:tabs>
          <w:tab w:val="left" w:pos="773"/>
        </w:tabs>
        <w:ind w:left="284"/>
        <w:jc w:val="both"/>
        <w:rPr>
          <w:lang w:eastAsia="ar-SA"/>
        </w:rPr>
        <w:sectPr w:rsidR="005A74DE" w:rsidRPr="00BF5039">
          <w:headerReference w:type="default" r:id="rId9"/>
          <w:pgSz w:w="16838" w:h="11906" w:orient="landscape"/>
          <w:pgMar w:top="1134" w:right="1134" w:bottom="567" w:left="425" w:header="397" w:footer="397" w:gutter="0"/>
          <w:cols w:space="720"/>
        </w:sectPr>
      </w:pPr>
      <w:r w:rsidRPr="00BF5039">
        <w:t>**</w:t>
      </w:r>
      <w:r w:rsidRPr="00BF5039">
        <w:rPr>
          <w:rFonts w:eastAsia="Calibri"/>
        </w:rPr>
        <w:t xml:space="preserve"> </w:t>
      </w:r>
      <w:r w:rsidRPr="00BF5039">
        <w:t>У закупаемого лекарственного препарата нет зарегистрированных эквивалентных лекарственных форм и дозировок.</w:t>
      </w:r>
    </w:p>
    <w:p w14:paraId="28AB5669" w14:textId="77777777" w:rsidR="00C36B39" w:rsidRPr="00ED3478" w:rsidRDefault="00C36B39" w:rsidP="00BC1C0A">
      <w:pPr>
        <w:autoSpaceDE w:val="0"/>
        <w:autoSpaceDN w:val="0"/>
        <w:adjustRightInd w:val="0"/>
        <w:jc w:val="right"/>
        <w:rPr>
          <w:b/>
        </w:rPr>
      </w:pPr>
      <w:r w:rsidRPr="00ED3478">
        <w:rPr>
          <w:b/>
        </w:rPr>
        <w:lastRenderedPageBreak/>
        <w:t xml:space="preserve">Приложение № 2 </w:t>
      </w:r>
    </w:p>
    <w:p w14:paraId="501EC3CC" w14:textId="77777777" w:rsidR="00C36B39" w:rsidRPr="00ED3478" w:rsidRDefault="00C36B39" w:rsidP="00BC1C0A">
      <w:pPr>
        <w:autoSpaceDE w:val="0"/>
        <w:autoSpaceDN w:val="0"/>
        <w:adjustRightInd w:val="0"/>
        <w:jc w:val="right"/>
        <w:rPr>
          <w:b/>
        </w:rPr>
      </w:pPr>
      <w:r w:rsidRPr="00ED3478">
        <w:rPr>
          <w:b/>
        </w:rPr>
        <w:t>к Описанию объекта закупки</w:t>
      </w:r>
    </w:p>
    <w:p w14:paraId="474A5827" w14:textId="77777777" w:rsidR="00C36B39" w:rsidRPr="00ED3478" w:rsidRDefault="00C36B39" w:rsidP="00BC1C0A">
      <w:pPr>
        <w:ind w:firstLine="539"/>
        <w:jc w:val="both"/>
        <w:rPr>
          <w:rFonts w:eastAsia="Calibri"/>
          <w:lang w:eastAsia="en-US"/>
        </w:rPr>
      </w:pPr>
    </w:p>
    <w:p w14:paraId="2D307D6D" w14:textId="77777777" w:rsidR="00B63D09" w:rsidRPr="00ED3478" w:rsidRDefault="00B63D09" w:rsidP="00B63D09">
      <w:pPr>
        <w:ind w:firstLine="539"/>
        <w:jc w:val="both"/>
        <w:rPr>
          <w:rFonts w:eastAsia="Calibri"/>
          <w:lang w:eastAsia="en-US"/>
        </w:rPr>
      </w:pPr>
    </w:p>
    <w:p w14:paraId="038185C5" w14:textId="77777777" w:rsidR="005A74DE" w:rsidRPr="00ED3478" w:rsidRDefault="005A74DE" w:rsidP="005A74DE">
      <w:pPr>
        <w:jc w:val="center"/>
      </w:pPr>
      <w:r w:rsidRPr="00ED3478">
        <w:t>Требования к остаточному сроку годности поставляемого товара</w:t>
      </w:r>
    </w:p>
    <w:p w14:paraId="1AF5840D" w14:textId="77777777" w:rsidR="005A74DE" w:rsidRPr="00ED3478" w:rsidRDefault="005A74DE" w:rsidP="005A74DE">
      <w:r w:rsidRPr="00ED3478">
        <w:t> </w:t>
      </w:r>
    </w:p>
    <w:tbl>
      <w:tblPr>
        <w:tblW w:w="101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72"/>
        <w:gridCol w:w="7293"/>
        <w:gridCol w:w="2511"/>
      </w:tblGrid>
      <w:tr w:rsidR="00ED3478" w:rsidRPr="00ED3478" w14:paraId="2291ECC0" w14:textId="77777777" w:rsidTr="00F959FD">
        <w:tc>
          <w:tcPr>
            <w:tcW w:w="372" w:type="dxa"/>
            <w:tcBorders>
              <w:top w:val="single" w:sz="4" w:space="0" w:color="auto"/>
              <w:left w:val="single" w:sz="4" w:space="0" w:color="auto"/>
              <w:bottom w:val="single" w:sz="4" w:space="0" w:color="auto"/>
              <w:right w:val="single" w:sz="4" w:space="0" w:color="auto"/>
            </w:tcBorders>
            <w:vAlign w:val="center"/>
            <w:hideMark/>
          </w:tcPr>
          <w:p w14:paraId="06BBF743" w14:textId="771CFB32" w:rsidR="005A74DE" w:rsidRPr="008D2444" w:rsidRDefault="005A74DE" w:rsidP="00F959FD">
            <w:pPr>
              <w:jc w:val="center"/>
              <w:rPr>
                <w:lang w:eastAsia="en-US"/>
              </w:rPr>
            </w:pPr>
            <w:bookmarkStart w:id="4" w:name="_Hlk163052186"/>
            <w:r w:rsidRPr="008D2444">
              <w:rPr>
                <w:lang w:eastAsia="en-US"/>
              </w:rPr>
              <w:t>№ п/п</w:t>
            </w:r>
          </w:p>
        </w:tc>
        <w:tc>
          <w:tcPr>
            <w:tcW w:w="7293" w:type="dxa"/>
            <w:tcBorders>
              <w:top w:val="single" w:sz="4" w:space="0" w:color="auto"/>
              <w:left w:val="single" w:sz="4" w:space="0" w:color="auto"/>
              <w:bottom w:val="single" w:sz="4" w:space="0" w:color="auto"/>
              <w:right w:val="single" w:sz="4" w:space="0" w:color="auto"/>
            </w:tcBorders>
            <w:vAlign w:val="center"/>
            <w:hideMark/>
          </w:tcPr>
          <w:p w14:paraId="74097597" w14:textId="77777777" w:rsidR="005A74DE" w:rsidRPr="008D2444" w:rsidRDefault="005A74DE" w:rsidP="00F959FD">
            <w:pPr>
              <w:jc w:val="center"/>
              <w:rPr>
                <w:lang w:eastAsia="en-US"/>
              </w:rPr>
            </w:pPr>
            <w:r w:rsidRPr="008D2444">
              <w:rPr>
                <w:lang w:eastAsia="en-US"/>
              </w:rPr>
              <w:t>Наименование предлагаемого к поставке товара</w:t>
            </w:r>
          </w:p>
        </w:tc>
        <w:tc>
          <w:tcPr>
            <w:tcW w:w="2511" w:type="dxa"/>
            <w:tcBorders>
              <w:top w:val="single" w:sz="4" w:space="0" w:color="auto"/>
              <w:left w:val="single" w:sz="4" w:space="0" w:color="auto"/>
              <w:bottom w:val="single" w:sz="4" w:space="0" w:color="auto"/>
              <w:right w:val="single" w:sz="4" w:space="0" w:color="auto"/>
            </w:tcBorders>
            <w:vAlign w:val="center"/>
            <w:hideMark/>
          </w:tcPr>
          <w:p w14:paraId="29F12129" w14:textId="77777777" w:rsidR="005A74DE" w:rsidRPr="00ED3478" w:rsidRDefault="005A74DE" w:rsidP="00F959FD">
            <w:pPr>
              <w:jc w:val="center"/>
              <w:rPr>
                <w:lang w:eastAsia="en-US"/>
              </w:rPr>
            </w:pPr>
            <w:r w:rsidRPr="008D2444">
              <w:rPr>
                <w:lang w:eastAsia="en-US"/>
              </w:rPr>
              <w:t>Остаточный срок годности поставляемого товара, выраженный в единицах измерения времени</w:t>
            </w:r>
          </w:p>
        </w:tc>
      </w:tr>
      <w:tr w:rsidR="00ED3478" w:rsidRPr="00ED3478" w14:paraId="5DA33562" w14:textId="77777777" w:rsidTr="005A74DE">
        <w:tc>
          <w:tcPr>
            <w:tcW w:w="372" w:type="dxa"/>
            <w:tcBorders>
              <w:top w:val="single" w:sz="4" w:space="0" w:color="auto"/>
              <w:left w:val="single" w:sz="4" w:space="0" w:color="auto"/>
              <w:bottom w:val="single" w:sz="4" w:space="0" w:color="auto"/>
              <w:right w:val="single" w:sz="4" w:space="0" w:color="auto"/>
            </w:tcBorders>
            <w:hideMark/>
          </w:tcPr>
          <w:p w14:paraId="533446D5" w14:textId="77777777" w:rsidR="005A74DE" w:rsidRPr="00ED3478" w:rsidRDefault="005A74DE" w:rsidP="00670ADA">
            <w:pPr>
              <w:jc w:val="center"/>
              <w:rPr>
                <w:lang w:eastAsia="en-US"/>
              </w:rPr>
            </w:pPr>
            <w:r w:rsidRPr="00ED3478">
              <w:rPr>
                <w:lang w:eastAsia="en-US"/>
              </w:rPr>
              <w:t>1</w:t>
            </w:r>
          </w:p>
        </w:tc>
        <w:tc>
          <w:tcPr>
            <w:tcW w:w="7293" w:type="dxa"/>
            <w:tcBorders>
              <w:top w:val="single" w:sz="4" w:space="0" w:color="auto"/>
              <w:left w:val="single" w:sz="4" w:space="0" w:color="auto"/>
              <w:bottom w:val="single" w:sz="4" w:space="0" w:color="auto"/>
              <w:right w:val="single" w:sz="4" w:space="0" w:color="auto"/>
            </w:tcBorders>
            <w:hideMark/>
          </w:tcPr>
          <w:p w14:paraId="178E455A" w14:textId="77777777" w:rsidR="005A74DE" w:rsidRPr="00ED3478" w:rsidRDefault="005A74DE" w:rsidP="00670ADA">
            <w:pPr>
              <w:jc w:val="center"/>
              <w:rPr>
                <w:lang w:eastAsia="en-US"/>
              </w:rPr>
            </w:pPr>
            <w:r w:rsidRPr="00ED3478">
              <w:rPr>
                <w:lang w:eastAsia="en-US"/>
              </w:rPr>
              <w:t>2</w:t>
            </w:r>
          </w:p>
        </w:tc>
        <w:tc>
          <w:tcPr>
            <w:tcW w:w="2511" w:type="dxa"/>
            <w:tcBorders>
              <w:top w:val="single" w:sz="4" w:space="0" w:color="auto"/>
              <w:left w:val="single" w:sz="4" w:space="0" w:color="auto"/>
              <w:bottom w:val="single" w:sz="4" w:space="0" w:color="auto"/>
              <w:right w:val="single" w:sz="4" w:space="0" w:color="auto"/>
            </w:tcBorders>
            <w:hideMark/>
          </w:tcPr>
          <w:p w14:paraId="48075DB8" w14:textId="77777777" w:rsidR="005A74DE" w:rsidRPr="00ED3478" w:rsidRDefault="005A74DE" w:rsidP="00670ADA">
            <w:pPr>
              <w:jc w:val="center"/>
              <w:rPr>
                <w:lang w:eastAsia="en-US"/>
              </w:rPr>
            </w:pPr>
            <w:r w:rsidRPr="00ED3478">
              <w:rPr>
                <w:lang w:eastAsia="en-US"/>
              </w:rPr>
              <w:t>3</w:t>
            </w:r>
          </w:p>
        </w:tc>
      </w:tr>
      <w:tr w:rsidR="00ED3478" w:rsidRPr="00ED3478" w14:paraId="18092E18" w14:textId="77777777" w:rsidTr="005A74DE">
        <w:tc>
          <w:tcPr>
            <w:tcW w:w="372" w:type="dxa"/>
            <w:tcBorders>
              <w:top w:val="single" w:sz="4" w:space="0" w:color="auto"/>
              <w:left w:val="single" w:sz="4" w:space="0" w:color="auto"/>
              <w:bottom w:val="single" w:sz="4" w:space="0" w:color="auto"/>
              <w:right w:val="single" w:sz="4" w:space="0" w:color="auto"/>
            </w:tcBorders>
            <w:hideMark/>
          </w:tcPr>
          <w:p w14:paraId="5943CCC3" w14:textId="77777777" w:rsidR="00AF1E2A" w:rsidRPr="00ED3478" w:rsidRDefault="00AF1E2A" w:rsidP="00670ADA">
            <w:pPr>
              <w:jc w:val="center"/>
              <w:rPr>
                <w:lang w:eastAsia="en-US"/>
              </w:rPr>
            </w:pPr>
            <w:r w:rsidRPr="00ED3478">
              <w:rPr>
                <w:lang w:eastAsia="en-US"/>
              </w:rPr>
              <w:t>1</w:t>
            </w:r>
          </w:p>
        </w:tc>
        <w:tc>
          <w:tcPr>
            <w:tcW w:w="7293" w:type="dxa"/>
            <w:tcBorders>
              <w:top w:val="single" w:sz="4" w:space="0" w:color="auto"/>
              <w:left w:val="single" w:sz="4" w:space="0" w:color="auto"/>
              <w:bottom w:val="single" w:sz="4" w:space="0" w:color="auto"/>
              <w:right w:val="single" w:sz="4" w:space="0" w:color="auto"/>
            </w:tcBorders>
          </w:tcPr>
          <w:p w14:paraId="19133EB7" w14:textId="663908B1" w:rsidR="00AF1E2A" w:rsidRPr="00ED3478" w:rsidRDefault="007B7E2F" w:rsidP="00B804C4">
            <w:pPr>
              <w:rPr>
                <w:lang w:eastAsia="en-US"/>
              </w:rPr>
            </w:pPr>
            <w:r w:rsidRPr="007B7E2F">
              <w:rPr>
                <w:lang w:eastAsia="en-US"/>
              </w:rPr>
              <w:t>ГИДРОКОРТИЗОН</w:t>
            </w:r>
          </w:p>
        </w:tc>
        <w:tc>
          <w:tcPr>
            <w:tcW w:w="2511" w:type="dxa"/>
            <w:tcBorders>
              <w:top w:val="single" w:sz="4" w:space="0" w:color="auto"/>
              <w:left w:val="single" w:sz="4" w:space="0" w:color="auto"/>
              <w:right w:val="single" w:sz="4" w:space="0" w:color="auto"/>
            </w:tcBorders>
            <w:vAlign w:val="center"/>
            <w:hideMark/>
          </w:tcPr>
          <w:p w14:paraId="1259BF36" w14:textId="77777777" w:rsidR="00AF1E2A" w:rsidRPr="00ED3478" w:rsidRDefault="00AF1E2A" w:rsidP="00670ADA">
            <w:pPr>
              <w:rPr>
                <w:lang w:eastAsia="en-US"/>
              </w:rPr>
            </w:pPr>
            <w:r w:rsidRPr="00ED3478">
              <w:rPr>
                <w:lang w:eastAsia="en-US"/>
              </w:rPr>
              <w:t>Не менее 12 (двенадцати) месяцев на момент поставки товара</w:t>
            </w:r>
          </w:p>
        </w:tc>
      </w:tr>
      <w:bookmarkEnd w:id="4"/>
    </w:tbl>
    <w:p w14:paraId="104EDEC7" w14:textId="77777777" w:rsidR="005A74DE" w:rsidRPr="00ED3478" w:rsidRDefault="005A74DE" w:rsidP="005A74DE">
      <w:pPr>
        <w:autoSpaceDE w:val="0"/>
        <w:autoSpaceDN w:val="0"/>
        <w:adjustRightInd w:val="0"/>
        <w:spacing w:line="276" w:lineRule="auto"/>
        <w:jc w:val="center"/>
      </w:pPr>
    </w:p>
    <w:p w14:paraId="27ADEB94" w14:textId="77777777" w:rsidR="00C36B39" w:rsidRPr="00ED3478" w:rsidRDefault="00C36B39" w:rsidP="005A74DE">
      <w:pPr>
        <w:jc w:val="center"/>
      </w:pPr>
    </w:p>
    <w:p w14:paraId="39604EDE" w14:textId="77777777" w:rsidR="00906FD3" w:rsidRPr="00ED3478" w:rsidRDefault="00906FD3">
      <w:pPr>
        <w:jc w:val="center"/>
      </w:pPr>
    </w:p>
    <w:sectPr w:rsidR="00906FD3" w:rsidRPr="00ED3478" w:rsidSect="00C36B39">
      <w:headerReference w:type="even" r:id="rId10"/>
      <w:headerReference w:type="default" r:id="rId11"/>
      <w:footerReference w:type="even" r:id="rId12"/>
      <w:footerReference w:type="default" r:id="rId13"/>
      <w:footerReference w:type="first" r:id="rId14"/>
      <w:pgSz w:w="11906" w:h="16838"/>
      <w:pgMar w:top="1134" w:right="567" w:bottom="425"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A799F4" w14:textId="77777777" w:rsidR="00A86767" w:rsidRDefault="00A86767">
      <w:r>
        <w:separator/>
      </w:r>
    </w:p>
  </w:endnote>
  <w:endnote w:type="continuationSeparator" w:id="0">
    <w:p w14:paraId="772A3110" w14:textId="77777777" w:rsidR="00A86767" w:rsidRDefault="00A86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Arial Unicode MS"/>
    <w:panose1 w:val="00000000000000000000"/>
    <w:charset w:val="CC"/>
    <w:family w:val="roman"/>
    <w:notTrueType/>
    <w:pitch w:val="variable"/>
    <w:sig w:usb0="00000201" w:usb1="00000000" w:usb2="00000000" w:usb3="00000000" w:csb0="00000004"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altName w:val="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CC"/>
    <w:family w:val="auto"/>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Pragmatica">
    <w:altName w:val="Times New Roman"/>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BBB800" w14:textId="77777777" w:rsidR="00567EE0" w:rsidRDefault="00567EE0"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68E9E0E" w14:textId="77777777" w:rsidR="00567EE0" w:rsidRDefault="00567EE0">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F5B68C" w14:textId="77777777" w:rsidR="00567EE0" w:rsidRDefault="00567EE0">
    <w:pPr>
      <w:pStyle w:val="af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9261896"/>
    </w:sdtPr>
    <w:sdtEndPr/>
    <w:sdtContent>
      <w:p w14:paraId="3CE2E6D0" w14:textId="77777777" w:rsidR="00567EE0" w:rsidRDefault="00567EE0">
        <w:pPr>
          <w:pStyle w:val="af7"/>
          <w:jc w:val="center"/>
        </w:pPr>
        <w:r>
          <w:fldChar w:fldCharType="begin"/>
        </w:r>
        <w:r>
          <w:instrText>PAGE   \* MERGEFORMAT</w:instrText>
        </w:r>
        <w:r>
          <w:fldChar w:fldCharType="separate"/>
        </w:r>
        <w:r>
          <w:rPr>
            <w:noProof/>
          </w:rPr>
          <w:t>51</w:t>
        </w:r>
        <w:r>
          <w:rPr>
            <w:noProof/>
          </w:rPr>
          <w:fldChar w:fldCharType="end"/>
        </w:r>
      </w:p>
    </w:sdtContent>
  </w:sdt>
  <w:p w14:paraId="67BD7DBF" w14:textId="77777777" w:rsidR="00567EE0" w:rsidRDefault="00567EE0">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2BFB78" w14:textId="77777777" w:rsidR="00A86767" w:rsidRDefault="00A86767">
      <w:r>
        <w:separator/>
      </w:r>
    </w:p>
  </w:footnote>
  <w:footnote w:type="continuationSeparator" w:id="0">
    <w:p w14:paraId="18E5B216" w14:textId="77777777" w:rsidR="00A86767" w:rsidRDefault="00A867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CA518B" w14:textId="77777777" w:rsidR="00FB4288" w:rsidRPr="00756968" w:rsidRDefault="00FB4288" w:rsidP="00756968">
    <w:pPr>
      <w:pStyle w:val="af9"/>
      <w:jc w:val="center"/>
    </w:pPr>
    <w:r>
      <w:fldChar w:fldCharType="begin"/>
    </w:r>
    <w:r>
      <w:instrText>PAGE   \* MERGEFORMAT</w:instrText>
    </w:r>
    <w:r>
      <w:fldChar w:fldCharType="separate"/>
    </w:r>
    <w:r>
      <w:rPr>
        <w:noProof/>
      </w:rPr>
      <w:t>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3ED851" w14:textId="77777777" w:rsidR="00567EE0" w:rsidRPr="00756968" w:rsidRDefault="00567EE0" w:rsidP="00756968">
    <w:pPr>
      <w:pStyle w:val="af9"/>
      <w:jc w:val="center"/>
    </w:pPr>
    <w:r>
      <w:fldChar w:fldCharType="begin"/>
    </w:r>
    <w:r>
      <w:instrText>PAGE   \* MERGEFORMAT</w:instrText>
    </w:r>
    <w:r>
      <w:fldChar w:fldCharType="separate"/>
    </w:r>
    <w:r w:rsidR="00FB4288">
      <w:rPr>
        <w:noProof/>
      </w:rPr>
      <w:t>3</w:t>
    </w:r>
    <w:r>
      <w:rPr>
        <w:noProof/>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C91C9C" w14:textId="77777777" w:rsidR="00567EE0" w:rsidRDefault="00567EE0"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B5B81B6" w14:textId="77777777" w:rsidR="00567EE0" w:rsidRDefault="00567EE0">
    <w:pPr>
      <w:pStyle w:val="af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E1A6C8" w14:textId="77777777" w:rsidR="00567EE0" w:rsidRPr="00756968" w:rsidRDefault="00567EE0" w:rsidP="00756968">
    <w:pPr>
      <w:pStyle w:val="af9"/>
      <w:jc w:val="center"/>
    </w:pPr>
    <w:r>
      <w:fldChar w:fldCharType="begin"/>
    </w:r>
    <w:r>
      <w:instrText>PAGE   \* MERGEFORMAT</w:instrText>
    </w:r>
    <w:r>
      <w:fldChar w:fldCharType="separate"/>
    </w:r>
    <w:r w:rsidR="00FB4288">
      <w:rPr>
        <w:noProof/>
      </w:rPr>
      <w:t>4</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5FB28CCA"/>
    <w:lvl w:ilvl="0">
      <w:start w:val="1"/>
      <w:numFmt w:val="decimal"/>
      <w:lvlText w:val="%1."/>
      <w:lvlJc w:val="left"/>
      <w:pPr>
        <w:tabs>
          <w:tab w:val="num" w:pos="643"/>
        </w:tabs>
        <w:ind w:left="643" w:hanging="360"/>
      </w:pPr>
    </w:lvl>
  </w:abstractNum>
  <w:abstractNum w:abstractNumId="1" w15:restartNumberingAfterBreak="0">
    <w:nsid w:val="FFFFFF89"/>
    <w:multiLevelType w:val="singleLevel"/>
    <w:tmpl w:val="56B60D40"/>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4"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5" w15:restartNumberingAfterBreak="0">
    <w:nsid w:val="04183E14"/>
    <w:multiLevelType w:val="hybridMultilevel"/>
    <w:tmpl w:val="E8D83B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062B4A60"/>
    <w:multiLevelType w:val="hybridMultilevel"/>
    <w:tmpl w:val="F1341DF2"/>
    <w:lvl w:ilvl="0" w:tplc="A4A85558">
      <w:start w:val="280"/>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10" w15:restartNumberingAfterBreak="0">
    <w:nsid w:val="09A11D6D"/>
    <w:multiLevelType w:val="hybridMultilevel"/>
    <w:tmpl w:val="3F84F722"/>
    <w:lvl w:ilvl="0" w:tplc="60EA693E">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12"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4" w15:restartNumberingAfterBreak="0">
    <w:nsid w:val="139567CF"/>
    <w:multiLevelType w:val="multilevel"/>
    <w:tmpl w:val="945E7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6"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15:restartNumberingAfterBreak="0">
    <w:nsid w:val="1F5C311B"/>
    <w:multiLevelType w:val="hybridMultilevel"/>
    <w:tmpl w:val="2C14594E"/>
    <w:lvl w:ilvl="0" w:tplc="A4A85558">
      <w:start w:val="280"/>
      <w:numFmt w:val="bullet"/>
      <w:lvlText w:val="-"/>
      <w:lvlJc w:val="left"/>
      <w:pPr>
        <w:tabs>
          <w:tab w:val="num" w:pos="360"/>
        </w:tabs>
        <w:ind w:left="360" w:hanging="360"/>
      </w:pPr>
      <w:rPr>
        <w:rFonts w:ascii="Times New Roman" w:eastAsia="Times New Roman" w:hAnsi="Times New Roman" w:cs="Times New Roman" w:hint="default"/>
      </w:rPr>
    </w:lvl>
    <w:lvl w:ilvl="1" w:tplc="60EA693E">
      <w:start w:val="5"/>
      <w:numFmt w:val="bullet"/>
      <w:lvlText w:val="-"/>
      <w:lvlJc w:val="left"/>
      <w:pPr>
        <w:tabs>
          <w:tab w:val="num" w:pos="1080"/>
        </w:tabs>
        <w:ind w:left="1080" w:hanging="360"/>
      </w:pPr>
      <w:rPr>
        <w:rFonts w:ascii="Times New Roman" w:eastAsia="Times New Roman" w:hAnsi="Times New Roman" w:cs="Times New Roman"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1EB71C8"/>
    <w:multiLevelType w:val="hybridMultilevel"/>
    <w:tmpl w:val="9DC628D0"/>
    <w:lvl w:ilvl="0" w:tplc="A4A85558">
      <w:start w:val="280"/>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C8F28B8"/>
    <w:multiLevelType w:val="hybridMultilevel"/>
    <w:tmpl w:val="C8645946"/>
    <w:lvl w:ilvl="0" w:tplc="A4A85558">
      <w:start w:val="280"/>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66578FC"/>
    <w:multiLevelType w:val="multilevel"/>
    <w:tmpl w:val="4BCAE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C9C0C3E"/>
    <w:multiLevelType w:val="hybridMultilevel"/>
    <w:tmpl w:val="B800885C"/>
    <w:lvl w:ilvl="0" w:tplc="A4A85558">
      <w:start w:val="280"/>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15:restartNumberingAfterBreak="0">
    <w:nsid w:val="5E2A4106"/>
    <w:multiLevelType w:val="hybridMultilevel"/>
    <w:tmpl w:val="2A60E8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2" w15:restartNumberingAfterBreak="0">
    <w:nsid w:val="64BD01AF"/>
    <w:multiLevelType w:val="hybridMultilevel"/>
    <w:tmpl w:val="8EBC5902"/>
    <w:lvl w:ilvl="0" w:tplc="A4A85558">
      <w:start w:val="280"/>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68BC5048"/>
    <w:multiLevelType w:val="multilevel"/>
    <w:tmpl w:val="486A8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7F576F0B"/>
    <w:multiLevelType w:val="hybridMultilevel"/>
    <w:tmpl w:val="A1189D26"/>
    <w:lvl w:ilvl="0" w:tplc="A4A85558">
      <w:start w:val="280"/>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5"/>
  </w:num>
  <w:num w:numId="2">
    <w:abstractNumId w:val="19"/>
  </w:num>
  <w:num w:numId="3">
    <w:abstractNumId w:val="13"/>
  </w:num>
  <w:num w:numId="4">
    <w:abstractNumId w:val="23"/>
  </w:num>
  <w:num w:numId="5">
    <w:abstractNumId w:val="15"/>
  </w:num>
  <w:num w:numId="6">
    <w:abstractNumId w:val="31"/>
  </w:num>
  <w:num w:numId="7">
    <w:abstractNumId w:val="6"/>
  </w:num>
  <w:num w:numId="8">
    <w:abstractNumId w:val="11"/>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24"/>
  </w:num>
  <w:num w:numId="15">
    <w:abstractNumId w:val="21"/>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num>
  <w:num w:numId="19">
    <w:abstractNumId w:val="2"/>
  </w:num>
  <w:num w:numId="20">
    <w:abstractNumId w:val="35"/>
  </w:num>
  <w:num w:numId="21">
    <w:abstractNumId w:val="17"/>
  </w:num>
  <w:num w:numId="22">
    <w:abstractNumId w:val="10"/>
  </w:num>
  <w:num w:numId="23">
    <w:abstractNumId w:val="18"/>
  </w:num>
  <w:num w:numId="24">
    <w:abstractNumId w:val="28"/>
  </w:num>
  <w:num w:numId="25">
    <w:abstractNumId w:val="8"/>
  </w:num>
  <w:num w:numId="26">
    <w:abstractNumId w:val="32"/>
  </w:num>
  <w:num w:numId="27">
    <w:abstractNumId w:val="20"/>
  </w:num>
  <w:num w:numId="28">
    <w:abstractNumId w:val="5"/>
  </w:num>
  <w:num w:numId="29">
    <w:abstractNumId w:val="0"/>
  </w:num>
  <w:num w:numId="30">
    <w:abstractNumId w:val="1"/>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num>
  <w:num w:numId="36">
    <w:abstractNumId w:val="14"/>
  </w:num>
  <w:num w:numId="37">
    <w:abstractNumId w:val="22"/>
  </w:num>
  <w:num w:numId="38">
    <w:abstractNumId w:val="2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BB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A80"/>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27"/>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6C9F"/>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C5C"/>
    <w:rsid w:val="00073D45"/>
    <w:rsid w:val="000744E7"/>
    <w:rsid w:val="000746BD"/>
    <w:rsid w:val="00074D35"/>
    <w:rsid w:val="00074D3B"/>
    <w:rsid w:val="00074DDF"/>
    <w:rsid w:val="000751A9"/>
    <w:rsid w:val="00075387"/>
    <w:rsid w:val="00075947"/>
    <w:rsid w:val="00075B29"/>
    <w:rsid w:val="00075C55"/>
    <w:rsid w:val="00075E04"/>
    <w:rsid w:val="00075F48"/>
    <w:rsid w:val="00076CD4"/>
    <w:rsid w:val="00076EF5"/>
    <w:rsid w:val="000776F6"/>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00F"/>
    <w:rsid w:val="0008732F"/>
    <w:rsid w:val="00087CA5"/>
    <w:rsid w:val="00087E2F"/>
    <w:rsid w:val="00090179"/>
    <w:rsid w:val="000901D5"/>
    <w:rsid w:val="00090824"/>
    <w:rsid w:val="00090A96"/>
    <w:rsid w:val="00090B90"/>
    <w:rsid w:val="000915C4"/>
    <w:rsid w:val="000916A8"/>
    <w:rsid w:val="00091BAD"/>
    <w:rsid w:val="0009241C"/>
    <w:rsid w:val="000929E9"/>
    <w:rsid w:val="00093700"/>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75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074"/>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72"/>
    <w:rsid w:val="001418F7"/>
    <w:rsid w:val="0014212C"/>
    <w:rsid w:val="001423BC"/>
    <w:rsid w:val="00142462"/>
    <w:rsid w:val="00142656"/>
    <w:rsid w:val="00142C57"/>
    <w:rsid w:val="00142D80"/>
    <w:rsid w:val="0014375C"/>
    <w:rsid w:val="0014377E"/>
    <w:rsid w:val="00143999"/>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0A0"/>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7E7"/>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3CF6"/>
    <w:rsid w:val="00184528"/>
    <w:rsid w:val="00185181"/>
    <w:rsid w:val="0018537C"/>
    <w:rsid w:val="001856D1"/>
    <w:rsid w:val="001857B5"/>
    <w:rsid w:val="00185A33"/>
    <w:rsid w:val="00185DA3"/>
    <w:rsid w:val="00185DA9"/>
    <w:rsid w:val="00185FD0"/>
    <w:rsid w:val="00186055"/>
    <w:rsid w:val="00187026"/>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0DAA"/>
    <w:rsid w:val="001B1396"/>
    <w:rsid w:val="001B1926"/>
    <w:rsid w:val="001B1A73"/>
    <w:rsid w:val="001B1F64"/>
    <w:rsid w:val="001B2072"/>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AB"/>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2833"/>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318"/>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2E6F"/>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2FC2"/>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66"/>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4C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BFF"/>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5FAB"/>
    <w:rsid w:val="002D61C4"/>
    <w:rsid w:val="002D650C"/>
    <w:rsid w:val="002D7334"/>
    <w:rsid w:val="002D7581"/>
    <w:rsid w:val="002D780A"/>
    <w:rsid w:val="002D7A37"/>
    <w:rsid w:val="002D7A81"/>
    <w:rsid w:val="002D7EE5"/>
    <w:rsid w:val="002E0826"/>
    <w:rsid w:val="002E0ACC"/>
    <w:rsid w:val="002E0B08"/>
    <w:rsid w:val="002E0D16"/>
    <w:rsid w:val="002E16E1"/>
    <w:rsid w:val="002E1A98"/>
    <w:rsid w:val="002E1B49"/>
    <w:rsid w:val="002E2510"/>
    <w:rsid w:val="002E2F0A"/>
    <w:rsid w:val="002E3073"/>
    <w:rsid w:val="002E3163"/>
    <w:rsid w:val="002E3285"/>
    <w:rsid w:val="002E32B0"/>
    <w:rsid w:val="002E3ED7"/>
    <w:rsid w:val="002E409B"/>
    <w:rsid w:val="002E40D4"/>
    <w:rsid w:val="002E4495"/>
    <w:rsid w:val="002E460C"/>
    <w:rsid w:val="002E4D6F"/>
    <w:rsid w:val="002E4F14"/>
    <w:rsid w:val="002E61ED"/>
    <w:rsid w:val="002E6352"/>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0B3"/>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17DB5"/>
    <w:rsid w:val="00317DE7"/>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9E2"/>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5C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12"/>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67AA9"/>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2A5"/>
    <w:rsid w:val="003A1371"/>
    <w:rsid w:val="003A1547"/>
    <w:rsid w:val="003A16C2"/>
    <w:rsid w:val="003A1A9D"/>
    <w:rsid w:val="003A1DB8"/>
    <w:rsid w:val="003A22A3"/>
    <w:rsid w:val="003A230E"/>
    <w:rsid w:val="003A23BA"/>
    <w:rsid w:val="003A2516"/>
    <w:rsid w:val="003A278C"/>
    <w:rsid w:val="003A35A0"/>
    <w:rsid w:val="003A378D"/>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4EC"/>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0EC5"/>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958"/>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DF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0DC"/>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2F0F"/>
    <w:rsid w:val="00453303"/>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1DB7"/>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B"/>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4D7B"/>
    <w:rsid w:val="004A534A"/>
    <w:rsid w:val="004A5B59"/>
    <w:rsid w:val="004A5F9A"/>
    <w:rsid w:val="004A61A6"/>
    <w:rsid w:val="004A6414"/>
    <w:rsid w:val="004A6564"/>
    <w:rsid w:val="004A6666"/>
    <w:rsid w:val="004A66FF"/>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4C5"/>
    <w:rsid w:val="004B4A43"/>
    <w:rsid w:val="004B4A44"/>
    <w:rsid w:val="004B4B8A"/>
    <w:rsid w:val="004B4BA9"/>
    <w:rsid w:val="004B4BBE"/>
    <w:rsid w:val="004B4E4B"/>
    <w:rsid w:val="004B4E5B"/>
    <w:rsid w:val="004B52D8"/>
    <w:rsid w:val="004B5518"/>
    <w:rsid w:val="004B55CF"/>
    <w:rsid w:val="004B58E6"/>
    <w:rsid w:val="004B5BDC"/>
    <w:rsid w:val="004B5D5B"/>
    <w:rsid w:val="004B618E"/>
    <w:rsid w:val="004B6717"/>
    <w:rsid w:val="004B6F12"/>
    <w:rsid w:val="004B7047"/>
    <w:rsid w:val="004B746F"/>
    <w:rsid w:val="004B753C"/>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7F9"/>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660"/>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0A0"/>
    <w:rsid w:val="00525765"/>
    <w:rsid w:val="0052585E"/>
    <w:rsid w:val="00525DFE"/>
    <w:rsid w:val="00525F70"/>
    <w:rsid w:val="00526058"/>
    <w:rsid w:val="00526914"/>
    <w:rsid w:val="00526AED"/>
    <w:rsid w:val="00526F59"/>
    <w:rsid w:val="00527314"/>
    <w:rsid w:val="00527865"/>
    <w:rsid w:val="00527955"/>
    <w:rsid w:val="00527D97"/>
    <w:rsid w:val="00530222"/>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6E71"/>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2B1"/>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67EE0"/>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5D2"/>
    <w:rsid w:val="00575922"/>
    <w:rsid w:val="00575D34"/>
    <w:rsid w:val="00575E06"/>
    <w:rsid w:val="00576349"/>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0FAA"/>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4DE"/>
    <w:rsid w:val="005A7E78"/>
    <w:rsid w:val="005A7F3A"/>
    <w:rsid w:val="005A7F4B"/>
    <w:rsid w:val="005A7F5D"/>
    <w:rsid w:val="005B0481"/>
    <w:rsid w:val="005B1024"/>
    <w:rsid w:val="005B104B"/>
    <w:rsid w:val="005B1187"/>
    <w:rsid w:val="005B143E"/>
    <w:rsid w:val="005B14D2"/>
    <w:rsid w:val="005B193D"/>
    <w:rsid w:val="005B1DB9"/>
    <w:rsid w:val="005B26A8"/>
    <w:rsid w:val="005B2735"/>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92A"/>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B14"/>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4BC"/>
    <w:rsid w:val="00603596"/>
    <w:rsid w:val="0060407B"/>
    <w:rsid w:val="0060475E"/>
    <w:rsid w:val="006049FA"/>
    <w:rsid w:val="00604C44"/>
    <w:rsid w:val="00605009"/>
    <w:rsid w:val="00605207"/>
    <w:rsid w:val="006056D2"/>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17F20"/>
    <w:rsid w:val="006201EA"/>
    <w:rsid w:val="00620AE8"/>
    <w:rsid w:val="00620DC0"/>
    <w:rsid w:val="00620E83"/>
    <w:rsid w:val="006210B0"/>
    <w:rsid w:val="006210F0"/>
    <w:rsid w:val="006216E3"/>
    <w:rsid w:val="006216F9"/>
    <w:rsid w:val="00621E1D"/>
    <w:rsid w:val="0062257A"/>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1F88"/>
    <w:rsid w:val="00632644"/>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0F5"/>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ADA"/>
    <w:rsid w:val="00670B8E"/>
    <w:rsid w:val="00670E9A"/>
    <w:rsid w:val="00671BDE"/>
    <w:rsid w:val="0067374F"/>
    <w:rsid w:val="00674BB7"/>
    <w:rsid w:val="00674CD9"/>
    <w:rsid w:val="00674FCA"/>
    <w:rsid w:val="0067547F"/>
    <w:rsid w:val="00675EB0"/>
    <w:rsid w:val="0067668B"/>
    <w:rsid w:val="00676AEF"/>
    <w:rsid w:val="00677051"/>
    <w:rsid w:val="00677088"/>
    <w:rsid w:val="00677391"/>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28A"/>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331"/>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161"/>
    <w:rsid w:val="006B0ADF"/>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2ED"/>
    <w:rsid w:val="006E3313"/>
    <w:rsid w:val="006E41B6"/>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3D5"/>
    <w:rsid w:val="006F2465"/>
    <w:rsid w:val="006F2606"/>
    <w:rsid w:val="006F3853"/>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58BA"/>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1BE"/>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B7E2F"/>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952"/>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89D"/>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13"/>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659"/>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4E85"/>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097"/>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B78"/>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727"/>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B4B"/>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6D9"/>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B7FA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444"/>
    <w:rsid w:val="008D2C9C"/>
    <w:rsid w:val="008D31BA"/>
    <w:rsid w:val="008D37CC"/>
    <w:rsid w:val="008D3A91"/>
    <w:rsid w:val="008D3B27"/>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2"/>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3F4"/>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1A"/>
    <w:rsid w:val="00905480"/>
    <w:rsid w:val="009055A5"/>
    <w:rsid w:val="00905B1E"/>
    <w:rsid w:val="009066D4"/>
    <w:rsid w:val="00906B9A"/>
    <w:rsid w:val="00906F53"/>
    <w:rsid w:val="00906FD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DEF"/>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00B"/>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67F27"/>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77D92"/>
    <w:rsid w:val="009805FC"/>
    <w:rsid w:val="0098106F"/>
    <w:rsid w:val="009810D2"/>
    <w:rsid w:val="009814A1"/>
    <w:rsid w:val="00981AA4"/>
    <w:rsid w:val="00981BC5"/>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4D6"/>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C23"/>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2C0"/>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0D3"/>
    <w:rsid w:val="009E33CF"/>
    <w:rsid w:val="009E3A93"/>
    <w:rsid w:val="009E3E80"/>
    <w:rsid w:val="009E4D78"/>
    <w:rsid w:val="009E52A8"/>
    <w:rsid w:val="009E52B9"/>
    <w:rsid w:val="009E5912"/>
    <w:rsid w:val="009E5E3A"/>
    <w:rsid w:val="009E61B5"/>
    <w:rsid w:val="009E61B7"/>
    <w:rsid w:val="009E68A7"/>
    <w:rsid w:val="009E729B"/>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342F"/>
    <w:rsid w:val="00A3424F"/>
    <w:rsid w:val="00A347A0"/>
    <w:rsid w:val="00A347A1"/>
    <w:rsid w:val="00A34A0E"/>
    <w:rsid w:val="00A34C20"/>
    <w:rsid w:val="00A35666"/>
    <w:rsid w:val="00A356E9"/>
    <w:rsid w:val="00A35921"/>
    <w:rsid w:val="00A35ECB"/>
    <w:rsid w:val="00A36285"/>
    <w:rsid w:val="00A36629"/>
    <w:rsid w:val="00A368D4"/>
    <w:rsid w:val="00A36975"/>
    <w:rsid w:val="00A36A35"/>
    <w:rsid w:val="00A3719D"/>
    <w:rsid w:val="00A37780"/>
    <w:rsid w:val="00A378DE"/>
    <w:rsid w:val="00A37BE5"/>
    <w:rsid w:val="00A40A8A"/>
    <w:rsid w:val="00A40CF1"/>
    <w:rsid w:val="00A4108D"/>
    <w:rsid w:val="00A412DC"/>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43D"/>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AD5"/>
    <w:rsid w:val="00A66EFD"/>
    <w:rsid w:val="00A677A0"/>
    <w:rsid w:val="00A67AAD"/>
    <w:rsid w:val="00A70219"/>
    <w:rsid w:val="00A70992"/>
    <w:rsid w:val="00A70C4B"/>
    <w:rsid w:val="00A71036"/>
    <w:rsid w:val="00A711C2"/>
    <w:rsid w:val="00A726CA"/>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77F51"/>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521"/>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767"/>
    <w:rsid w:val="00A86B1A"/>
    <w:rsid w:val="00A86DC8"/>
    <w:rsid w:val="00A86F02"/>
    <w:rsid w:val="00A875EC"/>
    <w:rsid w:val="00A877B1"/>
    <w:rsid w:val="00A87913"/>
    <w:rsid w:val="00A87B5E"/>
    <w:rsid w:val="00A90F90"/>
    <w:rsid w:val="00A911A2"/>
    <w:rsid w:val="00A91243"/>
    <w:rsid w:val="00A912CA"/>
    <w:rsid w:val="00A915C8"/>
    <w:rsid w:val="00A917BD"/>
    <w:rsid w:val="00A9221F"/>
    <w:rsid w:val="00A92304"/>
    <w:rsid w:val="00A927D6"/>
    <w:rsid w:val="00A931B4"/>
    <w:rsid w:val="00A931E9"/>
    <w:rsid w:val="00A9340C"/>
    <w:rsid w:val="00A93518"/>
    <w:rsid w:val="00A9357F"/>
    <w:rsid w:val="00A935E5"/>
    <w:rsid w:val="00A93AC0"/>
    <w:rsid w:val="00A93F09"/>
    <w:rsid w:val="00A944C0"/>
    <w:rsid w:val="00A94E94"/>
    <w:rsid w:val="00A955AF"/>
    <w:rsid w:val="00A95791"/>
    <w:rsid w:val="00A95E16"/>
    <w:rsid w:val="00A95E42"/>
    <w:rsid w:val="00A95F1E"/>
    <w:rsid w:val="00A960E5"/>
    <w:rsid w:val="00A96390"/>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A54"/>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7B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24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3C2"/>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1AE"/>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1E2A"/>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0FBC"/>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663"/>
    <w:rsid w:val="00B33847"/>
    <w:rsid w:val="00B33F0D"/>
    <w:rsid w:val="00B34A59"/>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8AF"/>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994"/>
    <w:rsid w:val="00B62ABA"/>
    <w:rsid w:val="00B6354E"/>
    <w:rsid w:val="00B6358C"/>
    <w:rsid w:val="00B637B2"/>
    <w:rsid w:val="00B63A53"/>
    <w:rsid w:val="00B63C7A"/>
    <w:rsid w:val="00B63CB9"/>
    <w:rsid w:val="00B63D0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4C4"/>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3BF"/>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52E9"/>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08"/>
    <w:rsid w:val="00BC10B5"/>
    <w:rsid w:val="00BC10F2"/>
    <w:rsid w:val="00BC131E"/>
    <w:rsid w:val="00BC1515"/>
    <w:rsid w:val="00BC1B94"/>
    <w:rsid w:val="00BC1C0A"/>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1F8"/>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0ECE"/>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039"/>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31B"/>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7AE"/>
    <w:rsid w:val="00C43BF6"/>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6CAB"/>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07"/>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1AED"/>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104"/>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6DD"/>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AE5"/>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C71CD"/>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2EC2"/>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48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200"/>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4B2"/>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BF6"/>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392"/>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CC7"/>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5DAE"/>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886"/>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478"/>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36A"/>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406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4D9"/>
    <w:rsid w:val="00F21E24"/>
    <w:rsid w:val="00F21FAE"/>
    <w:rsid w:val="00F225C7"/>
    <w:rsid w:val="00F230C1"/>
    <w:rsid w:val="00F23549"/>
    <w:rsid w:val="00F243E3"/>
    <w:rsid w:val="00F24BBF"/>
    <w:rsid w:val="00F24C0C"/>
    <w:rsid w:val="00F24D09"/>
    <w:rsid w:val="00F25632"/>
    <w:rsid w:val="00F25764"/>
    <w:rsid w:val="00F25848"/>
    <w:rsid w:val="00F265DA"/>
    <w:rsid w:val="00F2677E"/>
    <w:rsid w:val="00F26AD0"/>
    <w:rsid w:val="00F26D72"/>
    <w:rsid w:val="00F26F5E"/>
    <w:rsid w:val="00F2761C"/>
    <w:rsid w:val="00F27C74"/>
    <w:rsid w:val="00F27D22"/>
    <w:rsid w:val="00F3138A"/>
    <w:rsid w:val="00F31740"/>
    <w:rsid w:val="00F31F4C"/>
    <w:rsid w:val="00F320CB"/>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D0"/>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57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5CF"/>
    <w:rsid w:val="00F67AB1"/>
    <w:rsid w:val="00F67DB6"/>
    <w:rsid w:val="00F70201"/>
    <w:rsid w:val="00F70377"/>
    <w:rsid w:val="00F70BCB"/>
    <w:rsid w:val="00F70DD8"/>
    <w:rsid w:val="00F71382"/>
    <w:rsid w:val="00F7161D"/>
    <w:rsid w:val="00F71A0B"/>
    <w:rsid w:val="00F71BD6"/>
    <w:rsid w:val="00F71CE2"/>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4FCF"/>
    <w:rsid w:val="00F85EA1"/>
    <w:rsid w:val="00F85F0C"/>
    <w:rsid w:val="00F85F80"/>
    <w:rsid w:val="00F860D8"/>
    <w:rsid w:val="00F87166"/>
    <w:rsid w:val="00F8763D"/>
    <w:rsid w:val="00F87C99"/>
    <w:rsid w:val="00F906A8"/>
    <w:rsid w:val="00F906D9"/>
    <w:rsid w:val="00F9087A"/>
    <w:rsid w:val="00F90C35"/>
    <w:rsid w:val="00F9165D"/>
    <w:rsid w:val="00F91BF6"/>
    <w:rsid w:val="00F923DC"/>
    <w:rsid w:val="00F93074"/>
    <w:rsid w:val="00F932A6"/>
    <w:rsid w:val="00F9331F"/>
    <w:rsid w:val="00F93326"/>
    <w:rsid w:val="00F93802"/>
    <w:rsid w:val="00F93AD8"/>
    <w:rsid w:val="00F94167"/>
    <w:rsid w:val="00F945CB"/>
    <w:rsid w:val="00F94D8C"/>
    <w:rsid w:val="00F94F46"/>
    <w:rsid w:val="00F95843"/>
    <w:rsid w:val="00F959FD"/>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4E51"/>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4288"/>
    <w:rsid w:val="00FB5011"/>
    <w:rsid w:val="00FB5482"/>
    <w:rsid w:val="00FB5938"/>
    <w:rsid w:val="00FB59D2"/>
    <w:rsid w:val="00FB62E6"/>
    <w:rsid w:val="00FB6363"/>
    <w:rsid w:val="00FB6515"/>
    <w:rsid w:val="00FB6559"/>
    <w:rsid w:val="00FB6945"/>
    <w:rsid w:val="00FB6D50"/>
    <w:rsid w:val="00FB6E69"/>
    <w:rsid w:val="00FB728B"/>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216"/>
    <w:rsid w:val="00FC3555"/>
    <w:rsid w:val="00FC3804"/>
    <w:rsid w:val="00FC39BB"/>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DC"/>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5EEA"/>
    <w:rsid w:val="00FE61E0"/>
    <w:rsid w:val="00FE6265"/>
    <w:rsid w:val="00FE6732"/>
    <w:rsid w:val="00FE6990"/>
    <w:rsid w:val="00FE6A96"/>
    <w:rsid w:val="00FE6B51"/>
    <w:rsid w:val="00FE6F7B"/>
    <w:rsid w:val="00FE74BA"/>
    <w:rsid w:val="00FE7A52"/>
    <w:rsid w:val="00FE7A62"/>
    <w:rsid w:val="00FE7C2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4F56"/>
    <w:rsid w:val="00FF54EE"/>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534F525"/>
  <w15:docId w15:val="{6498FF8A-8CA9-4052-9F4D-31B106667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qFormat="1"/>
    <w:lsdException w:name="Body Text 3" w:locked="1" w:semiHidden="1" w:unhideWhenUsed="1" w:qFormat="1"/>
    <w:lsdException w:name="Body Text Indent 2" w:locked="1" w:semiHidden="1" w:uiPriority="0" w:unhideWhenUsed="1" w:qFormat="1"/>
    <w:lsdException w:name="Body Text Indent 3" w:locked="1" w:semiHidden="1" w:uiPriority="0" w:unhideWhenUsed="1" w:qFormat="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qFormat="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qFormat/>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uiPriority w:val="99"/>
    <w:locked/>
    <w:rsid w:val="003B41ED"/>
    <w:rPr>
      <w:sz w:val="24"/>
      <w:szCs w:val="24"/>
      <w:lang w:val="ru-RU" w:eastAsia="ru-RU"/>
    </w:rPr>
  </w:style>
  <w:style w:type="paragraph" w:customStyle="1" w:styleId="20">
    <w:name w:val="Стиль2"/>
    <w:basedOn w:val="22"/>
    <w:uiPriority w:val="99"/>
    <w:qFormat/>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qFormat/>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qFormat/>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qFormat/>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qFormat/>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qFormat/>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qFormat/>
    <w:rsid w:val="003519B4"/>
    <w:pPr>
      <w:spacing w:after="60"/>
      <w:jc w:val="both"/>
    </w:pPr>
  </w:style>
  <w:style w:type="paragraph" w:styleId="35">
    <w:name w:val="Body Text Indent 3"/>
    <w:aliases w:val="Знак2"/>
    <w:basedOn w:val="a3"/>
    <w:link w:val="36"/>
    <w:qFormat/>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qFormat/>
    <w:rsid w:val="003519B4"/>
    <w:pPr>
      <w:jc w:val="both"/>
    </w:pPr>
  </w:style>
  <w:style w:type="paragraph" w:customStyle="1" w:styleId="af">
    <w:name w:val="Тендерные данные"/>
    <w:basedOn w:val="a3"/>
    <w:uiPriority w:val="99"/>
    <w:semiHidden/>
    <w:qFormat/>
    <w:rsid w:val="003519B4"/>
    <w:pPr>
      <w:tabs>
        <w:tab w:val="left" w:pos="1985"/>
      </w:tabs>
      <w:spacing w:before="120" w:after="60"/>
      <w:jc w:val="both"/>
    </w:pPr>
    <w:rPr>
      <w:b/>
      <w:bCs/>
    </w:rPr>
  </w:style>
  <w:style w:type="paragraph" w:customStyle="1" w:styleId="FR1">
    <w:name w:val="FR1"/>
    <w:uiPriority w:val="99"/>
    <w:qFormat/>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qFormat/>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qFormat/>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qFormat/>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qFormat/>
    <w:rsid w:val="003519B4"/>
    <w:pPr>
      <w:tabs>
        <w:tab w:val="num" w:pos="360"/>
      </w:tabs>
      <w:spacing w:before="180" w:after="60"/>
      <w:ind w:left="360" w:hanging="360"/>
      <w:jc w:val="both"/>
    </w:pPr>
    <w:rPr>
      <w:b/>
      <w:bCs/>
    </w:rPr>
  </w:style>
  <w:style w:type="paragraph" w:customStyle="1" w:styleId="xl27">
    <w:name w:val="xl27"/>
    <w:basedOn w:val="a3"/>
    <w:uiPriority w:val="99"/>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qFormat/>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qFormat/>
    <w:rsid w:val="003519B4"/>
    <w:pPr>
      <w:tabs>
        <w:tab w:val="num" w:pos="567"/>
      </w:tabs>
      <w:spacing w:before="240" w:after="120"/>
      <w:ind w:left="567" w:hanging="567"/>
      <w:jc w:val="both"/>
    </w:pPr>
    <w:rPr>
      <w:b/>
      <w:bCs/>
    </w:rPr>
  </w:style>
  <w:style w:type="paragraph" w:customStyle="1" w:styleId="39">
    <w:name w:val="Раздел 3"/>
    <w:basedOn w:val="a3"/>
    <w:uiPriority w:val="99"/>
    <w:semiHidden/>
    <w:qFormat/>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qFormat/>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qFormat/>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qFormat/>
    <w:rsid w:val="003519B4"/>
    <w:pPr>
      <w:widowControl w:val="0"/>
      <w:ind w:firstLine="720"/>
      <w:jc w:val="both"/>
    </w:pPr>
    <w:rPr>
      <w:sz w:val="24"/>
      <w:szCs w:val="24"/>
    </w:rPr>
  </w:style>
  <w:style w:type="paragraph" w:styleId="afd">
    <w:name w:val="Document Map"/>
    <w:aliases w:val=" Знак10,Знак10"/>
    <w:basedOn w:val="a3"/>
    <w:link w:val="afe"/>
    <w:uiPriority w:val="99"/>
    <w:semiHidden/>
    <w:qFormat/>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qFormat/>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qFormat/>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qFormat/>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qFormat/>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qFormat/>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qFormat/>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qFormat/>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qFormat/>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3B41ED"/>
    <w:pPr>
      <w:tabs>
        <w:tab w:val="num" w:pos="720"/>
      </w:tabs>
    </w:pPr>
  </w:style>
  <w:style w:type="paragraph" w:customStyle="1" w:styleId="Style3">
    <w:name w:val="Style3"/>
    <w:basedOn w:val="Simlple"/>
    <w:next w:val="Simlple"/>
    <w:uiPriority w:val="99"/>
    <w:qFormat/>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qFormat/>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qFormat/>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qFormat/>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qFormat/>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qFormat/>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qFormat/>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qFormat/>
    <w:rsid w:val="003B41ED"/>
    <w:pPr>
      <w:jc w:val="center"/>
      <w:outlineLvl w:val="1"/>
    </w:pPr>
    <w:rPr>
      <w:b/>
      <w:bCs/>
      <w:color w:val="333333"/>
    </w:rPr>
  </w:style>
  <w:style w:type="paragraph" w:customStyle="1" w:styleId="113">
    <w:name w:val="Абзац списка11"/>
    <w:basedOn w:val="a3"/>
    <w:uiPriority w:val="99"/>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qFormat/>
    <w:rsid w:val="007544BE"/>
    <w:pPr>
      <w:suppressAutoHyphens/>
      <w:ind w:left="426"/>
    </w:pPr>
    <w:rPr>
      <w:lang w:eastAsia="ar-SA"/>
    </w:rPr>
  </w:style>
  <w:style w:type="paragraph" w:customStyle="1" w:styleId="Heading">
    <w:name w:val="Heading"/>
    <w:uiPriority w:val="99"/>
    <w:qFormat/>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qFormat/>
    <w:rsid w:val="00AE6A9B"/>
    <w:pPr>
      <w:autoSpaceDE w:val="0"/>
      <w:autoSpaceDN w:val="0"/>
      <w:adjustRightInd w:val="0"/>
    </w:pPr>
    <w:rPr>
      <w:b/>
      <w:bCs/>
      <w:sz w:val="24"/>
      <w:szCs w:val="24"/>
    </w:rPr>
  </w:style>
  <w:style w:type="paragraph" w:customStyle="1" w:styleId="ConsPlusCell">
    <w:name w:val="ConsPlusCell"/>
    <w:uiPriority w:val="99"/>
    <w:qFormat/>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qFormat/>
    <w:rsid w:val="00124602"/>
    <w:pPr>
      <w:spacing w:after="200" w:line="276" w:lineRule="auto"/>
      <w:ind w:left="720"/>
    </w:pPr>
    <w:rPr>
      <w:rFonts w:ascii="Calibri" w:hAnsi="Calibri" w:cs="Calibri"/>
    </w:rPr>
  </w:style>
  <w:style w:type="paragraph" w:customStyle="1" w:styleId="Style9">
    <w:name w:val="Style9"/>
    <w:basedOn w:val="a3"/>
    <w:uiPriority w:val="99"/>
    <w:qFormat/>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qFormat/>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1"/>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qFormat/>
    <w:rsid w:val="00065CDE"/>
    <w:pPr>
      <w:spacing w:after="200" w:line="276" w:lineRule="auto"/>
      <w:ind w:left="720"/>
    </w:pPr>
    <w:rPr>
      <w:rFonts w:ascii="Calibri" w:hAnsi="Calibri" w:cs="Calibri"/>
    </w:rPr>
  </w:style>
  <w:style w:type="paragraph" w:customStyle="1" w:styleId="3f0">
    <w:name w:val="Обычный3"/>
    <w:uiPriority w:val="99"/>
    <w:qFormat/>
    <w:rsid w:val="005E2FFE"/>
    <w:pPr>
      <w:widowControl w:val="0"/>
    </w:pPr>
    <w:rPr>
      <w:sz w:val="20"/>
      <w:szCs w:val="20"/>
    </w:rPr>
  </w:style>
  <w:style w:type="paragraph" w:customStyle="1" w:styleId="afffc">
    <w:name w:val="Îáû÷íûé"/>
    <w:uiPriority w:val="99"/>
    <w:qFormat/>
    <w:rsid w:val="005E2FFE"/>
    <w:pPr>
      <w:widowControl w:val="0"/>
    </w:pPr>
    <w:rPr>
      <w:rFonts w:ascii="Pragmatica" w:hAnsi="Pragmatica" w:cs="Pragmatica"/>
      <w:sz w:val="20"/>
      <w:szCs w:val="20"/>
      <w:lang w:val="en-US"/>
    </w:rPr>
  </w:style>
  <w:style w:type="paragraph" w:customStyle="1" w:styleId="Style20">
    <w:name w:val="Style 2"/>
    <w:uiPriority w:val="99"/>
    <w:qFormat/>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qFormat/>
    <w:rsid w:val="00DB0F57"/>
    <w:pPr>
      <w:keepNext/>
      <w:autoSpaceDE w:val="0"/>
      <w:autoSpaceDN w:val="0"/>
      <w:spacing w:before="240" w:after="240"/>
      <w:jc w:val="center"/>
      <w:outlineLvl w:val="1"/>
    </w:pPr>
    <w:rPr>
      <w:b/>
      <w:bCs/>
    </w:rPr>
  </w:style>
  <w:style w:type="paragraph" w:customStyle="1" w:styleId="FR2">
    <w:name w:val="FR2"/>
    <w:qFormat/>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qFormat/>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qFormat/>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qFormat/>
    <w:rsid w:val="003C7CB6"/>
    <w:pPr>
      <w:spacing w:before="100" w:beforeAutospacing="1" w:after="100" w:afterAutospacing="1"/>
    </w:pPr>
  </w:style>
  <w:style w:type="paragraph" w:customStyle="1" w:styleId="xl79">
    <w:name w:val="xl79"/>
    <w:basedOn w:val="a3"/>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qFormat/>
    <w:rsid w:val="003C7CB6"/>
    <w:pPr>
      <w:spacing w:before="100" w:beforeAutospacing="1" w:after="100" w:afterAutospacing="1"/>
      <w:jc w:val="center"/>
      <w:textAlignment w:val="center"/>
    </w:pPr>
  </w:style>
  <w:style w:type="paragraph" w:customStyle="1" w:styleId="xl84">
    <w:name w:val="xl84"/>
    <w:basedOn w:val="a3"/>
    <w:qFormat/>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qFormat/>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qFormat/>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qFormat/>
    <w:rsid w:val="003C7CB6"/>
    <w:pPr>
      <w:pBdr>
        <w:top w:val="single" w:sz="4" w:space="0" w:color="auto"/>
      </w:pBdr>
      <w:spacing w:before="100" w:beforeAutospacing="1" w:after="100" w:afterAutospacing="1"/>
    </w:pPr>
  </w:style>
  <w:style w:type="paragraph" w:customStyle="1" w:styleId="xl89">
    <w:name w:val="xl89"/>
    <w:basedOn w:val="a3"/>
    <w:qFormat/>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qFormat/>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qFormat/>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qFormat/>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qFormat/>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qFormat/>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qFormat/>
    <w:rsid w:val="003C7CB6"/>
    <w:pPr>
      <w:shd w:val="clear" w:color="000000" w:fill="FFFFFF"/>
      <w:spacing w:before="100" w:beforeAutospacing="1" w:after="100" w:afterAutospacing="1"/>
    </w:pPr>
  </w:style>
  <w:style w:type="paragraph" w:customStyle="1" w:styleId="xl96">
    <w:name w:val="xl96"/>
    <w:basedOn w:val="a3"/>
    <w:uiPriority w:val="99"/>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qFormat/>
    <w:rsid w:val="002E2F0A"/>
    <w:pPr>
      <w:spacing w:after="200" w:line="276" w:lineRule="auto"/>
      <w:ind w:left="720"/>
    </w:pPr>
    <w:rPr>
      <w:rFonts w:ascii="Calibri" w:hAnsi="Calibri" w:cs="Calibri"/>
    </w:rPr>
  </w:style>
  <w:style w:type="paragraph" w:customStyle="1" w:styleId="xl97">
    <w:name w:val="xl97"/>
    <w:basedOn w:val="a3"/>
    <w:uiPriority w:val="99"/>
    <w:qFormat/>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qFormat/>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qFormat/>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qFormat/>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qFormat/>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qFormat/>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qFormat/>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qFormat/>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qFormat/>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qFormat/>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qFormat/>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qFormat/>
    <w:rsid w:val="009A0598"/>
    <w:pPr>
      <w:spacing w:after="200" w:line="276" w:lineRule="auto"/>
      <w:ind w:left="720"/>
    </w:pPr>
    <w:rPr>
      <w:rFonts w:ascii="Calibri" w:hAnsi="Calibri" w:cs="Calibri"/>
    </w:rPr>
  </w:style>
  <w:style w:type="paragraph" w:customStyle="1" w:styleId="65">
    <w:name w:val="Абзац списка6"/>
    <w:basedOn w:val="a3"/>
    <w:qFormat/>
    <w:rsid w:val="009A0598"/>
    <w:pPr>
      <w:spacing w:after="200" w:line="276" w:lineRule="auto"/>
      <w:ind w:left="720"/>
    </w:pPr>
    <w:rPr>
      <w:rFonts w:ascii="Calibri" w:hAnsi="Calibri" w:cs="Calibri"/>
    </w:rPr>
  </w:style>
  <w:style w:type="paragraph" w:customStyle="1" w:styleId="72">
    <w:name w:val="Абзац списка7"/>
    <w:basedOn w:val="a3"/>
    <w:qFormat/>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qFormat/>
    <w:rsid w:val="00CB2072"/>
    <w:pPr>
      <w:spacing w:before="100" w:beforeAutospacing="1" w:after="100" w:afterAutospacing="1"/>
    </w:pPr>
  </w:style>
  <w:style w:type="paragraph" w:customStyle="1" w:styleId="msonormalbullet2gifbullet2gif">
    <w:name w:val="msonormalbullet2gifbullet2.gif"/>
    <w:basedOn w:val="a3"/>
    <w:qFormat/>
    <w:rsid w:val="00CB2072"/>
    <w:pPr>
      <w:spacing w:before="100" w:beforeAutospacing="1" w:after="100" w:afterAutospacing="1"/>
    </w:pPr>
  </w:style>
  <w:style w:type="paragraph" w:customStyle="1" w:styleId="msonormalbullet2gifbullet3gif">
    <w:name w:val="msonormalbullet2gifbullet3.gif"/>
    <w:basedOn w:val="a3"/>
    <w:qFormat/>
    <w:rsid w:val="00CB2072"/>
    <w:pPr>
      <w:spacing w:before="100" w:beforeAutospacing="1" w:after="100" w:afterAutospacing="1"/>
    </w:pPr>
  </w:style>
  <w:style w:type="paragraph" w:customStyle="1" w:styleId="xl104">
    <w:name w:val="xl104"/>
    <w:basedOn w:val="a3"/>
    <w:uiPriority w:val="99"/>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qFormat/>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qFormat/>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qFormat/>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qFormat/>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qFormat/>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qFormat/>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qFormat/>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qFormat/>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qFormat/>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qFormat/>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qFormat/>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qFormat/>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qFormat/>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qFormat/>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qFormat/>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qFormat/>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qFormat/>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qFormat/>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qFormat/>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qFormat/>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qFormat/>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qFormat/>
    <w:rsid w:val="00E847EB"/>
    <w:pPr>
      <w:spacing w:before="100" w:beforeAutospacing="1" w:after="100" w:afterAutospacing="1"/>
      <w:jc w:val="center"/>
      <w:textAlignment w:val="center"/>
    </w:pPr>
    <w:rPr>
      <w:b/>
      <w:bCs/>
      <w:sz w:val="18"/>
      <w:szCs w:val="18"/>
    </w:rPr>
  </w:style>
  <w:style w:type="paragraph" w:customStyle="1" w:styleId="xl155">
    <w:name w:val="xl155"/>
    <w:basedOn w:val="a3"/>
    <w:qFormat/>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qFormat/>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qFormat/>
    <w:rsid w:val="00E847EB"/>
    <w:pPr>
      <w:spacing w:before="100" w:beforeAutospacing="1" w:after="100" w:afterAutospacing="1"/>
      <w:jc w:val="center"/>
      <w:textAlignment w:val="center"/>
    </w:pPr>
    <w:rPr>
      <w:b/>
      <w:bCs/>
      <w:sz w:val="16"/>
      <w:szCs w:val="16"/>
    </w:rPr>
  </w:style>
  <w:style w:type="paragraph" w:customStyle="1" w:styleId="xl158">
    <w:name w:val="xl158"/>
    <w:basedOn w:val="a3"/>
    <w:qFormat/>
    <w:rsid w:val="00E847EB"/>
    <w:pPr>
      <w:spacing w:before="100" w:beforeAutospacing="1" w:after="100" w:afterAutospacing="1"/>
      <w:textAlignment w:val="top"/>
    </w:pPr>
    <w:rPr>
      <w:b/>
      <w:bCs/>
      <w:sz w:val="16"/>
      <w:szCs w:val="16"/>
    </w:rPr>
  </w:style>
  <w:style w:type="paragraph" w:customStyle="1" w:styleId="xl159">
    <w:name w:val="xl159"/>
    <w:basedOn w:val="a3"/>
    <w:qFormat/>
    <w:rsid w:val="00E847EB"/>
    <w:pPr>
      <w:spacing w:before="100" w:beforeAutospacing="1" w:after="100" w:afterAutospacing="1"/>
      <w:jc w:val="center"/>
      <w:textAlignment w:val="center"/>
    </w:pPr>
    <w:rPr>
      <w:b/>
      <w:bCs/>
      <w:sz w:val="16"/>
      <w:szCs w:val="16"/>
    </w:rPr>
  </w:style>
  <w:style w:type="paragraph" w:customStyle="1" w:styleId="xl160">
    <w:name w:val="xl160"/>
    <w:basedOn w:val="a3"/>
    <w:qFormat/>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qFormat/>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qFormat/>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qFormat/>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qFormat/>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qFormat/>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qFormat/>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qFormat/>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qFormat/>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qFormat/>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qFormat/>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qFormat/>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qFormat/>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qFormat/>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qFormat/>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qFormat/>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qFormat/>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qFormat/>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qFormat/>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qFormat/>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qFormat/>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qFormat/>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qFormat/>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qFormat/>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qFormat/>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qFormat/>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qFormat/>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qFormat/>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qFormat/>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qFormat/>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qFormat/>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qFormat/>
    <w:rsid w:val="007A7818"/>
    <w:pPr>
      <w:spacing w:before="100" w:beforeAutospacing="1" w:after="100" w:afterAutospacing="1"/>
    </w:pPr>
  </w:style>
  <w:style w:type="paragraph" w:customStyle="1" w:styleId="affff4">
    <w:name w:val="Прижатый влево"/>
    <w:basedOn w:val="a3"/>
    <w:next w:val="a3"/>
    <w:uiPriority w:val="99"/>
    <w:qFormat/>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qFormat/>
    <w:rsid w:val="00753CDD"/>
    <w:pPr>
      <w:tabs>
        <w:tab w:val="left" w:pos="426"/>
      </w:tabs>
      <w:jc w:val="both"/>
    </w:pPr>
    <w:rPr>
      <w:rFonts w:ascii="Arial" w:hAnsi="Arial" w:cs="Arial"/>
      <w:szCs w:val="18"/>
    </w:rPr>
  </w:style>
  <w:style w:type="paragraph" w:customStyle="1" w:styleId="text-1">
    <w:name w:val="text-1"/>
    <w:basedOn w:val="a3"/>
    <w:qFormat/>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qFormat/>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qFormat/>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qFormat/>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qFormat/>
    <w:rsid w:val="00954C35"/>
    <w:pPr>
      <w:spacing w:before="100" w:beforeAutospacing="1" w:after="100" w:afterAutospacing="1"/>
    </w:pPr>
    <w:rPr>
      <w:rFonts w:ascii="Calibri" w:hAnsi="Calibri" w:cs="Calibri"/>
      <w:b/>
      <w:bCs/>
      <w:sz w:val="18"/>
      <w:szCs w:val="18"/>
    </w:rPr>
  </w:style>
  <w:style w:type="paragraph" w:customStyle="1" w:styleId="xl200">
    <w:name w:val="xl200"/>
    <w:basedOn w:val="a3"/>
    <w:qFormat/>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qFormat/>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qFormat/>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qFormat/>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qFormat/>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qFormat/>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qFormat/>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qFormat/>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qFormat/>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qFormat/>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qFormat/>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qFormat/>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qFormat/>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qFormat/>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qFormat/>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qFormat/>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qFormat/>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qFormat/>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qFormat/>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qFormat/>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qFormat/>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qFormat/>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qFormat/>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qFormat/>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qFormat/>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qFormat/>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qFormat/>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qFormat/>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qFormat/>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qFormat/>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qFormat/>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qFormat/>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qFormat/>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qFormat/>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qFormat/>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qFormat/>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qFormat/>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qFormat/>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qFormat/>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qFormat/>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qFormat/>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qFormat/>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qFormat/>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qFormat/>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qFormat/>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qFormat/>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qFormat/>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qFormat/>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Знак7 Знак Знак Знак Знак,Знак7 Знак1 Знак Знак"/>
    <w:locked/>
    <w:rsid w:val="000F2B38"/>
    <w:rPr>
      <w:rFonts w:cs="Times New Roman"/>
      <w:sz w:val="20"/>
      <w:szCs w:val="20"/>
    </w:rPr>
  </w:style>
  <w:style w:type="paragraph" w:customStyle="1" w:styleId="117">
    <w:name w:val="Знак11"/>
    <w:basedOn w:val="a3"/>
    <w:uiPriority w:val="99"/>
    <w:qFormat/>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qFormat/>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qFormat/>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qFormat/>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qFormat/>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qFormat/>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qFormat/>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qFormat/>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qFormat/>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qFormat/>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qFormat/>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qFormat/>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1"/>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qFormat/>
    <w:rsid w:val="000F2B38"/>
    <w:pPr>
      <w:spacing w:before="100" w:beforeAutospacing="1" w:after="100" w:afterAutospacing="1"/>
      <w:textAlignment w:val="top"/>
    </w:pPr>
    <w:rPr>
      <w:sz w:val="20"/>
      <w:szCs w:val="20"/>
    </w:rPr>
  </w:style>
  <w:style w:type="paragraph" w:customStyle="1" w:styleId="font7">
    <w:name w:val="font7"/>
    <w:basedOn w:val="a3"/>
    <w:uiPriority w:val="99"/>
    <w:qFormat/>
    <w:rsid w:val="000F2B38"/>
    <w:pPr>
      <w:spacing w:before="100" w:beforeAutospacing="1" w:after="100" w:afterAutospacing="1"/>
    </w:pPr>
    <w:rPr>
      <w:color w:val="FF0000"/>
      <w:sz w:val="20"/>
      <w:szCs w:val="20"/>
    </w:rPr>
  </w:style>
  <w:style w:type="paragraph" w:customStyle="1" w:styleId="ConsPlusDocList">
    <w:name w:val="ConsPlusDocList"/>
    <w:uiPriority w:val="99"/>
    <w:qForma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qFormat/>
    <w:rsid w:val="000F2B38"/>
    <w:pPr>
      <w:widowControl w:val="0"/>
      <w:autoSpaceDE w:val="0"/>
      <w:autoSpaceDN w:val="0"/>
    </w:pPr>
    <w:rPr>
      <w:rFonts w:ascii="Tahoma" w:hAnsi="Tahoma" w:cs="Tahoma"/>
      <w:sz w:val="20"/>
      <w:szCs w:val="20"/>
    </w:rPr>
  </w:style>
  <w:style w:type="paragraph" w:customStyle="1" w:styleId="ConsPlusJurTerm">
    <w:name w:val="ConsPlusJurTerm"/>
    <w:uiPriority w:val="99"/>
    <w:qFormat/>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Заголовок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Знак8 Знак3"/>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q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qFormat/>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qFormat/>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qFormat/>
    <w:rsid w:val="008B700E"/>
    <w:pPr>
      <w:spacing w:before="100" w:beforeAutospacing="1" w:after="100" w:afterAutospacing="1"/>
    </w:pPr>
    <w:rPr>
      <w:sz w:val="24"/>
      <w:szCs w:val="24"/>
    </w:rPr>
  </w:style>
  <w:style w:type="paragraph" w:customStyle="1" w:styleId="322">
    <w:name w:val="Знак Знак32"/>
    <w:basedOn w:val="a3"/>
    <w:uiPriority w:val="99"/>
    <w:qFormat/>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qFormat/>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qFormat/>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qFormat/>
    <w:rsid w:val="008B700E"/>
    <w:pPr>
      <w:spacing w:before="100" w:beforeAutospacing="1" w:after="100" w:afterAutospacing="1"/>
    </w:pPr>
    <w:rPr>
      <w:sz w:val="24"/>
      <w:szCs w:val="24"/>
    </w:rPr>
  </w:style>
  <w:style w:type="paragraph" w:customStyle="1" w:styleId="1f6">
    <w:name w:val="заголовок 1"/>
    <w:basedOn w:val="a3"/>
    <w:next w:val="a3"/>
    <w:uiPriority w:val="99"/>
    <w:qFormat/>
    <w:rsid w:val="008B700E"/>
    <w:pPr>
      <w:keepNext/>
      <w:autoSpaceDE w:val="0"/>
      <w:autoSpaceDN w:val="0"/>
      <w:outlineLvl w:val="0"/>
    </w:pPr>
    <w:rPr>
      <w:b/>
      <w:bCs/>
      <w:sz w:val="24"/>
      <w:szCs w:val="24"/>
    </w:rPr>
  </w:style>
  <w:style w:type="paragraph" w:customStyle="1" w:styleId="ListParagraph1">
    <w:name w:val="List Paragraph1"/>
    <w:basedOn w:val="a3"/>
    <w:uiPriority w:val="99"/>
    <w:qFormat/>
    <w:rsid w:val="008B700E"/>
    <w:pPr>
      <w:spacing w:after="200" w:line="276" w:lineRule="auto"/>
      <w:ind w:left="720"/>
    </w:pPr>
    <w:rPr>
      <w:rFonts w:ascii="Calibri" w:hAnsi="Calibri" w:cs="Calibri"/>
    </w:rPr>
  </w:style>
  <w:style w:type="paragraph" w:customStyle="1" w:styleId="1f7">
    <w:name w:val="Без интервала1"/>
    <w:uiPriority w:val="99"/>
    <w:qFormat/>
    <w:rsid w:val="008B700E"/>
    <w:rPr>
      <w:rFonts w:ascii="Calibri" w:hAnsi="Calibri" w:cs="Calibri"/>
      <w:lang w:eastAsia="en-US"/>
    </w:rPr>
  </w:style>
  <w:style w:type="paragraph" w:customStyle="1" w:styleId="11d">
    <w:name w:val="Без интервала11"/>
    <w:uiPriority w:val="99"/>
    <w:qFormat/>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qFormat/>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qFormat/>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qFormat/>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qFormat/>
    <w:rsid w:val="008B700E"/>
    <w:pPr>
      <w:shd w:val="clear" w:color="auto" w:fill="FFFFFF"/>
      <w:spacing w:line="283" w:lineRule="exact"/>
      <w:jc w:val="right"/>
    </w:pPr>
  </w:style>
  <w:style w:type="paragraph" w:customStyle="1" w:styleId="Default">
    <w:name w:val="Default"/>
    <w:uiPriority w:val="99"/>
    <w:qFormat/>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qFormat/>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qFormat/>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qFormat/>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qFormat/>
    <w:rsid w:val="008B700E"/>
    <w:rPr>
      <w:sz w:val="20"/>
      <w:szCs w:val="20"/>
    </w:rPr>
  </w:style>
  <w:style w:type="paragraph" w:customStyle="1" w:styleId="PlainText1">
    <w:name w:val="Plain Text1"/>
    <w:basedOn w:val="a3"/>
    <w:uiPriority w:val="99"/>
    <w:qFormat/>
    <w:rsid w:val="008B700E"/>
    <w:rPr>
      <w:rFonts w:ascii="Courier New" w:hAnsi="Courier New" w:cs="Courier New"/>
      <w:sz w:val="20"/>
      <w:szCs w:val="20"/>
    </w:rPr>
  </w:style>
  <w:style w:type="paragraph" w:customStyle="1" w:styleId="ListParagraph11">
    <w:name w:val="List Paragraph11"/>
    <w:basedOn w:val="a3"/>
    <w:uiPriority w:val="99"/>
    <w:qFormat/>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qFormat/>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qFormat/>
    <w:rsid w:val="008B700E"/>
    <w:rPr>
      <w:rFonts w:ascii="Calibri" w:hAnsi="Calibri" w:cs="Calibri"/>
      <w:lang w:eastAsia="en-US"/>
    </w:rPr>
  </w:style>
  <w:style w:type="paragraph" w:customStyle="1" w:styleId="Style6">
    <w:name w:val="Style6"/>
    <w:basedOn w:val="a3"/>
    <w:uiPriority w:val="99"/>
    <w:qFormat/>
    <w:rsid w:val="008B700E"/>
    <w:pPr>
      <w:widowControl w:val="0"/>
      <w:autoSpaceDE w:val="0"/>
      <w:autoSpaceDN w:val="0"/>
      <w:adjustRightInd w:val="0"/>
    </w:pPr>
    <w:rPr>
      <w:sz w:val="24"/>
      <w:szCs w:val="24"/>
    </w:rPr>
  </w:style>
  <w:style w:type="paragraph" w:customStyle="1" w:styleId="Style7">
    <w:name w:val="Style7"/>
    <w:basedOn w:val="a3"/>
    <w:uiPriority w:val="99"/>
    <w:qFormat/>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qFormat/>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qFormat/>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qFormat/>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qFormat/>
    <w:rsid w:val="008B700E"/>
    <w:pPr>
      <w:spacing w:after="60"/>
      <w:jc w:val="both"/>
    </w:pPr>
    <w:rPr>
      <w:sz w:val="24"/>
      <w:szCs w:val="24"/>
    </w:rPr>
  </w:style>
  <w:style w:type="paragraph" w:customStyle="1" w:styleId="Arial">
    <w:name w:val="Arial"/>
    <w:basedOn w:val="a3"/>
    <w:uiPriority w:val="99"/>
    <w:qFormat/>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qFormat/>
    <w:rsid w:val="008B700E"/>
    <w:pPr>
      <w:spacing w:before="100" w:beforeAutospacing="1" w:after="100" w:afterAutospacing="1"/>
    </w:pPr>
    <w:rPr>
      <w:color w:val="666666"/>
      <w:sz w:val="24"/>
      <w:szCs w:val="24"/>
    </w:rPr>
  </w:style>
  <w:style w:type="paragraph" w:customStyle="1" w:styleId="BodyText21">
    <w:name w:val="Body Text 21"/>
    <w:basedOn w:val="a3"/>
    <w:uiPriority w:val="99"/>
    <w:qFormat/>
    <w:rsid w:val="008B700E"/>
    <w:pPr>
      <w:ind w:firstLine="720"/>
      <w:jc w:val="both"/>
    </w:pPr>
    <w:rPr>
      <w:sz w:val="24"/>
      <w:szCs w:val="24"/>
    </w:rPr>
  </w:style>
  <w:style w:type="paragraph" w:customStyle="1" w:styleId="126">
    <w:name w:val="Абзац списка12"/>
    <w:basedOn w:val="a3"/>
    <w:uiPriority w:val="99"/>
    <w:qFormat/>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qFormat/>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qFormat/>
    <w:rsid w:val="008B700E"/>
    <w:pPr>
      <w:widowControl w:val="0"/>
    </w:pPr>
    <w:rPr>
      <w:sz w:val="20"/>
      <w:szCs w:val="20"/>
    </w:rPr>
  </w:style>
  <w:style w:type="paragraph" w:customStyle="1" w:styleId="2f4">
    <w:name w:val="Без интервала2"/>
    <w:uiPriority w:val="99"/>
    <w:qFormat/>
    <w:rsid w:val="008B700E"/>
    <w:rPr>
      <w:rFonts w:ascii="Calibri" w:hAnsi="Calibri" w:cs="Calibri"/>
      <w:lang w:eastAsia="en-US"/>
    </w:rPr>
  </w:style>
  <w:style w:type="paragraph" w:customStyle="1" w:styleId="11f">
    <w:name w:val="Знак Знак Знак11"/>
    <w:basedOn w:val="a3"/>
    <w:uiPriority w:val="99"/>
    <w:qFormat/>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qFormat/>
    <w:rsid w:val="008B700E"/>
    <w:rPr>
      <w:rFonts w:ascii="Courier New" w:hAnsi="Courier New" w:cs="Courier New"/>
      <w:sz w:val="20"/>
      <w:szCs w:val="20"/>
    </w:rPr>
  </w:style>
  <w:style w:type="paragraph" w:customStyle="1" w:styleId="2f5">
    <w:name w:val="Знак Знак Знак Знак2"/>
    <w:basedOn w:val="a3"/>
    <w:uiPriority w:val="99"/>
    <w:qFormat/>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qFormat/>
    <w:rsid w:val="008B700E"/>
    <w:pPr>
      <w:spacing w:after="200" w:line="276" w:lineRule="auto"/>
      <w:ind w:left="720"/>
    </w:pPr>
    <w:rPr>
      <w:rFonts w:ascii="Calibri" w:hAnsi="Calibri" w:cs="Calibri"/>
    </w:rPr>
  </w:style>
  <w:style w:type="paragraph" w:customStyle="1" w:styleId="Normal11">
    <w:name w:val="Normal11"/>
    <w:uiPriority w:val="99"/>
    <w:qFormat/>
    <w:rsid w:val="008B700E"/>
    <w:rPr>
      <w:sz w:val="20"/>
      <w:szCs w:val="20"/>
    </w:rPr>
  </w:style>
  <w:style w:type="paragraph" w:customStyle="1" w:styleId="PlainText11">
    <w:name w:val="Plain Text11"/>
    <w:basedOn w:val="a3"/>
    <w:uiPriority w:val="99"/>
    <w:qFormat/>
    <w:rsid w:val="008B700E"/>
    <w:rPr>
      <w:rFonts w:ascii="Courier New" w:hAnsi="Courier New" w:cs="Courier New"/>
      <w:sz w:val="20"/>
      <w:szCs w:val="20"/>
    </w:rPr>
  </w:style>
  <w:style w:type="paragraph" w:customStyle="1" w:styleId="NoSpacing11">
    <w:name w:val="No Spacing11"/>
    <w:uiPriority w:val="99"/>
    <w:qFormat/>
    <w:rsid w:val="008B700E"/>
    <w:rPr>
      <w:rFonts w:ascii="Calibri" w:hAnsi="Calibri" w:cs="Calibri"/>
      <w:lang w:eastAsia="en-US"/>
    </w:rPr>
  </w:style>
  <w:style w:type="paragraph" w:customStyle="1" w:styleId="133">
    <w:name w:val="Абзац списка13"/>
    <w:basedOn w:val="a3"/>
    <w:uiPriority w:val="99"/>
    <w:qFormat/>
    <w:rsid w:val="008B700E"/>
    <w:pPr>
      <w:ind w:left="720"/>
    </w:pPr>
    <w:rPr>
      <w:sz w:val="24"/>
      <w:szCs w:val="24"/>
    </w:rPr>
  </w:style>
  <w:style w:type="paragraph" w:customStyle="1" w:styleId="127">
    <w:name w:val="Знак12"/>
    <w:basedOn w:val="a3"/>
    <w:uiPriority w:val="99"/>
    <w:qFormat/>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qFormat/>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qFormat/>
    <w:rsid w:val="008B700E"/>
    <w:pPr>
      <w:widowControl w:val="0"/>
    </w:pPr>
    <w:rPr>
      <w:sz w:val="20"/>
      <w:szCs w:val="20"/>
    </w:rPr>
  </w:style>
  <w:style w:type="paragraph" w:customStyle="1" w:styleId="152">
    <w:name w:val="Знак Знак15"/>
    <w:basedOn w:val="a3"/>
    <w:uiPriority w:val="99"/>
    <w:qFormat/>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qFormat/>
    <w:rsid w:val="008B700E"/>
    <w:pPr>
      <w:widowControl w:val="0"/>
      <w:autoSpaceDE w:val="0"/>
      <w:autoSpaceDN w:val="0"/>
      <w:adjustRightInd w:val="0"/>
    </w:pPr>
    <w:rPr>
      <w:sz w:val="24"/>
      <w:szCs w:val="24"/>
    </w:rPr>
  </w:style>
  <w:style w:type="paragraph" w:customStyle="1" w:styleId="afffff8">
    <w:name w:val="Переменные"/>
    <w:basedOn w:val="a7"/>
    <w:uiPriority w:val="99"/>
    <w:qFormat/>
    <w:rsid w:val="008B700E"/>
    <w:pPr>
      <w:tabs>
        <w:tab w:val="left" w:pos="482"/>
      </w:tabs>
      <w:spacing w:line="336" w:lineRule="auto"/>
      <w:ind w:left="482" w:hanging="482"/>
    </w:pPr>
    <w:rPr>
      <w:sz w:val="24"/>
      <w:szCs w:val="20"/>
    </w:rPr>
  </w:style>
  <w:style w:type="paragraph" w:customStyle="1" w:styleId="afffff9">
    <w:name w:val="Формула"/>
    <w:basedOn w:val="a7"/>
    <w:uiPriority w:val="99"/>
    <w:qFormat/>
    <w:rsid w:val="008B700E"/>
    <w:pPr>
      <w:tabs>
        <w:tab w:val="center" w:pos="4536"/>
        <w:tab w:val="right" w:pos="9356"/>
      </w:tabs>
      <w:spacing w:line="336" w:lineRule="auto"/>
    </w:pPr>
    <w:rPr>
      <w:sz w:val="24"/>
      <w:szCs w:val="20"/>
    </w:rPr>
  </w:style>
  <w:style w:type="paragraph" w:customStyle="1" w:styleId="afffffa">
    <w:name w:val="Чертежный"/>
    <w:uiPriority w:val="99"/>
    <w:qFormat/>
    <w:rsid w:val="008B700E"/>
    <w:pPr>
      <w:jc w:val="both"/>
    </w:pPr>
    <w:rPr>
      <w:rFonts w:ascii="ISOCPEUR" w:hAnsi="ISOCPEUR"/>
      <w:i/>
      <w:sz w:val="28"/>
      <w:szCs w:val="20"/>
      <w:lang w:val="uk-UA"/>
    </w:rPr>
  </w:style>
  <w:style w:type="paragraph" w:customStyle="1" w:styleId="afffffb">
    <w:name w:val="Листинг программы"/>
    <w:uiPriority w:val="99"/>
    <w:qFormat/>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qForma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qFormat/>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qFormat/>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qFormat/>
    <w:rsid w:val="008B700E"/>
    <w:pPr>
      <w:widowControl w:val="0"/>
      <w:shd w:val="clear" w:color="auto" w:fill="FFFFFF"/>
      <w:spacing w:after="300" w:line="326" w:lineRule="exact"/>
    </w:pPr>
    <w:rPr>
      <w:sz w:val="26"/>
      <w:szCs w:val="26"/>
    </w:rPr>
  </w:style>
  <w:style w:type="paragraph" w:customStyle="1" w:styleId="s1">
    <w:name w:val="s_1"/>
    <w:basedOn w:val="a3"/>
    <w:qFormat/>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Нет списка9"/>
    <w:next w:val="a6"/>
    <w:uiPriority w:val="99"/>
    <w:semiHidden/>
    <w:unhideWhenUsed/>
    <w:rsid w:val="005A74DE"/>
  </w:style>
  <w:style w:type="character" w:customStyle="1" w:styleId="longtext">
    <w:name w:val="long_text"/>
    <w:basedOn w:val="a4"/>
    <w:rsid w:val="005A74DE"/>
  </w:style>
  <w:style w:type="numbering" w:customStyle="1" w:styleId="101">
    <w:name w:val="Нет списка10"/>
    <w:next w:val="a6"/>
    <w:uiPriority w:val="99"/>
    <w:semiHidden/>
    <w:unhideWhenUsed/>
    <w:rsid w:val="005A74DE"/>
  </w:style>
  <w:style w:type="paragraph" w:customStyle="1" w:styleId="aligncenter">
    <w:name w:val="align_center"/>
    <w:basedOn w:val="a3"/>
    <w:qFormat/>
    <w:rsid w:val="005A74DE"/>
    <w:pPr>
      <w:spacing w:before="100" w:beforeAutospacing="1" w:after="100" w:afterAutospacing="1"/>
    </w:pPr>
    <w:rPr>
      <w:sz w:val="24"/>
      <w:szCs w:val="24"/>
    </w:rPr>
  </w:style>
  <w:style w:type="paragraph" w:customStyle="1" w:styleId="alignleft">
    <w:name w:val="align_left"/>
    <w:basedOn w:val="a3"/>
    <w:qFormat/>
    <w:rsid w:val="005A74DE"/>
    <w:pPr>
      <w:spacing w:before="100" w:beforeAutospacing="1" w:after="100" w:afterAutospacing="1"/>
    </w:pPr>
    <w:rPr>
      <w:sz w:val="24"/>
      <w:szCs w:val="24"/>
    </w:rPr>
  </w:style>
  <w:style w:type="character" w:customStyle="1" w:styleId="2fa">
    <w:name w:val="Текст сноски Знак2"/>
    <w:aliases w:val="Знак6 Знак Знак1,Знак4 Знак Знак1,Текст сноски Знак1 Знак1,Текст сноски Знак Знак Знак1,Знак4 Знак1 Знак1,Знак4 Знак3,Знак4 Знак Знак Знак2 Знак1,Текст сноски Знак Знак1 Знак1,Знак8 Знак Знак Знак,Знак8 Знак Знак2"/>
    <w:basedOn w:val="a4"/>
    <w:semiHidden/>
    <w:rsid w:val="005A74DE"/>
  </w:style>
  <w:style w:type="character" w:customStyle="1" w:styleId="1fe">
    <w:name w:val="Верхний колонтитул Знак1"/>
    <w:aliases w:val="Linie Знак1,header Знак1,Верхний колонтитул1 Знак1"/>
    <w:basedOn w:val="a4"/>
    <w:uiPriority w:val="99"/>
    <w:semiHidden/>
    <w:rsid w:val="005A74DE"/>
    <w:rPr>
      <w:rFonts w:ascii="Times New Roman" w:eastAsia="Times New Roman" w:hAnsi="Times New Roman" w:cs="Times New Roman"/>
      <w:lang w:eastAsia="ru-RU"/>
    </w:rPr>
  </w:style>
  <w:style w:type="character" w:customStyle="1" w:styleId="711">
    <w:name w:val="Заголовок 7 Знак1"/>
    <w:basedOn w:val="a4"/>
    <w:uiPriority w:val="99"/>
    <w:semiHidden/>
    <w:rsid w:val="005A74DE"/>
    <w:rPr>
      <w:rFonts w:asciiTheme="majorHAnsi" w:eastAsiaTheme="majorEastAsia" w:hAnsiTheme="majorHAnsi" w:cstheme="majorBidi"/>
      <w:i/>
      <w:iCs/>
      <w:color w:val="243F60" w:themeColor="accent1" w:themeShade="7F"/>
      <w:sz w:val="22"/>
      <w:szCs w:val="22"/>
    </w:rPr>
  </w:style>
  <w:style w:type="character" w:customStyle="1" w:styleId="810">
    <w:name w:val="Заголовок 8 Знак1"/>
    <w:basedOn w:val="a4"/>
    <w:uiPriority w:val="99"/>
    <w:semiHidden/>
    <w:rsid w:val="005A74DE"/>
    <w:rPr>
      <w:rFonts w:asciiTheme="majorHAnsi" w:eastAsiaTheme="majorEastAsia" w:hAnsiTheme="majorHAnsi" w:cstheme="majorBidi"/>
      <w:color w:val="272727" w:themeColor="text1" w:themeTint="D8"/>
      <w:sz w:val="21"/>
      <w:szCs w:val="21"/>
    </w:rPr>
  </w:style>
  <w:style w:type="character" w:customStyle="1" w:styleId="910">
    <w:name w:val="Заголовок 9 Знак1"/>
    <w:basedOn w:val="a4"/>
    <w:uiPriority w:val="99"/>
    <w:semiHidden/>
    <w:rsid w:val="005A74DE"/>
    <w:rPr>
      <w:rFonts w:asciiTheme="majorHAnsi" w:eastAsiaTheme="majorEastAsia" w:hAnsiTheme="majorHAnsi" w:cstheme="majorBidi"/>
      <w:i/>
      <w:iCs/>
      <w:color w:val="272727" w:themeColor="text1" w:themeTint="D8"/>
      <w:sz w:val="21"/>
      <w:szCs w:val="21"/>
    </w:rPr>
  </w:style>
  <w:style w:type="character" w:customStyle="1" w:styleId="1ff">
    <w:name w:val="Дата Знак1"/>
    <w:basedOn w:val="a4"/>
    <w:uiPriority w:val="99"/>
    <w:semiHidden/>
    <w:rsid w:val="005A74DE"/>
    <w:rPr>
      <w:rFonts w:ascii="Times New Roman" w:eastAsia="Times New Roman" w:hAnsi="Times New Roman" w:cs="Times New Roman"/>
      <w:lang w:eastAsia="ru-RU"/>
    </w:rPr>
  </w:style>
  <w:style w:type="character" w:customStyle="1" w:styleId="1ff0">
    <w:name w:val="Нижний колонтитул Знак1"/>
    <w:basedOn w:val="a4"/>
    <w:uiPriority w:val="99"/>
    <w:semiHidden/>
    <w:rsid w:val="005A74DE"/>
    <w:rPr>
      <w:rFonts w:ascii="Times New Roman" w:eastAsia="Times New Roman" w:hAnsi="Times New Roman" w:cs="Times New Roman"/>
      <w:lang w:eastAsia="ru-RU"/>
    </w:rPr>
  </w:style>
  <w:style w:type="character" w:customStyle="1" w:styleId="1ff1">
    <w:name w:val="Текст Знак1"/>
    <w:basedOn w:val="a4"/>
    <w:uiPriority w:val="99"/>
    <w:semiHidden/>
    <w:rsid w:val="005A74DE"/>
    <w:rPr>
      <w:rFonts w:ascii="Consolas" w:eastAsia="Times New Roman" w:hAnsi="Consolas" w:cs="Times New Roman"/>
      <w:sz w:val="21"/>
      <w:szCs w:val="21"/>
      <w:lang w:eastAsia="ru-RU"/>
    </w:rPr>
  </w:style>
  <w:style w:type="character" w:customStyle="1" w:styleId="1ff2">
    <w:name w:val="Заголовок записки Знак1"/>
    <w:basedOn w:val="a4"/>
    <w:uiPriority w:val="99"/>
    <w:semiHidden/>
    <w:rsid w:val="005A74DE"/>
    <w:rPr>
      <w:rFonts w:ascii="Times New Roman" w:eastAsia="Times New Roman" w:hAnsi="Times New Roman" w:cs="Times New Roman"/>
      <w:lang w:eastAsia="ru-RU"/>
    </w:rPr>
  </w:style>
  <w:style w:type="character" w:customStyle="1" w:styleId="2fb">
    <w:name w:val="Основной текст Знак2"/>
    <w:basedOn w:val="a4"/>
    <w:uiPriority w:val="99"/>
    <w:semiHidden/>
    <w:rsid w:val="005A74DE"/>
    <w:rPr>
      <w:rFonts w:ascii="Times New Roman" w:eastAsia="Times New Roman" w:hAnsi="Times New Roman" w:cs="Times New Roman"/>
      <w:lang w:eastAsia="ru-RU"/>
    </w:rPr>
  </w:style>
  <w:style w:type="character" w:customStyle="1" w:styleId="217">
    <w:name w:val="Красная строка 2 Знак1"/>
    <w:basedOn w:val="1d"/>
    <w:uiPriority w:val="99"/>
    <w:semiHidden/>
    <w:rsid w:val="005A74DE"/>
    <w:rPr>
      <w:rFonts w:ascii="Times New Roman" w:eastAsia="Times New Roman" w:hAnsi="Times New Roman" w:cs="Times New Roman"/>
      <w:sz w:val="24"/>
      <w:szCs w:val="24"/>
      <w:lang w:eastAsia="ru-RU"/>
    </w:rPr>
  </w:style>
  <w:style w:type="character" w:customStyle="1" w:styleId="1ff3">
    <w:name w:val="Текст выноски Знак1"/>
    <w:basedOn w:val="a4"/>
    <w:uiPriority w:val="99"/>
    <w:semiHidden/>
    <w:rsid w:val="005A74DE"/>
    <w:rPr>
      <w:rFonts w:ascii="Segoe UI" w:eastAsia="Times New Roman" w:hAnsi="Segoe UI" w:cs="Segoe UI"/>
      <w:sz w:val="18"/>
      <w:szCs w:val="18"/>
      <w:lang w:eastAsia="ru-RU"/>
    </w:rPr>
  </w:style>
  <w:style w:type="character" w:customStyle="1" w:styleId="1ff4">
    <w:name w:val="Текст концевой сноски Знак1"/>
    <w:basedOn w:val="a4"/>
    <w:uiPriority w:val="99"/>
    <w:semiHidden/>
    <w:rsid w:val="005A74DE"/>
    <w:rPr>
      <w:rFonts w:ascii="Times New Roman" w:eastAsia="Times New Roman" w:hAnsi="Times New Roman" w:cs="Times New Roman"/>
      <w:sz w:val="20"/>
      <w:szCs w:val="20"/>
      <w:lang w:eastAsia="ru-RU"/>
    </w:rPr>
  </w:style>
  <w:style w:type="character" w:customStyle="1" w:styleId="1ff5">
    <w:name w:val="Тема примечания Знак1"/>
    <w:basedOn w:val="1fd"/>
    <w:uiPriority w:val="99"/>
    <w:semiHidden/>
    <w:rsid w:val="005A74DE"/>
    <w:rPr>
      <w:rFonts w:ascii="Times New Roman" w:eastAsia="Times New Roman" w:hAnsi="Times New Roman" w:cs="Times New Roman" w:hint="default"/>
      <w:b/>
      <w:bCs/>
      <w:sz w:val="20"/>
      <w:szCs w:val="20"/>
      <w:lang w:eastAsia="ru-RU"/>
    </w:rPr>
  </w:style>
  <w:style w:type="table" w:customStyle="1" w:styleId="102">
    <w:name w:val="Сетка таблицы10"/>
    <w:basedOn w:val="a5"/>
    <w:next w:val="affb"/>
    <w:uiPriority w:val="39"/>
    <w:rsid w:val="005A74D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title">
    <w:name w:val="section__title"/>
    <w:basedOn w:val="a4"/>
    <w:rsid w:val="005A74DE"/>
  </w:style>
  <w:style w:type="character" w:customStyle="1" w:styleId="colorblue">
    <w:name w:val="color_blue"/>
    <w:basedOn w:val="a4"/>
    <w:rsid w:val="005A74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97916118">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0234647">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57464243">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46054258">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58848378">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27673103">
      <w:bodyDiv w:val="1"/>
      <w:marLeft w:val="0"/>
      <w:marRight w:val="0"/>
      <w:marTop w:val="0"/>
      <w:marBottom w:val="0"/>
      <w:divBdr>
        <w:top w:val="none" w:sz="0" w:space="0" w:color="auto"/>
        <w:left w:val="none" w:sz="0" w:space="0" w:color="auto"/>
        <w:bottom w:val="none" w:sz="0" w:space="0" w:color="auto"/>
        <w:right w:val="none" w:sz="0" w:space="0" w:color="auto"/>
      </w:divBdr>
    </w:div>
    <w:div w:id="844052874">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15577032">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78297535">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6760751">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40904758">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57284152">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70158237">
      <w:bodyDiv w:val="1"/>
      <w:marLeft w:val="0"/>
      <w:marRight w:val="0"/>
      <w:marTop w:val="0"/>
      <w:marBottom w:val="0"/>
      <w:divBdr>
        <w:top w:val="none" w:sz="0" w:space="0" w:color="auto"/>
        <w:left w:val="none" w:sz="0" w:space="0" w:color="auto"/>
        <w:bottom w:val="none" w:sz="0" w:space="0" w:color="auto"/>
        <w:right w:val="none" w:sz="0" w:space="0" w:color="auto"/>
      </w:divBdr>
      <w:divsChild>
        <w:div w:id="409229156">
          <w:marLeft w:val="0"/>
          <w:marRight w:val="0"/>
          <w:marTop w:val="0"/>
          <w:marBottom w:val="0"/>
          <w:divBdr>
            <w:top w:val="none" w:sz="0" w:space="0" w:color="auto"/>
            <w:left w:val="none" w:sz="0" w:space="0" w:color="auto"/>
            <w:bottom w:val="none" w:sz="0" w:space="0" w:color="auto"/>
            <w:right w:val="none" w:sz="0" w:space="0" w:color="auto"/>
          </w:divBdr>
        </w:div>
      </w:divsChild>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34632389">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317012">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7CC9B8-B5D4-4DE5-B117-0CC2321CC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1374</Words>
  <Characters>7835</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9191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Виктория Александровна Кольчицкая</cp:lastModifiedBy>
  <cp:revision>2</cp:revision>
  <cp:lastPrinted>2020-01-14T06:47:00Z</cp:lastPrinted>
  <dcterms:created xsi:type="dcterms:W3CDTF">2026-04-30T12:10:00Z</dcterms:created>
  <dcterms:modified xsi:type="dcterms:W3CDTF">2026-04-30T12:10:00Z</dcterms:modified>
</cp:coreProperties>
</file>