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3517BB" w:rsidRDefault="007668CD" w:rsidP="007668CD">
      <w:pPr>
        <w:spacing w:after="0" w:line="240" w:lineRule="auto"/>
        <w:ind w:firstLine="709"/>
        <w:jc w:val="center"/>
        <w:rPr>
          <w:rFonts w:ascii="Times New Roman" w:eastAsia="Times New Roman" w:hAnsi="Times New Roman" w:cs="Times New Roman"/>
          <w:i/>
          <w:sz w:val="24"/>
          <w:szCs w:val="24"/>
          <w:lang w:eastAsia="ru-RU"/>
        </w:rPr>
      </w:pPr>
      <w:r w:rsidRPr="003517BB">
        <w:rPr>
          <w:rFonts w:ascii="Times New Roman" w:eastAsia="Times New Roman" w:hAnsi="Times New Roman" w:cs="Times New Roman"/>
          <w:i/>
          <w:sz w:val="24"/>
          <w:szCs w:val="24"/>
          <w:lang w:eastAsia="ru-RU"/>
        </w:rPr>
        <w:t>на поставку</w:t>
      </w:r>
      <w:r>
        <w:rPr>
          <w:rFonts w:ascii="Times New Roman" w:eastAsia="Times New Roman" w:hAnsi="Times New Roman" w:cs="Times New Roman"/>
          <w:i/>
          <w:sz w:val="24"/>
          <w:szCs w:val="24"/>
          <w:lang w:eastAsia="ru-RU"/>
        </w:rPr>
        <w:t xml:space="preserve"> </w:t>
      </w:r>
      <w:r w:rsidR="002739F3">
        <w:rPr>
          <w:rFonts w:ascii="Times New Roman" w:eastAsia="Times New Roman" w:hAnsi="Times New Roman" w:cs="Times New Roman"/>
          <w:i/>
          <w:sz w:val="24"/>
          <w:szCs w:val="24"/>
          <w:lang w:eastAsia="ru-RU"/>
        </w:rPr>
        <w:t>изделий медицинского назначения</w:t>
      </w: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BE7102" w:rsidTr="00DA587B">
        <w:tc>
          <w:tcPr>
            <w:tcW w:w="0" w:type="auto"/>
            <w:hideMark/>
          </w:tcPr>
          <w:p w:rsidR="007668CD"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BE7102" w:rsidRDefault="007668CD" w:rsidP="00DA587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Санкт-Петербург</w:t>
            </w:r>
          </w:p>
        </w:tc>
        <w:tc>
          <w:tcPr>
            <w:tcW w:w="6691" w:type="dxa"/>
            <w:hideMark/>
          </w:tcPr>
          <w:p w:rsidR="007668CD"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7668CD" w:rsidRPr="00BE7102" w:rsidRDefault="007668CD" w:rsidP="00D129EA">
            <w:pPr>
              <w:spacing w:after="0" w:line="240" w:lineRule="auto"/>
              <w:ind w:firstLine="709"/>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«__» ___________ </w:t>
            </w:r>
            <w:r w:rsidR="000234EF">
              <w:rPr>
                <w:rFonts w:ascii="Times New Roman" w:eastAsia="Times New Roman" w:hAnsi="Times New Roman" w:cs="Times New Roman"/>
                <w:sz w:val="24"/>
                <w:szCs w:val="24"/>
                <w:lang w:eastAsia="ru-RU"/>
              </w:rPr>
              <w:t>202</w:t>
            </w:r>
            <w:r w:rsidR="00D129EA">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002739F3" w:rsidRPr="00DA0CD8">
        <w:rPr>
          <w:rFonts w:ascii="Times New Roman" w:eastAsia="Times New Roman" w:hAnsi="Times New Roman" w:cs="Times New Roman"/>
          <w:sz w:val="24"/>
          <w:szCs w:val="24"/>
          <w:lang w:eastAsia="ru-RU"/>
        </w:rPr>
        <w:t xml:space="preserve">в лице </w:t>
      </w:r>
      <w:r w:rsidR="002739F3">
        <w:rPr>
          <w:rFonts w:ascii="Times New Roman" w:eastAsia="Times New Roman" w:hAnsi="Times New Roman" w:cs="Times New Roman"/>
          <w:sz w:val="24"/>
          <w:szCs w:val="24"/>
          <w:lang w:eastAsia="ru-RU"/>
        </w:rPr>
        <w:t>заместителя главного врача по закупкам Воронина Дениса Сергеевича</w:t>
      </w:r>
      <w:r w:rsidR="002739F3" w:rsidRPr="00D870BF">
        <w:rPr>
          <w:rFonts w:ascii="Times New Roman" w:eastAsia="Times New Roman" w:hAnsi="Times New Roman" w:cs="Times New Roman"/>
          <w:sz w:val="24"/>
          <w:szCs w:val="24"/>
          <w:lang w:eastAsia="ru-RU"/>
        </w:rPr>
        <w:t xml:space="preserve">, </w:t>
      </w:r>
      <w:r w:rsidR="002739F3" w:rsidRPr="00965F13">
        <w:rPr>
          <w:rFonts w:ascii="Times New Roman" w:eastAsia="Times New Roman" w:hAnsi="Times New Roman" w:cs="Times New Roman"/>
          <w:sz w:val="24"/>
          <w:szCs w:val="24"/>
          <w:lang w:eastAsia="ru-RU"/>
        </w:rPr>
        <w:t>действующего на основании машиночитаемой доверенности от 05.02.2026 № 01012602000115787501</w:t>
      </w:r>
      <w:r w:rsidR="002739F3">
        <w:rPr>
          <w:rFonts w:ascii="Times New Roman" w:eastAsia="Times New Roman" w:hAnsi="Times New Roman" w:cs="Times New Roman"/>
          <w:sz w:val="24"/>
          <w:szCs w:val="24"/>
          <w:lang w:eastAsia="ru-RU"/>
        </w:rPr>
        <w:t xml:space="preserve">, </w:t>
      </w:r>
      <w:r w:rsidRPr="00D870BF">
        <w:rPr>
          <w:rFonts w:ascii="Times New Roman" w:eastAsia="Times New Roman" w:hAnsi="Times New Roman" w:cs="Times New Roman"/>
          <w:sz w:val="24"/>
          <w:szCs w:val="24"/>
          <w:lang w:eastAsia="ru-RU"/>
        </w:rPr>
        <w:t>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D31BF8" w:rsidRPr="00D31BF8">
        <w:rPr>
          <w:rFonts w:ascii="Times New Roman" w:eastAsia="Times New Roman" w:hAnsi="Times New Roman" w:cs="Times New Roman"/>
          <w:sz w:val="24"/>
          <w:szCs w:val="24"/>
          <w:lang w:eastAsia="ru-RU"/>
        </w:rPr>
        <w:t>262781101870078110100100040000000244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7668CD" w:rsidRPr="002739F3" w:rsidRDefault="007668CD" w:rsidP="007668C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 В соответствии с Контрактом Поставщик </w:t>
      </w:r>
      <w:r w:rsidRPr="002739F3">
        <w:rPr>
          <w:rFonts w:ascii="Times New Roman" w:eastAsia="Times New Roman" w:hAnsi="Times New Roman" w:cs="Times New Roman"/>
          <w:sz w:val="24"/>
          <w:szCs w:val="24"/>
          <w:lang w:eastAsia="ru-RU"/>
        </w:rPr>
        <w:t xml:space="preserve">обязуется в порядке и сроки, предусмотренные Контрактом, осуществить поставку </w:t>
      </w:r>
      <w:r w:rsidR="002739F3" w:rsidRPr="002739F3">
        <w:rPr>
          <w:rFonts w:ascii="Times New Roman" w:eastAsia="Times New Roman" w:hAnsi="Times New Roman" w:cs="Times New Roman"/>
          <w:sz w:val="24"/>
          <w:szCs w:val="24"/>
          <w:lang w:eastAsia="ru-RU"/>
        </w:rPr>
        <w:t>изделий медицинского назначения</w:t>
      </w: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sidRPr="002739F3">
        <w:rPr>
          <w:rFonts w:ascii="Times New Roman" w:eastAsia="Times New Roman" w:hAnsi="Times New Roman" w:cs="Times New Roman"/>
          <w:sz w:val="24"/>
          <w:szCs w:val="24"/>
          <w:lang w:eastAsia="ru-RU"/>
        </w:rPr>
        <w:t xml:space="preserve"> (код ОКПД2 - </w:t>
      </w:r>
      <w:r w:rsidR="002739F3" w:rsidRPr="002739F3">
        <w:rPr>
          <w:rFonts w:ascii="Times New Roman" w:eastAsia="Times New Roman" w:hAnsi="Times New Roman" w:cs="Times New Roman"/>
          <w:sz w:val="24"/>
          <w:szCs w:val="24"/>
          <w:lang w:eastAsia="ru-RU"/>
        </w:rPr>
        <w:t>32.50.13.110, 32.50.13.190</w:t>
      </w:r>
      <w:r w:rsidRPr="002739F3">
        <w:rPr>
          <w:rFonts w:ascii="Times New Roman" w:eastAsia="Times New Roman" w:hAnsi="Times New Roman" w:cs="Times New Roman"/>
          <w:sz w:val="24"/>
          <w:szCs w:val="24"/>
          <w:lang w:eastAsia="ru-RU"/>
        </w:rPr>
        <w:t>) (далее – товар) в соответствии со Спецификацией (Приложение № 1 к Контракту) и надлежащим образом оказать услуги по доставке, разгрузке, а Заказчик обязуется в порядке и сроки, предусмотренные Контрактом, принять и оплатить поставленный товар.</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7A66AD" w:rsidRPr="0009147D">
        <w:rPr>
          <w:rFonts w:ascii="Times New Roman" w:eastAsia="Times New Roman" w:hAnsi="Times New Roman" w:cs="Times New Roman"/>
          <w:sz w:val="24"/>
          <w:szCs w:val="24"/>
          <w:lang w:eastAsia="ru-RU"/>
        </w:rPr>
        <w:t>Ц</w:t>
      </w:r>
      <w:r w:rsidR="0083166C" w:rsidRPr="0009147D">
        <w:rPr>
          <w:rFonts w:ascii="Times New Roman" w:eastAsia="Times New Roman" w:hAnsi="Times New Roman" w:cs="Times New Roman"/>
          <w:sz w:val="24"/>
          <w:szCs w:val="24"/>
          <w:lang w:eastAsia="ru-RU"/>
        </w:rPr>
        <w:t xml:space="preserve">ена Контракта может быть изменена, если по предложению Заказчика увеличивается предусмотренное Контрактом количество медицинских изделий не более чем на тридцать процентов или уменьшается предусмотренное Контрактом количество медицинских изделий не более чем на тридцать процентов. При этом по соглашению </w:t>
      </w:r>
      <w:r w:rsidR="0083166C" w:rsidRPr="0009147D">
        <w:rPr>
          <w:rFonts w:ascii="Times New Roman" w:eastAsia="Times New Roman" w:hAnsi="Times New Roman" w:cs="Times New Roman"/>
          <w:sz w:val="24"/>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медицинских изделий, исходя из установленной в Контракте цены единицы медицинских изделий, но не более чем на тридцать процентов цены Контракта. При уменьшении предусмотренного Контрактом количества медицинских изделий Стороны Контракта обязаны уменьшить цену Контракта исходя из цены единицы медицинских изделий. Цена единицы дополнительно поставляемых медицинских изделий или цена единицы медицинских изделий при уменьшении предусмотренного Контрактом количества поставляемого медицинских изделий должна определяться как частное от деления первоначальной цены Контракта на предусмотренное в Контракте количество медицинских изделий</w:t>
      </w:r>
      <w:r w:rsidR="008A1135" w:rsidRPr="0009147D">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E14B30" w:rsidRPr="00BE7102">
        <w:rPr>
          <w:rFonts w:ascii="Times New Roman" w:eastAsia="Times New Roman" w:hAnsi="Times New Roman" w:cs="Times New Roman"/>
          <w:sz w:val="24"/>
          <w:szCs w:val="24"/>
          <w:lang w:eastAsia="ru-RU"/>
        </w:rPr>
        <w:t>без изменения,</w:t>
      </w:r>
      <w:r w:rsidRPr="00BE7102">
        <w:rPr>
          <w:rFonts w:ascii="Times New Roman" w:eastAsia="Times New Roman" w:hAnsi="Times New Roman" w:cs="Times New Roman"/>
          <w:sz w:val="24"/>
          <w:szCs w:val="24"/>
          <w:lang w:eastAsia="ru-RU"/>
        </w:rPr>
        <w:t xml:space="preserve">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предоставлять Поставщику всю имеющуюся у него информацию и документы, относящиеся к предмету Контракта и необходимые для исполнения Поставщиком </w:t>
      </w:r>
      <w:r w:rsidRPr="00333154">
        <w:rPr>
          <w:rFonts w:ascii="Times New Roman" w:eastAsia="Times New Roman" w:hAnsi="Times New Roman" w:cs="Times New Roman"/>
          <w:sz w:val="24"/>
          <w:szCs w:val="24"/>
          <w:lang w:eastAsia="ru-RU"/>
        </w:rPr>
        <w:lastRenderedPageBreak/>
        <w:t>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FD4F4B">
        <w:rPr>
          <w:rFonts w:ascii="Times New Roman" w:eastAsia="Times New Roman" w:hAnsi="Times New Roman" w:cs="Times New Roman"/>
          <w:sz w:val="24"/>
          <w:szCs w:val="24"/>
          <w:lang w:eastAsia="ru-RU"/>
        </w:rPr>
        <w:t>тридцать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C4C38">
        <w:rPr>
          <w:rFonts w:ascii="Times New Roman" w:eastAsia="Times New Roman" w:hAnsi="Times New Roman" w:cs="Times New Roman"/>
          <w:sz w:val="24"/>
          <w:szCs w:val="24"/>
          <w:lang w:eastAsia="ru-RU"/>
        </w:rPr>
        <w:t xml:space="preserve">5.1. Поставщик осуществляет поставку в течение </w:t>
      </w:r>
      <w:r w:rsidR="007C4C38" w:rsidRPr="007C4C38">
        <w:rPr>
          <w:rFonts w:ascii="Times New Roman" w:eastAsia="Times New Roman" w:hAnsi="Times New Roman" w:cs="Times New Roman"/>
          <w:sz w:val="24"/>
          <w:szCs w:val="24"/>
          <w:lang w:eastAsia="ru-RU"/>
        </w:rPr>
        <w:t>3 (Трех)</w:t>
      </w:r>
      <w:bookmarkStart w:id="3" w:name="_GoBack"/>
      <w:bookmarkEnd w:id="3"/>
      <w:r w:rsidRPr="007C4C38">
        <w:rPr>
          <w:rFonts w:ascii="Times New Roman" w:eastAsia="Times New Roman" w:hAnsi="Times New Roman" w:cs="Times New Roman"/>
          <w:sz w:val="24"/>
          <w:szCs w:val="24"/>
          <w:lang w:eastAsia="ru-RU"/>
        </w:rPr>
        <w:t xml:space="preserve"> рабочих дней с </w:t>
      </w:r>
      <w:r w:rsidR="00C23F12" w:rsidRPr="007C4C38">
        <w:rPr>
          <w:rFonts w:ascii="Times New Roman" w:eastAsia="Times New Roman" w:hAnsi="Times New Roman" w:cs="Times New Roman"/>
          <w:sz w:val="24"/>
          <w:szCs w:val="24"/>
          <w:lang w:eastAsia="ru-RU"/>
        </w:rPr>
        <w:t>даты</w:t>
      </w:r>
      <w:r w:rsidRPr="007C4C38">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копию регистрационного удостоверения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регистрационных удостоверений;</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4" w:name="p121"/>
      <w:bookmarkEnd w:id="4"/>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 xml:space="preserve">овара (в </w:t>
      </w:r>
      <w:proofErr w:type="spellStart"/>
      <w:r w:rsidR="008F5ADB" w:rsidRPr="008F5ADB">
        <w:rPr>
          <w:rFonts w:ascii="Times New Roman" w:eastAsia="Times New Roman" w:hAnsi="Times New Roman" w:cs="Times New Roman"/>
          <w:sz w:val="24"/>
          <w:szCs w:val="24"/>
          <w:lang w:eastAsia="ru-RU"/>
        </w:rPr>
        <w:t>т.ч</w:t>
      </w:r>
      <w:proofErr w:type="spellEnd"/>
      <w:r w:rsidR="008F5ADB" w:rsidRPr="008F5ADB">
        <w:rPr>
          <w:rFonts w:ascii="Times New Roman" w:eastAsia="Times New Roman" w:hAnsi="Times New Roman" w:cs="Times New Roman"/>
          <w:sz w:val="24"/>
          <w:szCs w:val="24"/>
          <w:lang w:eastAsia="ru-RU"/>
        </w:rPr>
        <w:t>.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Pr="00790A3C">
        <w:rPr>
          <w:rFonts w:ascii="Times New Roman" w:hAnsi="Times New Roman" w:cs="Times New Roman"/>
          <w:sz w:val="24"/>
          <w:szCs w:val="24"/>
        </w:rPr>
        <w:t xml:space="preserve">Остаточный срок годности товара на момент поставки должен составлять не менее </w:t>
      </w:r>
      <w:r>
        <w:rPr>
          <w:rFonts w:ascii="Times New Roman" w:hAnsi="Times New Roman" w:cs="Times New Roman"/>
          <w:sz w:val="24"/>
          <w:szCs w:val="24"/>
        </w:rPr>
        <w:t>___</w:t>
      </w:r>
      <w:r w:rsidRPr="00790A3C">
        <w:rPr>
          <w:rFonts w:ascii="Times New Roman" w:hAnsi="Times New Roman" w:cs="Times New Roman"/>
          <w:sz w:val="24"/>
          <w:szCs w:val="24"/>
        </w:rPr>
        <w:t xml:space="preserve"> (</w:t>
      </w:r>
      <w:r>
        <w:rPr>
          <w:rFonts w:ascii="Times New Roman" w:hAnsi="Times New Roman" w:cs="Times New Roman"/>
          <w:sz w:val="24"/>
          <w:szCs w:val="24"/>
        </w:rPr>
        <w:t>_________</w:t>
      </w:r>
      <w:r w:rsidRPr="00790A3C">
        <w:rPr>
          <w:rFonts w:ascii="Times New Roman" w:hAnsi="Times New Roman" w:cs="Times New Roman"/>
          <w:sz w:val="24"/>
          <w:szCs w:val="24"/>
        </w:rPr>
        <w:t xml:space="preserve">) месяцев. </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1"/>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7" w:name="p162"/>
      <w:bookmarkEnd w:id="7"/>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своих обязательств, Заказчик, в соответствии со </w:t>
      </w:r>
      <w:proofErr w:type="spellStart"/>
      <w:r w:rsidRPr="0006456C">
        <w:rPr>
          <w:rFonts w:ascii="Times New Roman" w:eastAsia="Times New Roman" w:hAnsi="Times New Roman" w:cs="Times New Roman"/>
          <w:sz w:val="24"/>
          <w:szCs w:val="24"/>
          <w:lang w:eastAsia="ru-RU"/>
        </w:rPr>
        <w:t>ст.ст</w:t>
      </w:r>
      <w:proofErr w:type="spellEnd"/>
      <w:r w:rsidRPr="0006456C">
        <w:rPr>
          <w:rFonts w:ascii="Times New Roman" w:eastAsia="Times New Roman" w:hAnsi="Times New Roman" w:cs="Times New Roman"/>
          <w:sz w:val="24"/>
          <w:szCs w:val="24"/>
          <w:lang w:eastAsia="ru-RU"/>
        </w:rPr>
        <w:t>.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с момента</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31.12.202</w:t>
      </w:r>
      <w:r w:rsidR="00E14B30">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9C7A5C" w:rsidRPr="00BE7102" w:rsidRDefault="009C7A5C" w:rsidP="00BB05AD">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8" w:name="p302"/>
      <w:bookmarkEnd w:id="8"/>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40FF8"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40FF8" w:rsidRPr="00BF788C">
          <w:rPr>
            <w:rFonts w:ascii="Times New Roman" w:eastAsia="Times New Roman" w:hAnsi="Times New Roman" w:cs="Times New Roman"/>
            <w:sz w:val="24"/>
            <w:szCs w:val="24"/>
            <w:lang w:eastAsia="ru-RU"/>
          </w:rPr>
          <w:t>электронными подписями</w:t>
        </w:r>
      </w:hyperlink>
      <w:r w:rsidR="00040FF8" w:rsidRPr="00BF788C">
        <w:rPr>
          <w:rFonts w:ascii="Times New Roman" w:eastAsia="Times New Roman" w:hAnsi="Times New Roman" w:cs="Times New Roman"/>
          <w:sz w:val="24"/>
          <w:szCs w:val="24"/>
          <w:lang w:eastAsia="ru-RU"/>
        </w:rPr>
        <w:t> Сторон</w:t>
      </w:r>
      <w:r w:rsidR="00040FF8">
        <w:rPr>
          <w:rFonts w:ascii="Times New Roman" w:eastAsia="Times New Roman" w:hAnsi="Times New Roman" w:cs="Times New Roman"/>
          <w:sz w:val="24"/>
          <w:szCs w:val="24"/>
          <w:lang w:eastAsia="ru-RU"/>
        </w:rPr>
        <w:t>.</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w:t>
            </w:r>
            <w:proofErr w:type="spellStart"/>
            <w:r w:rsidRPr="009E78B8">
              <w:rPr>
                <w:rFonts w:ascii="Times New Roman" w:eastAsia="Times New Roman" w:hAnsi="Times New Roman" w:cs="Times New Roman"/>
                <w:lang w:eastAsia="ru-RU"/>
              </w:rPr>
              <w:t>mail</w:t>
            </w:r>
            <w:proofErr w:type="spellEnd"/>
            <w:r w:rsidRPr="009E78B8">
              <w:rPr>
                <w:rFonts w:ascii="Times New Roman" w:eastAsia="Times New Roman" w:hAnsi="Times New Roman" w:cs="Times New Roman"/>
                <w:lang w:eastAsia="ru-RU"/>
              </w:rPr>
              <w:t>:</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lastRenderedPageBreak/>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056D9D"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ОКЦ № 1 </w:t>
            </w:r>
            <w:r w:rsidR="00BD2067"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w:t>
            </w:r>
            <w:proofErr w:type="spellStart"/>
            <w:r w:rsidRPr="009E78B8">
              <w:rPr>
                <w:rFonts w:ascii="Times New Roman" w:eastAsia="Times New Roman" w:hAnsi="Times New Roman" w:cs="Times New Roman"/>
                <w:snapToGrid w:val="0"/>
                <w:lang w:eastAsia="ru-RU"/>
              </w:rPr>
              <w:t>mail</w:t>
            </w:r>
            <w:proofErr w:type="spellEnd"/>
            <w:r w:rsidRPr="009E78B8">
              <w:rPr>
                <w:rFonts w:ascii="Times New Roman" w:eastAsia="Times New Roman" w:hAnsi="Times New Roman" w:cs="Times New Roman"/>
                <w:snapToGrid w:val="0"/>
                <w:lang w:eastAsia="ru-RU"/>
              </w:rPr>
              <w:t xml:space="preserve">: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w:t>
            </w:r>
            <w:proofErr w:type="gramStart"/>
            <w:r w:rsidRPr="009E78B8">
              <w:rPr>
                <w:rFonts w:ascii="Times New Roman" w:eastAsia="Times New Roman" w:hAnsi="Times New Roman" w:cs="Times New Roman"/>
                <w:snapToGrid w:val="0"/>
                <w:lang w:eastAsia="ru-RU"/>
              </w:rPr>
              <w:t xml:space="preserve">  ,</w:t>
            </w:r>
            <w:proofErr w:type="gramEnd"/>
            <w:r w:rsidRPr="009E78B8">
              <w:rPr>
                <w:rFonts w:ascii="Times New Roman" w:eastAsia="Times New Roman" w:hAnsi="Times New Roman" w:cs="Times New Roman"/>
                <w:snapToGrid w:val="0"/>
                <w:lang w:eastAsia="ru-RU"/>
              </w:rPr>
              <w:t xml:space="preserve">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B05BEF" w:rsidRPr="00965F13" w:rsidRDefault="00B05BEF" w:rsidP="00B05BEF">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D33B42" w:rsidRPr="00BE7102" w:rsidRDefault="00B05BEF" w:rsidP="00B05BEF">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040FF8" w:rsidRPr="00922DCC" w:rsidRDefault="00040FF8" w:rsidP="00040FF8">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1.Расчёт стоимости:</w:t>
      </w:r>
    </w:p>
    <w:p w:rsidR="00C94DAD" w:rsidRPr="00BE7102" w:rsidRDefault="00C94DAD" w:rsidP="005F5B28">
      <w:pPr>
        <w:spacing w:after="0" w:line="240" w:lineRule="auto"/>
        <w:ind w:firstLine="709"/>
        <w:jc w:val="both"/>
        <w:rPr>
          <w:rFonts w:ascii="Times New Roman" w:eastAsia="Times New Roman" w:hAnsi="Times New Roman" w:cs="Times New Roman"/>
          <w:sz w:val="24"/>
          <w:szCs w:val="24"/>
          <w:lang w:eastAsia="ru-RU"/>
        </w:rPr>
      </w:pPr>
    </w:p>
    <w:tbl>
      <w:tblPr>
        <w:tblW w:w="16144" w:type="dxa"/>
        <w:jc w:val="center"/>
        <w:tblCellMar>
          <w:left w:w="0" w:type="dxa"/>
          <w:right w:w="0" w:type="dxa"/>
        </w:tblCellMar>
        <w:tblLook w:val="04A0" w:firstRow="1" w:lastRow="0" w:firstColumn="1" w:lastColumn="0" w:noHBand="0" w:noVBand="1"/>
      </w:tblPr>
      <w:tblGrid>
        <w:gridCol w:w="317"/>
        <w:gridCol w:w="3098"/>
        <w:gridCol w:w="4088"/>
        <w:gridCol w:w="1510"/>
        <w:gridCol w:w="1000"/>
        <w:gridCol w:w="1191"/>
        <w:gridCol w:w="1403"/>
        <w:gridCol w:w="743"/>
        <w:gridCol w:w="1397"/>
        <w:gridCol w:w="1397"/>
      </w:tblGrid>
      <w:tr w:rsidR="00C94DAD" w:rsidRPr="00C94DAD" w:rsidTr="00DE3705">
        <w:trPr>
          <w:trHeight w:val="1327"/>
          <w:jc w:val="center"/>
        </w:trPr>
        <w:tc>
          <w:tcPr>
            <w:tcW w:w="317"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3098"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sidR="00DE3705">
              <w:rPr>
                <w:rFonts w:ascii="Times New Roman" w:eastAsia="Times New Roman" w:hAnsi="Times New Roman" w:cs="Times New Roman"/>
                <w:b/>
                <w:sz w:val="20"/>
                <w:szCs w:val="20"/>
                <w:lang w:eastAsia="ru-RU"/>
              </w:rPr>
              <w:t xml:space="preserve"> (товарный знак при наличии)</w:t>
            </w:r>
          </w:p>
        </w:tc>
        <w:tc>
          <w:tcPr>
            <w:tcW w:w="4088"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0A7927" w:rsidP="000A792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Наименование т</w:t>
            </w:r>
            <w:r w:rsidR="00C94DAD" w:rsidRPr="00C94DAD">
              <w:rPr>
                <w:rFonts w:ascii="Times New Roman" w:eastAsia="Times New Roman" w:hAnsi="Times New Roman" w:cs="Times New Roman"/>
                <w:b/>
                <w:sz w:val="20"/>
                <w:szCs w:val="20"/>
                <w:lang w:eastAsia="ru-RU"/>
              </w:rPr>
              <w:t xml:space="preserve">овара в соответствии с </w:t>
            </w:r>
            <w:r>
              <w:rPr>
                <w:rFonts w:ascii="Times New Roman" w:eastAsia="Times New Roman" w:hAnsi="Times New Roman" w:cs="Times New Roman"/>
                <w:b/>
                <w:sz w:val="20"/>
                <w:szCs w:val="20"/>
                <w:lang w:eastAsia="ru-RU"/>
              </w:rPr>
              <w:t>регистрационным удостоверением</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xml:space="preserve">Количество, в </w:t>
            </w:r>
            <w:proofErr w:type="spellStart"/>
            <w:r w:rsidRPr="00C94DAD">
              <w:rPr>
                <w:rFonts w:ascii="Times New Roman" w:eastAsia="Times New Roman" w:hAnsi="Times New Roman" w:cs="Times New Roman"/>
                <w:b/>
                <w:sz w:val="20"/>
                <w:szCs w:val="20"/>
                <w:lang w:eastAsia="ru-RU"/>
              </w:rPr>
              <w:t>ед.изм</w:t>
            </w:r>
            <w:proofErr w:type="spellEnd"/>
            <w:r w:rsidRPr="00C94DAD">
              <w:rPr>
                <w:rFonts w:ascii="Times New Roman" w:eastAsia="Times New Roman" w:hAnsi="Times New Roman" w:cs="Times New Roman"/>
                <w:b/>
                <w:sz w:val="20"/>
                <w:szCs w:val="20"/>
                <w:lang w:eastAsia="ru-RU"/>
              </w:rPr>
              <w:t>.</w:t>
            </w:r>
          </w:p>
        </w:tc>
        <w:tc>
          <w:tcPr>
            <w:tcW w:w="1403"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743" w:type="dxa"/>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1397" w:type="dxa"/>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1397" w:type="dxa"/>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C94DAD" w:rsidRPr="00C94DAD" w:rsidTr="00DE3705">
        <w:trPr>
          <w:trHeight w:val="217"/>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3098" w:type="dxa"/>
            <w:tcBorders>
              <w:top w:val="single" w:sz="4" w:space="0" w:color="auto"/>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17"/>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2.</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3.</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hideMark/>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309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4088" w:type="dxa"/>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jc w:val="center"/>
              <w:rPr>
                <w:rFonts w:ascii="Times New Roman" w:hAnsi="Times New Roman" w:cs="Times New Roman"/>
                <w:sz w:val="20"/>
                <w:szCs w:val="20"/>
              </w:rPr>
            </w:pPr>
          </w:p>
        </w:tc>
        <w:tc>
          <w:tcPr>
            <w:tcW w:w="0" w:type="auto"/>
            <w:tcBorders>
              <w:top w:val="nil"/>
              <w:left w:val="single" w:sz="4" w:space="0" w:color="auto"/>
              <w:bottom w:val="single" w:sz="4" w:space="0" w:color="auto"/>
              <w:right w:val="single" w:sz="4" w:space="0" w:color="auto"/>
            </w:tcBorders>
            <w:shd w:val="clear" w:color="auto" w:fill="auto"/>
            <w:vAlign w:val="center"/>
          </w:tcPr>
          <w:p w:rsidR="00C94DAD" w:rsidRPr="00C94DAD" w:rsidRDefault="00C94DAD" w:rsidP="00C94DAD">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408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r w:rsidR="00C94DAD" w:rsidRPr="00C94DAD" w:rsidTr="00DE3705">
        <w:trPr>
          <w:trHeight w:val="230"/>
          <w:jc w:val="center"/>
        </w:trPr>
        <w:tc>
          <w:tcPr>
            <w:tcW w:w="0" w:type="auto"/>
            <w:tcBorders>
              <w:top w:val="single" w:sz="8" w:space="0" w:color="000000"/>
              <w:left w:val="single" w:sz="8" w:space="0" w:color="000000"/>
              <w:bottom w:val="single" w:sz="8" w:space="0" w:color="000000"/>
              <w:right w:val="single" w:sz="8" w:space="0" w:color="000000"/>
            </w:tcBorders>
            <w:vAlign w:val="center"/>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309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 xml:space="preserve">В </w:t>
            </w:r>
            <w:proofErr w:type="spellStart"/>
            <w:r w:rsidRPr="00C94DAD">
              <w:rPr>
                <w:rFonts w:ascii="Times New Roman" w:eastAsia="Times New Roman" w:hAnsi="Times New Roman" w:cs="Times New Roman"/>
                <w:sz w:val="20"/>
                <w:szCs w:val="20"/>
                <w:lang w:eastAsia="ru-RU"/>
              </w:rPr>
              <w:t>т.ч</w:t>
            </w:r>
            <w:proofErr w:type="spellEnd"/>
            <w:r w:rsidRPr="00C94DAD">
              <w:rPr>
                <w:rFonts w:ascii="Times New Roman" w:eastAsia="Times New Roman" w:hAnsi="Times New Roman" w:cs="Times New Roman"/>
                <w:sz w:val="20"/>
                <w:szCs w:val="20"/>
                <w:lang w:eastAsia="ru-RU"/>
              </w:rPr>
              <w:t>. НДС ___%</w:t>
            </w:r>
          </w:p>
        </w:tc>
        <w:tc>
          <w:tcPr>
            <w:tcW w:w="4088"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40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743"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c>
          <w:tcPr>
            <w:tcW w:w="1397" w:type="dxa"/>
            <w:tcBorders>
              <w:top w:val="single" w:sz="8" w:space="0" w:color="000000"/>
              <w:left w:val="single" w:sz="8" w:space="0" w:color="000000"/>
              <w:bottom w:val="single" w:sz="8" w:space="0" w:color="000000"/>
              <w:right w:val="single" w:sz="8" w:space="0" w:color="000000"/>
            </w:tcBorders>
          </w:tcPr>
          <w:p w:rsidR="00C94DAD" w:rsidRPr="00C94DAD" w:rsidRDefault="00C94DAD" w:rsidP="00C94DAD">
            <w:pPr>
              <w:spacing w:after="0" w:line="240" w:lineRule="auto"/>
              <w:jc w:val="center"/>
              <w:rPr>
                <w:rFonts w:ascii="Times New Roman" w:eastAsia="Times New Roman" w:hAnsi="Times New Roman" w:cs="Times New Roman"/>
                <w:sz w:val="20"/>
                <w:szCs w:val="20"/>
                <w:lang w:eastAsia="ru-RU"/>
              </w:rPr>
            </w:pPr>
          </w:p>
        </w:tc>
      </w:tr>
    </w:tbl>
    <w:p w:rsidR="005F5B28" w:rsidRPr="00C94DAD" w:rsidRDefault="005F5B28" w:rsidP="00C94DAD">
      <w:pPr>
        <w:spacing w:after="0" w:line="240" w:lineRule="auto"/>
        <w:ind w:firstLine="709"/>
        <w:jc w:val="center"/>
        <w:rPr>
          <w:rFonts w:ascii="Times New Roman" w:eastAsia="Times New Roman" w:hAnsi="Times New Roman" w:cs="Times New Roman"/>
          <w:sz w:val="20"/>
          <w:szCs w:val="20"/>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tbl>
      <w:tblPr>
        <w:tblStyle w:val="af4"/>
        <w:tblW w:w="12015" w:type="dxa"/>
        <w:jc w:val="center"/>
        <w:tblLayout w:type="fixed"/>
        <w:tblLook w:val="04A0" w:firstRow="1" w:lastRow="0" w:firstColumn="1" w:lastColumn="0" w:noHBand="0" w:noVBand="1"/>
      </w:tblPr>
      <w:tblGrid>
        <w:gridCol w:w="2660"/>
        <w:gridCol w:w="1380"/>
        <w:gridCol w:w="850"/>
        <w:gridCol w:w="1944"/>
        <w:gridCol w:w="1672"/>
        <w:gridCol w:w="1163"/>
        <w:gridCol w:w="1212"/>
        <w:gridCol w:w="1134"/>
      </w:tblGrid>
      <w:tr w:rsidR="00FB4BB9" w:rsidRPr="00A93090" w:rsidTr="002C4029">
        <w:trPr>
          <w:jc w:val="center"/>
        </w:trPr>
        <w:tc>
          <w:tcPr>
            <w:tcW w:w="2660" w:type="dxa"/>
          </w:tcPr>
          <w:p w:rsidR="00FB4BB9" w:rsidRPr="00A93090" w:rsidRDefault="00FB4BB9" w:rsidP="002C4029">
            <w:pPr>
              <w:autoSpaceDE w:val="0"/>
              <w:autoSpaceDN w:val="0"/>
              <w:adjustRightInd w:val="0"/>
              <w:spacing w:line="276" w:lineRule="auto"/>
              <w:jc w:val="center"/>
              <w:rPr>
                <w:b/>
              </w:rPr>
            </w:pPr>
            <w:r w:rsidRPr="00A93090">
              <w:rPr>
                <w:b/>
              </w:rPr>
              <w:t>Наименование товара</w:t>
            </w:r>
          </w:p>
        </w:tc>
        <w:tc>
          <w:tcPr>
            <w:tcW w:w="1380" w:type="dxa"/>
          </w:tcPr>
          <w:p w:rsidR="00FB4BB9" w:rsidRPr="00A93090" w:rsidRDefault="00FB4BB9" w:rsidP="002C4029">
            <w:pPr>
              <w:autoSpaceDE w:val="0"/>
              <w:autoSpaceDN w:val="0"/>
              <w:adjustRightInd w:val="0"/>
              <w:spacing w:line="276" w:lineRule="auto"/>
              <w:jc w:val="center"/>
              <w:rPr>
                <w:b/>
              </w:rPr>
            </w:pPr>
            <w:r w:rsidRPr="00A93090">
              <w:rPr>
                <w:b/>
              </w:rPr>
              <w:t>Код позиции</w:t>
            </w:r>
            <w:r w:rsidRPr="00A93090">
              <w:t xml:space="preserve"> КТРУ, ОКПД2</w:t>
            </w:r>
          </w:p>
        </w:tc>
        <w:tc>
          <w:tcPr>
            <w:tcW w:w="850" w:type="dxa"/>
          </w:tcPr>
          <w:p w:rsidR="00FB4BB9" w:rsidRPr="00A93090" w:rsidRDefault="00FB4BB9" w:rsidP="002C4029">
            <w:pPr>
              <w:pStyle w:val="af8"/>
              <w:shd w:val="clear" w:color="auto" w:fill="auto"/>
              <w:ind w:firstLine="0"/>
              <w:jc w:val="center"/>
              <w:rPr>
                <w:b/>
              </w:rPr>
            </w:pPr>
            <w:r w:rsidRPr="00A93090">
              <w:rPr>
                <w:b/>
              </w:rPr>
              <w:t>№ п/п характеристики</w:t>
            </w:r>
          </w:p>
        </w:tc>
        <w:tc>
          <w:tcPr>
            <w:tcW w:w="1944" w:type="dxa"/>
          </w:tcPr>
          <w:p w:rsidR="00FB4BB9" w:rsidRPr="00A93090" w:rsidRDefault="00FB4BB9" w:rsidP="002C4029">
            <w:pPr>
              <w:pStyle w:val="af8"/>
              <w:shd w:val="clear" w:color="auto" w:fill="auto"/>
              <w:ind w:firstLine="0"/>
              <w:jc w:val="center"/>
              <w:rPr>
                <w:b/>
              </w:rPr>
            </w:pPr>
            <w:r w:rsidRPr="00A93090">
              <w:rPr>
                <w:b/>
              </w:rPr>
              <w:t>Наименование характеристики</w:t>
            </w:r>
          </w:p>
        </w:tc>
        <w:tc>
          <w:tcPr>
            <w:tcW w:w="1672" w:type="dxa"/>
          </w:tcPr>
          <w:p w:rsidR="00FB4BB9" w:rsidRPr="00A93090" w:rsidRDefault="00FB4BB9" w:rsidP="002C4029">
            <w:pPr>
              <w:autoSpaceDE w:val="0"/>
              <w:autoSpaceDN w:val="0"/>
              <w:adjustRightInd w:val="0"/>
              <w:spacing w:line="276" w:lineRule="auto"/>
              <w:jc w:val="center"/>
              <w:rPr>
                <w:b/>
              </w:rPr>
            </w:pPr>
            <w:r w:rsidRPr="00A93090">
              <w:rPr>
                <w:b/>
              </w:rPr>
              <w:t>Значение характеристики</w:t>
            </w:r>
            <w:r w:rsidRPr="00A93090">
              <w:rPr>
                <w:b/>
                <w:color w:val="FF0000"/>
              </w:rPr>
              <w:t>*</w:t>
            </w:r>
          </w:p>
        </w:tc>
        <w:tc>
          <w:tcPr>
            <w:tcW w:w="1163" w:type="dxa"/>
          </w:tcPr>
          <w:p w:rsidR="00FB4BB9" w:rsidRPr="00A93090" w:rsidRDefault="00FB4BB9" w:rsidP="002C4029">
            <w:pPr>
              <w:autoSpaceDE w:val="0"/>
              <w:autoSpaceDN w:val="0"/>
              <w:adjustRightInd w:val="0"/>
              <w:spacing w:line="276" w:lineRule="auto"/>
              <w:jc w:val="center"/>
              <w:rPr>
                <w:b/>
              </w:rPr>
            </w:pPr>
            <w:r w:rsidRPr="00A93090">
              <w:rPr>
                <w:b/>
              </w:rPr>
              <w:t xml:space="preserve">Единица измерения характеристики </w:t>
            </w:r>
          </w:p>
        </w:tc>
        <w:tc>
          <w:tcPr>
            <w:tcW w:w="1212" w:type="dxa"/>
          </w:tcPr>
          <w:p w:rsidR="00FB4BB9" w:rsidRPr="00A93090" w:rsidRDefault="00FB4BB9" w:rsidP="002C4029">
            <w:pPr>
              <w:pStyle w:val="af8"/>
              <w:shd w:val="clear" w:color="auto" w:fill="auto"/>
              <w:ind w:firstLine="0"/>
              <w:jc w:val="center"/>
              <w:rPr>
                <w:b/>
              </w:rPr>
            </w:pPr>
            <w:r w:rsidRPr="00A93090">
              <w:rPr>
                <w:b/>
              </w:rPr>
              <w:t xml:space="preserve">Единица измерения </w:t>
            </w:r>
          </w:p>
        </w:tc>
        <w:tc>
          <w:tcPr>
            <w:tcW w:w="1134" w:type="dxa"/>
          </w:tcPr>
          <w:p w:rsidR="00FB4BB9" w:rsidRPr="00A93090" w:rsidRDefault="00FB4BB9" w:rsidP="002C4029">
            <w:pPr>
              <w:pStyle w:val="af8"/>
              <w:shd w:val="clear" w:color="auto" w:fill="auto"/>
              <w:ind w:firstLine="0"/>
              <w:jc w:val="center"/>
              <w:rPr>
                <w:b/>
              </w:rPr>
            </w:pPr>
            <w:r w:rsidRPr="00A93090">
              <w:rPr>
                <w:b/>
              </w:rPr>
              <w:t>Кол-во</w:t>
            </w:r>
          </w:p>
        </w:tc>
      </w:tr>
      <w:tr w:rsidR="00FB4BB9" w:rsidRPr="00A93090" w:rsidTr="002C4029">
        <w:trPr>
          <w:jc w:val="center"/>
        </w:trPr>
        <w:tc>
          <w:tcPr>
            <w:tcW w:w="2660" w:type="dxa"/>
            <w:vMerge w:val="restart"/>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Проводник для доступа к коронарным/периферическим сосудам, одноразового использования</w:t>
            </w:r>
          </w:p>
        </w:tc>
        <w:tc>
          <w:tcPr>
            <w:tcW w:w="1380" w:type="dxa"/>
            <w:vMerge w:val="restart"/>
          </w:tcPr>
          <w:p w:rsidR="00FB4BB9" w:rsidRPr="00A93090" w:rsidRDefault="00FB4BB9" w:rsidP="002C4029">
            <w:pPr>
              <w:autoSpaceDE w:val="0"/>
              <w:autoSpaceDN w:val="0"/>
              <w:adjustRightInd w:val="0"/>
              <w:spacing w:line="276" w:lineRule="auto"/>
              <w:jc w:val="center"/>
              <w:rPr>
                <w:color w:val="000000"/>
                <w:lang w:val="en-US"/>
              </w:rPr>
            </w:pPr>
            <w:r w:rsidRPr="00A93090">
              <w:rPr>
                <w:color w:val="000000"/>
                <w:lang w:val="en-US"/>
              </w:rPr>
              <w:t>32.50.13.110-00005072</w:t>
            </w:r>
          </w:p>
        </w:tc>
        <w:tc>
          <w:tcPr>
            <w:tcW w:w="850" w:type="dxa"/>
            <w:tcBorders>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1.1</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Длина проводника</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260</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см</w:t>
            </w:r>
          </w:p>
        </w:tc>
        <w:tc>
          <w:tcPr>
            <w:tcW w:w="1212" w:type="dxa"/>
            <w:vMerge w:val="restart"/>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 xml:space="preserve">  </w:t>
            </w:r>
            <w:proofErr w:type="spellStart"/>
            <w:r w:rsidRPr="00A93090">
              <w:rPr>
                <w:color w:val="000000"/>
              </w:rPr>
              <w:t>шт</w:t>
            </w:r>
            <w:proofErr w:type="spellEnd"/>
          </w:p>
        </w:tc>
        <w:tc>
          <w:tcPr>
            <w:tcW w:w="1134" w:type="dxa"/>
            <w:vMerge w:val="restart"/>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w:t>
            </w:r>
          </w:p>
        </w:tc>
      </w:tr>
      <w:tr w:rsidR="00FB4BB9" w:rsidRPr="00A93090" w:rsidTr="002C4029">
        <w:trPr>
          <w:jc w:val="center"/>
        </w:trPr>
        <w:tc>
          <w:tcPr>
            <w:tcW w:w="2660" w:type="dxa"/>
            <w:vMerge/>
          </w:tcPr>
          <w:p w:rsidR="00FB4BB9" w:rsidRPr="00A93090" w:rsidRDefault="00FB4BB9" w:rsidP="002C4029">
            <w:pPr>
              <w:autoSpaceDE w:val="0"/>
              <w:autoSpaceDN w:val="0"/>
              <w:adjustRightInd w:val="0"/>
              <w:spacing w:line="276" w:lineRule="auto"/>
              <w:jc w:val="center"/>
              <w:rPr>
                <w:b/>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1.2</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Диаметр проводника</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0,89</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мм</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r>
      <w:tr w:rsidR="00FB4BB9" w:rsidRPr="00A93090" w:rsidTr="002C4029">
        <w:trPr>
          <w:jc w:val="center"/>
        </w:trPr>
        <w:tc>
          <w:tcPr>
            <w:tcW w:w="2660" w:type="dxa"/>
            <w:vMerge/>
          </w:tcPr>
          <w:p w:rsidR="00FB4BB9" w:rsidRPr="00A93090" w:rsidRDefault="00FB4BB9" w:rsidP="002C4029">
            <w:pPr>
              <w:autoSpaceDE w:val="0"/>
              <w:autoSpaceDN w:val="0"/>
              <w:adjustRightInd w:val="0"/>
              <w:spacing w:line="276" w:lineRule="auto"/>
              <w:jc w:val="center"/>
              <w:rPr>
                <w:b/>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1.3</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Гидрофильное покрытие</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наличие</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r>
      <w:tr w:rsidR="00FB4BB9" w:rsidRPr="00A93090" w:rsidTr="002C4029">
        <w:trPr>
          <w:jc w:val="center"/>
        </w:trPr>
        <w:tc>
          <w:tcPr>
            <w:tcW w:w="2660" w:type="dxa"/>
            <w:vMerge/>
            <w:tcBorders>
              <w:bottom w:val="single" w:sz="4" w:space="0" w:color="auto"/>
            </w:tcBorders>
          </w:tcPr>
          <w:p w:rsidR="00FB4BB9" w:rsidRPr="00A93090" w:rsidRDefault="00FB4BB9" w:rsidP="002C4029">
            <w:pPr>
              <w:autoSpaceDE w:val="0"/>
              <w:autoSpaceDN w:val="0"/>
              <w:adjustRightInd w:val="0"/>
              <w:spacing w:line="276" w:lineRule="auto"/>
              <w:jc w:val="center"/>
              <w:rPr>
                <w:b/>
              </w:rPr>
            </w:pPr>
          </w:p>
        </w:tc>
        <w:tc>
          <w:tcPr>
            <w:tcW w:w="1380" w:type="dxa"/>
            <w:vMerge/>
            <w:tcBorders>
              <w:bottom w:val="single" w:sz="4" w:space="0" w:color="auto"/>
            </w:tcBorders>
          </w:tcPr>
          <w:p w:rsidR="00FB4BB9" w:rsidRPr="00A93090" w:rsidRDefault="00FB4BB9" w:rsidP="002C4029">
            <w:pPr>
              <w:autoSpaceDE w:val="0"/>
              <w:autoSpaceDN w:val="0"/>
              <w:adjustRightInd w:val="0"/>
              <w:spacing w:line="276" w:lineRule="auto"/>
              <w:jc w:val="center"/>
              <w:rPr>
                <w:b/>
              </w:rPr>
            </w:pPr>
          </w:p>
        </w:tc>
        <w:tc>
          <w:tcPr>
            <w:tcW w:w="850" w:type="dxa"/>
            <w:tcBorders>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1.4</w:t>
            </w:r>
          </w:p>
        </w:tc>
        <w:tc>
          <w:tcPr>
            <w:tcW w:w="1944" w:type="dxa"/>
            <w:tcBorders>
              <w:top w:val="nil"/>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Форм кончика</w:t>
            </w:r>
          </w:p>
        </w:tc>
        <w:tc>
          <w:tcPr>
            <w:tcW w:w="1672" w:type="dxa"/>
            <w:tcBorders>
              <w:top w:val="nil"/>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изогнутый</w:t>
            </w:r>
          </w:p>
        </w:tc>
        <w:tc>
          <w:tcPr>
            <w:tcW w:w="1163" w:type="dxa"/>
            <w:tcBorders>
              <w:top w:val="nil"/>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w:t>
            </w:r>
          </w:p>
        </w:tc>
        <w:tc>
          <w:tcPr>
            <w:tcW w:w="1212" w:type="dxa"/>
            <w:vMerge/>
            <w:tcBorders>
              <w:left w:val="single" w:sz="4" w:space="0" w:color="auto"/>
              <w:bottom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bottom w:val="single" w:sz="4" w:space="0" w:color="auto"/>
            </w:tcBorders>
          </w:tcPr>
          <w:p w:rsidR="00FB4BB9" w:rsidRPr="00A93090" w:rsidRDefault="00FB4BB9" w:rsidP="002C4029">
            <w:pPr>
              <w:autoSpaceDE w:val="0"/>
              <w:autoSpaceDN w:val="0"/>
              <w:adjustRightInd w:val="0"/>
              <w:spacing w:line="276" w:lineRule="auto"/>
              <w:jc w:val="center"/>
              <w:rPr>
                <w:color w:val="000000"/>
              </w:rPr>
            </w:pPr>
          </w:p>
        </w:tc>
      </w:tr>
      <w:tr w:rsidR="00FB4BB9" w:rsidRPr="00A93090" w:rsidTr="002C4029">
        <w:trPr>
          <w:jc w:val="center"/>
        </w:trPr>
        <w:tc>
          <w:tcPr>
            <w:tcW w:w="2660" w:type="dxa"/>
            <w:vMerge w:val="restart"/>
            <w:tcBorders>
              <w:top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Катетер ангиографический, одноразового использования</w:t>
            </w:r>
          </w:p>
          <w:p w:rsidR="00FB4BB9" w:rsidRPr="00A93090" w:rsidRDefault="00FB4BB9" w:rsidP="002C4029">
            <w:pPr>
              <w:pStyle w:val="af5"/>
              <w:jc w:val="center"/>
              <w:rPr>
                <w:rFonts w:ascii="Times New Roman" w:hAnsi="Times New Roman" w:cs="Times New Roman"/>
              </w:rPr>
            </w:pPr>
          </w:p>
        </w:tc>
        <w:tc>
          <w:tcPr>
            <w:tcW w:w="1380" w:type="dxa"/>
            <w:vMerge w:val="restart"/>
            <w:tcBorders>
              <w:top w:val="single" w:sz="4" w:space="0" w:color="auto"/>
            </w:tcBorders>
          </w:tcPr>
          <w:p w:rsidR="00FB4BB9" w:rsidRPr="00A93090" w:rsidRDefault="00FB4BB9" w:rsidP="002C4029">
            <w:pPr>
              <w:autoSpaceDE w:val="0"/>
              <w:autoSpaceDN w:val="0"/>
              <w:adjustRightInd w:val="0"/>
              <w:spacing w:line="276" w:lineRule="auto"/>
              <w:jc w:val="center"/>
              <w:rPr>
                <w:color w:val="000000"/>
                <w:lang w:val="en-US"/>
              </w:rPr>
            </w:pPr>
            <w:r w:rsidRPr="00A93090">
              <w:rPr>
                <w:color w:val="000000"/>
                <w:lang w:val="en-US"/>
              </w:rPr>
              <w:t>32.50.13.110-00005349</w:t>
            </w: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1.1</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Количество боковых отверстий</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0</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proofErr w:type="spellStart"/>
            <w:r w:rsidRPr="00A93090">
              <w:rPr>
                <w:rFonts w:ascii="Times New Roman" w:hAnsi="Times New Roman" w:cs="Times New Roman"/>
              </w:rPr>
              <w:t>шт</w:t>
            </w:r>
            <w:proofErr w:type="spellEnd"/>
          </w:p>
        </w:tc>
        <w:tc>
          <w:tcPr>
            <w:tcW w:w="1212" w:type="dxa"/>
            <w:vMerge w:val="restart"/>
            <w:tcBorders>
              <w:top w:val="single" w:sz="4" w:space="0" w:color="auto"/>
              <w:left w:val="single" w:sz="4" w:space="0" w:color="auto"/>
            </w:tcBorders>
          </w:tcPr>
          <w:p w:rsidR="00FB4BB9" w:rsidRPr="00A93090" w:rsidRDefault="00FB4BB9" w:rsidP="002C4029">
            <w:pPr>
              <w:autoSpaceDE w:val="0"/>
              <w:autoSpaceDN w:val="0"/>
              <w:adjustRightInd w:val="0"/>
              <w:spacing w:line="276" w:lineRule="auto"/>
              <w:jc w:val="center"/>
              <w:rPr>
                <w:color w:val="000000"/>
              </w:rPr>
            </w:pPr>
            <w:proofErr w:type="spellStart"/>
            <w:r w:rsidRPr="00A93090">
              <w:rPr>
                <w:color w:val="000000"/>
              </w:rPr>
              <w:t>шт</w:t>
            </w:r>
            <w:proofErr w:type="spellEnd"/>
          </w:p>
        </w:tc>
        <w:tc>
          <w:tcPr>
            <w:tcW w:w="1134" w:type="dxa"/>
            <w:vMerge w:val="restart"/>
            <w:tcBorders>
              <w:top w:val="single" w:sz="4" w:space="0" w:color="auto"/>
              <w:left w:val="single" w:sz="4" w:space="0" w:color="auto"/>
            </w:tcBorders>
          </w:tcPr>
          <w:p w:rsidR="00FB4BB9" w:rsidRPr="00A93090" w:rsidRDefault="00FB4BB9" w:rsidP="002C4029">
            <w:pPr>
              <w:autoSpaceDE w:val="0"/>
              <w:autoSpaceDN w:val="0"/>
              <w:adjustRightInd w:val="0"/>
              <w:spacing w:line="276" w:lineRule="auto"/>
              <w:jc w:val="center"/>
              <w:rPr>
                <w:b/>
                <w:bCs/>
                <w:color w:val="000000"/>
              </w:rPr>
            </w:pPr>
            <w:r w:rsidRPr="00A93090">
              <w:rPr>
                <w:b/>
                <w:bCs/>
                <w:color w:val="000000"/>
              </w:rPr>
              <w:t>1</w:t>
            </w:r>
          </w:p>
        </w:tc>
      </w:tr>
      <w:tr w:rsidR="00FB4BB9" w:rsidRPr="00A93090" w:rsidTr="002C4029">
        <w:trPr>
          <w:jc w:val="center"/>
        </w:trPr>
        <w:tc>
          <w:tcPr>
            <w:tcW w:w="2660" w:type="dxa"/>
            <w:vMerge/>
          </w:tcPr>
          <w:p w:rsidR="00FB4BB9" w:rsidRPr="00A93090" w:rsidRDefault="00FB4BB9" w:rsidP="002C4029">
            <w:pPr>
              <w:autoSpaceDE w:val="0"/>
              <w:autoSpaceDN w:val="0"/>
              <w:adjustRightInd w:val="0"/>
              <w:spacing w:line="276" w:lineRule="auto"/>
              <w:jc w:val="center"/>
              <w:rPr>
                <w:b/>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1.2</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Диаметр катетера</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5.2</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proofErr w:type="spellStart"/>
            <w:r w:rsidRPr="00A93090">
              <w:rPr>
                <w:rFonts w:ascii="Times New Roman" w:hAnsi="Times New Roman" w:cs="Times New Roman"/>
              </w:rPr>
              <w:t>Fr</w:t>
            </w:r>
            <w:proofErr w:type="spellEnd"/>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b/>
                <w:bCs/>
                <w:color w:val="000000"/>
              </w:rPr>
            </w:pPr>
          </w:p>
        </w:tc>
      </w:tr>
      <w:tr w:rsidR="00FB4BB9" w:rsidRPr="00A93090" w:rsidTr="002C4029">
        <w:trPr>
          <w:jc w:val="center"/>
        </w:trPr>
        <w:tc>
          <w:tcPr>
            <w:tcW w:w="2660" w:type="dxa"/>
            <w:vMerge/>
          </w:tcPr>
          <w:p w:rsidR="00FB4BB9" w:rsidRPr="00A93090" w:rsidRDefault="00FB4BB9" w:rsidP="002C4029">
            <w:pPr>
              <w:autoSpaceDE w:val="0"/>
              <w:autoSpaceDN w:val="0"/>
              <w:adjustRightInd w:val="0"/>
              <w:spacing w:line="276" w:lineRule="auto"/>
              <w:jc w:val="center"/>
              <w:rPr>
                <w:b/>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1.3</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Совместимость с проводником</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0,038</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дюйм</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b/>
                <w:bCs/>
                <w:color w:val="000000"/>
              </w:rPr>
            </w:pPr>
          </w:p>
        </w:tc>
      </w:tr>
      <w:tr w:rsidR="00FB4BB9" w:rsidRPr="00A93090" w:rsidTr="002C4029">
        <w:trPr>
          <w:jc w:val="center"/>
        </w:trPr>
        <w:tc>
          <w:tcPr>
            <w:tcW w:w="2660" w:type="dxa"/>
            <w:vMerge/>
          </w:tcPr>
          <w:p w:rsidR="00FB4BB9" w:rsidRPr="00A93090" w:rsidRDefault="00FB4BB9" w:rsidP="002C4029">
            <w:pPr>
              <w:autoSpaceDE w:val="0"/>
              <w:autoSpaceDN w:val="0"/>
              <w:adjustRightInd w:val="0"/>
              <w:spacing w:line="276" w:lineRule="auto"/>
              <w:jc w:val="center"/>
              <w:rPr>
                <w:b/>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1.4</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Длина катетера</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125</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см</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r>
      <w:tr w:rsidR="00FB4BB9" w:rsidRPr="00A93090" w:rsidTr="002C4029">
        <w:trPr>
          <w:jc w:val="center"/>
        </w:trPr>
        <w:tc>
          <w:tcPr>
            <w:tcW w:w="2660" w:type="dxa"/>
            <w:vMerge/>
          </w:tcPr>
          <w:p w:rsidR="00FB4BB9" w:rsidRPr="00A93090" w:rsidRDefault="00FB4BB9" w:rsidP="002C4029">
            <w:pPr>
              <w:autoSpaceDE w:val="0"/>
              <w:autoSpaceDN w:val="0"/>
              <w:adjustRightInd w:val="0"/>
              <w:spacing w:line="276" w:lineRule="auto"/>
              <w:jc w:val="center"/>
              <w:rPr>
                <w:b/>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1.5</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Исследуемые сосуды</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Сосуды ЦНС, периферические сосуды, коронарные сосуды</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r>
      <w:tr w:rsidR="00FB4BB9" w:rsidRPr="00A93090" w:rsidTr="002C4029">
        <w:trPr>
          <w:jc w:val="center"/>
        </w:trPr>
        <w:tc>
          <w:tcPr>
            <w:tcW w:w="2660" w:type="dxa"/>
            <w:vMerge/>
          </w:tcPr>
          <w:p w:rsidR="00FB4BB9" w:rsidRPr="00A93090" w:rsidRDefault="00FB4BB9" w:rsidP="002C4029">
            <w:pPr>
              <w:autoSpaceDE w:val="0"/>
              <w:autoSpaceDN w:val="0"/>
              <w:adjustRightInd w:val="0"/>
              <w:spacing w:line="276" w:lineRule="auto"/>
              <w:jc w:val="center"/>
              <w:rPr>
                <w:b/>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1.6</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Форма кончика</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JR 4</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r>
      <w:tr w:rsidR="00FB4BB9" w:rsidRPr="00A93090" w:rsidTr="002C4029">
        <w:trPr>
          <w:jc w:val="center"/>
        </w:trPr>
        <w:tc>
          <w:tcPr>
            <w:tcW w:w="2660" w:type="dxa"/>
            <w:vMerge w:val="restart"/>
          </w:tcPr>
          <w:p w:rsidR="00FB4BB9" w:rsidRPr="00A93090" w:rsidRDefault="00FB4BB9" w:rsidP="002C4029">
            <w:pPr>
              <w:pStyle w:val="af5"/>
              <w:jc w:val="center"/>
              <w:rPr>
                <w:rFonts w:ascii="Times New Roman" w:hAnsi="Times New Roman" w:cs="Times New Roman"/>
              </w:rPr>
            </w:pPr>
            <w:proofErr w:type="spellStart"/>
            <w:r w:rsidRPr="00A93090">
              <w:rPr>
                <w:rFonts w:ascii="Times New Roman" w:hAnsi="Times New Roman" w:cs="Times New Roman"/>
              </w:rPr>
              <w:t>Интродьюсер</w:t>
            </w:r>
            <w:proofErr w:type="spellEnd"/>
            <w:r w:rsidRPr="00A93090">
              <w:rPr>
                <w:rFonts w:ascii="Times New Roman" w:hAnsi="Times New Roman" w:cs="Times New Roman"/>
              </w:rPr>
              <w:t xml:space="preserve"> для ввода медицинских инструментов при сердечно-сосудистых заболеваниях, неуправляемый </w:t>
            </w:r>
          </w:p>
          <w:p w:rsidR="00FB4BB9" w:rsidRPr="00A93090" w:rsidRDefault="00FB4BB9" w:rsidP="002C4029">
            <w:pPr>
              <w:pStyle w:val="af5"/>
              <w:jc w:val="center"/>
              <w:rPr>
                <w:rFonts w:ascii="Times New Roman" w:hAnsi="Times New Roman" w:cs="Times New Roman"/>
              </w:rPr>
            </w:pPr>
          </w:p>
        </w:tc>
        <w:tc>
          <w:tcPr>
            <w:tcW w:w="1380" w:type="dxa"/>
            <w:vMerge w:val="restart"/>
          </w:tcPr>
          <w:p w:rsidR="00FB4BB9" w:rsidRPr="00A93090" w:rsidRDefault="00FB4BB9" w:rsidP="002C4029">
            <w:pPr>
              <w:autoSpaceDE w:val="0"/>
              <w:autoSpaceDN w:val="0"/>
              <w:adjustRightInd w:val="0"/>
              <w:spacing w:line="276" w:lineRule="auto"/>
              <w:jc w:val="center"/>
              <w:rPr>
                <w:color w:val="000000"/>
                <w:lang w:val="en-US"/>
              </w:rPr>
            </w:pPr>
            <w:r w:rsidRPr="00A93090">
              <w:rPr>
                <w:color w:val="000000"/>
                <w:lang w:val="en-US"/>
              </w:rPr>
              <w:t>32.50.13.190-00007203</w:t>
            </w:r>
          </w:p>
        </w:tc>
        <w:tc>
          <w:tcPr>
            <w:tcW w:w="850" w:type="dxa"/>
            <w:tcBorders>
              <w:top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lang w:val="en-US"/>
              </w:rPr>
            </w:pPr>
            <w:r w:rsidRPr="00A93090">
              <w:rPr>
                <w:color w:val="000000"/>
              </w:rPr>
              <w:t>1.1</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xml:space="preserve">Маркировка </w:t>
            </w:r>
            <w:proofErr w:type="spellStart"/>
            <w:r w:rsidRPr="00A93090">
              <w:rPr>
                <w:rFonts w:ascii="Times New Roman" w:hAnsi="Times New Roman" w:cs="Times New Roman"/>
              </w:rPr>
              <w:t>интродьюсера</w:t>
            </w:r>
            <w:proofErr w:type="spellEnd"/>
            <w:r w:rsidRPr="00A93090">
              <w:rPr>
                <w:rFonts w:ascii="Times New Roman" w:hAnsi="Times New Roman" w:cs="Times New Roman"/>
              </w:rPr>
              <w:t xml:space="preserve"> в соответствии с диаметром</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Наличие</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w:t>
            </w:r>
          </w:p>
        </w:tc>
        <w:tc>
          <w:tcPr>
            <w:tcW w:w="1212" w:type="dxa"/>
            <w:vMerge w:val="restart"/>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roofErr w:type="spellStart"/>
            <w:r w:rsidRPr="00A93090">
              <w:rPr>
                <w:color w:val="000000"/>
              </w:rPr>
              <w:t>шт</w:t>
            </w:r>
            <w:proofErr w:type="spellEnd"/>
          </w:p>
        </w:tc>
        <w:tc>
          <w:tcPr>
            <w:tcW w:w="1134" w:type="dxa"/>
            <w:vMerge w:val="restart"/>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w:t>
            </w:r>
          </w:p>
        </w:tc>
      </w:tr>
      <w:tr w:rsidR="00FB4BB9" w:rsidRPr="00A93090" w:rsidTr="002C4029">
        <w:trPr>
          <w:jc w:val="center"/>
        </w:trPr>
        <w:tc>
          <w:tcPr>
            <w:tcW w:w="2660" w:type="dxa"/>
            <w:vMerge/>
          </w:tcPr>
          <w:p w:rsidR="00FB4BB9" w:rsidRPr="00A93090" w:rsidRDefault="00FB4BB9" w:rsidP="002C4029">
            <w:pPr>
              <w:pStyle w:val="af5"/>
              <w:jc w:val="center"/>
              <w:rPr>
                <w:rFonts w:ascii="Times New Roman" w:hAnsi="Times New Roman" w:cs="Times New Roman"/>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1.2</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proofErr w:type="spellStart"/>
            <w:r w:rsidRPr="00A93090">
              <w:rPr>
                <w:rFonts w:ascii="Times New Roman" w:hAnsi="Times New Roman" w:cs="Times New Roman"/>
              </w:rPr>
              <w:t>Гемостатический</w:t>
            </w:r>
            <w:proofErr w:type="spellEnd"/>
            <w:r w:rsidRPr="00A93090">
              <w:rPr>
                <w:rFonts w:ascii="Times New Roman" w:hAnsi="Times New Roman" w:cs="Times New Roman"/>
              </w:rPr>
              <w:t xml:space="preserve"> клапан</w:t>
            </w:r>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Наличие</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r>
      <w:tr w:rsidR="00FB4BB9" w:rsidRPr="00A93090" w:rsidTr="002C4029">
        <w:trPr>
          <w:jc w:val="center"/>
        </w:trPr>
        <w:tc>
          <w:tcPr>
            <w:tcW w:w="2660" w:type="dxa"/>
            <w:vMerge/>
          </w:tcPr>
          <w:p w:rsidR="00FB4BB9" w:rsidRPr="00A93090" w:rsidRDefault="00FB4BB9" w:rsidP="002C4029">
            <w:pPr>
              <w:pStyle w:val="af5"/>
              <w:jc w:val="center"/>
              <w:rPr>
                <w:rFonts w:ascii="Times New Roman" w:hAnsi="Times New Roman" w:cs="Times New Roman"/>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1.3</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xml:space="preserve">Диаметр </w:t>
            </w:r>
            <w:proofErr w:type="spellStart"/>
            <w:r w:rsidRPr="00A93090">
              <w:rPr>
                <w:rFonts w:ascii="Times New Roman" w:hAnsi="Times New Roman" w:cs="Times New Roman"/>
              </w:rPr>
              <w:t>интродьюсера</w:t>
            </w:r>
            <w:proofErr w:type="spellEnd"/>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7</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proofErr w:type="spellStart"/>
            <w:r w:rsidRPr="00A93090">
              <w:rPr>
                <w:rFonts w:ascii="Times New Roman" w:hAnsi="Times New Roman" w:cs="Times New Roman"/>
              </w:rPr>
              <w:t>Fr</w:t>
            </w:r>
            <w:proofErr w:type="spellEnd"/>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r>
      <w:tr w:rsidR="00FB4BB9" w:rsidRPr="00A93090" w:rsidTr="002C4029">
        <w:trPr>
          <w:jc w:val="center"/>
        </w:trPr>
        <w:tc>
          <w:tcPr>
            <w:tcW w:w="2660" w:type="dxa"/>
            <w:vMerge/>
          </w:tcPr>
          <w:p w:rsidR="00FB4BB9" w:rsidRPr="00A93090" w:rsidRDefault="00FB4BB9" w:rsidP="002C4029">
            <w:pPr>
              <w:pStyle w:val="af5"/>
              <w:jc w:val="center"/>
              <w:rPr>
                <w:rFonts w:ascii="Times New Roman" w:hAnsi="Times New Roman" w:cs="Times New Roman"/>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1.4</w:t>
            </w:r>
          </w:p>
        </w:tc>
        <w:tc>
          <w:tcPr>
            <w:tcW w:w="1944" w:type="dxa"/>
            <w:tcBorders>
              <w:top w:val="single" w:sz="4" w:space="0" w:color="auto"/>
              <w:left w:val="single" w:sz="4" w:space="0" w:color="auto"/>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xml:space="preserve">Длина </w:t>
            </w:r>
            <w:proofErr w:type="spellStart"/>
            <w:r w:rsidRPr="00A93090">
              <w:rPr>
                <w:rFonts w:ascii="Times New Roman" w:hAnsi="Times New Roman" w:cs="Times New Roman"/>
              </w:rPr>
              <w:t>интродьюсера</w:t>
            </w:r>
            <w:proofErr w:type="spellEnd"/>
          </w:p>
        </w:tc>
        <w:tc>
          <w:tcPr>
            <w:tcW w:w="1672" w:type="dxa"/>
            <w:tcBorders>
              <w:top w:val="single" w:sz="4" w:space="0" w:color="auto"/>
              <w:left w:val="nil"/>
              <w:bottom w:val="single" w:sz="4" w:space="0" w:color="auto"/>
              <w:right w:val="single" w:sz="4" w:space="0" w:color="auto"/>
            </w:tcBorders>
            <w:shd w:val="clear" w:color="000000" w:fill="FFFFFF"/>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35</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см</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b/>
                <w:bCs/>
                <w:color w:val="000000"/>
              </w:rPr>
            </w:pPr>
          </w:p>
        </w:tc>
      </w:tr>
      <w:tr w:rsidR="00FB4BB9" w:rsidRPr="00A93090" w:rsidTr="002C4029">
        <w:trPr>
          <w:jc w:val="center"/>
        </w:trPr>
        <w:tc>
          <w:tcPr>
            <w:tcW w:w="2660" w:type="dxa"/>
            <w:vMerge w:val="restart"/>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 xml:space="preserve">Катетер внутрисосудистый проводниковый, одноразового использования </w:t>
            </w:r>
          </w:p>
        </w:tc>
        <w:tc>
          <w:tcPr>
            <w:tcW w:w="1380" w:type="dxa"/>
            <w:vMerge w:val="restart"/>
          </w:tcPr>
          <w:p w:rsidR="00FB4BB9" w:rsidRPr="00A93090" w:rsidRDefault="00FB4BB9" w:rsidP="002C4029">
            <w:pPr>
              <w:autoSpaceDE w:val="0"/>
              <w:autoSpaceDN w:val="0"/>
              <w:adjustRightInd w:val="0"/>
              <w:spacing w:line="276" w:lineRule="auto"/>
              <w:jc w:val="center"/>
              <w:rPr>
                <w:b/>
              </w:rPr>
            </w:pPr>
            <w:r w:rsidRPr="00A93090">
              <w:rPr>
                <w:color w:val="000000"/>
                <w:lang w:val="en-US"/>
              </w:rPr>
              <w:t>32.50.13.1</w:t>
            </w:r>
            <w:r w:rsidRPr="00A93090">
              <w:rPr>
                <w:color w:val="000000"/>
              </w:rPr>
              <w:t>1</w:t>
            </w:r>
            <w:r w:rsidRPr="00A93090">
              <w:rPr>
                <w:color w:val="000000"/>
                <w:lang w:val="en-US"/>
              </w:rPr>
              <w:t>0</w:t>
            </w: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1.1</w:t>
            </w:r>
          </w:p>
        </w:tc>
        <w:tc>
          <w:tcPr>
            <w:tcW w:w="1944" w:type="dxa"/>
            <w:tcBorders>
              <w:top w:val="single" w:sz="4" w:space="0" w:color="auto"/>
              <w:left w:val="single" w:sz="4" w:space="0" w:color="auto"/>
              <w:bottom w:val="single" w:sz="4" w:space="0" w:color="auto"/>
              <w:right w:val="single" w:sz="4" w:space="0" w:color="auto"/>
            </w:tcBorders>
            <w:shd w:val="clear" w:color="000000" w:fill="FFFFFF"/>
            <w:vAlign w:val="center"/>
          </w:tcPr>
          <w:p w:rsidR="00FB4BB9" w:rsidRPr="00A93090" w:rsidRDefault="00FB4BB9" w:rsidP="002C4029">
            <w:pPr>
              <w:pStyle w:val="af5"/>
              <w:jc w:val="center"/>
              <w:rPr>
                <w:rFonts w:ascii="Times New Roman" w:hAnsi="Times New Roman" w:cs="Times New Roman"/>
                <w:lang w:val="en-US"/>
              </w:rPr>
            </w:pPr>
            <w:r w:rsidRPr="00A93090">
              <w:rPr>
                <w:rFonts w:ascii="Times New Roman" w:hAnsi="Times New Roman" w:cs="Times New Roman"/>
              </w:rPr>
              <w:t>Наружный диаметр</w:t>
            </w:r>
          </w:p>
        </w:tc>
        <w:tc>
          <w:tcPr>
            <w:tcW w:w="1672" w:type="dxa"/>
            <w:tcBorders>
              <w:top w:val="single" w:sz="4" w:space="0" w:color="auto"/>
              <w:left w:val="nil"/>
              <w:bottom w:val="single" w:sz="4" w:space="0" w:color="auto"/>
              <w:right w:val="single" w:sz="4" w:space="0" w:color="auto"/>
            </w:tcBorders>
            <w:shd w:val="clear" w:color="000000" w:fill="FFFFFF"/>
            <w:vAlign w:val="center"/>
          </w:tcPr>
          <w:p w:rsidR="00FB4BB9" w:rsidRPr="00A93090" w:rsidRDefault="00FB4BB9" w:rsidP="002C4029">
            <w:pPr>
              <w:pStyle w:val="af5"/>
              <w:jc w:val="center"/>
              <w:rPr>
                <w:rFonts w:ascii="Times New Roman" w:hAnsi="Times New Roman" w:cs="Times New Roman"/>
                <w:lang w:val="en-US"/>
              </w:rPr>
            </w:pPr>
            <w:r w:rsidRPr="00A93090">
              <w:rPr>
                <w:rFonts w:ascii="Times New Roman" w:hAnsi="Times New Roman" w:cs="Times New Roman"/>
                <w:lang w:val="en-US"/>
              </w:rPr>
              <w:t>10</w:t>
            </w:r>
          </w:p>
        </w:tc>
        <w:tc>
          <w:tcPr>
            <w:tcW w:w="1163" w:type="dxa"/>
            <w:tcBorders>
              <w:top w:val="single" w:sz="4" w:space="0" w:color="auto"/>
              <w:left w:val="nil"/>
              <w:bottom w:val="single" w:sz="4" w:space="0" w:color="auto"/>
              <w:right w:val="single" w:sz="4" w:space="0" w:color="auto"/>
            </w:tcBorders>
            <w:vAlign w:val="center"/>
          </w:tcPr>
          <w:p w:rsidR="00FB4BB9" w:rsidRPr="00A93090" w:rsidRDefault="00FB4BB9" w:rsidP="002C4029">
            <w:pPr>
              <w:pStyle w:val="af5"/>
              <w:jc w:val="center"/>
              <w:rPr>
                <w:rFonts w:ascii="Times New Roman" w:hAnsi="Times New Roman" w:cs="Times New Roman"/>
              </w:rPr>
            </w:pPr>
            <w:proofErr w:type="spellStart"/>
            <w:r w:rsidRPr="00A93090">
              <w:rPr>
                <w:rFonts w:ascii="Times New Roman" w:hAnsi="Times New Roman" w:cs="Times New Roman"/>
              </w:rPr>
              <w:t>Fr</w:t>
            </w:r>
            <w:proofErr w:type="spellEnd"/>
          </w:p>
        </w:tc>
        <w:tc>
          <w:tcPr>
            <w:tcW w:w="1212" w:type="dxa"/>
            <w:vMerge w:val="restart"/>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roofErr w:type="spellStart"/>
            <w:r w:rsidRPr="00A93090">
              <w:rPr>
                <w:color w:val="000000"/>
              </w:rPr>
              <w:t>шт</w:t>
            </w:r>
            <w:proofErr w:type="spellEnd"/>
          </w:p>
        </w:tc>
        <w:tc>
          <w:tcPr>
            <w:tcW w:w="1134" w:type="dxa"/>
            <w:vMerge w:val="restart"/>
            <w:tcBorders>
              <w:left w:val="single" w:sz="4" w:space="0" w:color="auto"/>
            </w:tcBorders>
          </w:tcPr>
          <w:p w:rsidR="00FB4BB9" w:rsidRPr="00A93090" w:rsidRDefault="00FB4BB9" w:rsidP="002C4029">
            <w:pPr>
              <w:autoSpaceDE w:val="0"/>
              <w:autoSpaceDN w:val="0"/>
              <w:adjustRightInd w:val="0"/>
              <w:spacing w:line="276" w:lineRule="auto"/>
              <w:jc w:val="center"/>
              <w:rPr>
                <w:b/>
                <w:bCs/>
                <w:color w:val="000000"/>
              </w:rPr>
            </w:pPr>
            <w:r w:rsidRPr="00A93090">
              <w:rPr>
                <w:b/>
                <w:bCs/>
                <w:color w:val="000000"/>
              </w:rPr>
              <w:t>1</w:t>
            </w:r>
          </w:p>
        </w:tc>
      </w:tr>
      <w:tr w:rsidR="00FB4BB9" w:rsidRPr="00A93090" w:rsidTr="002C4029">
        <w:trPr>
          <w:jc w:val="center"/>
        </w:trPr>
        <w:tc>
          <w:tcPr>
            <w:tcW w:w="2660" w:type="dxa"/>
            <w:vMerge/>
          </w:tcPr>
          <w:p w:rsidR="00FB4BB9" w:rsidRPr="00A93090" w:rsidRDefault="00FB4BB9" w:rsidP="002C4029">
            <w:pPr>
              <w:pStyle w:val="af5"/>
              <w:jc w:val="center"/>
              <w:rPr>
                <w:rFonts w:ascii="Times New Roman" w:hAnsi="Times New Roman" w:cs="Times New Roman"/>
              </w:rPr>
            </w:pPr>
          </w:p>
        </w:tc>
        <w:tc>
          <w:tcPr>
            <w:tcW w:w="1380" w:type="dxa"/>
            <w:vMerge/>
          </w:tcPr>
          <w:p w:rsidR="00FB4BB9" w:rsidRPr="00A93090" w:rsidRDefault="00FB4BB9" w:rsidP="002C4029">
            <w:pPr>
              <w:autoSpaceDE w:val="0"/>
              <w:autoSpaceDN w:val="0"/>
              <w:adjustRightInd w:val="0"/>
              <w:spacing w:line="276" w:lineRule="auto"/>
              <w:jc w:val="center"/>
              <w:rPr>
                <w:b/>
              </w:rPr>
            </w:pPr>
          </w:p>
        </w:tc>
        <w:tc>
          <w:tcPr>
            <w:tcW w:w="850" w:type="dxa"/>
            <w:tcBorders>
              <w:top w:val="single" w:sz="4" w:space="0" w:color="auto"/>
              <w:bottom w:val="single" w:sz="4" w:space="0" w:color="auto"/>
              <w:right w:val="single" w:sz="4" w:space="0" w:color="auto"/>
            </w:tcBorders>
          </w:tcPr>
          <w:p w:rsidR="00FB4BB9" w:rsidRPr="00A93090" w:rsidRDefault="00FB4BB9" w:rsidP="002C4029">
            <w:pPr>
              <w:autoSpaceDE w:val="0"/>
              <w:autoSpaceDN w:val="0"/>
              <w:adjustRightInd w:val="0"/>
              <w:spacing w:line="276" w:lineRule="auto"/>
              <w:jc w:val="center"/>
              <w:rPr>
                <w:color w:val="000000"/>
              </w:rPr>
            </w:pPr>
            <w:r w:rsidRPr="00A93090">
              <w:rPr>
                <w:color w:val="000000"/>
              </w:rPr>
              <w:t>1.2</w:t>
            </w:r>
          </w:p>
        </w:tc>
        <w:tc>
          <w:tcPr>
            <w:tcW w:w="1944" w:type="dxa"/>
            <w:tcBorders>
              <w:top w:val="single" w:sz="4" w:space="0" w:color="auto"/>
              <w:left w:val="single" w:sz="4" w:space="0" w:color="auto"/>
              <w:bottom w:val="single" w:sz="4" w:space="0" w:color="auto"/>
              <w:right w:val="single" w:sz="4" w:space="0" w:color="auto"/>
            </w:tcBorders>
            <w:shd w:val="clear" w:color="000000" w:fill="FFFFFF"/>
            <w:vAlign w:val="center"/>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Длина катетера</w:t>
            </w:r>
          </w:p>
        </w:tc>
        <w:tc>
          <w:tcPr>
            <w:tcW w:w="1672" w:type="dxa"/>
            <w:tcBorders>
              <w:top w:val="single" w:sz="4" w:space="0" w:color="auto"/>
              <w:left w:val="nil"/>
              <w:bottom w:val="single" w:sz="4" w:space="0" w:color="auto"/>
              <w:right w:val="single" w:sz="4" w:space="0" w:color="auto"/>
            </w:tcBorders>
            <w:shd w:val="clear" w:color="000000" w:fill="FFFFFF"/>
            <w:vAlign w:val="center"/>
          </w:tcPr>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80</w:t>
            </w:r>
          </w:p>
        </w:tc>
        <w:tc>
          <w:tcPr>
            <w:tcW w:w="1163" w:type="dxa"/>
            <w:tcBorders>
              <w:top w:val="single" w:sz="4" w:space="0" w:color="auto"/>
              <w:left w:val="nil"/>
              <w:bottom w:val="single" w:sz="4" w:space="0" w:color="auto"/>
              <w:right w:val="single" w:sz="4" w:space="0" w:color="auto"/>
            </w:tcBorders>
          </w:tcPr>
          <w:p w:rsidR="00FB4BB9" w:rsidRPr="00A93090" w:rsidRDefault="00FB4BB9" w:rsidP="002C4029">
            <w:pPr>
              <w:pStyle w:val="af5"/>
              <w:jc w:val="center"/>
              <w:rPr>
                <w:rFonts w:ascii="Times New Roman" w:hAnsi="Times New Roman" w:cs="Times New Roman"/>
                <w:lang w:val="en-US"/>
              </w:rPr>
            </w:pPr>
          </w:p>
          <w:p w:rsidR="00FB4BB9" w:rsidRPr="00A93090" w:rsidRDefault="00FB4BB9" w:rsidP="002C4029">
            <w:pPr>
              <w:pStyle w:val="af5"/>
              <w:jc w:val="center"/>
              <w:rPr>
                <w:rFonts w:ascii="Times New Roman" w:hAnsi="Times New Roman" w:cs="Times New Roman"/>
              </w:rPr>
            </w:pPr>
            <w:r w:rsidRPr="00A93090">
              <w:rPr>
                <w:rFonts w:ascii="Times New Roman" w:hAnsi="Times New Roman" w:cs="Times New Roman"/>
              </w:rPr>
              <w:t>см</w:t>
            </w:r>
          </w:p>
        </w:tc>
        <w:tc>
          <w:tcPr>
            <w:tcW w:w="1212" w:type="dxa"/>
            <w:vMerge/>
            <w:tcBorders>
              <w:left w:val="single" w:sz="4" w:space="0" w:color="auto"/>
            </w:tcBorders>
          </w:tcPr>
          <w:p w:rsidR="00FB4BB9" w:rsidRPr="00A93090" w:rsidRDefault="00FB4BB9" w:rsidP="002C4029">
            <w:pPr>
              <w:autoSpaceDE w:val="0"/>
              <w:autoSpaceDN w:val="0"/>
              <w:adjustRightInd w:val="0"/>
              <w:spacing w:line="276" w:lineRule="auto"/>
              <w:jc w:val="center"/>
              <w:rPr>
                <w:color w:val="000000"/>
              </w:rPr>
            </w:pPr>
          </w:p>
        </w:tc>
        <w:tc>
          <w:tcPr>
            <w:tcW w:w="1134" w:type="dxa"/>
            <w:vMerge/>
            <w:tcBorders>
              <w:left w:val="single" w:sz="4" w:space="0" w:color="auto"/>
            </w:tcBorders>
          </w:tcPr>
          <w:p w:rsidR="00FB4BB9" w:rsidRPr="00A93090" w:rsidRDefault="00FB4BB9" w:rsidP="002C4029">
            <w:pPr>
              <w:autoSpaceDE w:val="0"/>
              <w:autoSpaceDN w:val="0"/>
              <w:adjustRightInd w:val="0"/>
              <w:spacing w:line="276" w:lineRule="auto"/>
              <w:jc w:val="center"/>
              <w:rPr>
                <w:b/>
                <w:bCs/>
                <w:color w:val="000000"/>
              </w:rPr>
            </w:pPr>
          </w:p>
        </w:tc>
      </w:tr>
    </w:tbl>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B05BEF" w:rsidRPr="00965F13" w:rsidRDefault="00B05BEF" w:rsidP="00B05BEF">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DD2EF8" w:rsidRPr="009746DF" w:rsidRDefault="00B05BEF" w:rsidP="00B05BE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r w:rsidRPr="009746DF">
              <w:rPr>
                <w:rFonts w:ascii="Times New Roman" w:eastAsia="Times New Roman" w:hAnsi="Times New Roman" w:cs="Times New Roman"/>
                <w:sz w:val="24"/>
                <w:szCs w:val="24"/>
                <w:lang w:eastAsia="ru-RU"/>
              </w:rPr>
              <w:t xml:space="preserve"> </w:t>
            </w: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988" w:rsidRDefault="002C6988" w:rsidP="0075388C">
      <w:pPr>
        <w:spacing w:after="0" w:line="240" w:lineRule="auto"/>
      </w:pPr>
      <w:r>
        <w:separator/>
      </w:r>
    </w:p>
  </w:endnote>
  <w:endnote w:type="continuationSeparator" w:id="0">
    <w:p w:rsidR="002C6988" w:rsidRDefault="002C6988"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988" w:rsidRDefault="002C6988" w:rsidP="0075388C">
      <w:pPr>
        <w:spacing w:after="0" w:line="240" w:lineRule="auto"/>
      </w:pPr>
      <w:r>
        <w:separator/>
      </w:r>
    </w:p>
  </w:footnote>
  <w:footnote w:type="continuationSeparator" w:id="0">
    <w:p w:rsidR="002C6988" w:rsidRDefault="002C6988"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1564E0">
          <w:rPr>
            <w:rFonts w:ascii="Times New Roman" w:hAnsi="Times New Roman" w:cs="Times New Roman"/>
            <w:noProof/>
          </w:rPr>
          <w:t>13</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BAE"/>
    <w:rsid w:val="000047A3"/>
    <w:rsid w:val="000120E3"/>
    <w:rsid w:val="000234EF"/>
    <w:rsid w:val="000260A2"/>
    <w:rsid w:val="00030F69"/>
    <w:rsid w:val="000368A4"/>
    <w:rsid w:val="000401E6"/>
    <w:rsid w:val="00040FF8"/>
    <w:rsid w:val="00041154"/>
    <w:rsid w:val="000524A5"/>
    <w:rsid w:val="00056D9D"/>
    <w:rsid w:val="00063797"/>
    <w:rsid w:val="0006456C"/>
    <w:rsid w:val="00066FD8"/>
    <w:rsid w:val="00067FF5"/>
    <w:rsid w:val="0009147D"/>
    <w:rsid w:val="00094EA4"/>
    <w:rsid w:val="00097038"/>
    <w:rsid w:val="000A4AD3"/>
    <w:rsid w:val="000A7927"/>
    <w:rsid w:val="000A7F91"/>
    <w:rsid w:val="000B376E"/>
    <w:rsid w:val="000B3F4B"/>
    <w:rsid w:val="000B4343"/>
    <w:rsid w:val="000B7C2D"/>
    <w:rsid w:val="000D67D2"/>
    <w:rsid w:val="000E2C91"/>
    <w:rsid w:val="000E46D4"/>
    <w:rsid w:val="00106488"/>
    <w:rsid w:val="00116E75"/>
    <w:rsid w:val="00125718"/>
    <w:rsid w:val="00132C10"/>
    <w:rsid w:val="001331EE"/>
    <w:rsid w:val="001564E0"/>
    <w:rsid w:val="0017745C"/>
    <w:rsid w:val="00177D81"/>
    <w:rsid w:val="00183889"/>
    <w:rsid w:val="001904CF"/>
    <w:rsid w:val="00190A3C"/>
    <w:rsid w:val="00196003"/>
    <w:rsid w:val="00197F09"/>
    <w:rsid w:val="001A0E6C"/>
    <w:rsid w:val="001A5B4C"/>
    <w:rsid w:val="001A6841"/>
    <w:rsid w:val="001A7BD0"/>
    <w:rsid w:val="001B3EE6"/>
    <w:rsid w:val="001B7076"/>
    <w:rsid w:val="001C1540"/>
    <w:rsid w:val="001C5358"/>
    <w:rsid w:val="001D3CF4"/>
    <w:rsid w:val="001E3DB3"/>
    <w:rsid w:val="001F2912"/>
    <w:rsid w:val="001F3139"/>
    <w:rsid w:val="001F422E"/>
    <w:rsid w:val="002064A8"/>
    <w:rsid w:val="002134A2"/>
    <w:rsid w:val="0022367F"/>
    <w:rsid w:val="00224B0F"/>
    <w:rsid w:val="002272AF"/>
    <w:rsid w:val="00227CAA"/>
    <w:rsid w:val="00244421"/>
    <w:rsid w:val="00246263"/>
    <w:rsid w:val="00246965"/>
    <w:rsid w:val="0025379C"/>
    <w:rsid w:val="00256796"/>
    <w:rsid w:val="002739F3"/>
    <w:rsid w:val="002741D0"/>
    <w:rsid w:val="002818E4"/>
    <w:rsid w:val="0028323D"/>
    <w:rsid w:val="002957B7"/>
    <w:rsid w:val="002A3ADE"/>
    <w:rsid w:val="002B5E75"/>
    <w:rsid w:val="002B6F59"/>
    <w:rsid w:val="002C33B4"/>
    <w:rsid w:val="002C4029"/>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902C8"/>
    <w:rsid w:val="004909D8"/>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72391"/>
    <w:rsid w:val="00573DFD"/>
    <w:rsid w:val="0057403B"/>
    <w:rsid w:val="00576A80"/>
    <w:rsid w:val="00581306"/>
    <w:rsid w:val="005825A9"/>
    <w:rsid w:val="0059103E"/>
    <w:rsid w:val="00596636"/>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4AC9"/>
    <w:rsid w:val="007A66AD"/>
    <w:rsid w:val="007A70FA"/>
    <w:rsid w:val="007C2941"/>
    <w:rsid w:val="007C4B79"/>
    <w:rsid w:val="007C4C38"/>
    <w:rsid w:val="007C70FF"/>
    <w:rsid w:val="007D24E9"/>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6ED"/>
    <w:rsid w:val="009E3A39"/>
    <w:rsid w:val="009E7D7B"/>
    <w:rsid w:val="00A05401"/>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BEF"/>
    <w:rsid w:val="00B05E17"/>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5784"/>
    <w:rsid w:val="00C216C2"/>
    <w:rsid w:val="00C223A8"/>
    <w:rsid w:val="00C23F12"/>
    <w:rsid w:val="00C259B4"/>
    <w:rsid w:val="00C33159"/>
    <w:rsid w:val="00C4159E"/>
    <w:rsid w:val="00C421DE"/>
    <w:rsid w:val="00C4428E"/>
    <w:rsid w:val="00C470C6"/>
    <w:rsid w:val="00C516A8"/>
    <w:rsid w:val="00C6141A"/>
    <w:rsid w:val="00C674E7"/>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129EA"/>
    <w:rsid w:val="00D21BA3"/>
    <w:rsid w:val="00D263F0"/>
    <w:rsid w:val="00D31BF8"/>
    <w:rsid w:val="00D33B42"/>
    <w:rsid w:val="00D37BA5"/>
    <w:rsid w:val="00D47FE4"/>
    <w:rsid w:val="00D54B70"/>
    <w:rsid w:val="00D634DA"/>
    <w:rsid w:val="00D6368E"/>
    <w:rsid w:val="00D77889"/>
    <w:rsid w:val="00D82D3D"/>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14B30"/>
    <w:rsid w:val="00E81702"/>
    <w:rsid w:val="00E842AC"/>
    <w:rsid w:val="00E85736"/>
    <w:rsid w:val="00E8739F"/>
    <w:rsid w:val="00E93E6F"/>
    <w:rsid w:val="00E96797"/>
    <w:rsid w:val="00E971F2"/>
    <w:rsid w:val="00EA4817"/>
    <w:rsid w:val="00EA4EF1"/>
    <w:rsid w:val="00EA6089"/>
    <w:rsid w:val="00EB6DE2"/>
    <w:rsid w:val="00EB7DC5"/>
    <w:rsid w:val="00ED5DBC"/>
    <w:rsid w:val="00EE48FF"/>
    <w:rsid w:val="00EE674B"/>
    <w:rsid w:val="00EF1B16"/>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4BB9"/>
    <w:rsid w:val="00FB5F2D"/>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D4FBCF3"/>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table" w:styleId="af4">
    <w:name w:val="Table Grid"/>
    <w:basedOn w:val="a1"/>
    <w:uiPriority w:val="39"/>
    <w:rsid w:val="00FB4BB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aliases w:val="для таблиц,No Spacing"/>
    <w:link w:val="af6"/>
    <w:uiPriority w:val="1"/>
    <w:qFormat/>
    <w:rsid w:val="00FB4BB9"/>
    <w:pPr>
      <w:spacing w:after="0" w:line="240" w:lineRule="auto"/>
    </w:pPr>
    <w:rPr>
      <w:rFonts w:ascii="Calibri" w:eastAsia="Times New Roman" w:hAnsi="Calibri" w:cs="Calibri"/>
      <w:lang w:eastAsia="ru-RU"/>
    </w:rPr>
  </w:style>
  <w:style w:type="character" w:customStyle="1" w:styleId="af6">
    <w:name w:val="Без интервала Знак"/>
    <w:aliases w:val="для таблиц Знак,No Spacing Знак"/>
    <w:link w:val="af5"/>
    <w:uiPriority w:val="1"/>
    <w:locked/>
    <w:rsid w:val="00FB4BB9"/>
    <w:rPr>
      <w:rFonts w:ascii="Calibri" w:eastAsia="Times New Roman" w:hAnsi="Calibri" w:cs="Calibri"/>
      <w:lang w:eastAsia="ru-RU"/>
    </w:rPr>
  </w:style>
  <w:style w:type="character" w:customStyle="1" w:styleId="af7">
    <w:name w:val="Другое_"/>
    <w:basedOn w:val="a0"/>
    <w:link w:val="af8"/>
    <w:rsid w:val="00FB4BB9"/>
    <w:rPr>
      <w:shd w:val="clear" w:color="auto" w:fill="FFFFFF"/>
    </w:rPr>
  </w:style>
  <w:style w:type="paragraph" w:customStyle="1" w:styleId="af8">
    <w:name w:val="Другое"/>
    <w:basedOn w:val="a"/>
    <w:link w:val="af7"/>
    <w:rsid w:val="00FB4BB9"/>
    <w:pPr>
      <w:widowControl w:val="0"/>
      <w:shd w:val="clear" w:color="auto" w:fill="FFFFFF"/>
      <w:spacing w:after="0" w:line="240" w:lineRule="auto"/>
      <w:ind w:firstLine="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2CA53-69D2-4572-992E-5E821211B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13</Pages>
  <Words>5188</Words>
  <Characters>29575</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Капитоновна Татьяна Юрьевна</cp:lastModifiedBy>
  <cp:revision>85</cp:revision>
  <cp:lastPrinted>2022-01-25T11:28:00Z</cp:lastPrinted>
  <dcterms:created xsi:type="dcterms:W3CDTF">2022-10-13T08:44:00Z</dcterms:created>
  <dcterms:modified xsi:type="dcterms:W3CDTF">2026-05-05T13:24:00Z</dcterms:modified>
</cp:coreProperties>
</file>