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4048C" w14:textId="77777777" w:rsidR="0046425A" w:rsidRDefault="00586AB4">
      <w:pPr>
        <w:pStyle w:val="1"/>
        <w:ind w:right="-1"/>
        <w:rPr>
          <w:rFonts w:ascii="Times New Roman" w:hAnsi="Times New Roman"/>
          <w:szCs w:val="24"/>
        </w:rPr>
      </w:pPr>
      <w:r>
        <w:rPr>
          <w:rFonts w:ascii="Times New Roman" w:hAnsi="Times New Roman"/>
          <w:szCs w:val="24"/>
        </w:rPr>
        <w:t>КОНТРАКТ № 01/1920/700/1</w:t>
      </w:r>
    </w:p>
    <w:p w14:paraId="322F3419" w14:textId="437790D7" w:rsidR="0046425A" w:rsidRDefault="00652752">
      <w:pPr>
        <w:pStyle w:val="ac"/>
        <w:jc w:val="center"/>
        <w:rPr>
          <w:sz w:val="24"/>
          <w:szCs w:val="24"/>
        </w:rPr>
      </w:pPr>
      <w:r w:rsidRPr="00BB616A">
        <w:rPr>
          <w:sz w:val="24"/>
          <w:szCs w:val="24"/>
        </w:rPr>
        <w:t xml:space="preserve">Оказание услуг </w:t>
      </w:r>
      <w:r w:rsidR="00586AB4" w:rsidRPr="00BB616A">
        <w:rPr>
          <w:sz w:val="24"/>
          <w:szCs w:val="24"/>
        </w:rPr>
        <w:t>об экстренном выезде наряда вневедомственной охраны по вызову с помощью кнопки тревожной сигнализации (реагировани</w:t>
      </w:r>
      <w:r w:rsidR="00BB616A" w:rsidRPr="00BB616A">
        <w:rPr>
          <w:sz w:val="24"/>
          <w:szCs w:val="24"/>
        </w:rPr>
        <w:t>я</w:t>
      </w:r>
      <w:r w:rsidR="00586AB4" w:rsidRPr="00BB616A">
        <w:rPr>
          <w:sz w:val="24"/>
          <w:szCs w:val="24"/>
        </w:rPr>
        <w:t>)</w:t>
      </w:r>
    </w:p>
    <w:p w14:paraId="14C61B86" w14:textId="77777777" w:rsidR="00670216" w:rsidRDefault="00670216">
      <w:pPr>
        <w:pStyle w:val="ac"/>
        <w:jc w:val="center"/>
        <w:rPr>
          <w:sz w:val="24"/>
          <w:szCs w:val="24"/>
        </w:rPr>
      </w:pPr>
    </w:p>
    <w:p w14:paraId="4A4AD516" w14:textId="532BEE76" w:rsidR="00670216" w:rsidRPr="00670216" w:rsidRDefault="00670216" w:rsidP="00670216">
      <w:pPr>
        <w:pStyle w:val="ac"/>
        <w:jc w:val="center"/>
        <w:rPr>
          <w:b/>
          <w:lang w:bidi="ru-RU"/>
        </w:rPr>
      </w:pPr>
      <w:r w:rsidRPr="00CB47D4">
        <w:rPr>
          <w:b/>
          <w:lang w:bidi="ru-RU"/>
        </w:rPr>
        <w:t>ИКЗ 2</w:t>
      </w:r>
      <w:r w:rsidR="00CB47D4" w:rsidRPr="00CB47D4">
        <w:rPr>
          <w:b/>
          <w:lang w:bidi="ru-RU"/>
        </w:rPr>
        <w:t>62780173428578010100100020000000244</w:t>
      </w:r>
    </w:p>
    <w:p w14:paraId="78F6AC0F" w14:textId="77777777" w:rsidR="00670216" w:rsidRDefault="00670216">
      <w:pPr>
        <w:pStyle w:val="ac"/>
        <w:jc w:val="center"/>
        <w:rPr>
          <w:sz w:val="24"/>
          <w:szCs w:val="24"/>
        </w:rPr>
      </w:pPr>
    </w:p>
    <w:p w14:paraId="57EE5EA6" w14:textId="77777777" w:rsidR="0046425A" w:rsidRDefault="0046425A">
      <w:pPr>
        <w:ind w:right="-1"/>
        <w:jc w:val="center"/>
      </w:pPr>
    </w:p>
    <w:p w14:paraId="6EB1EFA7" w14:textId="77777777" w:rsidR="0046425A" w:rsidRDefault="00586AB4">
      <w:pPr>
        <w:spacing w:before="60"/>
        <w:ind w:right="-1"/>
      </w:pPr>
      <w:r>
        <w:t>г. Санкт-Петербург</w:t>
      </w:r>
      <w:r>
        <w:tab/>
        <w:t xml:space="preserve">                                                                                                «___»______ 2026г.</w:t>
      </w:r>
    </w:p>
    <w:p w14:paraId="3B43C258" w14:textId="77777777" w:rsidR="0046425A" w:rsidRDefault="0046425A">
      <w:pPr>
        <w:ind w:right="-1"/>
        <w:jc w:val="both"/>
      </w:pPr>
    </w:p>
    <w:p w14:paraId="31837A5E" w14:textId="74C41ED9" w:rsidR="0046425A" w:rsidRPr="00B728D4" w:rsidRDefault="00670216">
      <w:pPr>
        <w:ind w:right="-1"/>
        <w:jc w:val="both"/>
        <w:rPr>
          <w:b/>
          <w:bCs/>
        </w:rPr>
      </w:pPr>
      <w:r w:rsidRPr="00670216">
        <w:t>________________________</w:t>
      </w:r>
      <w:r w:rsidR="00586AB4">
        <w:t xml:space="preserve">, именуемое в дальнейшем </w:t>
      </w:r>
      <w:r w:rsidRPr="00670216">
        <w:rPr>
          <w:b/>
          <w:bCs/>
        </w:rPr>
        <w:t>«</w:t>
      </w:r>
      <w:r w:rsidR="00586AB4" w:rsidRPr="00670216">
        <w:rPr>
          <w:b/>
          <w:bCs/>
        </w:rPr>
        <w:t>Исполнитель</w:t>
      </w:r>
      <w:r w:rsidRPr="00670216">
        <w:rPr>
          <w:b/>
          <w:bCs/>
        </w:rPr>
        <w:t>»</w:t>
      </w:r>
      <w:r w:rsidR="00586AB4">
        <w:t xml:space="preserve">, в лице </w:t>
      </w:r>
      <w:r w:rsidR="00B728D4" w:rsidRPr="00B728D4">
        <w:t>____________________</w:t>
      </w:r>
      <w:r w:rsidR="00586AB4">
        <w:t xml:space="preserve">, действующего на основании </w:t>
      </w:r>
      <w:r w:rsidR="00B728D4" w:rsidRPr="00B728D4">
        <w:t>_____________</w:t>
      </w:r>
      <w:r w:rsidR="00586AB4">
        <w:t xml:space="preserve">, с одной стороны, и </w:t>
      </w:r>
      <w:r w:rsidRPr="00670216">
        <w:rPr>
          <w:b/>
          <w:bCs/>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r w:rsidR="00586AB4">
        <w:t xml:space="preserve">, именуемое в дальнейшем Заказчик, в лице директора </w:t>
      </w:r>
      <w:proofErr w:type="spellStart"/>
      <w:r w:rsidR="00586AB4">
        <w:t>Савхалова</w:t>
      </w:r>
      <w:proofErr w:type="spellEnd"/>
      <w:r w:rsidR="00586AB4">
        <w:t xml:space="preserve"> Владимира Казбековича, действующего на основании Устава, с другой стороны, вместе именуемые Стороны, заключили настоящий Контракт</w:t>
      </w:r>
      <w:r w:rsidR="00586AB4">
        <w:rPr>
          <w:rStyle w:val="a4"/>
        </w:rPr>
        <w:footnoteReference w:id="1"/>
      </w:r>
      <w:r w:rsidR="00586AB4">
        <w:t xml:space="preserve"> о следующем:</w:t>
      </w:r>
    </w:p>
    <w:p w14:paraId="1BFA3E2B" w14:textId="77777777" w:rsidR="0046425A" w:rsidRDefault="0046425A">
      <w:pPr>
        <w:ind w:right="-1"/>
        <w:jc w:val="both"/>
      </w:pPr>
    </w:p>
    <w:p w14:paraId="6A2FBF2D" w14:textId="77777777" w:rsidR="0046425A" w:rsidRDefault="00586AB4">
      <w:pPr>
        <w:pStyle w:val="af4"/>
        <w:numPr>
          <w:ilvl w:val="0"/>
          <w:numId w:val="36"/>
        </w:numPr>
        <w:ind w:right="-1"/>
        <w:jc w:val="center"/>
        <w:rPr>
          <w:b/>
          <w:sz w:val="24"/>
          <w:szCs w:val="24"/>
        </w:rPr>
      </w:pPr>
      <w:r>
        <w:rPr>
          <w:b/>
          <w:sz w:val="24"/>
          <w:szCs w:val="24"/>
        </w:rPr>
        <w:t>ПРЕДМЕТ КОНТРАКТА</w:t>
      </w:r>
    </w:p>
    <w:p w14:paraId="44C60D18" w14:textId="77777777" w:rsidR="0046425A" w:rsidRDefault="00586AB4">
      <w:pPr>
        <w:tabs>
          <w:tab w:val="left" w:pos="960"/>
        </w:tabs>
        <w:ind w:right="-1"/>
        <w:jc w:val="both"/>
      </w:pPr>
      <w:r>
        <w:t>1.1.  Исполнитель осуществляет экстренный выезд наряда вневедомственной охраны</w:t>
      </w:r>
      <w:r>
        <w:rPr>
          <w:rStyle w:val="a4"/>
        </w:rPr>
        <w:footnoteReference w:id="2"/>
      </w:r>
      <w:r>
        <w:t xml:space="preserve"> при поступлении на пульт централизованного наблюдения</w:t>
      </w:r>
      <w:r>
        <w:rPr>
          <w:rStyle w:val="a4"/>
        </w:rPr>
        <w:footnoteReference w:id="3"/>
      </w:r>
      <w:r>
        <w:t xml:space="preserve"> тревожного извещения, сформированного средствами тревожной сигнализации</w:t>
      </w:r>
      <w:r>
        <w:rPr>
          <w:rStyle w:val="a4"/>
        </w:rPr>
        <w:footnoteReference w:id="4"/>
      </w:r>
      <w:r>
        <w:t xml:space="preserve"> смонтированными в помещении (ях) Заказчика</w:t>
      </w:r>
      <w:r>
        <w:rPr>
          <w:rStyle w:val="a4"/>
        </w:rPr>
        <w:footnoteReference w:id="5"/>
      </w:r>
      <w:r>
        <w:t xml:space="preserve">, для  выяснения причин их срабатывания, пресечения незаконных  действий  третьих  лиц, угрожающих имущественной безопасности Заказчика, в установленное настоящим Контрактом время (Приложение №1). </w:t>
      </w:r>
    </w:p>
    <w:p w14:paraId="7CF13332" w14:textId="77777777" w:rsidR="0046425A" w:rsidRDefault="00586AB4">
      <w:pPr>
        <w:tabs>
          <w:tab w:val="left" w:pos="480"/>
        </w:tabs>
        <w:ind w:right="-1"/>
        <w:jc w:val="both"/>
      </w:pPr>
      <w:r>
        <w:t xml:space="preserve">        Под имущественной безопасностью Объекта Стороны понимают пресечение попыток посторонних лиц завладеть путем грабежа, разбойного нападения, или иным противоправным способом имуществом, принадлежащим Заказчику и находящемся на Объекте, оборудованном средствами ТС и элементами технической укрепленности</w:t>
      </w:r>
      <w:r>
        <w:rPr>
          <w:rStyle w:val="a4"/>
        </w:rPr>
        <w:footnoteReference w:id="6"/>
      </w:r>
      <w:r>
        <w:t xml:space="preserve"> в соответствии с действующей нормативно-технической документацией и актами обследований. </w:t>
      </w:r>
    </w:p>
    <w:p w14:paraId="4C46116E" w14:textId="77777777" w:rsidR="0046425A" w:rsidRPr="00BB616A" w:rsidRDefault="00586AB4">
      <w:pPr>
        <w:tabs>
          <w:tab w:val="left" w:pos="480"/>
        </w:tabs>
        <w:ind w:right="-1"/>
        <w:jc w:val="both"/>
      </w:pPr>
      <w:r>
        <w:t xml:space="preserve">1.2.   Заказчик обязуется оплатить оказанные услуги в соответствии с условиями настоящего </w:t>
      </w:r>
      <w:r w:rsidRPr="00BB616A">
        <w:t xml:space="preserve">Контракта.  </w:t>
      </w:r>
    </w:p>
    <w:p w14:paraId="469E2C05" w14:textId="77777777" w:rsidR="00B728D4" w:rsidRPr="00BB616A" w:rsidRDefault="00B728D4" w:rsidP="00B728D4">
      <w:pPr>
        <w:tabs>
          <w:tab w:val="left" w:pos="480"/>
        </w:tabs>
        <w:ind w:right="-1"/>
        <w:jc w:val="both"/>
      </w:pPr>
      <w:r w:rsidRPr="00BB616A">
        <w:t xml:space="preserve">1.3. </w:t>
      </w:r>
      <w:r w:rsidRPr="00BB616A">
        <w:t>Срок оказания услуг:</w:t>
      </w:r>
      <w:r w:rsidRPr="00BB616A">
        <w:t xml:space="preserve"> </w:t>
      </w:r>
    </w:p>
    <w:p w14:paraId="5A7A8DFF" w14:textId="277AF85E" w:rsidR="00B728D4" w:rsidRPr="00BB616A" w:rsidRDefault="00B728D4" w:rsidP="00B728D4">
      <w:pPr>
        <w:tabs>
          <w:tab w:val="left" w:pos="480"/>
        </w:tabs>
        <w:ind w:right="-1"/>
        <w:jc w:val="both"/>
      </w:pPr>
      <w:r w:rsidRPr="00BB616A">
        <w:t xml:space="preserve">Начало оказания услуг: </w:t>
      </w:r>
      <w:r w:rsidRPr="00BB616A">
        <w:t>с даты заключения контракта</w:t>
      </w:r>
      <w:r w:rsidRPr="00BB616A">
        <w:t>.</w:t>
      </w:r>
    </w:p>
    <w:p w14:paraId="59461282" w14:textId="2AA64EF2" w:rsidR="00B728D4" w:rsidRDefault="00B728D4" w:rsidP="00B728D4">
      <w:pPr>
        <w:tabs>
          <w:tab w:val="left" w:pos="480"/>
        </w:tabs>
        <w:ind w:right="-1"/>
        <w:jc w:val="both"/>
      </w:pPr>
      <w:r w:rsidRPr="00BB616A">
        <w:t>Окончание оказания услуг: 31.12.2026.</w:t>
      </w:r>
    </w:p>
    <w:p w14:paraId="37178400" w14:textId="77777777" w:rsidR="0046425A" w:rsidRDefault="0046425A">
      <w:pPr>
        <w:tabs>
          <w:tab w:val="left" w:pos="480"/>
        </w:tabs>
        <w:ind w:right="-1"/>
        <w:jc w:val="both"/>
      </w:pPr>
    </w:p>
    <w:p w14:paraId="1C2FC214" w14:textId="77777777" w:rsidR="0046425A" w:rsidRDefault="00586AB4">
      <w:pPr>
        <w:pStyle w:val="af4"/>
        <w:numPr>
          <w:ilvl w:val="0"/>
          <w:numId w:val="2"/>
        </w:numPr>
        <w:ind w:right="-1"/>
        <w:jc w:val="center"/>
        <w:rPr>
          <w:b/>
          <w:sz w:val="24"/>
          <w:szCs w:val="24"/>
        </w:rPr>
      </w:pPr>
      <w:r>
        <w:rPr>
          <w:b/>
          <w:sz w:val="24"/>
          <w:szCs w:val="24"/>
        </w:rPr>
        <w:t>ОБЩИЕ ПОЛОЖЕНИЯ</w:t>
      </w:r>
    </w:p>
    <w:p w14:paraId="6F353714" w14:textId="77777777" w:rsidR="0046425A" w:rsidRDefault="00586AB4">
      <w:pPr>
        <w:numPr>
          <w:ilvl w:val="1"/>
          <w:numId w:val="2"/>
        </w:numPr>
        <w:ind w:left="0" w:right="-1" w:firstLine="0"/>
        <w:jc w:val="both"/>
      </w:pPr>
      <w:r>
        <w:t>Исполнитель осуществляет:</w:t>
      </w:r>
    </w:p>
    <w:p w14:paraId="678EF4D9" w14:textId="77777777" w:rsidR="0046425A" w:rsidRDefault="00586AB4">
      <w:pPr>
        <w:numPr>
          <w:ilvl w:val="0"/>
          <w:numId w:val="1"/>
        </w:numPr>
        <w:ind w:left="0" w:right="-1" w:firstLine="0"/>
        <w:jc w:val="both"/>
      </w:pPr>
      <w:r>
        <w:t>централизованное наблюдение за установленными на  Объекте средствами ТС, подключенными к ПЦН;</w:t>
      </w:r>
    </w:p>
    <w:p w14:paraId="725408F6" w14:textId="77777777" w:rsidR="0046425A" w:rsidRDefault="00586AB4">
      <w:pPr>
        <w:numPr>
          <w:ilvl w:val="0"/>
          <w:numId w:val="1"/>
        </w:numPr>
        <w:ind w:left="0" w:right="-1" w:firstLine="0"/>
        <w:jc w:val="both"/>
      </w:pPr>
      <w:r>
        <w:t>экстренный выезд на Объект наряда Исполнителя при поступлении на ПЦН тревожного извещения, сформированного средствами ТС, для выяснения причин их срабатывания, пресечения незаконных действий третьих лиц, угрожающих имущественной безопасности Заказчика, в установленное настоящим Контрактом время;</w:t>
      </w:r>
    </w:p>
    <w:p w14:paraId="1CE8C74C" w14:textId="77777777" w:rsidR="0046425A" w:rsidRDefault="00586AB4">
      <w:pPr>
        <w:numPr>
          <w:ilvl w:val="0"/>
          <w:numId w:val="1"/>
        </w:numPr>
        <w:ind w:left="0" w:right="-1" w:firstLine="0"/>
        <w:jc w:val="both"/>
      </w:pPr>
      <w:r>
        <w:t xml:space="preserve">контроль за технической эксплуатацией средств ТС, установленных на Объекте и выведенных на ПЦН, в соответствии с требованиями нормативной документации, </w:t>
      </w:r>
      <w:r>
        <w:rPr>
          <w:color w:val="000000"/>
        </w:rPr>
        <w:t>регламентирующими деятельность</w:t>
      </w:r>
      <w:r>
        <w:t xml:space="preserve"> вневедомственной охраны. </w:t>
      </w:r>
    </w:p>
    <w:p w14:paraId="293260E3" w14:textId="77777777" w:rsidR="0046425A" w:rsidRDefault="00586AB4">
      <w:pPr>
        <w:numPr>
          <w:ilvl w:val="1"/>
          <w:numId w:val="2"/>
        </w:numPr>
        <w:ind w:left="0" w:right="-1" w:firstLine="0"/>
        <w:jc w:val="both"/>
      </w:pPr>
      <w:r>
        <w:lastRenderedPageBreak/>
        <w:t xml:space="preserve">Наименование, количество, месторасположение, планировка охраняемого Объекта, дни и </w:t>
      </w:r>
      <w:proofErr w:type="gramStart"/>
      <w:r>
        <w:t>часы  нахождения</w:t>
      </w:r>
      <w:proofErr w:type="gramEnd"/>
      <w:r>
        <w:t xml:space="preserve"> под охраной указываются в прилагаемых к настоящему Контракту Перечне охраняемых Объектов (Приложение № 1) и Плане (схеме) охраняемого Объекта (Приложение № 2).</w:t>
      </w:r>
    </w:p>
    <w:p w14:paraId="0CBBB9BD" w14:textId="77777777" w:rsidR="0046425A" w:rsidRDefault="00586AB4">
      <w:pPr>
        <w:numPr>
          <w:ilvl w:val="1"/>
          <w:numId w:val="2"/>
        </w:numPr>
        <w:ind w:left="0" w:right="-1" w:firstLine="0"/>
        <w:jc w:val="both"/>
      </w:pPr>
      <w:r>
        <w:t>Прием Объекта под охрану и сдача его Заказчиком осуществляются согласно Инструкции (Приложение № 3).</w:t>
      </w:r>
    </w:p>
    <w:p w14:paraId="18D12FE6" w14:textId="77777777" w:rsidR="0046425A" w:rsidRDefault="00586AB4">
      <w:pPr>
        <w:numPr>
          <w:ilvl w:val="1"/>
          <w:numId w:val="2"/>
        </w:numPr>
        <w:ind w:left="0" w:right="-1" w:firstLine="0"/>
        <w:jc w:val="both"/>
      </w:pPr>
      <w:r>
        <w:t>Требования по ТУ Объекта, оборудованию  средствами ТС, организации мест хранения и работы с денежными средствами, ценными бумагами в пределах требований нормативных актов (инструкций), ГОСТов и технических регламентов являются обязательными для исполнения Заказчиком.</w:t>
      </w:r>
    </w:p>
    <w:p w14:paraId="2C2752C9" w14:textId="77777777" w:rsidR="0046425A" w:rsidRDefault="00586AB4">
      <w:pPr>
        <w:numPr>
          <w:ilvl w:val="1"/>
          <w:numId w:val="2"/>
        </w:numPr>
        <w:ind w:left="0" w:right="-1" w:firstLine="0"/>
        <w:jc w:val="both"/>
      </w:pPr>
      <w:r>
        <w:t>Стороны не реже двух раз в год производят обследование технического состояния охраняемого Объекта, средств ТС, соответствия режима охраны предъявляемым требованиям, с составлением акта за подписью лиц, уполномоченных на то Исполнителем и Заказчиком, с указанием сроков устранения выявленных недостатков.</w:t>
      </w:r>
    </w:p>
    <w:p w14:paraId="7B9FC6C0" w14:textId="77777777" w:rsidR="0046425A" w:rsidRDefault="0046425A">
      <w:pPr>
        <w:ind w:right="-1"/>
        <w:jc w:val="both"/>
      </w:pPr>
    </w:p>
    <w:p w14:paraId="3B98BCDF" w14:textId="77777777" w:rsidR="0046425A" w:rsidRDefault="00586AB4">
      <w:pPr>
        <w:pStyle w:val="af4"/>
        <w:numPr>
          <w:ilvl w:val="0"/>
          <w:numId w:val="3"/>
        </w:numPr>
        <w:ind w:right="-1"/>
        <w:jc w:val="center"/>
        <w:rPr>
          <w:b/>
          <w:sz w:val="24"/>
          <w:szCs w:val="24"/>
        </w:rPr>
      </w:pPr>
      <w:r>
        <w:rPr>
          <w:b/>
          <w:sz w:val="24"/>
          <w:szCs w:val="24"/>
        </w:rPr>
        <w:t>ОБЯЗАННОСТИ ИСПОЛНИТЕЛЯ</w:t>
      </w:r>
    </w:p>
    <w:p w14:paraId="6D927A12" w14:textId="77777777" w:rsidR="0046425A" w:rsidRDefault="00586AB4">
      <w:pPr>
        <w:pStyle w:val="20"/>
        <w:numPr>
          <w:ilvl w:val="1"/>
          <w:numId w:val="3"/>
        </w:numPr>
        <w:spacing w:before="0"/>
        <w:ind w:left="0" w:right="-1" w:firstLine="0"/>
        <w:jc w:val="both"/>
        <w:rPr>
          <w:b/>
          <w:sz w:val="24"/>
          <w:szCs w:val="24"/>
        </w:rPr>
      </w:pPr>
      <w:r>
        <w:rPr>
          <w:sz w:val="24"/>
          <w:szCs w:val="24"/>
        </w:rPr>
        <w:t>В порядке, установленном настоящим Контрактом, приложениями к нему, инструкциями по пользованию приборами (системами)  ТС принимать Объект под централизованную охрану на период  времени, определенный настоящим Контрактом.</w:t>
      </w:r>
    </w:p>
    <w:p w14:paraId="2761F42F" w14:textId="77777777" w:rsidR="0046425A" w:rsidRDefault="00586AB4">
      <w:pPr>
        <w:pStyle w:val="20"/>
        <w:numPr>
          <w:ilvl w:val="1"/>
          <w:numId w:val="3"/>
        </w:numPr>
        <w:spacing w:before="0"/>
        <w:ind w:left="0" w:right="-1" w:firstLine="0"/>
        <w:jc w:val="both"/>
        <w:rPr>
          <w:b/>
          <w:sz w:val="24"/>
          <w:szCs w:val="24"/>
        </w:rPr>
      </w:pPr>
      <w:r>
        <w:rPr>
          <w:sz w:val="24"/>
          <w:szCs w:val="24"/>
        </w:rPr>
        <w:t xml:space="preserve">При поступлении тревожного извещения направить и обеспечить прибытие на Объект наряда Исполнителя для выяснения причин срабатывания средств ТС и принятия мер к задержанию лиц, совершающих противоправные действия. Порядок действия наряда Исполнителя при выезде осуществляется в соответствии нормативными правовыми актами, </w:t>
      </w:r>
      <w:r>
        <w:rPr>
          <w:color w:val="000000"/>
          <w:sz w:val="24"/>
          <w:szCs w:val="24"/>
        </w:rPr>
        <w:t>регламентирующими деятельность</w:t>
      </w:r>
      <w:r>
        <w:rPr>
          <w:sz w:val="24"/>
          <w:szCs w:val="24"/>
        </w:rPr>
        <w:t xml:space="preserve"> вневедомственной охраны.</w:t>
      </w:r>
    </w:p>
    <w:p w14:paraId="73E17B6C" w14:textId="77777777" w:rsidR="0046425A" w:rsidRDefault="00586AB4">
      <w:pPr>
        <w:pStyle w:val="20"/>
        <w:numPr>
          <w:ilvl w:val="1"/>
          <w:numId w:val="3"/>
        </w:numPr>
        <w:spacing w:before="0"/>
        <w:ind w:left="0" w:right="-1" w:firstLine="0"/>
        <w:jc w:val="both"/>
        <w:rPr>
          <w:b/>
          <w:sz w:val="24"/>
          <w:szCs w:val="24"/>
        </w:rPr>
      </w:pPr>
      <w:r>
        <w:rPr>
          <w:sz w:val="24"/>
          <w:szCs w:val="24"/>
        </w:rPr>
        <w:t>Направлять уполномоченного представителя для проведения инвентаризации в связи с хищением имущества, допущенным в охраняемое время.</w:t>
      </w:r>
    </w:p>
    <w:p w14:paraId="2C48E1F6" w14:textId="77777777" w:rsidR="0046425A" w:rsidRDefault="00586AB4">
      <w:pPr>
        <w:pStyle w:val="20"/>
        <w:numPr>
          <w:ilvl w:val="1"/>
          <w:numId w:val="3"/>
        </w:numPr>
        <w:spacing w:before="0"/>
        <w:ind w:left="0" w:right="-1" w:firstLine="0"/>
        <w:jc w:val="both"/>
        <w:rPr>
          <w:b/>
          <w:sz w:val="24"/>
          <w:szCs w:val="24"/>
        </w:rPr>
      </w:pPr>
      <w:r>
        <w:rPr>
          <w:sz w:val="24"/>
          <w:szCs w:val="24"/>
        </w:rPr>
        <w:t>Проводить обследование технического состояния охраняемого Объекта, средств ТС, проверку соответствия режима охраны предъявляемым требованиям. При выявлении недостатков в технической эксплуатации средств ТС в установленном порядке выдавать соответствующие предложения Заказчику обязательные для исполнения.</w:t>
      </w:r>
    </w:p>
    <w:p w14:paraId="03115A6F" w14:textId="77777777" w:rsidR="0046425A" w:rsidRDefault="0046425A">
      <w:pPr>
        <w:pStyle w:val="20"/>
        <w:spacing w:before="0"/>
        <w:ind w:right="-1" w:firstLine="0"/>
        <w:jc w:val="both"/>
        <w:rPr>
          <w:b/>
          <w:sz w:val="24"/>
          <w:szCs w:val="24"/>
        </w:rPr>
      </w:pPr>
    </w:p>
    <w:p w14:paraId="4BC7136A" w14:textId="77777777" w:rsidR="0046425A" w:rsidRDefault="00586AB4">
      <w:pPr>
        <w:pStyle w:val="af4"/>
        <w:numPr>
          <w:ilvl w:val="0"/>
          <w:numId w:val="4"/>
        </w:numPr>
        <w:ind w:right="-1"/>
        <w:jc w:val="center"/>
        <w:rPr>
          <w:b/>
          <w:sz w:val="24"/>
          <w:szCs w:val="24"/>
        </w:rPr>
      </w:pPr>
      <w:r>
        <w:rPr>
          <w:b/>
          <w:sz w:val="24"/>
          <w:szCs w:val="24"/>
        </w:rPr>
        <w:t>ОБЯЗАННОСТИ  ЗАКАЗЧИКА</w:t>
      </w:r>
    </w:p>
    <w:p w14:paraId="2F40A11A" w14:textId="77777777" w:rsidR="0046425A" w:rsidRDefault="00586AB4">
      <w:pPr>
        <w:pStyle w:val="30"/>
        <w:numPr>
          <w:ilvl w:val="1"/>
          <w:numId w:val="4"/>
        </w:numPr>
        <w:spacing w:before="0"/>
        <w:ind w:left="0" w:right="-1" w:firstLine="0"/>
        <w:rPr>
          <w:sz w:val="24"/>
          <w:szCs w:val="24"/>
        </w:rPr>
      </w:pPr>
      <w:r>
        <w:rPr>
          <w:sz w:val="24"/>
          <w:szCs w:val="24"/>
        </w:rPr>
        <w:t>Производить оплату услуг Исполнителя в соответствии с условиями настоящего Контракта и действующими тарифами на данный вид охраны.</w:t>
      </w:r>
    </w:p>
    <w:p w14:paraId="5D7139E3" w14:textId="77777777" w:rsidR="0046425A" w:rsidRDefault="00586AB4">
      <w:pPr>
        <w:pStyle w:val="30"/>
        <w:numPr>
          <w:ilvl w:val="1"/>
          <w:numId w:val="4"/>
        </w:numPr>
        <w:spacing w:before="0"/>
        <w:ind w:left="0" w:right="-1" w:firstLine="0"/>
        <w:rPr>
          <w:sz w:val="24"/>
          <w:szCs w:val="24"/>
        </w:rPr>
      </w:pPr>
      <w:r>
        <w:rPr>
          <w:sz w:val="24"/>
          <w:szCs w:val="24"/>
        </w:rPr>
        <w:t>Участвовать совместно с Исполнителем в обследовании технического состояния охраняемого Объекта, средств ТС, соответствия режима охраны предъявляемым требованиям. Выполнять определенные и отраженные в акте обследования технического состояния Объекта мероприятия по ТУ Объекта, средств ТС, по соблюдению условий хранения материальных ценностей.</w:t>
      </w:r>
    </w:p>
    <w:p w14:paraId="5BC69254" w14:textId="77777777" w:rsidR="0046425A" w:rsidRDefault="00586AB4">
      <w:pPr>
        <w:pStyle w:val="30"/>
        <w:numPr>
          <w:ilvl w:val="1"/>
          <w:numId w:val="4"/>
        </w:numPr>
        <w:spacing w:before="0"/>
        <w:ind w:left="0" w:right="-1" w:firstLine="0"/>
        <w:rPr>
          <w:sz w:val="24"/>
          <w:szCs w:val="24"/>
        </w:rPr>
      </w:pPr>
      <w:r>
        <w:rPr>
          <w:sz w:val="24"/>
          <w:szCs w:val="24"/>
        </w:rPr>
        <w:t>Выделять необходимое количество  линий связи и вводов электропитания для подключения средств ТС к системам централизованного наблюдения и линиям электроснабжения, обеспечив их бесперебойную работу. Обеспечить передачу тревожного извещения с охраняемого Объекта на ПЦН Исполнителя путем заключения соответствующего Контракта с оператором связи, копию которого предоставить Исполнителю.</w:t>
      </w:r>
    </w:p>
    <w:p w14:paraId="6BE88AB0" w14:textId="77777777" w:rsidR="0046425A" w:rsidRDefault="00586AB4">
      <w:pPr>
        <w:pStyle w:val="30"/>
        <w:numPr>
          <w:ilvl w:val="1"/>
          <w:numId w:val="4"/>
        </w:numPr>
        <w:spacing w:before="0"/>
        <w:ind w:left="0" w:right="-1" w:firstLine="0"/>
        <w:rPr>
          <w:sz w:val="24"/>
          <w:szCs w:val="24"/>
        </w:rPr>
      </w:pPr>
      <w:r>
        <w:rPr>
          <w:sz w:val="24"/>
          <w:szCs w:val="24"/>
        </w:rPr>
        <w:t>Содержать в надлежащем состоянии средства ТС, установленные на Объекте, обеспечив их техническую эксплуатацию  силами организации, имеющей право на проведение работ по монтажу, техническому обслуживанию и ремонта средств ТС, установленных на Объектах, переданных под охрану подразделениям вневедомственной охраны, в соответствии с законодательными и иными нормативными правовыми актами Российской Федерации</w:t>
      </w:r>
      <w:r>
        <w:rPr>
          <w:rStyle w:val="a4"/>
          <w:sz w:val="24"/>
          <w:szCs w:val="24"/>
        </w:rPr>
        <w:footnoteReference w:id="7"/>
      </w:r>
      <w:r>
        <w:rPr>
          <w:sz w:val="24"/>
          <w:szCs w:val="24"/>
        </w:rPr>
        <w:t xml:space="preserve">. Соблюдать правила их пользования, установленные инструкциями по эксплуатации приборов (систем) ТС. Не вносить изменений в схему блокировки Объекта средствами ТС, в т.ч. путем </w:t>
      </w:r>
      <w:r>
        <w:rPr>
          <w:sz w:val="24"/>
          <w:szCs w:val="24"/>
        </w:rPr>
        <w:lastRenderedPageBreak/>
        <w:t>изменения местоположения или замены приборов, извещателей, проводов без предварительного письменного согласования с Исполнителем. Не допускать к средствам ТС для устранения неисправностей, внесений изменений в схему блокировки Объекта посторонних лиц, не производить указанные работы своими силами.</w:t>
      </w:r>
    </w:p>
    <w:p w14:paraId="531D6A89" w14:textId="77777777" w:rsidR="0046425A" w:rsidRDefault="00586AB4">
      <w:pPr>
        <w:pStyle w:val="30"/>
        <w:numPr>
          <w:ilvl w:val="1"/>
          <w:numId w:val="4"/>
        </w:numPr>
        <w:spacing w:before="0"/>
        <w:ind w:left="0" w:right="-1" w:firstLine="0"/>
        <w:rPr>
          <w:sz w:val="24"/>
          <w:szCs w:val="24"/>
        </w:rPr>
      </w:pPr>
      <w:r>
        <w:rPr>
          <w:sz w:val="24"/>
          <w:szCs w:val="24"/>
        </w:rPr>
        <w:t xml:space="preserve">В соответствии с установленным в Приложении № 1 настоящего Контракта временем охраны сдавать (снимать) Объект на (с) ПЦН. </w:t>
      </w:r>
    </w:p>
    <w:p w14:paraId="2A8CF97D" w14:textId="77777777" w:rsidR="0046425A" w:rsidRDefault="00586AB4">
      <w:pPr>
        <w:pStyle w:val="30"/>
        <w:numPr>
          <w:ilvl w:val="1"/>
          <w:numId w:val="4"/>
        </w:numPr>
        <w:spacing w:before="0"/>
        <w:ind w:left="0" w:right="-1" w:firstLine="0"/>
        <w:rPr>
          <w:sz w:val="24"/>
          <w:szCs w:val="24"/>
        </w:rPr>
      </w:pPr>
      <w:r>
        <w:rPr>
          <w:sz w:val="24"/>
          <w:szCs w:val="24"/>
        </w:rPr>
        <w:t>Перед каждой сдачей Объект под охрану на ПЦН:</w:t>
      </w:r>
    </w:p>
    <w:p w14:paraId="7D4C0394" w14:textId="77777777" w:rsidR="0046425A" w:rsidRDefault="00586AB4">
      <w:pPr>
        <w:pStyle w:val="30"/>
        <w:numPr>
          <w:ilvl w:val="0"/>
          <w:numId w:val="1"/>
        </w:numPr>
        <w:tabs>
          <w:tab w:val="left" w:pos="-2040"/>
        </w:tabs>
        <w:spacing w:before="0"/>
        <w:ind w:left="0" w:right="-1" w:firstLine="0"/>
        <w:rPr>
          <w:sz w:val="24"/>
          <w:szCs w:val="24"/>
        </w:rPr>
      </w:pPr>
      <w:r>
        <w:rPr>
          <w:sz w:val="24"/>
          <w:szCs w:val="24"/>
        </w:rPr>
        <w:t>осуществить внешний осмотр средств ТС на предмет наличия внешних повреждений, в случае обнаружения неисправностей незамедлительно уведомлять об этом Исполнителя;</w:t>
      </w:r>
    </w:p>
    <w:p w14:paraId="6832366E" w14:textId="77777777" w:rsidR="0046425A" w:rsidRDefault="00586AB4">
      <w:pPr>
        <w:pStyle w:val="30"/>
        <w:numPr>
          <w:ilvl w:val="0"/>
          <w:numId w:val="1"/>
        </w:numPr>
        <w:tabs>
          <w:tab w:val="left" w:pos="-2040"/>
        </w:tabs>
        <w:spacing w:before="0"/>
        <w:ind w:left="0" w:right="-1" w:firstLine="0"/>
        <w:rPr>
          <w:sz w:val="24"/>
          <w:szCs w:val="24"/>
        </w:rPr>
      </w:pPr>
      <w:r>
        <w:rPr>
          <w:sz w:val="24"/>
          <w:szCs w:val="24"/>
        </w:rPr>
        <w:t>провести проверку работоспособности средств ТС, установленных на Объекте. Обо всех выявленных неисправностях незамедлительно сообщить Исполнителю, Обслуживающей организации.</w:t>
      </w:r>
    </w:p>
    <w:p w14:paraId="695F08ED" w14:textId="77777777" w:rsidR="0046425A" w:rsidRDefault="00586AB4">
      <w:pPr>
        <w:pStyle w:val="ac"/>
        <w:numPr>
          <w:ilvl w:val="1"/>
          <w:numId w:val="4"/>
        </w:numPr>
        <w:ind w:left="0" w:right="-1" w:firstLine="0"/>
        <w:rPr>
          <w:sz w:val="24"/>
          <w:szCs w:val="24"/>
        </w:rPr>
      </w:pPr>
      <w:r>
        <w:rPr>
          <w:sz w:val="24"/>
          <w:szCs w:val="24"/>
        </w:rPr>
        <w:t>Не разглашать посторонним лицам правила пользования средствами ТС, присвоенный условный номер Объект» («ключ»), а также пароль (код доступа).</w:t>
      </w:r>
    </w:p>
    <w:p w14:paraId="7DE66CAC" w14:textId="77777777" w:rsidR="0046425A" w:rsidRDefault="00586AB4">
      <w:pPr>
        <w:pStyle w:val="30"/>
        <w:numPr>
          <w:ilvl w:val="1"/>
          <w:numId w:val="4"/>
        </w:numPr>
        <w:spacing w:before="0"/>
        <w:ind w:left="0" w:right="-1" w:firstLine="0"/>
        <w:rPr>
          <w:sz w:val="24"/>
          <w:szCs w:val="24"/>
        </w:rPr>
      </w:pPr>
      <w:r>
        <w:rPr>
          <w:sz w:val="24"/>
          <w:szCs w:val="24"/>
        </w:rPr>
        <w:t>Сообщать Исполнителю не менее чем за 15 дней о намерении проводить капитальный ремонт или переоборудовать помещения  Объекта. Обо всех изменениях в данных, указанных в заявлении при заключении настоящего Контракта (режим и профиль работы, появлении новых или изменение мест хранения ценностей, и другие мероприятия), письменно информировать Исполнителя в 3-х дневный срок.</w:t>
      </w:r>
    </w:p>
    <w:p w14:paraId="0BE3F700" w14:textId="77777777" w:rsidR="0046425A" w:rsidRDefault="00586AB4">
      <w:pPr>
        <w:pStyle w:val="ac"/>
        <w:numPr>
          <w:ilvl w:val="1"/>
          <w:numId w:val="4"/>
        </w:numPr>
        <w:ind w:left="0" w:right="-1" w:firstLine="0"/>
        <w:rPr>
          <w:sz w:val="24"/>
          <w:szCs w:val="24"/>
        </w:rPr>
      </w:pPr>
      <w:r>
        <w:rPr>
          <w:sz w:val="24"/>
          <w:szCs w:val="24"/>
        </w:rPr>
        <w:t>Производить оплату за резервирование пультовой емкости («ключей» охраны) по действующим тарифам Исполнителя при проведении ремонта на Объекте, ремонта средств ТС или в случае приостановления действия данного Контракта в соответствии с п. 5.3. настоящего Контракта.</w:t>
      </w:r>
    </w:p>
    <w:p w14:paraId="43877FDC" w14:textId="77777777" w:rsidR="0046425A" w:rsidRDefault="00586AB4">
      <w:pPr>
        <w:pStyle w:val="ac"/>
        <w:numPr>
          <w:ilvl w:val="1"/>
          <w:numId w:val="4"/>
        </w:numPr>
        <w:ind w:left="0" w:right="-1" w:firstLine="0"/>
        <w:rPr>
          <w:sz w:val="24"/>
          <w:szCs w:val="24"/>
        </w:rPr>
      </w:pPr>
      <w:r>
        <w:rPr>
          <w:sz w:val="24"/>
          <w:szCs w:val="24"/>
        </w:rPr>
        <w:t>Предоставить Исполнителю данные о служебных, домашних, мобильных номерах телефонов, а также адресах доверенных лиц, уполномоченных осуществлять прием (сдачу) Объекта, участвовать в осмотре Объекта, составлять с Исполнителем совместные акты о предпринятых мерах и о снятии остатков товарно-материальных ценностей. Данные об указанных лицах содержатся в Приложении № 4 к настоящему Контракту. О произошедших изменениях в указанных данных незамедлительно по телефону информировать Исполнителя с последующим письменным уведомлением в трехдневный срок.</w:t>
      </w:r>
    </w:p>
    <w:p w14:paraId="4040F1FD" w14:textId="77777777" w:rsidR="0046425A" w:rsidRDefault="0046425A">
      <w:pPr>
        <w:pStyle w:val="ac"/>
        <w:ind w:right="-1"/>
        <w:rPr>
          <w:sz w:val="24"/>
          <w:szCs w:val="24"/>
        </w:rPr>
      </w:pPr>
    </w:p>
    <w:p w14:paraId="1690534D" w14:textId="77777777" w:rsidR="0046425A" w:rsidRDefault="00586AB4">
      <w:pPr>
        <w:pStyle w:val="af4"/>
        <w:numPr>
          <w:ilvl w:val="0"/>
          <w:numId w:val="5"/>
        </w:numPr>
        <w:ind w:right="-1"/>
        <w:jc w:val="center"/>
        <w:rPr>
          <w:b/>
          <w:sz w:val="24"/>
          <w:szCs w:val="24"/>
        </w:rPr>
      </w:pPr>
      <w:r>
        <w:rPr>
          <w:b/>
          <w:sz w:val="24"/>
          <w:szCs w:val="24"/>
        </w:rPr>
        <w:t>ПРАВА ИСПОЛНИТЕЛЯ</w:t>
      </w:r>
    </w:p>
    <w:p w14:paraId="39D86307" w14:textId="77777777" w:rsidR="0046425A" w:rsidRDefault="00586AB4">
      <w:pPr>
        <w:pStyle w:val="ac"/>
        <w:numPr>
          <w:ilvl w:val="1"/>
          <w:numId w:val="5"/>
        </w:numPr>
        <w:snapToGrid w:val="0"/>
        <w:ind w:left="0" w:right="-1" w:firstLine="0"/>
        <w:rPr>
          <w:sz w:val="24"/>
          <w:szCs w:val="24"/>
        </w:rPr>
      </w:pPr>
      <w:r>
        <w:rPr>
          <w:sz w:val="24"/>
          <w:szCs w:val="24"/>
        </w:rPr>
        <w:t xml:space="preserve">Предложить Заказчику переоборудование Объекта, средств ТС, изменение их типа в силу технической необходимости,  истечения срока службы, перехода Исполнителя в процессе технического перевооружения на новые системы централизованной охраны. </w:t>
      </w:r>
    </w:p>
    <w:p w14:paraId="3D5BC3E8" w14:textId="77777777" w:rsidR="0046425A" w:rsidRDefault="00586AB4">
      <w:pPr>
        <w:pStyle w:val="ac"/>
        <w:numPr>
          <w:ilvl w:val="1"/>
          <w:numId w:val="5"/>
        </w:numPr>
        <w:ind w:left="0" w:right="-1" w:firstLine="0"/>
        <w:rPr>
          <w:sz w:val="24"/>
          <w:szCs w:val="24"/>
        </w:rPr>
      </w:pPr>
      <w:r>
        <w:rPr>
          <w:sz w:val="24"/>
          <w:szCs w:val="24"/>
        </w:rPr>
        <w:t xml:space="preserve">Осуществлять в соответствии с требованиями нормативных правовых актов, </w:t>
      </w:r>
      <w:r>
        <w:rPr>
          <w:color w:val="000000"/>
          <w:sz w:val="24"/>
          <w:szCs w:val="24"/>
        </w:rPr>
        <w:t>регламентирующими деятельность</w:t>
      </w:r>
      <w:r>
        <w:rPr>
          <w:sz w:val="24"/>
          <w:szCs w:val="24"/>
        </w:rPr>
        <w:t xml:space="preserve"> вневедомственной охраны, контроль за технической эксплуатацией средств ТС, установленных на Объекте и выведенных на ПЦН Исполнителя. При выявлении недостатков в технической эксплуатации средств ТС направлять соответствующие предложения Заказчику, обязательные для исполнения Обслуживающей организацией. </w:t>
      </w:r>
    </w:p>
    <w:p w14:paraId="04777640" w14:textId="77777777" w:rsidR="0046425A" w:rsidRDefault="00586AB4">
      <w:pPr>
        <w:pStyle w:val="ac"/>
        <w:numPr>
          <w:ilvl w:val="1"/>
          <w:numId w:val="5"/>
        </w:numPr>
        <w:ind w:left="0" w:right="-1" w:firstLine="0"/>
        <w:rPr>
          <w:sz w:val="24"/>
          <w:szCs w:val="24"/>
        </w:rPr>
      </w:pPr>
      <w:r>
        <w:rPr>
          <w:sz w:val="24"/>
          <w:szCs w:val="24"/>
        </w:rPr>
        <w:t>Временно не принимать Объект под централизованное наблюдение, о чем Заказчик ставится в известность по телефону, либо в письменном виде, в тех случаях, если:</w:t>
      </w:r>
    </w:p>
    <w:p w14:paraId="760015FE" w14:textId="77777777" w:rsidR="0046425A" w:rsidRDefault="00586AB4">
      <w:pPr>
        <w:numPr>
          <w:ilvl w:val="2"/>
          <w:numId w:val="5"/>
        </w:numPr>
        <w:tabs>
          <w:tab w:val="clear" w:pos="720"/>
        </w:tabs>
        <w:ind w:left="0" w:right="-1" w:firstLine="0"/>
        <w:jc w:val="both"/>
      </w:pPr>
      <w:r>
        <w:t>возникли причины, препятствующие его осуществлению (неисправности телефонной линии, отключение электроэнергии, замена пультового оборудования и т. п.);</w:t>
      </w:r>
    </w:p>
    <w:p w14:paraId="7C589992" w14:textId="77777777" w:rsidR="0046425A" w:rsidRDefault="00586AB4">
      <w:pPr>
        <w:numPr>
          <w:ilvl w:val="2"/>
          <w:numId w:val="5"/>
        </w:numPr>
        <w:tabs>
          <w:tab w:val="clear" w:pos="720"/>
        </w:tabs>
        <w:ind w:left="0" w:right="-1" w:firstLine="0"/>
        <w:jc w:val="both"/>
      </w:pPr>
      <w:r>
        <w:t>конструктивные элементы Объекта (элементы ТУ) требуют ремонта и по этой причине не обеспечивают стабильной работы средств ТС;</w:t>
      </w:r>
    </w:p>
    <w:p w14:paraId="6E08703F" w14:textId="77777777" w:rsidR="0046425A" w:rsidRDefault="00586AB4">
      <w:pPr>
        <w:numPr>
          <w:ilvl w:val="2"/>
          <w:numId w:val="5"/>
        </w:numPr>
        <w:tabs>
          <w:tab w:val="clear" w:pos="720"/>
        </w:tabs>
        <w:ind w:left="0" w:right="-1" w:firstLine="0"/>
        <w:jc w:val="both"/>
      </w:pPr>
      <w:r>
        <w:t>Заказчиком своевременно не устранены замечания Исполнителя по технической исправности  и эксплуатации средств ТС на Объекте.</w:t>
      </w:r>
    </w:p>
    <w:p w14:paraId="54C7049E" w14:textId="77777777" w:rsidR="0046425A" w:rsidRDefault="00586AB4">
      <w:pPr>
        <w:pStyle w:val="af4"/>
        <w:numPr>
          <w:ilvl w:val="0"/>
          <w:numId w:val="6"/>
        </w:numPr>
        <w:ind w:right="-1"/>
        <w:jc w:val="center"/>
        <w:rPr>
          <w:b/>
          <w:sz w:val="24"/>
          <w:szCs w:val="24"/>
        </w:rPr>
      </w:pPr>
      <w:r>
        <w:rPr>
          <w:b/>
          <w:sz w:val="24"/>
          <w:szCs w:val="24"/>
        </w:rPr>
        <w:t>ПРАВА ЗАКАЗЧИКА</w:t>
      </w:r>
    </w:p>
    <w:p w14:paraId="7208F23E" w14:textId="77777777" w:rsidR="0046425A" w:rsidRDefault="00586AB4">
      <w:pPr>
        <w:pStyle w:val="31"/>
        <w:numPr>
          <w:ilvl w:val="1"/>
          <w:numId w:val="6"/>
        </w:numPr>
        <w:ind w:left="0" w:right="-1" w:firstLine="0"/>
        <w:rPr>
          <w:sz w:val="24"/>
          <w:szCs w:val="24"/>
        </w:rPr>
      </w:pPr>
      <w:r>
        <w:rPr>
          <w:sz w:val="24"/>
          <w:szCs w:val="24"/>
        </w:rPr>
        <w:t xml:space="preserve">Назначать своих официальных представителей (доверенных лиц) и передавать им право сдавать- снимать Объект под (с) охрану(ы), пользование средствами сигнализации и исполнения обязанностей по настоящему Контракту. </w:t>
      </w:r>
    </w:p>
    <w:p w14:paraId="5C42345A" w14:textId="77777777" w:rsidR="0046425A" w:rsidRDefault="00586AB4">
      <w:pPr>
        <w:pStyle w:val="31"/>
        <w:numPr>
          <w:ilvl w:val="1"/>
          <w:numId w:val="6"/>
        </w:numPr>
        <w:ind w:left="0" w:right="-1" w:firstLine="0"/>
        <w:rPr>
          <w:sz w:val="24"/>
          <w:szCs w:val="24"/>
        </w:rPr>
      </w:pPr>
      <w:r>
        <w:rPr>
          <w:sz w:val="24"/>
          <w:szCs w:val="24"/>
        </w:rPr>
        <w:lastRenderedPageBreak/>
        <w:t>Сдавать (снимать) Объект под (с) централизованное наблюдение на ПЦО во время, определенное в условиях действия настоящего Контракта.</w:t>
      </w:r>
    </w:p>
    <w:p w14:paraId="72DF3609" w14:textId="77777777" w:rsidR="0046425A" w:rsidRDefault="0046425A">
      <w:pPr>
        <w:ind w:right="-1"/>
        <w:jc w:val="center"/>
        <w:rPr>
          <w:b/>
        </w:rPr>
      </w:pPr>
    </w:p>
    <w:p w14:paraId="7828F333" w14:textId="77777777" w:rsidR="0046425A" w:rsidRDefault="00586AB4">
      <w:pPr>
        <w:pStyle w:val="af4"/>
        <w:numPr>
          <w:ilvl w:val="0"/>
          <w:numId w:val="6"/>
        </w:numPr>
        <w:ind w:right="-1"/>
        <w:jc w:val="center"/>
        <w:rPr>
          <w:b/>
          <w:sz w:val="24"/>
          <w:szCs w:val="24"/>
        </w:rPr>
      </w:pPr>
      <w:r>
        <w:rPr>
          <w:b/>
          <w:sz w:val="24"/>
          <w:szCs w:val="24"/>
        </w:rPr>
        <w:t>ОБСТОЯТЕЛЬСТВА НЕПРЕОДОЛИМОЙ СИЛЫ</w:t>
      </w:r>
    </w:p>
    <w:p w14:paraId="5606D626" w14:textId="77777777" w:rsidR="0046425A" w:rsidRDefault="00586AB4">
      <w:pPr>
        <w:numPr>
          <w:ilvl w:val="0"/>
          <w:numId w:val="10"/>
        </w:numPr>
        <w:tabs>
          <w:tab w:val="left" w:pos="0"/>
        </w:tabs>
        <w:ind w:left="0" w:right="-1" w:firstLine="0"/>
        <w:jc w:val="both"/>
      </w:pPr>
      <w:r>
        <w:t xml:space="preserve">Наличие форс-мажорных обстоятельств (обстоятельств непреодолимой силы, непредвиденных, неконтролируемых, непредсказуемых, делающих исполнение условий настоящего Контракта невозможными, а именно: природных (стихийных) явлений, некоторых обстоятельств общественной жизни (военные действия), в которых непосредственно, либо косвенно, участвует Сторона по настоящему Контракту, изменений в текущем законодательстве или других независящих от Сторон обстоятельств), возникших после заключения Сторонами настоящего Контракта, либо вытекающих из существа  настоящего Контракта, равно как и в ходе выполнения Сторонами принятых на себя обязательств, которые ни одна из Сторон не могла предвидеть или предотвратить доступными и посильными средствами, освобождает эту Сторону от ответственности за невыполнение или ненадлежащее выполнение взятых обязательств по настоящему Контракту. </w:t>
      </w:r>
    </w:p>
    <w:p w14:paraId="5F525BED" w14:textId="77777777" w:rsidR="0046425A" w:rsidRDefault="00586AB4">
      <w:pPr>
        <w:numPr>
          <w:ilvl w:val="0"/>
          <w:numId w:val="11"/>
        </w:numPr>
        <w:tabs>
          <w:tab w:val="left" w:pos="0"/>
        </w:tabs>
        <w:ind w:left="0" w:right="-1" w:firstLine="0"/>
        <w:jc w:val="both"/>
      </w:pPr>
      <w:r>
        <w:t>Срок исполнения Сторонами обязательств по настоящему Контракту отодвигается на срок действия таких обстоятельств, но не более, чем на 2 месяца. По истечении этого срока Стороны проводят переговоры о дальнейшем исполнении настоящего Контракта.</w:t>
      </w:r>
    </w:p>
    <w:p w14:paraId="759D710E" w14:textId="77777777" w:rsidR="0046425A" w:rsidRDefault="00586AB4">
      <w:pPr>
        <w:pStyle w:val="31"/>
        <w:tabs>
          <w:tab w:val="left" w:pos="480"/>
        </w:tabs>
        <w:ind w:right="-1" w:firstLine="0"/>
        <w:rPr>
          <w:b/>
          <w:sz w:val="24"/>
          <w:szCs w:val="24"/>
        </w:rPr>
      </w:pPr>
      <w:r>
        <w:rPr>
          <w:sz w:val="24"/>
          <w:szCs w:val="24"/>
        </w:rPr>
        <w:t>7.3. 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письменно информировать другую Сторону о наступлении таких обстоятельств в течение 10 календарных дней с момента их наступления.</w:t>
      </w:r>
    </w:p>
    <w:p w14:paraId="34071DBF" w14:textId="77777777" w:rsidR="0046425A" w:rsidRDefault="0046425A">
      <w:pPr>
        <w:pStyle w:val="31"/>
        <w:ind w:right="-1" w:firstLine="0"/>
        <w:jc w:val="center"/>
        <w:rPr>
          <w:b/>
          <w:sz w:val="24"/>
          <w:szCs w:val="24"/>
        </w:rPr>
      </w:pPr>
    </w:p>
    <w:p w14:paraId="100D0560" w14:textId="77777777" w:rsidR="0046425A" w:rsidRDefault="00586AB4">
      <w:pPr>
        <w:pStyle w:val="31"/>
        <w:numPr>
          <w:ilvl w:val="0"/>
          <w:numId w:val="6"/>
        </w:numPr>
        <w:ind w:right="-1"/>
        <w:jc w:val="center"/>
        <w:rPr>
          <w:b/>
          <w:sz w:val="24"/>
          <w:szCs w:val="24"/>
        </w:rPr>
      </w:pPr>
      <w:r>
        <w:rPr>
          <w:b/>
          <w:sz w:val="24"/>
          <w:szCs w:val="24"/>
        </w:rPr>
        <w:t>ОТВЕТСТВЕННОСТЬ СТОРОН</w:t>
      </w:r>
    </w:p>
    <w:p w14:paraId="5E93F74F" w14:textId="77777777" w:rsidR="0046425A" w:rsidRDefault="00586AB4">
      <w:pPr>
        <w:numPr>
          <w:ilvl w:val="0"/>
          <w:numId w:val="19"/>
        </w:numPr>
        <w:tabs>
          <w:tab w:val="left" w:pos="513"/>
        </w:tabs>
        <w:ind w:left="0" w:right="-1" w:firstLine="0"/>
        <w:jc w:val="both"/>
      </w:pPr>
      <w:r>
        <w:t>Стороны несут ответственность за неисполнение или ненадлежащее исполнение своих обязанностей по настоящему Контракту в соответствии с законодательством Российской Федерации:</w:t>
      </w:r>
    </w:p>
    <w:p w14:paraId="6D837DD1" w14:textId="77777777" w:rsidR="0046425A" w:rsidRDefault="00586AB4">
      <w:pPr>
        <w:ind w:right="-1"/>
        <w:jc w:val="both"/>
      </w:pPr>
      <w:r>
        <w:t xml:space="preserve">8.1.1. В случае нарушения Исполнителем сроков оказания услуг, установленных настоящим Контрактом, Заказчик вправе потребовать, а Исполнитель обязан уплатить пени в размере одной трехсотой действующей на дату уплаты пеней ключевой ставки Центрального банка Российской Федерации от цены данного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687EBF3F" w14:textId="77777777" w:rsidR="0046425A" w:rsidRDefault="00586AB4">
      <w:pPr>
        <w:pStyle w:val="af4"/>
        <w:numPr>
          <w:ilvl w:val="0"/>
          <w:numId w:val="39"/>
        </w:numPr>
        <w:tabs>
          <w:tab w:val="left" w:pos="0"/>
        </w:tabs>
        <w:spacing w:line="20" w:lineRule="atLeast"/>
        <w:ind w:left="0" w:firstLine="0"/>
        <w:jc w:val="both"/>
        <w:rPr>
          <w:sz w:val="24"/>
          <w:szCs w:val="24"/>
        </w:rPr>
      </w:pPr>
      <w:r>
        <w:rPr>
          <w:sz w:val="24"/>
          <w:szCs w:val="24"/>
        </w:rPr>
        <w:t xml:space="preserve">За каждый факт неисполнения или ненадлежащего исполнения </w:t>
      </w:r>
      <w:r>
        <w:rPr>
          <w:sz w:val="24"/>
          <w:szCs w:val="24"/>
          <w:lang w:eastAsia="ar-SA"/>
        </w:rPr>
        <w:t>Исполнителем</w:t>
      </w:r>
      <w:r>
        <w:rPr>
          <w:sz w:val="24"/>
          <w:szCs w:val="24"/>
        </w:rPr>
        <w:t xml:space="preserve">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данным Контрактом, </w:t>
      </w:r>
      <w:r>
        <w:rPr>
          <w:sz w:val="24"/>
          <w:szCs w:val="24"/>
          <w:lang w:eastAsia="ar-SA"/>
        </w:rPr>
        <w:t>Исполнитель</w:t>
      </w:r>
      <w:r>
        <w:rPr>
          <w:sz w:val="24"/>
          <w:szCs w:val="24"/>
        </w:rPr>
        <w:t xml:space="preserve"> выплачивает Заказчику штраф в размере 10 процентов от цены настоящего Контракта, рассчитанный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за исключением случаев, если законодательством Российской Федерации установлен иной порядок начисления штрафов.</w:t>
      </w:r>
    </w:p>
    <w:p w14:paraId="617BCBB2" w14:textId="77777777" w:rsidR="0046425A" w:rsidRDefault="00586AB4">
      <w:pPr>
        <w:ind w:right="-1"/>
        <w:jc w:val="both"/>
      </w:pPr>
      <w:r>
        <w:t xml:space="preserve">8.1.3.  В соответствии с п. 9 </w:t>
      </w:r>
      <w:proofErr w:type="spellStart"/>
      <w:r>
        <w:t>пп</w:t>
      </w:r>
      <w:proofErr w:type="spellEnd"/>
      <w:r>
        <w:t xml:space="preserve">. а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w:t>
      </w:r>
      <w:r>
        <w:lastRenderedPageBreak/>
        <w:t xml:space="preserve">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утверждённых Постановлением Правительства РФ от 30.08.2017. № 1042,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и </w:t>
      </w:r>
      <w:r w:rsidRPr="00BB616A">
        <w:t xml:space="preserve">определяется равным   </w:t>
      </w:r>
      <w:r w:rsidRPr="00BB616A">
        <w:rPr>
          <w:b/>
        </w:rPr>
        <w:t>1 000,00 руб. (Одна тысяча рублей 00 копеек).</w:t>
      </w:r>
    </w:p>
    <w:p w14:paraId="65425683" w14:textId="77777777" w:rsidR="0046425A" w:rsidRDefault="00586AB4">
      <w:pPr>
        <w:ind w:right="-1"/>
        <w:jc w:val="both"/>
      </w:pPr>
      <w:r>
        <w:t>8.1.4.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3CFDBA2E" w14:textId="77777777" w:rsidR="0046425A" w:rsidRDefault="00586AB4">
      <w:pPr>
        <w:numPr>
          <w:ilvl w:val="0"/>
          <w:numId w:val="12"/>
        </w:numPr>
        <w:tabs>
          <w:tab w:val="left" w:pos="513"/>
        </w:tabs>
        <w:ind w:left="0" w:right="-1" w:firstLine="0"/>
        <w:jc w:val="both"/>
      </w:pPr>
      <w:r>
        <w:t>Уплата неустойки не освобождает Исполнителя от выполнения обязательств по настоящему Контракту.</w:t>
      </w:r>
    </w:p>
    <w:p w14:paraId="6CDC4156" w14:textId="77777777" w:rsidR="0046425A" w:rsidRDefault="00586AB4">
      <w:pPr>
        <w:numPr>
          <w:ilvl w:val="0"/>
          <w:numId w:val="13"/>
        </w:numPr>
        <w:tabs>
          <w:tab w:val="left" w:pos="513"/>
        </w:tabs>
        <w:ind w:left="0" w:right="-1" w:firstLine="0"/>
        <w:jc w:val="both"/>
        <w:rPr>
          <w:b/>
        </w:rPr>
      </w:pPr>
      <w:r>
        <w:t>Исполнитель несет ответственность за ущерб, нанесенный Заказчику от хищения, повреждения или уничтожения имущества в результате виновного невыполнения или виновного ненадлежащего выполнения Исполнителем своих обязательств по настоящему Контракту, в размере прямого действительного ущерба, причиненного Заказчику.</w:t>
      </w:r>
    </w:p>
    <w:p w14:paraId="58C37D25" w14:textId="77777777" w:rsidR="0046425A" w:rsidRDefault="00586AB4">
      <w:pPr>
        <w:pStyle w:val="31"/>
        <w:numPr>
          <w:ilvl w:val="0"/>
          <w:numId w:val="14"/>
        </w:numPr>
        <w:tabs>
          <w:tab w:val="left" w:pos="513"/>
        </w:tabs>
        <w:ind w:left="0" w:right="-1" w:firstLine="0"/>
        <w:rPr>
          <w:b/>
          <w:sz w:val="24"/>
          <w:szCs w:val="24"/>
        </w:rPr>
      </w:pPr>
      <w:r>
        <w:rPr>
          <w:sz w:val="24"/>
          <w:szCs w:val="24"/>
        </w:rPr>
        <w:t>Исполнитель освобождается от ответственности, если докажет отсутствие своей вины, а также в тех случаях, если:</w:t>
      </w:r>
    </w:p>
    <w:p w14:paraId="5EA4ECDA" w14:textId="77777777" w:rsidR="0046425A" w:rsidRDefault="00586AB4">
      <w:pPr>
        <w:pStyle w:val="31"/>
        <w:tabs>
          <w:tab w:val="left" w:pos="513"/>
        </w:tabs>
        <w:ind w:right="-1" w:firstLine="0"/>
        <w:rPr>
          <w:b/>
          <w:sz w:val="24"/>
          <w:szCs w:val="24"/>
        </w:rPr>
      </w:pPr>
      <w:r>
        <w:rPr>
          <w:sz w:val="24"/>
          <w:szCs w:val="24"/>
        </w:rPr>
        <w:t>а) хищение произошло во время, когда централизованное наблюдение за Объектом не могло быть осуществлено по не зависящим от Исполнителя причинам (отсутствие на Объекте электропитания, неисправность канала передачи сообщения, другие аналогичные технические причины);</w:t>
      </w:r>
    </w:p>
    <w:p w14:paraId="781F3D0F" w14:textId="77777777" w:rsidR="0046425A" w:rsidRDefault="00586AB4">
      <w:pPr>
        <w:pStyle w:val="31"/>
        <w:tabs>
          <w:tab w:val="left" w:pos="513"/>
        </w:tabs>
        <w:ind w:right="-1" w:firstLine="0"/>
        <w:rPr>
          <w:b/>
          <w:sz w:val="24"/>
          <w:szCs w:val="24"/>
        </w:rPr>
      </w:pPr>
      <w:r>
        <w:rPr>
          <w:sz w:val="24"/>
          <w:szCs w:val="24"/>
        </w:rPr>
        <w:t>б) хищение произошло по причине несрабатывания средств ТС из-за их некачественной технической эксплуатации или обслуживания;</w:t>
      </w:r>
    </w:p>
    <w:p w14:paraId="61766ECB" w14:textId="77777777" w:rsidR="0046425A" w:rsidRDefault="00586AB4">
      <w:pPr>
        <w:pStyle w:val="31"/>
        <w:tabs>
          <w:tab w:val="left" w:pos="513"/>
        </w:tabs>
        <w:ind w:right="-1" w:firstLine="0"/>
        <w:rPr>
          <w:b/>
          <w:sz w:val="24"/>
          <w:szCs w:val="24"/>
        </w:rPr>
      </w:pPr>
      <w:r>
        <w:rPr>
          <w:sz w:val="24"/>
          <w:szCs w:val="24"/>
        </w:rPr>
        <w:t>в) хищение произошло вследствие невыполнения Заказчиком предложений Исполнителя по ТУ Объекта и его оснащенности Комплексом ТСО, ТС, а также ненадлежащее исполнение Заказчиком пунктов 4.2. – 4.8. настоящего Контракта;</w:t>
      </w:r>
    </w:p>
    <w:p w14:paraId="178555D0" w14:textId="77777777" w:rsidR="0046425A" w:rsidRDefault="00586AB4">
      <w:pPr>
        <w:pStyle w:val="31"/>
        <w:tabs>
          <w:tab w:val="left" w:pos="513"/>
        </w:tabs>
        <w:ind w:right="-1" w:firstLine="0"/>
        <w:rPr>
          <w:sz w:val="24"/>
          <w:szCs w:val="24"/>
        </w:rPr>
      </w:pPr>
      <w:r>
        <w:rPr>
          <w:sz w:val="24"/>
          <w:szCs w:val="24"/>
        </w:rPr>
        <w:t>г) Исполнителем, в полной мере, были исполнены все обязанности предусмотренные данным Контрактом, но хищение произошло в такие временные сроки, за которые прибытие наряда вневедомственной охраны и задержание правонарушителей не было возможным;</w:t>
      </w:r>
    </w:p>
    <w:p w14:paraId="7139CDE6" w14:textId="77777777" w:rsidR="0046425A" w:rsidRDefault="00586AB4">
      <w:pPr>
        <w:pStyle w:val="31"/>
        <w:ind w:right="-1" w:firstLine="0"/>
        <w:rPr>
          <w:sz w:val="24"/>
          <w:szCs w:val="24"/>
        </w:rPr>
      </w:pPr>
      <w:r>
        <w:rPr>
          <w:sz w:val="24"/>
          <w:szCs w:val="24"/>
        </w:rPr>
        <w:t>д) ущерб причинен противоправными действиями третьих лиц, если наряд Исполнителя был своевременно направлен на Объект по сигналу «тревога», но лица, совершившие противоправные действия, к моменту прибытия наряда вневедомственной охраны уже скрылись;</w:t>
      </w:r>
    </w:p>
    <w:p w14:paraId="519CD961" w14:textId="77777777" w:rsidR="0046425A" w:rsidRDefault="00586AB4">
      <w:pPr>
        <w:pStyle w:val="31"/>
        <w:tabs>
          <w:tab w:val="left" w:pos="513"/>
        </w:tabs>
        <w:ind w:right="-1" w:firstLine="0"/>
        <w:rPr>
          <w:sz w:val="24"/>
          <w:szCs w:val="24"/>
        </w:rPr>
      </w:pPr>
      <w:r>
        <w:rPr>
          <w:sz w:val="24"/>
          <w:szCs w:val="24"/>
        </w:rPr>
        <w:t>е) сигнал «тревога» средствами ТС был подан после того как лица, совершившие противоправные действия, уже скрылись с Объекта;</w:t>
      </w:r>
    </w:p>
    <w:p w14:paraId="094C3C94" w14:textId="77777777" w:rsidR="0046425A" w:rsidRDefault="00586AB4">
      <w:pPr>
        <w:pStyle w:val="31"/>
        <w:tabs>
          <w:tab w:val="left" w:pos="513"/>
        </w:tabs>
        <w:ind w:right="-1" w:firstLine="0"/>
        <w:rPr>
          <w:sz w:val="24"/>
          <w:szCs w:val="24"/>
        </w:rPr>
      </w:pPr>
      <w:r>
        <w:rPr>
          <w:sz w:val="24"/>
          <w:szCs w:val="24"/>
        </w:rPr>
        <w:t xml:space="preserve">ж) ущерб причинен Заказчику правомерными действиями сотрудников Исполнителя при исполнении ими обязанностей по задержанию правонарушителей на охраняемом Объекте;  </w:t>
      </w:r>
    </w:p>
    <w:p w14:paraId="4CBCA12D" w14:textId="77777777" w:rsidR="0046425A" w:rsidRDefault="00586AB4">
      <w:pPr>
        <w:pStyle w:val="31"/>
        <w:tabs>
          <w:tab w:val="left" w:pos="513"/>
        </w:tabs>
        <w:ind w:right="-1" w:firstLine="0"/>
        <w:rPr>
          <w:sz w:val="24"/>
          <w:szCs w:val="24"/>
        </w:rPr>
      </w:pPr>
      <w:r>
        <w:rPr>
          <w:sz w:val="24"/>
          <w:szCs w:val="24"/>
        </w:rPr>
        <w:t>з) ущерб причинен конструктивным элементам Объекта (стенам, дверям, окнам, решеткам, замкам, запорам и т.п.);</w:t>
      </w:r>
    </w:p>
    <w:p w14:paraId="7B802A03" w14:textId="77777777" w:rsidR="0046425A" w:rsidRDefault="00586AB4">
      <w:pPr>
        <w:pStyle w:val="31"/>
        <w:tabs>
          <w:tab w:val="left" w:pos="513"/>
        </w:tabs>
        <w:ind w:right="-1" w:firstLine="0"/>
        <w:rPr>
          <w:sz w:val="24"/>
          <w:szCs w:val="24"/>
        </w:rPr>
      </w:pPr>
      <w:r>
        <w:rPr>
          <w:sz w:val="24"/>
          <w:szCs w:val="24"/>
        </w:rPr>
        <w:t>и) ущерб нанесен Заказчику от грабежа, разбойного нападения, пожара.</w:t>
      </w:r>
    </w:p>
    <w:p w14:paraId="7ED8C027" w14:textId="77777777" w:rsidR="0046425A" w:rsidRDefault="00586AB4">
      <w:pPr>
        <w:pStyle w:val="31"/>
        <w:numPr>
          <w:ilvl w:val="0"/>
          <w:numId w:val="20"/>
        </w:numPr>
        <w:tabs>
          <w:tab w:val="left" w:pos="513"/>
        </w:tabs>
        <w:ind w:left="0" w:right="-1" w:firstLine="0"/>
        <w:rPr>
          <w:b/>
          <w:sz w:val="24"/>
          <w:szCs w:val="24"/>
        </w:rPr>
      </w:pPr>
      <w:r>
        <w:rPr>
          <w:sz w:val="24"/>
          <w:szCs w:val="24"/>
        </w:rPr>
        <w:t>Вина Исполнителя устанавливается судом. Возмещение ущерба производится в порядке, установленном законодательством Российской Федерации.</w:t>
      </w:r>
    </w:p>
    <w:p w14:paraId="5C509D2A" w14:textId="77777777" w:rsidR="0046425A" w:rsidRDefault="00586AB4">
      <w:pPr>
        <w:pStyle w:val="31"/>
        <w:numPr>
          <w:ilvl w:val="0"/>
          <w:numId w:val="15"/>
        </w:numPr>
        <w:tabs>
          <w:tab w:val="left" w:pos="513"/>
        </w:tabs>
        <w:ind w:left="0" w:right="-1" w:firstLine="0"/>
        <w:rPr>
          <w:b/>
          <w:sz w:val="24"/>
          <w:szCs w:val="24"/>
        </w:rPr>
      </w:pPr>
      <w:r>
        <w:rPr>
          <w:sz w:val="24"/>
          <w:szCs w:val="24"/>
        </w:rPr>
        <w:t xml:space="preserve">В случае задержания лиц, подозреваемых в хищении, до того, как Исполнителем были осуществлены выплаты за понесенные убытки, то убытки взыскиваются Заказчиком с непосредственных причинителей ущерба в порядке, предусмотренном действующим законодательством. О факте задержания лиц, подозреваемых в причинении ущерба, Исполнитель и Заказчик взаимно обязуются незамедлительно уведомлять другу </w:t>
      </w:r>
      <w:proofErr w:type="gramStart"/>
      <w:r>
        <w:rPr>
          <w:sz w:val="24"/>
          <w:szCs w:val="24"/>
        </w:rPr>
        <w:t>друга..</w:t>
      </w:r>
      <w:proofErr w:type="gramEnd"/>
    </w:p>
    <w:p w14:paraId="1BAA3DFC" w14:textId="77777777" w:rsidR="0046425A" w:rsidRDefault="00586AB4">
      <w:pPr>
        <w:pStyle w:val="31"/>
        <w:numPr>
          <w:ilvl w:val="0"/>
          <w:numId w:val="16"/>
        </w:numPr>
        <w:tabs>
          <w:tab w:val="left" w:pos="513"/>
        </w:tabs>
        <w:ind w:left="0" w:right="-1" w:firstLine="0"/>
        <w:rPr>
          <w:b/>
          <w:sz w:val="24"/>
          <w:szCs w:val="24"/>
        </w:rPr>
      </w:pPr>
      <w:r>
        <w:rPr>
          <w:sz w:val="24"/>
          <w:szCs w:val="24"/>
        </w:rPr>
        <w:t>К Исполнителю, возместившему Заказчику причиненные убытки (часть убытков), в таком же размере переходит право в порядке регресса требовать взыскания выплаченных сумм с непосредственных причинителей ущерба.</w:t>
      </w:r>
    </w:p>
    <w:p w14:paraId="6D18AB56" w14:textId="77777777" w:rsidR="0046425A" w:rsidRDefault="00586AB4">
      <w:pPr>
        <w:numPr>
          <w:ilvl w:val="0"/>
          <w:numId w:val="17"/>
        </w:numPr>
        <w:tabs>
          <w:tab w:val="left" w:pos="513"/>
        </w:tabs>
        <w:ind w:left="0" w:right="-1" w:firstLine="0"/>
        <w:jc w:val="both"/>
      </w:pPr>
      <w:r>
        <w:t>В случае просрочки оплаты услуг Исполнителя Заказчик несет ответственность в соответствии с действующим законодательством Российской Федерации.</w:t>
      </w:r>
    </w:p>
    <w:p w14:paraId="6671E452" w14:textId="77777777" w:rsidR="0046425A" w:rsidRDefault="00586AB4">
      <w:pPr>
        <w:numPr>
          <w:ilvl w:val="0"/>
          <w:numId w:val="18"/>
        </w:numPr>
        <w:tabs>
          <w:tab w:val="left" w:pos="513"/>
        </w:tabs>
        <w:ind w:left="0" w:right="-1" w:firstLine="0"/>
        <w:jc w:val="both"/>
      </w:pPr>
      <w:r>
        <w:lastRenderedPageBreak/>
        <w:t>Заказчик несет ответственность за действия доверенных лиц по настоящему Контракту.</w:t>
      </w:r>
    </w:p>
    <w:p w14:paraId="3A511527" w14:textId="77777777" w:rsidR="0046425A" w:rsidRDefault="0046425A">
      <w:pPr>
        <w:ind w:right="-1"/>
        <w:jc w:val="center"/>
        <w:rPr>
          <w:b/>
        </w:rPr>
      </w:pPr>
    </w:p>
    <w:p w14:paraId="53A53A34" w14:textId="77777777" w:rsidR="0046425A" w:rsidRDefault="00586AB4">
      <w:pPr>
        <w:pStyle w:val="af4"/>
        <w:numPr>
          <w:ilvl w:val="0"/>
          <w:numId w:val="6"/>
        </w:numPr>
        <w:ind w:right="-1"/>
        <w:jc w:val="center"/>
        <w:rPr>
          <w:b/>
          <w:sz w:val="24"/>
          <w:szCs w:val="24"/>
        </w:rPr>
      </w:pPr>
      <w:r>
        <w:rPr>
          <w:b/>
          <w:sz w:val="24"/>
          <w:szCs w:val="24"/>
        </w:rPr>
        <w:t>ПОРЯДОК ПРИЕМКИ ОКАЗАННЫХ УСЛУГ</w:t>
      </w:r>
    </w:p>
    <w:p w14:paraId="04B6D036" w14:textId="77777777" w:rsidR="0046425A" w:rsidRDefault="00586AB4">
      <w:pPr>
        <w:numPr>
          <w:ilvl w:val="0"/>
          <w:numId w:val="27"/>
        </w:numPr>
        <w:tabs>
          <w:tab w:val="left" w:pos="480"/>
          <w:tab w:val="left" w:pos="513"/>
        </w:tabs>
        <w:ind w:left="0" w:right="-1" w:firstLine="0"/>
        <w:jc w:val="both"/>
        <w:rPr>
          <w:bCs/>
        </w:rPr>
      </w:pPr>
      <w:r>
        <w:t>Приемка оказанных услуг по настоящему Контракту осуществляется Заказчиком (лицом уполномоченным Заказчиком) ежемесячно не позднее 05-го числа месяца, следующего за отчетным.</w:t>
      </w:r>
    </w:p>
    <w:p w14:paraId="745E49A2" w14:textId="77777777" w:rsidR="0046425A" w:rsidRDefault="00586AB4">
      <w:pPr>
        <w:pStyle w:val="af4"/>
        <w:numPr>
          <w:ilvl w:val="0"/>
          <w:numId w:val="23"/>
        </w:numPr>
        <w:tabs>
          <w:tab w:val="left" w:pos="480"/>
        </w:tabs>
        <w:ind w:left="0" w:right="-1" w:firstLine="0"/>
        <w:jc w:val="both"/>
        <w:rPr>
          <w:bCs/>
          <w:sz w:val="24"/>
          <w:szCs w:val="24"/>
        </w:rPr>
      </w:pPr>
      <w:r>
        <w:rPr>
          <w:bCs/>
          <w:sz w:val="24"/>
          <w:szCs w:val="24"/>
        </w:rPr>
        <w:t>В случае если по итогам оказанных услуг Заказчиком (лицом уполномоченным Заказчиком)  будет принято решение, что услуги оказаны, в соответствии с условиями настоящего Контракта, то подписывается акт  оказанных услуг Заказчиком (лицом уполномоченным Заказчиком) и в течение 1 рабочего дня после подписания 1 экземпляр передается (направляется Заказчиком) Исполнителю. Исполнитель в сроки и порядке, указанные в п. 10.2. указанного Контракта, передает акты Заказчику для осуществления оплаты.</w:t>
      </w:r>
    </w:p>
    <w:p w14:paraId="603BB786" w14:textId="77777777" w:rsidR="0046425A" w:rsidRDefault="00586AB4">
      <w:pPr>
        <w:pStyle w:val="af4"/>
        <w:numPr>
          <w:ilvl w:val="0"/>
          <w:numId w:val="24"/>
        </w:numPr>
        <w:tabs>
          <w:tab w:val="left" w:pos="480"/>
        </w:tabs>
        <w:ind w:left="0" w:right="-1" w:firstLine="0"/>
        <w:jc w:val="both"/>
        <w:rPr>
          <w:bCs/>
          <w:sz w:val="24"/>
          <w:szCs w:val="24"/>
        </w:rPr>
      </w:pPr>
      <w:r>
        <w:rPr>
          <w:sz w:val="24"/>
          <w:szCs w:val="24"/>
        </w:rPr>
        <w:t>Подписанный Заказчиком (лицом уполномоченным Заказчиком)  и Исполнителем  акт сдачи оказанных услуг является основанием для финансовых расчетов (окончательных финансовых расчетов)  по настоящему Контракту между Заказчиком и Исполнителем.</w:t>
      </w:r>
    </w:p>
    <w:p w14:paraId="6DFC6A44" w14:textId="77777777" w:rsidR="0046425A" w:rsidRDefault="0046425A">
      <w:pPr>
        <w:ind w:right="-1"/>
        <w:jc w:val="center"/>
        <w:rPr>
          <w:b/>
        </w:rPr>
      </w:pPr>
    </w:p>
    <w:p w14:paraId="0785A3B3" w14:textId="77777777" w:rsidR="0046425A" w:rsidRDefault="00586AB4">
      <w:pPr>
        <w:pStyle w:val="af4"/>
        <w:numPr>
          <w:ilvl w:val="0"/>
          <w:numId w:val="6"/>
        </w:numPr>
        <w:ind w:right="-1"/>
        <w:jc w:val="center"/>
        <w:rPr>
          <w:b/>
          <w:sz w:val="24"/>
          <w:szCs w:val="24"/>
        </w:rPr>
      </w:pPr>
      <w:r>
        <w:rPr>
          <w:b/>
          <w:sz w:val="24"/>
          <w:szCs w:val="24"/>
        </w:rPr>
        <w:t>ПОРЯДОК  РАСЧЕТОВ</w:t>
      </w:r>
    </w:p>
    <w:p w14:paraId="7AF48574" w14:textId="4491F50F" w:rsidR="00440AD5" w:rsidRPr="00BB616A" w:rsidRDefault="00586AB4">
      <w:pPr>
        <w:numPr>
          <w:ilvl w:val="1"/>
          <w:numId w:val="7"/>
        </w:numPr>
        <w:tabs>
          <w:tab w:val="left" w:pos="480"/>
        </w:tabs>
        <w:ind w:left="0" w:right="-1" w:firstLine="0"/>
        <w:jc w:val="both"/>
      </w:pPr>
      <w:r w:rsidRPr="00BB616A">
        <w:t xml:space="preserve">Цена настоящего Контракта определяется прилагаемым к данному Контракту Перечнем охраняемых Объектов (Приложение № 1) и действующими тарифами на соответствующий вид услуг, указанными в нем и составляет </w:t>
      </w:r>
      <w:r w:rsidR="00EE4ECD" w:rsidRPr="00BB616A">
        <w:rPr>
          <w:b/>
        </w:rPr>
        <w:t>________________</w:t>
      </w:r>
      <w:r w:rsidRPr="00BB616A">
        <w:rPr>
          <w:b/>
        </w:rPr>
        <w:t xml:space="preserve"> руб. ( </w:t>
      </w:r>
      <w:r w:rsidR="00EE4ECD" w:rsidRPr="00BB616A">
        <w:rPr>
          <w:b/>
        </w:rPr>
        <w:t>_________________</w:t>
      </w:r>
      <w:r w:rsidRPr="00BB616A">
        <w:rPr>
          <w:b/>
        </w:rPr>
        <w:t xml:space="preserve"> рублей </w:t>
      </w:r>
      <w:r w:rsidR="00EE4ECD" w:rsidRPr="00BB616A">
        <w:rPr>
          <w:b/>
        </w:rPr>
        <w:t>__________</w:t>
      </w:r>
      <w:r w:rsidRPr="00BB616A">
        <w:rPr>
          <w:b/>
        </w:rPr>
        <w:t xml:space="preserve"> копеек)</w:t>
      </w:r>
      <w:r w:rsidR="00EE4ECD" w:rsidRPr="00BB616A">
        <w:t xml:space="preserve">, </w:t>
      </w:r>
      <w:r w:rsidR="00EE4ECD" w:rsidRPr="00BB616A">
        <w:rPr>
          <w:i/>
          <w:iCs/>
          <w:sz w:val="23"/>
          <w:szCs w:val="23"/>
        </w:rPr>
        <w:t>с учетом НДС/НДС не облагается</w:t>
      </w:r>
      <w:r w:rsidR="00440AD5" w:rsidRPr="00BB616A">
        <w:rPr>
          <w:i/>
          <w:iCs/>
          <w:sz w:val="23"/>
          <w:szCs w:val="23"/>
        </w:rPr>
        <w:t xml:space="preserve"> – </w:t>
      </w:r>
    </w:p>
    <w:p w14:paraId="2CE5BA35" w14:textId="317F47DC" w:rsidR="0046425A" w:rsidRPr="00BB616A" w:rsidRDefault="00440AD5" w:rsidP="00440AD5">
      <w:pPr>
        <w:tabs>
          <w:tab w:val="left" w:pos="480"/>
        </w:tabs>
        <w:ind w:right="-1"/>
        <w:jc w:val="both"/>
      </w:pPr>
      <w:r w:rsidRPr="00BB616A">
        <w:rPr>
          <w:sz w:val="23"/>
          <w:szCs w:val="23"/>
        </w:rPr>
        <w:t>в соответствии с Расчетом цены Контракта</w:t>
      </w:r>
      <w:r w:rsidR="00586AB4" w:rsidRPr="00BB616A">
        <w:t>. Цена настоящего Контракта является твердой и определяется на весь срок исполнения настоящего Контракта, за исключением случаев, указанных в п. 13.2. настоящего Контракта.</w:t>
      </w:r>
    </w:p>
    <w:p w14:paraId="0425553B" w14:textId="2724D428" w:rsidR="0046425A" w:rsidRPr="00BB616A" w:rsidRDefault="00586AB4">
      <w:pPr>
        <w:numPr>
          <w:ilvl w:val="1"/>
          <w:numId w:val="30"/>
        </w:numPr>
        <w:tabs>
          <w:tab w:val="left" w:pos="480"/>
        </w:tabs>
        <w:ind w:left="0" w:right="-1" w:firstLine="0"/>
        <w:jc w:val="both"/>
        <w:rPr>
          <w:b/>
        </w:rPr>
      </w:pPr>
      <w:r w:rsidRPr="00BB616A">
        <w:t xml:space="preserve">Заказчик ежемесячно перечисляет на лицевой счет Исполнителя в течение </w:t>
      </w:r>
      <w:r w:rsidR="00440AD5" w:rsidRPr="00BB616A">
        <w:t>10 (десяти) рабочих</w:t>
      </w:r>
      <w:r w:rsidRPr="00BB616A">
        <w:t xml:space="preserve"> дней с даты получения от Исполнителя акта оказанных услуг, но не позднее 25-го числа месяца, следующего за оплачиваемым, сумму платежа, исходя из действующих тарифов, согласованных сторонами в перечне охраняемых Объектов. По истечении оплачиваемого месяца и не позднее 5-го числа месяца, следующего за отчетным, Исполнитель предоставляет акт оказанных услуг и счет-фактуру на оказанные услуги.</w:t>
      </w:r>
      <w:r w:rsidR="00440AD5" w:rsidRPr="00BB616A">
        <w:t xml:space="preserve"> Фактом </w:t>
      </w:r>
      <w:r w:rsidR="00440AD5" w:rsidRPr="00BB616A">
        <w:t>оплаты признается поступление денежных средств на лицевой счет Исполнителя, открытый в установленном законодательством Российской Федерации порядке.</w:t>
      </w:r>
    </w:p>
    <w:p w14:paraId="030BDBC6" w14:textId="34DC3CCD" w:rsidR="00440AD5" w:rsidRPr="00BB616A" w:rsidRDefault="00440AD5" w:rsidP="00440AD5">
      <w:pPr>
        <w:numPr>
          <w:ilvl w:val="1"/>
          <w:numId w:val="31"/>
        </w:numPr>
        <w:tabs>
          <w:tab w:val="left" w:pos="480"/>
        </w:tabs>
        <w:ind w:left="0" w:right="-1" w:firstLine="0"/>
        <w:jc w:val="both"/>
      </w:pPr>
      <w:r w:rsidRPr="00BB616A">
        <w:t xml:space="preserve">Авансирование </w:t>
      </w:r>
      <w:r w:rsidRPr="00BB616A">
        <w:t>подлежащих оказанию Исполнителем Услуг не предусмотрено, за исключением Услуг, оказываемых в декабре 2026 года</w:t>
      </w:r>
      <w:r w:rsidRPr="00BB616A">
        <w:t xml:space="preserve">. </w:t>
      </w:r>
    </w:p>
    <w:p w14:paraId="4BA83913" w14:textId="126521B7" w:rsidR="00440AD5" w:rsidRPr="00BB616A" w:rsidRDefault="00440AD5" w:rsidP="00440AD5">
      <w:pPr>
        <w:tabs>
          <w:tab w:val="left" w:pos="480"/>
        </w:tabs>
        <w:ind w:right="-1"/>
        <w:jc w:val="both"/>
      </w:pPr>
      <w:r w:rsidRPr="00BB616A">
        <w:t xml:space="preserve">Размер </w:t>
      </w:r>
      <w:r w:rsidRPr="00BB616A">
        <w:t>авансирования за Услуги, оказанные в декабре 2026г., не должен превышать 15% от цены</w:t>
      </w:r>
      <w:r w:rsidRPr="00BB616A">
        <w:t xml:space="preserve"> Контракта. </w:t>
      </w:r>
    </w:p>
    <w:p w14:paraId="25C6E453" w14:textId="28C8D518" w:rsidR="00440AD5" w:rsidRPr="00BB616A" w:rsidRDefault="00440AD5" w:rsidP="00440AD5">
      <w:pPr>
        <w:tabs>
          <w:tab w:val="left" w:pos="480"/>
        </w:tabs>
        <w:ind w:right="-1"/>
        <w:jc w:val="both"/>
      </w:pPr>
      <w:r w:rsidRPr="00BB616A">
        <w:t xml:space="preserve">Оплата </w:t>
      </w:r>
      <w:r w:rsidRPr="00BB616A">
        <w:t>за декабрь производится на основании счета, выставленного не позднее 15.12.2026г., с последующим подписанием Сторонами акта сдачи-приемки оказанных услуг и выставлением Исполнителем счета-фактуры</w:t>
      </w:r>
    </w:p>
    <w:p w14:paraId="5EEBEE32" w14:textId="77777777" w:rsidR="0046425A" w:rsidRPr="00BB616A" w:rsidRDefault="00586AB4">
      <w:pPr>
        <w:numPr>
          <w:ilvl w:val="1"/>
          <w:numId w:val="32"/>
        </w:numPr>
        <w:ind w:left="0" w:right="-1" w:firstLine="0"/>
        <w:jc w:val="both"/>
      </w:pPr>
      <w:r w:rsidRPr="00BB616A">
        <w:t>В случае досрочного расторжения настоящего Контракта, Сторонами производятся взаиморасчеты, исходя из стоимости фактически оказанных услуг на момент расторжения данного Контракта.</w:t>
      </w:r>
    </w:p>
    <w:p w14:paraId="4134B1B8" w14:textId="6AA26E19" w:rsidR="0048150C" w:rsidRPr="00BB616A" w:rsidRDefault="00586AB4" w:rsidP="0048150C">
      <w:pPr>
        <w:pStyle w:val="ac"/>
        <w:numPr>
          <w:ilvl w:val="1"/>
          <w:numId w:val="33"/>
        </w:numPr>
        <w:tabs>
          <w:tab w:val="left" w:pos="480"/>
        </w:tabs>
        <w:ind w:left="0" w:right="-1" w:firstLine="0"/>
        <w:rPr>
          <w:sz w:val="24"/>
          <w:szCs w:val="24"/>
        </w:rPr>
      </w:pPr>
      <w:r w:rsidRPr="00BB616A">
        <w:rPr>
          <w:sz w:val="24"/>
          <w:szCs w:val="24"/>
        </w:rPr>
        <w:t>Оплата резервирования пультовой емкости («ключей» охраны) производится в сроки, определенные п. 10.2. настоящего Контракта.</w:t>
      </w:r>
    </w:p>
    <w:p w14:paraId="1E6BBB10" w14:textId="64252C32" w:rsidR="0048150C" w:rsidRPr="00BB616A" w:rsidRDefault="0048150C" w:rsidP="0048150C">
      <w:pPr>
        <w:pStyle w:val="ac"/>
        <w:tabs>
          <w:tab w:val="left" w:pos="480"/>
        </w:tabs>
        <w:ind w:right="-1"/>
        <w:rPr>
          <w:sz w:val="24"/>
          <w:szCs w:val="24"/>
        </w:rPr>
      </w:pPr>
      <w:r w:rsidRPr="00BB616A">
        <w:rPr>
          <w:sz w:val="24"/>
          <w:szCs w:val="24"/>
        </w:rPr>
        <w:t xml:space="preserve">10.6. Источник </w:t>
      </w:r>
      <w:r w:rsidRPr="00BB616A">
        <w:rPr>
          <w:sz w:val="24"/>
          <w:szCs w:val="24"/>
        </w:rPr>
        <w:t>финансирования: внебюджетные средства, средства бюджетных учреждений</w:t>
      </w:r>
      <w:r w:rsidRPr="00BB616A">
        <w:rPr>
          <w:sz w:val="24"/>
          <w:szCs w:val="24"/>
        </w:rPr>
        <w:t>.</w:t>
      </w:r>
    </w:p>
    <w:p w14:paraId="4251A18C" w14:textId="77777777" w:rsidR="0046425A" w:rsidRPr="00BB616A" w:rsidRDefault="0046425A">
      <w:pPr>
        <w:pStyle w:val="ac"/>
        <w:ind w:right="-1"/>
        <w:rPr>
          <w:sz w:val="24"/>
          <w:szCs w:val="24"/>
        </w:rPr>
      </w:pPr>
    </w:p>
    <w:p w14:paraId="50AF530C" w14:textId="77777777" w:rsidR="0046425A" w:rsidRPr="00BB616A" w:rsidRDefault="00586AB4">
      <w:pPr>
        <w:pStyle w:val="af4"/>
        <w:numPr>
          <w:ilvl w:val="0"/>
          <w:numId w:val="6"/>
        </w:numPr>
        <w:ind w:right="-1"/>
        <w:jc w:val="center"/>
        <w:rPr>
          <w:b/>
          <w:sz w:val="24"/>
          <w:szCs w:val="24"/>
        </w:rPr>
      </w:pPr>
      <w:r w:rsidRPr="00BB616A">
        <w:rPr>
          <w:b/>
          <w:sz w:val="24"/>
          <w:szCs w:val="24"/>
          <w:lang w:val="en-US"/>
        </w:rPr>
        <w:t>CPO</w:t>
      </w:r>
      <w:r w:rsidRPr="00BB616A">
        <w:rPr>
          <w:b/>
          <w:sz w:val="24"/>
          <w:szCs w:val="24"/>
        </w:rPr>
        <w:t>К ДЕЙСТВИЯ КОНТРАКТА</w:t>
      </w:r>
    </w:p>
    <w:p w14:paraId="7111CF5E" w14:textId="3077BF5D" w:rsidR="0046425A" w:rsidRPr="00BB616A" w:rsidRDefault="00586AB4">
      <w:pPr>
        <w:numPr>
          <w:ilvl w:val="1"/>
          <w:numId w:val="8"/>
        </w:numPr>
        <w:tabs>
          <w:tab w:val="left" w:pos="480"/>
        </w:tabs>
        <w:ind w:left="0" w:right="-1" w:firstLine="0"/>
        <w:jc w:val="both"/>
      </w:pPr>
      <w:r w:rsidRPr="00BB616A">
        <w:t xml:space="preserve">Настоящий Контракт составляется в двух экземплярах, имеющих одинаковую юридическую силу, из которых один находится у Исполнителя, а другой у Заказчика. </w:t>
      </w:r>
      <w:r w:rsidR="0048150C" w:rsidRPr="00BB616A">
        <w:t>Настоящий Контракт вступает в силу с даты его заключения обеими Сторонами и действует до 31.12.2026 г. (включительно), а в части неисполненных обязательств – до полного их исполнения Сторонами</w:t>
      </w:r>
      <w:r w:rsidRPr="00BB616A">
        <w:rPr>
          <w:b/>
        </w:rPr>
        <w:t>.</w:t>
      </w:r>
    </w:p>
    <w:p w14:paraId="534D4B73" w14:textId="77777777" w:rsidR="0046425A" w:rsidRDefault="00586AB4">
      <w:pPr>
        <w:numPr>
          <w:ilvl w:val="1"/>
          <w:numId w:val="34"/>
        </w:numPr>
        <w:tabs>
          <w:tab w:val="left" w:pos="480"/>
        </w:tabs>
        <w:ind w:left="0" w:right="-1" w:firstLine="0"/>
        <w:jc w:val="both"/>
      </w:pPr>
      <w:r>
        <w:lastRenderedPageBreak/>
        <w:t>Расторжение данного Контракта по каким-либо причинам ранее срока, на который он был заключен, может быть произведено по соглашению сторон, по решению суда, в случае одностороннего отказа стороны указанного Контракта от исполнения настоящего Контракта в соответствии с гражданским законодательством.</w:t>
      </w:r>
    </w:p>
    <w:p w14:paraId="57544FD2" w14:textId="77777777" w:rsidR="0046425A" w:rsidRDefault="00586AB4">
      <w:pPr>
        <w:numPr>
          <w:ilvl w:val="1"/>
          <w:numId w:val="35"/>
        </w:numPr>
        <w:tabs>
          <w:tab w:val="left" w:pos="480"/>
        </w:tabs>
        <w:ind w:left="0" w:right="-1" w:firstLine="0"/>
        <w:jc w:val="both"/>
      </w:pPr>
      <w:r>
        <w:t>Исполнитель вправе расторгнуть настоящий Контракт в одностороннем порядке в случае возникновения у Заказчика задолженности оплаты за услуги Исполнителя свыше одного месяца, с 01-го числа месяца, следующего за первым неоплаченным с последующим письменным уведомлением Заказчика.</w:t>
      </w:r>
    </w:p>
    <w:p w14:paraId="58870B59" w14:textId="77777777" w:rsidR="0046425A" w:rsidRDefault="0046425A">
      <w:pPr>
        <w:ind w:right="-1"/>
        <w:jc w:val="both"/>
      </w:pPr>
    </w:p>
    <w:p w14:paraId="4FCB29ED" w14:textId="77777777" w:rsidR="0046425A" w:rsidRDefault="0046425A">
      <w:pPr>
        <w:ind w:right="-1"/>
        <w:jc w:val="both"/>
      </w:pPr>
    </w:p>
    <w:p w14:paraId="401445B6" w14:textId="77777777" w:rsidR="0046425A" w:rsidRDefault="0046425A">
      <w:pPr>
        <w:ind w:right="-1"/>
        <w:jc w:val="both"/>
      </w:pPr>
    </w:p>
    <w:p w14:paraId="64C31E13" w14:textId="77777777" w:rsidR="0046425A" w:rsidRDefault="00586AB4">
      <w:pPr>
        <w:pStyle w:val="af4"/>
        <w:numPr>
          <w:ilvl w:val="0"/>
          <w:numId w:val="6"/>
        </w:numPr>
        <w:ind w:right="-1"/>
        <w:jc w:val="center"/>
        <w:rPr>
          <w:b/>
          <w:sz w:val="24"/>
          <w:szCs w:val="24"/>
        </w:rPr>
      </w:pPr>
      <w:r>
        <w:rPr>
          <w:b/>
          <w:sz w:val="24"/>
          <w:szCs w:val="24"/>
        </w:rPr>
        <w:t>ПОРЯДОК УРЕГУЛИРОВАНИЯ СПОРОВ</w:t>
      </w:r>
    </w:p>
    <w:p w14:paraId="2C659944" w14:textId="77777777" w:rsidR="0046425A" w:rsidRDefault="00586AB4">
      <w:pPr>
        <w:numPr>
          <w:ilvl w:val="1"/>
          <w:numId w:val="9"/>
        </w:numPr>
        <w:tabs>
          <w:tab w:val="left" w:pos="480"/>
        </w:tabs>
        <w:ind w:left="0" w:right="-1" w:firstLine="0"/>
        <w:jc w:val="both"/>
      </w:pPr>
      <w:r>
        <w:t>Споры, возникшие по вопросам, вытекающим из настоящего Контракта, разрешаются сторонами путем переговоров. В случае возникновения спора обязательно предъявление письменной претензии, срок ответа на нее – 15 дней.</w:t>
      </w:r>
    </w:p>
    <w:p w14:paraId="50B5A1CA" w14:textId="77777777" w:rsidR="0046425A" w:rsidRDefault="00586AB4">
      <w:pPr>
        <w:numPr>
          <w:ilvl w:val="1"/>
          <w:numId w:val="9"/>
        </w:numPr>
        <w:tabs>
          <w:tab w:val="left" w:pos="480"/>
          <w:tab w:val="left" w:pos="513"/>
        </w:tabs>
        <w:ind w:left="0" w:right="-1" w:firstLine="0"/>
        <w:jc w:val="both"/>
      </w:pPr>
      <w:r>
        <w:t xml:space="preserve">Споры или разногласия, по которым Стороны не достигли </w:t>
      </w:r>
      <w:proofErr w:type="spellStart"/>
      <w:r>
        <w:t>Контрактенности</w:t>
      </w:r>
      <w:proofErr w:type="spellEnd"/>
      <w:r>
        <w:t xml:space="preserve"> в претензионном порядке, подлежат рассмотрению в установленном законом порядке – в Арбитражном суде города Санкт-Петербурга и Ленинградской области.</w:t>
      </w:r>
    </w:p>
    <w:p w14:paraId="630CA549" w14:textId="77777777" w:rsidR="0046425A" w:rsidRDefault="0046425A">
      <w:pPr>
        <w:tabs>
          <w:tab w:val="left" w:pos="480"/>
        </w:tabs>
        <w:ind w:right="-1"/>
        <w:jc w:val="both"/>
      </w:pPr>
    </w:p>
    <w:p w14:paraId="772DD8BA" w14:textId="77777777" w:rsidR="0046425A" w:rsidRDefault="00586AB4">
      <w:pPr>
        <w:pStyle w:val="af4"/>
        <w:numPr>
          <w:ilvl w:val="0"/>
          <w:numId w:val="6"/>
        </w:numPr>
        <w:ind w:right="-1"/>
        <w:jc w:val="center"/>
        <w:rPr>
          <w:b/>
          <w:sz w:val="24"/>
          <w:szCs w:val="24"/>
        </w:rPr>
      </w:pPr>
      <w:r>
        <w:rPr>
          <w:b/>
          <w:sz w:val="24"/>
          <w:szCs w:val="24"/>
        </w:rPr>
        <w:t>ДОПОЛНИТЕЛЬНЫЕ  УСЛОВИЯ</w:t>
      </w:r>
    </w:p>
    <w:p w14:paraId="34E05766" w14:textId="77777777" w:rsidR="0046425A" w:rsidRDefault="00586AB4">
      <w:pPr>
        <w:numPr>
          <w:ilvl w:val="0"/>
          <w:numId w:val="28"/>
        </w:numPr>
        <w:tabs>
          <w:tab w:val="left" w:pos="120"/>
          <w:tab w:val="left" w:pos="480"/>
        </w:tabs>
        <w:ind w:left="0" w:right="-1" w:firstLine="0"/>
        <w:jc w:val="both"/>
        <w:rPr>
          <w:b/>
        </w:rPr>
      </w:pPr>
      <w:r>
        <w:t>В случаях, не предусмотренных настоящим Контрактом, Стороны руководствуются действующим законодательством Российской Федерации.</w:t>
      </w:r>
    </w:p>
    <w:p w14:paraId="1D85B967" w14:textId="77777777" w:rsidR="0046425A" w:rsidRDefault="00586AB4">
      <w:pPr>
        <w:numPr>
          <w:ilvl w:val="0"/>
          <w:numId w:val="22"/>
        </w:numPr>
        <w:tabs>
          <w:tab w:val="left" w:pos="120"/>
          <w:tab w:val="left" w:pos="480"/>
        </w:tabs>
        <w:ind w:left="0" w:right="-1" w:firstLine="0"/>
        <w:jc w:val="both"/>
      </w:pPr>
      <w:r>
        <w:t>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14:paraId="2E2653A0" w14:textId="77777777" w:rsidR="0046425A" w:rsidRDefault="00586AB4">
      <w:pPr>
        <w:tabs>
          <w:tab w:val="left" w:pos="480"/>
        </w:tabs>
        <w:ind w:right="-1"/>
        <w:jc w:val="both"/>
      </w:pPr>
      <w:r>
        <w:t>а) при снижении цены настоящего Контракта без изменения предусмотренных настоящим Контрактом объема услуг, качества оказываемых услуг и иных условий данного Контракта;</w:t>
      </w:r>
    </w:p>
    <w:p w14:paraId="0F62E53D" w14:textId="77777777" w:rsidR="0046425A" w:rsidRDefault="00586AB4">
      <w:pPr>
        <w:tabs>
          <w:tab w:val="left" w:pos="120"/>
          <w:tab w:val="left" w:pos="480"/>
        </w:tabs>
        <w:ind w:right="-1"/>
        <w:jc w:val="both"/>
      </w:pPr>
      <w:r>
        <w:t xml:space="preserve">б) если по предложению Заказчика увеличивается предусмотренный настоящим Контрактом объем услуг не более чем на десять процентов или уменьшается предусмотренный данным Контрактом объем оказываемых услуг не более чем на десять процентов. При этом по соглашению  Сторон </w:t>
      </w:r>
    </w:p>
    <w:p w14:paraId="60010CE8" w14:textId="77777777" w:rsidR="0046425A" w:rsidRDefault="0046425A">
      <w:pPr>
        <w:sectPr w:rsidR="0046425A">
          <w:headerReference w:type="even" r:id="rId8"/>
          <w:headerReference w:type="default" r:id="rId9"/>
          <w:footerReference w:type="even" r:id="rId10"/>
          <w:footerReference w:type="default" r:id="rId11"/>
          <w:headerReference w:type="first" r:id="rId12"/>
          <w:footerReference w:type="first" r:id="rId13"/>
          <w:pgSz w:w="11906" w:h="16838"/>
          <w:pgMar w:top="1134" w:right="851" w:bottom="964" w:left="1134" w:header="720" w:footer="720" w:gutter="0"/>
          <w:pgNumType w:start="1"/>
          <w:cols w:space="720"/>
          <w:formProt w:val="0"/>
          <w:titlePg/>
          <w:docGrid w:linePitch="360"/>
        </w:sectPr>
      </w:pPr>
    </w:p>
    <w:p w14:paraId="2358FF84" w14:textId="77777777" w:rsidR="0046425A" w:rsidRDefault="00586AB4">
      <w:pPr>
        <w:tabs>
          <w:tab w:val="left" w:pos="-284"/>
        </w:tabs>
        <w:ind w:left="-284"/>
        <w:jc w:val="both"/>
        <w:rPr>
          <w:b/>
        </w:rPr>
      </w:pPr>
      <w:r>
        <w:t>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объему услуг исходя из установленной в данном Контракте цены услуг, но не более чем на десять процентов цены настоящего Контракта.</w:t>
      </w:r>
    </w:p>
    <w:p w14:paraId="284F3FA0" w14:textId="77777777" w:rsidR="0046425A" w:rsidRDefault="00586AB4">
      <w:pPr>
        <w:numPr>
          <w:ilvl w:val="1"/>
          <w:numId w:val="21"/>
        </w:numPr>
        <w:tabs>
          <w:tab w:val="left" w:pos="513"/>
        </w:tabs>
        <w:ind w:left="0" w:hanging="513"/>
        <w:jc w:val="both"/>
        <w:rPr>
          <w:b/>
        </w:rPr>
      </w:pPr>
      <w:r>
        <w:t>Обучение доверенных лиц Заказчика правилам пользования Комплексом ТСО, средствами ТС  установленными на Объекте, проводит  Обслуживающая  организация.</w:t>
      </w:r>
    </w:p>
    <w:p w14:paraId="03489A58" w14:textId="77777777" w:rsidR="0046425A" w:rsidRDefault="00586AB4">
      <w:pPr>
        <w:numPr>
          <w:ilvl w:val="0"/>
          <w:numId w:val="29"/>
        </w:numPr>
        <w:tabs>
          <w:tab w:val="left" w:pos="513"/>
        </w:tabs>
        <w:ind w:left="0" w:hanging="513"/>
        <w:jc w:val="both"/>
      </w:pPr>
      <w:r>
        <w:t>Все изменения и дополнения к настоящему Контракту имеют силу только в случае их письменного оформления, подписания уполномоченными представителями Сторон и содержания прямой ссылки на настоящий Контракт.</w:t>
      </w:r>
    </w:p>
    <w:p w14:paraId="1355E4CF" w14:textId="77777777" w:rsidR="0046425A" w:rsidRDefault="00586AB4">
      <w:pPr>
        <w:numPr>
          <w:ilvl w:val="0"/>
          <w:numId w:val="25"/>
        </w:numPr>
        <w:tabs>
          <w:tab w:val="left" w:pos="513"/>
        </w:tabs>
        <w:ind w:left="0" w:hanging="513"/>
        <w:jc w:val="both"/>
      </w:pPr>
      <w:r>
        <w:t>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письменно известить другую Сторону в течение 5 календарных дней с момента изменений.</w:t>
      </w:r>
    </w:p>
    <w:p w14:paraId="61378D93" w14:textId="77777777" w:rsidR="0046425A" w:rsidRPr="009911AA" w:rsidRDefault="00586AB4">
      <w:pPr>
        <w:numPr>
          <w:ilvl w:val="0"/>
          <w:numId w:val="26"/>
        </w:numPr>
        <w:tabs>
          <w:tab w:val="left" w:pos="513"/>
        </w:tabs>
        <w:ind w:left="0" w:hanging="513"/>
        <w:jc w:val="both"/>
      </w:pPr>
      <w:r w:rsidRPr="009911AA">
        <w:t>Настоящий Контракт с Приложениями составлен в 2-х экземплярах, каждый из которых имеет одинаковую юридическую силу.</w:t>
      </w:r>
    </w:p>
    <w:p w14:paraId="2B3F2FF9" w14:textId="77777777" w:rsidR="0046425A" w:rsidRDefault="0046425A">
      <w:pPr>
        <w:pStyle w:val="af4"/>
        <w:ind w:left="0"/>
        <w:jc w:val="both"/>
        <w:rPr>
          <w:bCs/>
          <w:sz w:val="24"/>
          <w:szCs w:val="24"/>
        </w:rPr>
      </w:pPr>
    </w:p>
    <w:p w14:paraId="322028B1" w14:textId="77777777" w:rsidR="0046425A" w:rsidRDefault="00586AB4">
      <w:pPr>
        <w:pStyle w:val="af4"/>
        <w:numPr>
          <w:ilvl w:val="0"/>
          <w:numId w:val="6"/>
        </w:numPr>
        <w:jc w:val="center"/>
        <w:rPr>
          <w:b/>
          <w:bCs/>
          <w:sz w:val="24"/>
          <w:szCs w:val="24"/>
        </w:rPr>
      </w:pPr>
      <w:r>
        <w:rPr>
          <w:b/>
          <w:bCs/>
          <w:sz w:val="24"/>
          <w:szCs w:val="24"/>
        </w:rPr>
        <w:t>ПРИЛОЖЕНИЯ</w:t>
      </w:r>
    </w:p>
    <w:p w14:paraId="16C5E1D9" w14:textId="77777777" w:rsidR="0046425A" w:rsidRDefault="00586AB4">
      <w:pPr>
        <w:pStyle w:val="af4"/>
        <w:ind w:left="0"/>
        <w:jc w:val="both"/>
        <w:rPr>
          <w:bCs/>
          <w:sz w:val="24"/>
          <w:szCs w:val="24"/>
        </w:rPr>
      </w:pPr>
      <w:r>
        <w:rPr>
          <w:bCs/>
          <w:sz w:val="24"/>
          <w:szCs w:val="24"/>
        </w:rPr>
        <w:t>Приложение № 1: «Перечень охраняемых Объектов».</w:t>
      </w:r>
    </w:p>
    <w:p w14:paraId="4076099D" w14:textId="77777777" w:rsidR="0046425A" w:rsidRDefault="00586AB4">
      <w:pPr>
        <w:pStyle w:val="af4"/>
        <w:ind w:left="0"/>
        <w:jc w:val="both"/>
        <w:rPr>
          <w:bCs/>
          <w:sz w:val="24"/>
          <w:szCs w:val="24"/>
        </w:rPr>
      </w:pPr>
      <w:r>
        <w:rPr>
          <w:bCs/>
          <w:sz w:val="24"/>
          <w:szCs w:val="24"/>
        </w:rPr>
        <w:t>Приложение № 2: «План (схема) охраняемого Объекта».</w:t>
      </w:r>
    </w:p>
    <w:p w14:paraId="0B5BA654" w14:textId="77777777" w:rsidR="0046425A" w:rsidRDefault="00586AB4">
      <w:pPr>
        <w:pStyle w:val="af4"/>
        <w:ind w:left="0"/>
        <w:jc w:val="both"/>
        <w:rPr>
          <w:bCs/>
          <w:sz w:val="24"/>
          <w:szCs w:val="24"/>
        </w:rPr>
      </w:pPr>
      <w:r>
        <w:rPr>
          <w:bCs/>
          <w:sz w:val="24"/>
          <w:szCs w:val="24"/>
        </w:rPr>
        <w:t>Приложение № 3: «Инструкция по правилам пользования Комплекса ТСО, ТС».</w:t>
      </w:r>
    </w:p>
    <w:p w14:paraId="56089345" w14:textId="77777777" w:rsidR="0046425A" w:rsidRDefault="00586AB4">
      <w:pPr>
        <w:pStyle w:val="af4"/>
        <w:ind w:left="0"/>
        <w:rPr>
          <w:b/>
          <w:sz w:val="24"/>
          <w:szCs w:val="24"/>
        </w:rPr>
      </w:pPr>
      <w:r>
        <w:rPr>
          <w:sz w:val="24"/>
          <w:szCs w:val="24"/>
        </w:rPr>
        <w:t>Приложение № 4: «Список лиц, уполномоченных производить постановку(снятие) объектов под(с) охрану(-ы)».</w:t>
      </w:r>
      <w:r>
        <w:rPr>
          <w:b/>
          <w:sz w:val="24"/>
          <w:szCs w:val="24"/>
        </w:rPr>
        <w:t xml:space="preserve"> </w:t>
      </w:r>
    </w:p>
    <w:p w14:paraId="2206A518" w14:textId="77777777" w:rsidR="0046425A" w:rsidRDefault="0046425A">
      <w:pPr>
        <w:pStyle w:val="af4"/>
        <w:ind w:left="0"/>
        <w:rPr>
          <w:bCs/>
          <w:sz w:val="24"/>
          <w:szCs w:val="24"/>
        </w:rPr>
      </w:pPr>
    </w:p>
    <w:p w14:paraId="73F85A30" w14:textId="77777777" w:rsidR="0046425A" w:rsidRDefault="0046425A">
      <w:pPr>
        <w:pStyle w:val="af4"/>
        <w:ind w:left="0"/>
        <w:rPr>
          <w:bCs/>
          <w:sz w:val="24"/>
          <w:szCs w:val="24"/>
        </w:rPr>
      </w:pPr>
    </w:p>
    <w:p w14:paraId="19A8E6CA" w14:textId="77777777" w:rsidR="0046425A" w:rsidRDefault="0046425A">
      <w:pPr>
        <w:pStyle w:val="af4"/>
        <w:ind w:left="0"/>
        <w:rPr>
          <w:bCs/>
          <w:sz w:val="24"/>
          <w:szCs w:val="24"/>
        </w:rPr>
      </w:pPr>
    </w:p>
    <w:p w14:paraId="7FAA96E4" w14:textId="77777777" w:rsidR="0046425A" w:rsidRDefault="00586AB4">
      <w:pPr>
        <w:pStyle w:val="af4"/>
        <w:numPr>
          <w:ilvl w:val="0"/>
          <w:numId w:val="6"/>
        </w:numPr>
        <w:spacing w:after="100"/>
        <w:jc w:val="center"/>
        <w:rPr>
          <w:b/>
          <w:sz w:val="24"/>
          <w:szCs w:val="24"/>
        </w:rPr>
      </w:pPr>
      <w:r>
        <w:rPr>
          <w:b/>
          <w:sz w:val="24"/>
          <w:szCs w:val="24"/>
        </w:rPr>
        <w:t>АДРЕСА И РЕКВИЗИТЫ СТОРОН</w:t>
      </w:r>
    </w:p>
    <w:tbl>
      <w:tblPr>
        <w:tblW w:w="10558" w:type="dxa"/>
        <w:tblInd w:w="108" w:type="dxa"/>
        <w:tblLayout w:type="fixed"/>
        <w:tblLook w:val="0000" w:firstRow="0" w:lastRow="0" w:firstColumn="0" w:lastColumn="0" w:noHBand="0" w:noVBand="0"/>
      </w:tblPr>
      <w:tblGrid>
        <w:gridCol w:w="10081"/>
        <w:gridCol w:w="240"/>
        <w:gridCol w:w="237"/>
      </w:tblGrid>
      <w:tr w:rsidR="0046425A" w14:paraId="7E374DAA" w14:textId="77777777">
        <w:tc>
          <w:tcPr>
            <w:tcW w:w="10081" w:type="dxa"/>
          </w:tcPr>
          <w:p w14:paraId="4E6B9BEB" w14:textId="77777777" w:rsidR="0046425A" w:rsidRDefault="0046425A">
            <w:pPr>
              <w:spacing w:line="280" w:lineRule="exact"/>
              <w:rPr>
                <w:b/>
              </w:rPr>
            </w:pPr>
          </w:p>
          <w:p w14:paraId="11496037" w14:textId="77777777" w:rsidR="0046425A" w:rsidRDefault="00586AB4">
            <w:pPr>
              <w:spacing w:before="100"/>
              <w:ind w:right="252"/>
              <w:rPr>
                <w:b/>
              </w:rPr>
            </w:pPr>
            <w:r>
              <w:rPr>
                <w:b/>
              </w:rPr>
              <w:t>ЗАКАЗЧИК</w:t>
            </w:r>
          </w:p>
          <w:p w14:paraId="46FCC94A" w14:textId="15BDDA5F" w:rsidR="0046425A" w:rsidRDefault="00586AB4">
            <w:pPr>
              <w:rPr>
                <w:rFonts w:eastAsia="Calibri"/>
                <w:lang w:eastAsia="en-US"/>
              </w:rPr>
            </w:pPr>
            <w:r>
              <w:rPr>
                <w:rFonts w:eastAsia="Calibri"/>
                <w:lang w:eastAsia="en-US"/>
              </w:rPr>
              <w:t xml:space="preserve">Государственное бюджетное общеобразовательное учреждение средняя общеобразовательная школа № 700 Василеостровского района Санкт-Петербурга (далее - </w:t>
            </w:r>
            <w:r>
              <w:t>ГБОУ СОШ № 700)</w:t>
            </w:r>
            <w:r>
              <w:rPr>
                <w:rFonts w:eastAsia="Calibri"/>
                <w:lang w:eastAsia="en-US"/>
              </w:rPr>
              <w:t xml:space="preserve">, </w:t>
            </w:r>
            <w:r>
              <w:t>199</w:t>
            </w:r>
            <w:r w:rsidR="0048150C">
              <w:t>225</w:t>
            </w:r>
            <w:r>
              <w:t xml:space="preserve">, </w:t>
            </w:r>
            <w:r w:rsidR="0048150C" w:rsidRPr="0048150C">
              <w:rPr>
                <w:noProof/>
              </w:rPr>
              <w:t xml:space="preserve">г. Санкт-Петербург, вн. тер. г. муниципальный округ Морской, ул. Лисянского, д. 6, стр. 1, </w:t>
            </w:r>
            <w:r w:rsidR="0048150C" w:rsidRPr="00BB616A">
              <w:rPr>
                <w:noProof/>
              </w:rPr>
              <w:t>т.8-929-176-07</w:t>
            </w:r>
            <w:r w:rsidR="0048150C" w:rsidRPr="00BB616A">
              <w:rPr>
                <w:noProof/>
              </w:rPr>
              <w:t>-00</w:t>
            </w:r>
            <w:r w:rsidR="0048150C" w:rsidRPr="00BB616A">
              <w:rPr>
                <w:noProof/>
              </w:rPr>
              <w:t xml:space="preserve">, e-mail </w:t>
            </w:r>
            <w:hyperlink r:id="rId14" w:history="1">
              <w:r w:rsidR="0048150C" w:rsidRPr="00BB616A">
                <w:rPr>
                  <w:noProof/>
                  <w:color w:val="0000FF"/>
                  <w:u w:val="single"/>
                </w:rPr>
                <w:t>school-700@yandex.ru</w:t>
              </w:r>
            </w:hyperlink>
            <w:r w:rsidR="0048150C" w:rsidRPr="00BB616A">
              <w:t>,</w:t>
            </w:r>
            <w:r w:rsidRPr="00BB616A">
              <w:t xml:space="preserve"> ИНН  </w:t>
            </w:r>
            <w:r w:rsidRPr="00BB616A">
              <w:rPr>
                <w:rFonts w:eastAsia="Calibri"/>
                <w:lang w:eastAsia="en-US"/>
              </w:rPr>
              <w:t>7801734285</w:t>
            </w:r>
            <w:r w:rsidRPr="00BB616A">
              <w:t xml:space="preserve">, КПП </w:t>
            </w:r>
            <w:r w:rsidRPr="00BB616A">
              <w:rPr>
                <w:rFonts w:eastAsia="Calibri"/>
                <w:lang w:eastAsia="en-US"/>
              </w:rPr>
              <w:t>780101001</w:t>
            </w:r>
            <w:r w:rsidRPr="00BB616A">
              <w:t>, ОГРН 1247800056316, р</w:t>
            </w:r>
            <w:r w:rsidRPr="00BB616A">
              <w:rPr>
                <w:spacing w:val="4"/>
                <w:kern w:val="2"/>
                <w:lang w:eastAsia="ar-SA"/>
              </w:rPr>
              <w:t xml:space="preserve">/счет № </w:t>
            </w:r>
            <w:r w:rsidRPr="00BB616A">
              <w:rPr>
                <w:rFonts w:eastAsia="Calibri"/>
                <w:lang w:eastAsia="en-US"/>
              </w:rPr>
              <w:t>03224643400000007200</w:t>
            </w:r>
            <w:r w:rsidRPr="00BB616A">
              <w:rPr>
                <w:spacing w:val="4"/>
                <w:kern w:val="2"/>
                <w:lang w:eastAsia="ar-SA"/>
              </w:rPr>
              <w:t xml:space="preserve"> в ОКЦ № 1 </w:t>
            </w:r>
            <w:r w:rsidRPr="00BB616A">
              <w:rPr>
                <w:rFonts w:eastAsia="Calibri"/>
                <w:lang w:eastAsia="en-US"/>
              </w:rPr>
              <w:t xml:space="preserve">Северо-Западное ГУ Банка России УФК по </w:t>
            </w:r>
            <w:proofErr w:type="spellStart"/>
            <w:r w:rsidRPr="00BB616A">
              <w:rPr>
                <w:rFonts w:eastAsia="Calibri"/>
                <w:lang w:eastAsia="en-US"/>
              </w:rPr>
              <w:t>г.Санкт</w:t>
            </w:r>
            <w:proofErr w:type="spellEnd"/>
            <w:r w:rsidRPr="00BB616A">
              <w:rPr>
                <w:rFonts w:eastAsia="Calibri"/>
                <w:lang w:eastAsia="en-US"/>
              </w:rPr>
              <w:t xml:space="preserve">-Петербургу, </w:t>
            </w:r>
            <w:proofErr w:type="spellStart"/>
            <w:r w:rsidRPr="00BB616A">
              <w:rPr>
                <w:rFonts w:eastAsia="Calibri"/>
                <w:lang w:eastAsia="en-US"/>
              </w:rPr>
              <w:t>г.Санкт</w:t>
            </w:r>
            <w:proofErr w:type="spellEnd"/>
            <w:r w:rsidRPr="00BB616A">
              <w:rPr>
                <w:rFonts w:eastAsia="Calibri"/>
                <w:lang w:eastAsia="en-US"/>
              </w:rPr>
              <w:t>-Петербург</w:t>
            </w:r>
            <w:r w:rsidRPr="00BB616A">
              <w:rPr>
                <w:spacing w:val="4"/>
                <w:kern w:val="2"/>
                <w:lang w:eastAsia="ar-SA"/>
              </w:rPr>
              <w:t>, л/</w:t>
            </w:r>
            <w:proofErr w:type="spellStart"/>
            <w:r w:rsidRPr="00BB616A">
              <w:rPr>
                <w:spacing w:val="4"/>
                <w:kern w:val="2"/>
                <w:lang w:eastAsia="ar-SA"/>
              </w:rPr>
              <w:t>сч</w:t>
            </w:r>
            <w:proofErr w:type="spellEnd"/>
            <w:r w:rsidRPr="00BB616A">
              <w:rPr>
                <w:spacing w:val="4"/>
                <w:kern w:val="2"/>
                <w:lang w:eastAsia="ar-SA"/>
              </w:rPr>
              <w:t xml:space="preserve"> № </w:t>
            </w:r>
            <w:r w:rsidRPr="00BB616A">
              <w:rPr>
                <w:rFonts w:eastAsia="Calibri"/>
                <w:lang w:eastAsia="en-US"/>
              </w:rPr>
              <w:t>0491124,</w:t>
            </w:r>
            <w:r w:rsidRPr="00BB616A">
              <w:rPr>
                <w:spacing w:val="4"/>
                <w:kern w:val="2"/>
                <w:lang w:eastAsia="ar-SA"/>
              </w:rPr>
              <w:t xml:space="preserve"> БИК </w:t>
            </w:r>
            <w:r w:rsidRPr="00BB616A">
              <w:rPr>
                <w:rFonts w:eastAsia="Calibri"/>
                <w:lang w:eastAsia="en-US"/>
              </w:rPr>
              <w:t>014030106</w:t>
            </w:r>
            <w:r w:rsidRPr="00BB616A">
              <w:rPr>
                <w:spacing w:val="4"/>
                <w:kern w:val="2"/>
                <w:lang w:eastAsia="ar-SA"/>
              </w:rPr>
              <w:t xml:space="preserve">, к/счет </w:t>
            </w:r>
            <w:r w:rsidRPr="00BB616A">
              <w:rPr>
                <w:rFonts w:eastAsia="Calibri"/>
                <w:lang w:eastAsia="en-US"/>
              </w:rPr>
              <w:t>40102810945370000005</w:t>
            </w:r>
            <w:r w:rsidRPr="00BB616A">
              <w:t xml:space="preserve">,  ОКПО 50217101, ОКОГУ 2300223, </w:t>
            </w:r>
            <w:r w:rsidRPr="00BB616A">
              <w:rPr>
                <w:rFonts w:eastAsia="Calibri"/>
                <w:lang w:eastAsia="en-US"/>
              </w:rPr>
              <w:t>ОКВЭД 85.14, 85.12, 85.13, 85.41,</w:t>
            </w:r>
            <w:r w:rsidR="009911AA" w:rsidRPr="00BB616A">
              <w:rPr>
                <w:rFonts w:eastAsia="Calibri"/>
                <w:lang w:eastAsia="en-US"/>
              </w:rPr>
              <w:t xml:space="preserve"> </w:t>
            </w:r>
            <w:r w:rsidRPr="00BB616A">
              <w:rPr>
                <w:rFonts w:eastAsia="Calibri"/>
                <w:lang w:eastAsia="en-US"/>
              </w:rPr>
              <w:t>ОКОПФ 75203, ОКФС 13, ОКТМО 40310000000, ОГРН/ОГРНИП 1247800056316, КБК 84707020250020030244226.</w:t>
            </w:r>
          </w:p>
          <w:p w14:paraId="6AC2F545" w14:textId="77777777" w:rsidR="0046425A" w:rsidRDefault="0046425A">
            <w:pPr>
              <w:spacing w:line="280" w:lineRule="exact"/>
              <w:rPr>
                <w:b/>
              </w:rPr>
            </w:pPr>
          </w:p>
          <w:p w14:paraId="54484CA7" w14:textId="77777777" w:rsidR="0046425A" w:rsidRDefault="00586AB4">
            <w:pPr>
              <w:spacing w:line="280" w:lineRule="exact"/>
              <w:rPr>
                <w:b/>
              </w:rPr>
            </w:pPr>
            <w:r>
              <w:rPr>
                <w:b/>
              </w:rPr>
              <w:t>ИСПОЛНИТЕЛЬ</w:t>
            </w:r>
          </w:p>
        </w:tc>
        <w:tc>
          <w:tcPr>
            <w:tcW w:w="240" w:type="dxa"/>
          </w:tcPr>
          <w:p w14:paraId="74B194C8" w14:textId="77777777" w:rsidR="0046425A" w:rsidRDefault="0046425A">
            <w:pPr>
              <w:spacing w:before="100"/>
              <w:jc w:val="center"/>
              <w:rPr>
                <w:b/>
              </w:rPr>
            </w:pPr>
          </w:p>
        </w:tc>
        <w:tc>
          <w:tcPr>
            <w:tcW w:w="237" w:type="dxa"/>
          </w:tcPr>
          <w:p w14:paraId="5BA5AEFF" w14:textId="77777777" w:rsidR="0046425A" w:rsidRDefault="0046425A">
            <w:pPr>
              <w:spacing w:before="100"/>
              <w:jc w:val="center"/>
              <w:rPr>
                <w:b/>
              </w:rPr>
            </w:pPr>
          </w:p>
        </w:tc>
      </w:tr>
      <w:tr w:rsidR="0046425A" w14:paraId="2EF257FD" w14:textId="77777777">
        <w:trPr>
          <w:trHeight w:val="80"/>
        </w:trPr>
        <w:tc>
          <w:tcPr>
            <w:tcW w:w="10081" w:type="dxa"/>
          </w:tcPr>
          <w:p w14:paraId="2AAB7B94" w14:textId="77777777" w:rsidR="0046425A" w:rsidRDefault="0046425A">
            <w:pPr>
              <w:jc w:val="both"/>
            </w:pPr>
          </w:p>
          <w:p w14:paraId="5DB23849" w14:textId="77777777" w:rsidR="0048150C" w:rsidRDefault="0048150C">
            <w:pPr>
              <w:jc w:val="both"/>
            </w:pPr>
          </w:p>
          <w:p w14:paraId="685425D5" w14:textId="77777777" w:rsidR="0048150C" w:rsidRDefault="0048150C">
            <w:pPr>
              <w:jc w:val="both"/>
            </w:pPr>
          </w:p>
          <w:p w14:paraId="45C4BF53" w14:textId="77777777" w:rsidR="0048150C" w:rsidRDefault="0048150C">
            <w:pPr>
              <w:jc w:val="both"/>
            </w:pPr>
          </w:p>
          <w:p w14:paraId="3C95EAE1" w14:textId="77777777" w:rsidR="0048150C" w:rsidRDefault="0048150C">
            <w:pPr>
              <w:jc w:val="both"/>
            </w:pPr>
          </w:p>
          <w:p w14:paraId="387DB849" w14:textId="77777777" w:rsidR="0048150C" w:rsidRDefault="0048150C">
            <w:pPr>
              <w:jc w:val="both"/>
            </w:pPr>
          </w:p>
          <w:p w14:paraId="6D348182" w14:textId="77777777" w:rsidR="0048150C" w:rsidRDefault="0048150C">
            <w:pPr>
              <w:jc w:val="both"/>
            </w:pPr>
          </w:p>
          <w:p w14:paraId="049D3403" w14:textId="77777777" w:rsidR="0048150C" w:rsidRDefault="0048150C">
            <w:pPr>
              <w:jc w:val="both"/>
            </w:pPr>
          </w:p>
          <w:p w14:paraId="5B3A270C" w14:textId="77777777" w:rsidR="0048150C" w:rsidRDefault="0048150C">
            <w:pPr>
              <w:jc w:val="both"/>
            </w:pPr>
          </w:p>
          <w:p w14:paraId="4766E1B4" w14:textId="77777777" w:rsidR="0048150C" w:rsidRDefault="0048150C">
            <w:pPr>
              <w:jc w:val="both"/>
            </w:pPr>
          </w:p>
          <w:p w14:paraId="3DED8581" w14:textId="77777777" w:rsidR="0046425A" w:rsidRDefault="0046425A">
            <w:pPr>
              <w:spacing w:line="280" w:lineRule="exact"/>
              <w:jc w:val="center"/>
            </w:pPr>
          </w:p>
          <w:p w14:paraId="1B9EABB8" w14:textId="77777777" w:rsidR="0048150C" w:rsidRDefault="0048150C">
            <w:pPr>
              <w:spacing w:line="280" w:lineRule="exact"/>
              <w:jc w:val="center"/>
              <w:rPr>
                <w:b/>
              </w:rPr>
            </w:pPr>
          </w:p>
          <w:p w14:paraId="5C27835F" w14:textId="77777777" w:rsidR="0046425A" w:rsidRDefault="00586AB4">
            <w:pPr>
              <w:spacing w:after="100"/>
              <w:jc w:val="center"/>
              <w:rPr>
                <w:b/>
              </w:rPr>
            </w:pPr>
            <w:r>
              <w:rPr>
                <w:b/>
              </w:rPr>
              <w:t>16. ПОДПИСИ СТОРОН</w:t>
            </w:r>
          </w:p>
          <w:p w14:paraId="72E7C7B9" w14:textId="77777777" w:rsidR="0046425A" w:rsidRDefault="0046425A">
            <w:pPr>
              <w:shd w:val="clear" w:color="auto" w:fill="FFFFFF"/>
              <w:ind w:left="709" w:hanging="709"/>
              <w:jc w:val="both"/>
              <w:rPr>
                <w:bCs/>
                <w:color w:val="000000"/>
                <w:spacing w:val="-7"/>
              </w:rPr>
            </w:pPr>
          </w:p>
          <w:p w14:paraId="40E5F9D8" w14:textId="77777777" w:rsidR="0046425A" w:rsidRDefault="0046425A">
            <w:pPr>
              <w:shd w:val="clear" w:color="auto" w:fill="FFFFFF"/>
              <w:ind w:left="709" w:hanging="709"/>
              <w:jc w:val="both"/>
              <w:rPr>
                <w:bCs/>
                <w:color w:val="000000"/>
                <w:spacing w:val="-7"/>
              </w:rPr>
            </w:pPr>
          </w:p>
          <w:p w14:paraId="51AEB433" w14:textId="77777777" w:rsidR="0046425A" w:rsidRDefault="00586AB4">
            <w:pPr>
              <w:shd w:val="clear" w:color="auto" w:fill="FFFFFF"/>
              <w:ind w:left="709" w:hanging="709"/>
              <w:jc w:val="both"/>
              <w:rPr>
                <w:b/>
                <w:bCs/>
                <w:color w:val="000000"/>
                <w:spacing w:val="-7"/>
              </w:rPr>
            </w:pPr>
            <w:r>
              <w:rPr>
                <w:b/>
                <w:bCs/>
                <w:color w:val="000000"/>
                <w:spacing w:val="-7"/>
              </w:rPr>
              <w:t>Заказчик:</w:t>
            </w:r>
          </w:p>
          <w:p w14:paraId="3643F579" w14:textId="77777777" w:rsidR="0046425A" w:rsidRDefault="00586AB4">
            <w:pPr>
              <w:shd w:val="clear" w:color="auto" w:fill="FFFFFF"/>
            </w:pPr>
            <w:r>
              <w:t>Директор</w:t>
            </w:r>
          </w:p>
          <w:p w14:paraId="218628CD" w14:textId="58526E20" w:rsidR="0046425A" w:rsidRDefault="00586AB4">
            <w:pPr>
              <w:shd w:val="clear" w:color="auto" w:fill="FFFFFF"/>
            </w:pPr>
            <w:r>
              <w:t xml:space="preserve">ГБОУ СОШ № 700                                                                 ______________/ В. К. </w:t>
            </w:r>
            <w:proofErr w:type="spellStart"/>
            <w:r>
              <w:t>Савхалов</w:t>
            </w:r>
            <w:proofErr w:type="spellEnd"/>
            <w:r>
              <w:t>/</w:t>
            </w:r>
            <w:r>
              <w:tab/>
            </w:r>
            <w:r>
              <w:tab/>
            </w:r>
            <w:r>
              <w:tab/>
            </w:r>
            <w:r>
              <w:tab/>
            </w:r>
            <w:r>
              <w:tab/>
            </w:r>
            <w:r>
              <w:tab/>
            </w:r>
            <w:r>
              <w:tab/>
            </w:r>
            <w:r>
              <w:tab/>
            </w:r>
            <w:r>
              <w:tab/>
              <w:t xml:space="preserve">         </w:t>
            </w:r>
            <w:r w:rsidR="0048150C" w:rsidRPr="0048150C">
              <w:t>Подписано ЭЦП</w:t>
            </w:r>
          </w:p>
          <w:p w14:paraId="32D7FB25" w14:textId="77777777" w:rsidR="0046425A" w:rsidRDefault="0046425A">
            <w:pPr>
              <w:spacing w:line="280" w:lineRule="exact"/>
              <w:ind w:right="-5144"/>
            </w:pPr>
          </w:p>
        </w:tc>
        <w:tc>
          <w:tcPr>
            <w:tcW w:w="240" w:type="dxa"/>
          </w:tcPr>
          <w:p w14:paraId="22CA7689" w14:textId="77777777" w:rsidR="0046425A" w:rsidRDefault="0046425A">
            <w:pPr>
              <w:spacing w:before="100" w:line="280" w:lineRule="exact"/>
              <w:jc w:val="center"/>
            </w:pPr>
          </w:p>
        </w:tc>
        <w:tc>
          <w:tcPr>
            <w:tcW w:w="237" w:type="dxa"/>
          </w:tcPr>
          <w:p w14:paraId="4C32332C" w14:textId="77777777" w:rsidR="0046425A" w:rsidRDefault="0046425A">
            <w:pPr>
              <w:spacing w:line="280" w:lineRule="exact"/>
              <w:ind w:right="-567"/>
            </w:pPr>
          </w:p>
          <w:p w14:paraId="3CE1EAD0" w14:textId="77777777" w:rsidR="0046425A" w:rsidRDefault="0046425A">
            <w:pPr>
              <w:spacing w:line="280" w:lineRule="exact"/>
              <w:ind w:right="-567"/>
            </w:pPr>
          </w:p>
          <w:p w14:paraId="41FA0082" w14:textId="77777777" w:rsidR="0046425A" w:rsidRDefault="0046425A">
            <w:pPr>
              <w:spacing w:line="280" w:lineRule="exact"/>
              <w:ind w:right="-567"/>
            </w:pPr>
          </w:p>
        </w:tc>
      </w:tr>
    </w:tbl>
    <w:p w14:paraId="222659CE" w14:textId="77777777" w:rsidR="0046425A" w:rsidRDefault="0046425A">
      <w:pPr>
        <w:shd w:val="clear" w:color="auto" w:fill="FFFFFF"/>
        <w:jc w:val="both"/>
        <w:rPr>
          <w:bCs/>
          <w:color w:val="000000"/>
          <w:spacing w:val="-7"/>
        </w:rPr>
      </w:pPr>
    </w:p>
    <w:p w14:paraId="345005F5" w14:textId="77777777" w:rsidR="0046425A" w:rsidRDefault="0046425A">
      <w:pPr>
        <w:shd w:val="clear" w:color="auto" w:fill="FFFFFF"/>
        <w:jc w:val="both"/>
        <w:rPr>
          <w:bCs/>
          <w:color w:val="000000"/>
          <w:spacing w:val="-7"/>
        </w:rPr>
      </w:pPr>
    </w:p>
    <w:p w14:paraId="7D0164D6" w14:textId="77777777" w:rsidR="0046425A" w:rsidRDefault="0046425A">
      <w:pPr>
        <w:shd w:val="clear" w:color="auto" w:fill="FFFFFF"/>
        <w:jc w:val="both"/>
        <w:rPr>
          <w:b/>
          <w:bCs/>
          <w:color w:val="000000"/>
          <w:spacing w:val="-7"/>
        </w:rPr>
      </w:pPr>
    </w:p>
    <w:p w14:paraId="398667F8" w14:textId="77777777" w:rsidR="0046425A" w:rsidRDefault="00586AB4">
      <w:pPr>
        <w:shd w:val="clear" w:color="auto" w:fill="FFFFFF"/>
        <w:jc w:val="both"/>
        <w:rPr>
          <w:b/>
          <w:bCs/>
          <w:color w:val="000000"/>
          <w:spacing w:val="-7"/>
        </w:rPr>
      </w:pPr>
      <w:r>
        <w:rPr>
          <w:b/>
          <w:bCs/>
          <w:color w:val="000000"/>
          <w:spacing w:val="-7"/>
        </w:rPr>
        <w:t>Исполнитель:</w:t>
      </w:r>
    </w:p>
    <w:p w14:paraId="3D6498F8" w14:textId="77777777" w:rsidR="0048150C" w:rsidRDefault="0048150C">
      <w:pPr>
        <w:shd w:val="clear" w:color="auto" w:fill="FFFFFF"/>
        <w:ind w:left="709" w:hanging="709"/>
        <w:jc w:val="both"/>
        <w:rPr>
          <w:bCs/>
          <w:color w:val="000000"/>
          <w:spacing w:val="-7"/>
        </w:rPr>
      </w:pPr>
    </w:p>
    <w:p w14:paraId="484639E7" w14:textId="77777777" w:rsidR="0048150C" w:rsidRDefault="0048150C">
      <w:pPr>
        <w:shd w:val="clear" w:color="auto" w:fill="FFFFFF"/>
        <w:ind w:left="709" w:hanging="709"/>
        <w:jc w:val="both"/>
        <w:rPr>
          <w:bCs/>
          <w:color w:val="000000"/>
          <w:spacing w:val="-7"/>
        </w:rPr>
      </w:pPr>
    </w:p>
    <w:p w14:paraId="251EC217" w14:textId="77777777" w:rsidR="0048150C" w:rsidRDefault="0048150C">
      <w:pPr>
        <w:shd w:val="clear" w:color="auto" w:fill="FFFFFF"/>
        <w:ind w:left="709" w:hanging="709"/>
        <w:jc w:val="both"/>
        <w:rPr>
          <w:bCs/>
          <w:color w:val="000000"/>
          <w:spacing w:val="-7"/>
        </w:rPr>
      </w:pPr>
    </w:p>
    <w:p w14:paraId="715AF858" w14:textId="77777777" w:rsidR="0048150C" w:rsidRDefault="0048150C">
      <w:pPr>
        <w:shd w:val="clear" w:color="auto" w:fill="FFFFFF"/>
        <w:ind w:left="709" w:hanging="709"/>
        <w:jc w:val="both"/>
        <w:rPr>
          <w:bCs/>
          <w:color w:val="000000"/>
          <w:spacing w:val="-7"/>
        </w:rPr>
      </w:pPr>
    </w:p>
    <w:p w14:paraId="1AB99F0A" w14:textId="35E63933" w:rsidR="0046425A" w:rsidRDefault="00586AB4">
      <w:pPr>
        <w:shd w:val="clear" w:color="auto" w:fill="FFFFFF"/>
        <w:ind w:left="709" w:hanging="709"/>
        <w:jc w:val="both"/>
        <w:rPr>
          <w:bCs/>
          <w:color w:val="000000"/>
          <w:spacing w:val="-7"/>
        </w:rPr>
      </w:pP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t xml:space="preserve">      </w:t>
      </w:r>
      <w:r w:rsidR="0048150C">
        <w:rPr>
          <w:bCs/>
          <w:color w:val="000000"/>
          <w:spacing w:val="-7"/>
        </w:rPr>
        <w:t xml:space="preserve">                               </w:t>
      </w:r>
      <w:r>
        <w:rPr>
          <w:bCs/>
          <w:color w:val="000000"/>
          <w:spacing w:val="-7"/>
        </w:rPr>
        <w:t>_______________/</w:t>
      </w:r>
      <w:r w:rsidR="0048150C">
        <w:rPr>
          <w:bCs/>
          <w:color w:val="000000"/>
          <w:spacing w:val="-7"/>
        </w:rPr>
        <w:t xml:space="preserve">                         </w:t>
      </w:r>
      <w:r>
        <w:rPr>
          <w:bCs/>
          <w:color w:val="000000"/>
          <w:spacing w:val="-7"/>
        </w:rPr>
        <w:t>/</w:t>
      </w:r>
    </w:p>
    <w:p w14:paraId="5E170744" w14:textId="6C039FE4" w:rsidR="0046425A" w:rsidRDefault="00586AB4">
      <w:pPr>
        <w:shd w:val="clear" w:color="auto" w:fill="FFFFFF"/>
        <w:ind w:left="709" w:hanging="709"/>
        <w:jc w:val="both"/>
        <w:rPr>
          <w:bCs/>
          <w:color w:val="000000"/>
          <w:spacing w:val="-7"/>
        </w:rPr>
      </w:pP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Pr>
          <w:bCs/>
          <w:color w:val="000000"/>
          <w:spacing w:val="-7"/>
        </w:rPr>
        <w:tab/>
      </w:r>
      <w:r w:rsidR="0048150C" w:rsidRPr="0048150C">
        <w:rPr>
          <w:bCs/>
          <w:color w:val="000000"/>
          <w:spacing w:val="-7"/>
        </w:rPr>
        <w:t>Подписано ЭЦП</w:t>
      </w:r>
      <w:r>
        <w:rPr>
          <w:bCs/>
          <w:color w:val="000000"/>
          <w:spacing w:val="-7"/>
        </w:rPr>
        <w:tab/>
      </w:r>
    </w:p>
    <w:p w14:paraId="347EA43B" w14:textId="77777777" w:rsidR="0046425A" w:rsidRDefault="0046425A">
      <w:pPr>
        <w:shd w:val="clear" w:color="auto" w:fill="FFFFFF"/>
        <w:ind w:left="709" w:hanging="709"/>
        <w:jc w:val="both"/>
        <w:rPr>
          <w:bCs/>
          <w:color w:val="000000"/>
          <w:spacing w:val="-7"/>
        </w:rPr>
      </w:pPr>
    </w:p>
    <w:p w14:paraId="796F2DD1" w14:textId="77777777" w:rsidR="0046425A" w:rsidRDefault="0046425A">
      <w:pPr>
        <w:shd w:val="clear" w:color="auto" w:fill="FFFFFF"/>
        <w:ind w:left="709" w:hanging="709"/>
        <w:jc w:val="both"/>
        <w:rPr>
          <w:bCs/>
          <w:color w:val="000000"/>
          <w:spacing w:val="-7"/>
          <w:sz w:val="25"/>
          <w:szCs w:val="25"/>
        </w:rPr>
      </w:pPr>
    </w:p>
    <w:sectPr w:rsidR="0046425A" w:rsidSect="0046425A">
      <w:type w:val="continuous"/>
      <w:pgSz w:w="11906" w:h="16838"/>
      <w:pgMar w:top="1134" w:right="851" w:bottom="964" w:left="1134"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B3AF7" w14:textId="77777777" w:rsidR="005A5BF9" w:rsidRDefault="005A5BF9" w:rsidP="0046425A">
      <w:r>
        <w:separator/>
      </w:r>
    </w:p>
  </w:endnote>
  <w:endnote w:type="continuationSeparator" w:id="0">
    <w:p w14:paraId="3A813C54" w14:textId="77777777" w:rsidR="005A5BF9" w:rsidRDefault="005A5BF9" w:rsidP="0046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PT Astra Serif">
    <w:charset w:val="01"/>
    <w:family w:val="roman"/>
    <w:pitch w:val="default"/>
  </w:font>
  <w:font w:name="DejaVu Sans">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7A46" w14:textId="77777777" w:rsidR="0046425A" w:rsidRDefault="005A5BF9">
    <w:pPr>
      <w:pStyle w:val="a9"/>
    </w:pPr>
    <w:r>
      <w:pict w14:anchorId="1F928BB6">
        <v:rect id="_x0000_s1026" style="position:absolute;margin-left:0;margin-top:.05pt;width:1.15pt;height:1.15pt;z-index:251658752;mso-wrap-distance-left:0;mso-wrap-distance-top:0;mso-wrap-distance-right:0;mso-wrap-distance-bottom:0;mso-position-horizontal:center;mso-position-horizontal-relative:margin;mso-position-vertical-relative:text">
          <v:fill opacity="0"/>
          <v:textbox inset="0,0,0,0">
            <w:txbxContent>
              <w:p w14:paraId="5E9D62A8" w14:textId="77777777" w:rsidR="0046425A" w:rsidRDefault="0046425A">
                <w:pPr>
                  <w:pStyle w:val="a9"/>
                  <w:rPr>
                    <w:rStyle w:val="a5"/>
                  </w:rPr>
                </w:pPr>
                <w:r>
                  <w:rPr>
                    <w:rStyle w:val="a5"/>
                  </w:rPr>
                  <w:fldChar w:fldCharType="begin"/>
                </w:r>
                <w:r w:rsidR="00586AB4">
                  <w:rPr>
                    <w:rStyle w:val="a5"/>
                  </w:rPr>
                  <w:instrText xml:space="preserve"> PAGE </w:instrText>
                </w:r>
                <w:r>
                  <w:rPr>
                    <w:rStyle w:val="a5"/>
                  </w:rPr>
                  <w:fldChar w:fldCharType="separate"/>
                </w:r>
                <w:r w:rsidR="00586AB4">
                  <w:rPr>
                    <w:rStyle w:val="a5"/>
                  </w:rPr>
                  <w:t>0</w:t>
                </w:r>
                <w:r>
                  <w:rPr>
                    <w:rStyle w:val="a5"/>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D5C28" w14:textId="77777777" w:rsidR="0046425A" w:rsidRDefault="005A5BF9">
    <w:pPr>
      <w:pStyle w:val="a9"/>
    </w:pPr>
    <w:r>
      <w:pict w14:anchorId="54067F43">
        <v:rect id="_x0000_s1025" style="position:absolute;margin-left:0;margin-top:.05pt;width:1.15pt;height:13.8pt;z-index:251659776;mso-wrap-distance-left:0;mso-wrap-distance-top:0;mso-wrap-distance-right:0;mso-wrap-distance-bottom:0;mso-position-horizontal:center;mso-position-horizontal-relative:margin;mso-position-vertical-relative:text">
          <v:fill opacity="0"/>
          <v:textbox inset="0,0,0,0">
            <w:txbxContent>
              <w:p w14:paraId="35D6FC4C" w14:textId="77777777" w:rsidR="0046425A" w:rsidRDefault="0046425A">
                <w:pPr>
                  <w:pStyle w:val="a9"/>
                  <w:rPr>
                    <w:rStyle w:val="a5"/>
                  </w:rPr>
                </w:pPr>
              </w:p>
            </w:txbxContent>
          </v:textbox>
          <w10:wrap type="square" anchorx="margin"/>
        </v:rect>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01B3" w14:textId="77777777" w:rsidR="0046425A" w:rsidRDefault="0046425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E1DED" w14:textId="77777777" w:rsidR="005A5BF9" w:rsidRDefault="005A5BF9">
      <w:r>
        <w:separator/>
      </w:r>
    </w:p>
  </w:footnote>
  <w:footnote w:type="continuationSeparator" w:id="0">
    <w:p w14:paraId="0A4401CD" w14:textId="77777777" w:rsidR="005A5BF9" w:rsidRDefault="005A5BF9">
      <w:r>
        <w:continuationSeparator/>
      </w:r>
    </w:p>
  </w:footnote>
  <w:footnote w:id="1">
    <w:p w14:paraId="184D0562" w14:textId="70806109" w:rsidR="0046425A" w:rsidRDefault="00586AB4">
      <w:pPr>
        <w:pStyle w:val="af1"/>
      </w:pPr>
      <w:r>
        <w:rPr>
          <w:rStyle w:val="a3"/>
        </w:rPr>
        <w:footnoteRef/>
      </w:r>
      <w:r>
        <w:t xml:space="preserve"> Далее – «</w:t>
      </w:r>
      <w:r w:rsidR="00B728D4">
        <w:t>Контракт</w:t>
      </w:r>
      <w:r>
        <w:t>»</w:t>
      </w:r>
    </w:p>
  </w:footnote>
  <w:footnote w:id="2">
    <w:p w14:paraId="5DD4447C" w14:textId="77777777" w:rsidR="0046425A" w:rsidRDefault="00586AB4">
      <w:pPr>
        <w:pStyle w:val="af1"/>
      </w:pPr>
      <w:r>
        <w:rPr>
          <w:rStyle w:val="a3"/>
        </w:rPr>
        <w:footnoteRef/>
      </w:r>
      <w:r>
        <w:t xml:space="preserve"> Далее – «Наряд Исполнителя»</w:t>
      </w:r>
    </w:p>
  </w:footnote>
  <w:footnote w:id="3">
    <w:p w14:paraId="3354389E" w14:textId="77777777" w:rsidR="0046425A" w:rsidRDefault="00586AB4">
      <w:pPr>
        <w:pStyle w:val="af1"/>
      </w:pPr>
      <w:r>
        <w:rPr>
          <w:rStyle w:val="a3"/>
        </w:rPr>
        <w:footnoteRef/>
      </w:r>
      <w:r>
        <w:t xml:space="preserve"> Далее – «ПЦН»</w:t>
      </w:r>
    </w:p>
  </w:footnote>
  <w:footnote w:id="4">
    <w:p w14:paraId="410CCAA2" w14:textId="77777777" w:rsidR="0046425A" w:rsidRDefault="00586AB4">
      <w:pPr>
        <w:pStyle w:val="af1"/>
      </w:pPr>
      <w:r>
        <w:rPr>
          <w:rStyle w:val="a3"/>
        </w:rPr>
        <w:footnoteRef/>
      </w:r>
      <w:r>
        <w:t xml:space="preserve"> Далее – «ТС»</w:t>
      </w:r>
    </w:p>
  </w:footnote>
  <w:footnote w:id="5">
    <w:p w14:paraId="22C67C66" w14:textId="77777777" w:rsidR="0046425A" w:rsidRDefault="00586AB4">
      <w:pPr>
        <w:pStyle w:val="af1"/>
      </w:pPr>
      <w:r>
        <w:rPr>
          <w:rStyle w:val="a3"/>
        </w:rPr>
        <w:footnoteRef/>
      </w:r>
      <w:r>
        <w:t xml:space="preserve"> Далее – «Объект»</w:t>
      </w:r>
    </w:p>
  </w:footnote>
  <w:footnote w:id="6">
    <w:p w14:paraId="339F1CD6" w14:textId="77777777" w:rsidR="0046425A" w:rsidRDefault="00586AB4">
      <w:pPr>
        <w:pStyle w:val="af1"/>
      </w:pPr>
      <w:r>
        <w:rPr>
          <w:rStyle w:val="a3"/>
        </w:rPr>
        <w:footnoteRef/>
      </w:r>
      <w:r>
        <w:t xml:space="preserve"> Далее – «ТУ»</w:t>
      </w:r>
    </w:p>
  </w:footnote>
  <w:footnote w:id="7">
    <w:p w14:paraId="7A221807" w14:textId="77777777" w:rsidR="0046425A" w:rsidRDefault="00586AB4">
      <w:pPr>
        <w:pStyle w:val="af1"/>
      </w:pPr>
      <w:r>
        <w:rPr>
          <w:rStyle w:val="a3"/>
        </w:rPr>
        <w:footnoteRef/>
      </w:r>
      <w:r>
        <w:t xml:space="preserve"> Далее – «Обслуживающая организация»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37C67" w14:textId="77777777" w:rsidR="0046425A" w:rsidRDefault="005A5BF9">
    <w:pPr>
      <w:pStyle w:val="a7"/>
      <w:ind w:right="360"/>
    </w:pPr>
    <w:r>
      <w:pict w14:anchorId="24FA6698">
        <v:rect id="_x0000_s1029" style="position:absolute;margin-left:0;margin-top:.05pt;width:1.15pt;height:1.15pt;z-index:251655680;mso-wrap-distance-left:0;mso-wrap-distance-top:0;mso-wrap-distance-right:0;mso-wrap-distance-bottom:0;mso-position-horizontal:center;mso-position-horizontal-relative:margin;mso-position-vertical-relative:text">
          <v:fill opacity="0"/>
          <v:textbox inset="0,0,0,0">
            <w:txbxContent>
              <w:p w14:paraId="7CD38D34" w14:textId="77777777" w:rsidR="0046425A" w:rsidRDefault="0046425A">
                <w:pPr>
                  <w:pStyle w:val="a7"/>
                  <w:rPr>
                    <w:rStyle w:val="a5"/>
                  </w:rPr>
                </w:pPr>
                <w:r>
                  <w:rPr>
                    <w:rStyle w:val="a5"/>
                  </w:rPr>
                  <w:fldChar w:fldCharType="begin"/>
                </w:r>
                <w:r w:rsidR="00586AB4">
                  <w:rPr>
                    <w:rStyle w:val="a5"/>
                  </w:rPr>
                  <w:instrText xml:space="preserve"> PAGE </w:instrText>
                </w:r>
                <w:r>
                  <w:rPr>
                    <w:rStyle w:val="a5"/>
                  </w:rPr>
                  <w:fldChar w:fldCharType="separate"/>
                </w:r>
                <w:r w:rsidR="00586AB4">
                  <w:rPr>
                    <w:rStyle w:val="a5"/>
                  </w:rPr>
                  <w:t>0</w:t>
                </w:r>
                <w:r>
                  <w:rPr>
                    <w:rStyle w:val="a5"/>
                  </w:rPr>
                  <w:fldChar w:fldCharType="end"/>
                </w:r>
              </w:p>
            </w:txbxContent>
          </v:textbox>
          <w10:wrap type="square" anchorx="margin"/>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41528" w14:textId="77777777" w:rsidR="0046425A" w:rsidRDefault="005A5BF9">
    <w:pPr>
      <w:pStyle w:val="a7"/>
      <w:ind w:right="360"/>
    </w:pPr>
    <w:r>
      <w:pict w14:anchorId="353EA35F">
        <v:rect id="_x0000_s1028" style="position:absolute;margin-left:406pt;margin-top:.05pt;width:1.15pt;height:13.8pt;z-index:251656704;mso-wrap-distance-left:0;mso-wrap-distance-top:0;mso-wrap-distance-right:0;mso-wrap-distance-bottom:0;mso-position-horizontal:right;mso-position-horizontal-relative:margin;mso-position-vertical-relative:text">
          <v:fill opacity="0"/>
          <v:textbox inset="0,0,0,0">
            <w:txbxContent>
              <w:p w14:paraId="6A8B8EB4" w14:textId="77777777" w:rsidR="0046425A" w:rsidRDefault="0046425A">
                <w:pPr>
                  <w:pStyle w:val="a7"/>
                  <w:rPr>
                    <w:rStyle w:val="a5"/>
                  </w:rPr>
                </w:pPr>
              </w:p>
            </w:txbxContent>
          </v:textbox>
          <w10:wrap type="square" anchorx="margin"/>
        </v:rect>
      </w:pict>
    </w:r>
    <w:r>
      <w:pict w14:anchorId="3F0E384C">
        <v:rect id="_x0000_s1027" style="position:absolute;margin-left:0;margin-top:.05pt;width:6.05pt;height:13.8pt;z-index:251657728;mso-wrap-distance-left:0;mso-wrap-distance-top:0;mso-wrap-distance-right:0;mso-wrap-distance-bottom:0;mso-position-horizontal:center;mso-position-horizontal-relative:margin;mso-position-vertical-relative:text">
          <v:fill opacity="0"/>
          <v:textbox inset="0,0,0,0">
            <w:txbxContent>
              <w:p w14:paraId="07C2BA82" w14:textId="77777777" w:rsidR="0046425A" w:rsidRDefault="0046425A">
                <w:pPr>
                  <w:pStyle w:val="a7"/>
                  <w:rPr>
                    <w:rStyle w:val="a5"/>
                  </w:rPr>
                </w:pPr>
                <w:r>
                  <w:rPr>
                    <w:rStyle w:val="a5"/>
                  </w:rPr>
                  <w:fldChar w:fldCharType="begin"/>
                </w:r>
                <w:r w:rsidR="00586AB4">
                  <w:rPr>
                    <w:rStyle w:val="a5"/>
                  </w:rPr>
                  <w:instrText xml:space="preserve"> PAGE </w:instrText>
                </w:r>
                <w:r>
                  <w:rPr>
                    <w:rStyle w:val="a5"/>
                  </w:rPr>
                  <w:fldChar w:fldCharType="separate"/>
                </w:r>
                <w:r w:rsidR="00586AB4">
                  <w:rPr>
                    <w:rStyle w:val="a5"/>
                    <w:noProof/>
                  </w:rPr>
                  <w:t>6</w:t>
                </w:r>
                <w:r>
                  <w:rPr>
                    <w:rStyle w:val="a5"/>
                  </w:rPr>
                  <w:fldChar w:fldCharType="end"/>
                </w:r>
              </w:p>
            </w:txbxContent>
          </v:textbox>
          <w10:wrap type="square" anchorx="margin"/>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729B3" w14:textId="77777777" w:rsidR="0046425A" w:rsidRDefault="0046425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D4E"/>
    <w:multiLevelType w:val="multilevel"/>
    <w:tmpl w:val="F9304A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1A59EC"/>
    <w:multiLevelType w:val="multilevel"/>
    <w:tmpl w:val="105C10FC"/>
    <w:lvl w:ilvl="0">
      <w:start w:val="1"/>
      <w:numFmt w:val="decimal"/>
      <w:lvlText w:val="8.%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5C78A9"/>
    <w:multiLevelType w:val="multilevel"/>
    <w:tmpl w:val="7BEECC0C"/>
    <w:lvl w:ilvl="0">
      <w:start w:val="1"/>
      <w:numFmt w:val="none"/>
      <w:suff w:val="nothing"/>
      <w:lvlText w:val="8.2."/>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5635FF7"/>
    <w:multiLevelType w:val="multilevel"/>
    <w:tmpl w:val="8E388502"/>
    <w:lvl w:ilvl="0">
      <w:start w:val="9"/>
      <w:numFmt w:val="decimal"/>
      <w:lvlText w:val="%1."/>
      <w:lvlJc w:val="left"/>
      <w:pPr>
        <w:tabs>
          <w:tab w:val="num" w:pos="360"/>
        </w:tabs>
        <w:ind w:left="360" w:hanging="360"/>
      </w:pPr>
    </w:lvl>
    <w:lvl w:ilvl="1">
      <w:start w:val="9"/>
      <w:numFmt w:val="none"/>
      <w:suff w:val="nothing"/>
      <w:lvlText w:val="11.3."/>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74C1528"/>
    <w:multiLevelType w:val="multilevel"/>
    <w:tmpl w:val="A7E8E7E6"/>
    <w:lvl w:ilvl="0">
      <w:start w:val="1"/>
      <w:numFmt w:val="none"/>
      <w:suff w:val="nothing"/>
      <w:lvlText w:val="8.9.%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9503C5"/>
    <w:multiLevelType w:val="multilevel"/>
    <w:tmpl w:val="753E4856"/>
    <w:lvl w:ilvl="0">
      <w:start w:val="8"/>
      <w:numFmt w:val="decimal"/>
      <w:lvlText w:val="%1."/>
      <w:lvlJc w:val="left"/>
      <w:pPr>
        <w:tabs>
          <w:tab w:val="num" w:pos="360"/>
        </w:tabs>
        <w:ind w:left="360" w:hanging="360"/>
      </w:pPr>
    </w:lvl>
    <w:lvl w:ilvl="1">
      <w:start w:val="8"/>
      <w:numFmt w:val="none"/>
      <w:suff w:val="nothing"/>
      <w:lvlText w:val="10.4%2."/>
      <w:lvlJc w:val="left"/>
      <w:pPr>
        <w:tabs>
          <w:tab w:val="num" w:pos="480"/>
        </w:tabs>
        <w:ind w:left="48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18E41234"/>
    <w:multiLevelType w:val="multilevel"/>
    <w:tmpl w:val="25A20622"/>
    <w:lvl w:ilvl="0">
      <w:start w:val="8"/>
      <w:numFmt w:val="decimal"/>
      <w:lvlText w:val="%1."/>
      <w:lvlJc w:val="left"/>
      <w:pPr>
        <w:tabs>
          <w:tab w:val="num" w:pos="360"/>
        </w:tabs>
        <w:ind w:left="360" w:hanging="360"/>
      </w:pPr>
    </w:lvl>
    <w:lvl w:ilvl="1">
      <w:start w:val="8"/>
      <w:numFmt w:val="none"/>
      <w:suff w:val="nothing"/>
      <w:lvlText w:val="10.1%2."/>
      <w:lvlJc w:val="left"/>
      <w:pPr>
        <w:tabs>
          <w:tab w:val="num" w:pos="928"/>
        </w:tabs>
        <w:ind w:left="928"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1DC250F7"/>
    <w:multiLevelType w:val="multilevel"/>
    <w:tmpl w:val="9E22E450"/>
    <w:lvl w:ilvl="0">
      <w:start w:val="1"/>
      <w:numFmt w:val="none"/>
      <w:suff w:val="nothing"/>
      <w:lvlText w:val="8.7.%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5211551"/>
    <w:multiLevelType w:val="multilevel"/>
    <w:tmpl w:val="E7FAF692"/>
    <w:lvl w:ilvl="0">
      <w:start w:val="10"/>
      <w:numFmt w:val="decimal"/>
      <w:lvlText w:val="%1."/>
      <w:lvlJc w:val="left"/>
      <w:pPr>
        <w:tabs>
          <w:tab w:val="num" w:pos="405"/>
        </w:tabs>
        <w:ind w:left="405" w:hanging="405"/>
      </w:pPr>
    </w:lvl>
    <w:lvl w:ilvl="1">
      <w:start w:val="1"/>
      <w:numFmt w:val="decimal"/>
      <w:lvlText w:val="12.%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2FC550D5"/>
    <w:multiLevelType w:val="multilevel"/>
    <w:tmpl w:val="9A24E81E"/>
    <w:lvl w:ilvl="0">
      <w:start w:val="1"/>
      <w:numFmt w:val="none"/>
      <w:suff w:val="nothing"/>
      <w:lvlText w:val="9.2."/>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7213B6D"/>
    <w:multiLevelType w:val="multilevel"/>
    <w:tmpl w:val="1DE2CE6C"/>
    <w:lvl w:ilvl="0">
      <w:start w:val="1"/>
      <w:numFmt w:val="none"/>
      <w:suff w:val="nothing"/>
      <w:lvlText w:val="9.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8DB7718"/>
    <w:multiLevelType w:val="multilevel"/>
    <w:tmpl w:val="53A698E0"/>
    <w:lvl w:ilvl="0">
      <w:start w:val="11"/>
      <w:numFmt w:val="none"/>
      <w:suff w:val="nothing"/>
      <w:lvlText w:val="7.1.3."/>
      <w:lvlJc w:val="left"/>
      <w:pPr>
        <w:tabs>
          <w:tab w:val="num" w:pos="360"/>
        </w:tabs>
        <w:ind w:left="360" w:hanging="360"/>
      </w:pPr>
      <w:rPr>
        <w:b w:val="0"/>
      </w:rPr>
    </w:lvl>
    <w:lvl w:ilvl="1">
      <w:start w:val="1"/>
      <w:numFmt w:val="none"/>
      <w:suff w:val="nothing"/>
      <w:lvlText w:val="13.3."/>
      <w:lvlJc w:val="left"/>
      <w:pPr>
        <w:tabs>
          <w:tab w:val="num" w:pos="360"/>
        </w:tabs>
        <w:ind w:left="360" w:hanging="360"/>
      </w:pPr>
      <w:rPr>
        <w:b w:val="0"/>
      </w:rPr>
    </w:lvl>
    <w:lvl w:ilvl="2">
      <w:start w:val="1"/>
      <w:numFmt w:val="none"/>
      <w:suff w:val="nothing"/>
      <w:lvlText w:val="7.1.3."/>
      <w:lvlJc w:val="left"/>
      <w:pPr>
        <w:tabs>
          <w:tab w:val="num" w:pos="720"/>
        </w:tabs>
        <w:ind w:left="720" w:hanging="720"/>
      </w:pPr>
      <w:rPr>
        <w:b w:val="0"/>
      </w:rPr>
    </w:lvl>
    <w:lvl w:ilvl="3">
      <w:start w:val="1"/>
      <w:numFmt w:val="decimal"/>
      <w:lvlText w:val="7.%2%34."/>
      <w:lvlJc w:val="left"/>
      <w:pPr>
        <w:tabs>
          <w:tab w:val="num" w:pos="720"/>
        </w:tabs>
        <w:ind w:left="720" w:hanging="720"/>
      </w:pPr>
      <w:rPr>
        <w:b w:val="0"/>
      </w:rPr>
    </w:lvl>
    <w:lvl w:ilvl="4">
      <w:start w:val="1"/>
      <w:numFmt w:val="decimal"/>
      <w:lvlText w:val="%17.1.4."/>
      <w:lvlJc w:val="left"/>
      <w:pPr>
        <w:tabs>
          <w:tab w:val="num" w:pos="1080"/>
        </w:tabs>
        <w:ind w:left="1080" w:hanging="1080"/>
      </w:pPr>
      <w:rPr>
        <w:b w:val="0"/>
      </w:rPr>
    </w:lvl>
    <w:lvl w:ilvl="5">
      <w:start w:val="1"/>
      <w:numFmt w:val="decimal"/>
      <w:lvlText w:val="%6%17.1.5."/>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12" w15:restartNumberingAfterBreak="0">
    <w:nsid w:val="3AF51A62"/>
    <w:multiLevelType w:val="multilevel"/>
    <w:tmpl w:val="B5422782"/>
    <w:lvl w:ilvl="0">
      <w:start w:val="9"/>
      <w:numFmt w:val="decimal"/>
      <w:lvlText w:val="%1."/>
      <w:lvlJc w:val="left"/>
      <w:pPr>
        <w:tabs>
          <w:tab w:val="num" w:pos="360"/>
        </w:tabs>
        <w:ind w:left="360" w:hanging="360"/>
      </w:pPr>
    </w:lvl>
    <w:lvl w:ilvl="1">
      <w:start w:val="9"/>
      <w:numFmt w:val="none"/>
      <w:suff w:val="nothing"/>
      <w:lvlText w:val="1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3" w15:restartNumberingAfterBreak="0">
    <w:nsid w:val="3B735F2F"/>
    <w:multiLevelType w:val="multilevel"/>
    <w:tmpl w:val="CD3CFC56"/>
    <w:lvl w:ilvl="0">
      <w:start w:val="1"/>
      <w:numFmt w:val="none"/>
      <w:suff w:val="nothing"/>
      <w:lvlText w:val="8.6.%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C7A661A"/>
    <w:multiLevelType w:val="multilevel"/>
    <w:tmpl w:val="A51A501A"/>
    <w:lvl w:ilvl="0">
      <w:start w:val="1"/>
      <w:numFmt w:val="none"/>
      <w:suff w:val="nothing"/>
      <w:lvlText w:val="13.2."/>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CBD5FBD"/>
    <w:multiLevelType w:val="multilevel"/>
    <w:tmpl w:val="4AF2AC88"/>
    <w:lvl w:ilvl="0">
      <w:start w:val="8"/>
      <w:numFmt w:val="decimal"/>
      <w:lvlText w:val="%1."/>
      <w:lvlJc w:val="left"/>
      <w:pPr>
        <w:tabs>
          <w:tab w:val="num" w:pos="360"/>
        </w:tabs>
        <w:ind w:left="360" w:hanging="360"/>
      </w:pPr>
    </w:lvl>
    <w:lvl w:ilvl="1">
      <w:start w:val="8"/>
      <w:numFmt w:val="none"/>
      <w:suff w:val="nothing"/>
      <w:lvlText w:val="10.5%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15:restartNumberingAfterBreak="0">
    <w:nsid w:val="40761F63"/>
    <w:multiLevelType w:val="multilevel"/>
    <w:tmpl w:val="974019EA"/>
    <w:lvl w:ilvl="0">
      <w:start w:val="1"/>
      <w:numFmt w:val="none"/>
      <w:suff w:val="nothing"/>
      <w:lvlText w:val="9.3."/>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351344A"/>
    <w:multiLevelType w:val="multilevel"/>
    <w:tmpl w:val="65C23CA8"/>
    <w:lvl w:ilvl="0">
      <w:start w:val="9"/>
      <w:numFmt w:val="decimal"/>
      <w:lvlText w:val="%1."/>
      <w:lvlJc w:val="left"/>
      <w:pPr>
        <w:tabs>
          <w:tab w:val="num" w:pos="360"/>
        </w:tabs>
        <w:ind w:left="360" w:hanging="360"/>
      </w:pPr>
    </w:lvl>
    <w:lvl w:ilvl="1">
      <w:start w:val="9"/>
      <w:numFmt w:val="none"/>
      <w:suff w:val="nothing"/>
      <w:lvlText w:val="11.1."/>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8" w15:restartNumberingAfterBreak="0">
    <w:nsid w:val="448E47BD"/>
    <w:multiLevelType w:val="multilevel"/>
    <w:tmpl w:val="B7F4BF8E"/>
    <w:lvl w:ilvl="0">
      <w:start w:val="8"/>
      <w:numFmt w:val="decimal"/>
      <w:lvlText w:val="%1."/>
      <w:lvlJc w:val="left"/>
      <w:pPr>
        <w:tabs>
          <w:tab w:val="num" w:pos="360"/>
        </w:tabs>
        <w:ind w:left="360" w:hanging="360"/>
      </w:pPr>
    </w:lvl>
    <w:lvl w:ilvl="1">
      <w:start w:val="8"/>
      <w:numFmt w:val="none"/>
      <w:suff w:val="nothing"/>
      <w:lvlText w:val="10.3%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15:restartNumberingAfterBreak="0">
    <w:nsid w:val="47862750"/>
    <w:multiLevelType w:val="multilevel"/>
    <w:tmpl w:val="D2BE476E"/>
    <w:lvl w:ilvl="0">
      <w:start w:val="1"/>
      <w:numFmt w:val="bullet"/>
      <w:lvlText w:val="-"/>
      <w:lvlJc w:val="left"/>
      <w:pPr>
        <w:tabs>
          <w:tab w:val="num" w:pos="600"/>
        </w:tabs>
        <w:ind w:left="60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8885D48"/>
    <w:multiLevelType w:val="multilevel"/>
    <w:tmpl w:val="BA607D14"/>
    <w:lvl w:ilvl="0">
      <w:start w:val="1"/>
      <w:numFmt w:val="none"/>
      <w:suff w:val="nothing"/>
      <w:lvlText w:val="13.4."/>
      <w:lvlJc w:val="left"/>
      <w:pPr>
        <w:tabs>
          <w:tab w:val="num" w:pos="645"/>
        </w:tabs>
        <w:ind w:left="645" w:hanging="360"/>
      </w:pPr>
      <w:rPr>
        <w:b w:val="0"/>
      </w:rPr>
    </w:lvl>
    <w:lvl w:ilvl="1">
      <w:start w:val="1"/>
      <w:numFmt w:val="lowerLetter"/>
      <w:lvlText w:val="%2."/>
      <w:lvlJc w:val="left"/>
      <w:pPr>
        <w:tabs>
          <w:tab w:val="num" w:pos="1497"/>
        </w:tabs>
        <w:ind w:left="1497" w:hanging="360"/>
      </w:pPr>
    </w:lvl>
    <w:lvl w:ilvl="2">
      <w:start w:val="1"/>
      <w:numFmt w:val="lowerRoman"/>
      <w:lvlText w:val="%3."/>
      <w:lvlJc w:val="right"/>
      <w:pPr>
        <w:tabs>
          <w:tab w:val="num" w:pos="2217"/>
        </w:tabs>
        <w:ind w:left="2217" w:hanging="180"/>
      </w:pPr>
    </w:lvl>
    <w:lvl w:ilvl="3">
      <w:start w:val="1"/>
      <w:numFmt w:val="decimal"/>
      <w:lvlText w:val="%4."/>
      <w:lvlJc w:val="left"/>
      <w:pPr>
        <w:tabs>
          <w:tab w:val="num" w:pos="2937"/>
        </w:tabs>
        <w:ind w:left="2937" w:hanging="360"/>
      </w:pPr>
    </w:lvl>
    <w:lvl w:ilvl="4">
      <w:start w:val="1"/>
      <w:numFmt w:val="lowerLetter"/>
      <w:lvlText w:val="%5."/>
      <w:lvlJc w:val="left"/>
      <w:pPr>
        <w:tabs>
          <w:tab w:val="num" w:pos="3657"/>
        </w:tabs>
        <w:ind w:left="3657" w:hanging="360"/>
      </w:pPr>
    </w:lvl>
    <w:lvl w:ilvl="5">
      <w:start w:val="1"/>
      <w:numFmt w:val="lowerRoman"/>
      <w:lvlText w:val="%6."/>
      <w:lvlJc w:val="right"/>
      <w:pPr>
        <w:tabs>
          <w:tab w:val="num" w:pos="4377"/>
        </w:tabs>
        <w:ind w:left="4377" w:hanging="180"/>
      </w:pPr>
    </w:lvl>
    <w:lvl w:ilvl="6">
      <w:start w:val="1"/>
      <w:numFmt w:val="decimal"/>
      <w:lvlText w:val="%7."/>
      <w:lvlJc w:val="left"/>
      <w:pPr>
        <w:tabs>
          <w:tab w:val="num" w:pos="5097"/>
        </w:tabs>
        <w:ind w:left="5097" w:hanging="360"/>
      </w:pPr>
    </w:lvl>
    <w:lvl w:ilvl="7">
      <w:start w:val="1"/>
      <w:numFmt w:val="lowerLetter"/>
      <w:lvlText w:val="%8."/>
      <w:lvlJc w:val="left"/>
      <w:pPr>
        <w:tabs>
          <w:tab w:val="num" w:pos="5817"/>
        </w:tabs>
        <w:ind w:left="5817" w:hanging="360"/>
      </w:pPr>
    </w:lvl>
    <w:lvl w:ilvl="8">
      <w:start w:val="1"/>
      <w:numFmt w:val="lowerRoman"/>
      <w:lvlText w:val="%9."/>
      <w:lvlJc w:val="right"/>
      <w:pPr>
        <w:tabs>
          <w:tab w:val="num" w:pos="6537"/>
        </w:tabs>
        <w:ind w:left="6537" w:hanging="180"/>
      </w:pPr>
    </w:lvl>
  </w:abstractNum>
  <w:abstractNum w:abstractNumId="21" w15:restartNumberingAfterBreak="0">
    <w:nsid w:val="490164CC"/>
    <w:multiLevelType w:val="multilevel"/>
    <w:tmpl w:val="60D68386"/>
    <w:lvl w:ilvl="0">
      <w:start w:val="1"/>
      <w:numFmt w:val="none"/>
      <w:suff w:val="nothing"/>
      <w:lvlText w:val="8.8.%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B7E610C"/>
    <w:multiLevelType w:val="multilevel"/>
    <w:tmpl w:val="A5D439B0"/>
    <w:lvl w:ilvl="0">
      <w:start w:val="1"/>
      <w:numFmt w:val="none"/>
      <w:suff w:val="nothing"/>
      <w:lvlText w:val="13.5."/>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C9772A8"/>
    <w:multiLevelType w:val="multilevel"/>
    <w:tmpl w:val="F4505DBC"/>
    <w:lvl w:ilvl="0">
      <w:start w:val="1"/>
      <w:numFmt w:val="none"/>
      <w:suff w:val="nothing"/>
      <w:lvlText w:val="13.6."/>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FB5297F"/>
    <w:multiLevelType w:val="multilevel"/>
    <w:tmpl w:val="4BB83578"/>
    <w:lvl w:ilvl="0">
      <w:start w:val="1"/>
      <w:numFmt w:val="none"/>
      <w:suff w:val="nothing"/>
      <w:lvlText w:val="8.3."/>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22D56D7"/>
    <w:multiLevelType w:val="multilevel"/>
    <w:tmpl w:val="8C18EC18"/>
    <w:lvl w:ilvl="0">
      <w:start w:val="3"/>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26" w15:restartNumberingAfterBreak="0">
    <w:nsid w:val="5829589E"/>
    <w:multiLevelType w:val="multilevel"/>
    <w:tmpl w:val="D6923206"/>
    <w:lvl w:ilvl="0">
      <w:start w:val="1"/>
      <w:numFmt w:val="none"/>
      <w:suff w:val="nothing"/>
      <w:lvlText w:val="8.4."/>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C33616E"/>
    <w:multiLevelType w:val="multilevel"/>
    <w:tmpl w:val="F16EB34A"/>
    <w:lvl w:ilvl="0">
      <w:start w:val="1"/>
      <w:numFmt w:val="none"/>
      <w:suff w:val="nothing"/>
      <w:lvlText w:val="13.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DB665F6"/>
    <w:multiLevelType w:val="multilevel"/>
    <w:tmpl w:val="D1A4391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9" w15:restartNumberingAfterBreak="0">
    <w:nsid w:val="685F4D1E"/>
    <w:multiLevelType w:val="multilevel"/>
    <w:tmpl w:val="9402866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0" w15:restartNumberingAfterBreak="0">
    <w:nsid w:val="6B9C05C4"/>
    <w:multiLevelType w:val="multilevel"/>
    <w:tmpl w:val="A9AA7022"/>
    <w:lvl w:ilvl="0">
      <w:start w:val="6"/>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1" w15:restartNumberingAfterBreak="0">
    <w:nsid w:val="6C6230D7"/>
    <w:multiLevelType w:val="multilevel"/>
    <w:tmpl w:val="AEF228D6"/>
    <w:lvl w:ilvl="0">
      <w:start w:val="7"/>
      <w:numFmt w:val="none"/>
      <w:suff w:val="nothing"/>
      <w:lvlText w:val="8.1.2."/>
      <w:lvlJc w:val="left"/>
      <w:pPr>
        <w:tabs>
          <w:tab w:val="num" w:pos="360"/>
        </w:tabs>
        <w:ind w:left="360" w:hanging="360"/>
      </w:pPr>
      <w:rPr>
        <w:b w:val="0"/>
      </w:rPr>
    </w:lvl>
    <w:lvl w:ilvl="1">
      <w:start w:val="1"/>
      <w:numFmt w:val="decimal"/>
      <w:lvlText w:val="7.%2%1.2."/>
      <w:lvlJc w:val="left"/>
      <w:pPr>
        <w:tabs>
          <w:tab w:val="num" w:pos="360"/>
        </w:tabs>
        <w:ind w:left="360" w:hanging="360"/>
      </w:pPr>
      <w:rPr>
        <w:b w:val="0"/>
      </w:rPr>
    </w:lvl>
    <w:lvl w:ilvl="2">
      <w:start w:val="1"/>
      <w:numFmt w:val="none"/>
      <w:suff w:val="nothing"/>
      <w:lvlText w:val="7.1.3."/>
      <w:lvlJc w:val="left"/>
      <w:pPr>
        <w:tabs>
          <w:tab w:val="num" w:pos="720"/>
        </w:tabs>
        <w:ind w:left="720" w:hanging="720"/>
      </w:pPr>
      <w:rPr>
        <w:b w:val="0"/>
      </w:rPr>
    </w:lvl>
    <w:lvl w:ilvl="3">
      <w:start w:val="1"/>
      <w:numFmt w:val="decimal"/>
      <w:lvlText w:val="7.%2.%34."/>
      <w:lvlJc w:val="left"/>
      <w:pPr>
        <w:tabs>
          <w:tab w:val="num" w:pos="720"/>
        </w:tabs>
        <w:ind w:left="720" w:hanging="720"/>
      </w:pPr>
      <w:rPr>
        <w:b w:val="0"/>
      </w:rPr>
    </w:lvl>
    <w:lvl w:ilvl="4">
      <w:start w:val="1"/>
      <w:numFmt w:val="decimal"/>
      <w:lvlText w:val="%17.1.4."/>
      <w:lvlJc w:val="left"/>
      <w:pPr>
        <w:tabs>
          <w:tab w:val="num" w:pos="1080"/>
        </w:tabs>
        <w:ind w:left="1080" w:hanging="1080"/>
      </w:pPr>
      <w:rPr>
        <w:b w:val="0"/>
      </w:rPr>
    </w:lvl>
    <w:lvl w:ilvl="5">
      <w:start w:val="1"/>
      <w:numFmt w:val="decimal"/>
      <w:lvlText w:val="%6%17.1.5."/>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2" w15:restartNumberingAfterBreak="0">
    <w:nsid w:val="6D691B3E"/>
    <w:multiLevelType w:val="multilevel"/>
    <w:tmpl w:val="BE44F18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15:restartNumberingAfterBreak="0">
    <w:nsid w:val="746527E4"/>
    <w:multiLevelType w:val="multilevel"/>
    <w:tmpl w:val="38184362"/>
    <w:lvl w:ilvl="0">
      <w:start w:val="8"/>
      <w:numFmt w:val="decimal"/>
      <w:lvlText w:val="%1."/>
      <w:lvlJc w:val="left"/>
      <w:pPr>
        <w:tabs>
          <w:tab w:val="num" w:pos="360"/>
        </w:tabs>
        <w:ind w:left="360" w:hanging="360"/>
      </w:pPr>
    </w:lvl>
    <w:lvl w:ilvl="1">
      <w:start w:val="8"/>
      <w:numFmt w:val="none"/>
      <w:suff w:val="nothing"/>
      <w:lvlText w:val="10.2%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4" w15:restartNumberingAfterBreak="0">
    <w:nsid w:val="762001D8"/>
    <w:multiLevelType w:val="multilevel"/>
    <w:tmpl w:val="CDD6184C"/>
    <w:lvl w:ilvl="0">
      <w:start w:val="1"/>
      <w:numFmt w:val="none"/>
      <w:suff w:val="nothing"/>
      <w:lvlText w:val="8.5.%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8065564"/>
    <w:multiLevelType w:val="multilevel"/>
    <w:tmpl w:val="3C12C708"/>
    <w:lvl w:ilvl="0">
      <w:start w:val="11"/>
      <w:numFmt w:val="none"/>
      <w:suff w:val="nothing"/>
      <w:lvlText w:val="7.2."/>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A224B37"/>
    <w:multiLevelType w:val="multilevel"/>
    <w:tmpl w:val="82A2182E"/>
    <w:lvl w:ilvl="0">
      <w:start w:val="11"/>
      <w:numFmt w:val="none"/>
      <w:suff w:val="nothing"/>
      <w:lvlText w:val="7.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AD759AB"/>
    <w:multiLevelType w:val="multilevel"/>
    <w:tmpl w:val="93CA48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13983431">
    <w:abstractNumId w:val="19"/>
  </w:num>
  <w:num w:numId="2" w16cid:durableId="110246739">
    <w:abstractNumId w:val="28"/>
  </w:num>
  <w:num w:numId="3" w16cid:durableId="1029528555">
    <w:abstractNumId w:val="25"/>
  </w:num>
  <w:num w:numId="4" w16cid:durableId="883713329">
    <w:abstractNumId w:val="32"/>
  </w:num>
  <w:num w:numId="5" w16cid:durableId="1971323391">
    <w:abstractNumId w:val="29"/>
  </w:num>
  <w:num w:numId="6" w16cid:durableId="902104777">
    <w:abstractNumId w:val="30"/>
  </w:num>
  <w:num w:numId="7" w16cid:durableId="311981739">
    <w:abstractNumId w:val="6"/>
  </w:num>
  <w:num w:numId="8" w16cid:durableId="656033981">
    <w:abstractNumId w:val="17"/>
  </w:num>
  <w:num w:numId="9" w16cid:durableId="1842548447">
    <w:abstractNumId w:val="8"/>
  </w:num>
  <w:num w:numId="10" w16cid:durableId="646083432">
    <w:abstractNumId w:val="36"/>
  </w:num>
  <w:num w:numId="11" w16cid:durableId="151875108">
    <w:abstractNumId w:val="35"/>
  </w:num>
  <w:num w:numId="12" w16cid:durableId="1909464030">
    <w:abstractNumId w:val="2"/>
  </w:num>
  <w:num w:numId="13" w16cid:durableId="1644920086">
    <w:abstractNumId w:val="24"/>
  </w:num>
  <w:num w:numId="14" w16cid:durableId="353849302">
    <w:abstractNumId w:val="26"/>
  </w:num>
  <w:num w:numId="15" w16cid:durableId="1222249268">
    <w:abstractNumId w:val="13"/>
  </w:num>
  <w:num w:numId="16" w16cid:durableId="1897887606">
    <w:abstractNumId w:val="7"/>
  </w:num>
  <w:num w:numId="17" w16cid:durableId="2015719364">
    <w:abstractNumId w:val="21"/>
  </w:num>
  <w:num w:numId="18" w16cid:durableId="1974868290">
    <w:abstractNumId w:val="4"/>
  </w:num>
  <w:num w:numId="19" w16cid:durableId="1063716138">
    <w:abstractNumId w:val="1"/>
  </w:num>
  <w:num w:numId="20" w16cid:durableId="1364015246">
    <w:abstractNumId w:val="34"/>
  </w:num>
  <w:num w:numId="21" w16cid:durableId="452485230">
    <w:abstractNumId w:val="11"/>
  </w:num>
  <w:num w:numId="22" w16cid:durableId="335890919">
    <w:abstractNumId w:val="14"/>
  </w:num>
  <w:num w:numId="23" w16cid:durableId="165560085">
    <w:abstractNumId w:val="9"/>
  </w:num>
  <w:num w:numId="24" w16cid:durableId="1312521712">
    <w:abstractNumId w:val="16"/>
  </w:num>
  <w:num w:numId="25" w16cid:durableId="331101582">
    <w:abstractNumId w:val="22"/>
  </w:num>
  <w:num w:numId="26" w16cid:durableId="1029841920">
    <w:abstractNumId w:val="23"/>
  </w:num>
  <w:num w:numId="27" w16cid:durableId="524320693">
    <w:abstractNumId w:val="10"/>
  </w:num>
  <w:num w:numId="28" w16cid:durableId="1782214978">
    <w:abstractNumId w:val="27"/>
  </w:num>
  <w:num w:numId="29" w16cid:durableId="558706533">
    <w:abstractNumId w:val="20"/>
  </w:num>
  <w:num w:numId="30" w16cid:durableId="970329366">
    <w:abstractNumId w:val="33"/>
  </w:num>
  <w:num w:numId="31" w16cid:durableId="626201698">
    <w:abstractNumId w:val="18"/>
  </w:num>
  <w:num w:numId="32" w16cid:durableId="988556951">
    <w:abstractNumId w:val="5"/>
  </w:num>
  <w:num w:numId="33" w16cid:durableId="96754435">
    <w:abstractNumId w:val="15"/>
  </w:num>
  <w:num w:numId="34" w16cid:durableId="801727361">
    <w:abstractNumId w:val="12"/>
  </w:num>
  <w:num w:numId="35" w16cid:durableId="1317995654">
    <w:abstractNumId w:val="3"/>
  </w:num>
  <w:num w:numId="36" w16cid:durableId="1810320846">
    <w:abstractNumId w:val="0"/>
  </w:num>
  <w:num w:numId="37" w16cid:durableId="992442569">
    <w:abstractNumId w:val="31"/>
  </w:num>
  <w:num w:numId="38" w16cid:durableId="633340664">
    <w:abstractNumId w:val="37"/>
  </w:num>
  <w:num w:numId="39" w16cid:durableId="1021979647">
    <w:abstractNumId w:val="3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425A"/>
    <w:rsid w:val="00082474"/>
    <w:rsid w:val="00440AD5"/>
    <w:rsid w:val="0046425A"/>
    <w:rsid w:val="0048150C"/>
    <w:rsid w:val="00586AB4"/>
    <w:rsid w:val="005A5BF9"/>
    <w:rsid w:val="00652752"/>
    <w:rsid w:val="00670216"/>
    <w:rsid w:val="009911AA"/>
    <w:rsid w:val="00B5666A"/>
    <w:rsid w:val="00B728D4"/>
    <w:rsid w:val="00BB616A"/>
    <w:rsid w:val="00CB47D4"/>
    <w:rsid w:val="00D82495"/>
    <w:rsid w:val="00E4181C"/>
    <w:rsid w:val="00EE4E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F702D"/>
  <w15:docId w15:val="{5CDD51D4-2521-44E4-BFCF-3C5D309E1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4F85"/>
    <w:rPr>
      <w:sz w:val="24"/>
      <w:szCs w:val="24"/>
    </w:rPr>
  </w:style>
  <w:style w:type="paragraph" w:styleId="1">
    <w:name w:val="heading 1"/>
    <w:basedOn w:val="a"/>
    <w:next w:val="a"/>
    <w:qFormat/>
    <w:rsid w:val="00C94F85"/>
    <w:pPr>
      <w:keepNext/>
      <w:widowControl w:val="0"/>
      <w:ind w:right="-7"/>
      <w:jc w:val="center"/>
      <w:outlineLvl w:val="0"/>
    </w:pPr>
    <w:rPr>
      <w:rFonts w:ascii="Arial" w:hAnsi="Arial"/>
      <w:b/>
      <w:szCs w:val="20"/>
    </w:rPr>
  </w:style>
  <w:style w:type="paragraph" w:styleId="2">
    <w:name w:val="heading 2"/>
    <w:basedOn w:val="a"/>
    <w:next w:val="a"/>
    <w:qFormat/>
    <w:rsid w:val="00C94F85"/>
    <w:pPr>
      <w:keepNext/>
      <w:ind w:right="38"/>
      <w:jc w:val="center"/>
      <w:outlineLvl w:val="1"/>
    </w:pPr>
    <w:rPr>
      <w:sz w:val="96"/>
    </w:rPr>
  </w:style>
  <w:style w:type="paragraph" w:styleId="3">
    <w:name w:val="heading 3"/>
    <w:basedOn w:val="a"/>
    <w:next w:val="a"/>
    <w:qFormat/>
    <w:rsid w:val="00C94F85"/>
    <w:pPr>
      <w:keepNext/>
      <w:jc w:val="center"/>
      <w:outlineLvl w:val="2"/>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semiHidden/>
    <w:qFormat/>
    <w:rsid w:val="00C94F85"/>
    <w:rPr>
      <w:vertAlign w:val="superscript"/>
    </w:rPr>
  </w:style>
  <w:style w:type="character" w:styleId="a4">
    <w:name w:val="footnote reference"/>
    <w:rsid w:val="0046425A"/>
    <w:rPr>
      <w:vertAlign w:val="superscript"/>
    </w:rPr>
  </w:style>
  <w:style w:type="character" w:styleId="a5">
    <w:name w:val="page number"/>
    <w:basedOn w:val="a0"/>
    <w:rsid w:val="00C94F85"/>
  </w:style>
  <w:style w:type="character" w:customStyle="1" w:styleId="a6">
    <w:name w:val="Верхний колонтитул Знак"/>
    <w:basedOn w:val="a0"/>
    <w:link w:val="a7"/>
    <w:qFormat/>
    <w:rsid w:val="004F0916"/>
    <w:rPr>
      <w:sz w:val="24"/>
      <w:szCs w:val="24"/>
    </w:rPr>
  </w:style>
  <w:style w:type="character" w:customStyle="1" w:styleId="a8">
    <w:name w:val="Нижний колонтитул Знак"/>
    <w:basedOn w:val="a0"/>
    <w:link w:val="a9"/>
    <w:qFormat/>
    <w:rsid w:val="004F0916"/>
    <w:rPr>
      <w:sz w:val="24"/>
      <w:szCs w:val="24"/>
    </w:rPr>
  </w:style>
  <w:style w:type="character" w:styleId="aa">
    <w:name w:val="endnote reference"/>
    <w:rsid w:val="0046425A"/>
    <w:rPr>
      <w:vertAlign w:val="superscript"/>
    </w:rPr>
  </w:style>
  <w:style w:type="character" w:customStyle="1" w:styleId="ab">
    <w:name w:val="Символ концевой сноски"/>
    <w:qFormat/>
    <w:rsid w:val="0046425A"/>
  </w:style>
  <w:style w:type="paragraph" w:customStyle="1" w:styleId="10">
    <w:name w:val="Заголовок1"/>
    <w:basedOn w:val="a"/>
    <w:next w:val="ac"/>
    <w:qFormat/>
    <w:rsid w:val="0046425A"/>
    <w:pPr>
      <w:keepNext/>
      <w:spacing w:before="240" w:after="120"/>
    </w:pPr>
    <w:rPr>
      <w:rFonts w:ascii="PT Astra Serif" w:eastAsia="DejaVu Sans" w:hAnsi="PT Astra Serif" w:cs="Noto Sans Devanagari"/>
      <w:sz w:val="28"/>
      <w:szCs w:val="28"/>
    </w:rPr>
  </w:style>
  <w:style w:type="paragraph" w:styleId="ac">
    <w:name w:val="Body Text"/>
    <w:basedOn w:val="a"/>
    <w:rsid w:val="00C94F85"/>
    <w:pPr>
      <w:widowControl w:val="0"/>
      <w:jc w:val="both"/>
    </w:pPr>
    <w:rPr>
      <w:sz w:val="22"/>
      <w:szCs w:val="20"/>
    </w:rPr>
  </w:style>
  <w:style w:type="paragraph" w:styleId="ad">
    <w:name w:val="List"/>
    <w:basedOn w:val="ac"/>
    <w:rsid w:val="0046425A"/>
    <w:rPr>
      <w:rFonts w:ascii="PT Astra Serif" w:hAnsi="PT Astra Serif" w:cs="Noto Sans Devanagari"/>
    </w:rPr>
  </w:style>
  <w:style w:type="paragraph" w:styleId="ae">
    <w:name w:val="caption"/>
    <w:basedOn w:val="a"/>
    <w:qFormat/>
    <w:rsid w:val="0046425A"/>
    <w:pPr>
      <w:suppressLineNumbers/>
      <w:spacing w:before="120" w:after="120"/>
    </w:pPr>
    <w:rPr>
      <w:rFonts w:ascii="PT Astra Serif" w:hAnsi="PT Astra Serif" w:cs="Noto Sans Devanagari"/>
      <w:i/>
      <w:iCs/>
    </w:rPr>
  </w:style>
  <w:style w:type="paragraph" w:styleId="af">
    <w:name w:val="index heading"/>
    <w:basedOn w:val="a"/>
    <w:qFormat/>
    <w:rsid w:val="0046425A"/>
    <w:pPr>
      <w:suppressLineNumbers/>
    </w:pPr>
    <w:rPr>
      <w:rFonts w:ascii="PT Astra Serif" w:hAnsi="PT Astra Serif" w:cs="Noto Sans Devanagari"/>
    </w:rPr>
  </w:style>
  <w:style w:type="paragraph" w:styleId="20">
    <w:name w:val="Body Text Indent 2"/>
    <w:basedOn w:val="a"/>
    <w:qFormat/>
    <w:rsid w:val="00C94F85"/>
    <w:pPr>
      <w:widowControl w:val="0"/>
      <w:spacing w:before="100"/>
      <w:ind w:right="1400" w:firstLine="20"/>
    </w:pPr>
    <w:rPr>
      <w:sz w:val="22"/>
      <w:szCs w:val="20"/>
    </w:rPr>
  </w:style>
  <w:style w:type="paragraph" w:styleId="21">
    <w:name w:val="Body Text 2"/>
    <w:basedOn w:val="a"/>
    <w:qFormat/>
    <w:rsid w:val="00C94F85"/>
    <w:pPr>
      <w:widowControl w:val="0"/>
      <w:tabs>
        <w:tab w:val="left" w:pos="9632"/>
      </w:tabs>
      <w:ind w:right="-7"/>
    </w:pPr>
    <w:rPr>
      <w:sz w:val="22"/>
      <w:szCs w:val="20"/>
    </w:rPr>
  </w:style>
  <w:style w:type="paragraph" w:styleId="30">
    <w:name w:val="Body Text 3"/>
    <w:basedOn w:val="a"/>
    <w:qFormat/>
    <w:rsid w:val="00C94F85"/>
    <w:pPr>
      <w:widowControl w:val="0"/>
      <w:spacing w:before="100"/>
      <w:ind w:right="-7"/>
      <w:jc w:val="both"/>
    </w:pPr>
    <w:rPr>
      <w:sz w:val="22"/>
      <w:szCs w:val="20"/>
    </w:rPr>
  </w:style>
  <w:style w:type="paragraph" w:styleId="af0">
    <w:name w:val="Block Text"/>
    <w:basedOn w:val="a"/>
    <w:qFormat/>
    <w:rsid w:val="00C94F85"/>
    <w:pPr>
      <w:tabs>
        <w:tab w:val="left" w:pos="0"/>
      </w:tabs>
      <w:ind w:left="702" w:right="-7"/>
      <w:jc w:val="both"/>
    </w:pPr>
    <w:rPr>
      <w:sz w:val="20"/>
    </w:rPr>
  </w:style>
  <w:style w:type="paragraph" w:styleId="31">
    <w:name w:val="Body Text Indent 3"/>
    <w:basedOn w:val="a"/>
    <w:qFormat/>
    <w:rsid w:val="00C94F85"/>
    <w:pPr>
      <w:widowControl w:val="0"/>
      <w:ind w:firstLine="160"/>
      <w:jc w:val="both"/>
    </w:pPr>
    <w:rPr>
      <w:sz w:val="22"/>
      <w:szCs w:val="20"/>
    </w:rPr>
  </w:style>
  <w:style w:type="paragraph" w:customStyle="1" w:styleId="FR1">
    <w:name w:val="FR1"/>
    <w:qFormat/>
    <w:rsid w:val="00C94F85"/>
    <w:pPr>
      <w:widowControl w:val="0"/>
      <w:spacing w:before="60"/>
      <w:ind w:left="3000"/>
    </w:pPr>
    <w:rPr>
      <w:rFonts w:ascii="Arial Narrow" w:hAnsi="Arial Narrow"/>
    </w:rPr>
  </w:style>
  <w:style w:type="paragraph" w:styleId="af1">
    <w:name w:val="footnote text"/>
    <w:basedOn w:val="a"/>
    <w:semiHidden/>
    <w:rsid w:val="00C94F85"/>
    <w:pPr>
      <w:widowControl w:val="0"/>
      <w:ind w:left="480" w:right="400" w:hanging="320"/>
    </w:pPr>
    <w:rPr>
      <w:sz w:val="20"/>
      <w:szCs w:val="20"/>
    </w:rPr>
  </w:style>
  <w:style w:type="paragraph" w:customStyle="1" w:styleId="af2">
    <w:name w:val="Колонтитулы"/>
    <w:basedOn w:val="a"/>
    <w:qFormat/>
    <w:rsid w:val="0046425A"/>
  </w:style>
  <w:style w:type="paragraph" w:styleId="a7">
    <w:name w:val="header"/>
    <w:basedOn w:val="a"/>
    <w:link w:val="a6"/>
    <w:rsid w:val="00C94F85"/>
    <w:pPr>
      <w:tabs>
        <w:tab w:val="center" w:pos="4153"/>
        <w:tab w:val="right" w:pos="8306"/>
      </w:tabs>
    </w:pPr>
  </w:style>
  <w:style w:type="paragraph" w:styleId="a9">
    <w:name w:val="footer"/>
    <w:basedOn w:val="a"/>
    <w:link w:val="a8"/>
    <w:rsid w:val="00C94F85"/>
    <w:pPr>
      <w:tabs>
        <w:tab w:val="center" w:pos="4153"/>
        <w:tab w:val="right" w:pos="8306"/>
      </w:tabs>
    </w:pPr>
  </w:style>
  <w:style w:type="paragraph" w:styleId="af3">
    <w:name w:val="Balloon Text"/>
    <w:basedOn w:val="a"/>
    <w:semiHidden/>
    <w:qFormat/>
    <w:rsid w:val="001B6264"/>
    <w:rPr>
      <w:rFonts w:ascii="Tahoma" w:hAnsi="Tahoma" w:cs="Tahoma"/>
      <w:sz w:val="16"/>
      <w:szCs w:val="16"/>
    </w:rPr>
  </w:style>
  <w:style w:type="paragraph" w:styleId="af4">
    <w:name w:val="List Paragraph"/>
    <w:basedOn w:val="a"/>
    <w:qFormat/>
    <w:rsid w:val="0027659F"/>
    <w:pPr>
      <w:widowControl w:val="0"/>
      <w:ind w:left="720"/>
      <w:contextualSpacing/>
    </w:pPr>
    <w:rPr>
      <w:sz w:val="20"/>
      <w:szCs w:val="20"/>
    </w:rPr>
  </w:style>
  <w:style w:type="paragraph" w:customStyle="1" w:styleId="af5">
    <w:name w:val="Содержимое врезки"/>
    <w:basedOn w:val="a"/>
    <w:qFormat/>
    <w:rsid w:val="0046425A"/>
  </w:style>
  <w:style w:type="numbering" w:customStyle="1" w:styleId="af6">
    <w:name w:val="Без списка"/>
    <w:uiPriority w:val="99"/>
    <w:semiHidden/>
    <w:unhideWhenUsed/>
    <w:qFormat/>
    <w:rsid w:val="0046425A"/>
  </w:style>
  <w:style w:type="table" w:styleId="af7">
    <w:name w:val="Table Grid"/>
    <w:basedOn w:val="a1"/>
    <w:rsid w:val="008E5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school-700@yandex.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61337C-95B6-48F8-B83C-8B253143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8</Pages>
  <Words>3705</Words>
  <Characters>21123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UVO</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subject/>
  <dc:creator>Мякушкин</dc:creator>
  <dc:description/>
  <cp:lastModifiedBy>Zakupon</cp:lastModifiedBy>
  <cp:revision>61</cp:revision>
  <cp:lastPrinted>2022-11-15T12:30:00Z</cp:lastPrinted>
  <dcterms:created xsi:type="dcterms:W3CDTF">2020-10-20T07:17:00Z</dcterms:created>
  <dcterms:modified xsi:type="dcterms:W3CDTF">2026-04-29T12:14:00Z</dcterms:modified>
  <dc:language>ru-RU</dc:language>
</cp:coreProperties>
</file>