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B5E1B" w14:textId="77777777" w:rsidR="00D7715A" w:rsidRPr="00B7617B" w:rsidRDefault="00896A1E">
      <w:pPr>
        <w:pStyle w:val="afd"/>
        <w:tabs>
          <w:tab w:val="left" w:pos="0"/>
        </w:tabs>
        <w:rPr>
          <w:rFonts w:ascii="Times New Roman" w:hAnsi="Times New Roman"/>
          <w:szCs w:val="22"/>
        </w:rPr>
      </w:pPr>
      <w:r w:rsidRPr="00B7617B">
        <w:rPr>
          <w:rFonts w:ascii="Times New Roman" w:hAnsi="Times New Roman"/>
          <w:szCs w:val="22"/>
        </w:rPr>
        <w:t xml:space="preserve">СУБЛИЦЕНЗИОННЫЙ ДОГОВОР </w:t>
      </w:r>
    </w:p>
    <w:p w14:paraId="33561B9C" w14:textId="77777777" w:rsidR="00D7715A" w:rsidRPr="00B7617B" w:rsidRDefault="00D7715A">
      <w:pPr>
        <w:tabs>
          <w:tab w:val="left" w:pos="0"/>
        </w:tabs>
        <w:ind w:firstLine="709"/>
        <w:rPr>
          <w:rFonts w:ascii="Times New Roman" w:hAnsi="Times New Roman"/>
          <w:sz w:val="22"/>
          <w:szCs w:val="22"/>
        </w:rPr>
      </w:pPr>
    </w:p>
    <w:p w14:paraId="096E00E6" w14:textId="77777777" w:rsidR="00D7715A" w:rsidRPr="00B7617B" w:rsidRDefault="00896A1E">
      <w:pPr>
        <w:tabs>
          <w:tab w:val="left" w:pos="0"/>
          <w:tab w:val="right" w:pos="9639"/>
        </w:tabs>
        <w:ind w:firstLine="709"/>
        <w:rPr>
          <w:rFonts w:ascii="Times New Roman" w:hAnsi="Times New Roman"/>
          <w:sz w:val="22"/>
          <w:szCs w:val="22"/>
        </w:rPr>
      </w:pPr>
      <w:r w:rsidRPr="00B7617B">
        <w:rPr>
          <w:rFonts w:ascii="Times New Roman" w:hAnsi="Times New Roman"/>
          <w:sz w:val="22"/>
          <w:szCs w:val="22"/>
        </w:rPr>
        <w:t>Санкт-Петербург</w:t>
      </w:r>
      <w:proofErr w:type="gramStart"/>
      <w:r w:rsidRPr="00B7617B">
        <w:rPr>
          <w:rFonts w:ascii="Times New Roman" w:hAnsi="Times New Roman"/>
          <w:sz w:val="22"/>
          <w:szCs w:val="22"/>
        </w:rPr>
        <w:tab/>
        <w:t>«</w:t>
      </w:r>
      <w:proofErr w:type="gramEnd"/>
      <w:r w:rsidRPr="00B7617B">
        <w:rPr>
          <w:rFonts w:ascii="Times New Roman" w:hAnsi="Times New Roman"/>
          <w:sz w:val="22"/>
          <w:szCs w:val="22"/>
        </w:rPr>
        <w:t>____» __________ 2026 г.</w:t>
      </w:r>
    </w:p>
    <w:p w14:paraId="5C252722" w14:textId="77777777" w:rsidR="00D7715A" w:rsidRPr="00B7617B" w:rsidRDefault="00D7715A">
      <w:pPr>
        <w:tabs>
          <w:tab w:val="left" w:pos="0"/>
        </w:tabs>
        <w:ind w:firstLine="709"/>
        <w:rPr>
          <w:rFonts w:ascii="Times New Roman" w:hAnsi="Times New Roman"/>
          <w:sz w:val="22"/>
          <w:szCs w:val="22"/>
        </w:rPr>
      </w:pPr>
    </w:p>
    <w:p w14:paraId="185B2A4E" w14:textId="225582EC" w:rsidR="00D7715A" w:rsidRPr="00B7617B" w:rsidRDefault="00896A1E" w:rsidP="00377553">
      <w:pPr>
        <w:tabs>
          <w:tab w:val="left" w:pos="0"/>
        </w:tabs>
        <w:ind w:firstLine="709"/>
        <w:jc w:val="both"/>
        <w:rPr>
          <w:rFonts w:ascii="Times New Roman" w:hAnsi="Times New Roman"/>
          <w:sz w:val="22"/>
          <w:szCs w:val="22"/>
        </w:rPr>
      </w:pPr>
      <w:r w:rsidRPr="00B7617B">
        <w:rPr>
          <w:rFonts w:ascii="Times New Roman" w:hAnsi="Times New Roman"/>
          <w:sz w:val="22"/>
          <w:szCs w:val="22"/>
        </w:rPr>
        <w:t xml:space="preserve">Санкт-Петербургское государственное бюджетное учреждение культуры «Центральная городская публичная библиотека имени В. В. Маяковского», являясь Представителем Разработчика Международной ассоциации пользователей и разработчиков электронных библиотек и новых информационных технологий (Ассоциации ЭБНИТ) на основании Контракта </w:t>
      </w:r>
      <w:r w:rsidR="00377553" w:rsidRPr="00B7617B">
        <w:rPr>
          <w:rFonts w:ascii="Times New Roman" w:hAnsi="Times New Roman"/>
          <w:sz w:val="22"/>
          <w:szCs w:val="22"/>
        </w:rPr>
        <w:t xml:space="preserve">№ 03722000962260000020001 </w:t>
      </w:r>
      <w:r w:rsidRPr="00B7617B">
        <w:rPr>
          <w:rFonts w:ascii="Times New Roman" w:hAnsi="Times New Roman"/>
          <w:sz w:val="22"/>
          <w:szCs w:val="22"/>
        </w:rPr>
        <w:t xml:space="preserve">от </w:t>
      </w:r>
      <w:r w:rsidR="00377553" w:rsidRPr="00B7617B">
        <w:rPr>
          <w:rFonts w:ascii="Times New Roman" w:hAnsi="Times New Roman"/>
          <w:sz w:val="22"/>
          <w:szCs w:val="22"/>
        </w:rPr>
        <w:t>16</w:t>
      </w:r>
      <w:r w:rsidRPr="00B7617B">
        <w:rPr>
          <w:rFonts w:ascii="Times New Roman" w:hAnsi="Times New Roman"/>
          <w:sz w:val="22"/>
          <w:szCs w:val="22"/>
        </w:rPr>
        <w:t xml:space="preserve"> </w:t>
      </w:r>
      <w:r w:rsidR="00377553" w:rsidRPr="00B7617B">
        <w:rPr>
          <w:rFonts w:ascii="Times New Roman" w:hAnsi="Times New Roman"/>
          <w:color w:val="000000" w:themeColor="text1"/>
          <w:sz w:val="22"/>
          <w:szCs w:val="22"/>
        </w:rPr>
        <w:t>апреля</w:t>
      </w:r>
      <w:r w:rsidRPr="00B7617B">
        <w:rPr>
          <w:rFonts w:ascii="Times New Roman" w:hAnsi="Times New Roman"/>
          <w:sz w:val="22"/>
          <w:szCs w:val="22"/>
        </w:rPr>
        <w:t xml:space="preserve"> 2026 г., именуемая в дальнейшем Исполнитель (Сублицензиар), в лице </w:t>
      </w:r>
      <w:r w:rsidR="00710190" w:rsidRPr="00B7617B">
        <w:rPr>
          <w:rFonts w:ascii="Times New Roman" w:hAnsi="Times New Roman"/>
          <w:sz w:val="22"/>
          <w:szCs w:val="22"/>
        </w:rPr>
        <w:t>____</w:t>
      </w:r>
      <w:r w:rsidRPr="00B7617B">
        <w:rPr>
          <w:rFonts w:ascii="Times New Roman" w:hAnsi="Times New Roman"/>
          <w:sz w:val="22"/>
          <w:szCs w:val="22"/>
        </w:rPr>
        <w:t xml:space="preserve">, действующего на основании _________, с одной стороны, </w:t>
      </w:r>
    </w:p>
    <w:p w14:paraId="7C72BBD6" w14:textId="06E0047F" w:rsidR="00D7715A" w:rsidRPr="00B7617B" w:rsidRDefault="00896A1E">
      <w:pPr>
        <w:tabs>
          <w:tab w:val="left" w:pos="0"/>
        </w:tabs>
        <w:ind w:firstLine="709"/>
        <w:jc w:val="both"/>
        <w:rPr>
          <w:rFonts w:ascii="Times New Roman" w:hAnsi="Times New Roman"/>
          <w:sz w:val="22"/>
          <w:szCs w:val="22"/>
        </w:rPr>
      </w:pPr>
      <w:r w:rsidRPr="00B7617B">
        <w:rPr>
          <w:rFonts w:ascii="Times New Roman" w:hAnsi="Times New Roman"/>
          <w:sz w:val="22"/>
          <w:szCs w:val="22"/>
        </w:rPr>
        <w:t xml:space="preserve">и Санкт-Петербургское государственное бюджетное учреждение культуры «Централизованная библиотечная система Калининского района» (СПб ГБУК «ЦБС Калининского района»), именуемое в дальнейшем Заказчик (Сублицензиат), в лице  </w:t>
      </w:r>
      <w:r w:rsidR="00B7617B">
        <w:rPr>
          <w:rFonts w:ascii="Times New Roman" w:hAnsi="Times New Roman"/>
          <w:sz w:val="22"/>
          <w:szCs w:val="22"/>
        </w:rPr>
        <w:t>_____</w:t>
      </w:r>
      <w:r w:rsidR="00814441" w:rsidRPr="00B7617B">
        <w:rPr>
          <w:rFonts w:ascii="Times New Roman" w:hAnsi="Times New Roman"/>
          <w:sz w:val="22"/>
          <w:szCs w:val="22"/>
        </w:rPr>
        <w:t>,</w:t>
      </w:r>
      <w:r w:rsidRPr="00B7617B">
        <w:rPr>
          <w:rFonts w:ascii="Times New Roman" w:hAnsi="Times New Roman"/>
          <w:sz w:val="22"/>
          <w:szCs w:val="22"/>
        </w:rPr>
        <w:t xml:space="preserve"> действующего на основании </w:t>
      </w:r>
      <w:r w:rsidR="00B7617B">
        <w:rPr>
          <w:rFonts w:ascii="Times New Roman" w:hAnsi="Times New Roman"/>
          <w:sz w:val="22"/>
          <w:szCs w:val="22"/>
        </w:rPr>
        <w:t>_____</w:t>
      </w:r>
      <w:r w:rsidRPr="00B7617B">
        <w:rPr>
          <w:rFonts w:ascii="Times New Roman" w:hAnsi="Times New Roman"/>
          <w:sz w:val="22"/>
          <w:szCs w:val="22"/>
        </w:rPr>
        <w:t xml:space="preserve"> 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с другой Стороны, заключили настоящий  Договор о нижеследующем.</w:t>
      </w:r>
    </w:p>
    <w:p w14:paraId="589D0836" w14:textId="77777777" w:rsidR="00D7715A" w:rsidRPr="00B7617B" w:rsidRDefault="00D7715A">
      <w:pPr>
        <w:tabs>
          <w:tab w:val="left" w:pos="0"/>
        </w:tabs>
        <w:ind w:firstLine="709"/>
        <w:jc w:val="both"/>
        <w:rPr>
          <w:rFonts w:ascii="Times New Roman" w:hAnsi="Times New Roman"/>
          <w:sz w:val="22"/>
          <w:szCs w:val="22"/>
        </w:rPr>
      </w:pPr>
    </w:p>
    <w:p w14:paraId="1B50E90B" w14:textId="77777777" w:rsidR="00D7715A" w:rsidRPr="00B7617B" w:rsidRDefault="00896A1E">
      <w:pPr>
        <w:numPr>
          <w:ilvl w:val="0"/>
          <w:numId w:val="1"/>
        </w:numPr>
        <w:ind w:left="357" w:hanging="357"/>
        <w:jc w:val="center"/>
        <w:rPr>
          <w:rFonts w:ascii="Times New Roman" w:hAnsi="Times New Roman"/>
          <w:b/>
          <w:sz w:val="22"/>
          <w:szCs w:val="22"/>
        </w:rPr>
      </w:pPr>
      <w:r w:rsidRPr="00B7617B">
        <w:rPr>
          <w:rFonts w:ascii="Times New Roman" w:hAnsi="Times New Roman"/>
          <w:b/>
          <w:sz w:val="22"/>
          <w:szCs w:val="22"/>
        </w:rPr>
        <w:t>ОБЪЕКТ ДОГОВОРА</w:t>
      </w:r>
    </w:p>
    <w:p w14:paraId="0A091448" w14:textId="77777777" w:rsidR="00D7715A" w:rsidRPr="00B7617B" w:rsidRDefault="00896A1E">
      <w:pPr>
        <w:numPr>
          <w:ilvl w:val="1"/>
          <w:numId w:val="1"/>
        </w:numPr>
        <w:tabs>
          <w:tab w:val="left" w:pos="567"/>
        </w:tabs>
        <w:ind w:left="0" w:firstLine="567"/>
        <w:jc w:val="both"/>
        <w:rPr>
          <w:rFonts w:ascii="Times New Roman" w:hAnsi="Times New Roman"/>
          <w:sz w:val="22"/>
          <w:szCs w:val="22"/>
        </w:rPr>
      </w:pPr>
      <w:r w:rsidRPr="00B7617B">
        <w:rPr>
          <w:rFonts w:ascii="Times New Roman" w:hAnsi="Times New Roman"/>
          <w:sz w:val="22"/>
          <w:szCs w:val="22"/>
        </w:rPr>
        <w:t>Объект интеллектуальной собственности (далее – ОИС) - программа для ЭВМ «Система автоматизации библиотек ИРБИС64» (версии 2026) в комплектации, указанной в Приложении № 1 к настоящему Договору.</w:t>
      </w:r>
    </w:p>
    <w:p w14:paraId="195BB3FF" w14:textId="77777777" w:rsidR="00D7715A" w:rsidRPr="00B7617B" w:rsidRDefault="00896A1E">
      <w:pPr>
        <w:numPr>
          <w:ilvl w:val="1"/>
          <w:numId w:val="1"/>
        </w:numPr>
        <w:tabs>
          <w:tab w:val="left" w:pos="567"/>
        </w:tabs>
        <w:ind w:left="0" w:firstLine="567"/>
        <w:jc w:val="both"/>
        <w:rPr>
          <w:rFonts w:ascii="Times New Roman" w:hAnsi="Times New Roman"/>
          <w:sz w:val="22"/>
          <w:szCs w:val="22"/>
        </w:rPr>
      </w:pPr>
      <w:r w:rsidRPr="00B7617B">
        <w:rPr>
          <w:rFonts w:ascii="Times New Roman" w:hAnsi="Times New Roman"/>
          <w:sz w:val="22"/>
          <w:szCs w:val="22"/>
        </w:rPr>
        <w:t>Идентификационный код закупки: 262780403018178040100100150000000244.</w:t>
      </w:r>
    </w:p>
    <w:p w14:paraId="6E150D0F" w14:textId="77777777" w:rsidR="00D7715A" w:rsidRPr="00B7617B" w:rsidRDefault="00896A1E">
      <w:pPr>
        <w:numPr>
          <w:ilvl w:val="0"/>
          <w:numId w:val="1"/>
        </w:numPr>
        <w:spacing w:before="120" w:after="120"/>
        <w:ind w:left="0" w:firstLine="0"/>
        <w:jc w:val="center"/>
        <w:rPr>
          <w:rFonts w:ascii="Times New Roman" w:hAnsi="Times New Roman"/>
          <w:b/>
          <w:sz w:val="22"/>
          <w:szCs w:val="22"/>
        </w:rPr>
      </w:pPr>
      <w:r w:rsidRPr="00B7617B">
        <w:rPr>
          <w:rFonts w:ascii="Times New Roman" w:hAnsi="Times New Roman"/>
          <w:b/>
          <w:sz w:val="22"/>
          <w:szCs w:val="22"/>
        </w:rPr>
        <w:t>ПРЕДМЕТ ДОГОВОРА</w:t>
      </w:r>
    </w:p>
    <w:p w14:paraId="38A2E6F8" w14:textId="77777777" w:rsidR="00D7715A" w:rsidRPr="00B7617B" w:rsidRDefault="00896A1E">
      <w:pPr>
        <w:tabs>
          <w:tab w:val="left" w:pos="567"/>
        </w:tabs>
        <w:ind w:firstLine="567"/>
        <w:jc w:val="both"/>
        <w:rPr>
          <w:rFonts w:ascii="Times New Roman" w:hAnsi="Times New Roman"/>
          <w:sz w:val="22"/>
          <w:szCs w:val="22"/>
        </w:rPr>
      </w:pPr>
      <w:r w:rsidRPr="00B7617B">
        <w:rPr>
          <w:rFonts w:ascii="Times New Roman" w:hAnsi="Times New Roman"/>
          <w:sz w:val="22"/>
          <w:szCs w:val="22"/>
        </w:rPr>
        <w:t>2.1. Сублицензиар предоставляет Сублицензиату с согласия Лицензиара за вознаграждение в порядке, предусмотренном настоящим Договором, на условиях простой (неисключительной) сублицензии право использования программы для ЭВМ «Система автоматизации библиотек ИРБИС64» (версии 2026).</w:t>
      </w:r>
    </w:p>
    <w:p w14:paraId="5C838EEF" w14:textId="77777777" w:rsidR="00D7715A" w:rsidRPr="00B7617B" w:rsidRDefault="00896A1E">
      <w:pPr>
        <w:tabs>
          <w:tab w:val="left" w:pos="567"/>
        </w:tabs>
        <w:ind w:firstLine="567"/>
        <w:jc w:val="both"/>
        <w:rPr>
          <w:rFonts w:ascii="Times New Roman" w:hAnsi="Times New Roman"/>
          <w:sz w:val="22"/>
          <w:szCs w:val="22"/>
        </w:rPr>
      </w:pPr>
      <w:r w:rsidRPr="00B7617B">
        <w:rPr>
          <w:rFonts w:ascii="Times New Roman" w:hAnsi="Times New Roman"/>
          <w:sz w:val="22"/>
          <w:szCs w:val="22"/>
        </w:rPr>
        <w:t>2.2. 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14:paraId="3E0F54AB" w14:textId="77777777" w:rsidR="00D7715A" w:rsidRPr="00B7617B" w:rsidRDefault="00896A1E">
      <w:pPr>
        <w:tabs>
          <w:tab w:val="left" w:pos="567"/>
          <w:tab w:val="left" w:pos="709"/>
        </w:tabs>
        <w:ind w:firstLine="567"/>
        <w:jc w:val="both"/>
        <w:rPr>
          <w:rFonts w:ascii="Times New Roman" w:hAnsi="Times New Roman"/>
          <w:sz w:val="22"/>
          <w:szCs w:val="22"/>
        </w:rPr>
      </w:pPr>
      <w:r w:rsidRPr="00B7617B">
        <w:rPr>
          <w:rFonts w:ascii="Times New Roman" w:hAnsi="Times New Roman"/>
          <w:sz w:val="22"/>
          <w:szCs w:val="22"/>
        </w:rPr>
        <w:t xml:space="preserve">2.3. По настоящему Договору использование ОИС Сублицензиатом допускается на территории Российской Федерации. </w:t>
      </w:r>
    </w:p>
    <w:p w14:paraId="6D3008E6" w14:textId="77777777" w:rsidR="00D7715A" w:rsidRPr="00B7617B" w:rsidRDefault="00896A1E">
      <w:pPr>
        <w:tabs>
          <w:tab w:val="left" w:pos="567"/>
          <w:tab w:val="left" w:pos="709"/>
        </w:tabs>
        <w:ind w:firstLine="567"/>
        <w:jc w:val="both"/>
        <w:rPr>
          <w:rFonts w:ascii="Times New Roman" w:hAnsi="Times New Roman"/>
          <w:sz w:val="22"/>
          <w:szCs w:val="22"/>
        </w:rPr>
      </w:pPr>
      <w:r w:rsidRPr="00B7617B">
        <w:rPr>
          <w:rFonts w:ascii="Times New Roman" w:hAnsi="Times New Roman"/>
          <w:sz w:val="22"/>
          <w:szCs w:val="22"/>
        </w:rPr>
        <w:t>2.4. Сублицензиат обязуется уплатить Сублицензиару лицензионное вознаграждение в размере и порядке, установленном настоящим Договором.</w:t>
      </w:r>
    </w:p>
    <w:p w14:paraId="66D24528" w14:textId="77777777" w:rsidR="00D7715A" w:rsidRPr="00B7617B" w:rsidRDefault="00896A1E">
      <w:pPr>
        <w:tabs>
          <w:tab w:val="left" w:pos="567"/>
          <w:tab w:val="left" w:pos="709"/>
        </w:tabs>
        <w:ind w:firstLine="567"/>
        <w:jc w:val="both"/>
        <w:rPr>
          <w:rFonts w:ascii="Times New Roman" w:hAnsi="Times New Roman"/>
          <w:sz w:val="22"/>
          <w:szCs w:val="22"/>
        </w:rPr>
      </w:pPr>
      <w:r w:rsidRPr="00B7617B">
        <w:rPr>
          <w:rFonts w:ascii="Times New Roman" w:hAnsi="Times New Roman"/>
          <w:sz w:val="22"/>
          <w:szCs w:val="22"/>
        </w:rPr>
        <w:t>2.5. Состав, количество и стоимость Лицензий установлены в Спецификации на ОИС (Приложение № 1 к настоящему Договору).</w:t>
      </w:r>
    </w:p>
    <w:p w14:paraId="2BB3F510" w14:textId="77777777" w:rsidR="00D7715A" w:rsidRPr="00B7617B" w:rsidRDefault="00896A1E">
      <w:pPr>
        <w:tabs>
          <w:tab w:val="left" w:pos="567"/>
          <w:tab w:val="left" w:pos="709"/>
        </w:tabs>
        <w:ind w:firstLine="567"/>
        <w:jc w:val="both"/>
        <w:rPr>
          <w:rFonts w:ascii="Times New Roman" w:hAnsi="Times New Roman"/>
          <w:sz w:val="22"/>
          <w:szCs w:val="22"/>
        </w:rPr>
      </w:pPr>
      <w:r w:rsidRPr="00B7617B">
        <w:rPr>
          <w:rFonts w:ascii="Times New Roman" w:hAnsi="Times New Roman"/>
          <w:sz w:val="22"/>
          <w:szCs w:val="22"/>
        </w:rPr>
        <w:t>2.6. Сублицензиату предоставляется право использования ОИС без права выдавать лицензии другим лицам.</w:t>
      </w:r>
    </w:p>
    <w:p w14:paraId="31CD1F03" w14:textId="77777777" w:rsidR="00D7715A" w:rsidRPr="00B7617B" w:rsidRDefault="00896A1E">
      <w:pPr>
        <w:tabs>
          <w:tab w:val="left" w:pos="0"/>
        </w:tabs>
        <w:spacing w:before="120" w:after="120"/>
        <w:ind w:left="1213"/>
        <w:jc w:val="center"/>
        <w:rPr>
          <w:rFonts w:ascii="Times New Roman" w:hAnsi="Times New Roman"/>
          <w:b/>
          <w:sz w:val="22"/>
          <w:szCs w:val="22"/>
        </w:rPr>
      </w:pPr>
      <w:r w:rsidRPr="00B7617B">
        <w:rPr>
          <w:rFonts w:ascii="Times New Roman" w:hAnsi="Times New Roman"/>
          <w:b/>
          <w:sz w:val="22"/>
          <w:szCs w:val="22"/>
        </w:rPr>
        <w:t>3. ПРАВА И ОБЯЗАННОСТИ СТОРОН</w:t>
      </w:r>
    </w:p>
    <w:p w14:paraId="252B7269" w14:textId="77777777" w:rsidR="00D7715A" w:rsidRPr="00B7617B" w:rsidRDefault="00896A1E">
      <w:pPr>
        <w:tabs>
          <w:tab w:val="left" w:pos="0"/>
        </w:tabs>
        <w:ind w:firstLine="567"/>
        <w:jc w:val="both"/>
        <w:rPr>
          <w:rFonts w:ascii="Times New Roman" w:hAnsi="Times New Roman"/>
          <w:sz w:val="22"/>
          <w:szCs w:val="22"/>
        </w:rPr>
      </w:pPr>
      <w:r w:rsidRPr="00B7617B">
        <w:rPr>
          <w:rFonts w:ascii="Times New Roman" w:hAnsi="Times New Roman"/>
          <w:sz w:val="22"/>
          <w:szCs w:val="22"/>
        </w:rPr>
        <w:t>3.1. Сублицензиар обязан:</w:t>
      </w:r>
    </w:p>
    <w:p w14:paraId="0ED0E217" w14:textId="77777777" w:rsidR="00D7715A" w:rsidRPr="00B7617B" w:rsidRDefault="00896A1E">
      <w:pPr>
        <w:tabs>
          <w:tab w:val="left" w:pos="0"/>
          <w:tab w:val="left" w:pos="567"/>
        </w:tabs>
        <w:jc w:val="both"/>
        <w:rPr>
          <w:rFonts w:ascii="Times New Roman" w:hAnsi="Times New Roman"/>
          <w:sz w:val="22"/>
          <w:szCs w:val="22"/>
        </w:rPr>
      </w:pPr>
      <w:r w:rsidRPr="00B7617B">
        <w:rPr>
          <w:rFonts w:ascii="Times New Roman" w:hAnsi="Times New Roman"/>
          <w:sz w:val="22"/>
          <w:szCs w:val="22"/>
        </w:rPr>
        <w:tab/>
        <w:t>3.1.1</w:t>
      </w:r>
      <w:proofErr w:type="gramStart"/>
      <w:r w:rsidRPr="00B7617B">
        <w:rPr>
          <w:rFonts w:ascii="Times New Roman" w:hAnsi="Times New Roman"/>
          <w:sz w:val="22"/>
          <w:szCs w:val="22"/>
        </w:rPr>
        <w:t>. в</w:t>
      </w:r>
      <w:proofErr w:type="gramEnd"/>
      <w:r w:rsidRPr="00B7617B">
        <w:rPr>
          <w:rFonts w:ascii="Times New Roman" w:hAnsi="Times New Roman"/>
          <w:sz w:val="22"/>
          <w:szCs w:val="22"/>
        </w:rPr>
        <w:t xml:space="preserve"> течение 20 (двадцати) рабочих дней с момента заключения настоящего Договора, при условии наличия у Сублицензиара подписанного Сторонами </w:t>
      </w:r>
      <w:r w:rsidRPr="00B7617B">
        <w:rPr>
          <w:rFonts w:ascii="Times New Roman" w:hAnsi="Times New Roman"/>
          <w:color w:val="000000" w:themeColor="text1"/>
          <w:sz w:val="22"/>
          <w:szCs w:val="22"/>
        </w:rPr>
        <w:t>Договора</w:t>
      </w:r>
      <w:r w:rsidRPr="00B7617B">
        <w:rPr>
          <w:rFonts w:ascii="Times New Roman" w:hAnsi="Times New Roman"/>
          <w:sz w:val="22"/>
          <w:szCs w:val="22"/>
        </w:rPr>
        <w:t xml:space="preserve">, передать дистрибутив ОИС и/или лицензионный ключ Сублицензиату посредством передачи по телекоммуникационным каналам с извещением по электронной почте: </w:t>
      </w:r>
      <w:hyperlink r:id="rId7" w:history="1">
        <w:r w:rsidRPr="00B7617B">
          <w:rPr>
            <w:rStyle w:val="15"/>
            <w:rFonts w:ascii="Times New Roman" w:hAnsi="Times New Roman"/>
            <w:sz w:val="22"/>
            <w:szCs w:val="22"/>
          </w:rPr>
          <w:t>pevkur2@yandex.ru</w:t>
        </w:r>
      </w:hyperlink>
      <w:r w:rsidRPr="00B7617B">
        <w:rPr>
          <w:rFonts w:ascii="Times New Roman" w:hAnsi="Times New Roman"/>
          <w:sz w:val="22"/>
          <w:szCs w:val="22"/>
        </w:rPr>
        <w:t>.</w:t>
      </w:r>
    </w:p>
    <w:p w14:paraId="7E7E4BD1" w14:textId="77777777" w:rsidR="00D7715A" w:rsidRPr="00B7617B" w:rsidRDefault="00896A1E">
      <w:pPr>
        <w:tabs>
          <w:tab w:val="left" w:pos="0"/>
          <w:tab w:val="left" w:pos="567"/>
        </w:tabs>
        <w:jc w:val="both"/>
        <w:rPr>
          <w:rFonts w:ascii="Times New Roman" w:hAnsi="Times New Roman"/>
          <w:sz w:val="22"/>
          <w:szCs w:val="22"/>
        </w:rPr>
      </w:pPr>
      <w:r w:rsidRPr="00B7617B">
        <w:rPr>
          <w:rFonts w:ascii="Times New Roman" w:hAnsi="Times New Roman"/>
          <w:sz w:val="22"/>
          <w:szCs w:val="22"/>
        </w:rPr>
        <w:tab/>
        <w:t>3.1.2</w:t>
      </w:r>
      <w:proofErr w:type="gramStart"/>
      <w:r w:rsidRPr="00B7617B">
        <w:rPr>
          <w:rFonts w:ascii="Times New Roman" w:hAnsi="Times New Roman"/>
          <w:sz w:val="22"/>
          <w:szCs w:val="22"/>
        </w:rPr>
        <w:t>. воздерживаться</w:t>
      </w:r>
      <w:proofErr w:type="gramEnd"/>
      <w:r w:rsidRPr="00B7617B">
        <w:rPr>
          <w:rFonts w:ascii="Times New Roman" w:hAnsi="Times New Roman"/>
          <w:sz w:val="22"/>
          <w:szCs w:val="22"/>
        </w:rPr>
        <w:t xml:space="preserve"> от совершения действий, которые могут привести к невозможности использования Сублицензиатом ОИС в соответствии с настоящим Договором;</w:t>
      </w:r>
    </w:p>
    <w:p w14:paraId="4E2F8B5C" w14:textId="77777777" w:rsidR="00D7715A" w:rsidRPr="00B7617B" w:rsidRDefault="00896A1E">
      <w:pPr>
        <w:tabs>
          <w:tab w:val="left" w:pos="0"/>
          <w:tab w:val="left" w:pos="567"/>
        </w:tabs>
        <w:jc w:val="both"/>
        <w:rPr>
          <w:rFonts w:ascii="Times New Roman" w:hAnsi="Times New Roman"/>
          <w:sz w:val="22"/>
          <w:szCs w:val="22"/>
        </w:rPr>
      </w:pPr>
      <w:r w:rsidRPr="00B7617B">
        <w:rPr>
          <w:rFonts w:ascii="Times New Roman" w:hAnsi="Times New Roman"/>
          <w:sz w:val="22"/>
          <w:szCs w:val="22"/>
        </w:rPr>
        <w:tab/>
        <w:t>3.1.3</w:t>
      </w:r>
      <w:proofErr w:type="gramStart"/>
      <w:r w:rsidRPr="00B7617B">
        <w:rPr>
          <w:rFonts w:ascii="Times New Roman" w:hAnsi="Times New Roman"/>
          <w:sz w:val="22"/>
          <w:szCs w:val="22"/>
        </w:rPr>
        <w:t>. обеспечить</w:t>
      </w:r>
      <w:proofErr w:type="gramEnd"/>
      <w:r w:rsidRPr="00B7617B">
        <w:rPr>
          <w:rFonts w:ascii="Times New Roman" w:hAnsi="Times New Roman"/>
          <w:sz w:val="22"/>
          <w:szCs w:val="22"/>
        </w:rPr>
        <w:t xml:space="preserve"> соответствие ОИС, дистрибутива и/или лицензионного ключа действующей технической и иной документации к нему (далее – Документация);</w:t>
      </w:r>
    </w:p>
    <w:p w14:paraId="11021AC5" w14:textId="77777777" w:rsidR="00D7715A" w:rsidRPr="00B7617B" w:rsidRDefault="00896A1E">
      <w:pPr>
        <w:tabs>
          <w:tab w:val="left" w:pos="0"/>
          <w:tab w:val="left" w:pos="567"/>
        </w:tabs>
        <w:jc w:val="both"/>
        <w:rPr>
          <w:rFonts w:ascii="Times New Roman" w:hAnsi="Times New Roman"/>
          <w:sz w:val="22"/>
          <w:szCs w:val="22"/>
        </w:rPr>
      </w:pPr>
      <w:r w:rsidRPr="00B7617B">
        <w:rPr>
          <w:rFonts w:ascii="Times New Roman" w:hAnsi="Times New Roman"/>
          <w:sz w:val="22"/>
          <w:szCs w:val="22"/>
        </w:rPr>
        <w:tab/>
        <w:t>3.1.4</w:t>
      </w:r>
      <w:proofErr w:type="gramStart"/>
      <w:r w:rsidRPr="00B7617B">
        <w:rPr>
          <w:rFonts w:ascii="Times New Roman" w:hAnsi="Times New Roman"/>
          <w:sz w:val="22"/>
          <w:szCs w:val="22"/>
        </w:rPr>
        <w:t>. предоставлять</w:t>
      </w:r>
      <w:proofErr w:type="gramEnd"/>
      <w:r w:rsidRPr="00B7617B">
        <w:rPr>
          <w:rFonts w:ascii="Times New Roman" w:hAnsi="Times New Roman"/>
          <w:sz w:val="22"/>
          <w:szCs w:val="22"/>
        </w:rPr>
        <w:t xml:space="preserve"> Сублицензиату информационную и техническую поддержку ОИС на весь срок действия Договора с даты подписания акта на передачу прав на использование ОИС в соответствии с Регламентом, установленным Приложением № 3 к Договору; </w:t>
      </w:r>
    </w:p>
    <w:p w14:paraId="18C9C2F2" w14:textId="77777777" w:rsidR="00D7715A" w:rsidRPr="00B7617B" w:rsidRDefault="00896A1E">
      <w:pPr>
        <w:tabs>
          <w:tab w:val="left" w:pos="0"/>
          <w:tab w:val="left" w:pos="567"/>
        </w:tabs>
        <w:jc w:val="both"/>
        <w:rPr>
          <w:rFonts w:ascii="Times New Roman" w:hAnsi="Times New Roman"/>
          <w:sz w:val="22"/>
          <w:szCs w:val="22"/>
        </w:rPr>
      </w:pPr>
      <w:r w:rsidRPr="00B7617B">
        <w:rPr>
          <w:rFonts w:ascii="Times New Roman" w:hAnsi="Times New Roman"/>
          <w:sz w:val="22"/>
          <w:szCs w:val="22"/>
        </w:rPr>
        <w:tab/>
        <w:t>3.1.5</w:t>
      </w:r>
      <w:proofErr w:type="gramStart"/>
      <w:r w:rsidRPr="00B7617B">
        <w:rPr>
          <w:rFonts w:ascii="Times New Roman" w:hAnsi="Times New Roman"/>
          <w:sz w:val="22"/>
          <w:szCs w:val="22"/>
        </w:rPr>
        <w:t>. не</w:t>
      </w:r>
      <w:proofErr w:type="gramEnd"/>
      <w:r w:rsidRPr="00B7617B">
        <w:rPr>
          <w:rFonts w:ascii="Times New Roman" w:hAnsi="Times New Roman"/>
          <w:sz w:val="22"/>
          <w:szCs w:val="22"/>
        </w:rPr>
        <w:t xml:space="preserve">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14:paraId="0F488D6B" w14:textId="77777777" w:rsidR="00D7715A" w:rsidRPr="00B7617B" w:rsidRDefault="00896A1E">
      <w:pPr>
        <w:pStyle w:val="af5"/>
        <w:numPr>
          <w:ilvl w:val="1"/>
          <w:numId w:val="2"/>
        </w:numPr>
        <w:ind w:left="0" w:firstLine="567"/>
        <w:jc w:val="both"/>
        <w:rPr>
          <w:rFonts w:ascii="Times New Roman" w:hAnsi="Times New Roman"/>
          <w:sz w:val="22"/>
          <w:szCs w:val="22"/>
        </w:rPr>
      </w:pPr>
      <w:r w:rsidRPr="00B7617B">
        <w:rPr>
          <w:rFonts w:ascii="Times New Roman" w:hAnsi="Times New Roman"/>
          <w:sz w:val="22"/>
          <w:szCs w:val="22"/>
        </w:rPr>
        <w:t>Сублицензиат обязан:</w:t>
      </w:r>
    </w:p>
    <w:p w14:paraId="6D65EAA1"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3.2.1</w:t>
      </w:r>
      <w:proofErr w:type="gramStart"/>
      <w:r w:rsidRPr="00B7617B">
        <w:rPr>
          <w:rFonts w:ascii="Times New Roman" w:hAnsi="Times New Roman"/>
          <w:sz w:val="22"/>
          <w:szCs w:val="22"/>
        </w:rPr>
        <w:t>. осуществить</w:t>
      </w:r>
      <w:proofErr w:type="gramEnd"/>
      <w:r w:rsidRPr="00B7617B">
        <w:rPr>
          <w:rFonts w:ascii="Times New Roman" w:hAnsi="Times New Roman"/>
          <w:sz w:val="22"/>
          <w:szCs w:val="22"/>
        </w:rPr>
        <w:t xml:space="preserve">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недостатках в </w:t>
      </w:r>
      <w:r w:rsidRPr="00B7617B">
        <w:rPr>
          <w:rFonts w:ascii="Times New Roman" w:hAnsi="Times New Roman"/>
          <w:sz w:val="22"/>
          <w:szCs w:val="22"/>
        </w:rPr>
        <w:lastRenderedPageBreak/>
        <w:t>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14:paraId="79E71B7F" w14:textId="77777777" w:rsidR="00D7715A" w:rsidRPr="00B7617B" w:rsidRDefault="00896A1E">
      <w:pPr>
        <w:tabs>
          <w:tab w:val="left" w:pos="1276"/>
        </w:tabs>
        <w:ind w:firstLine="567"/>
        <w:jc w:val="both"/>
        <w:rPr>
          <w:rFonts w:ascii="Times New Roman" w:hAnsi="Times New Roman"/>
          <w:sz w:val="22"/>
          <w:szCs w:val="22"/>
        </w:rPr>
      </w:pPr>
      <w:r w:rsidRPr="00B7617B">
        <w:rPr>
          <w:rFonts w:ascii="Times New Roman" w:hAnsi="Times New Roman"/>
          <w:sz w:val="22"/>
          <w:szCs w:val="22"/>
        </w:rPr>
        <w:t>3.2.2</w:t>
      </w:r>
      <w:proofErr w:type="gramStart"/>
      <w:r w:rsidRPr="00B7617B">
        <w:rPr>
          <w:rFonts w:ascii="Times New Roman" w:hAnsi="Times New Roman"/>
          <w:sz w:val="22"/>
          <w:szCs w:val="22"/>
        </w:rPr>
        <w:t>. в</w:t>
      </w:r>
      <w:proofErr w:type="gramEnd"/>
      <w:r w:rsidRPr="00B7617B">
        <w:rPr>
          <w:rFonts w:ascii="Times New Roman" w:hAnsi="Times New Roman"/>
          <w:sz w:val="22"/>
          <w:szCs w:val="22"/>
        </w:rPr>
        <w:t xml:space="preserve">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календарных дней с момента получения указанного акта устранить выявленные недостатки за свой счет;</w:t>
      </w:r>
    </w:p>
    <w:p w14:paraId="3216BE77"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3.2.3</w:t>
      </w:r>
      <w:proofErr w:type="gramStart"/>
      <w:r w:rsidRPr="00B7617B">
        <w:rPr>
          <w:rFonts w:ascii="Times New Roman" w:hAnsi="Times New Roman"/>
          <w:sz w:val="22"/>
          <w:szCs w:val="22"/>
        </w:rPr>
        <w:t>. оплатить</w:t>
      </w:r>
      <w:proofErr w:type="gramEnd"/>
      <w:r w:rsidRPr="00B7617B">
        <w:rPr>
          <w:rFonts w:ascii="Times New Roman" w:hAnsi="Times New Roman"/>
          <w:sz w:val="22"/>
          <w:szCs w:val="22"/>
        </w:rPr>
        <w:t xml:space="preserve"> лицензионное вознаграждение в соответствии с условиями настоящего Договора;</w:t>
      </w:r>
    </w:p>
    <w:p w14:paraId="2D95A14A" w14:textId="77777777" w:rsidR="00D7715A" w:rsidRPr="00B7617B" w:rsidRDefault="00896A1E">
      <w:pPr>
        <w:ind w:firstLine="567"/>
        <w:jc w:val="both"/>
        <w:rPr>
          <w:rFonts w:ascii="Times New Roman" w:hAnsi="Times New Roman"/>
          <w:color w:val="000000" w:themeColor="text1"/>
          <w:sz w:val="22"/>
          <w:szCs w:val="22"/>
        </w:rPr>
      </w:pPr>
      <w:r w:rsidRPr="00B7617B">
        <w:rPr>
          <w:rFonts w:ascii="Times New Roman" w:hAnsi="Times New Roman"/>
          <w:color w:val="000000" w:themeColor="text1"/>
          <w:sz w:val="22"/>
          <w:szCs w:val="22"/>
        </w:rPr>
        <w:t>3.2.4</w:t>
      </w:r>
      <w:proofErr w:type="gramStart"/>
      <w:r w:rsidRPr="00B7617B">
        <w:rPr>
          <w:rFonts w:ascii="Times New Roman" w:hAnsi="Times New Roman"/>
          <w:color w:val="000000" w:themeColor="text1"/>
          <w:sz w:val="22"/>
          <w:szCs w:val="22"/>
        </w:rPr>
        <w:t>. использовать</w:t>
      </w:r>
      <w:proofErr w:type="gramEnd"/>
      <w:r w:rsidRPr="00B7617B">
        <w:rPr>
          <w:rFonts w:ascii="Times New Roman" w:hAnsi="Times New Roman"/>
          <w:color w:val="000000" w:themeColor="text1"/>
          <w:sz w:val="22"/>
          <w:szCs w:val="22"/>
        </w:rPr>
        <w:t xml:space="preserve"> ОИС в соответствии с его назначением с соблюдением условий, установленных п. 3.5 Договора, следующими способами:</w:t>
      </w:r>
    </w:p>
    <w:p w14:paraId="6059675A" w14:textId="77777777" w:rsidR="00D7715A" w:rsidRPr="00B7617B" w:rsidRDefault="00896A1E">
      <w:pPr>
        <w:tabs>
          <w:tab w:val="left" w:pos="1418"/>
        </w:tabs>
        <w:jc w:val="both"/>
        <w:rPr>
          <w:rFonts w:ascii="Times New Roman" w:hAnsi="Times New Roman"/>
          <w:color w:val="000000" w:themeColor="text1"/>
          <w:sz w:val="22"/>
          <w:szCs w:val="22"/>
        </w:rPr>
      </w:pPr>
      <w:r w:rsidRPr="00B7617B">
        <w:rPr>
          <w:rFonts w:ascii="Times New Roman" w:hAnsi="Times New Roman"/>
          <w:color w:val="000000" w:themeColor="text1"/>
          <w:sz w:val="22"/>
          <w:szCs w:val="22"/>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14:paraId="60DECEDF" w14:textId="77777777" w:rsidR="00D7715A" w:rsidRPr="00B7617B" w:rsidRDefault="00896A1E">
      <w:pPr>
        <w:tabs>
          <w:tab w:val="left" w:pos="1418"/>
        </w:tabs>
        <w:ind w:firstLine="567"/>
        <w:jc w:val="both"/>
        <w:rPr>
          <w:rFonts w:ascii="Times New Roman" w:hAnsi="Times New Roman"/>
          <w:sz w:val="22"/>
          <w:szCs w:val="22"/>
        </w:rPr>
      </w:pPr>
      <w:r w:rsidRPr="00B7617B">
        <w:rPr>
          <w:rFonts w:ascii="Times New Roman" w:hAnsi="Times New Roman"/>
          <w:sz w:val="22"/>
          <w:szCs w:val="22"/>
        </w:rPr>
        <w:t>3.2.5</w:t>
      </w:r>
      <w:proofErr w:type="gramStart"/>
      <w:r w:rsidRPr="00B7617B">
        <w:rPr>
          <w:rFonts w:ascii="Times New Roman" w:hAnsi="Times New Roman"/>
          <w:sz w:val="22"/>
          <w:szCs w:val="22"/>
        </w:rPr>
        <w:t>. осуществлять</w:t>
      </w:r>
      <w:proofErr w:type="gramEnd"/>
      <w:r w:rsidRPr="00B7617B">
        <w:rPr>
          <w:rFonts w:ascii="Times New Roman" w:hAnsi="Times New Roman"/>
          <w:sz w:val="22"/>
          <w:szCs w:val="22"/>
        </w:rPr>
        <w:t xml:space="preserve"> резервное копирование ОИС с соблюдением следующих условий:</w:t>
      </w:r>
    </w:p>
    <w:p w14:paraId="5EB31F6B"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14:paraId="18C946FB"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3.2.6</w:t>
      </w:r>
      <w:proofErr w:type="gramStart"/>
      <w:r w:rsidRPr="00B7617B">
        <w:rPr>
          <w:rFonts w:ascii="Times New Roman" w:hAnsi="Times New Roman"/>
          <w:sz w:val="22"/>
          <w:szCs w:val="22"/>
        </w:rPr>
        <w:t>. использовать</w:t>
      </w:r>
      <w:proofErr w:type="gramEnd"/>
      <w:r w:rsidRPr="00B7617B">
        <w:rPr>
          <w:rFonts w:ascii="Times New Roman" w:hAnsi="Times New Roman"/>
          <w:sz w:val="22"/>
          <w:szCs w:val="22"/>
        </w:rPr>
        <w:t xml:space="preserve">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14:paraId="7CB4CF5D"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3.2.7</w:t>
      </w:r>
      <w:proofErr w:type="gramStart"/>
      <w:r w:rsidRPr="00B7617B">
        <w:rPr>
          <w:rFonts w:ascii="Times New Roman" w:hAnsi="Times New Roman"/>
          <w:sz w:val="22"/>
          <w:szCs w:val="22"/>
        </w:rPr>
        <w:t>. в</w:t>
      </w:r>
      <w:proofErr w:type="gramEnd"/>
      <w:r w:rsidRPr="00B7617B">
        <w:rPr>
          <w:rFonts w:ascii="Times New Roman" w:hAnsi="Times New Roman"/>
          <w:sz w:val="22"/>
          <w:szCs w:val="22"/>
        </w:rPr>
        <w:t xml:space="preserve"> случае противоправного использования третьими лицами ОИС, ставшего известным Сублицензиату, незамедлительно уведомить об этом Сублицензиара.</w:t>
      </w:r>
    </w:p>
    <w:p w14:paraId="3F842E3A"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3.3. Сублицензиар вправе:</w:t>
      </w:r>
    </w:p>
    <w:p w14:paraId="4CEE4242"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3.3.1</w:t>
      </w:r>
      <w:proofErr w:type="gramStart"/>
      <w:r w:rsidRPr="00B7617B">
        <w:rPr>
          <w:rFonts w:ascii="Times New Roman" w:hAnsi="Times New Roman"/>
          <w:sz w:val="22"/>
          <w:szCs w:val="22"/>
        </w:rPr>
        <w:t>. требовать</w:t>
      </w:r>
      <w:proofErr w:type="gramEnd"/>
      <w:r w:rsidRPr="00B7617B">
        <w:rPr>
          <w:rFonts w:ascii="Times New Roman" w:hAnsi="Times New Roman"/>
          <w:sz w:val="22"/>
          <w:szCs w:val="22"/>
        </w:rPr>
        <w:t xml:space="preserve">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14:paraId="6B70B9FC"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 xml:space="preserve">3.3.2. Приостановить использование ОИС, в том числе передачу дистрибутива и/или лицензионных ключей ОИС, в случае невыполнения Сублицензиатом обязательств, установленных Договором.   </w:t>
      </w:r>
    </w:p>
    <w:p w14:paraId="5E9BFAD8"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3.3.3</w:t>
      </w:r>
      <w:proofErr w:type="gramStart"/>
      <w:r w:rsidRPr="00B7617B">
        <w:rPr>
          <w:rFonts w:ascii="Times New Roman" w:hAnsi="Times New Roman"/>
          <w:sz w:val="22"/>
          <w:szCs w:val="22"/>
        </w:rPr>
        <w:t>. требовать</w:t>
      </w:r>
      <w:proofErr w:type="gramEnd"/>
      <w:r w:rsidRPr="00B7617B">
        <w:rPr>
          <w:rFonts w:ascii="Times New Roman" w:hAnsi="Times New Roman"/>
          <w:sz w:val="22"/>
          <w:szCs w:val="22"/>
        </w:rPr>
        <w:t xml:space="preserve">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14:paraId="20F32BE1"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3.3.4</w:t>
      </w:r>
      <w:proofErr w:type="gramStart"/>
      <w:r w:rsidRPr="00B7617B">
        <w:rPr>
          <w:rFonts w:ascii="Times New Roman" w:hAnsi="Times New Roman"/>
          <w:sz w:val="22"/>
          <w:szCs w:val="22"/>
        </w:rPr>
        <w:t>. осуществлять</w:t>
      </w:r>
      <w:proofErr w:type="gramEnd"/>
      <w:r w:rsidRPr="00B7617B">
        <w:rPr>
          <w:rFonts w:ascii="Times New Roman" w:hAnsi="Times New Roman"/>
          <w:sz w:val="22"/>
          <w:szCs w:val="22"/>
        </w:rPr>
        <w:t xml:space="preserve"> иные права, предусмотренные Договором.</w:t>
      </w:r>
    </w:p>
    <w:p w14:paraId="2BE7106F"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3.4. Сублицензиат вправе:</w:t>
      </w:r>
    </w:p>
    <w:p w14:paraId="5A6E46EB"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3.4.1</w:t>
      </w:r>
      <w:proofErr w:type="gramStart"/>
      <w:r w:rsidRPr="00B7617B">
        <w:rPr>
          <w:rFonts w:ascii="Times New Roman" w:hAnsi="Times New Roman"/>
          <w:sz w:val="22"/>
          <w:szCs w:val="22"/>
        </w:rPr>
        <w:t>. запрашивать</w:t>
      </w:r>
      <w:proofErr w:type="gramEnd"/>
      <w:r w:rsidRPr="00B7617B">
        <w:rPr>
          <w:rFonts w:ascii="Times New Roman" w:hAnsi="Times New Roman"/>
          <w:sz w:val="22"/>
          <w:szCs w:val="22"/>
        </w:rPr>
        <w:t xml:space="preserve"> у Сублицензиара информацию о ходе и состоянии передачи прав на использование ОИС;</w:t>
      </w:r>
    </w:p>
    <w:p w14:paraId="53A381FB"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3.4.2. Осуществлять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оперативно-хозяйственную деятельность Сублицензиара.</w:t>
      </w:r>
    </w:p>
    <w:p w14:paraId="42BE6781" w14:textId="77777777" w:rsidR="00D7715A" w:rsidRPr="00B7617B" w:rsidRDefault="00896A1E">
      <w:pPr>
        <w:tabs>
          <w:tab w:val="left" w:pos="709"/>
        </w:tabs>
        <w:ind w:firstLine="567"/>
        <w:jc w:val="both"/>
        <w:rPr>
          <w:rFonts w:ascii="Times New Roman" w:hAnsi="Times New Roman"/>
          <w:sz w:val="22"/>
          <w:szCs w:val="22"/>
        </w:rPr>
      </w:pPr>
      <w:r w:rsidRPr="00B7617B">
        <w:rPr>
          <w:rFonts w:ascii="Times New Roman" w:hAnsi="Times New Roman"/>
          <w:sz w:val="22"/>
          <w:szCs w:val="22"/>
        </w:rPr>
        <w:t>3.4.3. Пользоваться иными правами, предусмотренными Договором.</w:t>
      </w:r>
    </w:p>
    <w:p w14:paraId="1D959A3B" w14:textId="77777777" w:rsidR="00D7715A" w:rsidRPr="00B7617B" w:rsidRDefault="00896A1E">
      <w:pPr>
        <w:pStyle w:val="2"/>
        <w:tabs>
          <w:tab w:val="left" w:pos="426"/>
        </w:tabs>
        <w:ind w:firstLine="567"/>
        <w:jc w:val="both"/>
        <w:rPr>
          <w:rFonts w:ascii="Times New Roman" w:hAnsi="Times New Roman"/>
          <w:b w:val="0"/>
          <w:sz w:val="22"/>
          <w:szCs w:val="22"/>
        </w:rPr>
      </w:pPr>
      <w:r w:rsidRPr="00B7617B">
        <w:rPr>
          <w:rFonts w:ascii="Times New Roman" w:hAnsi="Times New Roman"/>
          <w:b w:val="0"/>
          <w:sz w:val="22"/>
          <w:szCs w:val="22"/>
        </w:rPr>
        <w:t>3.5. Сублицензиату запрещается:</w:t>
      </w:r>
    </w:p>
    <w:p w14:paraId="0F4A7F29" w14:textId="77777777" w:rsidR="00D7715A" w:rsidRPr="00B7617B" w:rsidRDefault="00896A1E">
      <w:pPr>
        <w:tabs>
          <w:tab w:val="left" w:pos="1418"/>
        </w:tabs>
        <w:jc w:val="both"/>
        <w:rPr>
          <w:rFonts w:ascii="Times New Roman" w:hAnsi="Times New Roman"/>
          <w:sz w:val="22"/>
          <w:szCs w:val="22"/>
        </w:rPr>
      </w:pPr>
      <w:r w:rsidRPr="00B7617B">
        <w:rPr>
          <w:rFonts w:ascii="Times New Roman" w:hAnsi="Times New Roman"/>
          <w:sz w:val="22"/>
          <w:szCs w:val="22"/>
        </w:rPr>
        <w:t xml:space="preserve">- использовать ОИС способом, прямо не предусмотренным Лицензией, в частности, перерабатывать (модифицировать), дизассемблировать, декомпилировать ОИС или вскрывать технологию; </w:t>
      </w:r>
    </w:p>
    <w:p w14:paraId="37FD0470" w14:textId="77777777" w:rsidR="00D7715A" w:rsidRPr="00B7617B" w:rsidRDefault="00896A1E">
      <w:pPr>
        <w:tabs>
          <w:tab w:val="left" w:pos="1418"/>
        </w:tabs>
        <w:jc w:val="both"/>
        <w:rPr>
          <w:rFonts w:ascii="Times New Roman" w:hAnsi="Times New Roman"/>
          <w:sz w:val="22"/>
          <w:szCs w:val="22"/>
        </w:rPr>
      </w:pPr>
      <w:r w:rsidRPr="00B7617B">
        <w:rPr>
          <w:rFonts w:ascii="Times New Roman" w:hAnsi="Times New Roman"/>
          <w:sz w:val="22"/>
          <w:szCs w:val="22"/>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14:paraId="00A00D8A" w14:textId="77777777" w:rsidR="00D7715A" w:rsidRPr="00B7617B" w:rsidRDefault="00896A1E">
      <w:pPr>
        <w:tabs>
          <w:tab w:val="left" w:pos="1418"/>
        </w:tabs>
        <w:jc w:val="both"/>
        <w:rPr>
          <w:rFonts w:ascii="Times New Roman" w:hAnsi="Times New Roman"/>
          <w:sz w:val="22"/>
          <w:szCs w:val="22"/>
        </w:rPr>
      </w:pPr>
      <w:r w:rsidRPr="00B7617B">
        <w:rPr>
          <w:rFonts w:ascii="Times New Roman" w:hAnsi="Times New Roman"/>
          <w:sz w:val="22"/>
          <w:szCs w:val="22"/>
        </w:rPr>
        <w:t>- использовать передаваемый ОИС для целей, противоречащих законодательству РФ;</w:t>
      </w:r>
    </w:p>
    <w:p w14:paraId="17341A3D" w14:textId="77777777" w:rsidR="00D7715A" w:rsidRPr="00B7617B" w:rsidRDefault="00896A1E">
      <w:pPr>
        <w:tabs>
          <w:tab w:val="left" w:pos="1418"/>
        </w:tabs>
        <w:jc w:val="both"/>
        <w:rPr>
          <w:rFonts w:ascii="Times New Roman" w:hAnsi="Times New Roman"/>
          <w:sz w:val="22"/>
          <w:szCs w:val="22"/>
        </w:rPr>
      </w:pPr>
      <w:r w:rsidRPr="00B7617B">
        <w:rPr>
          <w:rFonts w:ascii="Times New Roman" w:hAnsi="Times New Roman"/>
          <w:sz w:val="22"/>
          <w:szCs w:val="22"/>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14:paraId="44DF44FE" w14:textId="77777777" w:rsidR="00D7715A" w:rsidRPr="00B7617B" w:rsidRDefault="00896A1E">
      <w:pPr>
        <w:tabs>
          <w:tab w:val="left" w:pos="1418"/>
        </w:tabs>
        <w:jc w:val="both"/>
        <w:rPr>
          <w:rFonts w:ascii="Times New Roman" w:hAnsi="Times New Roman"/>
          <w:sz w:val="22"/>
          <w:szCs w:val="22"/>
        </w:rPr>
      </w:pPr>
      <w:r w:rsidRPr="00B7617B">
        <w:rPr>
          <w:rFonts w:ascii="Times New Roman" w:hAnsi="Times New Roman"/>
          <w:sz w:val="22"/>
          <w:szCs w:val="22"/>
        </w:rPr>
        <w:t xml:space="preserve">- вскрывать или обходить средства технической защиты ОИС от несанкционированного использования. </w:t>
      </w:r>
    </w:p>
    <w:p w14:paraId="44669768" w14:textId="77777777" w:rsidR="00D7715A" w:rsidRPr="00B7617B" w:rsidRDefault="00D7715A">
      <w:pPr>
        <w:widowControl w:val="0"/>
        <w:jc w:val="both"/>
        <w:rPr>
          <w:rFonts w:ascii="Times New Roman" w:hAnsi="Times New Roman"/>
          <w:sz w:val="22"/>
          <w:szCs w:val="22"/>
        </w:rPr>
      </w:pPr>
    </w:p>
    <w:p w14:paraId="2ECB4BBF" w14:textId="77777777" w:rsidR="00D7715A" w:rsidRPr="00B7617B" w:rsidRDefault="00896A1E">
      <w:pPr>
        <w:widowControl w:val="0"/>
        <w:jc w:val="center"/>
        <w:rPr>
          <w:rFonts w:ascii="Times New Roman" w:hAnsi="Times New Roman"/>
          <w:b/>
          <w:sz w:val="22"/>
          <w:szCs w:val="22"/>
        </w:rPr>
      </w:pPr>
      <w:r w:rsidRPr="00B7617B">
        <w:rPr>
          <w:rFonts w:ascii="Times New Roman" w:hAnsi="Times New Roman"/>
          <w:b/>
          <w:sz w:val="22"/>
          <w:szCs w:val="22"/>
        </w:rPr>
        <w:t>4. РАЗМЕР, СРОКИ И ПОРЯДОК УПЛАТЫ ЛИЦЕНЗИОННОГО ВОЗНАГРАЖДЕНИЯ</w:t>
      </w:r>
    </w:p>
    <w:p w14:paraId="4825A57E" w14:textId="77777777" w:rsidR="00D7715A" w:rsidRPr="00B7617B" w:rsidRDefault="00D7715A">
      <w:pPr>
        <w:widowControl w:val="0"/>
        <w:rPr>
          <w:rFonts w:ascii="Times New Roman" w:hAnsi="Times New Roman"/>
          <w:b/>
          <w:sz w:val="22"/>
          <w:szCs w:val="22"/>
        </w:rPr>
      </w:pPr>
    </w:p>
    <w:p w14:paraId="674ABB12" w14:textId="26207D78" w:rsidR="00D7715A" w:rsidRPr="00B7617B" w:rsidRDefault="00896A1E">
      <w:pPr>
        <w:pStyle w:val="af5"/>
        <w:numPr>
          <w:ilvl w:val="1"/>
          <w:numId w:val="3"/>
        </w:numPr>
        <w:ind w:left="0" w:firstLine="567"/>
        <w:jc w:val="both"/>
        <w:rPr>
          <w:rFonts w:ascii="Times New Roman" w:hAnsi="Times New Roman"/>
          <w:sz w:val="22"/>
          <w:szCs w:val="22"/>
        </w:rPr>
      </w:pPr>
      <w:r w:rsidRPr="00B7617B">
        <w:rPr>
          <w:rFonts w:ascii="Times New Roman" w:hAnsi="Times New Roman"/>
          <w:sz w:val="22"/>
          <w:szCs w:val="22"/>
        </w:rPr>
        <w:t>Размер лицензионного вознаграждения (далее также – Цена договора) определяется в Спецификации на Объекты интеллектуальной собственности (Приложение № 1 к настоящему Договору) и составляет   ___</w:t>
      </w:r>
      <w:r w:rsidRPr="00B7617B">
        <w:rPr>
          <w:rFonts w:ascii="Times New Roman" w:hAnsi="Times New Roman"/>
          <w:b/>
          <w:sz w:val="22"/>
          <w:szCs w:val="22"/>
        </w:rPr>
        <w:t xml:space="preserve"> </w:t>
      </w:r>
      <w:r w:rsidRPr="00B7617B">
        <w:rPr>
          <w:rFonts w:ascii="Times New Roman" w:hAnsi="Times New Roman"/>
          <w:sz w:val="22"/>
          <w:szCs w:val="22"/>
        </w:rPr>
        <w:t xml:space="preserve">(_____) рублей ___ копеек, </w:t>
      </w:r>
      <w:r w:rsidR="00A94FE7">
        <w:rPr>
          <w:rFonts w:ascii="Times New Roman" w:hAnsi="Times New Roman"/>
          <w:sz w:val="22"/>
          <w:szCs w:val="22"/>
        </w:rPr>
        <w:t xml:space="preserve">НДС не облагается на основании </w:t>
      </w:r>
      <w:r w:rsidRPr="00B7617B">
        <w:rPr>
          <w:rFonts w:ascii="Times New Roman" w:hAnsi="Times New Roman"/>
          <w:sz w:val="22"/>
          <w:szCs w:val="22"/>
        </w:rPr>
        <w:t xml:space="preserve">подп. 26 п. 2 ст. 149 НК РФ. </w:t>
      </w:r>
      <w:r w:rsidRPr="00B7617B">
        <w:rPr>
          <w:rFonts w:ascii="Times New Roman" w:hAnsi="Times New Roman"/>
          <w:sz w:val="22"/>
          <w:szCs w:val="22"/>
          <w:highlight w:val="white"/>
        </w:rPr>
        <w:t> </w:t>
      </w:r>
    </w:p>
    <w:p w14:paraId="38F79BBF" w14:textId="77777777" w:rsidR="00D7715A" w:rsidRPr="00B7617B" w:rsidRDefault="00896A1E">
      <w:pPr>
        <w:pStyle w:val="af5"/>
        <w:numPr>
          <w:ilvl w:val="1"/>
          <w:numId w:val="3"/>
        </w:numPr>
        <w:ind w:left="0" w:firstLine="567"/>
        <w:jc w:val="both"/>
        <w:rPr>
          <w:rFonts w:ascii="Times New Roman" w:hAnsi="Times New Roman"/>
          <w:sz w:val="22"/>
          <w:szCs w:val="22"/>
        </w:rPr>
      </w:pPr>
      <w:r w:rsidRPr="00B7617B">
        <w:rPr>
          <w:rFonts w:ascii="Times New Roman" w:hAnsi="Times New Roman"/>
          <w:sz w:val="22"/>
          <w:szCs w:val="22"/>
        </w:rPr>
        <w:t>Цена Договора является твердой и не подлежит изменению в течение всего срока исполнения Договора.</w:t>
      </w:r>
    </w:p>
    <w:p w14:paraId="0E1ED20B" w14:textId="77777777" w:rsidR="00D7715A" w:rsidRPr="00B7617B" w:rsidRDefault="00896A1E">
      <w:pPr>
        <w:pStyle w:val="af5"/>
        <w:numPr>
          <w:ilvl w:val="1"/>
          <w:numId w:val="3"/>
        </w:numPr>
        <w:ind w:left="0" w:firstLine="720"/>
        <w:jc w:val="both"/>
        <w:rPr>
          <w:rFonts w:ascii="Times New Roman" w:hAnsi="Times New Roman"/>
          <w:sz w:val="22"/>
          <w:szCs w:val="22"/>
        </w:rPr>
      </w:pPr>
      <w:r w:rsidRPr="00B7617B">
        <w:rPr>
          <w:rFonts w:ascii="Times New Roman" w:hAnsi="Times New Roman"/>
          <w:sz w:val="22"/>
          <w:szCs w:val="22"/>
        </w:rPr>
        <w:tab/>
        <w:t>Источник финансирования – внебюджетные средства, «Субсидии бюджетным учреждениям - библиотекам на финансовое обеспечение выполнения государственного задания», КОСГУ 226, КВР 244, код запроса «О».</w:t>
      </w:r>
    </w:p>
    <w:p w14:paraId="4F6CB9CD" w14:textId="77777777" w:rsidR="00D7715A" w:rsidRPr="00B7617B" w:rsidRDefault="00896A1E">
      <w:pPr>
        <w:numPr>
          <w:ilvl w:val="1"/>
          <w:numId w:val="3"/>
        </w:numPr>
        <w:tabs>
          <w:tab w:val="left" w:pos="0"/>
        </w:tabs>
        <w:ind w:left="0" w:firstLine="720"/>
        <w:jc w:val="both"/>
        <w:rPr>
          <w:rFonts w:ascii="Times New Roman" w:hAnsi="Times New Roman"/>
          <w:color w:val="000000" w:themeColor="text1"/>
          <w:sz w:val="22"/>
          <w:szCs w:val="22"/>
        </w:rPr>
      </w:pPr>
      <w:r w:rsidRPr="00B7617B">
        <w:rPr>
          <w:rFonts w:ascii="Times New Roman" w:hAnsi="Times New Roman"/>
          <w:color w:val="000000" w:themeColor="text1"/>
          <w:sz w:val="22"/>
          <w:szCs w:val="22"/>
        </w:rPr>
        <w:lastRenderedPageBreak/>
        <w:t>Оплата по Договору производится путем перечисления Сублицензиатом денежных средств на расчетный счет Сублицензиара не позднее 10 (десяти) рабочих дней с момента (даты) утверждения Заказчиком Документа о приемке.</w:t>
      </w:r>
    </w:p>
    <w:p w14:paraId="1920C418" w14:textId="77777777" w:rsidR="00D7715A" w:rsidRDefault="00896A1E">
      <w:pPr>
        <w:tabs>
          <w:tab w:val="left" w:pos="709"/>
        </w:tabs>
        <w:ind w:firstLine="709"/>
        <w:jc w:val="both"/>
        <w:rPr>
          <w:rFonts w:ascii="Times New Roman" w:hAnsi="Times New Roman"/>
          <w:sz w:val="22"/>
          <w:szCs w:val="22"/>
        </w:rPr>
      </w:pPr>
      <w:r w:rsidRPr="00B7617B">
        <w:rPr>
          <w:rFonts w:ascii="Times New Roman" w:hAnsi="Times New Roman"/>
          <w:sz w:val="22"/>
          <w:szCs w:val="22"/>
        </w:rPr>
        <w:t xml:space="preserve">Документом о приемке по настоящему Договору является Акт приемки товаров, работ, услуг по унифицированной форме № 0510452, утвержденной Приказом Минфина России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66C1E29" w14:textId="47CB072B" w:rsidR="00B454A8" w:rsidRPr="00B118D6" w:rsidRDefault="00B454A8" w:rsidP="00B454A8">
      <w:pPr>
        <w:tabs>
          <w:tab w:val="left" w:pos="709"/>
        </w:tabs>
        <w:ind w:firstLine="709"/>
        <w:jc w:val="both"/>
        <w:rPr>
          <w:rFonts w:ascii="Times New Roman" w:hAnsi="Times New Roman"/>
          <w:color w:val="auto"/>
          <w:sz w:val="22"/>
          <w:szCs w:val="22"/>
        </w:rPr>
      </w:pPr>
      <w:r w:rsidRPr="00B118D6">
        <w:rPr>
          <w:rFonts w:ascii="Times New Roman" w:hAnsi="Times New Roman"/>
          <w:color w:val="auto"/>
          <w:sz w:val="22"/>
          <w:szCs w:val="22"/>
        </w:rPr>
        <w:t>Оплата по Договору осуществляется на основании</w:t>
      </w:r>
      <w:r w:rsidRPr="00B118D6">
        <w:rPr>
          <w:rFonts w:ascii="Times New Roman" w:hAnsi="Times New Roman"/>
          <w:color w:val="auto"/>
          <w:sz w:val="22"/>
          <w:szCs w:val="22"/>
        </w:rPr>
        <w:tab/>
      </w:r>
      <w:r w:rsidRPr="00B118D6">
        <w:rPr>
          <w:rFonts w:ascii="Times New Roman" w:hAnsi="Times New Roman" w:hint="eastAsia"/>
          <w:color w:val="auto"/>
          <w:sz w:val="22"/>
          <w:szCs w:val="22"/>
        </w:rPr>
        <w:t>акта</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оказанных</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услуг</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счета</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счет</w:t>
      </w:r>
      <w:r w:rsidRPr="00B118D6">
        <w:rPr>
          <w:rFonts w:ascii="Times New Roman" w:hAnsi="Times New Roman"/>
          <w:color w:val="auto"/>
          <w:sz w:val="22"/>
          <w:szCs w:val="22"/>
        </w:rPr>
        <w:t>-</w:t>
      </w:r>
      <w:r w:rsidRPr="00B118D6">
        <w:rPr>
          <w:rFonts w:ascii="Times New Roman" w:hAnsi="Times New Roman" w:hint="eastAsia"/>
          <w:color w:val="auto"/>
          <w:sz w:val="22"/>
          <w:szCs w:val="22"/>
        </w:rPr>
        <w:t>фактуры</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или</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универсальн</w:t>
      </w:r>
      <w:r w:rsidR="00B118D6" w:rsidRPr="00B118D6">
        <w:rPr>
          <w:rFonts w:ascii="Times New Roman" w:hAnsi="Times New Roman" w:hint="eastAsia"/>
          <w:color w:val="auto"/>
          <w:sz w:val="22"/>
          <w:szCs w:val="22"/>
        </w:rPr>
        <w:t>ого</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передаточн</w:t>
      </w:r>
      <w:r w:rsidR="00B118D6" w:rsidRPr="00B118D6">
        <w:rPr>
          <w:rFonts w:ascii="Times New Roman" w:hAnsi="Times New Roman" w:hint="eastAsia"/>
          <w:color w:val="auto"/>
          <w:sz w:val="22"/>
          <w:szCs w:val="22"/>
        </w:rPr>
        <w:t>ого</w:t>
      </w:r>
      <w:r w:rsidRPr="00B118D6">
        <w:rPr>
          <w:rFonts w:ascii="Times New Roman" w:hAnsi="Times New Roman"/>
          <w:color w:val="auto"/>
          <w:sz w:val="22"/>
          <w:szCs w:val="22"/>
        </w:rPr>
        <w:t xml:space="preserve"> </w:t>
      </w:r>
      <w:r w:rsidRPr="00B118D6">
        <w:rPr>
          <w:rFonts w:ascii="Times New Roman" w:hAnsi="Times New Roman" w:hint="eastAsia"/>
          <w:color w:val="auto"/>
          <w:sz w:val="22"/>
          <w:szCs w:val="22"/>
        </w:rPr>
        <w:t>документ</w:t>
      </w:r>
      <w:r w:rsidR="00B118D6" w:rsidRPr="00B118D6">
        <w:rPr>
          <w:rFonts w:ascii="Times New Roman" w:hAnsi="Times New Roman" w:hint="eastAsia"/>
          <w:color w:val="auto"/>
          <w:sz w:val="22"/>
          <w:szCs w:val="22"/>
        </w:rPr>
        <w:t>а.</w:t>
      </w:r>
    </w:p>
    <w:p w14:paraId="190F7F4C"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4.5. Датой оплаты считается дата списания денежных средств со счета Сублицензиата.</w:t>
      </w:r>
    </w:p>
    <w:p w14:paraId="02935164"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 xml:space="preserve">4.6. Сумма, подлежащая уплате Сублицензиару Сублицензиатом,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w:t>
      </w:r>
      <w:r w:rsidRPr="00B7617B">
        <w:rPr>
          <w:rFonts w:ascii="Times New Roman" w:hAnsi="Times New Roman"/>
          <w:color w:val="000000" w:themeColor="text1"/>
          <w:sz w:val="22"/>
          <w:szCs w:val="22"/>
        </w:rPr>
        <w:t>Сублицензиата.</w:t>
      </w:r>
    </w:p>
    <w:p w14:paraId="68A62771"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Оплата по Договору осуществляется по безналичному расчету платежными поручениями путем перечисления Сублицензиатом денежных средств на расчетный счет Сублицензиара, указанный в Договоре. В случае изменения расчетного счета Сублицензиар обязан в трехдневный срок с момента изменения расчетного счета в письменной форме сообщить об этом Сублицензиату, указав новые реквизиты расчетного счета. В противном случае все риски, связанные с перечислением Сублицензиатом денежных средств на указанный в Договоре счет Сублицензиара, несет Сублицензиар.</w:t>
      </w:r>
    </w:p>
    <w:p w14:paraId="49440A25"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4.7. 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52461418"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4.8. 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w:t>
      </w:r>
      <w:r w:rsidRPr="00B7617B">
        <w:rPr>
          <w:rFonts w:ascii="Times New Roman" w:hAnsi="Times New Roman"/>
          <w:strike/>
          <w:sz w:val="22"/>
          <w:szCs w:val="22"/>
        </w:rPr>
        <w:t>,</w:t>
      </w:r>
      <w:r w:rsidRPr="00B7617B">
        <w:rPr>
          <w:rFonts w:ascii="Times New Roman" w:hAnsi="Times New Roman"/>
          <w:sz w:val="22"/>
          <w:szCs w:val="22"/>
        </w:rPr>
        <w:t xml:space="preserve"> прав в заключении могут содержаться предложения об устранении данных нарушений, в том числе с указанием срока их устранения.</w:t>
      </w:r>
    </w:p>
    <w:p w14:paraId="657DB0B6"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sz w:val="22"/>
          <w:szCs w:val="22"/>
        </w:rPr>
        <w:t>В случае повторного выявления по результатам экспертизы, предусмотренной настоящим пунктом, нарушений условий Договора Сублицензиат вправе отказаться от исполнения Договора по основаниям, предусмотренным гражданским законодательством Российской Федерации.</w:t>
      </w:r>
    </w:p>
    <w:p w14:paraId="21F127B6" w14:textId="77777777" w:rsidR="00D7715A" w:rsidRPr="00B7617B" w:rsidRDefault="00896A1E">
      <w:pPr>
        <w:tabs>
          <w:tab w:val="left" w:pos="0"/>
        </w:tabs>
        <w:ind w:firstLine="720"/>
        <w:jc w:val="both"/>
        <w:rPr>
          <w:rFonts w:ascii="Times New Roman" w:hAnsi="Times New Roman"/>
          <w:sz w:val="22"/>
          <w:szCs w:val="22"/>
        </w:rPr>
      </w:pPr>
      <w:r w:rsidRPr="00B7617B">
        <w:rPr>
          <w:rFonts w:ascii="Times New Roman" w:hAnsi="Times New Roman"/>
          <w:color w:val="000000" w:themeColor="text1"/>
          <w:sz w:val="22"/>
          <w:szCs w:val="22"/>
        </w:rPr>
        <w:t xml:space="preserve">После проведения экспертизы в соответствии с п. 4.7. Договора Сублицензиат обязуется подписать акт на передачу прав не позднее 5 (пяти) рабочих дней с момента его получения либо предоставить мотивированный отказ от подписания акта на передачу прав. В случае </w:t>
      </w:r>
      <w:r w:rsidRPr="00B7617B">
        <w:rPr>
          <w:rFonts w:ascii="Times New Roman" w:hAnsi="Times New Roman"/>
          <w:sz w:val="22"/>
          <w:szCs w:val="22"/>
        </w:rPr>
        <w:t>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14:paraId="3B8D32AE" w14:textId="77777777" w:rsidR="00D7715A" w:rsidRPr="00B7617B" w:rsidRDefault="00896A1E">
      <w:pPr>
        <w:tabs>
          <w:tab w:val="left" w:pos="426"/>
        </w:tabs>
        <w:spacing w:line="276" w:lineRule="auto"/>
        <w:ind w:firstLine="567"/>
        <w:jc w:val="both"/>
        <w:rPr>
          <w:rFonts w:ascii="Times New Roman" w:hAnsi="Times New Roman"/>
          <w:sz w:val="22"/>
          <w:szCs w:val="22"/>
        </w:rPr>
      </w:pPr>
      <w:r w:rsidRPr="00B7617B">
        <w:rPr>
          <w:rFonts w:ascii="Times New Roman" w:hAnsi="Times New Roman"/>
          <w:sz w:val="22"/>
          <w:szCs w:val="22"/>
        </w:rPr>
        <w:t>4.9. Сублицензиар обязан устранить все обнаруженные недостатки своими силами и за свой счет в срок, указанные в мотивированном отказе.</w:t>
      </w:r>
    </w:p>
    <w:p w14:paraId="32DE1494" w14:textId="77777777" w:rsidR="00D7715A" w:rsidRPr="00B7617B" w:rsidRDefault="00896A1E">
      <w:pPr>
        <w:tabs>
          <w:tab w:val="left" w:pos="0"/>
        </w:tabs>
        <w:spacing w:before="120" w:after="120"/>
        <w:jc w:val="center"/>
        <w:rPr>
          <w:rFonts w:ascii="Times New Roman" w:hAnsi="Times New Roman"/>
          <w:b/>
          <w:sz w:val="22"/>
          <w:szCs w:val="22"/>
        </w:rPr>
      </w:pPr>
      <w:r w:rsidRPr="00B7617B">
        <w:rPr>
          <w:rFonts w:ascii="Times New Roman" w:hAnsi="Times New Roman"/>
          <w:b/>
          <w:sz w:val="22"/>
          <w:szCs w:val="22"/>
        </w:rPr>
        <w:t>5. ОТВЕТСТВЕННОСТЬ СТОРОН</w:t>
      </w:r>
    </w:p>
    <w:p w14:paraId="46B35B9D" w14:textId="7653B2B1" w:rsidR="00037376" w:rsidRPr="00254C71" w:rsidRDefault="00896A1E">
      <w:pPr>
        <w:tabs>
          <w:tab w:val="left" w:pos="0"/>
        </w:tabs>
        <w:ind w:firstLine="567"/>
        <w:jc w:val="both"/>
        <w:rPr>
          <w:rFonts w:ascii="Times New Roman" w:hAnsi="Times New Roman"/>
          <w:color w:val="auto"/>
          <w:sz w:val="22"/>
          <w:szCs w:val="22"/>
        </w:rPr>
      </w:pPr>
      <w:r w:rsidRPr="00D975E5">
        <w:rPr>
          <w:rFonts w:ascii="Times New Roman" w:hAnsi="Times New Roman"/>
          <w:color w:val="auto"/>
          <w:sz w:val="22"/>
          <w:szCs w:val="22"/>
        </w:rPr>
        <w:t xml:space="preserve">5.1.   </w:t>
      </w:r>
      <w:r w:rsidR="00037376" w:rsidRPr="00254C71">
        <w:rPr>
          <w:rFonts w:ascii="Times New Roman" w:hAnsi="Times New Roman" w:hint="eastAsia"/>
          <w:color w:val="auto"/>
          <w:sz w:val="22"/>
          <w:szCs w:val="22"/>
        </w:rPr>
        <w:t>За</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неисполнение</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или</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ненадлежащее</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исполнение</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обязательств</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предусмотренных</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Договором</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Стороны</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несут</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ответственность</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в</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соответствии</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с</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законодательством</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Российской</w:t>
      </w:r>
      <w:r w:rsidR="00037376" w:rsidRPr="00254C71">
        <w:rPr>
          <w:rFonts w:ascii="Times New Roman" w:hAnsi="Times New Roman"/>
          <w:color w:val="auto"/>
          <w:sz w:val="22"/>
          <w:szCs w:val="22"/>
        </w:rPr>
        <w:t xml:space="preserve"> </w:t>
      </w:r>
      <w:r w:rsidR="00037376" w:rsidRPr="00254C71">
        <w:rPr>
          <w:rFonts w:ascii="Times New Roman" w:hAnsi="Times New Roman" w:hint="eastAsia"/>
          <w:color w:val="auto"/>
          <w:sz w:val="22"/>
          <w:szCs w:val="22"/>
        </w:rPr>
        <w:t>Федерации</w:t>
      </w:r>
      <w:r w:rsidR="00037376" w:rsidRPr="00254C71">
        <w:rPr>
          <w:rFonts w:ascii="Times New Roman" w:hAnsi="Times New Roman"/>
          <w:color w:val="auto"/>
          <w:sz w:val="22"/>
          <w:szCs w:val="22"/>
        </w:rPr>
        <w:t>.</w:t>
      </w:r>
    </w:p>
    <w:p w14:paraId="0CC843AA" w14:textId="32BE4A24" w:rsidR="00D7715A" w:rsidRPr="00AC0D60" w:rsidRDefault="00254C71">
      <w:pPr>
        <w:tabs>
          <w:tab w:val="left" w:pos="0"/>
        </w:tabs>
        <w:ind w:firstLine="567"/>
        <w:jc w:val="both"/>
        <w:rPr>
          <w:rFonts w:ascii="Times New Roman" w:hAnsi="Times New Roman"/>
          <w:color w:val="auto"/>
          <w:sz w:val="22"/>
          <w:szCs w:val="22"/>
        </w:rPr>
      </w:pPr>
      <w:r w:rsidRPr="00AC0D60">
        <w:rPr>
          <w:rFonts w:ascii="Times New Roman" w:hAnsi="Times New Roman"/>
          <w:color w:val="auto"/>
          <w:sz w:val="22"/>
          <w:szCs w:val="22"/>
        </w:rPr>
        <w:t xml:space="preserve">5.2. </w:t>
      </w:r>
      <w:r w:rsidR="00896A1E" w:rsidRPr="00AC0D60">
        <w:rPr>
          <w:rFonts w:ascii="Times New Roman" w:hAnsi="Times New Roman"/>
          <w:color w:val="auto"/>
          <w:sz w:val="22"/>
          <w:szCs w:val="22"/>
        </w:rPr>
        <w:t xml:space="preserve">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Сублицензиатом обязательств, предусмотренных Договором, Сублицензиар вправе потребовать уплаты неустоек (штрафов, пеней). </w:t>
      </w:r>
    </w:p>
    <w:p w14:paraId="79D898B0" w14:textId="492F0318" w:rsidR="00D7715A" w:rsidRPr="00AC0D60" w:rsidRDefault="00896A1E">
      <w:pPr>
        <w:tabs>
          <w:tab w:val="left" w:pos="0"/>
        </w:tabs>
        <w:ind w:firstLine="567"/>
        <w:jc w:val="both"/>
        <w:rPr>
          <w:rFonts w:ascii="Times New Roman" w:hAnsi="Times New Roman"/>
          <w:color w:val="auto"/>
          <w:sz w:val="22"/>
          <w:szCs w:val="22"/>
        </w:rPr>
      </w:pPr>
      <w:r w:rsidRPr="00AC0D60">
        <w:rPr>
          <w:rFonts w:ascii="Times New Roman" w:hAnsi="Times New Roman"/>
          <w:color w:val="auto"/>
          <w:sz w:val="22"/>
          <w:szCs w:val="22"/>
        </w:rPr>
        <w:t>Пеня начисляется за каждый день просрочки исполнения Сублицензиатом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566802B" w14:textId="77777777" w:rsidR="00D7715A" w:rsidRPr="00AC0D60" w:rsidRDefault="00896A1E">
      <w:pPr>
        <w:tabs>
          <w:tab w:val="left" w:pos="0"/>
        </w:tabs>
        <w:ind w:firstLine="567"/>
        <w:jc w:val="both"/>
        <w:rPr>
          <w:rFonts w:ascii="Times New Roman" w:hAnsi="Times New Roman"/>
          <w:color w:val="auto"/>
          <w:sz w:val="22"/>
          <w:szCs w:val="22"/>
        </w:rPr>
      </w:pPr>
      <w:r w:rsidRPr="00AC0D60">
        <w:rPr>
          <w:rFonts w:ascii="Times New Roman" w:hAnsi="Times New Roman"/>
          <w:color w:val="auto"/>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84F9836" w14:textId="35E7FDCD" w:rsidR="00D7715A" w:rsidRPr="000B04F6" w:rsidRDefault="00896A1E">
      <w:pPr>
        <w:tabs>
          <w:tab w:val="left" w:pos="0"/>
        </w:tabs>
        <w:ind w:firstLine="567"/>
        <w:jc w:val="both"/>
        <w:rPr>
          <w:rFonts w:ascii="Times New Roman" w:hAnsi="Times New Roman"/>
          <w:color w:val="auto"/>
          <w:sz w:val="22"/>
          <w:szCs w:val="22"/>
        </w:rPr>
      </w:pPr>
      <w:r w:rsidRPr="000B04F6">
        <w:rPr>
          <w:rFonts w:ascii="Times New Roman" w:hAnsi="Times New Roman"/>
          <w:color w:val="auto"/>
          <w:sz w:val="22"/>
          <w:szCs w:val="22"/>
        </w:rPr>
        <w:t xml:space="preserve">Штрафы начисляются за ненадлежащее исполнение Сублицензиаром обязательств, предусмотренных Договором, за исключением просрочки исполнения обязательств, предусмотренных Договором. </w:t>
      </w:r>
    </w:p>
    <w:p w14:paraId="2A76B4BF" w14:textId="77777777" w:rsidR="00AC0D60" w:rsidRPr="00AC0D60" w:rsidRDefault="00AC0D60" w:rsidP="00B9134D">
      <w:pPr>
        <w:tabs>
          <w:tab w:val="left" w:pos="0"/>
        </w:tabs>
        <w:ind w:firstLine="567"/>
        <w:jc w:val="both"/>
        <w:rPr>
          <w:rFonts w:ascii="Times New Roman" w:hAnsi="Times New Roman"/>
          <w:color w:val="FF0000"/>
          <w:sz w:val="22"/>
          <w:szCs w:val="22"/>
        </w:rPr>
      </w:pPr>
    </w:p>
    <w:p w14:paraId="51888D88" w14:textId="77777777" w:rsidR="00AC0D60" w:rsidRPr="00820B3A" w:rsidRDefault="00AC0D60" w:rsidP="00AC0D60">
      <w:pPr>
        <w:tabs>
          <w:tab w:val="left" w:pos="0"/>
        </w:tabs>
        <w:ind w:firstLine="567"/>
        <w:jc w:val="both"/>
        <w:rPr>
          <w:rFonts w:ascii="Times New Roman" w:hAnsi="Times New Roman"/>
          <w:color w:val="auto"/>
          <w:sz w:val="22"/>
          <w:szCs w:val="22"/>
        </w:rPr>
      </w:pPr>
      <w:r w:rsidRPr="00820B3A">
        <w:rPr>
          <w:rFonts w:ascii="Times New Roman" w:hAnsi="Times New Roman" w:hint="eastAsia"/>
          <w:color w:val="auto"/>
          <w:sz w:val="22"/>
          <w:szCs w:val="22"/>
        </w:rPr>
        <w:lastRenderedPageBreak/>
        <w:t>Размер</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штрафа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устанавливается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в</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порядке</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установленном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Правилами</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определения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размера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штрафа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начисляемого</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в</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случае</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ненадлежащего</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исполнения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заказчиком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неисполнения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или</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ненадлежащего</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исполнения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поставщиком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подрядчиком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исполнителем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обязательств</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предусмотренных</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контрактом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за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исключением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просрочки</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исполнения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обязательств</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заказчиком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поставщиком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подрядчиком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исполнителем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утвержденными</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постановлением</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Правительства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Российской</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Федерации</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от</w:t>
      </w:r>
      <w:r w:rsidRPr="00820B3A">
        <w:rPr>
          <w:rFonts w:ascii="Times New Roman" w:hAnsi="Times New Roman"/>
          <w:color w:val="auto"/>
          <w:sz w:val="22"/>
          <w:szCs w:val="22"/>
        </w:rPr>
        <w:t xml:space="preserve"> 30.08.2017 </w:t>
      </w:r>
      <w:r w:rsidRPr="00820B3A">
        <w:rPr>
          <w:rFonts w:ascii="Times New Roman" w:hAnsi="Times New Roman" w:hint="eastAsia"/>
          <w:color w:val="auto"/>
          <w:sz w:val="22"/>
          <w:szCs w:val="22"/>
        </w:rPr>
        <w:t>№</w:t>
      </w:r>
      <w:r w:rsidRPr="00820B3A">
        <w:rPr>
          <w:rFonts w:ascii="Times New Roman" w:hAnsi="Times New Roman"/>
          <w:color w:val="auto"/>
          <w:sz w:val="22"/>
          <w:szCs w:val="22"/>
        </w:rPr>
        <w:t xml:space="preserve"> 1042 (</w:t>
      </w:r>
      <w:r w:rsidRPr="00820B3A">
        <w:rPr>
          <w:rFonts w:ascii="Times New Roman" w:hAnsi="Times New Roman" w:hint="eastAsia"/>
          <w:color w:val="auto"/>
          <w:sz w:val="22"/>
          <w:szCs w:val="22"/>
        </w:rPr>
        <w:t>далее</w:t>
      </w:r>
      <w:r w:rsidRPr="00820B3A">
        <w:rPr>
          <w:rFonts w:ascii="Times New Roman" w:hAnsi="Times New Roman"/>
          <w:color w:val="auto"/>
          <w:sz w:val="22"/>
          <w:szCs w:val="22"/>
        </w:rPr>
        <w:t xml:space="preserve"> - </w:t>
      </w:r>
      <w:r w:rsidRPr="00820B3A">
        <w:rPr>
          <w:rFonts w:ascii="Times New Roman" w:hAnsi="Times New Roman" w:hint="eastAsia"/>
          <w:color w:val="auto"/>
          <w:sz w:val="22"/>
          <w:szCs w:val="22"/>
        </w:rPr>
        <w:t>Правила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определения</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размера</w:t>
      </w:r>
      <w:r w:rsidRPr="00820B3A">
        <w:rPr>
          <w:rFonts w:ascii="Times New Roman" w:hAnsi="Times New Roman"/>
          <w:color w:val="auto"/>
          <w:sz w:val="22"/>
          <w:szCs w:val="22"/>
        </w:rPr>
        <w:t xml:space="preserve"> </w:t>
      </w:r>
      <w:r w:rsidRPr="00820B3A">
        <w:rPr>
          <w:rFonts w:ascii="Times New Roman" w:hAnsi="Times New Roman" w:hint="eastAsia"/>
          <w:color w:val="auto"/>
          <w:sz w:val="22"/>
          <w:szCs w:val="22"/>
        </w:rPr>
        <w:t>штрафа</w:t>
      </w:r>
      <w:r w:rsidRPr="00820B3A">
        <w:rPr>
          <w:rFonts w:ascii="Times New Roman" w:hAnsi="Times New Roman"/>
          <w:color w:val="auto"/>
          <w:sz w:val="22"/>
          <w:szCs w:val="22"/>
        </w:rPr>
        <w:t>).</w:t>
      </w:r>
    </w:p>
    <w:p w14:paraId="421BCDE3" w14:textId="77777777" w:rsidR="00B9134D" w:rsidRPr="00B90B4B" w:rsidRDefault="00B9134D" w:rsidP="00B9134D">
      <w:pPr>
        <w:tabs>
          <w:tab w:val="left" w:pos="0"/>
        </w:tabs>
        <w:ind w:firstLine="567"/>
        <w:jc w:val="both"/>
        <w:rPr>
          <w:rFonts w:ascii="Times New Roman" w:hAnsi="Times New Roman"/>
          <w:color w:val="auto"/>
          <w:sz w:val="22"/>
          <w:szCs w:val="22"/>
        </w:rPr>
      </w:pPr>
      <w:r w:rsidRPr="00B90B4B">
        <w:rPr>
          <w:rFonts w:ascii="Times New Roman" w:hAnsi="Times New Roman"/>
          <w:color w:val="auto"/>
          <w:sz w:val="22"/>
          <w:szCs w:val="22"/>
        </w:rPr>
        <w:t>За каждый факт неисполнения Сублицензиаром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00AE619B" w14:textId="77777777" w:rsidR="00AC1EE7" w:rsidRPr="003F23A4" w:rsidRDefault="00AC1EE7" w:rsidP="00AC1EE7">
      <w:pPr>
        <w:tabs>
          <w:tab w:val="left" w:pos="0"/>
        </w:tabs>
        <w:ind w:firstLine="567"/>
        <w:jc w:val="both"/>
        <w:rPr>
          <w:rFonts w:ascii="Times New Roman" w:hAnsi="Times New Roman"/>
          <w:color w:val="auto"/>
          <w:sz w:val="22"/>
          <w:szCs w:val="22"/>
        </w:rPr>
      </w:pPr>
      <w:r w:rsidRPr="003F23A4">
        <w:rPr>
          <w:rFonts w:ascii="Times New Roman" w:hAnsi="Times New Roman"/>
          <w:color w:val="auto"/>
          <w:sz w:val="22"/>
          <w:szCs w:val="22"/>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 (размер лицензионного вознаграждения).</w:t>
      </w:r>
    </w:p>
    <w:p w14:paraId="010C1A37" w14:textId="0894338A" w:rsidR="00D7715A" w:rsidRPr="00A1079A" w:rsidRDefault="00A1079A">
      <w:pPr>
        <w:tabs>
          <w:tab w:val="left" w:pos="0"/>
        </w:tabs>
        <w:ind w:firstLine="567"/>
        <w:jc w:val="both"/>
        <w:rPr>
          <w:rFonts w:ascii="Times New Roman" w:hAnsi="Times New Roman"/>
          <w:color w:val="auto"/>
          <w:sz w:val="22"/>
          <w:szCs w:val="22"/>
        </w:rPr>
      </w:pPr>
      <w:r w:rsidRPr="00A1079A">
        <w:rPr>
          <w:rFonts w:ascii="Times New Roman" w:hAnsi="Times New Roman"/>
          <w:color w:val="auto"/>
          <w:sz w:val="22"/>
          <w:szCs w:val="22"/>
        </w:rPr>
        <w:t>5.3</w:t>
      </w:r>
      <w:r w:rsidR="00896A1E" w:rsidRPr="00A1079A">
        <w:rPr>
          <w:rFonts w:ascii="Times New Roman" w:hAnsi="Times New Roman"/>
          <w:color w:val="auto"/>
          <w:sz w:val="22"/>
          <w:szCs w:val="22"/>
        </w:rPr>
        <w:t>. В случае просрочки исполнения Сублицензиаром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Сублицензиаром обязательств, предусмотренных Договором, Сублицензиат направляет Сублицензиару требование об уплате неустоек (штрафов, пеней).</w:t>
      </w:r>
    </w:p>
    <w:p w14:paraId="485673A4" w14:textId="772D380C" w:rsidR="00D7715A" w:rsidRPr="004B1064" w:rsidRDefault="00896A1E">
      <w:pPr>
        <w:tabs>
          <w:tab w:val="left" w:pos="0"/>
        </w:tabs>
        <w:ind w:firstLine="567"/>
        <w:jc w:val="both"/>
        <w:rPr>
          <w:rFonts w:ascii="Times New Roman" w:hAnsi="Times New Roman"/>
          <w:color w:val="auto"/>
          <w:sz w:val="22"/>
          <w:szCs w:val="22"/>
        </w:rPr>
      </w:pPr>
      <w:r w:rsidRPr="004B1064">
        <w:rPr>
          <w:rFonts w:ascii="Times New Roman" w:hAnsi="Times New Roman"/>
          <w:color w:val="auto"/>
          <w:sz w:val="22"/>
          <w:szCs w:val="22"/>
        </w:rPr>
        <w:t>5.</w:t>
      </w:r>
      <w:r w:rsidR="004B1064">
        <w:rPr>
          <w:rFonts w:ascii="Times New Roman" w:hAnsi="Times New Roman"/>
          <w:color w:val="auto"/>
          <w:sz w:val="22"/>
          <w:szCs w:val="22"/>
        </w:rPr>
        <w:t>4</w:t>
      </w:r>
      <w:r w:rsidRPr="004B1064">
        <w:rPr>
          <w:rFonts w:ascii="Times New Roman" w:hAnsi="Times New Roman"/>
          <w:color w:val="auto"/>
          <w:sz w:val="22"/>
          <w:szCs w:val="22"/>
        </w:rPr>
        <w:t xml:space="preserve">. Пеня начисляется за каждый день просрочки исполнения Сублицензиаром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(размера лицензионного вознаграждения), уменьшенной на сумму, пропорциональную объему обязательств, предусмотренных Договором и фактически исполненных Сублицензиаром. </w:t>
      </w:r>
    </w:p>
    <w:p w14:paraId="379F353E" w14:textId="0178D38B" w:rsidR="00D7715A" w:rsidRPr="00AC0D60" w:rsidRDefault="00896A1E">
      <w:pPr>
        <w:tabs>
          <w:tab w:val="left" w:pos="0"/>
        </w:tabs>
        <w:ind w:firstLine="567"/>
        <w:jc w:val="both"/>
        <w:rPr>
          <w:rFonts w:ascii="Times New Roman" w:hAnsi="Times New Roman"/>
          <w:color w:val="FF0000"/>
          <w:sz w:val="22"/>
          <w:szCs w:val="22"/>
        </w:rPr>
      </w:pPr>
      <w:r w:rsidRPr="00F46875">
        <w:rPr>
          <w:rFonts w:ascii="Times New Roman" w:hAnsi="Times New Roman"/>
          <w:color w:val="auto"/>
          <w:sz w:val="22"/>
          <w:szCs w:val="22"/>
        </w:rPr>
        <w:t>5.</w:t>
      </w:r>
      <w:r w:rsidR="00F46875" w:rsidRPr="00F46875">
        <w:rPr>
          <w:rFonts w:ascii="Times New Roman" w:hAnsi="Times New Roman"/>
          <w:color w:val="auto"/>
          <w:sz w:val="22"/>
          <w:szCs w:val="22"/>
        </w:rPr>
        <w:t>5</w:t>
      </w:r>
      <w:r w:rsidRPr="00F46875">
        <w:rPr>
          <w:rFonts w:ascii="Times New Roman" w:hAnsi="Times New Roman"/>
          <w:color w:val="auto"/>
          <w:sz w:val="22"/>
          <w:szCs w:val="22"/>
        </w:rPr>
        <w:t>. Штрафы начисляются за неисполнение или ненадлежащее исполнение</w:t>
      </w:r>
      <w:r w:rsidRPr="001440FB">
        <w:rPr>
          <w:rFonts w:ascii="Times New Roman" w:hAnsi="Times New Roman"/>
          <w:color w:val="auto"/>
          <w:sz w:val="22"/>
          <w:szCs w:val="22"/>
        </w:rPr>
        <w:t xml:space="preserve"> Сублицензиа</w:t>
      </w:r>
      <w:r w:rsidR="001440FB" w:rsidRPr="001440FB">
        <w:rPr>
          <w:rFonts w:ascii="Times New Roman" w:hAnsi="Times New Roman"/>
          <w:color w:val="auto"/>
          <w:sz w:val="22"/>
          <w:szCs w:val="22"/>
        </w:rPr>
        <w:t>р</w:t>
      </w:r>
      <w:r w:rsidRPr="001440FB">
        <w:rPr>
          <w:rFonts w:ascii="Times New Roman" w:hAnsi="Times New Roman"/>
          <w:color w:val="auto"/>
          <w:sz w:val="22"/>
          <w:szCs w:val="22"/>
        </w:rPr>
        <w:t xml:space="preserve">ом </w:t>
      </w:r>
      <w:r w:rsidRPr="00F46875">
        <w:rPr>
          <w:rFonts w:ascii="Times New Roman" w:hAnsi="Times New Roman"/>
          <w:color w:val="auto"/>
          <w:sz w:val="22"/>
          <w:szCs w:val="22"/>
        </w:rPr>
        <w:t xml:space="preserve">обязательств, предусмотренных Договором, за исключением просрочки исполнения </w:t>
      </w:r>
      <w:r w:rsidRPr="003B061A">
        <w:rPr>
          <w:rFonts w:ascii="Times New Roman" w:hAnsi="Times New Roman"/>
          <w:color w:val="auto"/>
          <w:sz w:val="22"/>
          <w:szCs w:val="22"/>
        </w:rPr>
        <w:t>Сублицензиаром</w:t>
      </w:r>
      <w:r w:rsidRPr="00AC0D60">
        <w:rPr>
          <w:rFonts w:ascii="Times New Roman" w:hAnsi="Times New Roman"/>
          <w:color w:val="FF0000"/>
          <w:sz w:val="22"/>
          <w:szCs w:val="22"/>
        </w:rPr>
        <w:t xml:space="preserve"> </w:t>
      </w:r>
      <w:r w:rsidRPr="0039474C">
        <w:rPr>
          <w:rFonts w:ascii="Times New Roman" w:hAnsi="Times New Roman"/>
          <w:color w:val="auto"/>
          <w:sz w:val="22"/>
          <w:szCs w:val="22"/>
        </w:rPr>
        <w:t xml:space="preserve">обязательств (в том числе гарантийного обязательства), предусмотренных Договором. </w:t>
      </w:r>
    </w:p>
    <w:p w14:paraId="71CA6895" w14:textId="77777777" w:rsidR="00D7715A" w:rsidRPr="004A07F9" w:rsidRDefault="00896A1E">
      <w:pPr>
        <w:tabs>
          <w:tab w:val="left" w:pos="0"/>
        </w:tabs>
        <w:ind w:firstLine="567"/>
        <w:jc w:val="both"/>
        <w:rPr>
          <w:rFonts w:ascii="Times New Roman" w:hAnsi="Times New Roman"/>
          <w:color w:val="auto"/>
          <w:sz w:val="22"/>
          <w:szCs w:val="22"/>
        </w:rPr>
      </w:pPr>
      <w:r w:rsidRPr="004A07F9">
        <w:rPr>
          <w:rFonts w:ascii="Times New Roman" w:hAnsi="Times New Roman"/>
          <w:color w:val="auto"/>
          <w:sz w:val="22"/>
          <w:szCs w:val="22"/>
        </w:rPr>
        <w:t>Размер штрафа устанавливается Договором в размере 10 процентов цены Договора.</w:t>
      </w:r>
    </w:p>
    <w:p w14:paraId="7D1B0CE5" w14:textId="77777777" w:rsidR="00D7715A" w:rsidRPr="003B061A" w:rsidRDefault="00896A1E">
      <w:pPr>
        <w:tabs>
          <w:tab w:val="left" w:pos="0"/>
        </w:tabs>
        <w:ind w:firstLine="567"/>
        <w:jc w:val="both"/>
        <w:rPr>
          <w:rFonts w:ascii="Times New Roman" w:hAnsi="Times New Roman"/>
          <w:color w:val="000000" w:themeColor="text1"/>
          <w:sz w:val="22"/>
          <w:szCs w:val="22"/>
        </w:rPr>
      </w:pPr>
      <w:r w:rsidRPr="003B061A">
        <w:rPr>
          <w:rFonts w:ascii="Times New Roman" w:hAnsi="Times New Roman"/>
          <w:color w:val="000000" w:themeColor="text1"/>
          <w:sz w:val="22"/>
          <w:szCs w:val="22"/>
        </w:rPr>
        <w:t>Общая сумма начисленных штрафов за неисполнение или ненадлежащее исполнение Сублицензиаром обязательств, предусмотренных Договором, не может превышать цену Договора.</w:t>
      </w:r>
    </w:p>
    <w:p w14:paraId="11CA9545" w14:textId="4910F843" w:rsidR="00D7715A" w:rsidRPr="00434CB7" w:rsidRDefault="00896A1E">
      <w:pPr>
        <w:tabs>
          <w:tab w:val="left" w:pos="0"/>
        </w:tabs>
        <w:ind w:firstLine="567"/>
        <w:jc w:val="both"/>
        <w:rPr>
          <w:rFonts w:ascii="Times New Roman" w:hAnsi="Times New Roman"/>
          <w:color w:val="000000" w:themeColor="text1"/>
          <w:sz w:val="22"/>
          <w:szCs w:val="22"/>
        </w:rPr>
      </w:pPr>
      <w:r w:rsidRPr="00434CB7">
        <w:rPr>
          <w:rFonts w:ascii="Times New Roman" w:hAnsi="Times New Roman"/>
          <w:color w:val="000000" w:themeColor="text1"/>
          <w:sz w:val="22"/>
          <w:szCs w:val="22"/>
        </w:rPr>
        <w:t>5.</w:t>
      </w:r>
      <w:r w:rsidR="00434CB7" w:rsidRPr="00434CB7">
        <w:rPr>
          <w:rFonts w:ascii="Times New Roman" w:hAnsi="Times New Roman"/>
          <w:color w:val="000000" w:themeColor="text1"/>
          <w:sz w:val="22"/>
          <w:szCs w:val="22"/>
        </w:rPr>
        <w:t>6</w:t>
      </w:r>
      <w:r w:rsidRPr="00434CB7">
        <w:rPr>
          <w:rFonts w:ascii="Times New Roman" w:hAnsi="Times New Roman"/>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3CD3715" w14:textId="7C7F84A2" w:rsidR="00D7715A" w:rsidRPr="008B4EBC" w:rsidRDefault="00896A1E">
      <w:pPr>
        <w:tabs>
          <w:tab w:val="left" w:pos="0"/>
        </w:tabs>
        <w:ind w:firstLine="567"/>
        <w:jc w:val="both"/>
        <w:rPr>
          <w:rFonts w:ascii="Times New Roman" w:hAnsi="Times New Roman"/>
          <w:color w:val="000000" w:themeColor="text1"/>
          <w:sz w:val="22"/>
          <w:szCs w:val="22"/>
        </w:rPr>
      </w:pPr>
      <w:r w:rsidRPr="008B4EBC">
        <w:rPr>
          <w:rFonts w:ascii="Times New Roman" w:hAnsi="Times New Roman"/>
          <w:color w:val="000000" w:themeColor="text1"/>
          <w:sz w:val="22"/>
          <w:szCs w:val="22"/>
        </w:rPr>
        <w:t>5.</w:t>
      </w:r>
      <w:r w:rsidR="008B4EBC" w:rsidRPr="008B4EBC">
        <w:rPr>
          <w:rFonts w:ascii="Times New Roman" w:hAnsi="Times New Roman"/>
          <w:color w:val="000000" w:themeColor="text1"/>
          <w:sz w:val="22"/>
          <w:szCs w:val="22"/>
        </w:rPr>
        <w:t>7</w:t>
      </w:r>
      <w:r w:rsidRPr="008B4EBC">
        <w:rPr>
          <w:rFonts w:ascii="Times New Roman" w:hAnsi="Times New Roman"/>
          <w:color w:val="000000" w:themeColor="text1"/>
          <w:sz w:val="22"/>
          <w:szCs w:val="22"/>
        </w:rPr>
        <w:t>. Уплата неустойки (штрафа, пени) производится Сублицензиаром на основании претензии Сублицензиата путем перечисления денежных средств на счет Сублицензиата, указанный в Договоре.</w:t>
      </w:r>
    </w:p>
    <w:p w14:paraId="12C6F141" w14:textId="5D9F4B88" w:rsidR="00D7715A" w:rsidRPr="003B6D71" w:rsidRDefault="00896A1E">
      <w:pPr>
        <w:tabs>
          <w:tab w:val="left" w:pos="0"/>
        </w:tabs>
        <w:ind w:firstLine="567"/>
        <w:jc w:val="both"/>
        <w:rPr>
          <w:rFonts w:ascii="Times New Roman" w:hAnsi="Times New Roman"/>
          <w:color w:val="000000" w:themeColor="text1"/>
          <w:sz w:val="22"/>
          <w:szCs w:val="22"/>
        </w:rPr>
      </w:pPr>
      <w:r w:rsidRPr="003B6D71">
        <w:rPr>
          <w:rFonts w:ascii="Times New Roman" w:hAnsi="Times New Roman"/>
          <w:color w:val="000000" w:themeColor="text1"/>
          <w:sz w:val="22"/>
          <w:szCs w:val="22"/>
        </w:rPr>
        <w:t>В случае неуплаты Сублицензиаром штрафных санкций за нарушение обязательств по Договору в срок, установленный в претензии Сублицензиата, Сублицензиат имеет право удержать сумму пени (неустойки, штрафа) из суммы платежа за поставленный ОИС по настоящему Договору.</w:t>
      </w:r>
    </w:p>
    <w:p w14:paraId="75220F2B" w14:textId="77777777" w:rsidR="00D7715A" w:rsidRPr="00B7617B" w:rsidRDefault="00896A1E">
      <w:pPr>
        <w:tabs>
          <w:tab w:val="left" w:pos="0"/>
        </w:tabs>
        <w:spacing w:before="120" w:after="120"/>
        <w:jc w:val="center"/>
        <w:rPr>
          <w:rFonts w:ascii="Times New Roman" w:hAnsi="Times New Roman"/>
          <w:b/>
          <w:sz w:val="22"/>
          <w:szCs w:val="22"/>
        </w:rPr>
      </w:pPr>
      <w:r w:rsidRPr="00B7617B">
        <w:rPr>
          <w:rFonts w:ascii="Times New Roman" w:hAnsi="Times New Roman"/>
          <w:b/>
          <w:sz w:val="22"/>
          <w:szCs w:val="22"/>
        </w:rPr>
        <w:t>6. ОБСТОЯТЕЛЬСТВА НЕПРЕОДОЛИМОЙ СИЛЫ (ФОРС-МАЖОР)</w:t>
      </w:r>
    </w:p>
    <w:p w14:paraId="36ACEC8B" w14:textId="77777777" w:rsidR="00D7715A" w:rsidRPr="00B7617B" w:rsidRDefault="00896A1E">
      <w:pPr>
        <w:tabs>
          <w:tab w:val="left" w:pos="0"/>
        </w:tabs>
        <w:ind w:firstLine="567"/>
        <w:jc w:val="both"/>
        <w:rPr>
          <w:rFonts w:ascii="Times New Roman" w:hAnsi="Times New Roman"/>
          <w:sz w:val="22"/>
          <w:szCs w:val="22"/>
        </w:rPr>
      </w:pPr>
      <w:r w:rsidRPr="00B7617B">
        <w:rPr>
          <w:rFonts w:ascii="Times New Roman" w:hAnsi="Times New Roman"/>
          <w:sz w:val="22"/>
          <w:szCs w:val="22"/>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14:paraId="22FB5728" w14:textId="77777777" w:rsidR="00D7715A" w:rsidRPr="00B7617B" w:rsidRDefault="00896A1E">
      <w:pPr>
        <w:tabs>
          <w:tab w:val="left" w:pos="0"/>
        </w:tabs>
        <w:ind w:firstLine="567"/>
        <w:jc w:val="both"/>
        <w:rPr>
          <w:rFonts w:ascii="Times New Roman" w:hAnsi="Times New Roman"/>
          <w:sz w:val="22"/>
          <w:szCs w:val="22"/>
        </w:rPr>
      </w:pPr>
      <w:r w:rsidRPr="00B7617B">
        <w:rPr>
          <w:rFonts w:ascii="Times New Roman" w:hAnsi="Times New Roman"/>
          <w:sz w:val="22"/>
          <w:szCs w:val="22"/>
        </w:rPr>
        <w:t>6.2.  В случае наступления этих обстоятельств Сторона обязана в течение 3 (трех) рабочих дней уведомить об этом другую сторону.</w:t>
      </w:r>
    </w:p>
    <w:p w14:paraId="1F4B5806" w14:textId="77777777" w:rsidR="00D7715A" w:rsidRPr="00B7617B" w:rsidRDefault="00896A1E">
      <w:pPr>
        <w:tabs>
          <w:tab w:val="left" w:pos="0"/>
        </w:tabs>
        <w:ind w:firstLine="567"/>
        <w:jc w:val="both"/>
        <w:rPr>
          <w:rFonts w:ascii="Times New Roman" w:hAnsi="Times New Roman"/>
          <w:sz w:val="22"/>
          <w:szCs w:val="22"/>
        </w:rPr>
      </w:pPr>
      <w:r w:rsidRPr="00B7617B">
        <w:rPr>
          <w:rFonts w:ascii="Times New Roman" w:hAnsi="Times New Roman"/>
          <w:sz w:val="22"/>
          <w:szCs w:val="22"/>
        </w:rPr>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14:paraId="287CA464" w14:textId="77777777" w:rsidR="00D7715A" w:rsidRPr="00B7617B" w:rsidRDefault="00896A1E">
      <w:pPr>
        <w:tabs>
          <w:tab w:val="left" w:pos="0"/>
        </w:tabs>
        <w:ind w:firstLine="567"/>
        <w:jc w:val="both"/>
        <w:rPr>
          <w:rFonts w:ascii="Times New Roman" w:hAnsi="Times New Roman"/>
          <w:sz w:val="22"/>
          <w:szCs w:val="22"/>
        </w:rPr>
      </w:pPr>
      <w:r w:rsidRPr="00B7617B">
        <w:rPr>
          <w:rFonts w:ascii="Times New Roman" w:hAnsi="Times New Roman"/>
          <w:sz w:val="22"/>
          <w:szCs w:val="22"/>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14:paraId="50BB4B5F" w14:textId="77777777" w:rsidR="00D7715A" w:rsidRPr="00B7617B" w:rsidRDefault="00896A1E">
      <w:pPr>
        <w:spacing w:before="120" w:after="120"/>
        <w:jc w:val="center"/>
        <w:rPr>
          <w:rFonts w:ascii="Times New Roman" w:hAnsi="Times New Roman"/>
          <w:b/>
          <w:sz w:val="22"/>
          <w:szCs w:val="22"/>
        </w:rPr>
      </w:pPr>
      <w:r w:rsidRPr="00B7617B">
        <w:rPr>
          <w:rFonts w:ascii="Times New Roman" w:hAnsi="Times New Roman"/>
          <w:b/>
          <w:sz w:val="22"/>
          <w:szCs w:val="22"/>
        </w:rPr>
        <w:t>7. СРОК ДЕЙСТВИЯ, ПОРЯДОК ИЗМЕНЕНИЕ И РАСТОРЖЕНИЯ ДОГОВОРА</w:t>
      </w:r>
    </w:p>
    <w:p w14:paraId="1865A693" w14:textId="14033C04" w:rsidR="00D7715A" w:rsidRPr="00B7617B" w:rsidRDefault="00896A1E" w:rsidP="00EE5C11">
      <w:pPr>
        <w:pStyle w:val="ConsPlusNormal"/>
        <w:ind w:firstLine="720"/>
        <w:jc w:val="both"/>
        <w:rPr>
          <w:rFonts w:ascii="Times New Roman" w:hAnsi="Times New Roman"/>
          <w:sz w:val="22"/>
          <w:szCs w:val="22"/>
        </w:rPr>
      </w:pPr>
      <w:r w:rsidRPr="00B7617B">
        <w:rPr>
          <w:rFonts w:ascii="Times New Roman" w:hAnsi="Times New Roman"/>
          <w:sz w:val="22"/>
          <w:szCs w:val="22"/>
        </w:rPr>
        <w:t>7.1</w:t>
      </w:r>
      <w:r w:rsidRPr="00B7617B">
        <w:rPr>
          <w:rFonts w:ascii="Times New Roman" w:hAnsi="Times New Roman"/>
          <w:b/>
          <w:sz w:val="22"/>
          <w:szCs w:val="22"/>
        </w:rPr>
        <w:t xml:space="preserve">. </w:t>
      </w:r>
      <w:r w:rsidRPr="00B7617B">
        <w:rPr>
          <w:rFonts w:ascii="Times New Roman" w:hAnsi="Times New Roman"/>
          <w:color w:val="000000" w:themeColor="text1"/>
          <w:sz w:val="22"/>
          <w:szCs w:val="22"/>
        </w:rPr>
        <w:t>Договор вступает в силу с даты его заключения обеими Сторонами и действует по 31 декабря 2026 г.</w:t>
      </w:r>
      <w:r w:rsidR="00EE5C11">
        <w:rPr>
          <w:rFonts w:ascii="Times New Roman" w:hAnsi="Times New Roman"/>
          <w:color w:val="000000" w:themeColor="text1"/>
          <w:sz w:val="22"/>
          <w:szCs w:val="22"/>
        </w:rPr>
        <w:t xml:space="preserve"> </w:t>
      </w:r>
      <w:r w:rsidRPr="00B7617B">
        <w:rPr>
          <w:rFonts w:ascii="Times New Roman" w:hAnsi="Times New Roman"/>
          <w:sz w:val="22"/>
          <w:szCs w:val="22"/>
        </w:rPr>
        <w:t>Окончание срока действия Договора не влечет прекращения неисполненных обязательств Сторон по Договору. Изменения условий Договора при его исполнении не допускается, за исключением случаев, предусмотренных ФЗ № 44.</w:t>
      </w:r>
    </w:p>
    <w:p w14:paraId="0EB4231B" w14:textId="77777777" w:rsidR="00D7715A" w:rsidRPr="00B7617B" w:rsidRDefault="00896A1E">
      <w:pPr>
        <w:ind w:firstLine="709"/>
        <w:jc w:val="both"/>
        <w:rPr>
          <w:rFonts w:ascii="Times New Roman" w:hAnsi="Times New Roman"/>
          <w:sz w:val="22"/>
          <w:szCs w:val="22"/>
        </w:rPr>
      </w:pPr>
      <w:r w:rsidRPr="00B7617B">
        <w:rPr>
          <w:rFonts w:ascii="Times New Roman" w:hAnsi="Times New Roman"/>
          <w:sz w:val="22"/>
          <w:szCs w:val="22"/>
        </w:rPr>
        <w:t>7.2.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2FB38426" w14:textId="77777777" w:rsidR="00D7715A" w:rsidRPr="00B7617B" w:rsidRDefault="00896A1E">
      <w:pPr>
        <w:ind w:firstLine="709"/>
        <w:jc w:val="both"/>
        <w:rPr>
          <w:rFonts w:ascii="Times New Roman" w:hAnsi="Times New Roman"/>
          <w:sz w:val="22"/>
          <w:szCs w:val="22"/>
        </w:rPr>
      </w:pPr>
      <w:r w:rsidRPr="00B7617B">
        <w:rPr>
          <w:rFonts w:ascii="Times New Roman" w:hAnsi="Times New Roman"/>
          <w:sz w:val="22"/>
          <w:szCs w:val="22"/>
        </w:rPr>
        <w:lastRenderedPageBreak/>
        <w:t>7.3.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14:paraId="14E16845" w14:textId="77777777" w:rsidR="00D7715A" w:rsidRPr="00B7617B" w:rsidRDefault="00896A1E">
      <w:pPr>
        <w:ind w:firstLine="709"/>
        <w:jc w:val="both"/>
        <w:rPr>
          <w:rFonts w:ascii="Times New Roman" w:hAnsi="Times New Roman"/>
          <w:sz w:val="22"/>
          <w:szCs w:val="22"/>
        </w:rPr>
      </w:pPr>
      <w:r w:rsidRPr="00B7617B">
        <w:rPr>
          <w:rFonts w:ascii="Times New Roman" w:hAnsi="Times New Roman"/>
          <w:sz w:val="22"/>
          <w:szCs w:val="22"/>
        </w:rPr>
        <w:t>7.4. 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14:paraId="2669D6F7" w14:textId="77777777" w:rsidR="00D7715A" w:rsidRPr="00B7617B" w:rsidRDefault="00896A1E">
      <w:pPr>
        <w:ind w:firstLine="709"/>
        <w:jc w:val="both"/>
        <w:rPr>
          <w:rFonts w:ascii="Times New Roman" w:hAnsi="Times New Roman"/>
          <w:sz w:val="22"/>
          <w:szCs w:val="22"/>
        </w:rPr>
      </w:pPr>
      <w:r w:rsidRPr="00B7617B">
        <w:rPr>
          <w:rFonts w:ascii="Times New Roman" w:hAnsi="Times New Roman"/>
          <w:sz w:val="22"/>
          <w:szCs w:val="22"/>
        </w:rPr>
        <w:t>7.5. В случае расторжения Договора по иному основанию, кроме, указанных в п. 7.3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14:paraId="4568888A" w14:textId="77777777" w:rsidR="00D7715A" w:rsidRPr="00B7617B" w:rsidRDefault="00896A1E">
      <w:pPr>
        <w:keepNext/>
        <w:spacing w:before="120" w:after="120"/>
        <w:ind w:left="3119"/>
        <w:rPr>
          <w:rFonts w:ascii="Times New Roman" w:hAnsi="Times New Roman"/>
          <w:b/>
          <w:sz w:val="22"/>
          <w:szCs w:val="22"/>
        </w:rPr>
      </w:pPr>
      <w:r w:rsidRPr="00B7617B">
        <w:rPr>
          <w:rFonts w:ascii="Times New Roman" w:hAnsi="Times New Roman"/>
          <w:b/>
          <w:sz w:val="22"/>
          <w:szCs w:val="22"/>
        </w:rPr>
        <w:t>8. РАЗРЕШЕНИЕ СПОРОВ</w:t>
      </w:r>
    </w:p>
    <w:p w14:paraId="564AE28F"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8.1. Все споры, связанные с заключением, толкованием, исполнением и расторжением Договора, будут разрешаться Сторонами путем переговоров.</w:t>
      </w:r>
    </w:p>
    <w:p w14:paraId="11E26C48"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 xml:space="preserve">8.2. В случае недостижения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14:paraId="3660C1F3"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8.3.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14:paraId="38FD5F2B"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8.4. В случае неурегулирования разногласий в претензионном порядке спор разрешается в Арбитражном суде города Санкт-Петербурга и Ленинградской области.</w:t>
      </w:r>
    </w:p>
    <w:p w14:paraId="6B38D0EE" w14:textId="77777777" w:rsidR="00D7715A" w:rsidRPr="00B7617B" w:rsidRDefault="00896A1E">
      <w:pPr>
        <w:ind w:firstLine="567"/>
        <w:jc w:val="both"/>
        <w:rPr>
          <w:rFonts w:ascii="Times New Roman" w:hAnsi="Times New Roman"/>
          <w:sz w:val="22"/>
          <w:szCs w:val="22"/>
        </w:rPr>
      </w:pPr>
      <w:r w:rsidRPr="00B7617B">
        <w:rPr>
          <w:rFonts w:ascii="Times New Roman" w:hAnsi="Times New Roman"/>
          <w:sz w:val="22"/>
          <w:szCs w:val="22"/>
        </w:rPr>
        <w:t>8.5. В случае предъявления Сублицензиату претензий или исков в связи с нарушением Сублицензиатом прав третьих лиц при использовании ОИС Сублицензиат обязан известить об этом Сублицензиара.</w:t>
      </w:r>
    </w:p>
    <w:p w14:paraId="7DB43245" w14:textId="77777777" w:rsidR="00D7715A" w:rsidRPr="00B7617B" w:rsidRDefault="00896A1E">
      <w:pPr>
        <w:spacing w:before="120" w:after="120"/>
        <w:ind w:left="3119"/>
        <w:rPr>
          <w:rFonts w:ascii="Times New Roman" w:hAnsi="Times New Roman"/>
          <w:b/>
          <w:sz w:val="22"/>
          <w:szCs w:val="22"/>
        </w:rPr>
      </w:pPr>
      <w:r w:rsidRPr="00B7617B">
        <w:rPr>
          <w:rFonts w:ascii="Times New Roman" w:hAnsi="Times New Roman"/>
          <w:b/>
          <w:sz w:val="22"/>
          <w:szCs w:val="22"/>
        </w:rPr>
        <w:t>9. ЗАКЛЮЧИТЕЛЬНЫЕ ПОЛОЖЕНИЯ</w:t>
      </w:r>
    </w:p>
    <w:p w14:paraId="04F96BFE" w14:textId="77777777" w:rsidR="00D7715A" w:rsidRPr="00B7617B" w:rsidRDefault="00896A1E">
      <w:pPr>
        <w:ind w:firstLine="720"/>
        <w:jc w:val="both"/>
        <w:rPr>
          <w:rFonts w:ascii="Times New Roman" w:hAnsi="Times New Roman"/>
          <w:sz w:val="22"/>
          <w:szCs w:val="22"/>
        </w:rPr>
      </w:pPr>
      <w:r w:rsidRPr="00B7617B">
        <w:rPr>
          <w:rFonts w:ascii="Times New Roman" w:hAnsi="Times New Roman"/>
          <w:sz w:val="22"/>
          <w:szCs w:val="22"/>
        </w:rPr>
        <w:t>9.1. 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14:paraId="6FB0AA8A" w14:textId="77777777" w:rsidR="00D7715A" w:rsidRPr="00B7617B" w:rsidRDefault="00896A1E">
      <w:pPr>
        <w:ind w:firstLine="720"/>
        <w:jc w:val="both"/>
        <w:rPr>
          <w:rFonts w:ascii="Times New Roman" w:hAnsi="Times New Roman"/>
          <w:sz w:val="22"/>
          <w:szCs w:val="22"/>
        </w:rPr>
      </w:pPr>
      <w:r w:rsidRPr="00B7617B">
        <w:rPr>
          <w:rFonts w:ascii="Times New Roman" w:hAnsi="Times New Roman"/>
          <w:sz w:val="22"/>
          <w:szCs w:val="22"/>
        </w:rPr>
        <w:t xml:space="preserve">9.2. Договор заключен в электронной форме посредством автоматизированной информационной системы Санкт-Петербурга. </w:t>
      </w:r>
    </w:p>
    <w:p w14:paraId="678B63F8" w14:textId="77777777" w:rsidR="00D7715A" w:rsidRPr="00B7617B" w:rsidRDefault="00896A1E">
      <w:pPr>
        <w:spacing w:line="276" w:lineRule="auto"/>
        <w:ind w:firstLine="720"/>
        <w:jc w:val="both"/>
        <w:rPr>
          <w:rFonts w:ascii="Times New Roman" w:hAnsi="Times New Roman"/>
          <w:sz w:val="22"/>
          <w:szCs w:val="22"/>
        </w:rPr>
      </w:pPr>
      <w:r w:rsidRPr="00B7617B">
        <w:rPr>
          <w:rFonts w:ascii="Times New Roman" w:hAnsi="Times New Roman"/>
          <w:sz w:val="22"/>
          <w:szCs w:val="22"/>
        </w:rPr>
        <w:t>9.3. 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14:paraId="69871A67" w14:textId="77777777" w:rsidR="00D7715A" w:rsidRPr="00B7617B" w:rsidRDefault="00D7715A">
      <w:pPr>
        <w:jc w:val="both"/>
        <w:rPr>
          <w:rFonts w:ascii="Times New Roman" w:hAnsi="Times New Roman"/>
          <w:sz w:val="22"/>
          <w:szCs w:val="22"/>
        </w:rPr>
      </w:pPr>
    </w:p>
    <w:p w14:paraId="7F0CBE2D" w14:textId="77777777" w:rsidR="00D7715A" w:rsidRPr="00B7617B" w:rsidRDefault="00896A1E">
      <w:pPr>
        <w:numPr>
          <w:ilvl w:val="0"/>
          <w:numId w:val="4"/>
        </w:numPr>
        <w:ind w:left="0" w:firstLine="0"/>
        <w:jc w:val="center"/>
        <w:rPr>
          <w:rFonts w:ascii="Times New Roman" w:hAnsi="Times New Roman"/>
          <w:sz w:val="22"/>
          <w:szCs w:val="22"/>
        </w:rPr>
      </w:pPr>
      <w:r w:rsidRPr="00B7617B">
        <w:rPr>
          <w:rFonts w:ascii="Times New Roman" w:hAnsi="Times New Roman"/>
          <w:b/>
          <w:sz w:val="22"/>
          <w:szCs w:val="22"/>
        </w:rPr>
        <w:t>АНТИКОРРУПЦИОННАЯ ОГОВОРКА</w:t>
      </w:r>
    </w:p>
    <w:p w14:paraId="26E8BF9B" w14:textId="426DF064" w:rsidR="00D7715A" w:rsidRPr="00B7617B" w:rsidRDefault="006E6C9C">
      <w:pPr>
        <w:numPr>
          <w:ilvl w:val="1"/>
          <w:numId w:val="4"/>
        </w:numPr>
        <w:ind w:left="0" w:firstLine="720"/>
        <w:jc w:val="both"/>
        <w:rPr>
          <w:rFonts w:ascii="Times New Roman" w:hAnsi="Times New Roman"/>
          <w:sz w:val="22"/>
          <w:szCs w:val="22"/>
        </w:rPr>
      </w:pPr>
      <w:r>
        <w:rPr>
          <w:rFonts w:ascii="Times New Roman" w:hAnsi="Times New Roman"/>
          <w:sz w:val="22"/>
          <w:szCs w:val="22"/>
        </w:rPr>
        <w:t xml:space="preserve"> </w:t>
      </w:r>
      <w:r w:rsidR="00896A1E" w:rsidRPr="00B7617B">
        <w:rPr>
          <w:rFonts w:ascii="Times New Roman" w:hAnsi="Times New Roman"/>
          <w:sz w:val="22"/>
          <w:szCs w:val="22"/>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0B6F81" w14:textId="77777777" w:rsidR="00D7715A" w:rsidRPr="00B7617B" w:rsidRDefault="00896A1E">
      <w:pPr>
        <w:ind w:firstLine="709"/>
        <w:jc w:val="both"/>
        <w:rPr>
          <w:rFonts w:ascii="Times New Roman" w:hAnsi="Times New Roman"/>
          <w:sz w:val="22"/>
          <w:szCs w:val="22"/>
        </w:rPr>
      </w:pPr>
      <w:proofErr w:type="gramStart"/>
      <w:r w:rsidRPr="00B7617B">
        <w:rPr>
          <w:rFonts w:ascii="Times New Roman" w:hAnsi="Times New Roman"/>
          <w:sz w:val="22"/>
          <w:szCs w:val="22"/>
        </w:rPr>
        <w:t>платить</w:t>
      </w:r>
      <w:proofErr w:type="gramEnd"/>
      <w:r w:rsidRPr="00B7617B">
        <w:rPr>
          <w:rFonts w:ascii="Times New Roman" w:hAnsi="Times New Roman"/>
          <w:sz w:val="22"/>
          <w:szCs w:val="22"/>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33C18BAB" w14:textId="77777777" w:rsidR="00D7715A" w:rsidRPr="00B7617B" w:rsidRDefault="00896A1E">
      <w:pPr>
        <w:ind w:firstLine="709"/>
        <w:jc w:val="both"/>
        <w:rPr>
          <w:rFonts w:ascii="Times New Roman" w:hAnsi="Times New Roman"/>
          <w:sz w:val="22"/>
          <w:szCs w:val="22"/>
        </w:rPr>
      </w:pPr>
      <w:proofErr w:type="gramStart"/>
      <w:r w:rsidRPr="00B7617B">
        <w:rPr>
          <w:rFonts w:ascii="Times New Roman" w:hAnsi="Times New Roman"/>
          <w:sz w:val="22"/>
          <w:szCs w:val="22"/>
        </w:rPr>
        <w:t>платить</w:t>
      </w:r>
      <w:proofErr w:type="gramEnd"/>
      <w:r w:rsidRPr="00B7617B">
        <w:rPr>
          <w:rFonts w:ascii="Times New Roman" w:hAnsi="Times New Roman"/>
          <w:sz w:val="22"/>
          <w:szCs w:val="22"/>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17F6DD" w14:textId="77777777" w:rsidR="00D7715A" w:rsidRPr="00B7617B" w:rsidRDefault="00896A1E">
      <w:pPr>
        <w:ind w:firstLine="709"/>
        <w:jc w:val="both"/>
        <w:rPr>
          <w:rFonts w:ascii="Times New Roman" w:hAnsi="Times New Roman"/>
          <w:sz w:val="22"/>
          <w:szCs w:val="22"/>
        </w:rPr>
      </w:pPr>
      <w:proofErr w:type="gramStart"/>
      <w:r w:rsidRPr="00B7617B">
        <w:rPr>
          <w:rFonts w:ascii="Times New Roman" w:hAnsi="Times New Roman"/>
          <w:sz w:val="22"/>
          <w:szCs w:val="22"/>
        </w:rPr>
        <w:t>не</w:t>
      </w:r>
      <w:proofErr w:type="gramEnd"/>
      <w:r w:rsidRPr="00B7617B">
        <w:rPr>
          <w:rFonts w:ascii="Times New Roman" w:hAnsi="Times New Roman"/>
          <w:sz w:val="22"/>
          <w:szCs w:val="22"/>
        </w:rPr>
        <w:t xml:space="preserve"> совершать иных действий, нарушающих антикоррупционное законодательство Российской Федерации.</w:t>
      </w:r>
    </w:p>
    <w:p w14:paraId="69664AA8" w14:textId="77777777" w:rsidR="00D7715A" w:rsidRPr="00B7617B" w:rsidRDefault="00D7715A">
      <w:pPr>
        <w:jc w:val="both"/>
        <w:rPr>
          <w:rFonts w:ascii="Times New Roman" w:hAnsi="Times New Roman"/>
          <w:sz w:val="22"/>
          <w:szCs w:val="22"/>
        </w:rPr>
      </w:pPr>
    </w:p>
    <w:p w14:paraId="144B0F16" w14:textId="77777777" w:rsidR="00D7715A" w:rsidRPr="00B7617B" w:rsidRDefault="00896A1E" w:rsidP="0083531B">
      <w:pPr>
        <w:ind w:firstLine="720"/>
        <w:jc w:val="both"/>
        <w:rPr>
          <w:rFonts w:ascii="Times New Roman" w:hAnsi="Times New Roman"/>
          <w:sz w:val="22"/>
          <w:szCs w:val="22"/>
        </w:rPr>
      </w:pPr>
      <w:r w:rsidRPr="00B7617B">
        <w:rPr>
          <w:rFonts w:ascii="Times New Roman" w:hAnsi="Times New Roman"/>
          <w:sz w:val="22"/>
          <w:szCs w:val="22"/>
        </w:rPr>
        <w:t>11.  Неотъемлемой частью Договора являются следующие приложения:</w:t>
      </w:r>
    </w:p>
    <w:p w14:paraId="1E8E82BB" w14:textId="77777777" w:rsidR="00D7715A" w:rsidRPr="00B7617B" w:rsidRDefault="00896A1E">
      <w:pPr>
        <w:jc w:val="both"/>
        <w:rPr>
          <w:rFonts w:ascii="Times New Roman" w:hAnsi="Times New Roman"/>
          <w:sz w:val="22"/>
          <w:szCs w:val="22"/>
        </w:rPr>
      </w:pPr>
      <w:r w:rsidRPr="00B7617B">
        <w:rPr>
          <w:rFonts w:ascii="Times New Roman" w:hAnsi="Times New Roman"/>
          <w:sz w:val="22"/>
          <w:szCs w:val="22"/>
        </w:rPr>
        <w:t>11.1. Приложение №1. Спецификация на Объекты интеллектуальной собственности (состав, количество, стоимость Лицензий).</w:t>
      </w:r>
    </w:p>
    <w:p w14:paraId="5C39FB33" w14:textId="6B95BFCB" w:rsidR="00D7715A" w:rsidRPr="00B7617B" w:rsidRDefault="00896A1E">
      <w:pPr>
        <w:rPr>
          <w:rFonts w:ascii="Times New Roman" w:hAnsi="Times New Roman"/>
          <w:sz w:val="22"/>
          <w:szCs w:val="22"/>
        </w:rPr>
      </w:pPr>
      <w:r w:rsidRPr="00B7617B">
        <w:rPr>
          <w:rFonts w:ascii="Times New Roman" w:hAnsi="Times New Roman"/>
          <w:sz w:val="22"/>
          <w:szCs w:val="22"/>
        </w:rPr>
        <w:t xml:space="preserve">11.2. Приложение № 2. </w:t>
      </w:r>
      <w:r w:rsidR="00FB7C02" w:rsidRPr="00B7617B">
        <w:rPr>
          <w:rFonts w:ascii="Times New Roman" w:hAnsi="Times New Roman"/>
          <w:sz w:val="22"/>
          <w:szCs w:val="22"/>
        </w:rPr>
        <w:t>Техническое задание.</w:t>
      </w:r>
    </w:p>
    <w:p w14:paraId="3766C75E" w14:textId="5D5004E5" w:rsidR="00D7715A" w:rsidRPr="00B7617B" w:rsidRDefault="00896A1E" w:rsidP="00FB7C02">
      <w:pPr>
        <w:rPr>
          <w:rFonts w:ascii="Times New Roman" w:hAnsi="Times New Roman"/>
          <w:sz w:val="22"/>
          <w:szCs w:val="22"/>
        </w:rPr>
      </w:pPr>
      <w:r w:rsidRPr="00B7617B">
        <w:rPr>
          <w:rFonts w:ascii="Times New Roman" w:hAnsi="Times New Roman"/>
          <w:sz w:val="22"/>
          <w:szCs w:val="22"/>
        </w:rPr>
        <w:t xml:space="preserve">11.3. Приложение № 3. </w:t>
      </w:r>
      <w:r w:rsidR="00FB7C02" w:rsidRPr="00B7617B">
        <w:rPr>
          <w:rFonts w:ascii="Times New Roman" w:hAnsi="Times New Roman"/>
          <w:sz w:val="22"/>
          <w:szCs w:val="22"/>
        </w:rPr>
        <w:t>Регламент информационно-технического сопровождения ОИС</w:t>
      </w:r>
      <w:r w:rsidRPr="00B7617B">
        <w:rPr>
          <w:rFonts w:ascii="Times New Roman" w:hAnsi="Times New Roman"/>
          <w:sz w:val="22"/>
          <w:szCs w:val="22"/>
        </w:rPr>
        <w:t>.</w:t>
      </w:r>
    </w:p>
    <w:p w14:paraId="7CFB33F1" w14:textId="77777777" w:rsidR="00D7715A" w:rsidRPr="00B7617B" w:rsidRDefault="00D7715A">
      <w:pPr>
        <w:rPr>
          <w:rFonts w:ascii="Times New Roman" w:hAnsi="Times New Roman"/>
          <w:color w:val="FF0000"/>
          <w:sz w:val="22"/>
          <w:szCs w:val="22"/>
        </w:rPr>
      </w:pPr>
    </w:p>
    <w:p w14:paraId="4C0499BD" w14:textId="77777777" w:rsidR="00D7715A" w:rsidRPr="00B7617B" w:rsidRDefault="00896A1E">
      <w:pPr>
        <w:tabs>
          <w:tab w:val="left" w:pos="0"/>
          <w:tab w:val="left" w:pos="4049"/>
        </w:tabs>
        <w:jc w:val="center"/>
        <w:rPr>
          <w:rFonts w:ascii="Times New Roman" w:hAnsi="Times New Roman"/>
          <w:b/>
          <w:sz w:val="22"/>
          <w:szCs w:val="22"/>
        </w:rPr>
      </w:pPr>
      <w:r w:rsidRPr="00B7617B">
        <w:rPr>
          <w:rFonts w:ascii="Times New Roman" w:hAnsi="Times New Roman"/>
          <w:b/>
          <w:sz w:val="22"/>
          <w:szCs w:val="22"/>
        </w:rPr>
        <w:t>10. АДРЕСА, РЕКВИЗИТЫ И ПОДПИСИ СТОРОН</w:t>
      </w:r>
    </w:p>
    <w:p w14:paraId="678AC4CB" w14:textId="77777777" w:rsidR="00D7715A" w:rsidRPr="00B7617B" w:rsidRDefault="00D7715A">
      <w:pPr>
        <w:tabs>
          <w:tab w:val="left" w:pos="0"/>
        </w:tabs>
        <w:jc w:val="center"/>
        <w:rPr>
          <w:rFonts w:ascii="Times New Roman" w:hAnsi="Times New Roman"/>
          <w:b/>
          <w:sz w:val="22"/>
          <w:szCs w:val="22"/>
        </w:rPr>
      </w:pPr>
    </w:p>
    <w:tbl>
      <w:tblPr>
        <w:tblStyle w:val="Style17"/>
        <w:tblW w:w="0" w:type="auto"/>
        <w:tblInd w:w="-284" w:type="dxa"/>
        <w:tblLayout w:type="fixed"/>
        <w:tblLook w:val="04A0" w:firstRow="1" w:lastRow="0" w:firstColumn="1" w:lastColumn="0" w:noHBand="0" w:noVBand="1"/>
      </w:tblPr>
      <w:tblGrid>
        <w:gridCol w:w="5288"/>
        <w:gridCol w:w="5061"/>
      </w:tblGrid>
      <w:tr w:rsidR="00D7715A" w:rsidRPr="00B7617B" w14:paraId="2E7426BB" w14:textId="77777777">
        <w:tc>
          <w:tcPr>
            <w:tcW w:w="5288" w:type="dxa"/>
          </w:tcPr>
          <w:p w14:paraId="51AC977B" w14:textId="77777777" w:rsidR="00D7715A" w:rsidRPr="00B7617B" w:rsidRDefault="00896A1E">
            <w:pPr>
              <w:rPr>
                <w:rFonts w:ascii="Times New Roman" w:hAnsi="Times New Roman"/>
                <w:b/>
                <w:sz w:val="22"/>
                <w:szCs w:val="22"/>
              </w:rPr>
            </w:pPr>
            <w:r w:rsidRPr="00B7617B">
              <w:rPr>
                <w:rFonts w:ascii="Times New Roman" w:hAnsi="Times New Roman"/>
                <w:b/>
                <w:sz w:val="22"/>
                <w:szCs w:val="22"/>
              </w:rPr>
              <w:t>Сублицензиат:</w:t>
            </w:r>
          </w:p>
          <w:p w14:paraId="653C2D90" w14:textId="1BE0CEDC" w:rsidR="00D7715A" w:rsidRPr="00B7617B" w:rsidRDefault="00896A1E">
            <w:pPr>
              <w:rPr>
                <w:rFonts w:ascii="Times New Roman" w:hAnsi="Times New Roman"/>
                <w:sz w:val="22"/>
                <w:szCs w:val="22"/>
              </w:rPr>
            </w:pPr>
            <w:r w:rsidRPr="00B7617B">
              <w:rPr>
                <w:rFonts w:ascii="Times New Roman" w:hAnsi="Times New Roman"/>
                <w:sz w:val="22"/>
                <w:szCs w:val="22"/>
              </w:rPr>
              <w:t xml:space="preserve">Санкт-Петербургское государственное бюджетное учреждение культуры «Централизованная библиотечная система Калининского района» 195257, </w:t>
            </w:r>
            <w:r w:rsidR="00710190" w:rsidRPr="00B7617B">
              <w:rPr>
                <w:rFonts w:ascii="Times New Roman" w:hAnsi="Times New Roman"/>
                <w:sz w:val="22"/>
                <w:szCs w:val="22"/>
              </w:rPr>
              <w:br/>
            </w:r>
            <w:r w:rsidRPr="00B7617B">
              <w:rPr>
                <w:rFonts w:ascii="Times New Roman" w:hAnsi="Times New Roman"/>
                <w:sz w:val="22"/>
                <w:szCs w:val="22"/>
              </w:rPr>
              <w:t>Санкт-Петербург,</w:t>
            </w:r>
          </w:p>
          <w:p w14:paraId="50ACCC05" w14:textId="77777777" w:rsidR="00D7715A" w:rsidRPr="00B7617B" w:rsidRDefault="00896A1E">
            <w:pPr>
              <w:rPr>
                <w:rFonts w:ascii="Times New Roman" w:hAnsi="Times New Roman"/>
                <w:sz w:val="22"/>
                <w:szCs w:val="22"/>
              </w:rPr>
            </w:pPr>
            <w:r w:rsidRPr="00B7617B">
              <w:rPr>
                <w:rFonts w:ascii="Times New Roman" w:hAnsi="Times New Roman"/>
                <w:sz w:val="22"/>
                <w:szCs w:val="22"/>
              </w:rPr>
              <w:t>Гражданский пр., д. 83/1</w:t>
            </w:r>
          </w:p>
          <w:p w14:paraId="101BCC70" w14:textId="77777777" w:rsidR="00D7715A" w:rsidRPr="00B7617B" w:rsidRDefault="00896A1E">
            <w:pPr>
              <w:rPr>
                <w:rFonts w:ascii="Times New Roman" w:hAnsi="Times New Roman"/>
                <w:sz w:val="22"/>
                <w:szCs w:val="22"/>
              </w:rPr>
            </w:pPr>
            <w:r w:rsidRPr="00B7617B">
              <w:rPr>
                <w:rFonts w:ascii="Times New Roman" w:hAnsi="Times New Roman"/>
                <w:sz w:val="22"/>
                <w:szCs w:val="22"/>
              </w:rPr>
              <w:t>ИНН 7804030181, КПП 780401001</w:t>
            </w:r>
          </w:p>
          <w:p w14:paraId="157E9864" w14:textId="77777777" w:rsidR="00D7715A" w:rsidRPr="00B7617B" w:rsidRDefault="00896A1E">
            <w:pPr>
              <w:rPr>
                <w:rFonts w:ascii="Times New Roman" w:hAnsi="Times New Roman"/>
                <w:sz w:val="22"/>
                <w:szCs w:val="22"/>
              </w:rPr>
            </w:pPr>
            <w:r w:rsidRPr="00B7617B">
              <w:rPr>
                <w:rFonts w:ascii="Times New Roman" w:hAnsi="Times New Roman"/>
                <w:sz w:val="22"/>
                <w:szCs w:val="22"/>
              </w:rPr>
              <w:t>ОКПО 33102000 ОКАТО 40273000000</w:t>
            </w:r>
          </w:p>
          <w:p w14:paraId="34A8F48B" w14:textId="77777777" w:rsidR="00D7715A" w:rsidRPr="00B7617B" w:rsidRDefault="00896A1E">
            <w:pPr>
              <w:rPr>
                <w:rFonts w:ascii="Times New Roman" w:hAnsi="Times New Roman"/>
                <w:sz w:val="22"/>
                <w:szCs w:val="22"/>
              </w:rPr>
            </w:pPr>
            <w:r w:rsidRPr="00B7617B">
              <w:rPr>
                <w:rFonts w:ascii="Times New Roman" w:hAnsi="Times New Roman"/>
                <w:sz w:val="22"/>
                <w:szCs w:val="22"/>
              </w:rPr>
              <w:t>ОКОГУ 2300231 ОКТМО 40329000000</w:t>
            </w:r>
          </w:p>
          <w:p w14:paraId="50BA4586" w14:textId="77777777" w:rsidR="00D7715A" w:rsidRPr="00B7617B" w:rsidRDefault="00896A1E">
            <w:pPr>
              <w:rPr>
                <w:rFonts w:ascii="Times New Roman" w:hAnsi="Times New Roman"/>
                <w:sz w:val="22"/>
                <w:szCs w:val="22"/>
              </w:rPr>
            </w:pPr>
            <w:r w:rsidRPr="00B7617B">
              <w:rPr>
                <w:rFonts w:ascii="Times New Roman" w:hAnsi="Times New Roman"/>
                <w:sz w:val="22"/>
                <w:szCs w:val="22"/>
              </w:rPr>
              <w:t>ОКФС 13</w:t>
            </w:r>
          </w:p>
          <w:p w14:paraId="1509F508" w14:textId="77777777" w:rsidR="00D7715A" w:rsidRPr="00B7617B" w:rsidRDefault="00896A1E">
            <w:pPr>
              <w:rPr>
                <w:rFonts w:ascii="Times New Roman" w:hAnsi="Times New Roman"/>
                <w:sz w:val="22"/>
                <w:szCs w:val="22"/>
              </w:rPr>
            </w:pPr>
            <w:r w:rsidRPr="00B7617B">
              <w:rPr>
                <w:rFonts w:ascii="Times New Roman" w:hAnsi="Times New Roman"/>
                <w:sz w:val="22"/>
                <w:szCs w:val="22"/>
              </w:rPr>
              <w:t>Комитет финансов Санкт-Петербурга</w:t>
            </w:r>
          </w:p>
          <w:p w14:paraId="3A09F518" w14:textId="77777777" w:rsidR="00D7715A" w:rsidRPr="00B7617B" w:rsidRDefault="00896A1E">
            <w:pPr>
              <w:rPr>
                <w:rFonts w:ascii="Times New Roman" w:hAnsi="Times New Roman"/>
                <w:sz w:val="22"/>
                <w:szCs w:val="22"/>
              </w:rPr>
            </w:pPr>
            <w:r w:rsidRPr="00B7617B">
              <w:rPr>
                <w:rFonts w:ascii="Times New Roman" w:hAnsi="Times New Roman"/>
                <w:sz w:val="22"/>
                <w:szCs w:val="22"/>
              </w:rPr>
              <w:t xml:space="preserve">(СПб ГБУК «ЦБС Калининского района», </w:t>
            </w:r>
          </w:p>
          <w:p w14:paraId="2B0C749C" w14:textId="77777777" w:rsidR="00D7715A" w:rsidRPr="00B7617B" w:rsidRDefault="00896A1E">
            <w:pPr>
              <w:rPr>
                <w:rFonts w:ascii="Times New Roman" w:hAnsi="Times New Roman"/>
                <w:sz w:val="22"/>
                <w:szCs w:val="22"/>
              </w:rPr>
            </w:pPr>
            <w:proofErr w:type="gramStart"/>
            <w:r w:rsidRPr="00B7617B">
              <w:rPr>
                <w:rFonts w:ascii="Times New Roman" w:hAnsi="Times New Roman"/>
                <w:sz w:val="22"/>
                <w:szCs w:val="22"/>
              </w:rPr>
              <w:t>лицевой</w:t>
            </w:r>
            <w:proofErr w:type="gramEnd"/>
            <w:r w:rsidRPr="00B7617B">
              <w:rPr>
                <w:rFonts w:ascii="Times New Roman" w:hAnsi="Times New Roman"/>
                <w:sz w:val="22"/>
                <w:szCs w:val="22"/>
              </w:rPr>
              <w:t xml:space="preserve"> счет 0511017)</w:t>
            </w:r>
          </w:p>
          <w:p w14:paraId="17E244D0" w14:textId="77777777" w:rsidR="00D7715A" w:rsidRPr="00B7617B" w:rsidRDefault="00896A1E">
            <w:pPr>
              <w:rPr>
                <w:rFonts w:ascii="Times New Roman" w:hAnsi="Times New Roman"/>
                <w:sz w:val="22"/>
                <w:szCs w:val="22"/>
              </w:rPr>
            </w:pPr>
            <w:r w:rsidRPr="00B7617B">
              <w:rPr>
                <w:rFonts w:ascii="Times New Roman" w:hAnsi="Times New Roman"/>
                <w:sz w:val="22"/>
                <w:szCs w:val="22"/>
              </w:rPr>
              <w:t>ОКЦ № 1 СЕВЕРО-ЗАПАДНОГО ГУ БАНКА РОССИИ//УФК по г. Санкт-Петербургу,</w:t>
            </w:r>
          </w:p>
          <w:p w14:paraId="5E76A59E" w14:textId="77777777" w:rsidR="00D7715A" w:rsidRPr="00B7617B" w:rsidRDefault="00896A1E">
            <w:pPr>
              <w:rPr>
                <w:rFonts w:ascii="Times New Roman" w:hAnsi="Times New Roman"/>
                <w:sz w:val="22"/>
                <w:szCs w:val="22"/>
              </w:rPr>
            </w:pPr>
            <w:r w:rsidRPr="00B7617B">
              <w:rPr>
                <w:rFonts w:ascii="Times New Roman" w:hAnsi="Times New Roman"/>
                <w:sz w:val="22"/>
                <w:szCs w:val="22"/>
              </w:rPr>
              <w:t>г. Санкт-Петербург</w:t>
            </w:r>
          </w:p>
          <w:p w14:paraId="08BC983C" w14:textId="77777777" w:rsidR="00D7715A" w:rsidRPr="00B7617B" w:rsidRDefault="00896A1E">
            <w:pPr>
              <w:rPr>
                <w:rFonts w:ascii="Times New Roman" w:hAnsi="Times New Roman"/>
                <w:sz w:val="22"/>
                <w:szCs w:val="22"/>
              </w:rPr>
            </w:pPr>
            <w:r w:rsidRPr="00B7617B">
              <w:rPr>
                <w:rFonts w:ascii="Times New Roman" w:hAnsi="Times New Roman"/>
                <w:sz w:val="22"/>
                <w:szCs w:val="22"/>
              </w:rPr>
              <w:t>БИК 014030106</w:t>
            </w:r>
          </w:p>
          <w:p w14:paraId="4628F69C" w14:textId="77777777" w:rsidR="00D7715A" w:rsidRPr="00B7617B" w:rsidRDefault="00896A1E">
            <w:pPr>
              <w:rPr>
                <w:rFonts w:ascii="Times New Roman" w:hAnsi="Times New Roman"/>
                <w:sz w:val="22"/>
                <w:szCs w:val="22"/>
              </w:rPr>
            </w:pPr>
            <w:r w:rsidRPr="00B7617B">
              <w:rPr>
                <w:rFonts w:ascii="Times New Roman" w:hAnsi="Times New Roman"/>
                <w:sz w:val="22"/>
                <w:szCs w:val="22"/>
              </w:rPr>
              <w:t>Счет банка: 40102810945370000005</w:t>
            </w:r>
          </w:p>
          <w:p w14:paraId="2C899D15" w14:textId="77777777" w:rsidR="00D7715A" w:rsidRPr="00B7617B" w:rsidRDefault="00896A1E">
            <w:pPr>
              <w:rPr>
                <w:rFonts w:ascii="Times New Roman" w:hAnsi="Times New Roman"/>
                <w:sz w:val="22"/>
                <w:szCs w:val="22"/>
              </w:rPr>
            </w:pPr>
            <w:r w:rsidRPr="00B7617B">
              <w:rPr>
                <w:rFonts w:ascii="Times New Roman" w:hAnsi="Times New Roman"/>
                <w:sz w:val="22"/>
                <w:szCs w:val="22"/>
              </w:rPr>
              <w:t>Казначейский счет 03224643400000007200</w:t>
            </w:r>
          </w:p>
          <w:p w14:paraId="365C0360" w14:textId="77777777" w:rsidR="00D7715A" w:rsidRPr="00B7617B" w:rsidRDefault="00896A1E">
            <w:pPr>
              <w:rPr>
                <w:rFonts w:ascii="Times New Roman" w:hAnsi="Times New Roman"/>
                <w:sz w:val="22"/>
                <w:szCs w:val="22"/>
              </w:rPr>
            </w:pPr>
            <w:r w:rsidRPr="00B7617B">
              <w:rPr>
                <w:rFonts w:ascii="Times New Roman" w:hAnsi="Times New Roman"/>
                <w:sz w:val="22"/>
                <w:szCs w:val="22"/>
              </w:rPr>
              <w:t>тел./факс 242-38-50, 242-36-36 (бухг.)</w:t>
            </w:r>
          </w:p>
          <w:p w14:paraId="02FA3E10" w14:textId="77777777" w:rsidR="00D7715A" w:rsidRPr="00B7617B" w:rsidRDefault="00B1333C">
            <w:pPr>
              <w:rPr>
                <w:rFonts w:ascii="Times New Roman" w:hAnsi="Times New Roman"/>
                <w:sz w:val="22"/>
                <w:szCs w:val="22"/>
              </w:rPr>
            </w:pPr>
            <w:hyperlink r:id="rId8" w:history="1">
              <w:r w:rsidR="00896A1E" w:rsidRPr="00B7617B">
                <w:rPr>
                  <w:rStyle w:val="15"/>
                  <w:rFonts w:ascii="Times New Roman" w:hAnsi="Times New Roman"/>
                  <w:sz w:val="22"/>
                  <w:szCs w:val="22"/>
                </w:rPr>
                <w:t>cbs.kln@cult.gugov.spb.ru</w:t>
              </w:r>
            </w:hyperlink>
            <w:r w:rsidR="00896A1E" w:rsidRPr="00B7617B">
              <w:rPr>
                <w:rFonts w:ascii="Times New Roman" w:hAnsi="Times New Roman"/>
                <w:sz w:val="22"/>
                <w:szCs w:val="22"/>
              </w:rPr>
              <w:t xml:space="preserve">, </w:t>
            </w:r>
          </w:p>
          <w:p w14:paraId="552BAA87" w14:textId="77777777" w:rsidR="00D7715A" w:rsidRPr="00B7617B" w:rsidRDefault="00B1333C">
            <w:pPr>
              <w:rPr>
                <w:rFonts w:ascii="Times New Roman" w:hAnsi="Times New Roman"/>
                <w:sz w:val="22"/>
                <w:szCs w:val="22"/>
              </w:rPr>
            </w:pPr>
            <w:hyperlink r:id="rId9" w:history="1">
              <w:r w:rsidR="00896A1E" w:rsidRPr="00B7617B">
                <w:rPr>
                  <w:rStyle w:val="15"/>
                  <w:rFonts w:ascii="Times New Roman" w:hAnsi="Times New Roman"/>
                  <w:sz w:val="22"/>
                  <w:szCs w:val="22"/>
                </w:rPr>
                <w:t>vibelinskij@yandex.ru</w:t>
              </w:r>
            </w:hyperlink>
          </w:p>
        </w:tc>
        <w:tc>
          <w:tcPr>
            <w:tcW w:w="5061" w:type="dxa"/>
          </w:tcPr>
          <w:p w14:paraId="0739D829" w14:textId="77777777" w:rsidR="00D7715A" w:rsidRPr="00B7617B" w:rsidRDefault="00896A1E">
            <w:pPr>
              <w:rPr>
                <w:rFonts w:ascii="Times New Roman" w:hAnsi="Times New Roman"/>
                <w:b/>
                <w:sz w:val="22"/>
                <w:szCs w:val="22"/>
              </w:rPr>
            </w:pPr>
            <w:r w:rsidRPr="00B7617B">
              <w:rPr>
                <w:rFonts w:ascii="Times New Roman" w:hAnsi="Times New Roman"/>
                <w:b/>
                <w:sz w:val="22"/>
                <w:szCs w:val="22"/>
              </w:rPr>
              <w:t>Сублицензиар:</w:t>
            </w:r>
          </w:p>
          <w:p w14:paraId="51266294" w14:textId="77777777" w:rsidR="00D7715A" w:rsidRPr="00B7617B" w:rsidRDefault="00D7715A">
            <w:pPr>
              <w:rPr>
                <w:rFonts w:ascii="Times New Roman" w:hAnsi="Times New Roman"/>
                <w:sz w:val="22"/>
                <w:szCs w:val="22"/>
              </w:rPr>
            </w:pPr>
          </w:p>
          <w:p w14:paraId="48A09EC2" w14:textId="77777777" w:rsidR="00D7715A" w:rsidRPr="00B7617B" w:rsidRDefault="00D7715A">
            <w:pPr>
              <w:rPr>
                <w:rFonts w:ascii="Times New Roman" w:hAnsi="Times New Roman"/>
                <w:sz w:val="22"/>
                <w:szCs w:val="22"/>
              </w:rPr>
            </w:pPr>
          </w:p>
          <w:p w14:paraId="54F74DE5" w14:textId="77777777" w:rsidR="00D7715A" w:rsidRPr="00B7617B" w:rsidRDefault="00896A1E">
            <w:pPr>
              <w:rPr>
                <w:rFonts w:ascii="Times New Roman" w:hAnsi="Times New Roman"/>
                <w:sz w:val="22"/>
                <w:szCs w:val="22"/>
              </w:rPr>
            </w:pPr>
            <w:r w:rsidRPr="00B7617B">
              <w:rPr>
                <w:rFonts w:ascii="Times New Roman" w:hAnsi="Times New Roman"/>
                <w:sz w:val="22"/>
                <w:szCs w:val="22"/>
              </w:rPr>
              <w:tab/>
            </w:r>
          </w:p>
        </w:tc>
      </w:tr>
      <w:tr w:rsidR="00D7715A" w:rsidRPr="00B7617B" w14:paraId="5D28990B" w14:textId="77777777">
        <w:tc>
          <w:tcPr>
            <w:tcW w:w="5288" w:type="dxa"/>
          </w:tcPr>
          <w:p w14:paraId="38FE93EC" w14:textId="77777777" w:rsidR="00D7715A" w:rsidRPr="00B7617B" w:rsidRDefault="00896A1E">
            <w:pPr>
              <w:rPr>
                <w:rFonts w:ascii="Times New Roman" w:hAnsi="Times New Roman"/>
                <w:b/>
                <w:sz w:val="22"/>
                <w:szCs w:val="22"/>
              </w:rPr>
            </w:pPr>
            <w:r w:rsidRPr="00B7617B">
              <w:rPr>
                <w:rFonts w:ascii="Times New Roman" w:hAnsi="Times New Roman"/>
                <w:b/>
                <w:sz w:val="22"/>
                <w:szCs w:val="22"/>
              </w:rPr>
              <w:t>Сублицензиат:</w:t>
            </w:r>
          </w:p>
          <w:p w14:paraId="197DA339" w14:textId="20BA6F70" w:rsidR="00D7715A" w:rsidRPr="00B7617B" w:rsidRDefault="00896A1E">
            <w:pPr>
              <w:rPr>
                <w:rFonts w:ascii="Times New Roman" w:hAnsi="Times New Roman"/>
                <w:sz w:val="22"/>
                <w:szCs w:val="22"/>
              </w:rPr>
            </w:pPr>
            <w:r w:rsidRPr="00B7617B">
              <w:rPr>
                <w:rFonts w:ascii="Times New Roman" w:hAnsi="Times New Roman"/>
                <w:b/>
                <w:sz w:val="22"/>
                <w:szCs w:val="22"/>
              </w:rPr>
              <w:t>____________ /</w:t>
            </w:r>
            <w:r w:rsidR="00BE2D96">
              <w:rPr>
                <w:rFonts w:ascii="Times New Roman" w:hAnsi="Times New Roman"/>
                <w:b/>
                <w:sz w:val="22"/>
                <w:szCs w:val="22"/>
              </w:rPr>
              <w:t>___________</w:t>
            </w:r>
            <w:r w:rsidRPr="00B7617B">
              <w:rPr>
                <w:rFonts w:ascii="Times New Roman" w:hAnsi="Times New Roman"/>
                <w:sz w:val="22"/>
                <w:szCs w:val="22"/>
              </w:rPr>
              <w:t>./</w:t>
            </w:r>
          </w:p>
          <w:p w14:paraId="03EB770F" w14:textId="77777777" w:rsidR="00D7715A" w:rsidRPr="00B7617B" w:rsidRDefault="00896A1E">
            <w:pPr>
              <w:rPr>
                <w:rFonts w:ascii="Times New Roman" w:hAnsi="Times New Roman"/>
                <w:sz w:val="22"/>
                <w:szCs w:val="22"/>
              </w:rPr>
            </w:pPr>
            <w:r w:rsidRPr="00B7617B">
              <w:rPr>
                <w:rFonts w:ascii="Times New Roman" w:hAnsi="Times New Roman"/>
                <w:i/>
                <w:sz w:val="22"/>
                <w:szCs w:val="22"/>
              </w:rPr>
              <w:t>Подписано ЭП</w:t>
            </w:r>
          </w:p>
        </w:tc>
        <w:tc>
          <w:tcPr>
            <w:tcW w:w="5061" w:type="dxa"/>
          </w:tcPr>
          <w:p w14:paraId="7B433A82" w14:textId="77777777" w:rsidR="00D7715A" w:rsidRPr="00B7617B" w:rsidRDefault="00D7715A">
            <w:pPr>
              <w:rPr>
                <w:rFonts w:ascii="Times New Roman" w:hAnsi="Times New Roman"/>
                <w:sz w:val="22"/>
                <w:szCs w:val="22"/>
              </w:rPr>
            </w:pPr>
          </w:p>
        </w:tc>
      </w:tr>
      <w:tr w:rsidR="00D7715A" w:rsidRPr="00B7617B" w14:paraId="6BE1521B" w14:textId="77777777">
        <w:tc>
          <w:tcPr>
            <w:tcW w:w="5288" w:type="dxa"/>
          </w:tcPr>
          <w:p w14:paraId="798412BC" w14:textId="77777777" w:rsidR="00D7715A" w:rsidRPr="00B7617B" w:rsidRDefault="00D7715A">
            <w:pPr>
              <w:rPr>
                <w:rFonts w:ascii="Times New Roman" w:hAnsi="Times New Roman"/>
                <w:sz w:val="22"/>
                <w:szCs w:val="22"/>
              </w:rPr>
            </w:pPr>
          </w:p>
        </w:tc>
        <w:tc>
          <w:tcPr>
            <w:tcW w:w="5061" w:type="dxa"/>
          </w:tcPr>
          <w:p w14:paraId="5ACFAB09" w14:textId="77777777" w:rsidR="00D7715A" w:rsidRPr="00B7617B" w:rsidRDefault="00D7715A">
            <w:pPr>
              <w:rPr>
                <w:rFonts w:ascii="Times New Roman" w:hAnsi="Times New Roman"/>
                <w:sz w:val="22"/>
                <w:szCs w:val="22"/>
              </w:rPr>
            </w:pPr>
          </w:p>
        </w:tc>
      </w:tr>
    </w:tbl>
    <w:p w14:paraId="3E17CDD8" w14:textId="77777777" w:rsidR="00D7715A" w:rsidRPr="00B7617B" w:rsidRDefault="00D7715A">
      <w:pPr>
        <w:tabs>
          <w:tab w:val="left" w:pos="0"/>
          <w:tab w:val="left" w:pos="7555"/>
        </w:tabs>
        <w:rPr>
          <w:rFonts w:ascii="Times New Roman" w:hAnsi="Times New Roman"/>
          <w:b/>
          <w:sz w:val="22"/>
          <w:szCs w:val="22"/>
        </w:rPr>
      </w:pPr>
    </w:p>
    <w:p w14:paraId="3240B102" w14:textId="77777777" w:rsidR="00D7715A" w:rsidRPr="00B7617B" w:rsidRDefault="00D7715A">
      <w:pPr>
        <w:jc w:val="right"/>
        <w:rPr>
          <w:rFonts w:ascii="Times New Roman" w:hAnsi="Times New Roman"/>
          <w:sz w:val="22"/>
          <w:szCs w:val="22"/>
        </w:rPr>
      </w:pPr>
    </w:p>
    <w:p w14:paraId="76D375E3" w14:textId="77777777" w:rsidR="00D7715A" w:rsidRPr="00B7617B" w:rsidRDefault="00896A1E">
      <w:pPr>
        <w:rPr>
          <w:rFonts w:ascii="Times New Roman" w:hAnsi="Times New Roman"/>
          <w:sz w:val="22"/>
          <w:szCs w:val="22"/>
        </w:rPr>
      </w:pPr>
      <w:r w:rsidRPr="00B7617B">
        <w:rPr>
          <w:rFonts w:ascii="Times New Roman" w:hAnsi="Times New Roman"/>
          <w:sz w:val="22"/>
          <w:szCs w:val="22"/>
        </w:rPr>
        <w:br w:type="page"/>
      </w:r>
    </w:p>
    <w:p w14:paraId="295E6F57" w14:textId="77777777" w:rsidR="00D7715A" w:rsidRPr="00B7617B" w:rsidRDefault="00896A1E">
      <w:pPr>
        <w:ind w:left="6237"/>
        <w:jc w:val="right"/>
        <w:rPr>
          <w:rFonts w:ascii="Times New Roman" w:hAnsi="Times New Roman"/>
          <w:sz w:val="22"/>
          <w:szCs w:val="22"/>
        </w:rPr>
      </w:pPr>
      <w:r w:rsidRPr="00B7617B">
        <w:rPr>
          <w:rFonts w:ascii="Times New Roman" w:hAnsi="Times New Roman"/>
          <w:sz w:val="22"/>
          <w:szCs w:val="22"/>
        </w:rPr>
        <w:lastRenderedPageBreak/>
        <w:t xml:space="preserve">Приложение № 1 </w:t>
      </w:r>
    </w:p>
    <w:p w14:paraId="26E22969" w14:textId="77777777" w:rsidR="00D7715A" w:rsidRPr="00B7617B" w:rsidRDefault="00896A1E">
      <w:pPr>
        <w:ind w:left="5954" w:hanging="567"/>
        <w:jc w:val="right"/>
        <w:rPr>
          <w:rFonts w:ascii="Times New Roman" w:hAnsi="Times New Roman"/>
          <w:sz w:val="22"/>
          <w:szCs w:val="22"/>
        </w:rPr>
      </w:pPr>
      <w:proofErr w:type="gramStart"/>
      <w:r w:rsidRPr="00B7617B">
        <w:rPr>
          <w:rFonts w:ascii="Times New Roman" w:hAnsi="Times New Roman"/>
          <w:sz w:val="22"/>
          <w:szCs w:val="22"/>
        </w:rPr>
        <w:t>к</w:t>
      </w:r>
      <w:proofErr w:type="gramEnd"/>
      <w:r w:rsidRPr="00B7617B">
        <w:rPr>
          <w:rFonts w:ascii="Times New Roman" w:hAnsi="Times New Roman"/>
          <w:sz w:val="22"/>
          <w:szCs w:val="22"/>
        </w:rPr>
        <w:t xml:space="preserve"> Сублицензионному договору № _______</w:t>
      </w:r>
    </w:p>
    <w:p w14:paraId="4D5B5B97" w14:textId="77777777" w:rsidR="00D7715A" w:rsidRPr="00B7617B" w:rsidRDefault="00896A1E">
      <w:pPr>
        <w:ind w:left="5954" w:hanging="567"/>
        <w:jc w:val="right"/>
        <w:rPr>
          <w:rFonts w:ascii="Times New Roman" w:hAnsi="Times New Roman"/>
          <w:sz w:val="22"/>
          <w:szCs w:val="22"/>
        </w:rPr>
      </w:pPr>
      <w:proofErr w:type="gramStart"/>
      <w:r w:rsidRPr="00B7617B">
        <w:rPr>
          <w:rFonts w:ascii="Times New Roman" w:hAnsi="Times New Roman"/>
          <w:sz w:val="22"/>
          <w:szCs w:val="22"/>
        </w:rPr>
        <w:t>от</w:t>
      </w:r>
      <w:proofErr w:type="gramEnd"/>
      <w:r w:rsidRPr="00B7617B">
        <w:rPr>
          <w:rFonts w:ascii="Times New Roman" w:hAnsi="Times New Roman"/>
          <w:sz w:val="22"/>
          <w:szCs w:val="22"/>
        </w:rPr>
        <w:t xml:space="preserve"> «___» _______2026</w:t>
      </w:r>
    </w:p>
    <w:p w14:paraId="44D57D68" w14:textId="77777777" w:rsidR="00D7715A" w:rsidRPr="00B7617B" w:rsidRDefault="00D7715A">
      <w:pPr>
        <w:ind w:left="426" w:firstLine="851"/>
        <w:jc w:val="right"/>
        <w:rPr>
          <w:rFonts w:ascii="Times New Roman" w:hAnsi="Times New Roman"/>
          <w:sz w:val="22"/>
          <w:szCs w:val="22"/>
        </w:rPr>
      </w:pPr>
    </w:p>
    <w:p w14:paraId="4D38D88B" w14:textId="77777777" w:rsidR="00D7715A" w:rsidRPr="00B7617B" w:rsidRDefault="00D7715A">
      <w:pPr>
        <w:rPr>
          <w:rFonts w:ascii="Times New Roman" w:hAnsi="Times New Roman"/>
          <w:sz w:val="22"/>
          <w:szCs w:val="22"/>
        </w:rPr>
      </w:pPr>
    </w:p>
    <w:p w14:paraId="18D83D91" w14:textId="77777777" w:rsidR="00D7715A" w:rsidRPr="00B7617B" w:rsidRDefault="00896A1E">
      <w:pPr>
        <w:ind w:left="426"/>
        <w:jc w:val="center"/>
        <w:rPr>
          <w:rFonts w:ascii="Times New Roman" w:hAnsi="Times New Roman"/>
          <w:sz w:val="22"/>
          <w:szCs w:val="22"/>
        </w:rPr>
      </w:pPr>
      <w:r w:rsidRPr="00B7617B">
        <w:rPr>
          <w:rFonts w:ascii="Times New Roman" w:hAnsi="Times New Roman"/>
          <w:sz w:val="22"/>
          <w:szCs w:val="22"/>
        </w:rPr>
        <w:t xml:space="preserve">СПЕЦИФИКАЦИЯ </w:t>
      </w:r>
    </w:p>
    <w:p w14:paraId="3ABE9AD3" w14:textId="77777777" w:rsidR="00D7715A" w:rsidRPr="00B7617B" w:rsidRDefault="00896A1E">
      <w:pPr>
        <w:ind w:left="426"/>
        <w:jc w:val="center"/>
        <w:rPr>
          <w:rFonts w:ascii="Times New Roman" w:hAnsi="Times New Roman"/>
          <w:sz w:val="22"/>
          <w:szCs w:val="22"/>
        </w:rPr>
      </w:pPr>
      <w:proofErr w:type="gramStart"/>
      <w:r w:rsidRPr="00B7617B">
        <w:rPr>
          <w:rFonts w:ascii="Times New Roman" w:hAnsi="Times New Roman"/>
          <w:sz w:val="22"/>
          <w:szCs w:val="22"/>
        </w:rPr>
        <w:t>на</w:t>
      </w:r>
      <w:proofErr w:type="gramEnd"/>
      <w:r w:rsidRPr="00B7617B">
        <w:rPr>
          <w:rFonts w:ascii="Times New Roman" w:hAnsi="Times New Roman"/>
          <w:sz w:val="22"/>
          <w:szCs w:val="22"/>
        </w:rPr>
        <w:t xml:space="preserve"> Объекты интеллектуальной собственности </w:t>
      </w:r>
    </w:p>
    <w:p w14:paraId="3D465E81" w14:textId="77777777" w:rsidR="00D7715A" w:rsidRPr="00B7617B" w:rsidRDefault="00896A1E">
      <w:pPr>
        <w:ind w:left="426"/>
        <w:jc w:val="center"/>
        <w:rPr>
          <w:rFonts w:ascii="Times New Roman" w:hAnsi="Times New Roman"/>
          <w:sz w:val="22"/>
          <w:szCs w:val="22"/>
        </w:rPr>
      </w:pPr>
      <w:r w:rsidRPr="00B7617B">
        <w:rPr>
          <w:rFonts w:ascii="Times New Roman" w:hAnsi="Times New Roman"/>
          <w:sz w:val="22"/>
          <w:szCs w:val="22"/>
        </w:rPr>
        <w:t>(</w:t>
      </w:r>
      <w:proofErr w:type="gramStart"/>
      <w:r w:rsidRPr="00B7617B">
        <w:rPr>
          <w:rFonts w:ascii="Times New Roman" w:hAnsi="Times New Roman"/>
          <w:sz w:val="22"/>
          <w:szCs w:val="22"/>
        </w:rPr>
        <w:t>состав</w:t>
      </w:r>
      <w:proofErr w:type="gramEnd"/>
      <w:r w:rsidRPr="00B7617B">
        <w:rPr>
          <w:rFonts w:ascii="Times New Roman" w:hAnsi="Times New Roman"/>
          <w:sz w:val="22"/>
          <w:szCs w:val="22"/>
        </w:rPr>
        <w:t>, количество, стоимость Лицензий)</w:t>
      </w:r>
    </w:p>
    <w:p w14:paraId="4FA44A23" w14:textId="77777777" w:rsidR="00D7715A" w:rsidRPr="00B7617B" w:rsidRDefault="00D7715A">
      <w:pPr>
        <w:ind w:left="426"/>
        <w:jc w:val="center"/>
        <w:rPr>
          <w:rFonts w:ascii="Times New Roman" w:hAnsi="Times New Roman"/>
          <w:sz w:val="22"/>
          <w:szCs w:val="22"/>
        </w:rPr>
      </w:pPr>
    </w:p>
    <w:p w14:paraId="6CBD014C" w14:textId="77777777" w:rsidR="00D7715A" w:rsidRPr="00B7617B" w:rsidRDefault="00896A1E">
      <w:pPr>
        <w:ind w:left="426"/>
        <w:jc w:val="center"/>
        <w:rPr>
          <w:rFonts w:ascii="Times New Roman" w:hAnsi="Times New Roman"/>
          <w:sz w:val="22"/>
          <w:szCs w:val="22"/>
        </w:rPr>
      </w:pPr>
      <w:r w:rsidRPr="00B7617B">
        <w:rPr>
          <w:rFonts w:ascii="Times New Roman" w:hAnsi="Times New Roman"/>
          <w:sz w:val="22"/>
          <w:szCs w:val="22"/>
        </w:rPr>
        <w:t>ПЕРЕЧЕНЬ ОИС</w:t>
      </w:r>
    </w:p>
    <w:p w14:paraId="29E79F9F" w14:textId="77777777" w:rsidR="00D7715A" w:rsidRPr="00B7617B" w:rsidRDefault="00D7715A">
      <w:pPr>
        <w:ind w:left="426"/>
        <w:jc w:val="center"/>
        <w:rPr>
          <w:rFonts w:ascii="Times New Roman" w:hAnsi="Times New Roman"/>
          <w:sz w:val="22"/>
          <w:szCs w:val="22"/>
        </w:rPr>
      </w:pPr>
    </w:p>
    <w:tbl>
      <w:tblPr>
        <w:tblStyle w:val="120"/>
        <w:tblW w:w="0" w:type="auto"/>
        <w:tblInd w:w="-122" w:type="dxa"/>
        <w:tblLayout w:type="fixed"/>
        <w:tblLook w:val="04A0" w:firstRow="1" w:lastRow="0" w:firstColumn="1" w:lastColumn="0" w:noHBand="0" w:noVBand="1"/>
      </w:tblPr>
      <w:tblGrid>
        <w:gridCol w:w="1960"/>
        <w:gridCol w:w="2435"/>
        <w:gridCol w:w="5787"/>
      </w:tblGrid>
      <w:tr w:rsidR="00D7715A" w:rsidRPr="00B7617B" w14:paraId="1EC7B81F" w14:textId="77777777">
        <w:trPr>
          <w:trHeight w:val="1000"/>
        </w:trPr>
        <w:tc>
          <w:tcPr>
            <w:tcW w:w="1960"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tcPr>
          <w:p w14:paraId="35E35687"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Наименование</w:t>
            </w:r>
          </w:p>
        </w:tc>
        <w:tc>
          <w:tcPr>
            <w:tcW w:w="2435"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tcPr>
          <w:p w14:paraId="6D7B429F"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Регистрация права (номер свидетельства о государственной регистрации программы для ЭВМ, дата)</w:t>
            </w:r>
          </w:p>
        </w:tc>
        <w:tc>
          <w:tcPr>
            <w:tcW w:w="5787" w:type="dxa"/>
            <w:tcBorders>
              <w:top w:val="single" w:sz="4" w:space="0" w:color="000000"/>
              <w:bottom w:val="single" w:sz="4" w:space="0" w:color="000000"/>
              <w:right w:val="single" w:sz="4" w:space="0" w:color="000000"/>
            </w:tcBorders>
            <w:tcMar>
              <w:top w:w="20" w:type="dxa"/>
              <w:left w:w="20" w:type="dxa"/>
              <w:bottom w:w="100" w:type="dxa"/>
              <w:right w:w="20" w:type="dxa"/>
            </w:tcMar>
          </w:tcPr>
          <w:p w14:paraId="2CB7B5D7"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Регистрация в Едином реестре российских программ для электронных вычислительных машин и баз данных</w:t>
            </w:r>
          </w:p>
        </w:tc>
      </w:tr>
      <w:tr w:rsidR="00D7715A" w:rsidRPr="00B7617B" w14:paraId="69AC961C" w14:textId="77777777">
        <w:trPr>
          <w:trHeight w:val="99"/>
        </w:trPr>
        <w:tc>
          <w:tcPr>
            <w:tcW w:w="1960"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tcPr>
          <w:p w14:paraId="6EEF4DE2" w14:textId="77777777" w:rsidR="00D7715A" w:rsidRPr="00B7617B" w:rsidRDefault="00896A1E">
            <w:pPr>
              <w:jc w:val="center"/>
              <w:rPr>
                <w:rFonts w:ascii="Times New Roman" w:hAnsi="Times New Roman"/>
                <w:b/>
                <w:sz w:val="22"/>
                <w:szCs w:val="22"/>
              </w:rPr>
            </w:pPr>
            <w:r w:rsidRPr="00B7617B">
              <w:rPr>
                <w:rFonts w:ascii="Times New Roman" w:hAnsi="Times New Roman"/>
                <w:b/>
                <w:sz w:val="22"/>
                <w:szCs w:val="22"/>
              </w:rPr>
              <w:t>Система автоматизации библиотек ИРБИС64 (версии 2026)</w:t>
            </w:r>
          </w:p>
        </w:tc>
        <w:tc>
          <w:tcPr>
            <w:tcW w:w="2435"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tcPr>
          <w:p w14:paraId="6D8BC206" w14:textId="0EC1C2DE"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 xml:space="preserve">№ 2005612662 </w:t>
            </w:r>
            <w:r w:rsidR="00B42883">
              <w:rPr>
                <w:rFonts w:ascii="Times New Roman" w:hAnsi="Times New Roman"/>
                <w:sz w:val="22"/>
                <w:szCs w:val="22"/>
              </w:rPr>
              <w:br/>
            </w:r>
            <w:r w:rsidRPr="00B7617B">
              <w:rPr>
                <w:rFonts w:ascii="Times New Roman" w:hAnsi="Times New Roman"/>
                <w:sz w:val="22"/>
                <w:szCs w:val="22"/>
              </w:rPr>
              <w:t>от 13.10.2005</w:t>
            </w:r>
          </w:p>
        </w:tc>
        <w:tc>
          <w:tcPr>
            <w:tcW w:w="5787" w:type="dxa"/>
            <w:tcBorders>
              <w:top w:val="single" w:sz="4" w:space="0" w:color="000000"/>
              <w:bottom w:val="single" w:sz="4" w:space="0" w:color="000000"/>
              <w:right w:val="single" w:sz="4" w:space="0" w:color="000000"/>
            </w:tcBorders>
            <w:tcMar>
              <w:top w:w="20" w:type="dxa"/>
              <w:left w:w="20" w:type="dxa"/>
              <w:bottom w:w="100" w:type="dxa"/>
              <w:right w:w="20" w:type="dxa"/>
            </w:tcMar>
          </w:tcPr>
          <w:p w14:paraId="259F41D0"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10" w:history="1">
              <w:r w:rsidRPr="00B7617B">
                <w:rPr>
                  <w:rStyle w:val="15"/>
                  <w:rFonts w:ascii="Times New Roman" w:hAnsi="Times New Roman"/>
                  <w:sz w:val="22"/>
                  <w:szCs w:val="22"/>
                </w:rPr>
                <w:t>06.09.2016 № 426</w:t>
              </w:r>
            </w:hyperlink>
          </w:p>
        </w:tc>
      </w:tr>
    </w:tbl>
    <w:p w14:paraId="1D07B04D" w14:textId="77777777" w:rsidR="00D7715A" w:rsidRPr="00B7617B" w:rsidRDefault="00D7715A">
      <w:pPr>
        <w:ind w:left="426"/>
        <w:jc w:val="center"/>
        <w:rPr>
          <w:rFonts w:ascii="Times New Roman" w:hAnsi="Times New Roman"/>
          <w:sz w:val="22"/>
          <w:szCs w:val="22"/>
        </w:rPr>
      </w:pPr>
    </w:p>
    <w:p w14:paraId="4B0344AD" w14:textId="77777777" w:rsidR="00D7715A" w:rsidRPr="00B7617B" w:rsidRDefault="00896A1E">
      <w:pPr>
        <w:ind w:left="426"/>
        <w:jc w:val="center"/>
        <w:rPr>
          <w:rFonts w:ascii="Times New Roman" w:hAnsi="Times New Roman"/>
          <w:sz w:val="22"/>
          <w:szCs w:val="22"/>
        </w:rPr>
      </w:pPr>
      <w:r w:rsidRPr="00B7617B">
        <w:rPr>
          <w:rFonts w:ascii="Times New Roman" w:hAnsi="Times New Roman"/>
          <w:sz w:val="22"/>
          <w:szCs w:val="22"/>
        </w:rPr>
        <w:t>СОСТАВ МОДУЛЕЙ ОИС</w:t>
      </w:r>
    </w:p>
    <w:p w14:paraId="576E7E5B" w14:textId="77777777" w:rsidR="00D7715A" w:rsidRPr="00B7617B" w:rsidRDefault="00D7715A">
      <w:pPr>
        <w:ind w:left="426"/>
        <w:jc w:val="center"/>
        <w:rPr>
          <w:rFonts w:ascii="Times New Roman" w:hAnsi="Times New Roman"/>
          <w:sz w:val="22"/>
          <w:szCs w:val="22"/>
        </w:rPr>
      </w:pPr>
    </w:p>
    <w:tbl>
      <w:tblPr>
        <w:tblStyle w:val="aff3"/>
        <w:tblW w:w="9962" w:type="dxa"/>
        <w:tblInd w:w="-34" w:type="dxa"/>
        <w:tblLayout w:type="fixed"/>
        <w:tblLook w:val="04A0" w:firstRow="1" w:lastRow="0" w:firstColumn="1" w:lastColumn="0" w:noHBand="0" w:noVBand="1"/>
      </w:tblPr>
      <w:tblGrid>
        <w:gridCol w:w="675"/>
        <w:gridCol w:w="708"/>
        <w:gridCol w:w="3891"/>
        <w:gridCol w:w="1484"/>
        <w:gridCol w:w="1776"/>
        <w:gridCol w:w="1428"/>
      </w:tblGrid>
      <w:tr w:rsidR="00D7715A" w:rsidRPr="00B7617B" w14:paraId="43026935" w14:textId="77777777" w:rsidTr="00B1333C">
        <w:tc>
          <w:tcPr>
            <w:tcW w:w="675" w:type="dxa"/>
          </w:tcPr>
          <w:p w14:paraId="44F25D46" w14:textId="77777777"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w:t>
            </w:r>
          </w:p>
          <w:p w14:paraId="20F115B5" w14:textId="77777777" w:rsidR="00D7715A" w:rsidRPr="00B7617B" w:rsidRDefault="00896A1E" w:rsidP="00B1333C">
            <w:pPr>
              <w:jc w:val="center"/>
              <w:rPr>
                <w:rFonts w:ascii="Times New Roman" w:hAnsi="Times New Roman"/>
                <w:sz w:val="22"/>
                <w:szCs w:val="22"/>
              </w:rPr>
            </w:pPr>
            <w:proofErr w:type="gramStart"/>
            <w:r w:rsidRPr="00B7617B">
              <w:rPr>
                <w:rFonts w:ascii="Times New Roman" w:hAnsi="Times New Roman"/>
                <w:sz w:val="22"/>
                <w:szCs w:val="22"/>
              </w:rPr>
              <w:t>п</w:t>
            </w:r>
            <w:proofErr w:type="gramEnd"/>
            <w:r w:rsidRPr="00B7617B">
              <w:rPr>
                <w:rFonts w:ascii="Times New Roman" w:hAnsi="Times New Roman"/>
                <w:sz w:val="22"/>
                <w:szCs w:val="22"/>
              </w:rPr>
              <w:t>/п</w:t>
            </w:r>
          </w:p>
        </w:tc>
        <w:tc>
          <w:tcPr>
            <w:tcW w:w="708" w:type="dxa"/>
          </w:tcPr>
          <w:p w14:paraId="5BDA7AF9" w14:textId="77777777"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Код</w:t>
            </w:r>
          </w:p>
        </w:tc>
        <w:tc>
          <w:tcPr>
            <w:tcW w:w="3891" w:type="dxa"/>
          </w:tcPr>
          <w:p w14:paraId="67AC8177" w14:textId="77777777"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Наименование модуля</w:t>
            </w:r>
          </w:p>
        </w:tc>
        <w:tc>
          <w:tcPr>
            <w:tcW w:w="1484" w:type="dxa"/>
          </w:tcPr>
          <w:p w14:paraId="413A1488" w14:textId="3172A66E" w:rsidR="00B1333C" w:rsidRDefault="00896A1E" w:rsidP="00B1333C">
            <w:pPr>
              <w:jc w:val="center"/>
              <w:rPr>
                <w:rFonts w:ascii="Times New Roman" w:hAnsi="Times New Roman"/>
                <w:sz w:val="22"/>
                <w:szCs w:val="22"/>
              </w:rPr>
            </w:pPr>
            <w:r w:rsidRPr="00B7617B">
              <w:rPr>
                <w:rFonts w:ascii="Times New Roman" w:hAnsi="Times New Roman"/>
                <w:sz w:val="22"/>
                <w:szCs w:val="22"/>
              </w:rPr>
              <w:t>Кол</w:t>
            </w:r>
            <w:r w:rsidR="00B1333C">
              <w:rPr>
                <w:rFonts w:ascii="Times New Roman" w:hAnsi="Times New Roman"/>
                <w:sz w:val="22"/>
                <w:szCs w:val="22"/>
              </w:rPr>
              <w:t>ичест</w:t>
            </w:r>
            <w:r w:rsidRPr="00B7617B">
              <w:rPr>
                <w:rFonts w:ascii="Times New Roman" w:hAnsi="Times New Roman"/>
                <w:sz w:val="22"/>
                <w:szCs w:val="22"/>
              </w:rPr>
              <w:t xml:space="preserve">во, </w:t>
            </w:r>
          </w:p>
          <w:p w14:paraId="5FEF985B" w14:textId="6C328D8E" w:rsidR="00D7715A" w:rsidRPr="00B7617B" w:rsidRDefault="00B1333C" w:rsidP="00B1333C">
            <w:pPr>
              <w:jc w:val="center"/>
              <w:rPr>
                <w:rFonts w:ascii="Times New Roman" w:hAnsi="Times New Roman"/>
                <w:sz w:val="22"/>
                <w:szCs w:val="22"/>
              </w:rPr>
            </w:pPr>
            <w:proofErr w:type="spellStart"/>
            <w:proofErr w:type="gramStart"/>
            <w:r>
              <w:rPr>
                <w:rFonts w:ascii="Times New Roman" w:hAnsi="Times New Roman"/>
                <w:sz w:val="22"/>
                <w:szCs w:val="22"/>
              </w:rPr>
              <w:t>усл</w:t>
            </w:r>
            <w:proofErr w:type="spellEnd"/>
            <w:proofErr w:type="gramEnd"/>
            <w:r>
              <w:rPr>
                <w:rFonts w:ascii="Times New Roman" w:hAnsi="Times New Roman"/>
                <w:sz w:val="22"/>
                <w:szCs w:val="22"/>
              </w:rPr>
              <w:t>. ед.</w:t>
            </w:r>
          </w:p>
        </w:tc>
        <w:tc>
          <w:tcPr>
            <w:tcW w:w="1776" w:type="dxa"/>
          </w:tcPr>
          <w:p w14:paraId="05B4CB01" w14:textId="77777777"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Лицензионный платеж, руб.</w:t>
            </w:r>
          </w:p>
        </w:tc>
        <w:tc>
          <w:tcPr>
            <w:tcW w:w="1428" w:type="dxa"/>
          </w:tcPr>
          <w:p w14:paraId="03DCA714" w14:textId="77777777" w:rsidR="00D7715A" w:rsidRPr="00B7617B" w:rsidRDefault="00896A1E" w:rsidP="00B1333C">
            <w:pPr>
              <w:jc w:val="center"/>
              <w:rPr>
                <w:rFonts w:ascii="Times New Roman" w:hAnsi="Times New Roman"/>
                <w:sz w:val="22"/>
                <w:szCs w:val="22"/>
              </w:rPr>
            </w:pPr>
            <w:r w:rsidRPr="00B7617B">
              <w:rPr>
                <w:rFonts w:ascii="Times New Roman" w:hAnsi="Times New Roman"/>
                <w:sz w:val="22"/>
                <w:szCs w:val="22"/>
              </w:rPr>
              <w:t>Сумма, руб.</w:t>
            </w:r>
          </w:p>
        </w:tc>
      </w:tr>
      <w:tr w:rsidR="00D7715A" w:rsidRPr="00B7617B" w14:paraId="3D6DD93A" w14:textId="77777777" w:rsidTr="00B1333C">
        <w:tc>
          <w:tcPr>
            <w:tcW w:w="675" w:type="dxa"/>
            <w:vAlign w:val="center"/>
          </w:tcPr>
          <w:p w14:paraId="4E8ADFE8" w14:textId="77777777" w:rsidR="00D7715A" w:rsidRPr="00B7617B" w:rsidRDefault="00896A1E">
            <w:pPr>
              <w:jc w:val="center"/>
              <w:rPr>
                <w:rFonts w:ascii="Times New Roman" w:hAnsi="Times New Roman"/>
                <w:b/>
                <w:sz w:val="22"/>
                <w:szCs w:val="22"/>
              </w:rPr>
            </w:pPr>
            <w:r w:rsidRPr="00B7617B">
              <w:rPr>
                <w:rFonts w:ascii="Times New Roman" w:hAnsi="Times New Roman"/>
                <w:sz w:val="22"/>
                <w:szCs w:val="22"/>
              </w:rPr>
              <w:t>1</w:t>
            </w:r>
          </w:p>
        </w:tc>
        <w:tc>
          <w:tcPr>
            <w:tcW w:w="708" w:type="dxa"/>
            <w:vAlign w:val="center"/>
          </w:tcPr>
          <w:p w14:paraId="40BCB653"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006</w:t>
            </w:r>
          </w:p>
        </w:tc>
        <w:tc>
          <w:tcPr>
            <w:tcW w:w="3891" w:type="dxa"/>
            <w:vAlign w:val="center"/>
          </w:tcPr>
          <w:p w14:paraId="22AB6F56"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ИРБИС64- сервер Турбо (без ограничения клиентских подключений)</w:t>
            </w:r>
          </w:p>
        </w:tc>
        <w:tc>
          <w:tcPr>
            <w:tcW w:w="1484" w:type="dxa"/>
            <w:vAlign w:val="center"/>
          </w:tcPr>
          <w:p w14:paraId="25DB0046"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1</w:t>
            </w:r>
          </w:p>
        </w:tc>
        <w:tc>
          <w:tcPr>
            <w:tcW w:w="1776" w:type="dxa"/>
            <w:vAlign w:val="center"/>
          </w:tcPr>
          <w:p w14:paraId="5DA64296" w14:textId="77777777" w:rsidR="00D7715A" w:rsidRPr="00B7617B" w:rsidRDefault="00D7715A">
            <w:pPr>
              <w:rPr>
                <w:rFonts w:ascii="Times New Roman" w:hAnsi="Times New Roman"/>
                <w:sz w:val="22"/>
                <w:szCs w:val="22"/>
              </w:rPr>
            </w:pPr>
          </w:p>
        </w:tc>
        <w:tc>
          <w:tcPr>
            <w:tcW w:w="1428" w:type="dxa"/>
            <w:vAlign w:val="center"/>
          </w:tcPr>
          <w:p w14:paraId="4E55676E" w14:textId="77777777" w:rsidR="00D7715A" w:rsidRPr="00B7617B" w:rsidRDefault="00D7715A">
            <w:pPr>
              <w:rPr>
                <w:rFonts w:ascii="Times New Roman" w:hAnsi="Times New Roman"/>
                <w:sz w:val="22"/>
                <w:szCs w:val="22"/>
              </w:rPr>
            </w:pPr>
          </w:p>
        </w:tc>
      </w:tr>
      <w:tr w:rsidR="00D7715A" w:rsidRPr="00B7617B" w14:paraId="15F25692" w14:textId="77777777" w:rsidTr="00B1333C">
        <w:trPr>
          <w:trHeight w:val="415"/>
        </w:trPr>
        <w:tc>
          <w:tcPr>
            <w:tcW w:w="675" w:type="dxa"/>
            <w:vAlign w:val="center"/>
          </w:tcPr>
          <w:p w14:paraId="3A335FFC"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2</w:t>
            </w:r>
          </w:p>
        </w:tc>
        <w:tc>
          <w:tcPr>
            <w:tcW w:w="708" w:type="dxa"/>
            <w:vAlign w:val="center"/>
          </w:tcPr>
          <w:p w14:paraId="5FF61F2F"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007</w:t>
            </w:r>
          </w:p>
        </w:tc>
        <w:tc>
          <w:tcPr>
            <w:tcW w:w="3891" w:type="dxa"/>
            <w:vAlign w:val="center"/>
          </w:tcPr>
          <w:p w14:paraId="001749B6"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 xml:space="preserve"> АРМ «Каталогизатор ИРБИС64»</w:t>
            </w:r>
          </w:p>
        </w:tc>
        <w:tc>
          <w:tcPr>
            <w:tcW w:w="1484" w:type="dxa"/>
            <w:vAlign w:val="center"/>
          </w:tcPr>
          <w:p w14:paraId="1873735B"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1</w:t>
            </w:r>
          </w:p>
        </w:tc>
        <w:tc>
          <w:tcPr>
            <w:tcW w:w="1776" w:type="dxa"/>
            <w:vAlign w:val="center"/>
          </w:tcPr>
          <w:p w14:paraId="201D324B" w14:textId="77777777" w:rsidR="00D7715A" w:rsidRPr="00B7617B" w:rsidRDefault="00D7715A">
            <w:pPr>
              <w:rPr>
                <w:rFonts w:ascii="Times New Roman" w:hAnsi="Times New Roman"/>
                <w:sz w:val="22"/>
                <w:szCs w:val="22"/>
              </w:rPr>
            </w:pPr>
          </w:p>
        </w:tc>
        <w:tc>
          <w:tcPr>
            <w:tcW w:w="1428" w:type="dxa"/>
            <w:vAlign w:val="center"/>
          </w:tcPr>
          <w:p w14:paraId="1B1F2C47" w14:textId="77777777" w:rsidR="00D7715A" w:rsidRPr="00B7617B" w:rsidRDefault="00D7715A">
            <w:pPr>
              <w:rPr>
                <w:rFonts w:ascii="Times New Roman" w:hAnsi="Times New Roman"/>
                <w:sz w:val="22"/>
                <w:szCs w:val="22"/>
              </w:rPr>
            </w:pPr>
          </w:p>
        </w:tc>
      </w:tr>
      <w:tr w:rsidR="00D7715A" w:rsidRPr="00B7617B" w14:paraId="04B505B0" w14:textId="77777777" w:rsidTr="00B1333C">
        <w:trPr>
          <w:trHeight w:val="553"/>
        </w:trPr>
        <w:tc>
          <w:tcPr>
            <w:tcW w:w="675" w:type="dxa"/>
            <w:vAlign w:val="center"/>
          </w:tcPr>
          <w:p w14:paraId="0CEFCA0D"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3</w:t>
            </w:r>
          </w:p>
        </w:tc>
        <w:tc>
          <w:tcPr>
            <w:tcW w:w="708" w:type="dxa"/>
            <w:vAlign w:val="center"/>
          </w:tcPr>
          <w:p w14:paraId="6627123D"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008</w:t>
            </w:r>
          </w:p>
        </w:tc>
        <w:tc>
          <w:tcPr>
            <w:tcW w:w="3891" w:type="dxa"/>
            <w:vAlign w:val="center"/>
          </w:tcPr>
          <w:p w14:paraId="03F38CE0"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АРМ «Комплектатор ИРБИС64»</w:t>
            </w:r>
          </w:p>
        </w:tc>
        <w:tc>
          <w:tcPr>
            <w:tcW w:w="1484" w:type="dxa"/>
            <w:vAlign w:val="center"/>
          </w:tcPr>
          <w:p w14:paraId="31701144"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1</w:t>
            </w:r>
          </w:p>
        </w:tc>
        <w:tc>
          <w:tcPr>
            <w:tcW w:w="1776" w:type="dxa"/>
            <w:vAlign w:val="center"/>
          </w:tcPr>
          <w:p w14:paraId="335337C5" w14:textId="77777777" w:rsidR="00D7715A" w:rsidRPr="00B7617B" w:rsidRDefault="00D7715A">
            <w:pPr>
              <w:rPr>
                <w:rFonts w:ascii="Times New Roman" w:hAnsi="Times New Roman"/>
                <w:sz w:val="22"/>
                <w:szCs w:val="22"/>
              </w:rPr>
            </w:pPr>
            <w:bookmarkStart w:id="0" w:name="_GoBack"/>
            <w:bookmarkEnd w:id="0"/>
          </w:p>
        </w:tc>
        <w:tc>
          <w:tcPr>
            <w:tcW w:w="1428" w:type="dxa"/>
            <w:vAlign w:val="center"/>
          </w:tcPr>
          <w:p w14:paraId="1A8F40C8" w14:textId="77777777" w:rsidR="00D7715A" w:rsidRPr="00B7617B" w:rsidRDefault="00D7715A">
            <w:pPr>
              <w:rPr>
                <w:rFonts w:ascii="Times New Roman" w:hAnsi="Times New Roman"/>
                <w:sz w:val="22"/>
                <w:szCs w:val="22"/>
              </w:rPr>
            </w:pPr>
          </w:p>
        </w:tc>
      </w:tr>
      <w:tr w:rsidR="00D7715A" w:rsidRPr="00B7617B" w14:paraId="108760FA" w14:textId="77777777" w:rsidTr="00B1333C">
        <w:trPr>
          <w:trHeight w:val="553"/>
        </w:trPr>
        <w:tc>
          <w:tcPr>
            <w:tcW w:w="675" w:type="dxa"/>
            <w:vAlign w:val="center"/>
          </w:tcPr>
          <w:p w14:paraId="2FA7D9ED"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4</w:t>
            </w:r>
          </w:p>
        </w:tc>
        <w:tc>
          <w:tcPr>
            <w:tcW w:w="708" w:type="dxa"/>
            <w:vAlign w:val="center"/>
          </w:tcPr>
          <w:p w14:paraId="55601A49"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009</w:t>
            </w:r>
          </w:p>
        </w:tc>
        <w:tc>
          <w:tcPr>
            <w:tcW w:w="3891" w:type="dxa"/>
            <w:vAlign w:val="center"/>
          </w:tcPr>
          <w:p w14:paraId="62DD3D68" w14:textId="77777777" w:rsidR="00D7715A" w:rsidRPr="00B7617B" w:rsidRDefault="00896A1E">
            <w:pPr>
              <w:pStyle w:val="af7"/>
              <w:spacing w:after="119"/>
              <w:rPr>
                <w:rFonts w:ascii="Times New Roman" w:hAnsi="Times New Roman"/>
                <w:sz w:val="22"/>
                <w:szCs w:val="22"/>
              </w:rPr>
            </w:pPr>
            <w:r w:rsidRPr="00B7617B">
              <w:rPr>
                <w:rFonts w:ascii="Times New Roman" w:hAnsi="Times New Roman"/>
                <w:sz w:val="22"/>
                <w:szCs w:val="22"/>
              </w:rPr>
              <w:t>АРМ «Книговыдача ИРБИС64»</w:t>
            </w:r>
          </w:p>
        </w:tc>
        <w:tc>
          <w:tcPr>
            <w:tcW w:w="1484" w:type="dxa"/>
            <w:vAlign w:val="center"/>
          </w:tcPr>
          <w:p w14:paraId="5C89A548" w14:textId="77777777" w:rsidR="00D7715A" w:rsidRPr="00B7617B" w:rsidRDefault="00896A1E">
            <w:pPr>
              <w:jc w:val="center"/>
              <w:rPr>
                <w:rFonts w:ascii="Times New Roman" w:hAnsi="Times New Roman"/>
                <w:sz w:val="22"/>
                <w:szCs w:val="22"/>
              </w:rPr>
            </w:pPr>
            <w:r w:rsidRPr="00B7617B">
              <w:rPr>
                <w:rFonts w:ascii="Times New Roman" w:hAnsi="Times New Roman"/>
                <w:sz w:val="22"/>
                <w:szCs w:val="22"/>
              </w:rPr>
              <w:t>1</w:t>
            </w:r>
          </w:p>
        </w:tc>
        <w:tc>
          <w:tcPr>
            <w:tcW w:w="1776" w:type="dxa"/>
            <w:vAlign w:val="center"/>
          </w:tcPr>
          <w:p w14:paraId="2796A794" w14:textId="77777777" w:rsidR="00D7715A" w:rsidRPr="00B7617B" w:rsidRDefault="00D7715A">
            <w:pPr>
              <w:rPr>
                <w:rFonts w:ascii="Times New Roman" w:hAnsi="Times New Roman"/>
                <w:sz w:val="22"/>
                <w:szCs w:val="22"/>
              </w:rPr>
            </w:pPr>
          </w:p>
        </w:tc>
        <w:tc>
          <w:tcPr>
            <w:tcW w:w="1428" w:type="dxa"/>
            <w:vAlign w:val="center"/>
          </w:tcPr>
          <w:p w14:paraId="59A7AC3C" w14:textId="77777777" w:rsidR="00D7715A" w:rsidRPr="00B7617B" w:rsidRDefault="00D7715A">
            <w:pPr>
              <w:rPr>
                <w:rFonts w:ascii="Times New Roman" w:hAnsi="Times New Roman"/>
                <w:sz w:val="22"/>
                <w:szCs w:val="22"/>
              </w:rPr>
            </w:pPr>
          </w:p>
        </w:tc>
      </w:tr>
    </w:tbl>
    <w:p w14:paraId="34A00EDE" w14:textId="77777777" w:rsidR="00D7715A" w:rsidRPr="00B7617B" w:rsidRDefault="00D7715A">
      <w:pPr>
        <w:ind w:left="426"/>
        <w:rPr>
          <w:rFonts w:ascii="Times New Roman" w:hAnsi="Times New Roman"/>
          <w:sz w:val="22"/>
          <w:szCs w:val="22"/>
        </w:rPr>
      </w:pPr>
    </w:p>
    <w:p w14:paraId="7B672F64" w14:textId="77777777" w:rsidR="00D7715A" w:rsidRPr="00B7617B" w:rsidRDefault="00896A1E">
      <w:pPr>
        <w:rPr>
          <w:rFonts w:ascii="Times New Roman" w:hAnsi="Times New Roman"/>
          <w:sz w:val="22"/>
          <w:szCs w:val="22"/>
        </w:rPr>
      </w:pPr>
      <w:r w:rsidRPr="00B7617B">
        <w:rPr>
          <w:rFonts w:ascii="Times New Roman" w:hAnsi="Times New Roman"/>
          <w:sz w:val="22"/>
          <w:szCs w:val="22"/>
        </w:rPr>
        <w:t>Итого: _______ рублей _____ копеек (_______ рублей _____ копеек), НДС не облагается на основании подп. 26 п. 2 ст. 149 НК РФ.</w:t>
      </w:r>
    </w:p>
    <w:p w14:paraId="4091F9E0" w14:textId="77777777" w:rsidR="00D7715A" w:rsidRPr="00B7617B" w:rsidRDefault="00896A1E">
      <w:pPr>
        <w:jc w:val="right"/>
        <w:rPr>
          <w:rFonts w:ascii="Times New Roman" w:hAnsi="Times New Roman"/>
          <w:sz w:val="22"/>
          <w:szCs w:val="22"/>
        </w:rPr>
      </w:pPr>
      <w:r w:rsidRPr="00B7617B">
        <w:rPr>
          <w:rFonts w:ascii="Times New Roman" w:hAnsi="Times New Roman"/>
          <w:sz w:val="22"/>
          <w:szCs w:val="22"/>
        </w:rPr>
        <w:br w:type="page"/>
      </w:r>
    </w:p>
    <w:p w14:paraId="3B2BEB9B" w14:textId="77777777" w:rsidR="00D7715A" w:rsidRPr="00B7617B" w:rsidRDefault="00896A1E">
      <w:pPr>
        <w:tabs>
          <w:tab w:val="left" w:pos="0"/>
        </w:tabs>
        <w:jc w:val="right"/>
        <w:rPr>
          <w:rFonts w:ascii="Times New Roman" w:hAnsi="Times New Roman"/>
          <w:sz w:val="22"/>
          <w:szCs w:val="22"/>
        </w:rPr>
      </w:pPr>
      <w:r w:rsidRPr="00B7617B">
        <w:rPr>
          <w:rFonts w:ascii="Times New Roman" w:hAnsi="Times New Roman"/>
          <w:sz w:val="22"/>
          <w:szCs w:val="22"/>
        </w:rPr>
        <w:lastRenderedPageBreak/>
        <w:t>Приложение № 2</w:t>
      </w:r>
    </w:p>
    <w:p w14:paraId="1EFA5BFF" w14:textId="77777777" w:rsidR="00D7715A" w:rsidRPr="00B7617B" w:rsidRDefault="00896A1E">
      <w:pPr>
        <w:tabs>
          <w:tab w:val="left" w:pos="0"/>
        </w:tabs>
        <w:jc w:val="right"/>
        <w:rPr>
          <w:rFonts w:ascii="Times New Roman" w:hAnsi="Times New Roman"/>
          <w:sz w:val="22"/>
          <w:szCs w:val="22"/>
        </w:rPr>
      </w:pPr>
      <w:proofErr w:type="gramStart"/>
      <w:r w:rsidRPr="00B7617B">
        <w:rPr>
          <w:rFonts w:ascii="Times New Roman" w:hAnsi="Times New Roman"/>
          <w:sz w:val="22"/>
          <w:szCs w:val="22"/>
        </w:rPr>
        <w:t>к</w:t>
      </w:r>
      <w:proofErr w:type="gramEnd"/>
      <w:r w:rsidRPr="00B7617B">
        <w:rPr>
          <w:rFonts w:ascii="Times New Roman" w:hAnsi="Times New Roman"/>
          <w:sz w:val="22"/>
          <w:szCs w:val="22"/>
        </w:rPr>
        <w:t xml:space="preserve"> Сублицензионному договору № ___</w:t>
      </w:r>
    </w:p>
    <w:p w14:paraId="05A81271" w14:textId="77777777" w:rsidR="00D7715A" w:rsidRPr="00B7617B" w:rsidRDefault="00896A1E">
      <w:pPr>
        <w:tabs>
          <w:tab w:val="left" w:pos="0"/>
        </w:tabs>
        <w:jc w:val="right"/>
        <w:rPr>
          <w:rFonts w:ascii="Times New Roman" w:hAnsi="Times New Roman"/>
          <w:sz w:val="22"/>
          <w:szCs w:val="22"/>
        </w:rPr>
      </w:pPr>
      <w:proofErr w:type="gramStart"/>
      <w:r w:rsidRPr="00B7617B">
        <w:rPr>
          <w:rFonts w:ascii="Times New Roman" w:hAnsi="Times New Roman"/>
          <w:sz w:val="22"/>
          <w:szCs w:val="22"/>
        </w:rPr>
        <w:t>от</w:t>
      </w:r>
      <w:proofErr w:type="gramEnd"/>
      <w:r w:rsidRPr="00B7617B">
        <w:rPr>
          <w:rFonts w:ascii="Times New Roman" w:hAnsi="Times New Roman"/>
          <w:sz w:val="22"/>
          <w:szCs w:val="22"/>
        </w:rPr>
        <w:t xml:space="preserve"> «___» _____ 2026 г.</w:t>
      </w:r>
    </w:p>
    <w:p w14:paraId="1BD8337F" w14:textId="77777777" w:rsidR="00D7715A" w:rsidRPr="00B7617B" w:rsidRDefault="00D7715A">
      <w:pPr>
        <w:tabs>
          <w:tab w:val="left" w:pos="0"/>
        </w:tabs>
        <w:jc w:val="right"/>
        <w:rPr>
          <w:rFonts w:ascii="Times New Roman" w:hAnsi="Times New Roman"/>
          <w:sz w:val="22"/>
          <w:szCs w:val="22"/>
        </w:rPr>
      </w:pPr>
    </w:p>
    <w:p w14:paraId="503C5CB0" w14:textId="77777777" w:rsidR="00D7715A" w:rsidRPr="00B7617B" w:rsidRDefault="00896A1E">
      <w:pPr>
        <w:spacing w:line="264" w:lineRule="auto"/>
        <w:jc w:val="center"/>
        <w:rPr>
          <w:rFonts w:ascii="Times New Roman" w:hAnsi="Times New Roman"/>
          <w:b/>
          <w:sz w:val="22"/>
          <w:szCs w:val="22"/>
        </w:rPr>
      </w:pPr>
      <w:r w:rsidRPr="00B7617B">
        <w:rPr>
          <w:rFonts w:ascii="Times New Roman" w:hAnsi="Times New Roman"/>
          <w:b/>
          <w:sz w:val="22"/>
          <w:szCs w:val="22"/>
        </w:rPr>
        <w:t>ТЕХНИЧЕСКОЕ ЗАДАНИЕ</w:t>
      </w:r>
    </w:p>
    <w:tbl>
      <w:tblPr>
        <w:tblStyle w:val="27"/>
        <w:tblW w:w="0" w:type="auto"/>
        <w:tblInd w:w="137" w:type="dxa"/>
        <w:tblLayout w:type="fixed"/>
        <w:tblLook w:val="04A0" w:firstRow="1" w:lastRow="0" w:firstColumn="1" w:lastColumn="0" w:noHBand="0" w:noVBand="1"/>
      </w:tblPr>
      <w:tblGrid>
        <w:gridCol w:w="709"/>
        <w:gridCol w:w="2410"/>
        <w:gridCol w:w="7229"/>
      </w:tblGrid>
      <w:tr w:rsidR="00D7715A" w:rsidRPr="00B7617B" w14:paraId="3D18A049" w14:textId="77777777">
        <w:tc>
          <w:tcPr>
            <w:tcW w:w="709" w:type="dxa"/>
          </w:tcPr>
          <w:p w14:paraId="36BCA5B4" w14:textId="77777777" w:rsidR="00D7715A" w:rsidRPr="00B7617B" w:rsidRDefault="00896A1E">
            <w:pPr>
              <w:rPr>
                <w:rFonts w:ascii="Times New Roman" w:hAnsi="Times New Roman"/>
                <w:b/>
                <w:szCs w:val="22"/>
              </w:rPr>
            </w:pPr>
            <w:r w:rsidRPr="00B7617B">
              <w:rPr>
                <w:rFonts w:ascii="Times New Roman" w:hAnsi="Times New Roman"/>
                <w:b/>
                <w:szCs w:val="22"/>
              </w:rPr>
              <w:t>№ п/п</w:t>
            </w:r>
          </w:p>
        </w:tc>
        <w:tc>
          <w:tcPr>
            <w:tcW w:w="2410" w:type="dxa"/>
          </w:tcPr>
          <w:p w14:paraId="7E2DB517" w14:textId="77777777" w:rsidR="00D7715A" w:rsidRPr="00B7617B" w:rsidRDefault="00896A1E">
            <w:pPr>
              <w:rPr>
                <w:rFonts w:ascii="Times New Roman" w:hAnsi="Times New Roman"/>
                <w:b/>
                <w:szCs w:val="22"/>
              </w:rPr>
            </w:pPr>
            <w:r w:rsidRPr="00B7617B">
              <w:rPr>
                <w:rFonts w:ascii="Times New Roman" w:hAnsi="Times New Roman"/>
                <w:b/>
                <w:szCs w:val="22"/>
              </w:rPr>
              <w:t xml:space="preserve">Наименование объекта закупки </w:t>
            </w:r>
          </w:p>
        </w:tc>
        <w:tc>
          <w:tcPr>
            <w:tcW w:w="7229" w:type="dxa"/>
          </w:tcPr>
          <w:p w14:paraId="3A89373B" w14:textId="77777777" w:rsidR="00D7715A" w:rsidRPr="00B7617B" w:rsidRDefault="00896A1E">
            <w:pPr>
              <w:rPr>
                <w:rFonts w:ascii="Times New Roman" w:hAnsi="Times New Roman"/>
                <w:szCs w:val="22"/>
              </w:rPr>
            </w:pPr>
            <w:r w:rsidRPr="00B7617B">
              <w:rPr>
                <w:rFonts w:ascii="Times New Roman" w:hAnsi="Times New Roman"/>
                <w:szCs w:val="22"/>
              </w:rPr>
              <w:t>Оказание услуг по предоставлению неисключительных прав на использование программного обеспечения «Система автоматизации библиотек ИРБИС64»</w:t>
            </w:r>
          </w:p>
        </w:tc>
      </w:tr>
      <w:tr w:rsidR="00D7715A" w:rsidRPr="00B7617B" w14:paraId="060562C2" w14:textId="77777777">
        <w:tc>
          <w:tcPr>
            <w:tcW w:w="709" w:type="dxa"/>
          </w:tcPr>
          <w:p w14:paraId="74C9DFCA" w14:textId="77777777" w:rsidR="00D7715A" w:rsidRPr="00B7617B" w:rsidRDefault="00D7715A">
            <w:pPr>
              <w:numPr>
                <w:ilvl w:val="0"/>
                <w:numId w:val="5"/>
              </w:numPr>
              <w:ind w:left="0" w:firstLine="0"/>
              <w:rPr>
                <w:rFonts w:ascii="Times New Roman" w:hAnsi="Times New Roman"/>
                <w:szCs w:val="22"/>
              </w:rPr>
            </w:pPr>
          </w:p>
        </w:tc>
        <w:tc>
          <w:tcPr>
            <w:tcW w:w="2410" w:type="dxa"/>
          </w:tcPr>
          <w:p w14:paraId="7F9B4F53" w14:textId="77777777" w:rsidR="00D7715A" w:rsidRPr="00B7617B" w:rsidRDefault="00896A1E">
            <w:pPr>
              <w:rPr>
                <w:rFonts w:ascii="Times New Roman" w:hAnsi="Times New Roman"/>
                <w:b/>
                <w:szCs w:val="22"/>
              </w:rPr>
            </w:pPr>
            <w:r w:rsidRPr="00B7617B">
              <w:rPr>
                <w:rFonts w:ascii="Times New Roman" w:hAnsi="Times New Roman"/>
                <w:szCs w:val="22"/>
              </w:rPr>
              <w:t>Код ОКПД2</w:t>
            </w:r>
          </w:p>
        </w:tc>
        <w:tc>
          <w:tcPr>
            <w:tcW w:w="7229" w:type="dxa"/>
          </w:tcPr>
          <w:p w14:paraId="043F289B" w14:textId="2AC5B42C" w:rsidR="00F30E17" w:rsidRPr="00B7617B" w:rsidRDefault="00F30E17" w:rsidP="00F50AEF">
            <w:pPr>
              <w:rPr>
                <w:rFonts w:ascii="Times New Roman" w:hAnsi="Times New Roman"/>
                <w:szCs w:val="22"/>
              </w:rPr>
            </w:pPr>
            <w:r w:rsidRPr="00F30E17">
              <w:rPr>
                <w:rFonts w:ascii="Times New Roman" w:hAnsi="Times New Roman"/>
                <w:szCs w:val="22"/>
              </w:rPr>
              <w:t>58.29.11.000</w:t>
            </w:r>
            <w:r w:rsidR="00F50AEF">
              <w:rPr>
                <w:rFonts w:ascii="Times New Roman" w:hAnsi="Times New Roman"/>
                <w:szCs w:val="22"/>
              </w:rPr>
              <w:t xml:space="preserve"> </w:t>
            </w:r>
            <w:r>
              <w:rPr>
                <w:rFonts w:ascii="Times New Roman" w:hAnsi="Times New Roman"/>
                <w:szCs w:val="22"/>
              </w:rPr>
              <w:t>-</w:t>
            </w:r>
            <w:r w:rsidR="00F50AEF">
              <w:rPr>
                <w:rFonts w:ascii="Times New Roman" w:hAnsi="Times New Roman"/>
                <w:szCs w:val="22"/>
              </w:rPr>
              <w:t xml:space="preserve"> </w:t>
            </w:r>
            <w:r w:rsidRPr="00F30E17">
              <w:rPr>
                <w:rFonts w:ascii="Times New Roman" w:hAnsi="Times New Roman"/>
                <w:bCs/>
                <w:szCs w:val="22"/>
              </w:rPr>
              <w:t>Системы операционные на электронном носителе</w:t>
            </w:r>
          </w:p>
        </w:tc>
      </w:tr>
      <w:tr w:rsidR="00D7715A" w:rsidRPr="00B7617B" w14:paraId="1F37A739" w14:textId="77777777">
        <w:tc>
          <w:tcPr>
            <w:tcW w:w="709" w:type="dxa"/>
          </w:tcPr>
          <w:p w14:paraId="17AA528B" w14:textId="599383D2" w:rsidR="00D7715A" w:rsidRPr="00B7617B" w:rsidRDefault="00D7715A">
            <w:pPr>
              <w:numPr>
                <w:ilvl w:val="0"/>
                <w:numId w:val="5"/>
              </w:numPr>
              <w:ind w:left="0" w:firstLine="0"/>
              <w:rPr>
                <w:rFonts w:ascii="Times New Roman" w:hAnsi="Times New Roman"/>
                <w:szCs w:val="22"/>
              </w:rPr>
            </w:pPr>
          </w:p>
        </w:tc>
        <w:tc>
          <w:tcPr>
            <w:tcW w:w="2410" w:type="dxa"/>
          </w:tcPr>
          <w:p w14:paraId="7C2D5C75" w14:textId="77777777" w:rsidR="00D7715A" w:rsidRPr="00B7617B" w:rsidRDefault="00896A1E">
            <w:pPr>
              <w:rPr>
                <w:rFonts w:ascii="Times New Roman" w:hAnsi="Times New Roman"/>
                <w:szCs w:val="22"/>
              </w:rPr>
            </w:pPr>
            <w:r w:rsidRPr="00B7617B">
              <w:rPr>
                <w:rFonts w:ascii="Times New Roman" w:hAnsi="Times New Roman"/>
                <w:szCs w:val="22"/>
              </w:rPr>
              <w:t>Код КТРУ</w:t>
            </w:r>
          </w:p>
        </w:tc>
        <w:tc>
          <w:tcPr>
            <w:tcW w:w="7229" w:type="dxa"/>
          </w:tcPr>
          <w:p w14:paraId="7340FD05" w14:textId="77777777" w:rsidR="00D7715A" w:rsidRPr="00B7617B" w:rsidRDefault="00896A1E">
            <w:pPr>
              <w:rPr>
                <w:rFonts w:ascii="Times New Roman" w:hAnsi="Times New Roman"/>
                <w:szCs w:val="22"/>
              </w:rPr>
            </w:pPr>
            <w:r w:rsidRPr="00B7617B">
              <w:rPr>
                <w:rFonts w:ascii="Times New Roman" w:hAnsi="Times New Roman"/>
                <w:szCs w:val="22"/>
              </w:rPr>
              <w:t>58.29.11.000-00000004</w:t>
            </w:r>
          </w:p>
        </w:tc>
      </w:tr>
      <w:tr w:rsidR="00D7715A" w:rsidRPr="00B7617B" w14:paraId="011E6E22" w14:textId="77777777">
        <w:tc>
          <w:tcPr>
            <w:tcW w:w="709" w:type="dxa"/>
          </w:tcPr>
          <w:p w14:paraId="3516F9AB" w14:textId="77777777" w:rsidR="00D7715A" w:rsidRPr="00B7617B" w:rsidRDefault="00D7715A">
            <w:pPr>
              <w:numPr>
                <w:ilvl w:val="0"/>
                <w:numId w:val="5"/>
              </w:numPr>
              <w:ind w:left="0" w:firstLine="0"/>
              <w:rPr>
                <w:rFonts w:ascii="Times New Roman" w:hAnsi="Times New Roman"/>
                <w:szCs w:val="22"/>
              </w:rPr>
            </w:pPr>
          </w:p>
        </w:tc>
        <w:tc>
          <w:tcPr>
            <w:tcW w:w="2410" w:type="dxa"/>
          </w:tcPr>
          <w:p w14:paraId="4D74E54B" w14:textId="77777777" w:rsidR="00D7715A" w:rsidRPr="00B7617B" w:rsidRDefault="00896A1E">
            <w:pPr>
              <w:rPr>
                <w:rFonts w:ascii="Times New Roman" w:hAnsi="Times New Roman"/>
                <w:szCs w:val="22"/>
              </w:rPr>
            </w:pPr>
            <w:r w:rsidRPr="00B7617B">
              <w:rPr>
                <w:rFonts w:ascii="Times New Roman" w:hAnsi="Times New Roman"/>
                <w:szCs w:val="22"/>
              </w:rPr>
              <w:t xml:space="preserve">ККН </w:t>
            </w:r>
          </w:p>
        </w:tc>
        <w:tc>
          <w:tcPr>
            <w:tcW w:w="7229" w:type="dxa"/>
          </w:tcPr>
          <w:p w14:paraId="188D55BA" w14:textId="77777777" w:rsidR="00D7715A" w:rsidRPr="00B7617B" w:rsidRDefault="00896A1E">
            <w:pPr>
              <w:rPr>
                <w:rFonts w:ascii="Times New Roman" w:hAnsi="Times New Roman"/>
                <w:szCs w:val="22"/>
              </w:rPr>
            </w:pPr>
            <w:r w:rsidRPr="00B7617B">
              <w:rPr>
                <w:rFonts w:ascii="Times New Roman" w:hAnsi="Times New Roman"/>
                <w:szCs w:val="22"/>
              </w:rPr>
              <w:t xml:space="preserve">Отсутствует </w:t>
            </w:r>
          </w:p>
        </w:tc>
      </w:tr>
      <w:tr w:rsidR="00D7715A" w:rsidRPr="00B7617B" w14:paraId="6878A69A" w14:textId="77777777">
        <w:tc>
          <w:tcPr>
            <w:tcW w:w="709" w:type="dxa"/>
          </w:tcPr>
          <w:p w14:paraId="0773AC40" w14:textId="77777777" w:rsidR="00D7715A" w:rsidRPr="00B7617B" w:rsidRDefault="00D7715A">
            <w:pPr>
              <w:numPr>
                <w:ilvl w:val="0"/>
                <w:numId w:val="5"/>
              </w:numPr>
              <w:ind w:left="0" w:firstLine="0"/>
              <w:rPr>
                <w:rFonts w:ascii="Times New Roman" w:hAnsi="Times New Roman"/>
                <w:szCs w:val="22"/>
              </w:rPr>
            </w:pPr>
          </w:p>
        </w:tc>
        <w:tc>
          <w:tcPr>
            <w:tcW w:w="2410" w:type="dxa"/>
          </w:tcPr>
          <w:p w14:paraId="7BA3D8EE" w14:textId="77777777" w:rsidR="00D7715A" w:rsidRPr="00B7617B" w:rsidRDefault="00896A1E">
            <w:pPr>
              <w:rPr>
                <w:rFonts w:ascii="Times New Roman" w:hAnsi="Times New Roman"/>
                <w:szCs w:val="22"/>
              </w:rPr>
            </w:pPr>
            <w:r w:rsidRPr="00B7617B">
              <w:rPr>
                <w:rFonts w:ascii="Times New Roman" w:hAnsi="Times New Roman"/>
                <w:szCs w:val="22"/>
              </w:rPr>
              <w:t>Единица измерения</w:t>
            </w:r>
          </w:p>
        </w:tc>
        <w:tc>
          <w:tcPr>
            <w:tcW w:w="7229" w:type="dxa"/>
          </w:tcPr>
          <w:p w14:paraId="57C62B51" w14:textId="77777777" w:rsidR="00D7715A" w:rsidRPr="00B7617B" w:rsidRDefault="00896A1E">
            <w:pPr>
              <w:rPr>
                <w:rFonts w:ascii="Times New Roman" w:hAnsi="Times New Roman"/>
                <w:szCs w:val="22"/>
              </w:rPr>
            </w:pPr>
            <w:r w:rsidRPr="00B7617B">
              <w:rPr>
                <w:rFonts w:ascii="Times New Roman" w:hAnsi="Times New Roman"/>
                <w:szCs w:val="22"/>
              </w:rPr>
              <w:t>Условная единица</w:t>
            </w:r>
          </w:p>
        </w:tc>
      </w:tr>
      <w:tr w:rsidR="00D7715A" w:rsidRPr="00B7617B" w14:paraId="0EE23702" w14:textId="77777777">
        <w:tc>
          <w:tcPr>
            <w:tcW w:w="709" w:type="dxa"/>
          </w:tcPr>
          <w:p w14:paraId="779C5C86" w14:textId="77777777" w:rsidR="00D7715A" w:rsidRPr="00B7617B" w:rsidRDefault="00D7715A">
            <w:pPr>
              <w:numPr>
                <w:ilvl w:val="0"/>
                <w:numId w:val="5"/>
              </w:numPr>
              <w:ind w:left="0" w:firstLine="0"/>
              <w:rPr>
                <w:rFonts w:ascii="Times New Roman" w:hAnsi="Times New Roman"/>
                <w:szCs w:val="22"/>
              </w:rPr>
            </w:pPr>
          </w:p>
        </w:tc>
        <w:tc>
          <w:tcPr>
            <w:tcW w:w="2410" w:type="dxa"/>
          </w:tcPr>
          <w:p w14:paraId="4496872D" w14:textId="77777777" w:rsidR="00D7715A" w:rsidRPr="00B7617B" w:rsidRDefault="00896A1E">
            <w:pPr>
              <w:rPr>
                <w:rFonts w:ascii="Times New Roman" w:hAnsi="Times New Roman"/>
                <w:szCs w:val="22"/>
              </w:rPr>
            </w:pPr>
            <w:r w:rsidRPr="00B7617B">
              <w:rPr>
                <w:rFonts w:ascii="Times New Roman" w:hAnsi="Times New Roman"/>
                <w:szCs w:val="22"/>
              </w:rPr>
              <w:t>Страна происхождения</w:t>
            </w:r>
          </w:p>
        </w:tc>
        <w:tc>
          <w:tcPr>
            <w:tcW w:w="7229" w:type="dxa"/>
          </w:tcPr>
          <w:p w14:paraId="5DCCA4FC" w14:textId="77777777" w:rsidR="00D7715A" w:rsidRPr="00B7617B" w:rsidRDefault="00896A1E">
            <w:pPr>
              <w:rPr>
                <w:rFonts w:ascii="Times New Roman" w:hAnsi="Times New Roman"/>
                <w:szCs w:val="22"/>
              </w:rPr>
            </w:pPr>
            <w:r w:rsidRPr="00B7617B">
              <w:rPr>
                <w:rFonts w:ascii="Times New Roman" w:hAnsi="Times New Roman"/>
                <w:szCs w:val="22"/>
              </w:rPr>
              <w:t>Россия</w:t>
            </w:r>
          </w:p>
        </w:tc>
      </w:tr>
      <w:tr w:rsidR="00D7715A" w:rsidRPr="00B7617B" w14:paraId="5FDC8E32" w14:textId="77777777">
        <w:tc>
          <w:tcPr>
            <w:tcW w:w="709" w:type="dxa"/>
          </w:tcPr>
          <w:p w14:paraId="17650AF1" w14:textId="77777777" w:rsidR="00D7715A" w:rsidRPr="00B7617B" w:rsidRDefault="00D7715A">
            <w:pPr>
              <w:numPr>
                <w:ilvl w:val="0"/>
                <w:numId w:val="5"/>
              </w:numPr>
              <w:ind w:left="0" w:firstLine="0"/>
              <w:rPr>
                <w:rFonts w:ascii="Times New Roman" w:hAnsi="Times New Roman"/>
                <w:szCs w:val="22"/>
              </w:rPr>
            </w:pPr>
          </w:p>
        </w:tc>
        <w:tc>
          <w:tcPr>
            <w:tcW w:w="2410" w:type="dxa"/>
          </w:tcPr>
          <w:p w14:paraId="1A617068" w14:textId="77777777" w:rsidR="00D7715A" w:rsidRPr="00B7617B" w:rsidRDefault="00896A1E">
            <w:pPr>
              <w:rPr>
                <w:rFonts w:ascii="Times New Roman" w:hAnsi="Times New Roman"/>
                <w:szCs w:val="22"/>
              </w:rPr>
            </w:pPr>
            <w:r w:rsidRPr="00B7617B">
              <w:rPr>
                <w:rFonts w:ascii="Times New Roman" w:hAnsi="Times New Roman"/>
                <w:szCs w:val="22"/>
              </w:rPr>
              <w:t>Основание для осуществления закупки</w:t>
            </w:r>
          </w:p>
        </w:tc>
        <w:tc>
          <w:tcPr>
            <w:tcW w:w="7229" w:type="dxa"/>
          </w:tcPr>
          <w:p w14:paraId="272209BE" w14:textId="77777777" w:rsidR="00D7715A" w:rsidRPr="00B7617B" w:rsidRDefault="00896A1E">
            <w:pPr>
              <w:rPr>
                <w:rFonts w:ascii="Times New Roman" w:hAnsi="Times New Roman"/>
                <w:szCs w:val="22"/>
              </w:rPr>
            </w:pPr>
            <w:r w:rsidRPr="00B7617B">
              <w:rPr>
                <w:rFonts w:ascii="Times New Roman" w:hAnsi="Times New Roman"/>
                <w:szCs w:val="22"/>
              </w:rPr>
              <w:t>Утвержденный план-график закупок товаров, работ, услуг на 2026 финансовый год и на плановый период 2027 и 2028 годов</w:t>
            </w:r>
          </w:p>
        </w:tc>
      </w:tr>
      <w:tr w:rsidR="00D7715A" w:rsidRPr="00B7617B" w14:paraId="6F99AE85" w14:textId="77777777">
        <w:tc>
          <w:tcPr>
            <w:tcW w:w="709" w:type="dxa"/>
          </w:tcPr>
          <w:p w14:paraId="2B47FBA4" w14:textId="77777777" w:rsidR="00D7715A" w:rsidRPr="00B7617B" w:rsidRDefault="00D7715A">
            <w:pPr>
              <w:numPr>
                <w:ilvl w:val="0"/>
                <w:numId w:val="5"/>
              </w:numPr>
              <w:ind w:left="0" w:firstLine="0"/>
              <w:rPr>
                <w:rFonts w:ascii="Times New Roman" w:hAnsi="Times New Roman"/>
                <w:szCs w:val="22"/>
              </w:rPr>
            </w:pPr>
          </w:p>
        </w:tc>
        <w:tc>
          <w:tcPr>
            <w:tcW w:w="2410" w:type="dxa"/>
          </w:tcPr>
          <w:p w14:paraId="038D9680" w14:textId="77777777" w:rsidR="00D7715A" w:rsidRPr="00B7617B" w:rsidRDefault="00896A1E">
            <w:pPr>
              <w:rPr>
                <w:rFonts w:ascii="Times New Roman" w:hAnsi="Times New Roman"/>
                <w:szCs w:val="22"/>
              </w:rPr>
            </w:pPr>
            <w:r w:rsidRPr="00B7617B">
              <w:rPr>
                <w:rFonts w:ascii="Times New Roman" w:hAnsi="Times New Roman"/>
                <w:szCs w:val="22"/>
              </w:rPr>
              <w:t>Цель осуществления закупки</w:t>
            </w:r>
          </w:p>
        </w:tc>
        <w:tc>
          <w:tcPr>
            <w:tcW w:w="7229" w:type="dxa"/>
          </w:tcPr>
          <w:p w14:paraId="69D370C2" w14:textId="77777777" w:rsidR="00D7715A" w:rsidRPr="00B7617B" w:rsidRDefault="00896A1E">
            <w:pPr>
              <w:rPr>
                <w:rFonts w:ascii="Times New Roman" w:hAnsi="Times New Roman"/>
                <w:szCs w:val="22"/>
              </w:rPr>
            </w:pPr>
            <w:r w:rsidRPr="00B7617B">
              <w:rPr>
                <w:rFonts w:ascii="Times New Roman" w:hAnsi="Times New Roman"/>
                <w:szCs w:val="22"/>
              </w:rPr>
              <w:t>Обновление программно-аппаратного обеспечения «Системы автоматизации библиотек ИРБИС» в рамках реализации проекта «Корпоративная сеть общедоступных библиотек Санкт-Петербурга»</w:t>
            </w:r>
          </w:p>
        </w:tc>
      </w:tr>
      <w:tr w:rsidR="00D7715A" w:rsidRPr="00B7617B" w14:paraId="780F6459" w14:textId="77777777">
        <w:tc>
          <w:tcPr>
            <w:tcW w:w="709" w:type="dxa"/>
          </w:tcPr>
          <w:p w14:paraId="75C921AB" w14:textId="77777777" w:rsidR="00D7715A" w:rsidRPr="00B7617B" w:rsidRDefault="00D7715A">
            <w:pPr>
              <w:numPr>
                <w:ilvl w:val="0"/>
                <w:numId w:val="5"/>
              </w:numPr>
              <w:ind w:left="0" w:firstLine="0"/>
              <w:rPr>
                <w:rFonts w:ascii="Times New Roman" w:hAnsi="Times New Roman"/>
                <w:szCs w:val="22"/>
              </w:rPr>
            </w:pPr>
          </w:p>
        </w:tc>
        <w:tc>
          <w:tcPr>
            <w:tcW w:w="2410" w:type="dxa"/>
          </w:tcPr>
          <w:p w14:paraId="401D98FA" w14:textId="77777777" w:rsidR="00D7715A" w:rsidRPr="00B7617B" w:rsidRDefault="00896A1E">
            <w:pPr>
              <w:rPr>
                <w:rFonts w:ascii="Times New Roman" w:hAnsi="Times New Roman"/>
                <w:szCs w:val="22"/>
              </w:rPr>
            </w:pPr>
            <w:r w:rsidRPr="00B7617B">
              <w:rPr>
                <w:rFonts w:ascii="Times New Roman" w:hAnsi="Times New Roman"/>
                <w:szCs w:val="22"/>
              </w:rPr>
              <w:t>Наименование объекта интеллектуальной собственности</w:t>
            </w:r>
          </w:p>
        </w:tc>
        <w:tc>
          <w:tcPr>
            <w:tcW w:w="7229" w:type="dxa"/>
          </w:tcPr>
          <w:p w14:paraId="4A829266" w14:textId="77777777" w:rsidR="00D7715A" w:rsidRPr="00B7617B" w:rsidRDefault="00896A1E">
            <w:pPr>
              <w:rPr>
                <w:rFonts w:ascii="Times New Roman" w:hAnsi="Times New Roman"/>
                <w:szCs w:val="22"/>
              </w:rPr>
            </w:pPr>
            <w:r w:rsidRPr="00B7617B">
              <w:rPr>
                <w:rFonts w:ascii="Times New Roman" w:hAnsi="Times New Roman"/>
                <w:szCs w:val="22"/>
              </w:rPr>
              <w:t>Система автоматизации библиотек ИРБИС64 (далее – «САБ ИРБИС64»)</w:t>
            </w:r>
          </w:p>
          <w:p w14:paraId="0E373C42" w14:textId="77777777" w:rsidR="00D7715A" w:rsidRPr="00B7617B" w:rsidRDefault="00D7715A">
            <w:pPr>
              <w:rPr>
                <w:rFonts w:ascii="Times New Roman" w:hAnsi="Times New Roman"/>
                <w:szCs w:val="22"/>
              </w:rPr>
            </w:pPr>
          </w:p>
        </w:tc>
      </w:tr>
      <w:tr w:rsidR="00D7715A" w:rsidRPr="00B7617B" w14:paraId="4A9936DD" w14:textId="77777777">
        <w:tc>
          <w:tcPr>
            <w:tcW w:w="709" w:type="dxa"/>
          </w:tcPr>
          <w:p w14:paraId="0189A944" w14:textId="77777777" w:rsidR="00D7715A" w:rsidRPr="00B7617B" w:rsidRDefault="00D7715A">
            <w:pPr>
              <w:numPr>
                <w:ilvl w:val="0"/>
                <w:numId w:val="5"/>
              </w:numPr>
              <w:ind w:left="0" w:firstLine="0"/>
              <w:rPr>
                <w:rFonts w:ascii="Times New Roman" w:hAnsi="Times New Roman"/>
                <w:szCs w:val="22"/>
              </w:rPr>
            </w:pPr>
          </w:p>
        </w:tc>
        <w:tc>
          <w:tcPr>
            <w:tcW w:w="2410" w:type="dxa"/>
          </w:tcPr>
          <w:p w14:paraId="192F3DCB" w14:textId="77777777" w:rsidR="00D7715A" w:rsidRPr="00B7617B" w:rsidRDefault="00896A1E">
            <w:pPr>
              <w:rPr>
                <w:rFonts w:ascii="Times New Roman" w:hAnsi="Times New Roman"/>
                <w:szCs w:val="22"/>
              </w:rPr>
            </w:pPr>
            <w:r w:rsidRPr="00B7617B">
              <w:rPr>
                <w:rFonts w:ascii="Times New Roman" w:hAnsi="Times New Roman"/>
                <w:spacing w:val="-2"/>
                <w:szCs w:val="22"/>
              </w:rPr>
              <w:t>Р</w:t>
            </w:r>
            <w:r w:rsidRPr="00B7617B">
              <w:rPr>
                <w:rFonts w:ascii="Times New Roman" w:hAnsi="Times New Roman"/>
                <w:spacing w:val="-3"/>
                <w:szCs w:val="22"/>
              </w:rPr>
              <w:t>е</w:t>
            </w:r>
            <w:r w:rsidRPr="00B7617B">
              <w:rPr>
                <w:rFonts w:ascii="Times New Roman" w:hAnsi="Times New Roman"/>
                <w:szCs w:val="22"/>
              </w:rPr>
              <w:t>г</w:t>
            </w:r>
            <w:r w:rsidRPr="00B7617B">
              <w:rPr>
                <w:rFonts w:ascii="Times New Roman" w:hAnsi="Times New Roman"/>
                <w:spacing w:val="2"/>
                <w:szCs w:val="22"/>
              </w:rPr>
              <w:t>и</w:t>
            </w:r>
            <w:r w:rsidRPr="00B7617B">
              <w:rPr>
                <w:rFonts w:ascii="Times New Roman" w:hAnsi="Times New Roman"/>
                <w:spacing w:val="-2"/>
                <w:szCs w:val="22"/>
              </w:rPr>
              <w:t>с</w:t>
            </w:r>
            <w:r w:rsidRPr="00B7617B">
              <w:rPr>
                <w:rFonts w:ascii="Times New Roman" w:hAnsi="Times New Roman"/>
                <w:spacing w:val="3"/>
                <w:szCs w:val="22"/>
              </w:rPr>
              <w:t>т</w:t>
            </w:r>
            <w:r w:rsidRPr="00B7617B">
              <w:rPr>
                <w:rFonts w:ascii="Times New Roman" w:hAnsi="Times New Roman"/>
                <w:spacing w:val="-4"/>
                <w:szCs w:val="22"/>
              </w:rPr>
              <w:t>р</w:t>
            </w:r>
            <w:r w:rsidRPr="00B7617B">
              <w:rPr>
                <w:rFonts w:ascii="Times New Roman" w:hAnsi="Times New Roman"/>
                <w:spacing w:val="1"/>
                <w:szCs w:val="22"/>
              </w:rPr>
              <w:t>а</w:t>
            </w:r>
            <w:r w:rsidRPr="00B7617B">
              <w:rPr>
                <w:rFonts w:ascii="Times New Roman" w:hAnsi="Times New Roman"/>
                <w:spacing w:val="2"/>
                <w:szCs w:val="22"/>
              </w:rPr>
              <w:t>ци</w:t>
            </w:r>
            <w:r w:rsidRPr="00B7617B">
              <w:rPr>
                <w:rFonts w:ascii="Times New Roman" w:hAnsi="Times New Roman"/>
                <w:szCs w:val="22"/>
              </w:rPr>
              <w:t xml:space="preserve">я </w:t>
            </w:r>
            <w:r w:rsidRPr="00B7617B">
              <w:rPr>
                <w:rFonts w:ascii="Times New Roman" w:hAnsi="Times New Roman"/>
                <w:spacing w:val="1"/>
                <w:szCs w:val="22"/>
              </w:rPr>
              <w:t>п</w:t>
            </w:r>
            <w:r w:rsidRPr="00B7617B">
              <w:rPr>
                <w:rFonts w:ascii="Times New Roman" w:hAnsi="Times New Roman"/>
                <w:spacing w:val="-4"/>
                <w:szCs w:val="22"/>
              </w:rPr>
              <w:t>р</w:t>
            </w:r>
            <w:r w:rsidRPr="00B7617B">
              <w:rPr>
                <w:rFonts w:ascii="Times New Roman" w:hAnsi="Times New Roman"/>
                <w:spacing w:val="2"/>
                <w:szCs w:val="22"/>
              </w:rPr>
              <w:t>а</w:t>
            </w:r>
            <w:r w:rsidRPr="00B7617B">
              <w:rPr>
                <w:rFonts w:ascii="Times New Roman" w:hAnsi="Times New Roman"/>
                <w:spacing w:val="1"/>
                <w:szCs w:val="22"/>
              </w:rPr>
              <w:t>в</w:t>
            </w:r>
            <w:r w:rsidRPr="00B7617B">
              <w:rPr>
                <w:rFonts w:ascii="Times New Roman" w:hAnsi="Times New Roman"/>
                <w:szCs w:val="22"/>
              </w:rPr>
              <w:t>а</w:t>
            </w:r>
            <w:r w:rsidRPr="00B7617B">
              <w:rPr>
                <w:rFonts w:ascii="Times New Roman" w:hAnsi="Times New Roman"/>
                <w:spacing w:val="2"/>
                <w:szCs w:val="22"/>
              </w:rPr>
              <w:t xml:space="preserve"> (н</w:t>
            </w:r>
            <w:r w:rsidRPr="00B7617B">
              <w:rPr>
                <w:rFonts w:ascii="Times New Roman" w:hAnsi="Times New Roman"/>
                <w:spacing w:val="-4"/>
                <w:szCs w:val="22"/>
              </w:rPr>
              <w:t>о</w:t>
            </w:r>
            <w:r w:rsidRPr="00B7617B">
              <w:rPr>
                <w:rFonts w:ascii="Times New Roman" w:hAnsi="Times New Roman"/>
                <w:szCs w:val="22"/>
              </w:rPr>
              <w:t>м</w:t>
            </w:r>
            <w:r w:rsidRPr="00B7617B">
              <w:rPr>
                <w:rFonts w:ascii="Times New Roman" w:hAnsi="Times New Roman"/>
                <w:spacing w:val="-2"/>
                <w:szCs w:val="22"/>
              </w:rPr>
              <w:t>е</w:t>
            </w:r>
            <w:r w:rsidRPr="00B7617B">
              <w:rPr>
                <w:rFonts w:ascii="Times New Roman" w:hAnsi="Times New Roman"/>
                <w:szCs w:val="22"/>
              </w:rPr>
              <w:t xml:space="preserve">р </w:t>
            </w:r>
            <w:r w:rsidRPr="00B7617B">
              <w:rPr>
                <w:rFonts w:ascii="Times New Roman" w:hAnsi="Times New Roman"/>
                <w:spacing w:val="-1"/>
                <w:szCs w:val="22"/>
              </w:rPr>
              <w:t>с</w:t>
            </w:r>
            <w:r w:rsidRPr="00B7617B">
              <w:rPr>
                <w:rFonts w:ascii="Times New Roman" w:hAnsi="Times New Roman"/>
                <w:szCs w:val="22"/>
              </w:rPr>
              <w:t>в</w:t>
            </w:r>
            <w:r w:rsidRPr="00B7617B">
              <w:rPr>
                <w:rFonts w:ascii="Times New Roman" w:hAnsi="Times New Roman"/>
                <w:spacing w:val="1"/>
                <w:szCs w:val="22"/>
              </w:rPr>
              <w:t>и</w:t>
            </w:r>
            <w:r w:rsidRPr="00B7617B">
              <w:rPr>
                <w:rFonts w:ascii="Times New Roman" w:hAnsi="Times New Roman"/>
                <w:szCs w:val="22"/>
              </w:rPr>
              <w:t>д</w:t>
            </w:r>
            <w:r w:rsidRPr="00B7617B">
              <w:rPr>
                <w:rFonts w:ascii="Times New Roman" w:hAnsi="Times New Roman"/>
                <w:spacing w:val="-2"/>
                <w:szCs w:val="22"/>
              </w:rPr>
              <w:t>е</w:t>
            </w:r>
            <w:r w:rsidRPr="00B7617B">
              <w:rPr>
                <w:rFonts w:ascii="Times New Roman" w:hAnsi="Times New Roman"/>
                <w:spacing w:val="1"/>
                <w:szCs w:val="22"/>
              </w:rPr>
              <w:t>т</w:t>
            </w:r>
            <w:r w:rsidRPr="00B7617B">
              <w:rPr>
                <w:rFonts w:ascii="Times New Roman" w:hAnsi="Times New Roman"/>
                <w:spacing w:val="-1"/>
                <w:szCs w:val="22"/>
              </w:rPr>
              <w:t>е</w:t>
            </w:r>
            <w:r w:rsidRPr="00B7617B">
              <w:rPr>
                <w:rFonts w:ascii="Times New Roman" w:hAnsi="Times New Roman"/>
                <w:szCs w:val="22"/>
              </w:rPr>
              <w:t>ль</w:t>
            </w:r>
            <w:r w:rsidRPr="00B7617B">
              <w:rPr>
                <w:rFonts w:ascii="Times New Roman" w:hAnsi="Times New Roman"/>
                <w:spacing w:val="-3"/>
                <w:szCs w:val="22"/>
              </w:rPr>
              <w:t>с</w:t>
            </w:r>
            <w:r w:rsidRPr="00B7617B">
              <w:rPr>
                <w:rFonts w:ascii="Times New Roman" w:hAnsi="Times New Roman"/>
                <w:spacing w:val="-1"/>
                <w:szCs w:val="22"/>
              </w:rPr>
              <w:t>т</w:t>
            </w:r>
            <w:r w:rsidRPr="00B7617B">
              <w:rPr>
                <w:rFonts w:ascii="Times New Roman" w:hAnsi="Times New Roman"/>
                <w:szCs w:val="22"/>
              </w:rPr>
              <w:t>ва</w:t>
            </w:r>
            <w:r w:rsidRPr="00B7617B">
              <w:rPr>
                <w:rFonts w:ascii="Times New Roman" w:hAnsi="Times New Roman"/>
                <w:spacing w:val="7"/>
                <w:szCs w:val="22"/>
              </w:rPr>
              <w:t xml:space="preserve"> </w:t>
            </w:r>
            <w:r w:rsidRPr="00B7617B">
              <w:rPr>
                <w:rFonts w:ascii="Times New Roman" w:hAnsi="Times New Roman"/>
                <w:szCs w:val="22"/>
              </w:rPr>
              <w:t>о го</w:t>
            </w:r>
            <w:r w:rsidRPr="00B7617B">
              <w:rPr>
                <w:rFonts w:ascii="Times New Roman" w:hAnsi="Times New Roman"/>
                <w:spacing w:val="1"/>
                <w:szCs w:val="22"/>
              </w:rPr>
              <w:t>с</w:t>
            </w:r>
            <w:r w:rsidRPr="00B7617B">
              <w:rPr>
                <w:rFonts w:ascii="Times New Roman" w:hAnsi="Times New Roman"/>
                <w:spacing w:val="-3"/>
                <w:szCs w:val="22"/>
              </w:rPr>
              <w:t>у</w:t>
            </w:r>
            <w:r w:rsidRPr="00B7617B">
              <w:rPr>
                <w:rFonts w:ascii="Times New Roman" w:hAnsi="Times New Roman"/>
                <w:spacing w:val="-2"/>
                <w:szCs w:val="22"/>
              </w:rPr>
              <w:t>д</w:t>
            </w:r>
            <w:r w:rsidRPr="00B7617B">
              <w:rPr>
                <w:rFonts w:ascii="Times New Roman" w:hAnsi="Times New Roman"/>
                <w:szCs w:val="22"/>
              </w:rPr>
              <w:t>арст</w:t>
            </w:r>
            <w:r w:rsidRPr="00B7617B">
              <w:rPr>
                <w:rFonts w:ascii="Times New Roman" w:hAnsi="Times New Roman"/>
                <w:spacing w:val="4"/>
                <w:szCs w:val="22"/>
              </w:rPr>
              <w:t>в</w:t>
            </w:r>
            <w:r w:rsidRPr="00B7617B">
              <w:rPr>
                <w:rFonts w:ascii="Times New Roman" w:hAnsi="Times New Roman"/>
                <w:spacing w:val="-1"/>
                <w:szCs w:val="22"/>
              </w:rPr>
              <w:t>е</w:t>
            </w:r>
            <w:r w:rsidRPr="00B7617B">
              <w:rPr>
                <w:rFonts w:ascii="Times New Roman" w:hAnsi="Times New Roman"/>
                <w:szCs w:val="22"/>
              </w:rPr>
              <w:t>н</w:t>
            </w:r>
            <w:r w:rsidRPr="00B7617B">
              <w:rPr>
                <w:rFonts w:ascii="Times New Roman" w:hAnsi="Times New Roman"/>
                <w:spacing w:val="2"/>
                <w:szCs w:val="22"/>
              </w:rPr>
              <w:t>н</w:t>
            </w:r>
            <w:r w:rsidRPr="00B7617B">
              <w:rPr>
                <w:rFonts w:ascii="Times New Roman" w:hAnsi="Times New Roman"/>
                <w:spacing w:val="-3"/>
                <w:szCs w:val="22"/>
              </w:rPr>
              <w:t>о</w:t>
            </w:r>
            <w:r w:rsidRPr="00B7617B">
              <w:rPr>
                <w:rFonts w:ascii="Times New Roman" w:hAnsi="Times New Roman"/>
                <w:szCs w:val="22"/>
              </w:rPr>
              <w:t>й р</w:t>
            </w:r>
            <w:r w:rsidRPr="00B7617B">
              <w:rPr>
                <w:rFonts w:ascii="Times New Roman" w:hAnsi="Times New Roman"/>
                <w:spacing w:val="-2"/>
                <w:szCs w:val="22"/>
              </w:rPr>
              <w:t>е</w:t>
            </w:r>
            <w:r w:rsidRPr="00B7617B">
              <w:rPr>
                <w:rFonts w:ascii="Times New Roman" w:hAnsi="Times New Roman"/>
                <w:szCs w:val="22"/>
              </w:rPr>
              <w:t>г</w:t>
            </w:r>
            <w:r w:rsidRPr="00B7617B">
              <w:rPr>
                <w:rFonts w:ascii="Times New Roman" w:hAnsi="Times New Roman"/>
                <w:spacing w:val="1"/>
                <w:szCs w:val="22"/>
              </w:rPr>
              <w:t>и</w:t>
            </w:r>
            <w:r w:rsidRPr="00B7617B">
              <w:rPr>
                <w:rFonts w:ascii="Times New Roman" w:hAnsi="Times New Roman"/>
                <w:spacing w:val="-2"/>
                <w:szCs w:val="22"/>
              </w:rPr>
              <w:t>с</w:t>
            </w:r>
            <w:r w:rsidRPr="00B7617B">
              <w:rPr>
                <w:rFonts w:ascii="Times New Roman" w:hAnsi="Times New Roman"/>
                <w:spacing w:val="3"/>
                <w:szCs w:val="22"/>
              </w:rPr>
              <w:t>т</w:t>
            </w:r>
            <w:r w:rsidRPr="00B7617B">
              <w:rPr>
                <w:rFonts w:ascii="Times New Roman" w:hAnsi="Times New Roman"/>
                <w:spacing w:val="-4"/>
                <w:szCs w:val="22"/>
              </w:rPr>
              <w:t>р</w:t>
            </w:r>
            <w:r w:rsidRPr="00B7617B">
              <w:rPr>
                <w:rFonts w:ascii="Times New Roman" w:hAnsi="Times New Roman"/>
                <w:spacing w:val="2"/>
                <w:szCs w:val="22"/>
              </w:rPr>
              <w:t>аци</w:t>
            </w:r>
            <w:r w:rsidRPr="00B7617B">
              <w:rPr>
                <w:rFonts w:ascii="Times New Roman" w:hAnsi="Times New Roman"/>
                <w:szCs w:val="22"/>
              </w:rPr>
              <w:t xml:space="preserve">и </w:t>
            </w:r>
            <w:r w:rsidRPr="00B7617B">
              <w:rPr>
                <w:rFonts w:ascii="Times New Roman" w:hAnsi="Times New Roman"/>
                <w:spacing w:val="1"/>
                <w:szCs w:val="22"/>
              </w:rPr>
              <w:t>п</w:t>
            </w:r>
            <w:r w:rsidRPr="00B7617B">
              <w:rPr>
                <w:rFonts w:ascii="Times New Roman" w:hAnsi="Times New Roman"/>
                <w:szCs w:val="22"/>
              </w:rPr>
              <w:t>р</w:t>
            </w:r>
            <w:r w:rsidRPr="00B7617B">
              <w:rPr>
                <w:rFonts w:ascii="Times New Roman" w:hAnsi="Times New Roman"/>
                <w:spacing w:val="-3"/>
                <w:szCs w:val="22"/>
              </w:rPr>
              <w:t>о</w:t>
            </w:r>
            <w:r w:rsidRPr="00B7617B">
              <w:rPr>
                <w:rFonts w:ascii="Times New Roman" w:hAnsi="Times New Roman"/>
                <w:spacing w:val="3"/>
                <w:szCs w:val="22"/>
              </w:rPr>
              <w:t>г</w:t>
            </w:r>
            <w:r w:rsidRPr="00B7617B">
              <w:rPr>
                <w:rFonts w:ascii="Times New Roman" w:hAnsi="Times New Roman"/>
                <w:spacing w:val="-3"/>
                <w:szCs w:val="22"/>
              </w:rPr>
              <w:t>р</w:t>
            </w:r>
            <w:r w:rsidRPr="00B7617B">
              <w:rPr>
                <w:rFonts w:ascii="Times New Roman" w:hAnsi="Times New Roman"/>
                <w:szCs w:val="22"/>
              </w:rPr>
              <w:t>аммы</w:t>
            </w:r>
            <w:r w:rsidRPr="00B7617B">
              <w:rPr>
                <w:rFonts w:ascii="Times New Roman" w:hAnsi="Times New Roman"/>
                <w:spacing w:val="2"/>
                <w:szCs w:val="22"/>
              </w:rPr>
              <w:t xml:space="preserve"> </w:t>
            </w:r>
            <w:r w:rsidRPr="00B7617B">
              <w:rPr>
                <w:rFonts w:ascii="Times New Roman" w:hAnsi="Times New Roman"/>
                <w:spacing w:val="-1"/>
                <w:szCs w:val="22"/>
              </w:rPr>
              <w:t>д</w:t>
            </w:r>
            <w:r w:rsidRPr="00B7617B">
              <w:rPr>
                <w:rFonts w:ascii="Times New Roman" w:hAnsi="Times New Roman"/>
                <w:szCs w:val="22"/>
              </w:rPr>
              <w:t>ля Э</w:t>
            </w:r>
            <w:r w:rsidRPr="00B7617B">
              <w:rPr>
                <w:rFonts w:ascii="Times New Roman" w:hAnsi="Times New Roman"/>
                <w:spacing w:val="-1"/>
                <w:szCs w:val="22"/>
              </w:rPr>
              <w:t>В</w:t>
            </w:r>
            <w:r w:rsidRPr="00B7617B">
              <w:rPr>
                <w:rFonts w:ascii="Times New Roman" w:hAnsi="Times New Roman"/>
                <w:szCs w:val="22"/>
              </w:rPr>
              <w:t xml:space="preserve">М, </w:t>
            </w:r>
            <w:r w:rsidRPr="00B7617B">
              <w:rPr>
                <w:rFonts w:ascii="Times New Roman" w:hAnsi="Times New Roman"/>
                <w:spacing w:val="-3"/>
                <w:szCs w:val="22"/>
              </w:rPr>
              <w:t>д</w:t>
            </w:r>
            <w:r w:rsidRPr="00B7617B">
              <w:rPr>
                <w:rFonts w:ascii="Times New Roman" w:hAnsi="Times New Roman"/>
                <w:spacing w:val="2"/>
                <w:szCs w:val="22"/>
              </w:rPr>
              <w:t>а</w:t>
            </w:r>
            <w:r w:rsidRPr="00B7617B">
              <w:rPr>
                <w:rFonts w:ascii="Times New Roman" w:hAnsi="Times New Roman"/>
                <w:szCs w:val="22"/>
              </w:rPr>
              <w:t>т</w:t>
            </w:r>
            <w:r w:rsidRPr="00B7617B">
              <w:rPr>
                <w:rFonts w:ascii="Times New Roman" w:hAnsi="Times New Roman"/>
                <w:spacing w:val="1"/>
                <w:szCs w:val="22"/>
              </w:rPr>
              <w:t>а</w:t>
            </w:r>
            <w:r w:rsidRPr="00B7617B">
              <w:rPr>
                <w:rFonts w:ascii="Times New Roman" w:hAnsi="Times New Roman"/>
                <w:szCs w:val="22"/>
              </w:rPr>
              <w:t>)</w:t>
            </w:r>
          </w:p>
        </w:tc>
        <w:tc>
          <w:tcPr>
            <w:tcW w:w="7229" w:type="dxa"/>
          </w:tcPr>
          <w:p w14:paraId="44624F0B" w14:textId="77777777" w:rsidR="00D7715A" w:rsidRPr="00B7617B" w:rsidRDefault="00896A1E">
            <w:pPr>
              <w:widowControl w:val="0"/>
              <w:rPr>
                <w:rFonts w:ascii="Times New Roman" w:hAnsi="Times New Roman"/>
                <w:szCs w:val="22"/>
              </w:rPr>
            </w:pPr>
            <w:r w:rsidRPr="00B7617B">
              <w:rPr>
                <w:rFonts w:ascii="Times New Roman" w:hAnsi="Times New Roman"/>
                <w:szCs w:val="22"/>
              </w:rPr>
              <w:t>№ 2005612662 от 13.10.2005</w:t>
            </w:r>
          </w:p>
          <w:p w14:paraId="0A7F241E" w14:textId="77777777" w:rsidR="00D7715A" w:rsidRPr="00B7617B" w:rsidRDefault="00D7715A">
            <w:pPr>
              <w:rPr>
                <w:rFonts w:ascii="Times New Roman" w:hAnsi="Times New Roman"/>
                <w:szCs w:val="22"/>
              </w:rPr>
            </w:pPr>
          </w:p>
        </w:tc>
      </w:tr>
      <w:tr w:rsidR="00D7715A" w:rsidRPr="00B7617B" w14:paraId="040D5608" w14:textId="77777777">
        <w:tc>
          <w:tcPr>
            <w:tcW w:w="709" w:type="dxa"/>
          </w:tcPr>
          <w:p w14:paraId="72DA9D51" w14:textId="77777777" w:rsidR="00D7715A" w:rsidRPr="00B7617B" w:rsidRDefault="00D7715A">
            <w:pPr>
              <w:numPr>
                <w:ilvl w:val="0"/>
                <w:numId w:val="5"/>
              </w:numPr>
              <w:ind w:left="0" w:firstLine="0"/>
              <w:rPr>
                <w:rFonts w:ascii="Times New Roman" w:hAnsi="Times New Roman"/>
                <w:szCs w:val="22"/>
              </w:rPr>
            </w:pPr>
          </w:p>
        </w:tc>
        <w:tc>
          <w:tcPr>
            <w:tcW w:w="2410" w:type="dxa"/>
          </w:tcPr>
          <w:p w14:paraId="47D20EE2" w14:textId="77777777" w:rsidR="00D7715A" w:rsidRPr="00B7617B" w:rsidRDefault="00896A1E">
            <w:pPr>
              <w:rPr>
                <w:rFonts w:ascii="Times New Roman" w:hAnsi="Times New Roman"/>
                <w:szCs w:val="22"/>
              </w:rPr>
            </w:pPr>
            <w:r w:rsidRPr="00B7617B">
              <w:rPr>
                <w:rFonts w:ascii="Times New Roman" w:hAnsi="Times New Roman"/>
                <w:szCs w:val="22"/>
              </w:rPr>
              <w:t>Регистрация в Едином реестре российских программ для электронных вычислительных машин и баз данных</w:t>
            </w:r>
          </w:p>
        </w:tc>
        <w:tc>
          <w:tcPr>
            <w:tcW w:w="7229" w:type="dxa"/>
          </w:tcPr>
          <w:p w14:paraId="6091C1A7" w14:textId="77777777" w:rsidR="00D7715A" w:rsidRPr="00B7617B" w:rsidRDefault="00896A1E">
            <w:pPr>
              <w:widowControl w:val="0"/>
              <w:rPr>
                <w:rFonts w:ascii="Times New Roman" w:hAnsi="Times New Roman"/>
                <w:szCs w:val="22"/>
              </w:rPr>
            </w:pPr>
            <w:r w:rsidRPr="00B7617B">
              <w:rPr>
                <w:rFonts w:ascii="Times New Roman" w:hAnsi="Times New Roman"/>
                <w:szCs w:val="22"/>
              </w:rPr>
              <w:t>З</w:t>
            </w:r>
            <w:r w:rsidRPr="00B7617B">
              <w:rPr>
                <w:rFonts w:ascii="Times New Roman" w:hAnsi="Times New Roman"/>
                <w:spacing w:val="2"/>
                <w:szCs w:val="22"/>
              </w:rPr>
              <w:t>апи</w:t>
            </w:r>
            <w:r w:rsidRPr="00B7617B">
              <w:rPr>
                <w:rFonts w:ascii="Times New Roman" w:hAnsi="Times New Roman"/>
                <w:spacing w:val="-2"/>
                <w:szCs w:val="22"/>
              </w:rPr>
              <w:t>с</w:t>
            </w:r>
            <w:r w:rsidRPr="00B7617B">
              <w:rPr>
                <w:rFonts w:ascii="Times New Roman" w:hAnsi="Times New Roman"/>
                <w:szCs w:val="22"/>
              </w:rPr>
              <w:t>ь в</w:t>
            </w:r>
            <w:r w:rsidRPr="00B7617B">
              <w:rPr>
                <w:rFonts w:ascii="Times New Roman" w:hAnsi="Times New Roman"/>
                <w:spacing w:val="65"/>
                <w:szCs w:val="22"/>
              </w:rPr>
              <w:t xml:space="preserve"> </w:t>
            </w:r>
            <w:r w:rsidRPr="00B7617B">
              <w:rPr>
                <w:rFonts w:ascii="Times New Roman" w:hAnsi="Times New Roman"/>
                <w:spacing w:val="-4"/>
                <w:szCs w:val="22"/>
              </w:rPr>
              <w:t>р</w:t>
            </w:r>
            <w:r w:rsidRPr="00B7617B">
              <w:rPr>
                <w:rFonts w:ascii="Times New Roman" w:hAnsi="Times New Roman"/>
                <w:spacing w:val="-2"/>
                <w:szCs w:val="22"/>
              </w:rPr>
              <w:t>е</w:t>
            </w:r>
            <w:r w:rsidRPr="00B7617B">
              <w:rPr>
                <w:rFonts w:ascii="Times New Roman" w:hAnsi="Times New Roman"/>
                <w:spacing w:val="1"/>
                <w:szCs w:val="22"/>
              </w:rPr>
              <w:t>е</w:t>
            </w:r>
            <w:r w:rsidRPr="00B7617B">
              <w:rPr>
                <w:rFonts w:ascii="Times New Roman" w:hAnsi="Times New Roman"/>
                <w:spacing w:val="-1"/>
                <w:szCs w:val="22"/>
              </w:rPr>
              <w:t>с</w:t>
            </w:r>
            <w:r w:rsidRPr="00B7617B">
              <w:rPr>
                <w:rFonts w:ascii="Times New Roman" w:hAnsi="Times New Roman"/>
                <w:spacing w:val="3"/>
                <w:szCs w:val="22"/>
              </w:rPr>
              <w:t>т</w:t>
            </w:r>
            <w:r w:rsidRPr="00B7617B">
              <w:rPr>
                <w:rFonts w:ascii="Times New Roman" w:hAnsi="Times New Roman"/>
                <w:szCs w:val="22"/>
              </w:rPr>
              <w:t>ре</w:t>
            </w:r>
            <w:r w:rsidRPr="00B7617B">
              <w:rPr>
                <w:rFonts w:ascii="Times New Roman" w:hAnsi="Times New Roman"/>
                <w:spacing w:val="62"/>
                <w:szCs w:val="22"/>
              </w:rPr>
              <w:t xml:space="preserve"> </w:t>
            </w:r>
            <w:r w:rsidRPr="00B7617B">
              <w:rPr>
                <w:rFonts w:ascii="Times New Roman" w:hAnsi="Times New Roman"/>
                <w:szCs w:val="22"/>
              </w:rPr>
              <w:t>№1808</w:t>
            </w:r>
            <w:r w:rsidRPr="00B7617B">
              <w:rPr>
                <w:rFonts w:ascii="Times New Roman" w:hAnsi="Times New Roman"/>
                <w:spacing w:val="70"/>
                <w:szCs w:val="22"/>
              </w:rPr>
              <w:t xml:space="preserve"> </w:t>
            </w:r>
            <w:r w:rsidRPr="00B7617B">
              <w:rPr>
                <w:rFonts w:ascii="Times New Roman" w:hAnsi="Times New Roman"/>
                <w:spacing w:val="-4"/>
                <w:szCs w:val="22"/>
              </w:rPr>
              <w:t>о</w:t>
            </w:r>
            <w:r w:rsidRPr="00B7617B">
              <w:rPr>
                <w:rFonts w:ascii="Times New Roman" w:hAnsi="Times New Roman"/>
                <w:szCs w:val="22"/>
              </w:rPr>
              <w:t>т</w:t>
            </w:r>
            <w:r w:rsidRPr="00B7617B">
              <w:rPr>
                <w:rFonts w:ascii="Times New Roman" w:hAnsi="Times New Roman"/>
                <w:spacing w:val="67"/>
                <w:szCs w:val="22"/>
              </w:rPr>
              <w:t xml:space="preserve"> </w:t>
            </w:r>
            <w:r w:rsidRPr="00B7617B">
              <w:rPr>
                <w:rFonts w:ascii="Times New Roman" w:hAnsi="Times New Roman"/>
                <w:szCs w:val="22"/>
              </w:rPr>
              <w:t>06.09.2016</w:t>
            </w:r>
            <w:r w:rsidRPr="00B7617B">
              <w:rPr>
                <w:rFonts w:ascii="Times New Roman" w:hAnsi="Times New Roman"/>
                <w:spacing w:val="65"/>
                <w:szCs w:val="22"/>
              </w:rPr>
              <w:t xml:space="preserve"> </w:t>
            </w:r>
            <w:r w:rsidRPr="00B7617B">
              <w:rPr>
                <w:rFonts w:ascii="Times New Roman" w:hAnsi="Times New Roman"/>
                <w:spacing w:val="2"/>
                <w:szCs w:val="22"/>
              </w:rPr>
              <w:t>п</w:t>
            </w:r>
            <w:r w:rsidRPr="00B7617B">
              <w:rPr>
                <w:rFonts w:ascii="Times New Roman" w:hAnsi="Times New Roman"/>
                <w:szCs w:val="22"/>
              </w:rPr>
              <w:t>р</w:t>
            </w:r>
            <w:r w:rsidRPr="00B7617B">
              <w:rPr>
                <w:rFonts w:ascii="Times New Roman" w:hAnsi="Times New Roman"/>
                <w:spacing w:val="-3"/>
                <w:szCs w:val="22"/>
              </w:rPr>
              <w:t>о</w:t>
            </w:r>
            <w:r w:rsidRPr="00B7617B">
              <w:rPr>
                <w:rFonts w:ascii="Times New Roman" w:hAnsi="Times New Roman"/>
                <w:szCs w:val="22"/>
              </w:rPr>
              <w:t>из</w:t>
            </w:r>
            <w:r w:rsidRPr="00B7617B">
              <w:rPr>
                <w:rFonts w:ascii="Times New Roman" w:hAnsi="Times New Roman"/>
                <w:spacing w:val="4"/>
                <w:szCs w:val="22"/>
              </w:rPr>
              <w:t>в</w:t>
            </w:r>
            <w:r w:rsidRPr="00B7617B">
              <w:rPr>
                <w:rFonts w:ascii="Times New Roman" w:hAnsi="Times New Roman"/>
                <w:spacing w:val="-1"/>
                <w:szCs w:val="22"/>
              </w:rPr>
              <w:t>еде</w:t>
            </w:r>
            <w:r w:rsidRPr="00B7617B">
              <w:rPr>
                <w:rFonts w:ascii="Times New Roman" w:hAnsi="Times New Roman"/>
                <w:spacing w:val="5"/>
                <w:szCs w:val="22"/>
              </w:rPr>
              <w:t>н</w:t>
            </w:r>
            <w:r w:rsidRPr="00B7617B">
              <w:rPr>
                <w:rFonts w:ascii="Times New Roman" w:hAnsi="Times New Roman"/>
                <w:szCs w:val="22"/>
              </w:rPr>
              <w:t>а</w:t>
            </w:r>
            <w:r w:rsidRPr="00B7617B">
              <w:rPr>
                <w:rFonts w:ascii="Times New Roman" w:hAnsi="Times New Roman"/>
                <w:spacing w:val="66"/>
                <w:szCs w:val="22"/>
              </w:rPr>
              <w:t xml:space="preserve"> </w:t>
            </w:r>
            <w:r w:rsidRPr="00B7617B">
              <w:rPr>
                <w:rFonts w:ascii="Times New Roman" w:hAnsi="Times New Roman"/>
                <w:spacing w:val="2"/>
                <w:szCs w:val="22"/>
              </w:rPr>
              <w:t>н</w:t>
            </w:r>
            <w:r w:rsidRPr="00B7617B">
              <w:rPr>
                <w:rFonts w:ascii="Times New Roman" w:hAnsi="Times New Roman"/>
                <w:szCs w:val="22"/>
              </w:rPr>
              <w:t>а о</w:t>
            </w:r>
            <w:r w:rsidRPr="00B7617B">
              <w:rPr>
                <w:rFonts w:ascii="Times New Roman" w:hAnsi="Times New Roman"/>
                <w:spacing w:val="-2"/>
                <w:szCs w:val="22"/>
              </w:rPr>
              <w:t>с</w:t>
            </w:r>
            <w:r w:rsidRPr="00B7617B">
              <w:rPr>
                <w:rFonts w:ascii="Times New Roman" w:hAnsi="Times New Roman"/>
                <w:spacing w:val="1"/>
                <w:szCs w:val="22"/>
              </w:rPr>
              <w:t>н</w:t>
            </w:r>
            <w:r w:rsidRPr="00B7617B">
              <w:rPr>
                <w:rFonts w:ascii="Times New Roman" w:hAnsi="Times New Roman"/>
                <w:spacing w:val="-4"/>
                <w:szCs w:val="22"/>
              </w:rPr>
              <w:t>о</w:t>
            </w:r>
            <w:r w:rsidRPr="00B7617B">
              <w:rPr>
                <w:rFonts w:ascii="Times New Roman" w:hAnsi="Times New Roman"/>
                <w:szCs w:val="22"/>
              </w:rPr>
              <w:t>в</w:t>
            </w:r>
            <w:r w:rsidRPr="00B7617B">
              <w:rPr>
                <w:rFonts w:ascii="Times New Roman" w:hAnsi="Times New Roman"/>
                <w:spacing w:val="2"/>
                <w:szCs w:val="22"/>
              </w:rPr>
              <w:t>ани</w:t>
            </w:r>
            <w:r w:rsidRPr="00B7617B">
              <w:rPr>
                <w:rFonts w:ascii="Times New Roman" w:hAnsi="Times New Roman"/>
                <w:szCs w:val="22"/>
              </w:rPr>
              <w:t>и</w:t>
            </w:r>
            <w:r w:rsidRPr="00B7617B">
              <w:rPr>
                <w:rFonts w:ascii="Times New Roman" w:hAnsi="Times New Roman"/>
                <w:spacing w:val="87"/>
                <w:szCs w:val="22"/>
              </w:rPr>
              <w:t xml:space="preserve"> </w:t>
            </w:r>
            <w:r w:rsidRPr="00B7617B">
              <w:rPr>
                <w:rFonts w:ascii="Times New Roman" w:hAnsi="Times New Roman"/>
                <w:spacing w:val="2"/>
                <w:szCs w:val="22"/>
              </w:rPr>
              <w:t>п</w:t>
            </w:r>
            <w:r w:rsidRPr="00B7617B">
              <w:rPr>
                <w:rFonts w:ascii="Times New Roman" w:hAnsi="Times New Roman"/>
                <w:spacing w:val="-3"/>
                <w:szCs w:val="22"/>
              </w:rPr>
              <w:t>р</w:t>
            </w:r>
            <w:r w:rsidRPr="00B7617B">
              <w:rPr>
                <w:rFonts w:ascii="Times New Roman" w:hAnsi="Times New Roman"/>
                <w:szCs w:val="22"/>
              </w:rPr>
              <w:t>иказа</w:t>
            </w:r>
            <w:r w:rsidRPr="00B7617B">
              <w:rPr>
                <w:rFonts w:ascii="Times New Roman" w:hAnsi="Times New Roman"/>
                <w:spacing w:val="86"/>
                <w:szCs w:val="22"/>
              </w:rPr>
              <w:t xml:space="preserve"> </w:t>
            </w:r>
            <w:r w:rsidRPr="00B7617B">
              <w:rPr>
                <w:rFonts w:ascii="Times New Roman" w:hAnsi="Times New Roman"/>
                <w:szCs w:val="22"/>
              </w:rPr>
              <w:t>М</w:t>
            </w:r>
            <w:r w:rsidRPr="00B7617B">
              <w:rPr>
                <w:rFonts w:ascii="Times New Roman" w:hAnsi="Times New Roman"/>
                <w:spacing w:val="-3"/>
                <w:szCs w:val="22"/>
              </w:rPr>
              <w:t>и</w:t>
            </w:r>
            <w:r w:rsidRPr="00B7617B">
              <w:rPr>
                <w:rFonts w:ascii="Times New Roman" w:hAnsi="Times New Roman"/>
                <w:spacing w:val="1"/>
                <w:szCs w:val="22"/>
              </w:rPr>
              <w:t>н</w:t>
            </w:r>
            <w:r w:rsidRPr="00B7617B">
              <w:rPr>
                <w:rFonts w:ascii="Times New Roman" w:hAnsi="Times New Roman"/>
                <w:spacing w:val="2"/>
                <w:szCs w:val="22"/>
              </w:rPr>
              <w:t>и</w:t>
            </w:r>
            <w:r w:rsidRPr="00B7617B">
              <w:rPr>
                <w:rFonts w:ascii="Times New Roman" w:hAnsi="Times New Roman"/>
                <w:spacing w:val="-1"/>
                <w:szCs w:val="22"/>
              </w:rPr>
              <w:t>ст</w:t>
            </w:r>
            <w:r w:rsidRPr="00B7617B">
              <w:rPr>
                <w:rFonts w:ascii="Times New Roman" w:hAnsi="Times New Roman"/>
                <w:spacing w:val="-3"/>
                <w:szCs w:val="22"/>
              </w:rPr>
              <w:t>е</w:t>
            </w:r>
            <w:r w:rsidRPr="00B7617B">
              <w:rPr>
                <w:rFonts w:ascii="Times New Roman" w:hAnsi="Times New Roman"/>
                <w:szCs w:val="22"/>
              </w:rPr>
              <w:t>р</w:t>
            </w:r>
            <w:r w:rsidRPr="00B7617B">
              <w:rPr>
                <w:rFonts w:ascii="Times New Roman" w:hAnsi="Times New Roman"/>
                <w:spacing w:val="-2"/>
                <w:szCs w:val="22"/>
              </w:rPr>
              <w:t>с</w:t>
            </w:r>
            <w:r w:rsidRPr="00B7617B">
              <w:rPr>
                <w:rFonts w:ascii="Times New Roman" w:hAnsi="Times New Roman"/>
                <w:spacing w:val="-1"/>
                <w:szCs w:val="22"/>
              </w:rPr>
              <w:t>т</w:t>
            </w:r>
            <w:r w:rsidRPr="00B7617B">
              <w:rPr>
                <w:rFonts w:ascii="Times New Roman" w:hAnsi="Times New Roman"/>
                <w:szCs w:val="22"/>
              </w:rPr>
              <w:t>ва</w:t>
            </w:r>
            <w:r w:rsidRPr="00B7617B">
              <w:rPr>
                <w:rFonts w:ascii="Times New Roman" w:hAnsi="Times New Roman"/>
                <w:spacing w:val="87"/>
                <w:szCs w:val="22"/>
              </w:rPr>
              <w:t xml:space="preserve"> </w:t>
            </w:r>
            <w:r w:rsidRPr="00B7617B">
              <w:rPr>
                <w:rFonts w:ascii="Times New Roman" w:hAnsi="Times New Roman"/>
                <w:spacing w:val="2"/>
                <w:szCs w:val="22"/>
              </w:rPr>
              <w:t>циф</w:t>
            </w:r>
            <w:r w:rsidRPr="00B7617B">
              <w:rPr>
                <w:rFonts w:ascii="Times New Roman" w:hAnsi="Times New Roman"/>
                <w:spacing w:val="-4"/>
                <w:szCs w:val="22"/>
              </w:rPr>
              <w:t>р</w:t>
            </w:r>
            <w:r w:rsidRPr="00B7617B">
              <w:rPr>
                <w:rFonts w:ascii="Times New Roman" w:hAnsi="Times New Roman"/>
                <w:spacing w:val="-5"/>
                <w:szCs w:val="22"/>
              </w:rPr>
              <w:t>о</w:t>
            </w:r>
            <w:r w:rsidRPr="00B7617B">
              <w:rPr>
                <w:rFonts w:ascii="Times New Roman" w:hAnsi="Times New Roman"/>
                <w:szCs w:val="22"/>
              </w:rPr>
              <w:t>во</w:t>
            </w:r>
            <w:r w:rsidRPr="00B7617B">
              <w:rPr>
                <w:rFonts w:ascii="Times New Roman" w:hAnsi="Times New Roman"/>
                <w:spacing w:val="5"/>
                <w:szCs w:val="22"/>
              </w:rPr>
              <w:t>г</w:t>
            </w:r>
            <w:r w:rsidRPr="00B7617B">
              <w:rPr>
                <w:rFonts w:ascii="Times New Roman" w:hAnsi="Times New Roman"/>
                <w:szCs w:val="22"/>
              </w:rPr>
              <w:t>о</w:t>
            </w:r>
            <w:r w:rsidRPr="00B7617B">
              <w:rPr>
                <w:rFonts w:ascii="Times New Roman" w:hAnsi="Times New Roman"/>
                <w:spacing w:val="84"/>
                <w:szCs w:val="22"/>
              </w:rPr>
              <w:t xml:space="preserve"> </w:t>
            </w:r>
            <w:r w:rsidRPr="00B7617B">
              <w:rPr>
                <w:rFonts w:ascii="Times New Roman" w:hAnsi="Times New Roman"/>
                <w:spacing w:val="-3"/>
                <w:szCs w:val="22"/>
              </w:rPr>
              <w:t>р</w:t>
            </w:r>
            <w:r w:rsidRPr="00B7617B">
              <w:rPr>
                <w:rFonts w:ascii="Times New Roman" w:hAnsi="Times New Roman"/>
                <w:szCs w:val="22"/>
              </w:rPr>
              <w:t>азв</w:t>
            </w:r>
            <w:r w:rsidRPr="00B7617B">
              <w:rPr>
                <w:rFonts w:ascii="Times New Roman" w:hAnsi="Times New Roman"/>
                <w:spacing w:val="1"/>
                <w:szCs w:val="22"/>
              </w:rPr>
              <w:t>и</w:t>
            </w:r>
            <w:r w:rsidRPr="00B7617B">
              <w:rPr>
                <w:rFonts w:ascii="Times New Roman" w:hAnsi="Times New Roman"/>
                <w:szCs w:val="22"/>
              </w:rPr>
              <w:t xml:space="preserve">тия, </w:t>
            </w:r>
            <w:r w:rsidRPr="00B7617B">
              <w:rPr>
                <w:rFonts w:ascii="Times New Roman" w:hAnsi="Times New Roman"/>
                <w:spacing w:val="-2"/>
                <w:szCs w:val="22"/>
              </w:rPr>
              <w:t>с</w:t>
            </w:r>
            <w:r w:rsidRPr="00B7617B">
              <w:rPr>
                <w:rFonts w:ascii="Times New Roman" w:hAnsi="Times New Roman"/>
                <w:szCs w:val="22"/>
              </w:rPr>
              <w:t>вя</w:t>
            </w:r>
            <w:r w:rsidRPr="00B7617B">
              <w:rPr>
                <w:rFonts w:ascii="Times New Roman" w:hAnsi="Times New Roman"/>
                <w:spacing w:val="-2"/>
                <w:szCs w:val="22"/>
              </w:rPr>
              <w:t>з</w:t>
            </w:r>
            <w:r w:rsidRPr="00B7617B">
              <w:rPr>
                <w:rFonts w:ascii="Times New Roman" w:hAnsi="Times New Roman"/>
                <w:szCs w:val="22"/>
              </w:rPr>
              <w:t>и</w:t>
            </w:r>
            <w:r w:rsidRPr="00B7617B">
              <w:rPr>
                <w:rFonts w:ascii="Times New Roman" w:hAnsi="Times New Roman"/>
                <w:spacing w:val="-8"/>
                <w:szCs w:val="22"/>
              </w:rPr>
              <w:t xml:space="preserve"> </w:t>
            </w:r>
            <w:r w:rsidRPr="00B7617B">
              <w:rPr>
                <w:rFonts w:ascii="Times New Roman" w:hAnsi="Times New Roman"/>
                <w:szCs w:val="22"/>
              </w:rPr>
              <w:t>и</w:t>
            </w:r>
            <w:r w:rsidRPr="00B7617B">
              <w:rPr>
                <w:rFonts w:ascii="Times New Roman" w:hAnsi="Times New Roman"/>
                <w:spacing w:val="-8"/>
                <w:szCs w:val="22"/>
              </w:rPr>
              <w:t xml:space="preserve"> </w:t>
            </w:r>
            <w:r w:rsidRPr="00B7617B">
              <w:rPr>
                <w:rFonts w:ascii="Times New Roman" w:hAnsi="Times New Roman"/>
                <w:szCs w:val="22"/>
              </w:rPr>
              <w:t>м</w:t>
            </w:r>
            <w:r w:rsidRPr="00B7617B">
              <w:rPr>
                <w:rFonts w:ascii="Times New Roman" w:hAnsi="Times New Roman"/>
                <w:spacing w:val="2"/>
                <w:szCs w:val="22"/>
              </w:rPr>
              <w:t>а</w:t>
            </w:r>
            <w:r w:rsidRPr="00B7617B">
              <w:rPr>
                <w:rFonts w:ascii="Times New Roman" w:hAnsi="Times New Roman"/>
                <w:szCs w:val="22"/>
              </w:rPr>
              <w:t>с</w:t>
            </w:r>
            <w:r w:rsidRPr="00B7617B">
              <w:rPr>
                <w:rFonts w:ascii="Times New Roman" w:hAnsi="Times New Roman"/>
                <w:spacing w:val="-3"/>
                <w:szCs w:val="22"/>
              </w:rPr>
              <w:t>с</w:t>
            </w:r>
            <w:r w:rsidRPr="00B7617B">
              <w:rPr>
                <w:rFonts w:ascii="Times New Roman" w:hAnsi="Times New Roman"/>
                <w:spacing w:val="-5"/>
                <w:szCs w:val="22"/>
              </w:rPr>
              <w:t>о</w:t>
            </w:r>
            <w:r w:rsidRPr="00B7617B">
              <w:rPr>
                <w:rFonts w:ascii="Times New Roman" w:hAnsi="Times New Roman"/>
                <w:szCs w:val="22"/>
              </w:rPr>
              <w:t>в</w:t>
            </w:r>
            <w:r w:rsidRPr="00B7617B">
              <w:rPr>
                <w:rFonts w:ascii="Times New Roman" w:hAnsi="Times New Roman"/>
                <w:spacing w:val="1"/>
                <w:szCs w:val="22"/>
              </w:rPr>
              <w:t>ых</w:t>
            </w:r>
            <w:r w:rsidRPr="00B7617B">
              <w:rPr>
                <w:rFonts w:ascii="Times New Roman" w:hAnsi="Times New Roman"/>
                <w:spacing w:val="-9"/>
                <w:szCs w:val="22"/>
              </w:rPr>
              <w:t xml:space="preserve"> </w:t>
            </w:r>
            <w:r w:rsidRPr="00B7617B">
              <w:rPr>
                <w:rFonts w:ascii="Times New Roman" w:hAnsi="Times New Roman"/>
                <w:spacing w:val="-2"/>
                <w:szCs w:val="22"/>
              </w:rPr>
              <w:t>к</w:t>
            </w:r>
            <w:r w:rsidRPr="00B7617B">
              <w:rPr>
                <w:rFonts w:ascii="Times New Roman" w:hAnsi="Times New Roman"/>
                <w:spacing w:val="-5"/>
                <w:szCs w:val="22"/>
              </w:rPr>
              <w:t>о</w:t>
            </w:r>
            <w:r w:rsidRPr="00B7617B">
              <w:rPr>
                <w:rFonts w:ascii="Times New Roman" w:hAnsi="Times New Roman"/>
                <w:szCs w:val="22"/>
              </w:rPr>
              <w:t>м</w:t>
            </w:r>
            <w:r w:rsidRPr="00B7617B">
              <w:rPr>
                <w:rFonts w:ascii="Times New Roman" w:hAnsi="Times New Roman"/>
                <w:spacing w:val="5"/>
                <w:szCs w:val="22"/>
              </w:rPr>
              <w:t>м</w:t>
            </w:r>
            <w:r w:rsidRPr="00B7617B">
              <w:rPr>
                <w:rFonts w:ascii="Times New Roman" w:hAnsi="Times New Roman"/>
                <w:spacing w:val="-4"/>
                <w:szCs w:val="22"/>
              </w:rPr>
              <w:t>у</w:t>
            </w:r>
            <w:r w:rsidRPr="00B7617B">
              <w:rPr>
                <w:rFonts w:ascii="Times New Roman" w:hAnsi="Times New Roman"/>
                <w:spacing w:val="1"/>
                <w:szCs w:val="22"/>
              </w:rPr>
              <w:t>н</w:t>
            </w:r>
            <w:r w:rsidRPr="00B7617B">
              <w:rPr>
                <w:rFonts w:ascii="Times New Roman" w:hAnsi="Times New Roman"/>
                <w:spacing w:val="2"/>
                <w:szCs w:val="22"/>
              </w:rPr>
              <w:t>и</w:t>
            </w:r>
            <w:r w:rsidRPr="00B7617B">
              <w:rPr>
                <w:rFonts w:ascii="Times New Roman" w:hAnsi="Times New Roman"/>
                <w:spacing w:val="-1"/>
                <w:szCs w:val="22"/>
              </w:rPr>
              <w:t>к</w:t>
            </w:r>
            <w:r w:rsidRPr="00B7617B">
              <w:rPr>
                <w:rFonts w:ascii="Times New Roman" w:hAnsi="Times New Roman"/>
                <w:spacing w:val="2"/>
                <w:szCs w:val="22"/>
              </w:rPr>
              <w:t>ац</w:t>
            </w:r>
            <w:r w:rsidRPr="00B7617B">
              <w:rPr>
                <w:rFonts w:ascii="Times New Roman" w:hAnsi="Times New Roman"/>
                <w:spacing w:val="-2"/>
                <w:szCs w:val="22"/>
              </w:rPr>
              <w:t>и</w:t>
            </w:r>
            <w:r w:rsidRPr="00B7617B">
              <w:rPr>
                <w:rFonts w:ascii="Times New Roman" w:hAnsi="Times New Roman"/>
                <w:szCs w:val="22"/>
              </w:rPr>
              <w:t>й</w:t>
            </w:r>
            <w:r w:rsidRPr="00B7617B">
              <w:rPr>
                <w:rFonts w:ascii="Times New Roman" w:hAnsi="Times New Roman"/>
                <w:spacing w:val="-8"/>
                <w:szCs w:val="22"/>
              </w:rPr>
              <w:t xml:space="preserve"> </w:t>
            </w:r>
            <w:r w:rsidRPr="00B7617B">
              <w:rPr>
                <w:rFonts w:ascii="Times New Roman" w:hAnsi="Times New Roman"/>
                <w:spacing w:val="-2"/>
                <w:szCs w:val="22"/>
              </w:rPr>
              <w:t>Р</w:t>
            </w:r>
            <w:r w:rsidRPr="00B7617B">
              <w:rPr>
                <w:rFonts w:ascii="Times New Roman" w:hAnsi="Times New Roman"/>
                <w:spacing w:val="-5"/>
                <w:szCs w:val="22"/>
              </w:rPr>
              <w:t>о</w:t>
            </w:r>
            <w:r w:rsidRPr="00B7617B">
              <w:rPr>
                <w:rFonts w:ascii="Times New Roman" w:hAnsi="Times New Roman"/>
                <w:spacing w:val="-3"/>
                <w:szCs w:val="22"/>
              </w:rPr>
              <w:t>с</w:t>
            </w:r>
            <w:r w:rsidRPr="00B7617B">
              <w:rPr>
                <w:rFonts w:ascii="Times New Roman" w:hAnsi="Times New Roman"/>
                <w:spacing w:val="-2"/>
                <w:szCs w:val="22"/>
              </w:rPr>
              <w:t>с</w:t>
            </w:r>
            <w:r w:rsidRPr="00B7617B">
              <w:rPr>
                <w:rFonts w:ascii="Times New Roman" w:hAnsi="Times New Roman"/>
                <w:spacing w:val="1"/>
                <w:szCs w:val="22"/>
              </w:rPr>
              <w:t>и</w:t>
            </w:r>
            <w:r w:rsidRPr="00B7617B">
              <w:rPr>
                <w:rFonts w:ascii="Times New Roman" w:hAnsi="Times New Roman"/>
                <w:spacing w:val="2"/>
                <w:szCs w:val="22"/>
              </w:rPr>
              <w:t>й</w:t>
            </w:r>
            <w:r w:rsidRPr="00B7617B">
              <w:rPr>
                <w:rFonts w:ascii="Times New Roman" w:hAnsi="Times New Roman"/>
                <w:spacing w:val="-2"/>
                <w:szCs w:val="22"/>
              </w:rPr>
              <w:t>с</w:t>
            </w:r>
            <w:r w:rsidRPr="00B7617B">
              <w:rPr>
                <w:rFonts w:ascii="Times New Roman" w:hAnsi="Times New Roman"/>
                <w:spacing w:val="2"/>
                <w:szCs w:val="22"/>
              </w:rPr>
              <w:t>к</w:t>
            </w:r>
            <w:r w:rsidRPr="00B7617B">
              <w:rPr>
                <w:rFonts w:ascii="Times New Roman" w:hAnsi="Times New Roman"/>
                <w:spacing w:val="-4"/>
                <w:szCs w:val="22"/>
              </w:rPr>
              <w:t>о</w:t>
            </w:r>
            <w:r w:rsidRPr="00B7617B">
              <w:rPr>
                <w:rFonts w:ascii="Times New Roman" w:hAnsi="Times New Roman"/>
                <w:szCs w:val="22"/>
              </w:rPr>
              <w:t>й</w:t>
            </w:r>
            <w:r w:rsidRPr="00B7617B">
              <w:rPr>
                <w:rFonts w:ascii="Times New Roman" w:hAnsi="Times New Roman"/>
                <w:spacing w:val="-8"/>
                <w:szCs w:val="22"/>
              </w:rPr>
              <w:t xml:space="preserve"> </w:t>
            </w:r>
            <w:r w:rsidRPr="00B7617B">
              <w:rPr>
                <w:rFonts w:ascii="Times New Roman" w:hAnsi="Times New Roman"/>
                <w:szCs w:val="22"/>
              </w:rPr>
              <w:t>Ф</w:t>
            </w:r>
            <w:r w:rsidRPr="00B7617B">
              <w:rPr>
                <w:rFonts w:ascii="Times New Roman" w:hAnsi="Times New Roman"/>
                <w:spacing w:val="-1"/>
                <w:szCs w:val="22"/>
              </w:rPr>
              <w:t>е</w:t>
            </w:r>
            <w:r w:rsidRPr="00B7617B">
              <w:rPr>
                <w:rFonts w:ascii="Times New Roman" w:hAnsi="Times New Roman"/>
                <w:spacing w:val="2"/>
                <w:szCs w:val="22"/>
              </w:rPr>
              <w:t>де</w:t>
            </w:r>
            <w:r w:rsidRPr="00B7617B">
              <w:rPr>
                <w:rFonts w:ascii="Times New Roman" w:hAnsi="Times New Roman"/>
                <w:spacing w:val="-4"/>
                <w:szCs w:val="22"/>
              </w:rPr>
              <w:t>р</w:t>
            </w:r>
            <w:r w:rsidRPr="00B7617B">
              <w:rPr>
                <w:rFonts w:ascii="Times New Roman" w:hAnsi="Times New Roman"/>
                <w:spacing w:val="2"/>
                <w:szCs w:val="22"/>
              </w:rPr>
              <w:t>аци</w:t>
            </w:r>
            <w:r w:rsidRPr="00B7617B">
              <w:rPr>
                <w:rFonts w:ascii="Times New Roman" w:hAnsi="Times New Roman"/>
                <w:szCs w:val="22"/>
              </w:rPr>
              <w:t>и</w:t>
            </w:r>
            <w:r w:rsidRPr="00B7617B">
              <w:rPr>
                <w:rFonts w:ascii="Times New Roman" w:hAnsi="Times New Roman"/>
                <w:spacing w:val="-7"/>
                <w:szCs w:val="22"/>
              </w:rPr>
              <w:t xml:space="preserve"> </w:t>
            </w:r>
            <w:r w:rsidRPr="00B7617B">
              <w:rPr>
                <w:rFonts w:ascii="Times New Roman" w:hAnsi="Times New Roman"/>
                <w:spacing w:val="-5"/>
                <w:szCs w:val="22"/>
              </w:rPr>
              <w:t>о</w:t>
            </w:r>
            <w:r w:rsidRPr="00B7617B">
              <w:rPr>
                <w:rFonts w:ascii="Times New Roman" w:hAnsi="Times New Roman"/>
                <w:szCs w:val="22"/>
              </w:rPr>
              <w:t xml:space="preserve">т </w:t>
            </w:r>
            <w:hyperlink r:id="rId11" w:history="1">
              <w:r w:rsidRPr="00B7617B">
                <w:rPr>
                  <w:rFonts w:ascii="Times New Roman" w:hAnsi="Times New Roman"/>
                  <w:szCs w:val="22"/>
                </w:rPr>
                <w:t>06.09.2016 № 426</w:t>
              </w:r>
            </w:hyperlink>
          </w:p>
          <w:p w14:paraId="52BEFD6E" w14:textId="77777777" w:rsidR="00D7715A" w:rsidRPr="00B7617B" w:rsidRDefault="00D7715A">
            <w:pPr>
              <w:rPr>
                <w:rFonts w:ascii="Times New Roman" w:hAnsi="Times New Roman"/>
                <w:szCs w:val="22"/>
              </w:rPr>
            </w:pPr>
          </w:p>
        </w:tc>
      </w:tr>
      <w:tr w:rsidR="00D7715A" w:rsidRPr="00B7617B" w14:paraId="424DDB73" w14:textId="77777777">
        <w:tc>
          <w:tcPr>
            <w:tcW w:w="709" w:type="dxa"/>
          </w:tcPr>
          <w:p w14:paraId="0EAA280F" w14:textId="77777777" w:rsidR="00D7715A" w:rsidRPr="00B7617B" w:rsidRDefault="00D7715A">
            <w:pPr>
              <w:numPr>
                <w:ilvl w:val="0"/>
                <w:numId w:val="5"/>
              </w:numPr>
              <w:ind w:left="0" w:firstLine="0"/>
              <w:rPr>
                <w:rFonts w:ascii="Times New Roman" w:hAnsi="Times New Roman"/>
                <w:szCs w:val="22"/>
              </w:rPr>
            </w:pPr>
          </w:p>
        </w:tc>
        <w:tc>
          <w:tcPr>
            <w:tcW w:w="2410" w:type="dxa"/>
          </w:tcPr>
          <w:p w14:paraId="30CF6EF0" w14:textId="77777777" w:rsidR="00D7715A" w:rsidRPr="00B7617B" w:rsidRDefault="00896A1E">
            <w:pPr>
              <w:rPr>
                <w:rFonts w:ascii="Times New Roman" w:hAnsi="Times New Roman"/>
                <w:szCs w:val="22"/>
              </w:rPr>
            </w:pPr>
            <w:r w:rsidRPr="00B7617B">
              <w:rPr>
                <w:rFonts w:ascii="Times New Roman" w:hAnsi="Times New Roman"/>
                <w:szCs w:val="22"/>
              </w:rPr>
              <w:t>Правообладатели программного обеспечения</w:t>
            </w:r>
          </w:p>
        </w:tc>
        <w:tc>
          <w:tcPr>
            <w:tcW w:w="7229" w:type="dxa"/>
          </w:tcPr>
          <w:p w14:paraId="20DFBC77" w14:textId="77777777" w:rsidR="00D7715A" w:rsidRPr="00B7617B" w:rsidRDefault="00896A1E">
            <w:pPr>
              <w:rPr>
                <w:rFonts w:ascii="Times New Roman" w:hAnsi="Times New Roman"/>
                <w:szCs w:val="22"/>
              </w:rPr>
            </w:pPr>
            <w:r w:rsidRPr="00B7617B">
              <w:rPr>
                <w:rFonts w:ascii="Times New Roman" w:hAnsi="Times New Roman"/>
                <w:szCs w:val="22"/>
              </w:rPr>
              <w:t>Международная ассоциация пользователей и разработчиков электронных библиотек и новых информационных технологий (Ассоциация ЭБНИТ)</w:t>
            </w:r>
          </w:p>
        </w:tc>
      </w:tr>
      <w:tr w:rsidR="00D7715A" w:rsidRPr="00B7617B" w14:paraId="65946BD2" w14:textId="77777777">
        <w:tc>
          <w:tcPr>
            <w:tcW w:w="709" w:type="dxa"/>
          </w:tcPr>
          <w:p w14:paraId="3FE8A9C9" w14:textId="77777777" w:rsidR="00D7715A" w:rsidRPr="00B7617B" w:rsidRDefault="00D7715A">
            <w:pPr>
              <w:numPr>
                <w:ilvl w:val="0"/>
                <w:numId w:val="5"/>
              </w:numPr>
              <w:ind w:left="0" w:firstLine="0"/>
              <w:rPr>
                <w:rFonts w:ascii="Times New Roman" w:hAnsi="Times New Roman"/>
                <w:szCs w:val="22"/>
              </w:rPr>
            </w:pPr>
          </w:p>
        </w:tc>
        <w:tc>
          <w:tcPr>
            <w:tcW w:w="2410" w:type="dxa"/>
          </w:tcPr>
          <w:p w14:paraId="5BC66A25" w14:textId="77777777" w:rsidR="00D7715A" w:rsidRPr="00B7617B" w:rsidRDefault="00896A1E">
            <w:pPr>
              <w:rPr>
                <w:rFonts w:ascii="Times New Roman" w:hAnsi="Times New Roman"/>
                <w:szCs w:val="22"/>
              </w:rPr>
            </w:pPr>
            <w:r w:rsidRPr="00B7617B">
              <w:rPr>
                <w:rFonts w:ascii="Times New Roman" w:hAnsi="Times New Roman"/>
                <w:szCs w:val="22"/>
              </w:rPr>
              <w:t>Требования к Сублицензиару</w:t>
            </w:r>
          </w:p>
        </w:tc>
        <w:tc>
          <w:tcPr>
            <w:tcW w:w="7229" w:type="dxa"/>
          </w:tcPr>
          <w:p w14:paraId="65E2FD62" w14:textId="77777777" w:rsidR="00D7715A" w:rsidRPr="00B7617B" w:rsidRDefault="00896A1E">
            <w:pPr>
              <w:widowControl w:val="0"/>
              <w:rPr>
                <w:rFonts w:ascii="Times New Roman" w:hAnsi="Times New Roman"/>
                <w:szCs w:val="22"/>
              </w:rPr>
            </w:pPr>
            <w:r w:rsidRPr="00B7617B">
              <w:rPr>
                <w:rFonts w:ascii="Times New Roman" w:hAnsi="Times New Roman"/>
                <w:szCs w:val="22"/>
              </w:rPr>
              <w:t>Сублицензиар должен быть официальным представителем разработчика и обязан иметь:</w:t>
            </w:r>
          </w:p>
          <w:p w14:paraId="501F80AD" w14:textId="77777777" w:rsidR="00D7715A" w:rsidRPr="00B7617B" w:rsidRDefault="00896A1E">
            <w:pPr>
              <w:widowControl w:val="0"/>
              <w:rPr>
                <w:rFonts w:ascii="Times New Roman" w:hAnsi="Times New Roman"/>
                <w:szCs w:val="22"/>
              </w:rPr>
            </w:pPr>
            <w:r w:rsidRPr="00B7617B">
              <w:rPr>
                <w:rFonts w:ascii="Times New Roman" w:hAnsi="Times New Roman"/>
                <w:szCs w:val="22"/>
              </w:rPr>
              <w:t>Доверенность (Договор) от разработчика программного библиотечного продукта «Система автоматизации библиотек ИРБИС64» с приложенным договором о правах и обязанностях Сублицензиара.</w:t>
            </w:r>
          </w:p>
          <w:p w14:paraId="63985226" w14:textId="77777777" w:rsidR="00D7715A" w:rsidRPr="00B7617B" w:rsidRDefault="00896A1E">
            <w:pPr>
              <w:rPr>
                <w:rFonts w:ascii="Times New Roman" w:hAnsi="Times New Roman"/>
                <w:szCs w:val="22"/>
              </w:rPr>
            </w:pPr>
            <w:r w:rsidRPr="00B7617B">
              <w:rPr>
                <w:rFonts w:ascii="Times New Roman" w:hAnsi="Times New Roman"/>
                <w:szCs w:val="22"/>
              </w:rPr>
              <w:t>Сублицензиар должен предоставить копию свидетельства об официальной регистрации программы для ЭВМ, заверенную разработчиком программного обеспечения - Ассоциацией ЭБНИТ.</w:t>
            </w:r>
          </w:p>
        </w:tc>
      </w:tr>
      <w:tr w:rsidR="00D7715A" w:rsidRPr="00B7617B" w14:paraId="65FCA2A0" w14:textId="77777777">
        <w:tc>
          <w:tcPr>
            <w:tcW w:w="709" w:type="dxa"/>
          </w:tcPr>
          <w:p w14:paraId="09F94656" w14:textId="77777777" w:rsidR="00D7715A" w:rsidRPr="00B7617B" w:rsidRDefault="00D7715A">
            <w:pPr>
              <w:numPr>
                <w:ilvl w:val="0"/>
                <w:numId w:val="5"/>
              </w:numPr>
              <w:ind w:left="0" w:firstLine="0"/>
              <w:rPr>
                <w:rFonts w:ascii="Times New Roman" w:hAnsi="Times New Roman"/>
                <w:szCs w:val="22"/>
              </w:rPr>
            </w:pPr>
          </w:p>
        </w:tc>
        <w:tc>
          <w:tcPr>
            <w:tcW w:w="2410" w:type="dxa"/>
          </w:tcPr>
          <w:p w14:paraId="3B0C0C10" w14:textId="77777777" w:rsidR="00D7715A" w:rsidRPr="00B7617B" w:rsidRDefault="00896A1E">
            <w:pPr>
              <w:rPr>
                <w:rFonts w:ascii="Times New Roman" w:hAnsi="Times New Roman"/>
                <w:szCs w:val="22"/>
              </w:rPr>
            </w:pPr>
            <w:r w:rsidRPr="00B7617B">
              <w:rPr>
                <w:rFonts w:ascii="Times New Roman" w:hAnsi="Times New Roman"/>
                <w:szCs w:val="22"/>
              </w:rPr>
              <w:t>Место оказания услуг</w:t>
            </w:r>
          </w:p>
        </w:tc>
        <w:tc>
          <w:tcPr>
            <w:tcW w:w="7229" w:type="dxa"/>
          </w:tcPr>
          <w:p w14:paraId="58378BD7" w14:textId="77777777" w:rsidR="00D7715A" w:rsidRPr="00B7617B" w:rsidRDefault="00896A1E">
            <w:pPr>
              <w:widowControl w:val="0"/>
              <w:rPr>
                <w:rFonts w:ascii="Times New Roman" w:hAnsi="Times New Roman"/>
                <w:szCs w:val="22"/>
              </w:rPr>
            </w:pPr>
            <w:r w:rsidRPr="00B7617B">
              <w:rPr>
                <w:rFonts w:ascii="Times New Roman" w:hAnsi="Times New Roman"/>
                <w:szCs w:val="22"/>
              </w:rPr>
              <w:t xml:space="preserve">Библиотеки-филиалы Санкт-Петербургского государственного бюджетного учреждения культуры «Централизованная библиотечная система Калининского района» </w:t>
            </w:r>
          </w:p>
        </w:tc>
      </w:tr>
      <w:tr w:rsidR="00D7715A" w:rsidRPr="00B7617B" w14:paraId="77618B09" w14:textId="77777777">
        <w:tc>
          <w:tcPr>
            <w:tcW w:w="709" w:type="dxa"/>
            <w:vMerge w:val="restart"/>
          </w:tcPr>
          <w:p w14:paraId="27F7C711" w14:textId="77777777" w:rsidR="00D7715A" w:rsidRPr="00B7617B" w:rsidRDefault="00D7715A">
            <w:pPr>
              <w:numPr>
                <w:ilvl w:val="0"/>
                <w:numId w:val="5"/>
              </w:numPr>
              <w:ind w:left="0" w:firstLine="0"/>
              <w:rPr>
                <w:rFonts w:ascii="Times New Roman" w:hAnsi="Times New Roman"/>
                <w:szCs w:val="22"/>
              </w:rPr>
            </w:pPr>
          </w:p>
        </w:tc>
        <w:tc>
          <w:tcPr>
            <w:tcW w:w="2410" w:type="dxa"/>
            <w:vMerge w:val="restart"/>
          </w:tcPr>
          <w:p w14:paraId="679CA313" w14:textId="77777777" w:rsidR="00D7715A" w:rsidRPr="00B7617B" w:rsidRDefault="00896A1E">
            <w:pPr>
              <w:rPr>
                <w:rFonts w:ascii="Times New Roman" w:hAnsi="Times New Roman"/>
                <w:szCs w:val="22"/>
              </w:rPr>
            </w:pPr>
            <w:r w:rsidRPr="00B7617B">
              <w:rPr>
                <w:rFonts w:ascii="Times New Roman" w:hAnsi="Times New Roman"/>
                <w:szCs w:val="22"/>
              </w:rPr>
              <w:t xml:space="preserve">Наименование модулей </w:t>
            </w:r>
          </w:p>
          <w:p w14:paraId="7F29102D" w14:textId="77777777" w:rsidR="00D7715A" w:rsidRPr="00B7617B" w:rsidRDefault="00896A1E">
            <w:pPr>
              <w:rPr>
                <w:rFonts w:ascii="Times New Roman" w:hAnsi="Times New Roman"/>
                <w:szCs w:val="22"/>
              </w:rPr>
            </w:pPr>
            <w:r w:rsidRPr="00B7617B">
              <w:rPr>
                <w:rFonts w:ascii="Times New Roman" w:hAnsi="Times New Roman"/>
                <w:szCs w:val="22"/>
              </w:rPr>
              <w:t>«САБ ИРБИС64»</w:t>
            </w:r>
          </w:p>
        </w:tc>
        <w:tc>
          <w:tcPr>
            <w:tcW w:w="7229" w:type="dxa"/>
            <w:tcBorders>
              <w:top w:val="single" w:sz="4" w:space="0" w:color="000000"/>
              <w:left w:val="single" w:sz="4" w:space="0" w:color="000000"/>
              <w:bottom w:val="single" w:sz="4" w:space="0" w:color="000000"/>
              <w:right w:val="single" w:sz="4" w:space="0" w:color="000000"/>
            </w:tcBorders>
            <w:vAlign w:val="center"/>
          </w:tcPr>
          <w:p w14:paraId="655E8D59" w14:textId="77777777" w:rsidR="00D7715A" w:rsidRPr="00B7617B" w:rsidRDefault="00896A1E">
            <w:pPr>
              <w:widowControl w:val="0"/>
              <w:rPr>
                <w:rFonts w:ascii="Times New Roman" w:hAnsi="Times New Roman"/>
                <w:szCs w:val="22"/>
              </w:rPr>
            </w:pPr>
            <w:r w:rsidRPr="00B7617B">
              <w:rPr>
                <w:rFonts w:ascii="Times New Roman" w:hAnsi="Times New Roman"/>
                <w:szCs w:val="22"/>
              </w:rPr>
              <w:t>Информационно – техническое сопровождение сервера ИРБИС без ограничения рабочих подключений для Windows</w:t>
            </w:r>
          </w:p>
        </w:tc>
      </w:tr>
      <w:tr w:rsidR="00D7715A" w:rsidRPr="00B7617B" w14:paraId="3437D60F" w14:textId="77777777">
        <w:tc>
          <w:tcPr>
            <w:tcW w:w="709" w:type="dxa"/>
            <w:vMerge/>
          </w:tcPr>
          <w:p w14:paraId="741FD433" w14:textId="77777777" w:rsidR="00D7715A" w:rsidRPr="00B7617B" w:rsidRDefault="00D7715A">
            <w:pPr>
              <w:rPr>
                <w:szCs w:val="22"/>
              </w:rPr>
            </w:pPr>
          </w:p>
        </w:tc>
        <w:tc>
          <w:tcPr>
            <w:tcW w:w="2410" w:type="dxa"/>
            <w:vMerge/>
          </w:tcPr>
          <w:p w14:paraId="041C9327" w14:textId="77777777" w:rsidR="00D7715A" w:rsidRPr="00B7617B" w:rsidRDefault="00D7715A">
            <w:pPr>
              <w:rPr>
                <w:szCs w:val="22"/>
              </w:rPr>
            </w:pPr>
          </w:p>
        </w:tc>
        <w:tc>
          <w:tcPr>
            <w:tcW w:w="7229" w:type="dxa"/>
            <w:tcBorders>
              <w:top w:val="single" w:sz="4" w:space="0" w:color="000000"/>
              <w:left w:val="single" w:sz="4" w:space="0" w:color="000000"/>
              <w:bottom w:val="single" w:sz="4" w:space="0" w:color="000000"/>
              <w:right w:val="single" w:sz="4" w:space="0" w:color="000000"/>
            </w:tcBorders>
            <w:vAlign w:val="center"/>
          </w:tcPr>
          <w:p w14:paraId="574604ED" w14:textId="77777777" w:rsidR="00D7715A" w:rsidRPr="00B7617B" w:rsidRDefault="00896A1E">
            <w:pPr>
              <w:widowControl w:val="0"/>
              <w:rPr>
                <w:rFonts w:ascii="Times New Roman" w:hAnsi="Times New Roman"/>
                <w:szCs w:val="22"/>
              </w:rPr>
            </w:pPr>
            <w:r w:rsidRPr="00B7617B">
              <w:rPr>
                <w:rFonts w:ascii="Times New Roman" w:hAnsi="Times New Roman"/>
                <w:szCs w:val="22"/>
              </w:rPr>
              <w:t>Информационно – техническое сопровождение АРМ «Каталогизатор ИРБИС64»</w:t>
            </w:r>
          </w:p>
        </w:tc>
      </w:tr>
      <w:tr w:rsidR="00D7715A" w:rsidRPr="00B7617B" w14:paraId="59EC88EE" w14:textId="77777777">
        <w:tc>
          <w:tcPr>
            <w:tcW w:w="709" w:type="dxa"/>
            <w:vMerge/>
          </w:tcPr>
          <w:p w14:paraId="5D1BCEBF" w14:textId="77777777" w:rsidR="00D7715A" w:rsidRPr="00B7617B" w:rsidRDefault="00D7715A">
            <w:pPr>
              <w:rPr>
                <w:szCs w:val="22"/>
              </w:rPr>
            </w:pPr>
          </w:p>
        </w:tc>
        <w:tc>
          <w:tcPr>
            <w:tcW w:w="2410" w:type="dxa"/>
            <w:vMerge/>
          </w:tcPr>
          <w:p w14:paraId="0ED7524D" w14:textId="77777777" w:rsidR="00D7715A" w:rsidRPr="00B7617B" w:rsidRDefault="00D7715A">
            <w:pPr>
              <w:rPr>
                <w:szCs w:val="22"/>
              </w:rPr>
            </w:pPr>
          </w:p>
        </w:tc>
        <w:tc>
          <w:tcPr>
            <w:tcW w:w="7229" w:type="dxa"/>
            <w:tcBorders>
              <w:top w:val="single" w:sz="4" w:space="0" w:color="000000"/>
              <w:left w:val="single" w:sz="4" w:space="0" w:color="000000"/>
              <w:bottom w:val="single" w:sz="4" w:space="0" w:color="000000"/>
              <w:right w:val="single" w:sz="4" w:space="0" w:color="000000"/>
            </w:tcBorders>
            <w:vAlign w:val="center"/>
          </w:tcPr>
          <w:p w14:paraId="757D1070" w14:textId="77777777" w:rsidR="00D7715A" w:rsidRPr="00B7617B" w:rsidRDefault="00896A1E">
            <w:pPr>
              <w:widowControl w:val="0"/>
              <w:rPr>
                <w:rFonts w:ascii="Times New Roman" w:hAnsi="Times New Roman"/>
                <w:szCs w:val="22"/>
              </w:rPr>
            </w:pPr>
            <w:r w:rsidRPr="00B7617B">
              <w:rPr>
                <w:rFonts w:ascii="Times New Roman" w:hAnsi="Times New Roman"/>
                <w:szCs w:val="22"/>
              </w:rPr>
              <w:t>Информационно – техническое сопровождение АРМ «Комплектатор ИРБИС64»</w:t>
            </w:r>
          </w:p>
        </w:tc>
      </w:tr>
      <w:tr w:rsidR="00D7715A" w:rsidRPr="00B7617B" w14:paraId="2D464BA6" w14:textId="77777777">
        <w:tc>
          <w:tcPr>
            <w:tcW w:w="709" w:type="dxa"/>
            <w:vMerge/>
          </w:tcPr>
          <w:p w14:paraId="624DF032" w14:textId="77777777" w:rsidR="00D7715A" w:rsidRPr="00B7617B" w:rsidRDefault="00D7715A">
            <w:pPr>
              <w:rPr>
                <w:szCs w:val="22"/>
              </w:rPr>
            </w:pPr>
          </w:p>
        </w:tc>
        <w:tc>
          <w:tcPr>
            <w:tcW w:w="2410" w:type="dxa"/>
            <w:vMerge/>
          </w:tcPr>
          <w:p w14:paraId="630490EB" w14:textId="77777777" w:rsidR="00D7715A" w:rsidRPr="00B7617B" w:rsidRDefault="00D7715A">
            <w:pPr>
              <w:rPr>
                <w:szCs w:val="22"/>
              </w:rPr>
            </w:pPr>
          </w:p>
        </w:tc>
        <w:tc>
          <w:tcPr>
            <w:tcW w:w="7229" w:type="dxa"/>
            <w:tcBorders>
              <w:top w:val="single" w:sz="4" w:space="0" w:color="000000"/>
              <w:left w:val="single" w:sz="4" w:space="0" w:color="000000"/>
              <w:bottom w:val="single" w:sz="4" w:space="0" w:color="000000"/>
              <w:right w:val="single" w:sz="4" w:space="0" w:color="000000"/>
            </w:tcBorders>
            <w:vAlign w:val="center"/>
          </w:tcPr>
          <w:p w14:paraId="413870A5" w14:textId="77777777" w:rsidR="00D7715A" w:rsidRPr="00B7617B" w:rsidRDefault="00896A1E">
            <w:pPr>
              <w:widowControl w:val="0"/>
              <w:rPr>
                <w:rFonts w:ascii="Times New Roman" w:hAnsi="Times New Roman"/>
                <w:szCs w:val="22"/>
              </w:rPr>
            </w:pPr>
            <w:r w:rsidRPr="00B7617B">
              <w:rPr>
                <w:rFonts w:ascii="Times New Roman" w:hAnsi="Times New Roman"/>
                <w:szCs w:val="22"/>
              </w:rPr>
              <w:t>Информационно – техническое сопровождение АРМ «Книговыдача ИРБИС64»</w:t>
            </w:r>
          </w:p>
        </w:tc>
      </w:tr>
      <w:tr w:rsidR="00D7715A" w:rsidRPr="00B7617B" w14:paraId="3CFACE77" w14:textId="77777777">
        <w:tc>
          <w:tcPr>
            <w:tcW w:w="709" w:type="dxa"/>
          </w:tcPr>
          <w:p w14:paraId="7CD0F3BF" w14:textId="77777777" w:rsidR="00D7715A" w:rsidRPr="00B7617B" w:rsidRDefault="00D7715A">
            <w:pPr>
              <w:numPr>
                <w:ilvl w:val="0"/>
                <w:numId w:val="5"/>
              </w:numPr>
              <w:ind w:left="0" w:firstLine="0"/>
              <w:rPr>
                <w:rFonts w:ascii="Times New Roman" w:hAnsi="Times New Roman"/>
                <w:szCs w:val="22"/>
              </w:rPr>
            </w:pPr>
          </w:p>
        </w:tc>
        <w:tc>
          <w:tcPr>
            <w:tcW w:w="2410" w:type="dxa"/>
          </w:tcPr>
          <w:p w14:paraId="7723DB6C" w14:textId="77777777" w:rsidR="00D7715A" w:rsidRPr="00B7617B" w:rsidRDefault="00896A1E">
            <w:pPr>
              <w:rPr>
                <w:rFonts w:ascii="Times New Roman" w:hAnsi="Times New Roman"/>
                <w:szCs w:val="22"/>
              </w:rPr>
            </w:pPr>
            <w:r w:rsidRPr="00B7617B">
              <w:rPr>
                <w:rFonts w:ascii="Times New Roman" w:hAnsi="Times New Roman"/>
                <w:szCs w:val="22"/>
              </w:rPr>
              <w:t>Требования к «САБ ИРБИС64»</w:t>
            </w:r>
          </w:p>
        </w:tc>
        <w:tc>
          <w:tcPr>
            <w:tcW w:w="7229" w:type="dxa"/>
          </w:tcPr>
          <w:p w14:paraId="35A5B3F3" w14:textId="77777777" w:rsidR="00D7715A" w:rsidRPr="00B7617B" w:rsidRDefault="00896A1E">
            <w:pPr>
              <w:rPr>
                <w:rFonts w:ascii="Times New Roman" w:hAnsi="Times New Roman"/>
                <w:szCs w:val="22"/>
              </w:rPr>
            </w:pPr>
            <w:r w:rsidRPr="00B7617B">
              <w:rPr>
                <w:rFonts w:ascii="Times New Roman" w:hAnsi="Times New Roman"/>
                <w:szCs w:val="22"/>
              </w:rPr>
              <w:t>«САБ ИРБИС64» должна обеспечивать:</w:t>
            </w:r>
          </w:p>
          <w:p w14:paraId="30F5328B" w14:textId="77777777" w:rsidR="00D7715A" w:rsidRPr="00B7617B" w:rsidRDefault="00896A1E">
            <w:pPr>
              <w:numPr>
                <w:ilvl w:val="0"/>
                <w:numId w:val="6"/>
              </w:numPr>
              <w:ind w:left="0" w:firstLine="0"/>
              <w:contextualSpacing/>
              <w:rPr>
                <w:rFonts w:ascii="Times New Roman" w:hAnsi="Times New Roman"/>
                <w:szCs w:val="22"/>
              </w:rPr>
            </w:pPr>
            <w:proofErr w:type="gramStart"/>
            <w:r w:rsidRPr="00B7617B">
              <w:rPr>
                <w:rFonts w:ascii="Times New Roman" w:hAnsi="Times New Roman"/>
                <w:szCs w:val="22"/>
              </w:rPr>
              <w:t>выполнение</w:t>
            </w:r>
            <w:proofErr w:type="gramEnd"/>
            <w:r w:rsidRPr="00B7617B">
              <w:rPr>
                <w:rFonts w:ascii="Times New Roman" w:hAnsi="Times New Roman"/>
                <w:szCs w:val="22"/>
              </w:rPr>
              <w:t xml:space="preserve"> основной задачи библиотеки - улучшение библиотечного, библиографического и информационного обслуживания;</w:t>
            </w:r>
          </w:p>
          <w:p w14:paraId="49A0B9FD" w14:textId="77777777" w:rsidR="00D7715A" w:rsidRPr="00B7617B" w:rsidRDefault="00896A1E">
            <w:pPr>
              <w:numPr>
                <w:ilvl w:val="0"/>
                <w:numId w:val="6"/>
              </w:numPr>
              <w:ind w:left="0" w:firstLine="0"/>
              <w:rPr>
                <w:rFonts w:ascii="Times New Roman" w:hAnsi="Times New Roman"/>
                <w:szCs w:val="22"/>
              </w:rPr>
            </w:pPr>
            <w:proofErr w:type="gramStart"/>
            <w:r w:rsidRPr="00B7617B">
              <w:rPr>
                <w:rFonts w:ascii="Times New Roman" w:hAnsi="Times New Roman"/>
                <w:szCs w:val="22"/>
              </w:rPr>
              <w:lastRenderedPageBreak/>
              <w:t>поиск</w:t>
            </w:r>
            <w:proofErr w:type="gramEnd"/>
            <w:r w:rsidRPr="00B7617B">
              <w:rPr>
                <w:rFonts w:ascii="Times New Roman" w:hAnsi="Times New Roman"/>
                <w:szCs w:val="22"/>
              </w:rPr>
              <w:t xml:space="preserve"> библиографических записей изданий по электронным каталогам формата, совместимого с используемой в библиотеке «Система автоматизации библиотек ИРБИС64», объемом не менее 539100 единиц литературы и периодических изданий; </w:t>
            </w:r>
          </w:p>
          <w:p w14:paraId="360C014B" w14:textId="77777777" w:rsidR="00D7715A" w:rsidRPr="00B7617B" w:rsidRDefault="00896A1E">
            <w:pPr>
              <w:numPr>
                <w:ilvl w:val="0"/>
                <w:numId w:val="6"/>
              </w:numPr>
              <w:ind w:left="0" w:firstLine="0"/>
              <w:rPr>
                <w:rFonts w:ascii="Times New Roman" w:hAnsi="Times New Roman"/>
                <w:szCs w:val="22"/>
              </w:rPr>
            </w:pPr>
            <w:proofErr w:type="gramStart"/>
            <w:r w:rsidRPr="00B7617B">
              <w:rPr>
                <w:rFonts w:ascii="Times New Roman" w:hAnsi="Times New Roman"/>
                <w:szCs w:val="22"/>
              </w:rPr>
              <w:t>развитую</w:t>
            </w:r>
            <w:proofErr w:type="gramEnd"/>
            <w:r w:rsidRPr="00B7617B">
              <w:rPr>
                <w:rFonts w:ascii="Times New Roman" w:hAnsi="Times New Roman"/>
                <w:szCs w:val="22"/>
              </w:rPr>
              <w:t xml:space="preserve"> структуру классификации изданий, имеющую возможность использовать предметные рубрики.</w:t>
            </w:r>
          </w:p>
          <w:p w14:paraId="059A60AF" w14:textId="77777777" w:rsidR="00D7715A" w:rsidRPr="00B7617B" w:rsidRDefault="00896A1E">
            <w:pPr>
              <w:numPr>
                <w:ilvl w:val="0"/>
                <w:numId w:val="6"/>
              </w:numPr>
              <w:ind w:left="0" w:firstLine="0"/>
              <w:rPr>
                <w:rFonts w:ascii="Times New Roman" w:hAnsi="Times New Roman"/>
                <w:szCs w:val="22"/>
              </w:rPr>
            </w:pPr>
            <w:proofErr w:type="gramStart"/>
            <w:r w:rsidRPr="00B7617B">
              <w:rPr>
                <w:rFonts w:ascii="Times New Roman" w:hAnsi="Times New Roman"/>
                <w:szCs w:val="22"/>
              </w:rPr>
              <w:t>быть</w:t>
            </w:r>
            <w:proofErr w:type="gramEnd"/>
            <w:r w:rsidRPr="00B7617B">
              <w:rPr>
                <w:rFonts w:ascii="Times New Roman" w:hAnsi="Times New Roman"/>
                <w:szCs w:val="22"/>
              </w:rPr>
              <w:t xml:space="preserve"> полностью совместимой с используемой Заказчиком «Системы автоматизации библиотек ИРБИС64»;</w:t>
            </w:r>
          </w:p>
          <w:p w14:paraId="0E7BC32A" w14:textId="77777777" w:rsidR="00D7715A" w:rsidRPr="00B7617B" w:rsidRDefault="00896A1E">
            <w:pPr>
              <w:widowControl w:val="0"/>
              <w:rPr>
                <w:rFonts w:ascii="Times New Roman" w:hAnsi="Times New Roman"/>
                <w:b/>
                <w:szCs w:val="22"/>
              </w:rPr>
            </w:pPr>
            <w:proofErr w:type="gramStart"/>
            <w:r w:rsidRPr="00B7617B">
              <w:rPr>
                <w:rFonts w:ascii="Times New Roman" w:hAnsi="Times New Roman"/>
                <w:szCs w:val="22"/>
              </w:rPr>
              <w:t>корректный</w:t>
            </w:r>
            <w:proofErr w:type="gramEnd"/>
            <w:r w:rsidRPr="00B7617B">
              <w:rPr>
                <w:rFonts w:ascii="Times New Roman" w:hAnsi="Times New Roman"/>
                <w:szCs w:val="22"/>
              </w:rPr>
              <w:t xml:space="preserve"> учет особенностей библиотечного фонда, категории пользователей библиотеки, а также особенности ее функционирования.</w:t>
            </w:r>
          </w:p>
        </w:tc>
      </w:tr>
      <w:tr w:rsidR="00D7715A" w:rsidRPr="00B7617B" w14:paraId="7552AE20" w14:textId="77777777">
        <w:tc>
          <w:tcPr>
            <w:tcW w:w="709" w:type="dxa"/>
          </w:tcPr>
          <w:p w14:paraId="7CCF8B83" w14:textId="77777777" w:rsidR="00D7715A" w:rsidRPr="00B7617B" w:rsidRDefault="00896A1E">
            <w:pPr>
              <w:rPr>
                <w:rFonts w:ascii="Times New Roman" w:hAnsi="Times New Roman"/>
                <w:szCs w:val="22"/>
              </w:rPr>
            </w:pPr>
            <w:r w:rsidRPr="00B7617B">
              <w:rPr>
                <w:rFonts w:ascii="Times New Roman" w:hAnsi="Times New Roman"/>
                <w:szCs w:val="22"/>
              </w:rPr>
              <w:lastRenderedPageBreak/>
              <w:t>14.</w:t>
            </w:r>
          </w:p>
        </w:tc>
        <w:tc>
          <w:tcPr>
            <w:tcW w:w="2410" w:type="dxa"/>
          </w:tcPr>
          <w:p w14:paraId="41280A17" w14:textId="77777777" w:rsidR="00D7715A" w:rsidRPr="00B7617B" w:rsidRDefault="00896A1E">
            <w:pPr>
              <w:rPr>
                <w:rFonts w:ascii="Times New Roman" w:hAnsi="Times New Roman"/>
                <w:szCs w:val="22"/>
              </w:rPr>
            </w:pPr>
            <w:r w:rsidRPr="00B7617B">
              <w:rPr>
                <w:rFonts w:ascii="Times New Roman" w:hAnsi="Times New Roman"/>
                <w:szCs w:val="22"/>
              </w:rPr>
              <w:t>Функционал «САБ ИРБИС64»</w:t>
            </w:r>
          </w:p>
        </w:tc>
        <w:tc>
          <w:tcPr>
            <w:tcW w:w="7229" w:type="dxa"/>
          </w:tcPr>
          <w:p w14:paraId="3817E49B"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 xml:space="preserve">Обеспечение совместимости с российским и международными форматами представления библиографических данных; </w:t>
            </w:r>
          </w:p>
          <w:p w14:paraId="07A9D665"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 xml:space="preserve">Формат представления: RUSMARC/UNIMARC/MARC21 на основе средств двухсторонней конверсии данных; </w:t>
            </w:r>
          </w:p>
          <w:p w14:paraId="19928A21"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 xml:space="preserve">Поддержка любого количества баз данных, составляющих электронный каталог или представляющих собой проблемно-ориентированные библиографические базы данных; </w:t>
            </w:r>
          </w:p>
          <w:p w14:paraId="25C9D8A0"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Наличие средств для заимствования готовых библиографических описаний из корпоративных ресурсов через Интернет;</w:t>
            </w:r>
          </w:p>
          <w:p w14:paraId="4B883449"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Поддержка традиционных «бумажных» технологий, с возможностью получения широкого спектра выходных форм: начиная с листов заказа и книги суммарного учета и кончая указателями и всеми видами каталожных карточек;</w:t>
            </w:r>
          </w:p>
          <w:p w14:paraId="434ABD45"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Наличие средств для ведения и использования Авторитетных файлов, БД УДК, ББК, ГРНТИ и Тезауруса;</w:t>
            </w:r>
          </w:p>
          <w:p w14:paraId="254BD75C"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Поддержка технологии кодирования, передачи, обработки и хранения информации с использованием штрих-кодов и радиометок на экземплярах изданий и читательских билетах;</w:t>
            </w:r>
          </w:p>
          <w:p w14:paraId="6991AF59"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Наличие средств, позволяющих использовать в качестве иллюстративного материала любые внешние по отношению к библиографическому документу объекты, такие как полные тексты, графика, таблицы, аудио- и видеоматериалы, а также ресурсы Интернет;</w:t>
            </w:r>
          </w:p>
          <w:p w14:paraId="1500DBC0"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Поддержка многоязычия (т.е. ввод данных на любых языках) на основе UNICODE;</w:t>
            </w:r>
          </w:p>
          <w:p w14:paraId="5CFB163C"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Наличие средств для перевода пользовательских интерфейсов на другие языки;</w:t>
            </w:r>
          </w:p>
          <w:p w14:paraId="2790F28F"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Набор сервисных средств, обеспечивающих удобство и наглядность пользовательских интерфейсов, упрощающих процесс ввода, исключающих ошибки и дублирование информации.</w:t>
            </w:r>
          </w:p>
          <w:p w14:paraId="7EB62DF7" w14:textId="77777777" w:rsidR="00D7715A" w:rsidRPr="00B7617B" w:rsidRDefault="00896A1E">
            <w:pPr>
              <w:numPr>
                <w:ilvl w:val="0"/>
                <w:numId w:val="7"/>
              </w:numPr>
              <w:ind w:left="0" w:firstLine="0"/>
              <w:rPr>
                <w:rFonts w:ascii="Times New Roman" w:hAnsi="Times New Roman"/>
                <w:szCs w:val="22"/>
              </w:rPr>
            </w:pPr>
            <w:r w:rsidRPr="00B7617B">
              <w:rPr>
                <w:rFonts w:ascii="Times New Roman" w:hAnsi="Times New Roman"/>
                <w:szCs w:val="22"/>
              </w:rPr>
              <w:t xml:space="preserve">Обеспечение быстрого поиска по любым элементам описания и их сочетаниям на основе технологии, подразумевающей автоматическое индексирование (формирование словаря) базы данных; </w:t>
            </w:r>
          </w:p>
          <w:p w14:paraId="2E0E4AA7" w14:textId="77777777" w:rsidR="00D7715A" w:rsidRPr="00B7617B" w:rsidRDefault="00896A1E">
            <w:pPr>
              <w:widowControl w:val="0"/>
              <w:rPr>
                <w:rFonts w:ascii="Times New Roman" w:hAnsi="Times New Roman"/>
                <w:szCs w:val="22"/>
              </w:rPr>
            </w:pPr>
            <w:r w:rsidRPr="00B7617B">
              <w:rPr>
                <w:rFonts w:ascii="Times New Roman" w:hAnsi="Times New Roman"/>
                <w:szCs w:val="22"/>
              </w:rPr>
              <w:t>Возможность обработки и описания любых видов изданий, включая нетрадиционные, такие как аудио- и видеоматериалы, компьютерные файлы и программы, картографические материалы, ноты и т.д. средствами каталогизации.</w:t>
            </w:r>
          </w:p>
        </w:tc>
      </w:tr>
      <w:tr w:rsidR="00D7715A" w:rsidRPr="00B7617B" w14:paraId="4812481E" w14:textId="77777777">
        <w:tc>
          <w:tcPr>
            <w:tcW w:w="709" w:type="dxa"/>
          </w:tcPr>
          <w:p w14:paraId="7FEEEA12" w14:textId="77777777" w:rsidR="00D7715A" w:rsidRPr="00B7617B" w:rsidRDefault="00896A1E">
            <w:pPr>
              <w:rPr>
                <w:rFonts w:ascii="Times New Roman" w:hAnsi="Times New Roman"/>
                <w:szCs w:val="22"/>
              </w:rPr>
            </w:pPr>
            <w:r w:rsidRPr="00B7617B">
              <w:rPr>
                <w:rFonts w:ascii="Times New Roman" w:hAnsi="Times New Roman"/>
                <w:szCs w:val="22"/>
              </w:rPr>
              <w:t>15.</w:t>
            </w:r>
          </w:p>
        </w:tc>
        <w:tc>
          <w:tcPr>
            <w:tcW w:w="2410" w:type="dxa"/>
          </w:tcPr>
          <w:p w14:paraId="0B96BCD6" w14:textId="77777777" w:rsidR="00D7715A" w:rsidRPr="00B7617B" w:rsidRDefault="00896A1E">
            <w:pPr>
              <w:rPr>
                <w:rFonts w:ascii="Times New Roman" w:hAnsi="Times New Roman"/>
                <w:szCs w:val="22"/>
              </w:rPr>
            </w:pPr>
            <w:r w:rsidRPr="00B7617B">
              <w:rPr>
                <w:rFonts w:ascii="Times New Roman" w:hAnsi="Times New Roman"/>
                <w:szCs w:val="22"/>
              </w:rPr>
              <w:t>Модель передачи данных</w:t>
            </w:r>
          </w:p>
        </w:tc>
        <w:tc>
          <w:tcPr>
            <w:tcW w:w="7229" w:type="dxa"/>
          </w:tcPr>
          <w:p w14:paraId="30D720CE" w14:textId="77777777" w:rsidR="00D7715A" w:rsidRPr="00B7617B" w:rsidRDefault="00896A1E">
            <w:pPr>
              <w:widowControl w:val="0"/>
              <w:rPr>
                <w:rFonts w:ascii="Times New Roman" w:hAnsi="Times New Roman"/>
                <w:szCs w:val="22"/>
              </w:rPr>
            </w:pPr>
            <w:r w:rsidRPr="00B7617B">
              <w:rPr>
                <w:rFonts w:ascii="Times New Roman" w:hAnsi="Times New Roman"/>
                <w:szCs w:val="22"/>
              </w:rPr>
              <w:t>ТСР/IP сервер (без ограничения лицензий)</w:t>
            </w:r>
          </w:p>
        </w:tc>
      </w:tr>
      <w:tr w:rsidR="00D7715A" w:rsidRPr="00B7617B" w14:paraId="5C61A24B" w14:textId="77777777">
        <w:tc>
          <w:tcPr>
            <w:tcW w:w="709" w:type="dxa"/>
          </w:tcPr>
          <w:p w14:paraId="0065731B" w14:textId="77777777" w:rsidR="00D7715A" w:rsidRPr="00B7617B" w:rsidRDefault="00896A1E">
            <w:pPr>
              <w:rPr>
                <w:rFonts w:ascii="Times New Roman" w:hAnsi="Times New Roman"/>
                <w:szCs w:val="22"/>
              </w:rPr>
            </w:pPr>
            <w:r w:rsidRPr="00B7617B">
              <w:rPr>
                <w:rFonts w:ascii="Times New Roman" w:hAnsi="Times New Roman"/>
                <w:szCs w:val="22"/>
              </w:rPr>
              <w:t>16.</w:t>
            </w:r>
          </w:p>
        </w:tc>
        <w:tc>
          <w:tcPr>
            <w:tcW w:w="2410" w:type="dxa"/>
          </w:tcPr>
          <w:p w14:paraId="4EFD7BDE" w14:textId="77777777" w:rsidR="00D7715A" w:rsidRPr="00B7617B" w:rsidRDefault="00896A1E">
            <w:pPr>
              <w:outlineLvl w:val="1"/>
              <w:rPr>
                <w:rFonts w:ascii="Times New Roman" w:hAnsi="Times New Roman"/>
                <w:szCs w:val="22"/>
              </w:rPr>
            </w:pPr>
            <w:r w:rsidRPr="00B7617B">
              <w:rPr>
                <w:rFonts w:ascii="Times New Roman" w:hAnsi="Times New Roman"/>
                <w:szCs w:val="22"/>
              </w:rPr>
              <w:t xml:space="preserve">Модуль автоматизированного рабочего места Каталогизатора </w:t>
            </w:r>
          </w:p>
          <w:p w14:paraId="6D85E22B" w14:textId="77777777" w:rsidR="00D7715A" w:rsidRPr="00B7617B" w:rsidRDefault="00896A1E">
            <w:pPr>
              <w:rPr>
                <w:rFonts w:ascii="Times New Roman" w:hAnsi="Times New Roman"/>
                <w:szCs w:val="22"/>
              </w:rPr>
            </w:pPr>
            <w:r w:rsidRPr="00B7617B">
              <w:rPr>
                <w:rFonts w:ascii="Times New Roman" w:hAnsi="Times New Roman"/>
                <w:szCs w:val="22"/>
              </w:rPr>
              <w:t>(АРМ «Каталогизатор»)</w:t>
            </w:r>
          </w:p>
        </w:tc>
        <w:tc>
          <w:tcPr>
            <w:tcW w:w="7229" w:type="dxa"/>
          </w:tcPr>
          <w:p w14:paraId="444270C6" w14:textId="77777777" w:rsidR="00D7715A" w:rsidRPr="00B7617B" w:rsidRDefault="00896A1E">
            <w:pPr>
              <w:rPr>
                <w:rFonts w:ascii="Times New Roman" w:hAnsi="Times New Roman"/>
                <w:szCs w:val="22"/>
              </w:rPr>
            </w:pPr>
            <w:r w:rsidRPr="00B7617B">
              <w:rPr>
                <w:rFonts w:ascii="Times New Roman" w:hAnsi="Times New Roman"/>
                <w:szCs w:val="22"/>
              </w:rPr>
              <w:t xml:space="preserve">Рабочее место работника, выполняющего операции каталогизации и систематизации изданий, т.е. функции по формированию баз данных электронного каталога. </w:t>
            </w:r>
          </w:p>
          <w:p w14:paraId="43ED3E29" w14:textId="77777777" w:rsidR="00D7715A" w:rsidRPr="00B7617B" w:rsidRDefault="00896A1E">
            <w:pPr>
              <w:rPr>
                <w:rFonts w:ascii="Times New Roman" w:hAnsi="Times New Roman"/>
                <w:szCs w:val="22"/>
              </w:rPr>
            </w:pPr>
            <w:r w:rsidRPr="00B7617B">
              <w:rPr>
                <w:rFonts w:ascii="Times New Roman" w:hAnsi="Times New Roman"/>
                <w:szCs w:val="22"/>
              </w:rPr>
              <w:t xml:space="preserve">Функциональные возможности АРМ: </w:t>
            </w:r>
          </w:p>
          <w:p w14:paraId="7F7689C0" w14:textId="77777777" w:rsidR="00D7715A" w:rsidRPr="00B7617B" w:rsidRDefault="00896A1E">
            <w:pPr>
              <w:rPr>
                <w:rFonts w:ascii="Times New Roman" w:hAnsi="Times New Roman"/>
                <w:szCs w:val="22"/>
              </w:rPr>
            </w:pPr>
            <w:r w:rsidRPr="00B7617B">
              <w:rPr>
                <w:rFonts w:ascii="Times New Roman" w:hAnsi="Times New Roman"/>
                <w:szCs w:val="22"/>
              </w:rPr>
              <w:t xml:space="preserve">- обработка любых видов изданий, включая аудио- и видеоматериалы, электронные ресурсы, картографические материалы, ноты и т.д., с любой полнотой любая полнота описания; </w:t>
            </w:r>
          </w:p>
          <w:p w14:paraId="018F894F" w14:textId="77777777" w:rsidR="00D7715A" w:rsidRPr="00B7617B" w:rsidRDefault="00896A1E">
            <w:pPr>
              <w:rPr>
                <w:rFonts w:ascii="Times New Roman" w:hAnsi="Times New Roman"/>
                <w:szCs w:val="22"/>
              </w:rPr>
            </w:pPr>
            <w:r w:rsidRPr="00B7617B">
              <w:rPr>
                <w:rFonts w:ascii="Times New Roman" w:hAnsi="Times New Roman"/>
                <w:szCs w:val="22"/>
              </w:rPr>
              <w:t xml:space="preserve">-  описание периодических изданий на сводном уровне и на уровне отдельных номеров и «подшивок» с учетом сведений о входящих в них статьях; </w:t>
            </w:r>
          </w:p>
          <w:p w14:paraId="7A93473B" w14:textId="77777777" w:rsidR="00D7715A" w:rsidRPr="00B7617B" w:rsidRDefault="00896A1E">
            <w:pPr>
              <w:rPr>
                <w:rFonts w:ascii="Times New Roman" w:hAnsi="Times New Roman"/>
                <w:szCs w:val="22"/>
              </w:rPr>
            </w:pPr>
            <w:r w:rsidRPr="00B7617B">
              <w:rPr>
                <w:rFonts w:ascii="Times New Roman" w:hAnsi="Times New Roman"/>
                <w:szCs w:val="22"/>
              </w:rPr>
              <w:lastRenderedPageBreak/>
              <w:t xml:space="preserve">- включение технологии индексирования изданий (систематизация, </w:t>
            </w:r>
            <w:proofErr w:type="spellStart"/>
            <w:r w:rsidRPr="00B7617B">
              <w:rPr>
                <w:rFonts w:ascii="Times New Roman" w:hAnsi="Times New Roman"/>
                <w:szCs w:val="22"/>
              </w:rPr>
              <w:t>предметизация</w:t>
            </w:r>
            <w:proofErr w:type="spellEnd"/>
            <w:r w:rsidRPr="00B7617B">
              <w:rPr>
                <w:rFonts w:ascii="Times New Roman" w:hAnsi="Times New Roman"/>
                <w:szCs w:val="22"/>
              </w:rPr>
              <w:t xml:space="preserve">), включающей автоматическое формирование авторского знака и аппарат навигации по рубрикатору ГРНТИ, по базам данных ББК, авторитетному файлу предметных рубрик и тезаурусу; </w:t>
            </w:r>
          </w:p>
          <w:p w14:paraId="7F2090BA" w14:textId="77777777" w:rsidR="00D7715A" w:rsidRPr="00B7617B" w:rsidRDefault="00896A1E">
            <w:pPr>
              <w:rPr>
                <w:rFonts w:ascii="Times New Roman" w:hAnsi="Times New Roman"/>
                <w:szCs w:val="22"/>
              </w:rPr>
            </w:pPr>
            <w:r w:rsidRPr="00B7617B">
              <w:rPr>
                <w:rFonts w:ascii="Times New Roman" w:hAnsi="Times New Roman"/>
                <w:szCs w:val="22"/>
              </w:rPr>
              <w:t xml:space="preserve">- технология копирования данных, исключающая повторный ввод при создании аналогичных и связанных библиографических описаний, в частности, при создании аналитических описаний; </w:t>
            </w:r>
          </w:p>
          <w:p w14:paraId="1F5D2356" w14:textId="77777777" w:rsidR="00D7715A" w:rsidRPr="00B7617B" w:rsidRDefault="00896A1E">
            <w:pPr>
              <w:rPr>
                <w:rFonts w:ascii="Times New Roman" w:hAnsi="Times New Roman"/>
                <w:szCs w:val="22"/>
              </w:rPr>
            </w:pPr>
            <w:r w:rsidRPr="00B7617B">
              <w:rPr>
                <w:rFonts w:ascii="Times New Roman" w:hAnsi="Times New Roman"/>
                <w:szCs w:val="22"/>
              </w:rPr>
              <w:t xml:space="preserve">- система формально-логического контроля данных как на уровне отдельных библиографических элементов, так и на уровне описания в целом, в том числе – орфографический контроль; </w:t>
            </w:r>
          </w:p>
          <w:p w14:paraId="53216625" w14:textId="77777777" w:rsidR="00D7715A" w:rsidRPr="00B7617B" w:rsidRDefault="00896A1E">
            <w:pPr>
              <w:rPr>
                <w:rFonts w:ascii="Times New Roman" w:hAnsi="Times New Roman"/>
                <w:szCs w:val="22"/>
              </w:rPr>
            </w:pPr>
            <w:r w:rsidRPr="00B7617B">
              <w:rPr>
                <w:rFonts w:ascii="Times New Roman" w:hAnsi="Times New Roman"/>
                <w:szCs w:val="22"/>
              </w:rPr>
              <w:t xml:space="preserve">- оригинальная технология автоматической сверки на </w:t>
            </w:r>
            <w:proofErr w:type="spellStart"/>
            <w:r w:rsidRPr="00B7617B">
              <w:rPr>
                <w:rFonts w:ascii="Times New Roman" w:hAnsi="Times New Roman"/>
                <w:szCs w:val="22"/>
              </w:rPr>
              <w:t>дублетность</w:t>
            </w:r>
            <w:proofErr w:type="spellEnd"/>
            <w:r w:rsidRPr="00B7617B">
              <w:rPr>
                <w:rFonts w:ascii="Times New Roman" w:hAnsi="Times New Roman"/>
                <w:szCs w:val="22"/>
              </w:rPr>
              <w:t xml:space="preserve">, исключающая повторный ввод в электронный каталог; </w:t>
            </w:r>
          </w:p>
          <w:p w14:paraId="4358735B" w14:textId="77777777" w:rsidR="00D7715A" w:rsidRPr="00B7617B" w:rsidRDefault="00896A1E">
            <w:pPr>
              <w:rPr>
                <w:rFonts w:ascii="Times New Roman" w:hAnsi="Times New Roman"/>
                <w:szCs w:val="22"/>
              </w:rPr>
            </w:pPr>
            <w:r w:rsidRPr="00B7617B">
              <w:rPr>
                <w:rFonts w:ascii="Times New Roman" w:hAnsi="Times New Roman"/>
                <w:szCs w:val="22"/>
              </w:rPr>
              <w:t xml:space="preserve">- выходные формы: указатели, инвентарные списки, списки не поступивших номеров журналов и др. </w:t>
            </w:r>
          </w:p>
          <w:p w14:paraId="334E42B3" w14:textId="77777777" w:rsidR="00D7715A" w:rsidRPr="00B7617B" w:rsidRDefault="00896A1E">
            <w:pPr>
              <w:widowControl w:val="0"/>
              <w:rPr>
                <w:rFonts w:ascii="Times New Roman" w:hAnsi="Times New Roman"/>
                <w:szCs w:val="22"/>
              </w:rPr>
            </w:pPr>
            <w:r w:rsidRPr="00B7617B">
              <w:rPr>
                <w:rFonts w:ascii="Times New Roman" w:hAnsi="Times New Roman"/>
                <w:szCs w:val="22"/>
              </w:rPr>
              <w:t>- заимствования библиографических записей из Z39-50 ресурсов, Web-ИРБИС+, ИРБИС-корпорации, ЛИБНЕТ.</w:t>
            </w:r>
          </w:p>
        </w:tc>
      </w:tr>
      <w:tr w:rsidR="00D7715A" w:rsidRPr="00B7617B" w14:paraId="798AE612" w14:textId="77777777">
        <w:tc>
          <w:tcPr>
            <w:tcW w:w="709" w:type="dxa"/>
          </w:tcPr>
          <w:p w14:paraId="289C0C36" w14:textId="77777777" w:rsidR="00D7715A" w:rsidRPr="00B7617B" w:rsidRDefault="00896A1E">
            <w:pPr>
              <w:rPr>
                <w:rFonts w:ascii="Times New Roman" w:hAnsi="Times New Roman"/>
                <w:szCs w:val="22"/>
              </w:rPr>
            </w:pPr>
            <w:r w:rsidRPr="00B7617B">
              <w:rPr>
                <w:rFonts w:ascii="Times New Roman" w:hAnsi="Times New Roman"/>
                <w:szCs w:val="22"/>
              </w:rPr>
              <w:lastRenderedPageBreak/>
              <w:t>17.</w:t>
            </w:r>
          </w:p>
        </w:tc>
        <w:tc>
          <w:tcPr>
            <w:tcW w:w="2410" w:type="dxa"/>
          </w:tcPr>
          <w:p w14:paraId="058D3BDA" w14:textId="77777777" w:rsidR="00D7715A" w:rsidRPr="00B7617B" w:rsidRDefault="00896A1E">
            <w:pPr>
              <w:outlineLvl w:val="1"/>
              <w:rPr>
                <w:rFonts w:ascii="Times New Roman" w:hAnsi="Times New Roman"/>
                <w:szCs w:val="22"/>
              </w:rPr>
            </w:pPr>
            <w:r w:rsidRPr="00B7617B">
              <w:rPr>
                <w:rFonts w:ascii="Times New Roman" w:hAnsi="Times New Roman"/>
                <w:szCs w:val="22"/>
              </w:rPr>
              <w:t>Модуль автоматизированного рабочего места комплектатора</w:t>
            </w:r>
          </w:p>
          <w:p w14:paraId="163DD192" w14:textId="77777777" w:rsidR="00D7715A" w:rsidRPr="00B7617B" w:rsidRDefault="00896A1E">
            <w:pPr>
              <w:outlineLvl w:val="1"/>
              <w:rPr>
                <w:rFonts w:ascii="Times New Roman" w:hAnsi="Times New Roman"/>
                <w:szCs w:val="22"/>
              </w:rPr>
            </w:pPr>
            <w:r w:rsidRPr="00B7617B">
              <w:rPr>
                <w:rFonts w:ascii="Times New Roman" w:hAnsi="Times New Roman"/>
                <w:szCs w:val="22"/>
              </w:rPr>
              <w:t>(АРМ «Комплектатор»)</w:t>
            </w:r>
          </w:p>
        </w:tc>
        <w:tc>
          <w:tcPr>
            <w:tcW w:w="7229" w:type="dxa"/>
          </w:tcPr>
          <w:p w14:paraId="5C9D8A6E" w14:textId="77777777" w:rsidR="00D7715A" w:rsidRPr="00B7617B" w:rsidRDefault="00896A1E">
            <w:pPr>
              <w:widowControl w:val="0"/>
              <w:outlineLvl w:val="0"/>
              <w:rPr>
                <w:rFonts w:ascii="Times New Roman" w:hAnsi="Times New Roman"/>
                <w:szCs w:val="22"/>
              </w:rPr>
            </w:pPr>
            <w:r w:rsidRPr="00B7617B">
              <w:rPr>
                <w:rFonts w:ascii="Times New Roman" w:hAnsi="Times New Roman"/>
                <w:szCs w:val="22"/>
              </w:rPr>
              <w:t>Предварительное описание и оформление документов заказа на книги и другие издания с возможностью использования машиночитаемых планов издательств; контроль выполнения заказов;</w:t>
            </w:r>
          </w:p>
          <w:p w14:paraId="22D4873D" w14:textId="77777777" w:rsidR="00D7715A" w:rsidRPr="00B7617B" w:rsidRDefault="00896A1E">
            <w:pPr>
              <w:widowControl w:val="0"/>
              <w:outlineLvl w:val="0"/>
              <w:rPr>
                <w:rFonts w:ascii="Times New Roman" w:hAnsi="Times New Roman"/>
                <w:szCs w:val="22"/>
              </w:rPr>
            </w:pPr>
            <w:r w:rsidRPr="00B7617B">
              <w:rPr>
                <w:rFonts w:ascii="Times New Roman" w:hAnsi="Times New Roman"/>
                <w:szCs w:val="22"/>
              </w:rPr>
              <w:t>Регистрация поступления литературы, ввод первичных данных для книги суммарного учета (КСУ);</w:t>
            </w:r>
          </w:p>
          <w:p w14:paraId="4E54EA81" w14:textId="77777777" w:rsidR="00D7715A" w:rsidRPr="00B7617B" w:rsidRDefault="00896A1E">
            <w:pPr>
              <w:widowControl w:val="0"/>
              <w:outlineLvl w:val="0"/>
              <w:rPr>
                <w:rFonts w:ascii="Times New Roman" w:hAnsi="Times New Roman"/>
                <w:szCs w:val="22"/>
              </w:rPr>
            </w:pPr>
            <w:r w:rsidRPr="00B7617B">
              <w:rPr>
                <w:rFonts w:ascii="Times New Roman" w:hAnsi="Times New Roman"/>
                <w:szCs w:val="22"/>
              </w:rPr>
              <w:t>Передача описаний на каталогизацию и сведений о доукомплектовании в электронный каталог;</w:t>
            </w:r>
          </w:p>
          <w:p w14:paraId="2AB52B4F" w14:textId="77777777" w:rsidR="00D7715A" w:rsidRPr="00B7617B" w:rsidRDefault="00896A1E">
            <w:pPr>
              <w:widowControl w:val="0"/>
              <w:outlineLvl w:val="0"/>
              <w:rPr>
                <w:rFonts w:ascii="Times New Roman" w:hAnsi="Times New Roman"/>
                <w:szCs w:val="22"/>
              </w:rPr>
            </w:pPr>
            <w:r w:rsidRPr="00B7617B">
              <w:rPr>
                <w:rFonts w:ascii="Times New Roman" w:hAnsi="Times New Roman"/>
                <w:szCs w:val="22"/>
              </w:rPr>
              <w:t>Подписка периодических изданий (абонементные карточки и листы заказа) с возможностью использования машиночитаемых подписных каталогов; пролонгирование подписки;</w:t>
            </w:r>
          </w:p>
          <w:p w14:paraId="034B4461" w14:textId="77777777" w:rsidR="00D7715A" w:rsidRPr="00B7617B" w:rsidRDefault="00896A1E">
            <w:pPr>
              <w:rPr>
                <w:rFonts w:ascii="Times New Roman" w:hAnsi="Times New Roman"/>
                <w:szCs w:val="22"/>
              </w:rPr>
            </w:pPr>
            <w:r w:rsidRPr="00B7617B">
              <w:rPr>
                <w:rFonts w:ascii="Times New Roman" w:hAnsi="Times New Roman"/>
                <w:szCs w:val="22"/>
              </w:rPr>
              <w:t>Передача описаний периодических изданий в электронный каталог.</w:t>
            </w:r>
          </w:p>
        </w:tc>
      </w:tr>
      <w:tr w:rsidR="00D7715A" w:rsidRPr="00B7617B" w14:paraId="41B4F58C" w14:textId="77777777">
        <w:tc>
          <w:tcPr>
            <w:tcW w:w="709" w:type="dxa"/>
          </w:tcPr>
          <w:p w14:paraId="60A94084" w14:textId="77777777" w:rsidR="00D7715A" w:rsidRPr="00B7617B" w:rsidRDefault="00896A1E">
            <w:pPr>
              <w:rPr>
                <w:rFonts w:ascii="Times New Roman" w:hAnsi="Times New Roman"/>
                <w:szCs w:val="22"/>
              </w:rPr>
            </w:pPr>
            <w:r w:rsidRPr="00B7617B">
              <w:rPr>
                <w:rFonts w:ascii="Times New Roman" w:hAnsi="Times New Roman"/>
                <w:szCs w:val="22"/>
              </w:rPr>
              <w:t>18.</w:t>
            </w:r>
          </w:p>
        </w:tc>
        <w:tc>
          <w:tcPr>
            <w:tcW w:w="2410" w:type="dxa"/>
          </w:tcPr>
          <w:p w14:paraId="581D0229" w14:textId="77777777" w:rsidR="00D7715A" w:rsidRPr="00B7617B" w:rsidRDefault="00896A1E">
            <w:pPr>
              <w:outlineLvl w:val="1"/>
              <w:rPr>
                <w:rFonts w:ascii="Times New Roman" w:hAnsi="Times New Roman"/>
                <w:szCs w:val="22"/>
              </w:rPr>
            </w:pPr>
            <w:r w:rsidRPr="00B7617B">
              <w:rPr>
                <w:rFonts w:ascii="Times New Roman" w:hAnsi="Times New Roman"/>
                <w:szCs w:val="22"/>
              </w:rPr>
              <w:t xml:space="preserve">Модуль автоматизированного рабочего места книговыдачи </w:t>
            </w:r>
          </w:p>
          <w:p w14:paraId="6BE8C28C" w14:textId="77777777" w:rsidR="00D7715A" w:rsidRPr="00B7617B" w:rsidRDefault="00896A1E">
            <w:pPr>
              <w:outlineLvl w:val="1"/>
              <w:rPr>
                <w:rFonts w:ascii="Times New Roman" w:hAnsi="Times New Roman"/>
                <w:szCs w:val="22"/>
              </w:rPr>
            </w:pPr>
            <w:r w:rsidRPr="00B7617B">
              <w:rPr>
                <w:rFonts w:ascii="Times New Roman" w:hAnsi="Times New Roman"/>
                <w:szCs w:val="22"/>
              </w:rPr>
              <w:t>(АРМ «Книговыдача»)</w:t>
            </w:r>
          </w:p>
        </w:tc>
        <w:tc>
          <w:tcPr>
            <w:tcW w:w="7229" w:type="dxa"/>
          </w:tcPr>
          <w:p w14:paraId="5B7C6507" w14:textId="77777777" w:rsidR="00D7715A" w:rsidRPr="00B7617B" w:rsidRDefault="00896A1E">
            <w:pPr>
              <w:rPr>
                <w:rFonts w:ascii="Times New Roman" w:hAnsi="Times New Roman"/>
                <w:szCs w:val="22"/>
              </w:rPr>
            </w:pPr>
            <w:r w:rsidRPr="00B7617B">
              <w:rPr>
                <w:rFonts w:ascii="Times New Roman" w:hAnsi="Times New Roman"/>
                <w:szCs w:val="22"/>
              </w:rPr>
              <w:t>Технология формирования и ведения очереди электронных заказов на выдачу литературы и фиксирования их исполнения;</w:t>
            </w:r>
          </w:p>
          <w:p w14:paraId="4E3C943C" w14:textId="77777777" w:rsidR="00D7715A" w:rsidRPr="00B7617B" w:rsidRDefault="00896A1E">
            <w:pPr>
              <w:rPr>
                <w:rFonts w:ascii="Times New Roman" w:hAnsi="Times New Roman"/>
                <w:szCs w:val="22"/>
              </w:rPr>
            </w:pPr>
            <w:r w:rsidRPr="00B7617B">
              <w:rPr>
                <w:rFonts w:ascii="Times New Roman" w:hAnsi="Times New Roman"/>
                <w:szCs w:val="22"/>
              </w:rPr>
              <w:t>Оперативная информация о свободных экземплярах заказанной литературы, о выданной литературе и читателях, имеющих ее на руках;</w:t>
            </w:r>
          </w:p>
          <w:p w14:paraId="050FA1B6" w14:textId="77777777" w:rsidR="00D7715A" w:rsidRPr="00B7617B" w:rsidRDefault="00896A1E">
            <w:pPr>
              <w:rPr>
                <w:rFonts w:ascii="Times New Roman" w:hAnsi="Times New Roman"/>
                <w:szCs w:val="22"/>
              </w:rPr>
            </w:pPr>
            <w:r w:rsidRPr="00B7617B">
              <w:rPr>
                <w:rFonts w:ascii="Times New Roman" w:hAnsi="Times New Roman"/>
                <w:szCs w:val="22"/>
              </w:rPr>
              <w:t>Технология фиксирования продления и возврата литературы;</w:t>
            </w:r>
          </w:p>
          <w:p w14:paraId="43BB6369" w14:textId="77777777" w:rsidR="00D7715A" w:rsidRPr="00B7617B" w:rsidRDefault="00896A1E">
            <w:pPr>
              <w:rPr>
                <w:rFonts w:ascii="Times New Roman" w:hAnsi="Times New Roman"/>
                <w:szCs w:val="22"/>
              </w:rPr>
            </w:pPr>
            <w:r w:rsidRPr="00B7617B">
              <w:rPr>
                <w:rFonts w:ascii="Times New Roman" w:hAnsi="Times New Roman"/>
                <w:szCs w:val="22"/>
              </w:rPr>
              <w:t>Технология фиксирования выдачи литературы, не включенной в электронный каталог;</w:t>
            </w:r>
          </w:p>
          <w:p w14:paraId="06E19800" w14:textId="77777777" w:rsidR="00D7715A" w:rsidRPr="00B7617B" w:rsidRDefault="00896A1E">
            <w:pPr>
              <w:rPr>
                <w:rFonts w:ascii="Times New Roman" w:hAnsi="Times New Roman"/>
                <w:szCs w:val="22"/>
              </w:rPr>
            </w:pPr>
            <w:r w:rsidRPr="00B7617B">
              <w:rPr>
                <w:rFonts w:ascii="Times New Roman" w:hAnsi="Times New Roman"/>
                <w:szCs w:val="22"/>
              </w:rPr>
              <w:t>Технология бронирования литературы («</w:t>
            </w:r>
            <w:proofErr w:type="spellStart"/>
            <w:r w:rsidRPr="00B7617B">
              <w:rPr>
                <w:rFonts w:ascii="Times New Roman" w:hAnsi="Times New Roman"/>
                <w:szCs w:val="22"/>
              </w:rPr>
              <w:t>бронеполка</w:t>
            </w:r>
            <w:proofErr w:type="spellEnd"/>
            <w:r w:rsidRPr="00B7617B">
              <w:rPr>
                <w:rFonts w:ascii="Times New Roman" w:hAnsi="Times New Roman"/>
                <w:szCs w:val="22"/>
              </w:rPr>
              <w:t>»);</w:t>
            </w:r>
          </w:p>
          <w:p w14:paraId="1790FE36" w14:textId="77777777" w:rsidR="00D7715A" w:rsidRPr="00B7617B" w:rsidRDefault="00896A1E">
            <w:pPr>
              <w:rPr>
                <w:rFonts w:ascii="Times New Roman" w:hAnsi="Times New Roman"/>
                <w:szCs w:val="22"/>
              </w:rPr>
            </w:pPr>
            <w:r w:rsidRPr="00B7617B">
              <w:rPr>
                <w:rFonts w:ascii="Times New Roman" w:hAnsi="Times New Roman"/>
                <w:szCs w:val="22"/>
              </w:rPr>
              <w:t>Учет сведений о выдаче/возврате литературы в индивидуальных карточках (документах) читателей;</w:t>
            </w:r>
          </w:p>
          <w:p w14:paraId="307518A9" w14:textId="77777777" w:rsidR="00D7715A" w:rsidRPr="00B7617B" w:rsidRDefault="00896A1E">
            <w:pPr>
              <w:rPr>
                <w:rFonts w:ascii="Times New Roman" w:hAnsi="Times New Roman"/>
                <w:szCs w:val="22"/>
              </w:rPr>
            </w:pPr>
            <w:r w:rsidRPr="00B7617B">
              <w:rPr>
                <w:rFonts w:ascii="Times New Roman" w:hAnsi="Times New Roman"/>
                <w:szCs w:val="22"/>
              </w:rPr>
              <w:t xml:space="preserve">Всеобъемлющая статистика по обслуживанию (посещаемости) и </w:t>
            </w:r>
            <w:proofErr w:type="spellStart"/>
            <w:r w:rsidRPr="00B7617B">
              <w:rPr>
                <w:rFonts w:ascii="Times New Roman" w:hAnsi="Times New Roman"/>
                <w:szCs w:val="22"/>
              </w:rPr>
              <w:t>востребуемости</w:t>
            </w:r>
            <w:proofErr w:type="spellEnd"/>
            <w:r w:rsidRPr="00B7617B">
              <w:rPr>
                <w:rFonts w:ascii="Times New Roman" w:hAnsi="Times New Roman"/>
                <w:szCs w:val="22"/>
              </w:rPr>
              <w:t xml:space="preserve"> литературы;</w:t>
            </w:r>
          </w:p>
          <w:p w14:paraId="173FEA55" w14:textId="77777777" w:rsidR="00D7715A" w:rsidRPr="00B7617B" w:rsidRDefault="00896A1E">
            <w:pPr>
              <w:rPr>
                <w:rFonts w:ascii="Times New Roman" w:hAnsi="Times New Roman"/>
                <w:szCs w:val="22"/>
              </w:rPr>
            </w:pPr>
            <w:r w:rsidRPr="00B7617B">
              <w:rPr>
                <w:rFonts w:ascii="Times New Roman" w:hAnsi="Times New Roman"/>
                <w:szCs w:val="22"/>
              </w:rPr>
              <w:t>Специальная технология книговыдачи на основе штрих-кодов и радиометок на экземплярах изданий и читательских билетах.</w:t>
            </w:r>
          </w:p>
          <w:p w14:paraId="0A0D77AE" w14:textId="77777777" w:rsidR="00D7715A" w:rsidRPr="00B7617B" w:rsidRDefault="00896A1E">
            <w:pPr>
              <w:rPr>
                <w:rFonts w:ascii="Times New Roman" w:hAnsi="Times New Roman"/>
                <w:szCs w:val="22"/>
              </w:rPr>
            </w:pPr>
            <w:r w:rsidRPr="00B7617B">
              <w:rPr>
                <w:rFonts w:ascii="Times New Roman" w:hAnsi="Times New Roman"/>
                <w:szCs w:val="22"/>
              </w:rPr>
              <w:t>Ведение, учет и статистика платных услуг.</w:t>
            </w:r>
          </w:p>
        </w:tc>
      </w:tr>
      <w:tr w:rsidR="00D7715A" w:rsidRPr="00B7617B" w14:paraId="295E68D1" w14:textId="77777777">
        <w:tc>
          <w:tcPr>
            <w:tcW w:w="709" w:type="dxa"/>
          </w:tcPr>
          <w:p w14:paraId="563CE38F" w14:textId="77777777" w:rsidR="00D7715A" w:rsidRPr="00B7617B" w:rsidRDefault="00896A1E">
            <w:pPr>
              <w:rPr>
                <w:rFonts w:ascii="Times New Roman" w:hAnsi="Times New Roman"/>
                <w:szCs w:val="22"/>
              </w:rPr>
            </w:pPr>
            <w:r w:rsidRPr="00B7617B">
              <w:rPr>
                <w:rFonts w:ascii="Times New Roman" w:hAnsi="Times New Roman"/>
                <w:szCs w:val="22"/>
              </w:rPr>
              <w:t>19.</w:t>
            </w:r>
          </w:p>
        </w:tc>
        <w:tc>
          <w:tcPr>
            <w:tcW w:w="2410" w:type="dxa"/>
          </w:tcPr>
          <w:p w14:paraId="78F2CDC5" w14:textId="77777777" w:rsidR="00D7715A" w:rsidRPr="00B7617B" w:rsidRDefault="00896A1E">
            <w:pPr>
              <w:outlineLvl w:val="1"/>
              <w:rPr>
                <w:rFonts w:ascii="Times New Roman" w:hAnsi="Times New Roman"/>
                <w:szCs w:val="22"/>
              </w:rPr>
            </w:pPr>
            <w:r w:rsidRPr="00B7617B">
              <w:rPr>
                <w:rFonts w:ascii="Times New Roman" w:hAnsi="Times New Roman"/>
                <w:szCs w:val="22"/>
              </w:rPr>
              <w:t>Перечень (объем) прав</w:t>
            </w:r>
          </w:p>
        </w:tc>
        <w:tc>
          <w:tcPr>
            <w:tcW w:w="7229" w:type="dxa"/>
          </w:tcPr>
          <w:p w14:paraId="15CD0331" w14:textId="77777777" w:rsidR="00D7715A" w:rsidRPr="00B7617B" w:rsidRDefault="00896A1E">
            <w:pPr>
              <w:numPr>
                <w:ilvl w:val="0"/>
                <w:numId w:val="8"/>
              </w:numPr>
              <w:tabs>
                <w:tab w:val="left" w:pos="317"/>
              </w:tabs>
              <w:ind w:left="0" w:firstLine="0"/>
              <w:contextualSpacing/>
              <w:rPr>
                <w:rFonts w:ascii="Times New Roman" w:hAnsi="Times New Roman"/>
                <w:szCs w:val="22"/>
              </w:rPr>
            </w:pPr>
            <w:r w:rsidRPr="00B7617B">
              <w:rPr>
                <w:rFonts w:ascii="Times New Roman" w:hAnsi="Times New Roman"/>
                <w:szCs w:val="22"/>
              </w:rPr>
              <w:t>Передача новых версий системы, созданных в течение срока действия неисключительной лицензии, переданной Сублицензиаром;</w:t>
            </w:r>
          </w:p>
          <w:p w14:paraId="750035C1" w14:textId="77777777" w:rsidR="00D7715A" w:rsidRPr="00B7617B" w:rsidRDefault="00896A1E">
            <w:pPr>
              <w:numPr>
                <w:ilvl w:val="0"/>
                <w:numId w:val="8"/>
              </w:numPr>
              <w:ind w:left="0" w:firstLine="0"/>
              <w:contextualSpacing/>
              <w:rPr>
                <w:rFonts w:ascii="Times New Roman" w:hAnsi="Times New Roman"/>
                <w:szCs w:val="22"/>
              </w:rPr>
            </w:pPr>
            <w:r w:rsidRPr="00B7617B">
              <w:rPr>
                <w:rFonts w:ascii="Times New Roman" w:hAnsi="Times New Roman"/>
                <w:szCs w:val="22"/>
              </w:rPr>
              <w:t>Предоставление информации о нововведениях в версии;</w:t>
            </w:r>
          </w:p>
          <w:p w14:paraId="241B2DD8" w14:textId="77777777" w:rsidR="00D7715A" w:rsidRPr="00B7617B" w:rsidRDefault="00896A1E">
            <w:pPr>
              <w:numPr>
                <w:ilvl w:val="0"/>
                <w:numId w:val="8"/>
              </w:numPr>
              <w:ind w:left="0" w:firstLine="0"/>
              <w:contextualSpacing/>
              <w:rPr>
                <w:rFonts w:ascii="Times New Roman" w:hAnsi="Times New Roman"/>
                <w:szCs w:val="22"/>
              </w:rPr>
            </w:pPr>
            <w:r w:rsidRPr="00B7617B">
              <w:rPr>
                <w:rFonts w:ascii="Times New Roman" w:hAnsi="Times New Roman"/>
                <w:szCs w:val="22"/>
              </w:rPr>
              <w:t xml:space="preserve">Оказание консультаций по установленным АРМ на базе Сублицензиара; </w:t>
            </w:r>
          </w:p>
          <w:p w14:paraId="41BA6D58" w14:textId="77777777" w:rsidR="00D7715A" w:rsidRPr="00B7617B" w:rsidRDefault="00896A1E">
            <w:pPr>
              <w:numPr>
                <w:ilvl w:val="0"/>
                <w:numId w:val="8"/>
              </w:numPr>
              <w:ind w:left="0" w:firstLine="0"/>
              <w:contextualSpacing/>
              <w:rPr>
                <w:rFonts w:ascii="Times New Roman" w:hAnsi="Times New Roman"/>
                <w:szCs w:val="22"/>
              </w:rPr>
            </w:pPr>
            <w:r w:rsidRPr="00B7617B">
              <w:rPr>
                <w:rFonts w:ascii="Times New Roman" w:hAnsi="Times New Roman"/>
                <w:szCs w:val="22"/>
              </w:rPr>
              <w:t>Консультации по технологии обновления «САБ ИРБИС64»;</w:t>
            </w:r>
          </w:p>
          <w:p w14:paraId="28019373" w14:textId="77777777" w:rsidR="00D7715A" w:rsidRPr="00B7617B" w:rsidRDefault="00896A1E">
            <w:pPr>
              <w:numPr>
                <w:ilvl w:val="0"/>
                <w:numId w:val="8"/>
              </w:numPr>
              <w:ind w:left="0" w:firstLine="0"/>
              <w:contextualSpacing/>
              <w:rPr>
                <w:rFonts w:ascii="Times New Roman" w:hAnsi="Times New Roman"/>
                <w:szCs w:val="22"/>
              </w:rPr>
            </w:pPr>
            <w:r w:rsidRPr="00B7617B">
              <w:rPr>
                <w:rFonts w:ascii="Times New Roman" w:hAnsi="Times New Roman"/>
                <w:szCs w:val="22"/>
              </w:rPr>
              <w:t>Консультации по инсталляции серверной части;</w:t>
            </w:r>
          </w:p>
          <w:p w14:paraId="5F826B62" w14:textId="77777777" w:rsidR="00D7715A" w:rsidRPr="00B7617B" w:rsidRDefault="00896A1E">
            <w:pPr>
              <w:rPr>
                <w:rFonts w:ascii="Times New Roman" w:hAnsi="Times New Roman"/>
                <w:szCs w:val="22"/>
              </w:rPr>
            </w:pPr>
            <w:r w:rsidRPr="00B7617B">
              <w:rPr>
                <w:rFonts w:ascii="Times New Roman" w:hAnsi="Times New Roman"/>
                <w:szCs w:val="22"/>
              </w:rPr>
              <w:t>Обеспечение возможности получения вышеуказанных консультаций дополнительно по телефону, электронной почте.</w:t>
            </w:r>
          </w:p>
        </w:tc>
      </w:tr>
      <w:tr w:rsidR="00D7715A" w:rsidRPr="00B7617B" w14:paraId="7F982136" w14:textId="77777777">
        <w:tc>
          <w:tcPr>
            <w:tcW w:w="709" w:type="dxa"/>
          </w:tcPr>
          <w:p w14:paraId="25E7E814" w14:textId="77777777" w:rsidR="00D7715A" w:rsidRPr="00B7617B" w:rsidRDefault="00896A1E">
            <w:pPr>
              <w:rPr>
                <w:rFonts w:ascii="Times New Roman" w:hAnsi="Times New Roman"/>
                <w:szCs w:val="22"/>
              </w:rPr>
            </w:pPr>
            <w:r w:rsidRPr="00B7617B">
              <w:rPr>
                <w:rFonts w:ascii="Times New Roman" w:hAnsi="Times New Roman"/>
                <w:szCs w:val="22"/>
              </w:rPr>
              <w:t>20.</w:t>
            </w:r>
          </w:p>
        </w:tc>
        <w:tc>
          <w:tcPr>
            <w:tcW w:w="2410" w:type="dxa"/>
          </w:tcPr>
          <w:p w14:paraId="4CBF0C0D" w14:textId="77777777" w:rsidR="00D7715A" w:rsidRPr="00B7617B" w:rsidRDefault="00896A1E">
            <w:pPr>
              <w:outlineLvl w:val="1"/>
              <w:rPr>
                <w:rFonts w:ascii="Times New Roman" w:hAnsi="Times New Roman"/>
                <w:szCs w:val="22"/>
              </w:rPr>
            </w:pPr>
            <w:r w:rsidRPr="00B7617B">
              <w:rPr>
                <w:rFonts w:ascii="Times New Roman" w:hAnsi="Times New Roman"/>
                <w:szCs w:val="22"/>
              </w:rPr>
              <w:t>Установленные требования законодательства РФ, нормативно-правовых актов, технических регламентов и стандартов</w:t>
            </w:r>
          </w:p>
        </w:tc>
        <w:tc>
          <w:tcPr>
            <w:tcW w:w="7229" w:type="dxa"/>
          </w:tcPr>
          <w:p w14:paraId="583E1ED2" w14:textId="77777777" w:rsidR="00D7715A" w:rsidRPr="00B7617B" w:rsidRDefault="00896A1E">
            <w:pPr>
              <w:rPr>
                <w:rFonts w:ascii="Times New Roman" w:hAnsi="Times New Roman"/>
                <w:szCs w:val="22"/>
              </w:rPr>
            </w:pPr>
            <w:r w:rsidRPr="00B7617B">
              <w:rPr>
                <w:rFonts w:ascii="Times New Roman" w:hAnsi="Times New Roman"/>
                <w:szCs w:val="22"/>
              </w:rPr>
              <w:t>При оказании услуг Сублицензиар обязан обеспечить соблюдение положений:</w:t>
            </w:r>
          </w:p>
          <w:p w14:paraId="62313ECC" w14:textId="77777777" w:rsidR="00D7715A" w:rsidRPr="00B7617B" w:rsidRDefault="00896A1E">
            <w:pPr>
              <w:numPr>
                <w:ilvl w:val="0"/>
                <w:numId w:val="9"/>
              </w:numPr>
              <w:ind w:left="0" w:firstLine="0"/>
              <w:rPr>
                <w:rFonts w:ascii="Times New Roman" w:hAnsi="Times New Roman"/>
                <w:szCs w:val="22"/>
              </w:rPr>
            </w:pPr>
            <w:r w:rsidRPr="00B7617B">
              <w:rPr>
                <w:rFonts w:ascii="Times New Roman" w:hAnsi="Times New Roman"/>
                <w:szCs w:val="22"/>
              </w:rPr>
              <w:t xml:space="preserve">Федерального закона от 27.07.2006 г. № 149-ФЗ «Об информации, информационных технологиях и о защите информации»; </w:t>
            </w:r>
          </w:p>
          <w:p w14:paraId="1642F027" w14:textId="77777777" w:rsidR="00D7715A" w:rsidRPr="00B7617B" w:rsidRDefault="00896A1E">
            <w:pPr>
              <w:numPr>
                <w:ilvl w:val="0"/>
                <w:numId w:val="9"/>
              </w:numPr>
              <w:ind w:left="0" w:firstLine="0"/>
              <w:rPr>
                <w:rFonts w:ascii="Times New Roman" w:hAnsi="Times New Roman"/>
                <w:szCs w:val="22"/>
              </w:rPr>
            </w:pPr>
            <w:r w:rsidRPr="00B7617B">
              <w:rPr>
                <w:rFonts w:ascii="Times New Roman" w:hAnsi="Times New Roman"/>
                <w:szCs w:val="22"/>
              </w:rPr>
              <w:t xml:space="preserve">Федерального закона 27.07.2006 г. № 152-ФЗ «О персональных данных»; </w:t>
            </w:r>
          </w:p>
          <w:p w14:paraId="2103CC0E" w14:textId="77777777" w:rsidR="00D7715A" w:rsidRPr="00B7617B" w:rsidRDefault="00896A1E">
            <w:pPr>
              <w:numPr>
                <w:ilvl w:val="0"/>
                <w:numId w:val="10"/>
              </w:numPr>
              <w:ind w:left="0" w:firstLine="0"/>
              <w:rPr>
                <w:rFonts w:ascii="Times New Roman" w:hAnsi="Times New Roman"/>
                <w:szCs w:val="22"/>
              </w:rPr>
            </w:pPr>
            <w:r w:rsidRPr="00B7617B">
              <w:rPr>
                <w:rFonts w:ascii="Times New Roman" w:hAnsi="Times New Roman"/>
                <w:szCs w:val="22"/>
              </w:rPr>
              <w:t>ГОСТ Р 50922-2006 «Защита информации. Основные термины и определения»;</w:t>
            </w:r>
          </w:p>
          <w:p w14:paraId="29B7FE4B" w14:textId="77777777" w:rsidR="00D7715A" w:rsidRPr="00B7617B" w:rsidRDefault="00896A1E">
            <w:pPr>
              <w:numPr>
                <w:ilvl w:val="0"/>
                <w:numId w:val="10"/>
              </w:numPr>
              <w:ind w:left="0" w:firstLine="0"/>
              <w:rPr>
                <w:rFonts w:ascii="Times New Roman" w:hAnsi="Times New Roman"/>
                <w:szCs w:val="22"/>
              </w:rPr>
            </w:pPr>
            <w:r w:rsidRPr="00B7617B">
              <w:rPr>
                <w:rFonts w:ascii="Times New Roman" w:hAnsi="Times New Roman"/>
                <w:szCs w:val="22"/>
              </w:rPr>
              <w:lastRenderedPageBreak/>
              <w:t>ГОСТ Р 53114-2008 «Защита информации. Обеспечение информационной безопасности в организации. Основные термины и определения»;</w:t>
            </w:r>
          </w:p>
          <w:p w14:paraId="12A3487C" w14:textId="77777777" w:rsidR="00D7715A" w:rsidRPr="00B7617B" w:rsidRDefault="00896A1E">
            <w:pPr>
              <w:numPr>
                <w:ilvl w:val="0"/>
                <w:numId w:val="10"/>
              </w:numPr>
              <w:ind w:left="0" w:firstLine="0"/>
              <w:rPr>
                <w:rFonts w:ascii="Times New Roman" w:hAnsi="Times New Roman"/>
                <w:szCs w:val="22"/>
              </w:rPr>
            </w:pPr>
            <w:r w:rsidRPr="00B7617B">
              <w:rPr>
                <w:rFonts w:ascii="Times New Roman" w:hAnsi="Times New Roman"/>
                <w:szCs w:val="22"/>
              </w:rPr>
              <w:t>ГОСТ Р 51624-2000 «Защита информации. Автоматизированные системы в защищенном исполнении. Общие требования».</w:t>
            </w:r>
          </w:p>
          <w:p w14:paraId="1D206A3B" w14:textId="77777777" w:rsidR="00D7715A" w:rsidRPr="00B7617B" w:rsidRDefault="00896A1E">
            <w:pPr>
              <w:rPr>
                <w:rFonts w:ascii="Times New Roman" w:hAnsi="Times New Roman"/>
                <w:szCs w:val="22"/>
              </w:rPr>
            </w:pPr>
            <w:r w:rsidRPr="00B7617B">
              <w:rPr>
                <w:rFonts w:ascii="Times New Roman" w:hAnsi="Times New Roman"/>
                <w:szCs w:val="22"/>
              </w:rPr>
              <w:t>ГОСТ Р 51583-2014 «Защита информации. Порядок создания автоматизированных систем в защищенном исполнении. Общие положения». </w:t>
            </w:r>
          </w:p>
        </w:tc>
      </w:tr>
      <w:tr w:rsidR="00D7715A" w:rsidRPr="00B7617B" w14:paraId="3D86288F" w14:textId="77777777">
        <w:tc>
          <w:tcPr>
            <w:tcW w:w="709" w:type="dxa"/>
          </w:tcPr>
          <w:p w14:paraId="0A3F1546" w14:textId="77777777" w:rsidR="00D7715A" w:rsidRPr="00B7617B" w:rsidRDefault="00896A1E">
            <w:pPr>
              <w:rPr>
                <w:rFonts w:ascii="Times New Roman" w:hAnsi="Times New Roman"/>
                <w:szCs w:val="22"/>
              </w:rPr>
            </w:pPr>
            <w:r w:rsidRPr="00B7617B">
              <w:rPr>
                <w:rFonts w:ascii="Times New Roman" w:hAnsi="Times New Roman"/>
                <w:szCs w:val="22"/>
              </w:rPr>
              <w:lastRenderedPageBreak/>
              <w:t>21.</w:t>
            </w:r>
          </w:p>
        </w:tc>
        <w:tc>
          <w:tcPr>
            <w:tcW w:w="2410" w:type="dxa"/>
          </w:tcPr>
          <w:p w14:paraId="311FCD43" w14:textId="77777777" w:rsidR="00D7715A" w:rsidRPr="00B7617B" w:rsidRDefault="00896A1E">
            <w:pPr>
              <w:outlineLvl w:val="1"/>
              <w:rPr>
                <w:rFonts w:ascii="Times New Roman" w:hAnsi="Times New Roman"/>
                <w:szCs w:val="22"/>
              </w:rPr>
            </w:pPr>
            <w:r w:rsidRPr="00B7617B">
              <w:rPr>
                <w:rFonts w:ascii="Times New Roman" w:hAnsi="Times New Roman"/>
                <w:szCs w:val="22"/>
              </w:rPr>
              <w:t>Требования по защите информации</w:t>
            </w:r>
          </w:p>
        </w:tc>
        <w:tc>
          <w:tcPr>
            <w:tcW w:w="7229" w:type="dxa"/>
          </w:tcPr>
          <w:p w14:paraId="2C124AF9" w14:textId="77777777" w:rsidR="00D7715A" w:rsidRPr="00B7617B" w:rsidRDefault="00896A1E">
            <w:pPr>
              <w:rPr>
                <w:rFonts w:ascii="Times New Roman" w:hAnsi="Times New Roman"/>
                <w:szCs w:val="22"/>
              </w:rPr>
            </w:pPr>
            <w:r w:rsidRPr="00B7617B">
              <w:rPr>
                <w:rFonts w:ascii="Times New Roman" w:hAnsi="Times New Roman"/>
                <w:szCs w:val="22"/>
              </w:rPr>
              <w:t>Оказание услуг должно осуществляться с соблюдением требований к защите информации и от несанкционированного доступа. Сублицензиару запрещено передавать третьим лицам информацию, используемую для оказания услуг, а также сведения о характере таковых.</w:t>
            </w:r>
          </w:p>
          <w:p w14:paraId="54D2FECF" w14:textId="77777777" w:rsidR="00D7715A" w:rsidRPr="00B7617B" w:rsidRDefault="00896A1E">
            <w:pPr>
              <w:rPr>
                <w:rFonts w:ascii="Times New Roman" w:hAnsi="Times New Roman"/>
                <w:szCs w:val="22"/>
              </w:rPr>
            </w:pPr>
            <w:r w:rsidRPr="00B7617B">
              <w:rPr>
                <w:rFonts w:ascii="Times New Roman" w:hAnsi="Times New Roman"/>
                <w:szCs w:val="22"/>
              </w:rPr>
              <w:t>Сопровождаемые программные средства информационные систем не должны допускать и содержать недекларированных возможностей и известных уязвимостей информационной безопасности.</w:t>
            </w:r>
            <w:r w:rsidRPr="00B7617B">
              <w:rPr>
                <w:rFonts w:ascii="Times New Roman" w:hAnsi="Times New Roman"/>
                <w:color w:val="FF0000"/>
                <w:szCs w:val="22"/>
              </w:rPr>
              <w:t xml:space="preserve"> </w:t>
            </w:r>
          </w:p>
        </w:tc>
      </w:tr>
      <w:tr w:rsidR="00D7715A" w:rsidRPr="00B7617B" w14:paraId="21871C35" w14:textId="77777777">
        <w:tc>
          <w:tcPr>
            <w:tcW w:w="709" w:type="dxa"/>
          </w:tcPr>
          <w:p w14:paraId="5ECEDC3A" w14:textId="77777777" w:rsidR="00D7715A" w:rsidRPr="00B7617B" w:rsidRDefault="00896A1E">
            <w:pPr>
              <w:rPr>
                <w:rFonts w:ascii="Times New Roman" w:hAnsi="Times New Roman"/>
                <w:szCs w:val="22"/>
              </w:rPr>
            </w:pPr>
            <w:r w:rsidRPr="00B7617B">
              <w:rPr>
                <w:rFonts w:ascii="Times New Roman" w:hAnsi="Times New Roman"/>
                <w:szCs w:val="22"/>
              </w:rPr>
              <w:t>22.</w:t>
            </w:r>
          </w:p>
        </w:tc>
        <w:tc>
          <w:tcPr>
            <w:tcW w:w="2410" w:type="dxa"/>
          </w:tcPr>
          <w:p w14:paraId="40E37496" w14:textId="77777777" w:rsidR="00D7715A" w:rsidRPr="00B7617B" w:rsidRDefault="00896A1E">
            <w:pPr>
              <w:outlineLvl w:val="1"/>
              <w:rPr>
                <w:rFonts w:ascii="Times New Roman" w:hAnsi="Times New Roman"/>
                <w:szCs w:val="22"/>
              </w:rPr>
            </w:pPr>
            <w:r w:rsidRPr="00B7617B">
              <w:rPr>
                <w:rFonts w:ascii="Times New Roman" w:hAnsi="Times New Roman"/>
                <w:szCs w:val="22"/>
              </w:rPr>
              <w:t>Срок поставки товара (оказания услуг)</w:t>
            </w:r>
          </w:p>
        </w:tc>
        <w:tc>
          <w:tcPr>
            <w:tcW w:w="7229" w:type="dxa"/>
          </w:tcPr>
          <w:p w14:paraId="70FC7E53" w14:textId="77777777" w:rsidR="00D7715A" w:rsidRPr="00B7617B" w:rsidRDefault="00896A1E">
            <w:pPr>
              <w:rPr>
                <w:rFonts w:ascii="Times New Roman" w:hAnsi="Times New Roman"/>
                <w:szCs w:val="22"/>
              </w:rPr>
            </w:pPr>
            <w:r w:rsidRPr="00B7617B">
              <w:rPr>
                <w:rFonts w:ascii="Times New Roman" w:hAnsi="Times New Roman"/>
                <w:szCs w:val="22"/>
              </w:rPr>
              <w:t>Передача дистрибутива объекта интеллектуальной собственности (далее – ОИС) и/или лицензионного ключа, предоставленных посредством передачи по телекоммуникационным каналам с извещением по электронной почте осуществляется в течение 20 (двадцати) рабочих дней с момента заключения Договора</w:t>
            </w:r>
          </w:p>
        </w:tc>
      </w:tr>
      <w:tr w:rsidR="00D7715A" w:rsidRPr="00B7617B" w14:paraId="64C950B1" w14:textId="77777777">
        <w:tc>
          <w:tcPr>
            <w:tcW w:w="709" w:type="dxa"/>
          </w:tcPr>
          <w:p w14:paraId="5751E004" w14:textId="77777777" w:rsidR="00D7715A" w:rsidRPr="00B7617B" w:rsidRDefault="00896A1E">
            <w:pPr>
              <w:rPr>
                <w:rFonts w:ascii="Times New Roman" w:hAnsi="Times New Roman"/>
                <w:szCs w:val="22"/>
              </w:rPr>
            </w:pPr>
            <w:r w:rsidRPr="00B7617B">
              <w:rPr>
                <w:rFonts w:ascii="Times New Roman" w:hAnsi="Times New Roman"/>
                <w:szCs w:val="22"/>
              </w:rPr>
              <w:t>23.</w:t>
            </w:r>
          </w:p>
        </w:tc>
        <w:tc>
          <w:tcPr>
            <w:tcW w:w="2410" w:type="dxa"/>
          </w:tcPr>
          <w:p w14:paraId="7B0BCD38" w14:textId="77777777" w:rsidR="00D7715A" w:rsidRPr="00B7617B" w:rsidRDefault="00896A1E">
            <w:pPr>
              <w:outlineLvl w:val="1"/>
              <w:rPr>
                <w:rFonts w:ascii="Times New Roman" w:hAnsi="Times New Roman"/>
                <w:szCs w:val="22"/>
              </w:rPr>
            </w:pPr>
            <w:r w:rsidRPr="00B7617B">
              <w:rPr>
                <w:rFonts w:ascii="Times New Roman" w:hAnsi="Times New Roman"/>
                <w:szCs w:val="22"/>
              </w:rPr>
              <w:t>Срок действия лицензии</w:t>
            </w:r>
          </w:p>
        </w:tc>
        <w:tc>
          <w:tcPr>
            <w:tcW w:w="7229" w:type="dxa"/>
          </w:tcPr>
          <w:p w14:paraId="0ECCE066" w14:textId="7F2CCFBA" w:rsidR="00D7715A" w:rsidRPr="00B7617B" w:rsidRDefault="00896A1E" w:rsidP="00387424">
            <w:pPr>
              <w:rPr>
                <w:rFonts w:ascii="Times New Roman" w:hAnsi="Times New Roman"/>
                <w:szCs w:val="22"/>
              </w:rPr>
            </w:pPr>
            <w:r w:rsidRPr="00B7617B">
              <w:rPr>
                <w:rFonts w:ascii="Times New Roman" w:hAnsi="Times New Roman"/>
                <w:szCs w:val="22"/>
              </w:rPr>
              <w:t xml:space="preserve">С даты заключения </w:t>
            </w:r>
            <w:r w:rsidR="00387424">
              <w:rPr>
                <w:rFonts w:ascii="Times New Roman" w:hAnsi="Times New Roman"/>
                <w:szCs w:val="22"/>
              </w:rPr>
              <w:t>Д</w:t>
            </w:r>
            <w:r w:rsidRPr="00B7617B">
              <w:rPr>
                <w:rFonts w:ascii="Times New Roman" w:hAnsi="Times New Roman"/>
                <w:szCs w:val="22"/>
              </w:rPr>
              <w:t xml:space="preserve">оговора по 31.12.2026 </w:t>
            </w:r>
          </w:p>
        </w:tc>
      </w:tr>
      <w:tr w:rsidR="00D7715A" w:rsidRPr="00B7617B" w14:paraId="457E3446" w14:textId="77777777">
        <w:tc>
          <w:tcPr>
            <w:tcW w:w="709" w:type="dxa"/>
          </w:tcPr>
          <w:p w14:paraId="1A297384" w14:textId="77777777" w:rsidR="00D7715A" w:rsidRPr="00B7617B" w:rsidRDefault="00896A1E">
            <w:pPr>
              <w:rPr>
                <w:rFonts w:ascii="Times New Roman" w:hAnsi="Times New Roman"/>
                <w:szCs w:val="22"/>
              </w:rPr>
            </w:pPr>
            <w:r w:rsidRPr="00B7617B">
              <w:rPr>
                <w:rFonts w:ascii="Times New Roman" w:hAnsi="Times New Roman"/>
                <w:szCs w:val="22"/>
              </w:rPr>
              <w:t>24.</w:t>
            </w:r>
          </w:p>
        </w:tc>
        <w:tc>
          <w:tcPr>
            <w:tcW w:w="2410" w:type="dxa"/>
          </w:tcPr>
          <w:p w14:paraId="434140EE" w14:textId="77777777" w:rsidR="00D7715A" w:rsidRPr="00B7617B" w:rsidRDefault="00896A1E">
            <w:pPr>
              <w:outlineLvl w:val="1"/>
              <w:rPr>
                <w:rFonts w:ascii="Times New Roman" w:hAnsi="Times New Roman"/>
                <w:szCs w:val="22"/>
              </w:rPr>
            </w:pPr>
            <w:r w:rsidRPr="00B7617B">
              <w:rPr>
                <w:rFonts w:ascii="Times New Roman" w:hAnsi="Times New Roman"/>
                <w:szCs w:val="22"/>
              </w:rPr>
              <w:t>Порядок осуществления информационной и технической поддержки ОИС</w:t>
            </w:r>
          </w:p>
        </w:tc>
        <w:tc>
          <w:tcPr>
            <w:tcW w:w="7229" w:type="dxa"/>
          </w:tcPr>
          <w:p w14:paraId="3964CA38" w14:textId="77777777" w:rsidR="00D7715A" w:rsidRPr="00B7617B" w:rsidRDefault="00896A1E">
            <w:pPr>
              <w:numPr>
                <w:ilvl w:val="0"/>
                <w:numId w:val="11"/>
              </w:numPr>
              <w:ind w:left="0" w:firstLine="0"/>
              <w:contextualSpacing/>
              <w:rPr>
                <w:rFonts w:ascii="Times New Roman" w:hAnsi="Times New Roman"/>
                <w:szCs w:val="22"/>
              </w:rPr>
            </w:pPr>
            <w:r w:rsidRPr="00B7617B">
              <w:rPr>
                <w:rFonts w:ascii="Times New Roman" w:hAnsi="Times New Roman"/>
                <w:szCs w:val="22"/>
              </w:rPr>
              <w:t>Способы поддержки ОИС: специальные сервисы подачи обращений на портале Сублицензиара в сети интернет; посредством телефонной связи или электронной почты.</w:t>
            </w:r>
          </w:p>
          <w:p w14:paraId="6AAEA56D" w14:textId="77777777" w:rsidR="00D7715A" w:rsidRPr="00B7617B" w:rsidRDefault="00896A1E">
            <w:pPr>
              <w:numPr>
                <w:ilvl w:val="0"/>
                <w:numId w:val="11"/>
              </w:numPr>
              <w:ind w:left="0" w:firstLine="0"/>
              <w:contextualSpacing/>
              <w:rPr>
                <w:rFonts w:ascii="Times New Roman" w:hAnsi="Times New Roman"/>
                <w:szCs w:val="22"/>
              </w:rPr>
            </w:pPr>
            <w:r w:rsidRPr="00B7617B">
              <w:rPr>
                <w:rFonts w:ascii="Times New Roman" w:hAnsi="Times New Roman"/>
                <w:szCs w:val="22"/>
              </w:rPr>
              <w:t>Количество обращений по вопросам поддержки ОИС: без ограничений.</w:t>
            </w:r>
          </w:p>
          <w:p w14:paraId="490D33B1" w14:textId="77777777" w:rsidR="00D7715A" w:rsidRPr="00B7617B" w:rsidRDefault="00896A1E">
            <w:pPr>
              <w:numPr>
                <w:ilvl w:val="0"/>
                <w:numId w:val="11"/>
              </w:numPr>
              <w:ind w:left="0" w:firstLine="0"/>
              <w:contextualSpacing/>
              <w:rPr>
                <w:rFonts w:ascii="Times New Roman" w:hAnsi="Times New Roman"/>
                <w:szCs w:val="22"/>
              </w:rPr>
            </w:pPr>
            <w:r w:rsidRPr="00B7617B">
              <w:rPr>
                <w:rFonts w:ascii="Times New Roman" w:hAnsi="Times New Roman"/>
                <w:szCs w:val="22"/>
              </w:rPr>
              <w:t>Объем и виды поддержки:</w:t>
            </w:r>
          </w:p>
          <w:p w14:paraId="1A84F920"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консультации</w:t>
            </w:r>
            <w:proofErr w:type="gramEnd"/>
            <w:r w:rsidRPr="00B7617B">
              <w:rPr>
                <w:rFonts w:ascii="Times New Roman" w:hAnsi="Times New Roman"/>
                <w:szCs w:val="22"/>
              </w:rPr>
              <w:t xml:space="preserve"> по установке и настройке ОИС;</w:t>
            </w:r>
          </w:p>
          <w:p w14:paraId="7A5602B5"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консультации</w:t>
            </w:r>
            <w:proofErr w:type="gramEnd"/>
            <w:r w:rsidRPr="00B7617B">
              <w:rPr>
                <w:rFonts w:ascii="Times New Roman" w:hAnsi="Times New Roman"/>
                <w:szCs w:val="22"/>
              </w:rPr>
              <w:t xml:space="preserve"> по функциональным возможностям ОИС;</w:t>
            </w:r>
          </w:p>
          <w:p w14:paraId="50B2E1E6"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консультации</w:t>
            </w:r>
            <w:proofErr w:type="gramEnd"/>
            <w:r w:rsidRPr="00B7617B">
              <w:rPr>
                <w:rFonts w:ascii="Times New Roman" w:hAnsi="Times New Roman"/>
                <w:szCs w:val="22"/>
              </w:rPr>
              <w:t>, касающиеся создания конфигураций в рамках возможностей, встроенных в ОИС;</w:t>
            </w:r>
          </w:p>
          <w:p w14:paraId="7991100A"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консультации</w:t>
            </w:r>
            <w:proofErr w:type="gramEnd"/>
            <w:r w:rsidRPr="00B7617B">
              <w:rPr>
                <w:rFonts w:ascii="Times New Roman" w:hAnsi="Times New Roman"/>
                <w:szCs w:val="22"/>
              </w:rPr>
              <w:t>, касающиеся структуры базы данных и способа сохранения информации в ней;</w:t>
            </w:r>
          </w:p>
          <w:p w14:paraId="4D214785"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консультирование</w:t>
            </w:r>
            <w:proofErr w:type="gramEnd"/>
            <w:r w:rsidRPr="00B7617B">
              <w:rPr>
                <w:rFonts w:ascii="Times New Roman" w:hAnsi="Times New Roman"/>
                <w:szCs w:val="22"/>
              </w:rPr>
              <w:t xml:space="preserve"> по возможности интеграции с внешними системами;</w:t>
            </w:r>
          </w:p>
          <w:p w14:paraId="10C184C6" w14:textId="77777777" w:rsidR="00D7715A" w:rsidRPr="00B7617B" w:rsidRDefault="00896A1E">
            <w:pPr>
              <w:numPr>
                <w:ilvl w:val="0"/>
                <w:numId w:val="12"/>
              </w:numPr>
              <w:ind w:left="0" w:firstLine="0"/>
              <w:contextualSpacing/>
              <w:rPr>
                <w:rFonts w:ascii="Times New Roman" w:hAnsi="Times New Roman"/>
                <w:szCs w:val="22"/>
              </w:rPr>
            </w:pPr>
            <w:proofErr w:type="gramStart"/>
            <w:r w:rsidRPr="00B7617B">
              <w:rPr>
                <w:rFonts w:ascii="Times New Roman" w:hAnsi="Times New Roman"/>
                <w:szCs w:val="22"/>
              </w:rPr>
              <w:t>консультация</w:t>
            </w:r>
            <w:proofErr w:type="gramEnd"/>
            <w:r w:rsidRPr="00B7617B">
              <w:rPr>
                <w:rFonts w:ascii="Times New Roman" w:hAnsi="Times New Roman"/>
                <w:szCs w:val="22"/>
              </w:rPr>
              <w:t xml:space="preserve"> по RFID-технологиям;</w:t>
            </w:r>
          </w:p>
          <w:p w14:paraId="6B0F5008" w14:textId="1F4AC5D4" w:rsidR="00D7715A" w:rsidRPr="00B7617B" w:rsidRDefault="00896A1E" w:rsidP="00C0229B">
            <w:pPr>
              <w:rPr>
                <w:rFonts w:ascii="Times New Roman" w:hAnsi="Times New Roman"/>
                <w:szCs w:val="22"/>
              </w:rPr>
            </w:pPr>
            <w:proofErr w:type="gramStart"/>
            <w:r w:rsidRPr="00B7617B">
              <w:rPr>
                <w:rFonts w:ascii="Times New Roman" w:hAnsi="Times New Roman"/>
                <w:szCs w:val="22"/>
              </w:rPr>
              <w:t>предоставление</w:t>
            </w:r>
            <w:proofErr w:type="gramEnd"/>
            <w:r w:rsidRPr="00B7617B">
              <w:rPr>
                <w:rFonts w:ascii="Times New Roman" w:hAnsi="Times New Roman"/>
                <w:szCs w:val="22"/>
              </w:rPr>
              <w:t xml:space="preserve"> обновлений и критических патчей, в случае их официального выхода в течение действия </w:t>
            </w:r>
            <w:r w:rsidR="00C0229B">
              <w:rPr>
                <w:rFonts w:ascii="Times New Roman" w:hAnsi="Times New Roman"/>
                <w:szCs w:val="22"/>
              </w:rPr>
              <w:t>Д</w:t>
            </w:r>
            <w:r w:rsidRPr="00B7617B">
              <w:rPr>
                <w:rFonts w:ascii="Times New Roman" w:hAnsi="Times New Roman"/>
                <w:szCs w:val="22"/>
              </w:rPr>
              <w:t>оговора</w:t>
            </w:r>
            <w:r w:rsidR="00354175" w:rsidRPr="00B7617B">
              <w:rPr>
                <w:rFonts w:ascii="Times New Roman" w:hAnsi="Times New Roman"/>
                <w:szCs w:val="22"/>
              </w:rPr>
              <w:t>.</w:t>
            </w:r>
            <w:r w:rsidRPr="00B7617B">
              <w:rPr>
                <w:rFonts w:ascii="Times New Roman" w:hAnsi="Times New Roman"/>
                <w:szCs w:val="22"/>
              </w:rPr>
              <w:t xml:space="preserve"> </w:t>
            </w:r>
          </w:p>
        </w:tc>
      </w:tr>
      <w:tr w:rsidR="00D7715A" w:rsidRPr="00B7617B" w14:paraId="1DCF19C7" w14:textId="77777777">
        <w:tc>
          <w:tcPr>
            <w:tcW w:w="709" w:type="dxa"/>
          </w:tcPr>
          <w:p w14:paraId="15A83487" w14:textId="77777777" w:rsidR="00D7715A" w:rsidRPr="00B7617B" w:rsidRDefault="00D7715A">
            <w:pPr>
              <w:numPr>
                <w:ilvl w:val="0"/>
                <w:numId w:val="13"/>
              </w:numPr>
              <w:ind w:left="0" w:firstLine="0"/>
              <w:outlineLvl w:val="1"/>
              <w:rPr>
                <w:rFonts w:ascii="Times New Roman" w:hAnsi="Times New Roman"/>
                <w:szCs w:val="22"/>
              </w:rPr>
            </w:pPr>
          </w:p>
        </w:tc>
        <w:tc>
          <w:tcPr>
            <w:tcW w:w="2410" w:type="dxa"/>
          </w:tcPr>
          <w:p w14:paraId="70F3E360" w14:textId="77777777" w:rsidR="00D7715A" w:rsidRPr="00B7617B" w:rsidRDefault="00896A1E">
            <w:pPr>
              <w:outlineLvl w:val="1"/>
              <w:rPr>
                <w:rFonts w:ascii="Times New Roman" w:hAnsi="Times New Roman"/>
                <w:szCs w:val="22"/>
              </w:rPr>
            </w:pPr>
            <w:r w:rsidRPr="00B7617B">
              <w:rPr>
                <w:rFonts w:ascii="Times New Roman" w:hAnsi="Times New Roman"/>
                <w:szCs w:val="22"/>
              </w:rPr>
              <w:t>Положения об обеспечении защиты прав Санкт-Петербурга на создаваемые объекты интеллектуальной собственности</w:t>
            </w:r>
          </w:p>
        </w:tc>
        <w:tc>
          <w:tcPr>
            <w:tcW w:w="7229" w:type="dxa"/>
          </w:tcPr>
          <w:p w14:paraId="5766CCE4" w14:textId="77777777" w:rsidR="00D7715A" w:rsidRPr="00B7617B" w:rsidRDefault="00896A1E">
            <w:pPr>
              <w:tabs>
                <w:tab w:val="left" w:pos="979"/>
              </w:tabs>
              <w:outlineLvl w:val="1"/>
              <w:rPr>
                <w:rFonts w:ascii="Times New Roman" w:hAnsi="Times New Roman"/>
                <w:szCs w:val="22"/>
              </w:rPr>
            </w:pPr>
            <w:r w:rsidRPr="00B7617B">
              <w:rPr>
                <w:rFonts w:ascii="Times New Roman" w:hAnsi="Times New Roman"/>
                <w:szCs w:val="22"/>
              </w:rPr>
              <w:t>Требование не установлено</w:t>
            </w:r>
          </w:p>
        </w:tc>
      </w:tr>
      <w:tr w:rsidR="00D7715A" w:rsidRPr="00B7617B" w14:paraId="5DA5615B" w14:textId="77777777">
        <w:tc>
          <w:tcPr>
            <w:tcW w:w="709" w:type="dxa"/>
          </w:tcPr>
          <w:p w14:paraId="2D1C9DB1" w14:textId="77777777" w:rsidR="00D7715A" w:rsidRPr="00B7617B" w:rsidRDefault="00D7715A">
            <w:pPr>
              <w:numPr>
                <w:ilvl w:val="0"/>
                <w:numId w:val="13"/>
              </w:numPr>
              <w:ind w:left="0" w:firstLine="0"/>
              <w:outlineLvl w:val="1"/>
              <w:rPr>
                <w:rFonts w:ascii="Times New Roman" w:hAnsi="Times New Roman"/>
                <w:szCs w:val="22"/>
              </w:rPr>
            </w:pPr>
          </w:p>
        </w:tc>
        <w:tc>
          <w:tcPr>
            <w:tcW w:w="2410" w:type="dxa"/>
          </w:tcPr>
          <w:p w14:paraId="3DDA6432" w14:textId="77777777" w:rsidR="00D7715A" w:rsidRPr="00B7617B" w:rsidRDefault="00896A1E">
            <w:pPr>
              <w:outlineLvl w:val="1"/>
              <w:rPr>
                <w:rFonts w:ascii="Times New Roman" w:hAnsi="Times New Roman"/>
                <w:szCs w:val="22"/>
              </w:rPr>
            </w:pPr>
            <w:r w:rsidRPr="00B7617B">
              <w:rPr>
                <w:rFonts w:ascii="Times New Roman" w:hAnsi="Times New Roman"/>
                <w:szCs w:val="22"/>
              </w:rPr>
              <w:t xml:space="preserve">Результат оказания услуг </w:t>
            </w:r>
          </w:p>
        </w:tc>
        <w:tc>
          <w:tcPr>
            <w:tcW w:w="7229" w:type="dxa"/>
          </w:tcPr>
          <w:p w14:paraId="7E42A448" w14:textId="77777777" w:rsidR="00D7715A" w:rsidRPr="00B7617B" w:rsidRDefault="00896A1E">
            <w:pPr>
              <w:rPr>
                <w:rFonts w:ascii="Times New Roman" w:hAnsi="Times New Roman"/>
                <w:szCs w:val="22"/>
              </w:rPr>
            </w:pPr>
            <w:r w:rsidRPr="00B7617B">
              <w:rPr>
                <w:rFonts w:ascii="Times New Roman" w:hAnsi="Times New Roman"/>
                <w:szCs w:val="22"/>
              </w:rPr>
              <w:t>Реализация принципов и традиций отечественной технологии комплектования, каталогизации и систематизации; обеспечение необходимых средств для интеграции в международные библиотечно-информационные технологии</w:t>
            </w:r>
          </w:p>
        </w:tc>
      </w:tr>
      <w:tr w:rsidR="00D7715A" w:rsidRPr="00B7617B" w14:paraId="07144852" w14:textId="77777777">
        <w:tc>
          <w:tcPr>
            <w:tcW w:w="709" w:type="dxa"/>
          </w:tcPr>
          <w:p w14:paraId="2C94BBFF" w14:textId="77777777" w:rsidR="00D7715A" w:rsidRPr="00B7617B" w:rsidRDefault="00D7715A">
            <w:pPr>
              <w:numPr>
                <w:ilvl w:val="0"/>
                <w:numId w:val="13"/>
              </w:numPr>
              <w:ind w:left="0" w:firstLine="0"/>
              <w:rPr>
                <w:rFonts w:ascii="Times New Roman" w:hAnsi="Times New Roman"/>
                <w:szCs w:val="22"/>
              </w:rPr>
            </w:pPr>
          </w:p>
        </w:tc>
        <w:tc>
          <w:tcPr>
            <w:tcW w:w="2410" w:type="dxa"/>
          </w:tcPr>
          <w:p w14:paraId="60FCFA9B" w14:textId="77777777" w:rsidR="00D7715A" w:rsidRPr="00B7617B" w:rsidRDefault="00896A1E">
            <w:pPr>
              <w:rPr>
                <w:rFonts w:ascii="Times New Roman" w:hAnsi="Times New Roman"/>
                <w:szCs w:val="22"/>
              </w:rPr>
            </w:pPr>
            <w:r w:rsidRPr="00B7617B">
              <w:rPr>
                <w:rFonts w:ascii="Times New Roman" w:hAnsi="Times New Roman"/>
                <w:szCs w:val="22"/>
              </w:rPr>
              <w:t xml:space="preserve">Обеспечение (поддержание) информационной безопасности и безопасности персональных данных </w:t>
            </w:r>
          </w:p>
        </w:tc>
        <w:tc>
          <w:tcPr>
            <w:tcW w:w="7229" w:type="dxa"/>
          </w:tcPr>
          <w:p w14:paraId="6426E565" w14:textId="77777777" w:rsidR="00D7715A" w:rsidRPr="00B7617B" w:rsidRDefault="00896A1E">
            <w:pPr>
              <w:rPr>
                <w:rFonts w:ascii="Times New Roman" w:hAnsi="Times New Roman"/>
                <w:szCs w:val="22"/>
              </w:rPr>
            </w:pPr>
            <w:r w:rsidRPr="00B7617B">
              <w:rPr>
                <w:rFonts w:ascii="Times New Roman" w:hAnsi="Times New Roman"/>
                <w:szCs w:val="22"/>
              </w:rPr>
              <w:t>Безопасность оказания услуг должна обеспечиваться в процессе оказания услуг обработка и хранение персональных данных и конфиденциальной информации должны производиться в соответствии с:</w:t>
            </w:r>
          </w:p>
          <w:p w14:paraId="433B52C5" w14:textId="77777777" w:rsidR="00D7715A" w:rsidRPr="00B7617B" w:rsidRDefault="00896A1E">
            <w:pPr>
              <w:numPr>
                <w:ilvl w:val="0"/>
                <w:numId w:val="14"/>
              </w:numPr>
              <w:ind w:left="0" w:firstLine="0"/>
              <w:contextualSpacing/>
              <w:rPr>
                <w:rFonts w:ascii="Times New Roman" w:hAnsi="Times New Roman"/>
                <w:szCs w:val="22"/>
              </w:rPr>
            </w:pPr>
            <w:r w:rsidRPr="00B7617B">
              <w:rPr>
                <w:rFonts w:ascii="Times New Roman" w:hAnsi="Times New Roman"/>
                <w:szCs w:val="22"/>
              </w:rPr>
              <w:t>Федеральным законом от 27.07. 2006 г. № 152-ФЗ «О персональных данных»;</w:t>
            </w:r>
          </w:p>
          <w:p w14:paraId="55E32BCD" w14:textId="77777777" w:rsidR="00D7715A" w:rsidRPr="00B7617B" w:rsidRDefault="00896A1E">
            <w:pPr>
              <w:numPr>
                <w:ilvl w:val="0"/>
                <w:numId w:val="14"/>
              </w:numPr>
              <w:ind w:left="0" w:firstLine="0"/>
              <w:contextualSpacing/>
              <w:rPr>
                <w:rFonts w:ascii="Times New Roman" w:hAnsi="Times New Roman"/>
                <w:szCs w:val="22"/>
              </w:rPr>
            </w:pPr>
            <w:r w:rsidRPr="00B7617B">
              <w:rPr>
                <w:rFonts w:ascii="Times New Roman" w:hAnsi="Times New Roman"/>
                <w:szCs w:val="22"/>
              </w:rPr>
              <w:t>Федеральным законом от 27.07.2006 № 149-ФЗ «Об информации, информационных технологиях и о защите информации».</w:t>
            </w:r>
          </w:p>
        </w:tc>
      </w:tr>
      <w:tr w:rsidR="00D7715A" w:rsidRPr="00B7617B" w14:paraId="3D4F487A" w14:textId="77777777">
        <w:tc>
          <w:tcPr>
            <w:tcW w:w="709" w:type="dxa"/>
          </w:tcPr>
          <w:p w14:paraId="30271408" w14:textId="77777777" w:rsidR="00D7715A" w:rsidRPr="00B7617B" w:rsidRDefault="00D7715A">
            <w:pPr>
              <w:numPr>
                <w:ilvl w:val="0"/>
                <w:numId w:val="13"/>
              </w:numPr>
              <w:ind w:left="0" w:firstLine="0"/>
              <w:rPr>
                <w:rFonts w:ascii="Times New Roman" w:hAnsi="Times New Roman"/>
                <w:szCs w:val="22"/>
              </w:rPr>
            </w:pPr>
          </w:p>
        </w:tc>
        <w:tc>
          <w:tcPr>
            <w:tcW w:w="2410" w:type="dxa"/>
          </w:tcPr>
          <w:p w14:paraId="6638511E" w14:textId="77777777" w:rsidR="00D7715A" w:rsidRPr="00B7617B" w:rsidRDefault="00896A1E">
            <w:pPr>
              <w:rPr>
                <w:rFonts w:ascii="Times New Roman" w:hAnsi="Times New Roman"/>
                <w:szCs w:val="22"/>
              </w:rPr>
            </w:pPr>
            <w:r w:rsidRPr="00B7617B">
              <w:rPr>
                <w:rFonts w:ascii="Times New Roman" w:hAnsi="Times New Roman"/>
                <w:szCs w:val="22"/>
              </w:rPr>
              <w:t>Требования энергетической эффективности товаров, работ, услуг</w:t>
            </w:r>
          </w:p>
        </w:tc>
        <w:tc>
          <w:tcPr>
            <w:tcW w:w="7229" w:type="dxa"/>
          </w:tcPr>
          <w:p w14:paraId="198CE06A" w14:textId="77777777" w:rsidR="00D7715A" w:rsidRPr="00B7617B" w:rsidRDefault="00896A1E">
            <w:pPr>
              <w:rPr>
                <w:rFonts w:ascii="Times New Roman" w:hAnsi="Times New Roman"/>
                <w:szCs w:val="22"/>
              </w:rPr>
            </w:pPr>
            <w:r w:rsidRPr="00B7617B">
              <w:rPr>
                <w:rFonts w:ascii="Times New Roman" w:hAnsi="Times New Roman"/>
                <w:szCs w:val="22"/>
              </w:rPr>
              <w:t>Требования не установлены</w:t>
            </w:r>
          </w:p>
          <w:p w14:paraId="4C8A074B" w14:textId="77777777" w:rsidR="00D7715A" w:rsidRPr="00B7617B" w:rsidRDefault="00D7715A">
            <w:pPr>
              <w:rPr>
                <w:rFonts w:ascii="Times New Roman" w:hAnsi="Times New Roman"/>
                <w:szCs w:val="22"/>
              </w:rPr>
            </w:pPr>
          </w:p>
          <w:p w14:paraId="66469858" w14:textId="77777777" w:rsidR="00D7715A" w:rsidRPr="00B7617B" w:rsidRDefault="00D7715A">
            <w:pPr>
              <w:rPr>
                <w:rFonts w:ascii="Times New Roman" w:hAnsi="Times New Roman"/>
                <w:szCs w:val="22"/>
              </w:rPr>
            </w:pPr>
          </w:p>
        </w:tc>
      </w:tr>
      <w:tr w:rsidR="00B53F36" w:rsidRPr="00B7617B" w14:paraId="0761F4E4" w14:textId="77777777">
        <w:tc>
          <w:tcPr>
            <w:tcW w:w="709" w:type="dxa"/>
          </w:tcPr>
          <w:p w14:paraId="19410503" w14:textId="77777777" w:rsidR="00B53F36" w:rsidRPr="00B7617B" w:rsidRDefault="00B53F36">
            <w:pPr>
              <w:numPr>
                <w:ilvl w:val="0"/>
                <w:numId w:val="13"/>
              </w:numPr>
              <w:ind w:left="0" w:firstLine="0"/>
              <w:rPr>
                <w:rFonts w:ascii="Times New Roman" w:hAnsi="Times New Roman"/>
                <w:szCs w:val="22"/>
              </w:rPr>
            </w:pPr>
          </w:p>
        </w:tc>
        <w:tc>
          <w:tcPr>
            <w:tcW w:w="2410" w:type="dxa"/>
          </w:tcPr>
          <w:p w14:paraId="6E6A12E9" w14:textId="025C453C" w:rsidR="00B53F36" w:rsidRPr="00B7617B" w:rsidRDefault="00B53F36" w:rsidP="00B53F36">
            <w:pPr>
              <w:rPr>
                <w:rFonts w:ascii="Times New Roman" w:hAnsi="Times New Roman"/>
                <w:szCs w:val="22"/>
              </w:rPr>
            </w:pPr>
            <w:r>
              <w:rPr>
                <w:rFonts w:ascii="Times New Roman" w:hAnsi="Times New Roman"/>
                <w:szCs w:val="22"/>
              </w:rPr>
              <w:t>Номер согласования КИС</w:t>
            </w:r>
          </w:p>
        </w:tc>
        <w:tc>
          <w:tcPr>
            <w:tcW w:w="7229" w:type="dxa"/>
          </w:tcPr>
          <w:p w14:paraId="1B8045D9" w14:textId="79C1A7BC" w:rsidR="00B53F36" w:rsidRPr="00B53F36" w:rsidRDefault="00B53F36" w:rsidP="00B53F36">
            <w:pPr>
              <w:rPr>
                <w:rFonts w:ascii="Times New Roman" w:hAnsi="Times New Roman"/>
                <w:szCs w:val="22"/>
              </w:rPr>
            </w:pPr>
            <w:r w:rsidRPr="00B53F36">
              <w:rPr>
                <w:rFonts w:ascii="Times New Roman" w:hAnsi="Times New Roman"/>
                <w:szCs w:val="22"/>
                <w:lang w:val="en-US"/>
              </w:rPr>
              <w:t>ТЗ-260421-329522</w:t>
            </w:r>
            <w:r>
              <w:rPr>
                <w:rFonts w:ascii="Times New Roman" w:hAnsi="Times New Roman"/>
                <w:szCs w:val="22"/>
              </w:rPr>
              <w:t xml:space="preserve"> от 28.04.2026</w:t>
            </w:r>
          </w:p>
          <w:p w14:paraId="76647824" w14:textId="77777777" w:rsidR="00B53F36" w:rsidRPr="00B7617B" w:rsidRDefault="00B53F36">
            <w:pPr>
              <w:rPr>
                <w:rFonts w:ascii="Times New Roman" w:hAnsi="Times New Roman"/>
                <w:szCs w:val="22"/>
              </w:rPr>
            </w:pPr>
          </w:p>
        </w:tc>
      </w:tr>
    </w:tbl>
    <w:p w14:paraId="259C485D" w14:textId="77777777" w:rsidR="00D7715A" w:rsidRPr="00B7617B" w:rsidRDefault="00D7715A">
      <w:pPr>
        <w:jc w:val="both"/>
        <w:rPr>
          <w:rFonts w:ascii="Times New Roman" w:hAnsi="Times New Roman"/>
          <w:sz w:val="22"/>
          <w:szCs w:val="22"/>
        </w:rPr>
      </w:pPr>
    </w:p>
    <w:p w14:paraId="7790DBAB" w14:textId="77777777" w:rsidR="00D7715A" w:rsidRPr="00B7617B" w:rsidRDefault="00896A1E">
      <w:pPr>
        <w:spacing w:line="264" w:lineRule="auto"/>
        <w:jc w:val="center"/>
        <w:rPr>
          <w:rFonts w:ascii="Times New Roman" w:hAnsi="Times New Roman"/>
          <w:i/>
          <w:sz w:val="22"/>
          <w:szCs w:val="22"/>
        </w:rPr>
      </w:pPr>
      <w:r w:rsidRPr="00B7617B">
        <w:rPr>
          <w:rFonts w:ascii="Times New Roman" w:hAnsi="Times New Roman"/>
          <w:i/>
          <w:sz w:val="22"/>
          <w:szCs w:val="22"/>
        </w:rPr>
        <w:t>Функциональные, технические, качественные, эксплуатационные характеристики</w:t>
      </w:r>
    </w:p>
    <w:tbl>
      <w:tblPr>
        <w:tblStyle w:val="35"/>
        <w:tblW w:w="0" w:type="auto"/>
        <w:tblInd w:w="137" w:type="dxa"/>
        <w:tblLayout w:type="fixed"/>
        <w:tblLook w:val="04A0" w:firstRow="1" w:lastRow="0" w:firstColumn="1" w:lastColumn="0" w:noHBand="0" w:noVBand="1"/>
      </w:tblPr>
      <w:tblGrid>
        <w:gridCol w:w="1134"/>
        <w:gridCol w:w="2410"/>
        <w:gridCol w:w="4252"/>
        <w:gridCol w:w="2552"/>
      </w:tblGrid>
      <w:tr w:rsidR="00D7715A" w:rsidRPr="00B7617B" w14:paraId="00FEE2C0" w14:textId="77777777">
        <w:tc>
          <w:tcPr>
            <w:tcW w:w="1134" w:type="dxa"/>
            <w:shd w:val="clear" w:color="auto" w:fill="E2EFD9"/>
          </w:tcPr>
          <w:p w14:paraId="0B481EB1" w14:textId="77777777" w:rsidR="00D7715A" w:rsidRPr="00B7617B" w:rsidRDefault="00896A1E">
            <w:pPr>
              <w:jc w:val="both"/>
              <w:rPr>
                <w:rFonts w:ascii="Times New Roman" w:hAnsi="Times New Roman"/>
                <w:b/>
                <w:szCs w:val="22"/>
              </w:rPr>
            </w:pPr>
            <w:r w:rsidRPr="00B7617B">
              <w:rPr>
                <w:rFonts w:ascii="Times New Roman" w:hAnsi="Times New Roman"/>
                <w:b/>
                <w:szCs w:val="22"/>
              </w:rPr>
              <w:t>Код позиции</w:t>
            </w:r>
          </w:p>
        </w:tc>
        <w:tc>
          <w:tcPr>
            <w:tcW w:w="2410" w:type="dxa"/>
            <w:shd w:val="clear" w:color="auto" w:fill="E2EFD9"/>
          </w:tcPr>
          <w:p w14:paraId="68CE319B" w14:textId="77777777" w:rsidR="00D7715A" w:rsidRPr="00B7617B" w:rsidRDefault="00896A1E">
            <w:pPr>
              <w:jc w:val="both"/>
              <w:rPr>
                <w:rFonts w:ascii="Times New Roman" w:hAnsi="Times New Roman"/>
                <w:b/>
                <w:szCs w:val="22"/>
              </w:rPr>
            </w:pPr>
            <w:r w:rsidRPr="00B7617B">
              <w:rPr>
                <w:rFonts w:ascii="Times New Roman" w:hAnsi="Times New Roman"/>
                <w:b/>
                <w:szCs w:val="22"/>
              </w:rPr>
              <w:t>Наименование характеристики</w:t>
            </w:r>
          </w:p>
        </w:tc>
        <w:tc>
          <w:tcPr>
            <w:tcW w:w="4252" w:type="dxa"/>
            <w:shd w:val="clear" w:color="auto" w:fill="E2EFD9"/>
          </w:tcPr>
          <w:p w14:paraId="4952082F" w14:textId="77777777" w:rsidR="00D7715A" w:rsidRPr="00B7617B" w:rsidRDefault="00896A1E">
            <w:pPr>
              <w:jc w:val="both"/>
              <w:rPr>
                <w:rFonts w:ascii="Times New Roman" w:hAnsi="Times New Roman"/>
                <w:b/>
                <w:szCs w:val="22"/>
              </w:rPr>
            </w:pPr>
            <w:r w:rsidRPr="00B7617B">
              <w:rPr>
                <w:rFonts w:ascii="Times New Roman" w:hAnsi="Times New Roman"/>
                <w:b/>
                <w:szCs w:val="22"/>
              </w:rPr>
              <w:t>Значение характеристики</w:t>
            </w:r>
          </w:p>
        </w:tc>
        <w:tc>
          <w:tcPr>
            <w:tcW w:w="2552" w:type="dxa"/>
            <w:shd w:val="clear" w:color="auto" w:fill="E2EFD9"/>
          </w:tcPr>
          <w:p w14:paraId="6B10DD18" w14:textId="77777777" w:rsidR="00D7715A" w:rsidRPr="00B7617B" w:rsidRDefault="00896A1E">
            <w:pPr>
              <w:jc w:val="both"/>
              <w:rPr>
                <w:rFonts w:ascii="Times New Roman" w:hAnsi="Times New Roman"/>
                <w:b/>
                <w:szCs w:val="22"/>
              </w:rPr>
            </w:pPr>
            <w:r w:rsidRPr="00B7617B">
              <w:rPr>
                <w:rFonts w:ascii="Times New Roman" w:hAnsi="Times New Roman"/>
                <w:b/>
                <w:szCs w:val="22"/>
              </w:rPr>
              <w:t>Единица измерения характеристики</w:t>
            </w:r>
          </w:p>
        </w:tc>
      </w:tr>
      <w:tr w:rsidR="00D7715A" w:rsidRPr="00B7617B" w14:paraId="03604479" w14:textId="77777777">
        <w:tc>
          <w:tcPr>
            <w:tcW w:w="1134" w:type="dxa"/>
          </w:tcPr>
          <w:p w14:paraId="4D4D8B22" w14:textId="77777777" w:rsidR="00D7715A" w:rsidRPr="00B7617B" w:rsidRDefault="00D7715A">
            <w:pPr>
              <w:numPr>
                <w:ilvl w:val="0"/>
                <w:numId w:val="15"/>
              </w:numPr>
              <w:ind w:left="0" w:firstLine="0"/>
              <w:jc w:val="both"/>
              <w:rPr>
                <w:rFonts w:ascii="Times New Roman" w:hAnsi="Times New Roman"/>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32DF77B6" w14:textId="77777777" w:rsidR="00D7715A" w:rsidRPr="00B7617B" w:rsidRDefault="00896A1E">
            <w:pPr>
              <w:jc w:val="both"/>
              <w:rPr>
                <w:rFonts w:ascii="Times New Roman" w:hAnsi="Times New Roman"/>
                <w:b/>
                <w:szCs w:val="22"/>
              </w:rPr>
            </w:pPr>
            <w:r w:rsidRPr="00B7617B">
              <w:rPr>
                <w:rFonts w:ascii="Times New Roman" w:hAnsi="Times New Roman"/>
                <w:szCs w:val="22"/>
              </w:rPr>
              <w:t>Способ предоставления</w:t>
            </w:r>
          </w:p>
        </w:tc>
        <w:tc>
          <w:tcPr>
            <w:tcW w:w="4252" w:type="dxa"/>
            <w:tcBorders>
              <w:top w:val="single" w:sz="4" w:space="0" w:color="000000"/>
              <w:left w:val="nil"/>
              <w:bottom w:val="single" w:sz="4" w:space="0" w:color="000000"/>
              <w:right w:val="single" w:sz="4" w:space="0" w:color="000000"/>
            </w:tcBorders>
            <w:shd w:val="clear" w:color="auto" w:fill="FFFFFF"/>
            <w:vAlign w:val="center"/>
          </w:tcPr>
          <w:p w14:paraId="420056AF" w14:textId="77777777" w:rsidR="00D7715A" w:rsidRPr="00B7617B" w:rsidRDefault="00896A1E">
            <w:pPr>
              <w:rPr>
                <w:rFonts w:ascii="Times New Roman" w:hAnsi="Times New Roman"/>
                <w:b/>
                <w:szCs w:val="22"/>
              </w:rPr>
            </w:pPr>
            <w:r w:rsidRPr="00B7617B">
              <w:rPr>
                <w:rFonts w:ascii="Times New Roman" w:hAnsi="Times New Roman"/>
                <w:szCs w:val="22"/>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2552" w:type="dxa"/>
            <w:tcBorders>
              <w:bottom w:val="single" w:sz="4" w:space="0" w:color="000000"/>
              <w:right w:val="single" w:sz="4" w:space="0" w:color="000000"/>
            </w:tcBorders>
          </w:tcPr>
          <w:p w14:paraId="220A620D" w14:textId="77777777" w:rsidR="00D7715A" w:rsidRPr="00B7617B" w:rsidRDefault="00896A1E">
            <w:pPr>
              <w:jc w:val="both"/>
              <w:rPr>
                <w:rFonts w:ascii="Times New Roman" w:hAnsi="Times New Roman"/>
                <w:b/>
                <w:szCs w:val="22"/>
              </w:rPr>
            </w:pPr>
            <w:r w:rsidRPr="00B7617B">
              <w:rPr>
                <w:rFonts w:ascii="Times New Roman" w:hAnsi="Times New Roman"/>
                <w:szCs w:val="22"/>
              </w:rPr>
              <w:t>-</w:t>
            </w:r>
          </w:p>
        </w:tc>
      </w:tr>
      <w:tr w:rsidR="00D7715A" w:rsidRPr="00B7617B" w14:paraId="610E9DC1" w14:textId="77777777">
        <w:tc>
          <w:tcPr>
            <w:tcW w:w="1134" w:type="dxa"/>
          </w:tcPr>
          <w:p w14:paraId="1F2F8ED4" w14:textId="77777777" w:rsidR="00D7715A" w:rsidRPr="00B7617B" w:rsidRDefault="00D7715A">
            <w:pPr>
              <w:numPr>
                <w:ilvl w:val="0"/>
                <w:numId w:val="15"/>
              </w:numPr>
              <w:ind w:left="0" w:firstLine="0"/>
              <w:jc w:val="both"/>
              <w:rPr>
                <w:rFonts w:ascii="Times New Roman" w:hAnsi="Times New Roman"/>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7E872FAE" w14:textId="77777777" w:rsidR="00D7715A" w:rsidRPr="00B7617B" w:rsidRDefault="00896A1E">
            <w:pPr>
              <w:jc w:val="both"/>
              <w:rPr>
                <w:rFonts w:ascii="Times New Roman" w:hAnsi="Times New Roman"/>
                <w:b/>
                <w:szCs w:val="22"/>
              </w:rPr>
            </w:pPr>
            <w:r w:rsidRPr="00B7617B">
              <w:rPr>
                <w:rFonts w:ascii="Times New Roman" w:hAnsi="Times New Roman"/>
                <w:szCs w:val="22"/>
              </w:rPr>
              <w:t>Вид лицензии</w:t>
            </w:r>
          </w:p>
        </w:tc>
        <w:tc>
          <w:tcPr>
            <w:tcW w:w="4252" w:type="dxa"/>
            <w:tcBorders>
              <w:top w:val="single" w:sz="4" w:space="0" w:color="000000"/>
              <w:left w:val="nil"/>
              <w:bottom w:val="single" w:sz="4" w:space="0" w:color="000000"/>
              <w:right w:val="single" w:sz="4" w:space="0" w:color="000000"/>
            </w:tcBorders>
            <w:shd w:val="clear" w:color="auto" w:fill="FFFFFF"/>
            <w:vAlign w:val="center"/>
          </w:tcPr>
          <w:p w14:paraId="233D3028" w14:textId="77777777" w:rsidR="00D7715A" w:rsidRPr="00B7617B" w:rsidRDefault="00896A1E">
            <w:pPr>
              <w:jc w:val="both"/>
              <w:rPr>
                <w:rFonts w:ascii="Times New Roman" w:hAnsi="Times New Roman"/>
                <w:b/>
                <w:szCs w:val="22"/>
              </w:rPr>
            </w:pPr>
            <w:r w:rsidRPr="00B7617B">
              <w:rPr>
                <w:rFonts w:ascii="Times New Roman" w:hAnsi="Times New Roman"/>
                <w:szCs w:val="22"/>
              </w:rPr>
              <w:t>Простая (неисключительная)</w:t>
            </w:r>
          </w:p>
        </w:tc>
        <w:tc>
          <w:tcPr>
            <w:tcW w:w="2552" w:type="dxa"/>
            <w:tcBorders>
              <w:right w:val="single" w:sz="4" w:space="0" w:color="000000"/>
            </w:tcBorders>
          </w:tcPr>
          <w:p w14:paraId="7D6D3170" w14:textId="77777777" w:rsidR="00D7715A" w:rsidRPr="00B7617B" w:rsidRDefault="00896A1E">
            <w:pPr>
              <w:jc w:val="both"/>
              <w:rPr>
                <w:rFonts w:ascii="Times New Roman" w:hAnsi="Times New Roman"/>
                <w:b/>
                <w:szCs w:val="22"/>
              </w:rPr>
            </w:pPr>
            <w:r w:rsidRPr="00B7617B">
              <w:rPr>
                <w:rFonts w:ascii="Times New Roman" w:hAnsi="Times New Roman"/>
                <w:szCs w:val="22"/>
              </w:rPr>
              <w:t>-</w:t>
            </w:r>
          </w:p>
        </w:tc>
      </w:tr>
      <w:tr w:rsidR="00D7715A" w:rsidRPr="00B7617B" w14:paraId="0AFFBBBC" w14:textId="77777777">
        <w:tc>
          <w:tcPr>
            <w:tcW w:w="1134" w:type="dxa"/>
          </w:tcPr>
          <w:p w14:paraId="08C6EFED" w14:textId="77777777" w:rsidR="00D7715A" w:rsidRPr="00B7617B" w:rsidRDefault="00D7715A">
            <w:pPr>
              <w:numPr>
                <w:ilvl w:val="0"/>
                <w:numId w:val="15"/>
              </w:numPr>
              <w:ind w:left="0" w:firstLine="0"/>
              <w:jc w:val="both"/>
              <w:rPr>
                <w:rFonts w:ascii="Times New Roman" w:hAnsi="Times New Roman"/>
                <w:szCs w:val="22"/>
              </w:rPr>
            </w:pPr>
          </w:p>
        </w:tc>
        <w:tc>
          <w:tcPr>
            <w:tcW w:w="2410" w:type="dxa"/>
            <w:tcBorders>
              <w:right w:val="single" w:sz="4" w:space="0" w:color="000000"/>
            </w:tcBorders>
          </w:tcPr>
          <w:p w14:paraId="52EEFF69" w14:textId="77777777" w:rsidR="00D7715A" w:rsidRPr="00B7617B" w:rsidRDefault="00896A1E">
            <w:pPr>
              <w:jc w:val="both"/>
              <w:rPr>
                <w:rFonts w:ascii="Times New Roman" w:hAnsi="Times New Roman"/>
                <w:szCs w:val="22"/>
              </w:rPr>
            </w:pPr>
            <w:r w:rsidRPr="00B7617B">
              <w:rPr>
                <w:rFonts w:ascii="Times New Roman" w:hAnsi="Times New Roman"/>
                <w:szCs w:val="22"/>
              </w:rPr>
              <w:t>Класс программ для электронных вычислительных машин и баз данных</w:t>
            </w:r>
          </w:p>
        </w:tc>
        <w:tc>
          <w:tcPr>
            <w:tcW w:w="4252" w:type="dxa"/>
            <w:tcBorders>
              <w:right w:val="single" w:sz="4" w:space="0" w:color="000000"/>
            </w:tcBorders>
          </w:tcPr>
          <w:p w14:paraId="35C92E58" w14:textId="77777777" w:rsidR="00D7715A" w:rsidRPr="00B7617B" w:rsidRDefault="00896A1E">
            <w:pPr>
              <w:jc w:val="both"/>
              <w:rPr>
                <w:rFonts w:ascii="Times New Roman" w:hAnsi="Times New Roman"/>
                <w:szCs w:val="22"/>
              </w:rPr>
            </w:pPr>
            <w:r w:rsidRPr="00B7617B">
              <w:rPr>
                <w:rFonts w:ascii="Times New Roman" w:hAnsi="Times New Roman"/>
                <w:szCs w:val="22"/>
              </w:rPr>
              <w:t xml:space="preserve">02.07: Средства управления базами данных; </w:t>
            </w:r>
          </w:p>
          <w:p w14:paraId="0203BF96" w14:textId="77777777" w:rsidR="00D7715A" w:rsidRPr="00B7617B" w:rsidRDefault="00896A1E">
            <w:pPr>
              <w:jc w:val="both"/>
              <w:rPr>
                <w:rFonts w:ascii="Times New Roman" w:hAnsi="Times New Roman"/>
                <w:szCs w:val="22"/>
              </w:rPr>
            </w:pPr>
            <w:r w:rsidRPr="00B7617B">
              <w:rPr>
                <w:rFonts w:ascii="Times New Roman" w:hAnsi="Times New Roman"/>
                <w:szCs w:val="22"/>
              </w:rPr>
              <w:t>05.10: Базы знаний</w:t>
            </w:r>
          </w:p>
        </w:tc>
        <w:tc>
          <w:tcPr>
            <w:tcW w:w="2552" w:type="dxa"/>
            <w:tcBorders>
              <w:right w:val="single" w:sz="4" w:space="0" w:color="000000"/>
            </w:tcBorders>
          </w:tcPr>
          <w:p w14:paraId="64D99A42" w14:textId="77777777" w:rsidR="00D7715A" w:rsidRPr="00B7617B" w:rsidRDefault="00896A1E">
            <w:pPr>
              <w:jc w:val="both"/>
              <w:rPr>
                <w:rFonts w:ascii="Times New Roman" w:hAnsi="Times New Roman"/>
                <w:szCs w:val="22"/>
              </w:rPr>
            </w:pPr>
            <w:r w:rsidRPr="00B7617B">
              <w:rPr>
                <w:rFonts w:ascii="Times New Roman" w:hAnsi="Times New Roman"/>
                <w:szCs w:val="22"/>
              </w:rPr>
              <w:t>-</w:t>
            </w:r>
          </w:p>
        </w:tc>
      </w:tr>
    </w:tbl>
    <w:p w14:paraId="0FD1D90B" w14:textId="77777777" w:rsidR="00D7715A" w:rsidRPr="00B7617B" w:rsidRDefault="00D7715A">
      <w:pPr>
        <w:jc w:val="center"/>
        <w:rPr>
          <w:rFonts w:ascii="Times New Roman" w:hAnsi="Times New Roman"/>
          <w:sz w:val="22"/>
          <w:szCs w:val="22"/>
        </w:rPr>
      </w:pPr>
    </w:p>
    <w:p w14:paraId="008021E3" w14:textId="77777777" w:rsidR="00D7715A" w:rsidRPr="00B7617B" w:rsidRDefault="00D7715A">
      <w:pPr>
        <w:jc w:val="center"/>
        <w:rPr>
          <w:rFonts w:ascii="Times New Roman" w:hAnsi="Times New Roman"/>
          <w:sz w:val="22"/>
          <w:szCs w:val="22"/>
        </w:rPr>
      </w:pPr>
    </w:p>
    <w:p w14:paraId="4EA0BF5B" w14:textId="77777777" w:rsidR="00D7715A" w:rsidRPr="00B7617B" w:rsidRDefault="00D7715A">
      <w:pPr>
        <w:jc w:val="center"/>
        <w:rPr>
          <w:rFonts w:ascii="Times New Roman" w:hAnsi="Times New Roman"/>
          <w:sz w:val="22"/>
          <w:szCs w:val="22"/>
        </w:rPr>
      </w:pPr>
    </w:p>
    <w:p w14:paraId="07D9E140" w14:textId="77777777" w:rsidR="00D7715A" w:rsidRPr="00B7617B" w:rsidRDefault="00D7715A">
      <w:pPr>
        <w:jc w:val="center"/>
        <w:rPr>
          <w:rFonts w:ascii="Times New Roman" w:hAnsi="Times New Roman"/>
          <w:sz w:val="22"/>
          <w:szCs w:val="22"/>
        </w:rPr>
      </w:pPr>
    </w:p>
    <w:p w14:paraId="4CA3155D" w14:textId="77777777" w:rsidR="00D7715A" w:rsidRPr="00B7617B" w:rsidRDefault="00D7715A">
      <w:pPr>
        <w:jc w:val="center"/>
        <w:rPr>
          <w:rFonts w:ascii="Times New Roman" w:hAnsi="Times New Roman"/>
          <w:sz w:val="22"/>
          <w:szCs w:val="22"/>
        </w:rPr>
      </w:pPr>
    </w:p>
    <w:p w14:paraId="277764B5" w14:textId="77777777" w:rsidR="00D7715A" w:rsidRPr="00B7617B" w:rsidRDefault="00D7715A">
      <w:pPr>
        <w:jc w:val="center"/>
        <w:rPr>
          <w:rFonts w:ascii="Times New Roman" w:hAnsi="Times New Roman"/>
          <w:sz w:val="22"/>
          <w:szCs w:val="22"/>
        </w:rPr>
      </w:pPr>
    </w:p>
    <w:p w14:paraId="2A5F3804" w14:textId="77777777" w:rsidR="00D7715A" w:rsidRPr="00B7617B" w:rsidRDefault="00D7715A">
      <w:pPr>
        <w:jc w:val="center"/>
        <w:rPr>
          <w:rFonts w:ascii="Times New Roman" w:hAnsi="Times New Roman"/>
          <w:sz w:val="22"/>
          <w:szCs w:val="22"/>
        </w:rPr>
      </w:pPr>
    </w:p>
    <w:p w14:paraId="21F4B723" w14:textId="77777777" w:rsidR="00D7715A" w:rsidRPr="00B7617B" w:rsidRDefault="00D7715A">
      <w:pPr>
        <w:jc w:val="center"/>
        <w:rPr>
          <w:rFonts w:ascii="Times New Roman" w:hAnsi="Times New Roman"/>
          <w:sz w:val="22"/>
          <w:szCs w:val="22"/>
        </w:rPr>
      </w:pPr>
    </w:p>
    <w:p w14:paraId="442290B5" w14:textId="77777777" w:rsidR="00D7715A" w:rsidRPr="00B7617B" w:rsidRDefault="00D7715A">
      <w:pPr>
        <w:jc w:val="center"/>
        <w:rPr>
          <w:rFonts w:ascii="Times New Roman" w:hAnsi="Times New Roman"/>
          <w:sz w:val="22"/>
          <w:szCs w:val="22"/>
        </w:rPr>
      </w:pPr>
    </w:p>
    <w:p w14:paraId="7D16452B" w14:textId="77777777" w:rsidR="00D7715A" w:rsidRPr="00B7617B" w:rsidRDefault="00D7715A">
      <w:pPr>
        <w:jc w:val="center"/>
        <w:rPr>
          <w:rFonts w:ascii="Times New Roman" w:hAnsi="Times New Roman"/>
          <w:sz w:val="22"/>
          <w:szCs w:val="22"/>
        </w:rPr>
      </w:pPr>
    </w:p>
    <w:p w14:paraId="5A688585" w14:textId="77777777" w:rsidR="00D7715A" w:rsidRPr="00B7617B" w:rsidRDefault="00D7715A">
      <w:pPr>
        <w:jc w:val="center"/>
        <w:rPr>
          <w:rFonts w:ascii="Times New Roman" w:hAnsi="Times New Roman"/>
          <w:sz w:val="22"/>
          <w:szCs w:val="22"/>
        </w:rPr>
      </w:pPr>
    </w:p>
    <w:p w14:paraId="76D725BE" w14:textId="77777777" w:rsidR="00D7715A" w:rsidRPr="00B7617B" w:rsidRDefault="00D7715A">
      <w:pPr>
        <w:jc w:val="center"/>
        <w:rPr>
          <w:rFonts w:ascii="Times New Roman" w:hAnsi="Times New Roman"/>
          <w:sz w:val="22"/>
          <w:szCs w:val="22"/>
        </w:rPr>
      </w:pPr>
    </w:p>
    <w:p w14:paraId="36CFCF7A" w14:textId="77777777" w:rsidR="00D7715A" w:rsidRPr="00B7617B" w:rsidRDefault="00D7715A">
      <w:pPr>
        <w:jc w:val="center"/>
        <w:rPr>
          <w:rFonts w:ascii="Times New Roman" w:hAnsi="Times New Roman"/>
          <w:sz w:val="22"/>
          <w:szCs w:val="22"/>
        </w:rPr>
      </w:pPr>
    </w:p>
    <w:p w14:paraId="5D57530F" w14:textId="77777777" w:rsidR="00D7715A" w:rsidRPr="00B7617B" w:rsidRDefault="00D7715A">
      <w:pPr>
        <w:jc w:val="center"/>
        <w:rPr>
          <w:rFonts w:ascii="Times New Roman" w:hAnsi="Times New Roman"/>
          <w:sz w:val="22"/>
          <w:szCs w:val="22"/>
        </w:rPr>
      </w:pPr>
    </w:p>
    <w:p w14:paraId="7A1A5B2F" w14:textId="77777777" w:rsidR="00D7715A" w:rsidRPr="00B7617B" w:rsidRDefault="00D7715A">
      <w:pPr>
        <w:jc w:val="center"/>
        <w:rPr>
          <w:rFonts w:ascii="Times New Roman" w:hAnsi="Times New Roman"/>
          <w:sz w:val="22"/>
          <w:szCs w:val="22"/>
        </w:rPr>
      </w:pPr>
    </w:p>
    <w:p w14:paraId="60291A20" w14:textId="77777777" w:rsidR="00D7715A" w:rsidRPr="00B7617B" w:rsidRDefault="00D7715A">
      <w:pPr>
        <w:jc w:val="center"/>
        <w:rPr>
          <w:rFonts w:ascii="Times New Roman" w:hAnsi="Times New Roman"/>
          <w:sz w:val="22"/>
          <w:szCs w:val="22"/>
        </w:rPr>
      </w:pPr>
    </w:p>
    <w:p w14:paraId="23DC27CD" w14:textId="77777777" w:rsidR="00D7715A" w:rsidRPr="00B7617B" w:rsidRDefault="00D7715A">
      <w:pPr>
        <w:jc w:val="center"/>
        <w:rPr>
          <w:rFonts w:ascii="Times New Roman" w:hAnsi="Times New Roman"/>
          <w:sz w:val="22"/>
          <w:szCs w:val="22"/>
        </w:rPr>
      </w:pPr>
    </w:p>
    <w:p w14:paraId="4FEFA5B5" w14:textId="77777777" w:rsidR="00D7715A" w:rsidRPr="00B7617B" w:rsidRDefault="00D7715A">
      <w:pPr>
        <w:jc w:val="center"/>
        <w:rPr>
          <w:rFonts w:ascii="Times New Roman" w:hAnsi="Times New Roman"/>
          <w:sz w:val="22"/>
          <w:szCs w:val="22"/>
        </w:rPr>
      </w:pPr>
    </w:p>
    <w:p w14:paraId="37B50079" w14:textId="77777777" w:rsidR="00D7715A" w:rsidRPr="00B7617B" w:rsidRDefault="00D7715A">
      <w:pPr>
        <w:jc w:val="center"/>
        <w:rPr>
          <w:rFonts w:ascii="Times New Roman" w:hAnsi="Times New Roman"/>
          <w:sz w:val="22"/>
          <w:szCs w:val="22"/>
        </w:rPr>
      </w:pPr>
    </w:p>
    <w:p w14:paraId="35DFF521" w14:textId="77777777" w:rsidR="00D7715A" w:rsidRPr="00B7617B" w:rsidRDefault="00D7715A">
      <w:pPr>
        <w:jc w:val="center"/>
        <w:rPr>
          <w:rFonts w:ascii="Times New Roman" w:hAnsi="Times New Roman"/>
          <w:sz w:val="22"/>
          <w:szCs w:val="22"/>
        </w:rPr>
      </w:pPr>
    </w:p>
    <w:p w14:paraId="6BCBBE4A" w14:textId="77777777" w:rsidR="00D7715A" w:rsidRPr="00B7617B" w:rsidRDefault="00D7715A">
      <w:pPr>
        <w:jc w:val="center"/>
        <w:rPr>
          <w:rFonts w:ascii="Times New Roman" w:hAnsi="Times New Roman"/>
          <w:sz w:val="22"/>
          <w:szCs w:val="22"/>
        </w:rPr>
      </w:pPr>
    </w:p>
    <w:p w14:paraId="02500BC8" w14:textId="77777777" w:rsidR="00D7715A" w:rsidRPr="00B7617B" w:rsidRDefault="00D7715A">
      <w:pPr>
        <w:jc w:val="center"/>
        <w:rPr>
          <w:rFonts w:ascii="Times New Roman" w:hAnsi="Times New Roman"/>
          <w:sz w:val="22"/>
          <w:szCs w:val="22"/>
        </w:rPr>
      </w:pPr>
    </w:p>
    <w:p w14:paraId="53E0A48A" w14:textId="77777777" w:rsidR="00D7715A" w:rsidRPr="00B7617B" w:rsidRDefault="00D7715A">
      <w:pPr>
        <w:jc w:val="center"/>
        <w:rPr>
          <w:rFonts w:ascii="Times New Roman" w:hAnsi="Times New Roman"/>
          <w:sz w:val="22"/>
          <w:szCs w:val="22"/>
        </w:rPr>
      </w:pPr>
    </w:p>
    <w:p w14:paraId="6C151467" w14:textId="77777777" w:rsidR="00D7715A" w:rsidRPr="00B7617B" w:rsidRDefault="00896A1E">
      <w:pPr>
        <w:rPr>
          <w:rFonts w:ascii="Times New Roman" w:hAnsi="Times New Roman"/>
          <w:sz w:val="22"/>
          <w:szCs w:val="22"/>
        </w:rPr>
      </w:pPr>
      <w:r w:rsidRPr="00B7617B">
        <w:rPr>
          <w:rFonts w:ascii="Times New Roman" w:hAnsi="Times New Roman"/>
          <w:sz w:val="22"/>
          <w:szCs w:val="22"/>
        </w:rPr>
        <w:br w:type="page"/>
      </w:r>
    </w:p>
    <w:p w14:paraId="5291E44F" w14:textId="77777777" w:rsidR="005C06AA" w:rsidRPr="005C06AA" w:rsidRDefault="005C06AA" w:rsidP="005C06AA">
      <w:pPr>
        <w:widowControl w:val="0"/>
        <w:tabs>
          <w:tab w:val="left" w:pos="142"/>
        </w:tabs>
        <w:jc w:val="right"/>
        <w:rPr>
          <w:rFonts w:ascii="Times New Roman" w:hAnsi="Times New Roman"/>
          <w:color w:val="auto"/>
          <w:sz w:val="22"/>
          <w:szCs w:val="22"/>
        </w:rPr>
      </w:pPr>
      <w:r w:rsidRPr="005C06AA">
        <w:rPr>
          <w:rFonts w:ascii="Times New Roman" w:hAnsi="Times New Roman"/>
          <w:color w:val="auto"/>
          <w:sz w:val="22"/>
          <w:szCs w:val="22"/>
        </w:rPr>
        <w:lastRenderedPageBreak/>
        <w:t>Приложение № 3</w:t>
      </w:r>
    </w:p>
    <w:p w14:paraId="41F07BFF" w14:textId="77777777" w:rsidR="005C06AA" w:rsidRPr="005C06AA" w:rsidRDefault="005C06AA" w:rsidP="005C06AA">
      <w:pPr>
        <w:widowControl w:val="0"/>
        <w:tabs>
          <w:tab w:val="left" w:pos="142"/>
        </w:tabs>
        <w:jc w:val="right"/>
        <w:rPr>
          <w:rFonts w:ascii="Times New Roman" w:hAnsi="Times New Roman"/>
          <w:color w:val="auto"/>
          <w:sz w:val="22"/>
          <w:szCs w:val="22"/>
        </w:rPr>
      </w:pPr>
      <w:proofErr w:type="gramStart"/>
      <w:r w:rsidRPr="005C06AA">
        <w:rPr>
          <w:rFonts w:ascii="Times New Roman" w:hAnsi="Times New Roman"/>
          <w:color w:val="auto"/>
          <w:sz w:val="22"/>
          <w:szCs w:val="22"/>
        </w:rPr>
        <w:t>к</w:t>
      </w:r>
      <w:proofErr w:type="gramEnd"/>
      <w:r w:rsidRPr="005C06AA">
        <w:rPr>
          <w:rFonts w:ascii="Times New Roman" w:hAnsi="Times New Roman"/>
          <w:color w:val="auto"/>
          <w:sz w:val="22"/>
          <w:szCs w:val="22"/>
        </w:rPr>
        <w:t xml:space="preserve"> </w:t>
      </w:r>
      <w:proofErr w:type="spellStart"/>
      <w:r w:rsidRPr="005C06AA">
        <w:rPr>
          <w:rFonts w:ascii="Times New Roman" w:hAnsi="Times New Roman"/>
          <w:color w:val="auto"/>
          <w:sz w:val="22"/>
          <w:szCs w:val="22"/>
        </w:rPr>
        <w:t>Сублицензионному</w:t>
      </w:r>
      <w:proofErr w:type="spellEnd"/>
      <w:r w:rsidRPr="005C06AA">
        <w:rPr>
          <w:rFonts w:ascii="Times New Roman" w:hAnsi="Times New Roman"/>
          <w:color w:val="auto"/>
          <w:sz w:val="22"/>
          <w:szCs w:val="22"/>
        </w:rPr>
        <w:t xml:space="preserve"> договору № ___</w:t>
      </w:r>
    </w:p>
    <w:p w14:paraId="41D1C28C" w14:textId="77777777" w:rsidR="005C06AA" w:rsidRPr="005C06AA" w:rsidRDefault="005C06AA" w:rsidP="005C06AA">
      <w:pPr>
        <w:widowControl w:val="0"/>
        <w:tabs>
          <w:tab w:val="left" w:pos="142"/>
        </w:tabs>
        <w:jc w:val="right"/>
        <w:rPr>
          <w:rFonts w:ascii="Times New Roman" w:hAnsi="Times New Roman"/>
          <w:color w:val="auto"/>
          <w:sz w:val="22"/>
          <w:szCs w:val="22"/>
        </w:rPr>
      </w:pPr>
      <w:proofErr w:type="gramStart"/>
      <w:r w:rsidRPr="005C06AA">
        <w:rPr>
          <w:rFonts w:ascii="Times New Roman" w:hAnsi="Times New Roman"/>
          <w:color w:val="auto"/>
          <w:sz w:val="22"/>
          <w:szCs w:val="22"/>
        </w:rPr>
        <w:t>от</w:t>
      </w:r>
      <w:proofErr w:type="gramEnd"/>
      <w:r w:rsidRPr="005C06AA">
        <w:rPr>
          <w:rFonts w:ascii="Times New Roman" w:hAnsi="Times New Roman"/>
          <w:color w:val="auto"/>
          <w:sz w:val="22"/>
          <w:szCs w:val="22"/>
        </w:rPr>
        <w:t xml:space="preserve"> «___» _____ 2026 г.</w:t>
      </w:r>
    </w:p>
    <w:p w14:paraId="53221290" w14:textId="77777777" w:rsidR="005C06AA" w:rsidRPr="005C06AA" w:rsidRDefault="005C06AA" w:rsidP="005C06AA">
      <w:pPr>
        <w:widowControl w:val="0"/>
        <w:tabs>
          <w:tab w:val="left" w:pos="142"/>
        </w:tabs>
        <w:jc w:val="right"/>
        <w:rPr>
          <w:rFonts w:ascii="Times New Roman" w:hAnsi="Times New Roman"/>
          <w:color w:val="auto"/>
          <w:sz w:val="22"/>
          <w:szCs w:val="22"/>
        </w:rPr>
      </w:pPr>
    </w:p>
    <w:p w14:paraId="3A9931CE" w14:textId="7419A875" w:rsidR="001248FE" w:rsidRPr="005C06AA" w:rsidRDefault="001248FE" w:rsidP="001248FE">
      <w:pPr>
        <w:widowControl w:val="0"/>
        <w:tabs>
          <w:tab w:val="left" w:pos="142"/>
        </w:tabs>
        <w:jc w:val="center"/>
        <w:rPr>
          <w:rFonts w:ascii="Times New Roman" w:hAnsi="Times New Roman"/>
          <w:color w:val="auto"/>
          <w:sz w:val="22"/>
          <w:szCs w:val="22"/>
        </w:rPr>
      </w:pPr>
      <w:r w:rsidRPr="005C06AA">
        <w:rPr>
          <w:rFonts w:ascii="Times New Roman" w:hAnsi="Times New Roman"/>
          <w:color w:val="auto"/>
          <w:sz w:val="22"/>
          <w:szCs w:val="22"/>
        </w:rPr>
        <w:t>РЕГЛАМЕНТ</w:t>
      </w:r>
    </w:p>
    <w:p w14:paraId="22187CFC" w14:textId="77777777" w:rsidR="001248FE" w:rsidRPr="001248FE" w:rsidRDefault="001248FE" w:rsidP="001248FE">
      <w:pPr>
        <w:widowControl w:val="0"/>
        <w:tabs>
          <w:tab w:val="left" w:pos="142"/>
        </w:tabs>
        <w:jc w:val="center"/>
        <w:rPr>
          <w:rFonts w:ascii="Times New Roman" w:hAnsi="Times New Roman"/>
          <w:sz w:val="22"/>
          <w:szCs w:val="22"/>
        </w:rPr>
      </w:pPr>
      <w:proofErr w:type="gramStart"/>
      <w:r w:rsidRPr="005C06AA">
        <w:rPr>
          <w:rFonts w:ascii="Times New Roman" w:hAnsi="Times New Roman"/>
          <w:color w:val="auto"/>
          <w:sz w:val="22"/>
          <w:szCs w:val="22"/>
        </w:rPr>
        <w:t>информационно</w:t>
      </w:r>
      <w:proofErr w:type="gramEnd"/>
      <w:r w:rsidRPr="005C06AA">
        <w:rPr>
          <w:rFonts w:ascii="Times New Roman" w:hAnsi="Times New Roman"/>
          <w:color w:val="auto"/>
          <w:sz w:val="22"/>
          <w:szCs w:val="22"/>
        </w:rPr>
        <w:t>-технического сопров</w:t>
      </w:r>
      <w:r w:rsidRPr="001248FE">
        <w:rPr>
          <w:rFonts w:ascii="Times New Roman" w:hAnsi="Times New Roman"/>
          <w:sz w:val="22"/>
          <w:szCs w:val="22"/>
        </w:rPr>
        <w:t>ождения ОИС</w:t>
      </w:r>
    </w:p>
    <w:p w14:paraId="5851A363" w14:textId="77777777" w:rsidR="001248FE" w:rsidRDefault="001248FE" w:rsidP="001248FE">
      <w:pPr>
        <w:widowControl w:val="0"/>
        <w:tabs>
          <w:tab w:val="left" w:pos="142"/>
        </w:tabs>
        <w:jc w:val="both"/>
        <w:rPr>
          <w:rFonts w:ascii="Times New Roman" w:hAnsi="Times New Roman"/>
          <w:sz w:val="22"/>
          <w:szCs w:val="22"/>
          <w:u w:val="single"/>
        </w:rPr>
      </w:pPr>
    </w:p>
    <w:p w14:paraId="0DA7DBF4" w14:textId="77777777" w:rsidR="007B2119" w:rsidRPr="00131C7C" w:rsidRDefault="007B2119" w:rsidP="007B2119">
      <w:pPr>
        <w:widowControl w:val="0"/>
        <w:numPr>
          <w:ilvl w:val="3"/>
          <w:numId w:val="15"/>
        </w:numPr>
        <w:tabs>
          <w:tab w:val="left" w:pos="142"/>
        </w:tabs>
        <w:ind w:left="0" w:firstLine="0"/>
        <w:jc w:val="both"/>
        <w:rPr>
          <w:rFonts w:ascii="Times New Roman" w:hAnsi="Times New Roman"/>
          <w:b/>
          <w:sz w:val="22"/>
          <w:szCs w:val="22"/>
          <w:u w:val="single"/>
        </w:rPr>
      </w:pPr>
      <w:r w:rsidRPr="00131C7C">
        <w:rPr>
          <w:rFonts w:ascii="Times New Roman" w:hAnsi="Times New Roman"/>
          <w:b/>
          <w:sz w:val="22"/>
          <w:szCs w:val="22"/>
          <w:u w:val="single"/>
        </w:rPr>
        <w:t>Общие положения:</w:t>
      </w:r>
    </w:p>
    <w:p w14:paraId="4B3DCB0C" w14:textId="337739DF" w:rsidR="00D7715A" w:rsidRDefault="007B2119" w:rsidP="001248FE">
      <w:pPr>
        <w:widowControl w:val="0"/>
        <w:numPr>
          <w:ilvl w:val="1"/>
          <w:numId w:val="19"/>
        </w:numPr>
        <w:tabs>
          <w:tab w:val="left" w:pos="142"/>
        </w:tabs>
        <w:ind w:left="0" w:firstLine="0"/>
        <w:jc w:val="both"/>
        <w:rPr>
          <w:rFonts w:ascii="Times New Roman" w:hAnsi="Times New Roman"/>
          <w:sz w:val="22"/>
          <w:szCs w:val="22"/>
        </w:rPr>
      </w:pPr>
      <w:r>
        <w:rPr>
          <w:rFonts w:ascii="Times New Roman" w:hAnsi="Times New Roman"/>
          <w:sz w:val="22"/>
          <w:szCs w:val="22"/>
        </w:rPr>
        <w:t xml:space="preserve"> </w:t>
      </w:r>
      <w:r w:rsidR="001248FE" w:rsidRPr="001248FE">
        <w:rPr>
          <w:rFonts w:ascii="Times New Roman" w:hAnsi="Times New Roman"/>
          <w:sz w:val="22"/>
          <w:szCs w:val="22"/>
        </w:rPr>
        <w:t>Сублицензиар 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w:t>
      </w:r>
      <w:r w:rsidR="00502DDF">
        <w:rPr>
          <w:rFonts w:ascii="Times New Roman" w:hAnsi="Times New Roman"/>
          <w:sz w:val="22"/>
          <w:szCs w:val="22"/>
        </w:rPr>
        <w:t>.</w:t>
      </w:r>
    </w:p>
    <w:p w14:paraId="303319F3" w14:textId="1C10963B" w:rsidR="00502DDF" w:rsidRDefault="00502DDF" w:rsidP="001248FE">
      <w:pPr>
        <w:widowControl w:val="0"/>
        <w:numPr>
          <w:ilvl w:val="1"/>
          <w:numId w:val="19"/>
        </w:numPr>
        <w:tabs>
          <w:tab w:val="left" w:pos="142"/>
        </w:tabs>
        <w:ind w:left="0" w:firstLine="0"/>
        <w:jc w:val="both"/>
        <w:rPr>
          <w:rFonts w:ascii="Times New Roman" w:hAnsi="Times New Roman"/>
          <w:sz w:val="22"/>
          <w:szCs w:val="22"/>
        </w:rPr>
      </w:pPr>
      <w:r>
        <w:rPr>
          <w:rFonts w:ascii="Times New Roman" w:hAnsi="Times New Roman"/>
          <w:sz w:val="22"/>
          <w:szCs w:val="22"/>
        </w:rPr>
        <w:t xml:space="preserve"> </w:t>
      </w:r>
      <w:r w:rsidRPr="00502DDF">
        <w:rPr>
          <w:rFonts w:ascii="Times New Roman" w:hAnsi="Times New Roman"/>
          <w:sz w:val="22"/>
          <w:szCs w:val="22"/>
        </w:rPr>
        <w:t>Поддержка ОИС должна быть организована Сублицензиаром одним из следующих способов:</w:t>
      </w:r>
    </w:p>
    <w:p w14:paraId="43601666" w14:textId="494BEDA7" w:rsidR="00502DDF" w:rsidRDefault="00502DDF" w:rsidP="00502DDF">
      <w:pPr>
        <w:widowControl w:val="0"/>
        <w:numPr>
          <w:ilvl w:val="0"/>
          <w:numId w:val="20"/>
        </w:numPr>
        <w:tabs>
          <w:tab w:val="left" w:pos="142"/>
        </w:tabs>
        <w:jc w:val="both"/>
        <w:rPr>
          <w:rFonts w:ascii="Times New Roman" w:hAnsi="Times New Roman"/>
          <w:sz w:val="22"/>
          <w:szCs w:val="22"/>
        </w:rPr>
      </w:pPr>
      <w:proofErr w:type="gramStart"/>
      <w:r w:rsidRPr="00502DDF">
        <w:rPr>
          <w:rFonts w:ascii="Times New Roman" w:hAnsi="Times New Roman"/>
          <w:sz w:val="22"/>
          <w:szCs w:val="22"/>
        </w:rPr>
        <w:t>через</w:t>
      </w:r>
      <w:proofErr w:type="gramEnd"/>
      <w:r w:rsidRPr="00502DDF">
        <w:rPr>
          <w:rFonts w:ascii="Times New Roman" w:hAnsi="Times New Roman"/>
          <w:sz w:val="22"/>
          <w:szCs w:val="22"/>
        </w:rPr>
        <w:t xml:space="preserve"> систему поддержки Сублицензиара (специальные сервисы подачи обращений на портале исполнителя в сети интернет</w:t>
      </w:r>
      <w:r>
        <w:rPr>
          <w:rFonts w:ascii="Times New Roman" w:hAnsi="Times New Roman"/>
          <w:sz w:val="22"/>
          <w:szCs w:val="22"/>
        </w:rPr>
        <w:t xml:space="preserve">; </w:t>
      </w:r>
    </w:p>
    <w:p w14:paraId="795A8FE3" w14:textId="224EF93E" w:rsidR="00502DDF" w:rsidRPr="00502DDF" w:rsidRDefault="00502DDF" w:rsidP="00502DDF">
      <w:pPr>
        <w:numPr>
          <w:ilvl w:val="0"/>
          <w:numId w:val="20"/>
        </w:numPr>
        <w:rPr>
          <w:rFonts w:ascii="Times New Roman" w:hAnsi="Times New Roman"/>
          <w:sz w:val="22"/>
          <w:szCs w:val="22"/>
        </w:rPr>
      </w:pPr>
      <w:proofErr w:type="gramStart"/>
      <w:r w:rsidRPr="00502DDF">
        <w:rPr>
          <w:rFonts w:ascii="Times New Roman" w:hAnsi="Times New Roman" w:hint="eastAsia"/>
          <w:sz w:val="22"/>
          <w:szCs w:val="22"/>
        </w:rPr>
        <w:t>по</w:t>
      </w:r>
      <w:proofErr w:type="gramEnd"/>
      <w:r w:rsidRPr="00502DDF">
        <w:rPr>
          <w:rFonts w:ascii="Times New Roman" w:hAnsi="Times New Roman"/>
          <w:sz w:val="22"/>
          <w:szCs w:val="22"/>
        </w:rPr>
        <w:t xml:space="preserve"> </w:t>
      </w:r>
      <w:r w:rsidRPr="00502DDF">
        <w:rPr>
          <w:rFonts w:ascii="Times New Roman" w:hAnsi="Times New Roman" w:hint="eastAsia"/>
          <w:sz w:val="22"/>
          <w:szCs w:val="22"/>
        </w:rPr>
        <w:t>телефону</w:t>
      </w:r>
      <w:r w:rsidRPr="00502DDF">
        <w:rPr>
          <w:rFonts w:ascii="Times New Roman" w:hAnsi="Times New Roman"/>
          <w:sz w:val="22"/>
          <w:szCs w:val="22"/>
        </w:rPr>
        <w:t xml:space="preserve"> </w:t>
      </w:r>
      <w:r w:rsidRPr="00502DDF">
        <w:rPr>
          <w:rFonts w:ascii="Times New Roman" w:hAnsi="Times New Roman" w:hint="eastAsia"/>
          <w:sz w:val="22"/>
          <w:szCs w:val="22"/>
        </w:rPr>
        <w:t>Сублицензиара</w:t>
      </w:r>
      <w:r>
        <w:rPr>
          <w:rFonts w:ascii="Times New Roman" w:hAnsi="Times New Roman"/>
          <w:sz w:val="22"/>
          <w:szCs w:val="22"/>
        </w:rPr>
        <w:t>;</w:t>
      </w:r>
    </w:p>
    <w:p w14:paraId="38BD004F" w14:textId="45C1A47A" w:rsidR="00502DDF" w:rsidRPr="00502DDF" w:rsidRDefault="00502DDF" w:rsidP="00502DDF">
      <w:pPr>
        <w:numPr>
          <w:ilvl w:val="0"/>
          <w:numId w:val="20"/>
        </w:numPr>
        <w:rPr>
          <w:rFonts w:ascii="Times New Roman" w:hAnsi="Times New Roman"/>
          <w:sz w:val="22"/>
          <w:szCs w:val="22"/>
        </w:rPr>
      </w:pPr>
      <w:proofErr w:type="gramStart"/>
      <w:r w:rsidRPr="00502DDF">
        <w:rPr>
          <w:rFonts w:ascii="Times New Roman" w:hAnsi="Times New Roman" w:hint="eastAsia"/>
          <w:sz w:val="22"/>
          <w:szCs w:val="22"/>
        </w:rPr>
        <w:t>посредством</w:t>
      </w:r>
      <w:proofErr w:type="gramEnd"/>
      <w:r w:rsidRPr="00502DDF">
        <w:rPr>
          <w:rFonts w:ascii="Times New Roman" w:hAnsi="Times New Roman"/>
          <w:sz w:val="22"/>
          <w:szCs w:val="22"/>
        </w:rPr>
        <w:t xml:space="preserve"> </w:t>
      </w:r>
      <w:r w:rsidRPr="00502DDF">
        <w:rPr>
          <w:rFonts w:ascii="Times New Roman" w:hAnsi="Times New Roman" w:hint="eastAsia"/>
          <w:sz w:val="22"/>
          <w:szCs w:val="22"/>
        </w:rPr>
        <w:t>электронной</w:t>
      </w:r>
      <w:r w:rsidRPr="00502DDF">
        <w:rPr>
          <w:rFonts w:ascii="Times New Roman" w:hAnsi="Times New Roman"/>
          <w:sz w:val="22"/>
          <w:szCs w:val="22"/>
        </w:rPr>
        <w:t xml:space="preserve"> </w:t>
      </w:r>
      <w:r w:rsidRPr="00502DDF">
        <w:rPr>
          <w:rFonts w:ascii="Times New Roman" w:hAnsi="Times New Roman" w:hint="eastAsia"/>
          <w:sz w:val="22"/>
          <w:szCs w:val="22"/>
        </w:rPr>
        <w:t>почты</w:t>
      </w:r>
      <w:r w:rsidRPr="00502DDF">
        <w:rPr>
          <w:rFonts w:ascii="Times New Roman" w:hAnsi="Times New Roman"/>
          <w:sz w:val="22"/>
          <w:szCs w:val="22"/>
        </w:rPr>
        <w:t>: __________</w:t>
      </w:r>
      <w:r>
        <w:rPr>
          <w:rFonts w:ascii="Times New Roman" w:hAnsi="Times New Roman"/>
          <w:sz w:val="22"/>
          <w:szCs w:val="22"/>
        </w:rPr>
        <w:t>.</w:t>
      </w:r>
    </w:p>
    <w:p w14:paraId="4413DE82" w14:textId="161FBEE5" w:rsidR="00502DDF" w:rsidRDefault="00502DDF" w:rsidP="00502DDF">
      <w:pPr>
        <w:widowControl w:val="0"/>
        <w:numPr>
          <w:ilvl w:val="1"/>
          <w:numId w:val="19"/>
        </w:numPr>
        <w:tabs>
          <w:tab w:val="left" w:pos="142"/>
        </w:tabs>
        <w:ind w:left="0" w:firstLine="0"/>
        <w:jc w:val="both"/>
        <w:rPr>
          <w:rFonts w:ascii="Times New Roman" w:hAnsi="Times New Roman"/>
          <w:sz w:val="22"/>
          <w:szCs w:val="22"/>
        </w:rPr>
      </w:pPr>
      <w:r w:rsidRPr="00502DDF">
        <w:rPr>
          <w:rFonts w:ascii="Times New Roman" w:hAnsi="Times New Roman"/>
          <w:sz w:val="22"/>
          <w:szCs w:val="22"/>
        </w:rPr>
        <w:t>Срок реакции Сублицензиара на обращения Сублицензиата - в течение 5 (пяти) рабочих дней</w:t>
      </w:r>
      <w:r>
        <w:rPr>
          <w:rFonts w:ascii="Times New Roman" w:hAnsi="Times New Roman"/>
          <w:sz w:val="22"/>
          <w:szCs w:val="22"/>
        </w:rPr>
        <w:t>.</w:t>
      </w:r>
    </w:p>
    <w:p w14:paraId="4339A946" w14:textId="5B20EF9B" w:rsidR="00502DDF" w:rsidRDefault="004C4B7C" w:rsidP="00502DDF">
      <w:pPr>
        <w:widowControl w:val="0"/>
        <w:numPr>
          <w:ilvl w:val="1"/>
          <w:numId w:val="19"/>
        </w:numPr>
        <w:tabs>
          <w:tab w:val="left" w:pos="142"/>
        </w:tabs>
        <w:ind w:left="0" w:firstLine="0"/>
        <w:jc w:val="both"/>
        <w:rPr>
          <w:rFonts w:ascii="Times New Roman" w:hAnsi="Times New Roman"/>
          <w:sz w:val="22"/>
          <w:szCs w:val="22"/>
        </w:rPr>
      </w:pPr>
      <w:r>
        <w:rPr>
          <w:rFonts w:ascii="Times New Roman" w:hAnsi="Times New Roman"/>
          <w:sz w:val="22"/>
          <w:szCs w:val="22"/>
        </w:rPr>
        <w:t xml:space="preserve"> </w:t>
      </w:r>
      <w:r w:rsidRPr="004C4B7C">
        <w:rPr>
          <w:rFonts w:ascii="Times New Roman" w:hAnsi="Times New Roman"/>
          <w:sz w:val="22"/>
          <w:szCs w:val="22"/>
        </w:rPr>
        <w:t>Сублицензиат не ограничен в количестве обращений по вопросам Поддержки ОИС</w:t>
      </w:r>
      <w:r>
        <w:rPr>
          <w:rFonts w:ascii="Times New Roman" w:hAnsi="Times New Roman"/>
          <w:sz w:val="22"/>
          <w:szCs w:val="22"/>
        </w:rPr>
        <w:t>.</w:t>
      </w:r>
    </w:p>
    <w:p w14:paraId="2050E9AA" w14:textId="488F887E" w:rsidR="004C4B7C" w:rsidRDefault="004C4B7C" w:rsidP="00502DDF">
      <w:pPr>
        <w:widowControl w:val="0"/>
        <w:numPr>
          <w:ilvl w:val="1"/>
          <w:numId w:val="19"/>
        </w:numPr>
        <w:tabs>
          <w:tab w:val="left" w:pos="142"/>
        </w:tabs>
        <w:ind w:left="0" w:firstLine="0"/>
        <w:jc w:val="both"/>
        <w:rPr>
          <w:rFonts w:ascii="Times New Roman" w:hAnsi="Times New Roman"/>
          <w:sz w:val="22"/>
          <w:szCs w:val="22"/>
        </w:rPr>
      </w:pPr>
      <w:r>
        <w:rPr>
          <w:rFonts w:ascii="Times New Roman" w:hAnsi="Times New Roman"/>
          <w:sz w:val="22"/>
          <w:szCs w:val="22"/>
        </w:rPr>
        <w:t xml:space="preserve"> </w:t>
      </w:r>
      <w:r w:rsidRPr="004C4B7C">
        <w:rPr>
          <w:rFonts w:ascii="Times New Roman" w:hAnsi="Times New Roman"/>
          <w:sz w:val="22"/>
          <w:szCs w:val="22"/>
        </w:rPr>
        <w:t>Ответы по обращениям Сублицензиата предоставляются Сублицензиаром в рабочие дни, за исключением выходных и нерабочих праздничных дней</w:t>
      </w:r>
      <w:r>
        <w:rPr>
          <w:rFonts w:ascii="Times New Roman" w:hAnsi="Times New Roman"/>
          <w:sz w:val="22"/>
          <w:szCs w:val="22"/>
        </w:rPr>
        <w:t>.</w:t>
      </w:r>
    </w:p>
    <w:p w14:paraId="263E8C0D" w14:textId="2CECA383" w:rsidR="004C4B7C" w:rsidRDefault="004C4B7C" w:rsidP="00502DDF">
      <w:pPr>
        <w:widowControl w:val="0"/>
        <w:numPr>
          <w:ilvl w:val="1"/>
          <w:numId w:val="19"/>
        </w:numPr>
        <w:tabs>
          <w:tab w:val="left" w:pos="142"/>
        </w:tabs>
        <w:ind w:left="0" w:firstLine="0"/>
        <w:jc w:val="both"/>
        <w:rPr>
          <w:rFonts w:ascii="Times New Roman" w:hAnsi="Times New Roman"/>
          <w:sz w:val="22"/>
          <w:szCs w:val="22"/>
        </w:rPr>
      </w:pPr>
      <w:r>
        <w:rPr>
          <w:rFonts w:ascii="Times New Roman" w:hAnsi="Times New Roman"/>
          <w:sz w:val="22"/>
          <w:szCs w:val="22"/>
        </w:rPr>
        <w:t xml:space="preserve"> </w:t>
      </w:r>
      <w:r w:rsidRPr="004C4B7C">
        <w:rPr>
          <w:rFonts w:ascii="Times New Roman" w:hAnsi="Times New Roman"/>
          <w:sz w:val="22"/>
          <w:szCs w:val="22"/>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sidRPr="004C4B7C">
        <w:rPr>
          <w:rFonts w:ascii="Times New Roman" w:hAnsi="Times New Roman"/>
          <w:i/>
          <w:sz w:val="22"/>
          <w:szCs w:val="22"/>
        </w:rPr>
        <w:t xml:space="preserve"> </w:t>
      </w:r>
      <w:r w:rsidRPr="004C4B7C">
        <w:rPr>
          <w:rFonts w:ascii="Times New Roman" w:hAnsi="Times New Roman"/>
          <w:sz w:val="22"/>
          <w:szCs w:val="22"/>
        </w:rPr>
        <w:t>ОИС</w:t>
      </w:r>
      <w:r>
        <w:rPr>
          <w:rFonts w:ascii="Times New Roman" w:hAnsi="Times New Roman"/>
          <w:sz w:val="22"/>
          <w:szCs w:val="22"/>
        </w:rPr>
        <w:t>.</w:t>
      </w:r>
    </w:p>
    <w:p w14:paraId="68CF0CF0" w14:textId="77777777" w:rsidR="004C4B7C" w:rsidRPr="004C4B7C" w:rsidRDefault="004C4B7C" w:rsidP="00FB4763">
      <w:pPr>
        <w:numPr>
          <w:ilvl w:val="1"/>
          <w:numId w:val="19"/>
        </w:numPr>
        <w:spacing w:after="120"/>
        <w:ind w:left="0" w:firstLine="0"/>
        <w:rPr>
          <w:rFonts w:ascii="Times New Roman" w:hAnsi="Times New Roman"/>
          <w:sz w:val="22"/>
          <w:szCs w:val="22"/>
        </w:rPr>
      </w:pPr>
      <w:r>
        <w:rPr>
          <w:rFonts w:ascii="Times New Roman" w:hAnsi="Times New Roman"/>
          <w:sz w:val="22"/>
          <w:szCs w:val="22"/>
        </w:rPr>
        <w:t xml:space="preserve"> </w:t>
      </w:r>
      <w:r w:rsidRPr="004C4B7C">
        <w:rPr>
          <w:rFonts w:ascii="Times New Roman" w:hAnsi="Times New Roman" w:hint="eastAsia"/>
          <w:sz w:val="22"/>
          <w:szCs w:val="22"/>
        </w:rPr>
        <w:t>Поддержка</w:t>
      </w:r>
      <w:r w:rsidRPr="004C4B7C">
        <w:rPr>
          <w:rFonts w:ascii="Times New Roman" w:hAnsi="Times New Roman"/>
          <w:sz w:val="22"/>
          <w:szCs w:val="22"/>
        </w:rPr>
        <w:t xml:space="preserve"> </w:t>
      </w:r>
      <w:r w:rsidRPr="004C4B7C">
        <w:rPr>
          <w:rFonts w:ascii="Times New Roman" w:hAnsi="Times New Roman" w:hint="eastAsia"/>
          <w:sz w:val="22"/>
          <w:szCs w:val="22"/>
        </w:rPr>
        <w:t>ОИС</w:t>
      </w:r>
      <w:r w:rsidRPr="004C4B7C">
        <w:rPr>
          <w:rFonts w:ascii="Times New Roman" w:hAnsi="Times New Roman"/>
          <w:sz w:val="22"/>
          <w:szCs w:val="22"/>
        </w:rPr>
        <w:t xml:space="preserve"> </w:t>
      </w:r>
      <w:r w:rsidRPr="004C4B7C">
        <w:rPr>
          <w:rFonts w:ascii="Times New Roman" w:hAnsi="Times New Roman" w:hint="eastAsia"/>
          <w:sz w:val="22"/>
          <w:szCs w:val="22"/>
        </w:rPr>
        <w:t>предоставляется</w:t>
      </w:r>
      <w:r w:rsidRPr="004C4B7C">
        <w:rPr>
          <w:rFonts w:ascii="Times New Roman" w:hAnsi="Times New Roman"/>
          <w:sz w:val="22"/>
          <w:szCs w:val="22"/>
        </w:rPr>
        <w:t xml:space="preserve"> </w:t>
      </w:r>
      <w:r w:rsidRPr="004C4B7C">
        <w:rPr>
          <w:rFonts w:ascii="Times New Roman" w:hAnsi="Times New Roman" w:hint="eastAsia"/>
          <w:sz w:val="22"/>
          <w:szCs w:val="22"/>
        </w:rPr>
        <w:t>Сублицензиату</w:t>
      </w:r>
      <w:r w:rsidRPr="004C4B7C">
        <w:rPr>
          <w:rFonts w:ascii="Times New Roman" w:hAnsi="Times New Roman"/>
          <w:sz w:val="22"/>
          <w:szCs w:val="22"/>
        </w:rPr>
        <w:t xml:space="preserve"> </w:t>
      </w:r>
      <w:r w:rsidRPr="004C4B7C">
        <w:rPr>
          <w:rFonts w:ascii="Times New Roman" w:hAnsi="Times New Roman" w:hint="eastAsia"/>
          <w:sz w:val="22"/>
          <w:szCs w:val="22"/>
        </w:rPr>
        <w:t>в</w:t>
      </w:r>
      <w:r w:rsidRPr="004C4B7C">
        <w:rPr>
          <w:rFonts w:ascii="Times New Roman" w:hAnsi="Times New Roman"/>
          <w:sz w:val="22"/>
          <w:szCs w:val="22"/>
        </w:rPr>
        <w:t xml:space="preserve"> </w:t>
      </w:r>
      <w:r w:rsidRPr="004C4B7C">
        <w:rPr>
          <w:rFonts w:ascii="Times New Roman" w:hAnsi="Times New Roman" w:hint="eastAsia"/>
          <w:sz w:val="22"/>
          <w:szCs w:val="22"/>
        </w:rPr>
        <w:t>полном</w:t>
      </w:r>
      <w:r w:rsidRPr="004C4B7C">
        <w:rPr>
          <w:rFonts w:ascii="Times New Roman" w:hAnsi="Times New Roman"/>
          <w:sz w:val="22"/>
          <w:szCs w:val="22"/>
        </w:rPr>
        <w:t xml:space="preserve"> </w:t>
      </w:r>
      <w:r w:rsidRPr="004C4B7C">
        <w:rPr>
          <w:rFonts w:ascii="Times New Roman" w:hAnsi="Times New Roman" w:hint="eastAsia"/>
          <w:sz w:val="22"/>
          <w:szCs w:val="22"/>
        </w:rPr>
        <w:t>объеме</w:t>
      </w:r>
      <w:r w:rsidRPr="004C4B7C">
        <w:rPr>
          <w:rFonts w:ascii="Times New Roman" w:hAnsi="Times New Roman"/>
          <w:sz w:val="22"/>
          <w:szCs w:val="22"/>
        </w:rPr>
        <w:t xml:space="preserve"> </w:t>
      </w:r>
      <w:r w:rsidRPr="004C4B7C">
        <w:rPr>
          <w:rFonts w:ascii="Times New Roman" w:hAnsi="Times New Roman" w:hint="eastAsia"/>
          <w:sz w:val="22"/>
          <w:szCs w:val="22"/>
        </w:rPr>
        <w:t>согласно</w:t>
      </w:r>
      <w:r w:rsidRPr="004C4B7C">
        <w:rPr>
          <w:rFonts w:ascii="Times New Roman" w:hAnsi="Times New Roman"/>
          <w:sz w:val="22"/>
          <w:szCs w:val="22"/>
        </w:rPr>
        <w:t xml:space="preserve"> </w:t>
      </w:r>
      <w:r w:rsidRPr="004C4B7C">
        <w:rPr>
          <w:rFonts w:ascii="Times New Roman" w:hAnsi="Times New Roman" w:hint="eastAsia"/>
          <w:sz w:val="22"/>
          <w:szCs w:val="22"/>
        </w:rPr>
        <w:t>настоящему</w:t>
      </w:r>
      <w:r w:rsidRPr="004C4B7C">
        <w:rPr>
          <w:rFonts w:ascii="Times New Roman" w:hAnsi="Times New Roman"/>
          <w:sz w:val="22"/>
          <w:szCs w:val="22"/>
        </w:rPr>
        <w:t xml:space="preserve"> </w:t>
      </w:r>
      <w:r w:rsidRPr="004C4B7C">
        <w:rPr>
          <w:rFonts w:ascii="Times New Roman" w:hAnsi="Times New Roman" w:hint="eastAsia"/>
          <w:sz w:val="22"/>
          <w:szCs w:val="22"/>
        </w:rPr>
        <w:t>Регламенту</w:t>
      </w:r>
      <w:r w:rsidRPr="004C4B7C">
        <w:rPr>
          <w:rFonts w:ascii="Times New Roman" w:hAnsi="Times New Roman"/>
          <w:sz w:val="22"/>
          <w:szCs w:val="22"/>
        </w:rPr>
        <w:t xml:space="preserve"> </w:t>
      </w:r>
      <w:r w:rsidRPr="004C4B7C">
        <w:rPr>
          <w:rFonts w:ascii="Times New Roman" w:hAnsi="Times New Roman" w:hint="eastAsia"/>
          <w:sz w:val="22"/>
          <w:szCs w:val="22"/>
        </w:rPr>
        <w:t>в</w:t>
      </w:r>
      <w:r w:rsidRPr="004C4B7C">
        <w:rPr>
          <w:rFonts w:ascii="Times New Roman" w:hAnsi="Times New Roman"/>
          <w:sz w:val="22"/>
          <w:szCs w:val="22"/>
        </w:rPr>
        <w:t xml:space="preserve"> </w:t>
      </w:r>
      <w:r w:rsidRPr="004C4B7C">
        <w:rPr>
          <w:rFonts w:ascii="Times New Roman" w:hAnsi="Times New Roman" w:hint="eastAsia"/>
          <w:sz w:val="22"/>
          <w:szCs w:val="22"/>
        </w:rPr>
        <w:t>отношении</w:t>
      </w:r>
      <w:r w:rsidRPr="004C4B7C">
        <w:rPr>
          <w:rFonts w:ascii="Times New Roman" w:hAnsi="Times New Roman"/>
          <w:sz w:val="22"/>
          <w:szCs w:val="22"/>
        </w:rPr>
        <w:t xml:space="preserve"> </w:t>
      </w:r>
      <w:r w:rsidRPr="004C4B7C">
        <w:rPr>
          <w:rFonts w:ascii="Times New Roman" w:hAnsi="Times New Roman" w:hint="eastAsia"/>
          <w:sz w:val="22"/>
          <w:szCs w:val="22"/>
        </w:rPr>
        <w:t>актуальных</w:t>
      </w:r>
      <w:r w:rsidRPr="004C4B7C">
        <w:rPr>
          <w:rFonts w:ascii="Times New Roman" w:hAnsi="Times New Roman"/>
          <w:sz w:val="22"/>
          <w:szCs w:val="22"/>
        </w:rPr>
        <w:t xml:space="preserve"> </w:t>
      </w:r>
      <w:r w:rsidRPr="004C4B7C">
        <w:rPr>
          <w:rFonts w:ascii="Times New Roman" w:hAnsi="Times New Roman" w:hint="eastAsia"/>
          <w:sz w:val="22"/>
          <w:szCs w:val="22"/>
        </w:rPr>
        <w:t>версий</w:t>
      </w:r>
      <w:r w:rsidRPr="004C4B7C">
        <w:rPr>
          <w:rFonts w:ascii="Times New Roman" w:hAnsi="Times New Roman"/>
          <w:sz w:val="22"/>
          <w:szCs w:val="22"/>
        </w:rPr>
        <w:t xml:space="preserve"> </w:t>
      </w:r>
      <w:r w:rsidRPr="004C4B7C">
        <w:rPr>
          <w:rFonts w:ascii="Times New Roman" w:hAnsi="Times New Roman" w:hint="eastAsia"/>
          <w:sz w:val="22"/>
          <w:szCs w:val="22"/>
        </w:rPr>
        <w:t>ОИС</w:t>
      </w:r>
      <w:r w:rsidRPr="004C4B7C">
        <w:rPr>
          <w:rFonts w:ascii="Times New Roman" w:hAnsi="Times New Roman"/>
          <w:sz w:val="22"/>
          <w:szCs w:val="22"/>
        </w:rPr>
        <w:t xml:space="preserve"> </w:t>
      </w:r>
      <w:r w:rsidRPr="004C4B7C">
        <w:rPr>
          <w:rFonts w:ascii="Times New Roman" w:hAnsi="Times New Roman" w:hint="eastAsia"/>
          <w:sz w:val="22"/>
          <w:szCs w:val="22"/>
        </w:rPr>
        <w:t>на</w:t>
      </w:r>
      <w:r w:rsidRPr="004C4B7C">
        <w:rPr>
          <w:rFonts w:ascii="Times New Roman" w:hAnsi="Times New Roman"/>
          <w:sz w:val="22"/>
          <w:szCs w:val="22"/>
        </w:rPr>
        <w:t xml:space="preserve"> </w:t>
      </w:r>
      <w:r w:rsidRPr="004C4B7C">
        <w:rPr>
          <w:rFonts w:ascii="Times New Roman" w:hAnsi="Times New Roman" w:hint="eastAsia"/>
          <w:sz w:val="22"/>
          <w:szCs w:val="22"/>
        </w:rPr>
        <w:t>момент</w:t>
      </w:r>
      <w:r w:rsidRPr="004C4B7C">
        <w:rPr>
          <w:rFonts w:ascii="Times New Roman" w:hAnsi="Times New Roman"/>
          <w:sz w:val="22"/>
          <w:szCs w:val="22"/>
        </w:rPr>
        <w:t xml:space="preserve"> </w:t>
      </w:r>
      <w:r w:rsidRPr="004C4B7C">
        <w:rPr>
          <w:rFonts w:ascii="Times New Roman" w:hAnsi="Times New Roman" w:hint="eastAsia"/>
          <w:sz w:val="22"/>
          <w:szCs w:val="22"/>
        </w:rPr>
        <w:t>действия</w:t>
      </w:r>
      <w:r w:rsidRPr="004C4B7C">
        <w:rPr>
          <w:rFonts w:ascii="Times New Roman" w:hAnsi="Times New Roman"/>
          <w:sz w:val="22"/>
          <w:szCs w:val="22"/>
        </w:rPr>
        <w:t xml:space="preserve"> </w:t>
      </w:r>
      <w:r w:rsidRPr="004C4B7C">
        <w:rPr>
          <w:rFonts w:ascii="Times New Roman" w:hAnsi="Times New Roman" w:hint="eastAsia"/>
          <w:sz w:val="22"/>
          <w:szCs w:val="22"/>
        </w:rPr>
        <w:t>настоящего</w:t>
      </w:r>
      <w:r w:rsidRPr="004C4B7C">
        <w:rPr>
          <w:rFonts w:ascii="Times New Roman" w:hAnsi="Times New Roman"/>
          <w:sz w:val="22"/>
          <w:szCs w:val="22"/>
        </w:rPr>
        <w:t xml:space="preserve"> </w:t>
      </w:r>
      <w:r w:rsidRPr="004C4B7C">
        <w:rPr>
          <w:rFonts w:ascii="Times New Roman" w:hAnsi="Times New Roman" w:hint="eastAsia"/>
          <w:sz w:val="22"/>
          <w:szCs w:val="22"/>
        </w:rPr>
        <w:t>Договора</w:t>
      </w:r>
      <w:r w:rsidRPr="004C4B7C">
        <w:rPr>
          <w:rFonts w:ascii="Times New Roman" w:hAnsi="Times New Roman"/>
          <w:sz w:val="22"/>
          <w:szCs w:val="22"/>
        </w:rPr>
        <w:t>.</w:t>
      </w:r>
    </w:p>
    <w:p w14:paraId="07491C80" w14:textId="77777777" w:rsidR="00FB4763" w:rsidRPr="00131C7C" w:rsidRDefault="00FB4763" w:rsidP="00FB4763">
      <w:pPr>
        <w:numPr>
          <w:ilvl w:val="0"/>
          <w:numId w:val="19"/>
        </w:numPr>
        <w:rPr>
          <w:rFonts w:ascii="Times New Roman" w:hAnsi="Times New Roman"/>
          <w:b/>
          <w:sz w:val="22"/>
          <w:szCs w:val="22"/>
          <w:u w:val="single"/>
        </w:rPr>
      </w:pPr>
      <w:r w:rsidRPr="00131C7C">
        <w:rPr>
          <w:rFonts w:ascii="Times New Roman" w:hAnsi="Times New Roman" w:hint="eastAsia"/>
          <w:b/>
          <w:sz w:val="22"/>
          <w:szCs w:val="22"/>
          <w:u w:val="single"/>
        </w:rPr>
        <w:t>Состав</w:t>
      </w:r>
      <w:r w:rsidRPr="00131C7C">
        <w:rPr>
          <w:rFonts w:ascii="Times New Roman" w:hAnsi="Times New Roman"/>
          <w:b/>
          <w:sz w:val="22"/>
          <w:szCs w:val="22"/>
          <w:u w:val="single"/>
        </w:rPr>
        <w:t xml:space="preserve"> </w:t>
      </w:r>
      <w:r w:rsidRPr="00131C7C">
        <w:rPr>
          <w:rFonts w:ascii="Times New Roman" w:hAnsi="Times New Roman" w:hint="eastAsia"/>
          <w:b/>
          <w:sz w:val="22"/>
          <w:szCs w:val="22"/>
          <w:u w:val="single"/>
        </w:rPr>
        <w:t>Поддержки</w:t>
      </w:r>
      <w:r w:rsidRPr="00131C7C">
        <w:rPr>
          <w:rFonts w:ascii="Times New Roman" w:hAnsi="Times New Roman"/>
          <w:b/>
          <w:sz w:val="22"/>
          <w:szCs w:val="22"/>
          <w:u w:val="single"/>
        </w:rPr>
        <w:t xml:space="preserve"> </w:t>
      </w:r>
      <w:r w:rsidRPr="00131C7C">
        <w:rPr>
          <w:rFonts w:ascii="Times New Roman" w:hAnsi="Times New Roman" w:hint="eastAsia"/>
          <w:b/>
          <w:sz w:val="22"/>
          <w:szCs w:val="22"/>
          <w:u w:val="single"/>
        </w:rPr>
        <w:t>ОИС</w:t>
      </w:r>
      <w:r w:rsidRPr="00131C7C">
        <w:rPr>
          <w:rFonts w:ascii="Times New Roman" w:hAnsi="Times New Roman"/>
          <w:b/>
          <w:sz w:val="22"/>
          <w:szCs w:val="22"/>
          <w:u w:val="single"/>
        </w:rPr>
        <w:t>:</w:t>
      </w:r>
    </w:p>
    <w:p w14:paraId="518B0541" w14:textId="77777777" w:rsidR="00FB4763" w:rsidRPr="00FB4763" w:rsidRDefault="00FB4763" w:rsidP="00FB4763">
      <w:pPr>
        <w:numPr>
          <w:ilvl w:val="1"/>
          <w:numId w:val="19"/>
        </w:numPr>
        <w:ind w:left="0" w:firstLine="0"/>
        <w:rPr>
          <w:rFonts w:ascii="Times New Roman" w:hAnsi="Times New Roman"/>
          <w:sz w:val="22"/>
          <w:szCs w:val="22"/>
        </w:rPr>
      </w:pPr>
      <w:r w:rsidRPr="00FB4763">
        <w:rPr>
          <w:rFonts w:ascii="Times New Roman" w:hAnsi="Times New Roman" w:hint="eastAsia"/>
          <w:sz w:val="22"/>
          <w:szCs w:val="22"/>
        </w:rPr>
        <w:t>Поддержка</w:t>
      </w:r>
      <w:r w:rsidRPr="00FB4763">
        <w:rPr>
          <w:rFonts w:ascii="Times New Roman" w:hAnsi="Times New Roman"/>
          <w:sz w:val="22"/>
          <w:szCs w:val="22"/>
        </w:rPr>
        <w:t xml:space="preserve"> </w:t>
      </w:r>
      <w:r w:rsidRPr="00FB4763">
        <w:rPr>
          <w:rFonts w:ascii="Times New Roman" w:hAnsi="Times New Roman" w:hint="eastAsia"/>
          <w:sz w:val="22"/>
          <w:szCs w:val="22"/>
        </w:rPr>
        <w:t>ОИС</w:t>
      </w:r>
      <w:r w:rsidRPr="00FB4763">
        <w:rPr>
          <w:rFonts w:ascii="Times New Roman" w:hAnsi="Times New Roman"/>
          <w:sz w:val="22"/>
          <w:szCs w:val="22"/>
        </w:rPr>
        <w:t xml:space="preserve">, </w:t>
      </w:r>
      <w:r w:rsidRPr="00FB4763">
        <w:rPr>
          <w:rFonts w:ascii="Times New Roman" w:hAnsi="Times New Roman" w:hint="eastAsia"/>
          <w:sz w:val="22"/>
          <w:szCs w:val="22"/>
        </w:rPr>
        <w:t>указанного</w:t>
      </w:r>
      <w:r w:rsidRPr="00FB4763">
        <w:rPr>
          <w:rFonts w:ascii="Times New Roman" w:hAnsi="Times New Roman"/>
          <w:sz w:val="22"/>
          <w:szCs w:val="22"/>
        </w:rPr>
        <w:t xml:space="preserve"> </w:t>
      </w:r>
      <w:r w:rsidRPr="00FB4763">
        <w:rPr>
          <w:rFonts w:ascii="Times New Roman" w:hAnsi="Times New Roman" w:hint="eastAsia"/>
          <w:sz w:val="22"/>
          <w:szCs w:val="22"/>
        </w:rPr>
        <w:t>в</w:t>
      </w:r>
      <w:r w:rsidRPr="00FB4763">
        <w:rPr>
          <w:rFonts w:ascii="Times New Roman" w:hAnsi="Times New Roman"/>
          <w:sz w:val="22"/>
          <w:szCs w:val="22"/>
        </w:rPr>
        <w:t xml:space="preserve"> </w:t>
      </w:r>
      <w:r w:rsidRPr="00FB4763">
        <w:rPr>
          <w:rFonts w:ascii="Times New Roman" w:hAnsi="Times New Roman" w:hint="eastAsia"/>
          <w:sz w:val="22"/>
          <w:szCs w:val="22"/>
        </w:rPr>
        <w:t>п</w:t>
      </w:r>
      <w:r w:rsidRPr="00FB4763">
        <w:rPr>
          <w:rFonts w:ascii="Times New Roman" w:hAnsi="Times New Roman"/>
          <w:sz w:val="22"/>
          <w:szCs w:val="22"/>
        </w:rPr>
        <w:t>. 1.1.</w:t>
      </w:r>
      <w:r w:rsidRPr="00FB4763">
        <w:rPr>
          <w:rFonts w:ascii="Times New Roman" w:hAnsi="Times New Roman" w:hint="eastAsia"/>
          <w:sz w:val="22"/>
          <w:szCs w:val="22"/>
        </w:rPr>
        <w:t>настоящего</w:t>
      </w:r>
      <w:r w:rsidRPr="00FB4763">
        <w:rPr>
          <w:rFonts w:ascii="Times New Roman" w:hAnsi="Times New Roman"/>
          <w:sz w:val="22"/>
          <w:szCs w:val="22"/>
        </w:rPr>
        <w:t xml:space="preserve"> </w:t>
      </w:r>
      <w:r w:rsidRPr="00FB4763">
        <w:rPr>
          <w:rFonts w:ascii="Times New Roman" w:hAnsi="Times New Roman" w:hint="eastAsia"/>
          <w:sz w:val="22"/>
          <w:szCs w:val="22"/>
        </w:rPr>
        <w:t>Регламента</w:t>
      </w:r>
      <w:r w:rsidRPr="00FB4763">
        <w:rPr>
          <w:rFonts w:ascii="Times New Roman" w:hAnsi="Times New Roman"/>
          <w:sz w:val="22"/>
          <w:szCs w:val="22"/>
        </w:rPr>
        <w:t xml:space="preserve">, </w:t>
      </w:r>
      <w:r w:rsidRPr="00FB4763">
        <w:rPr>
          <w:rFonts w:ascii="Times New Roman" w:hAnsi="Times New Roman" w:hint="eastAsia"/>
          <w:sz w:val="22"/>
          <w:szCs w:val="22"/>
        </w:rPr>
        <w:t>осуществляется</w:t>
      </w:r>
      <w:r w:rsidRPr="00FB4763">
        <w:rPr>
          <w:rFonts w:ascii="Times New Roman" w:hAnsi="Times New Roman"/>
          <w:sz w:val="22"/>
          <w:szCs w:val="22"/>
        </w:rPr>
        <w:t xml:space="preserve"> </w:t>
      </w:r>
      <w:r w:rsidRPr="00FB4763">
        <w:rPr>
          <w:rFonts w:ascii="Times New Roman" w:hAnsi="Times New Roman" w:hint="eastAsia"/>
          <w:sz w:val="22"/>
          <w:szCs w:val="22"/>
        </w:rPr>
        <w:t>Сублицензиаром</w:t>
      </w:r>
      <w:r w:rsidRPr="00FB4763">
        <w:rPr>
          <w:rFonts w:ascii="Times New Roman" w:hAnsi="Times New Roman"/>
          <w:sz w:val="22"/>
          <w:szCs w:val="22"/>
        </w:rPr>
        <w:t xml:space="preserve"> </w:t>
      </w:r>
      <w:r w:rsidRPr="00FB4763">
        <w:rPr>
          <w:rFonts w:ascii="Times New Roman" w:hAnsi="Times New Roman" w:hint="eastAsia"/>
          <w:sz w:val="22"/>
          <w:szCs w:val="22"/>
        </w:rPr>
        <w:t>в</w:t>
      </w:r>
      <w:r w:rsidRPr="00FB4763">
        <w:rPr>
          <w:rFonts w:ascii="Times New Roman" w:hAnsi="Times New Roman"/>
          <w:sz w:val="22"/>
          <w:szCs w:val="22"/>
        </w:rPr>
        <w:t xml:space="preserve"> </w:t>
      </w:r>
      <w:r w:rsidRPr="00FB4763">
        <w:rPr>
          <w:rFonts w:ascii="Times New Roman" w:hAnsi="Times New Roman" w:hint="eastAsia"/>
          <w:sz w:val="22"/>
          <w:szCs w:val="22"/>
        </w:rPr>
        <w:t>следующем</w:t>
      </w:r>
      <w:r w:rsidRPr="00FB4763">
        <w:rPr>
          <w:rFonts w:ascii="Times New Roman" w:hAnsi="Times New Roman"/>
          <w:sz w:val="22"/>
          <w:szCs w:val="22"/>
        </w:rPr>
        <w:t xml:space="preserve"> </w:t>
      </w:r>
      <w:r w:rsidRPr="00FB4763">
        <w:rPr>
          <w:rFonts w:ascii="Times New Roman" w:hAnsi="Times New Roman" w:hint="eastAsia"/>
          <w:sz w:val="22"/>
          <w:szCs w:val="22"/>
        </w:rPr>
        <w:t>объеме</w:t>
      </w:r>
      <w:r w:rsidRPr="00FB4763">
        <w:rPr>
          <w:rFonts w:ascii="Times New Roman" w:hAnsi="Times New Roman"/>
          <w:sz w:val="22"/>
          <w:szCs w:val="22"/>
        </w:rPr>
        <w:t>:</w:t>
      </w:r>
    </w:p>
    <w:p w14:paraId="450D5E6F" w14:textId="198DC19D" w:rsidR="004C4B7C" w:rsidRDefault="00EF6CFA" w:rsidP="00EF6CFA">
      <w:pPr>
        <w:widowControl w:val="0"/>
        <w:numPr>
          <w:ilvl w:val="2"/>
          <w:numId w:val="19"/>
        </w:numPr>
        <w:tabs>
          <w:tab w:val="left" w:pos="142"/>
        </w:tabs>
        <w:ind w:left="0" w:firstLine="0"/>
        <w:jc w:val="both"/>
        <w:rPr>
          <w:rFonts w:ascii="Times New Roman" w:hAnsi="Times New Roman"/>
          <w:sz w:val="22"/>
          <w:szCs w:val="22"/>
        </w:rPr>
      </w:pPr>
      <w:r w:rsidRPr="00FB4763">
        <w:rPr>
          <w:rFonts w:ascii="Times New Roman" w:hAnsi="Times New Roman" w:hint="eastAsia"/>
          <w:sz w:val="22"/>
          <w:szCs w:val="22"/>
        </w:rPr>
        <w:t>К</w:t>
      </w:r>
      <w:r w:rsidR="00FB4763" w:rsidRPr="00FB4763">
        <w:rPr>
          <w:rFonts w:ascii="Times New Roman" w:hAnsi="Times New Roman" w:hint="eastAsia"/>
          <w:sz w:val="22"/>
          <w:szCs w:val="22"/>
        </w:rPr>
        <w:t>онсультации</w:t>
      </w:r>
      <w:r w:rsidR="00FB4763" w:rsidRPr="00FB4763">
        <w:rPr>
          <w:rFonts w:ascii="Times New Roman" w:hAnsi="Times New Roman"/>
          <w:sz w:val="22"/>
          <w:szCs w:val="22"/>
        </w:rPr>
        <w:t xml:space="preserve"> </w:t>
      </w:r>
      <w:r w:rsidR="00FB4763" w:rsidRPr="00FB4763">
        <w:rPr>
          <w:rFonts w:ascii="Times New Roman" w:hAnsi="Times New Roman" w:hint="eastAsia"/>
          <w:sz w:val="22"/>
          <w:szCs w:val="22"/>
        </w:rPr>
        <w:t>по</w:t>
      </w:r>
      <w:r w:rsidR="00FB4763" w:rsidRPr="00FB4763">
        <w:rPr>
          <w:rFonts w:ascii="Times New Roman" w:hAnsi="Times New Roman"/>
          <w:sz w:val="22"/>
          <w:szCs w:val="22"/>
        </w:rPr>
        <w:t xml:space="preserve"> </w:t>
      </w:r>
      <w:r w:rsidR="00FB4763" w:rsidRPr="00FB4763">
        <w:rPr>
          <w:rFonts w:ascii="Times New Roman" w:hAnsi="Times New Roman" w:hint="eastAsia"/>
          <w:sz w:val="22"/>
          <w:szCs w:val="22"/>
        </w:rPr>
        <w:t>установке</w:t>
      </w:r>
      <w:r w:rsidR="00FB4763" w:rsidRPr="00FB4763">
        <w:rPr>
          <w:rFonts w:ascii="Times New Roman" w:hAnsi="Times New Roman"/>
          <w:sz w:val="22"/>
          <w:szCs w:val="22"/>
        </w:rPr>
        <w:t xml:space="preserve"> </w:t>
      </w:r>
      <w:r w:rsidR="00FB4763" w:rsidRPr="00FB4763">
        <w:rPr>
          <w:rFonts w:ascii="Times New Roman" w:hAnsi="Times New Roman" w:hint="eastAsia"/>
          <w:sz w:val="22"/>
          <w:szCs w:val="22"/>
        </w:rPr>
        <w:t>и</w:t>
      </w:r>
      <w:r w:rsidR="00FB4763" w:rsidRPr="00FB4763">
        <w:rPr>
          <w:rFonts w:ascii="Times New Roman" w:hAnsi="Times New Roman"/>
          <w:sz w:val="22"/>
          <w:szCs w:val="22"/>
        </w:rPr>
        <w:t xml:space="preserve"> </w:t>
      </w:r>
      <w:r w:rsidR="00FB4763" w:rsidRPr="00FB4763">
        <w:rPr>
          <w:rFonts w:ascii="Times New Roman" w:hAnsi="Times New Roman" w:hint="eastAsia"/>
          <w:sz w:val="22"/>
          <w:szCs w:val="22"/>
        </w:rPr>
        <w:t>настройке</w:t>
      </w:r>
      <w:r w:rsidR="00FB4763" w:rsidRPr="00FB4763">
        <w:rPr>
          <w:rFonts w:ascii="Times New Roman" w:hAnsi="Times New Roman"/>
          <w:sz w:val="22"/>
          <w:szCs w:val="22"/>
        </w:rPr>
        <w:t xml:space="preserve"> </w:t>
      </w:r>
      <w:r w:rsidR="00FB4763" w:rsidRPr="00FB4763">
        <w:rPr>
          <w:rFonts w:ascii="Times New Roman" w:hAnsi="Times New Roman" w:hint="eastAsia"/>
          <w:sz w:val="22"/>
          <w:szCs w:val="22"/>
        </w:rPr>
        <w:t>ОИС</w:t>
      </w:r>
      <w:r w:rsidR="00FB4763">
        <w:rPr>
          <w:rFonts w:ascii="Times New Roman" w:hAnsi="Times New Roman"/>
          <w:sz w:val="22"/>
          <w:szCs w:val="22"/>
        </w:rPr>
        <w:t xml:space="preserve">; </w:t>
      </w:r>
    </w:p>
    <w:p w14:paraId="748B2816" w14:textId="655ED70B" w:rsidR="00EF6CFA" w:rsidRDefault="00131C7C" w:rsidP="00EF6CFA">
      <w:pPr>
        <w:widowControl w:val="0"/>
        <w:numPr>
          <w:ilvl w:val="2"/>
          <w:numId w:val="19"/>
        </w:numPr>
        <w:tabs>
          <w:tab w:val="left" w:pos="142"/>
        </w:tabs>
        <w:ind w:left="0" w:firstLine="0"/>
        <w:jc w:val="both"/>
        <w:rPr>
          <w:rFonts w:ascii="Times New Roman" w:hAnsi="Times New Roman"/>
          <w:sz w:val="22"/>
          <w:szCs w:val="22"/>
        </w:rPr>
      </w:pPr>
      <w:r w:rsidRPr="00EF6CFA">
        <w:rPr>
          <w:rFonts w:ascii="Times New Roman" w:hAnsi="Times New Roman"/>
          <w:sz w:val="22"/>
          <w:szCs w:val="22"/>
        </w:rPr>
        <w:t>К</w:t>
      </w:r>
      <w:r w:rsidR="00EF6CFA" w:rsidRPr="00EF6CFA">
        <w:rPr>
          <w:rFonts w:ascii="Times New Roman" w:hAnsi="Times New Roman"/>
          <w:sz w:val="22"/>
          <w:szCs w:val="22"/>
        </w:rPr>
        <w:t>онсультации по функциональным возможностям ОИС</w:t>
      </w:r>
      <w:r w:rsidR="00EF6CFA">
        <w:rPr>
          <w:rFonts w:ascii="Times New Roman" w:hAnsi="Times New Roman"/>
          <w:sz w:val="22"/>
          <w:szCs w:val="22"/>
        </w:rPr>
        <w:t>;</w:t>
      </w:r>
    </w:p>
    <w:p w14:paraId="5B40A454" w14:textId="1E34761F" w:rsidR="00EF6CFA" w:rsidRDefault="00131C7C" w:rsidP="00EF6CFA">
      <w:pPr>
        <w:widowControl w:val="0"/>
        <w:numPr>
          <w:ilvl w:val="2"/>
          <w:numId w:val="19"/>
        </w:numPr>
        <w:tabs>
          <w:tab w:val="left" w:pos="142"/>
        </w:tabs>
        <w:ind w:left="0" w:firstLine="0"/>
        <w:jc w:val="both"/>
        <w:rPr>
          <w:rFonts w:ascii="Times New Roman" w:hAnsi="Times New Roman"/>
          <w:sz w:val="22"/>
          <w:szCs w:val="22"/>
        </w:rPr>
      </w:pPr>
      <w:r w:rsidRPr="00EF6CFA">
        <w:rPr>
          <w:rFonts w:ascii="Times New Roman" w:hAnsi="Times New Roman"/>
          <w:sz w:val="22"/>
          <w:szCs w:val="22"/>
        </w:rPr>
        <w:t>К</w:t>
      </w:r>
      <w:r w:rsidR="00EF6CFA" w:rsidRPr="00EF6CFA">
        <w:rPr>
          <w:rFonts w:ascii="Times New Roman" w:hAnsi="Times New Roman"/>
          <w:sz w:val="22"/>
          <w:szCs w:val="22"/>
        </w:rPr>
        <w:t>онсультации, касающиеся создания конфигураций в рамках возможностей, встроенных в ОИС</w:t>
      </w:r>
      <w:r w:rsidR="00EF6CFA">
        <w:rPr>
          <w:rFonts w:ascii="Times New Roman" w:hAnsi="Times New Roman"/>
          <w:sz w:val="22"/>
          <w:szCs w:val="22"/>
        </w:rPr>
        <w:t>;</w:t>
      </w:r>
    </w:p>
    <w:p w14:paraId="26274BF9" w14:textId="7FC959D9" w:rsidR="00EF6CFA" w:rsidRDefault="00131C7C" w:rsidP="00EF6CFA">
      <w:pPr>
        <w:widowControl w:val="0"/>
        <w:numPr>
          <w:ilvl w:val="2"/>
          <w:numId w:val="19"/>
        </w:numPr>
        <w:tabs>
          <w:tab w:val="left" w:pos="142"/>
        </w:tabs>
        <w:ind w:left="0" w:firstLine="0"/>
        <w:jc w:val="both"/>
        <w:rPr>
          <w:rFonts w:ascii="Times New Roman" w:hAnsi="Times New Roman"/>
          <w:sz w:val="22"/>
          <w:szCs w:val="22"/>
        </w:rPr>
      </w:pPr>
      <w:r w:rsidRPr="00B7617B">
        <w:rPr>
          <w:rFonts w:ascii="Times New Roman" w:hAnsi="Times New Roman"/>
          <w:sz w:val="22"/>
          <w:szCs w:val="22"/>
        </w:rPr>
        <w:t>К</w:t>
      </w:r>
      <w:r w:rsidR="00EF6CFA" w:rsidRPr="00B7617B">
        <w:rPr>
          <w:rFonts w:ascii="Times New Roman" w:hAnsi="Times New Roman"/>
          <w:sz w:val="22"/>
          <w:szCs w:val="22"/>
        </w:rPr>
        <w:t>онсультации, касающиеся структуры базы данных и способа сохранения информации в ней</w:t>
      </w:r>
      <w:r w:rsidR="00EF6CFA">
        <w:rPr>
          <w:rFonts w:ascii="Times New Roman" w:hAnsi="Times New Roman"/>
          <w:sz w:val="22"/>
          <w:szCs w:val="22"/>
        </w:rPr>
        <w:t>;</w:t>
      </w:r>
    </w:p>
    <w:p w14:paraId="54A14233" w14:textId="2954A8A3" w:rsidR="00EF6CFA" w:rsidRDefault="00131C7C" w:rsidP="00EF6CFA">
      <w:pPr>
        <w:widowControl w:val="0"/>
        <w:numPr>
          <w:ilvl w:val="2"/>
          <w:numId w:val="19"/>
        </w:numPr>
        <w:tabs>
          <w:tab w:val="left" w:pos="142"/>
        </w:tabs>
        <w:ind w:left="0" w:firstLine="0"/>
        <w:jc w:val="both"/>
        <w:rPr>
          <w:rFonts w:ascii="Times New Roman" w:hAnsi="Times New Roman"/>
          <w:sz w:val="22"/>
          <w:szCs w:val="22"/>
        </w:rPr>
      </w:pPr>
      <w:r w:rsidRPr="00B7617B">
        <w:rPr>
          <w:rFonts w:ascii="Times New Roman" w:hAnsi="Times New Roman"/>
          <w:sz w:val="22"/>
          <w:szCs w:val="22"/>
        </w:rPr>
        <w:t>К</w:t>
      </w:r>
      <w:r w:rsidR="00EF6CFA" w:rsidRPr="00B7617B">
        <w:rPr>
          <w:rFonts w:ascii="Times New Roman" w:hAnsi="Times New Roman"/>
          <w:sz w:val="22"/>
          <w:szCs w:val="22"/>
        </w:rPr>
        <w:t>онсультирование по возможности интеграции с внешними системами</w:t>
      </w:r>
      <w:r w:rsidR="00EF6CFA">
        <w:rPr>
          <w:rFonts w:ascii="Times New Roman" w:hAnsi="Times New Roman"/>
          <w:sz w:val="22"/>
          <w:szCs w:val="22"/>
        </w:rPr>
        <w:t>;</w:t>
      </w:r>
    </w:p>
    <w:p w14:paraId="0B699D28" w14:textId="202CB0EB" w:rsidR="00EF6CFA" w:rsidRDefault="00131C7C" w:rsidP="00EF6CFA">
      <w:pPr>
        <w:widowControl w:val="0"/>
        <w:numPr>
          <w:ilvl w:val="2"/>
          <w:numId w:val="19"/>
        </w:numPr>
        <w:tabs>
          <w:tab w:val="left" w:pos="142"/>
        </w:tabs>
        <w:ind w:left="0" w:firstLine="0"/>
        <w:jc w:val="both"/>
        <w:rPr>
          <w:rFonts w:ascii="Times New Roman" w:hAnsi="Times New Roman"/>
          <w:sz w:val="22"/>
          <w:szCs w:val="22"/>
        </w:rPr>
      </w:pPr>
      <w:r w:rsidRPr="00B7617B">
        <w:rPr>
          <w:rFonts w:ascii="Times New Roman" w:hAnsi="Times New Roman"/>
          <w:sz w:val="22"/>
          <w:szCs w:val="22"/>
        </w:rPr>
        <w:t>К</w:t>
      </w:r>
      <w:r w:rsidR="00EF6CFA" w:rsidRPr="00B7617B">
        <w:rPr>
          <w:rFonts w:ascii="Times New Roman" w:hAnsi="Times New Roman"/>
          <w:sz w:val="22"/>
          <w:szCs w:val="22"/>
        </w:rPr>
        <w:t>онсультация по RFID-технологиям</w:t>
      </w:r>
      <w:r w:rsidR="00EF6CFA">
        <w:rPr>
          <w:rFonts w:ascii="Times New Roman" w:hAnsi="Times New Roman"/>
          <w:sz w:val="22"/>
          <w:szCs w:val="22"/>
        </w:rPr>
        <w:t>;</w:t>
      </w:r>
    </w:p>
    <w:p w14:paraId="586543F7" w14:textId="46739982" w:rsidR="00EF6CFA" w:rsidRDefault="00131C7C" w:rsidP="00E17B81">
      <w:pPr>
        <w:widowControl w:val="0"/>
        <w:numPr>
          <w:ilvl w:val="2"/>
          <w:numId w:val="19"/>
        </w:numPr>
        <w:tabs>
          <w:tab w:val="left" w:pos="142"/>
        </w:tabs>
        <w:spacing w:after="120"/>
        <w:ind w:left="0" w:firstLine="0"/>
        <w:jc w:val="both"/>
        <w:rPr>
          <w:rFonts w:ascii="Times New Roman" w:hAnsi="Times New Roman"/>
          <w:sz w:val="22"/>
          <w:szCs w:val="22"/>
        </w:rPr>
      </w:pPr>
      <w:r w:rsidRPr="00B7617B">
        <w:rPr>
          <w:rFonts w:ascii="Times New Roman" w:hAnsi="Times New Roman"/>
          <w:sz w:val="22"/>
          <w:szCs w:val="22"/>
        </w:rPr>
        <w:t>П</w:t>
      </w:r>
      <w:r w:rsidR="00EF6CFA" w:rsidRPr="00B7617B">
        <w:rPr>
          <w:rFonts w:ascii="Times New Roman" w:hAnsi="Times New Roman"/>
          <w:sz w:val="22"/>
          <w:szCs w:val="22"/>
        </w:rPr>
        <w:t xml:space="preserve">редоставление обновлений и критических </w:t>
      </w:r>
      <w:proofErr w:type="spellStart"/>
      <w:r w:rsidR="00EF6CFA" w:rsidRPr="00B7617B">
        <w:rPr>
          <w:rFonts w:ascii="Times New Roman" w:hAnsi="Times New Roman"/>
          <w:sz w:val="22"/>
          <w:szCs w:val="22"/>
        </w:rPr>
        <w:t>патчей</w:t>
      </w:r>
      <w:proofErr w:type="spellEnd"/>
      <w:r w:rsidR="00EF6CFA" w:rsidRPr="00B7617B">
        <w:rPr>
          <w:rFonts w:ascii="Times New Roman" w:hAnsi="Times New Roman"/>
          <w:sz w:val="22"/>
          <w:szCs w:val="22"/>
        </w:rPr>
        <w:t>, в случае их официального выхода в течение действия договора</w:t>
      </w:r>
      <w:r w:rsidR="00EF6CFA">
        <w:rPr>
          <w:rFonts w:ascii="Times New Roman" w:hAnsi="Times New Roman"/>
          <w:sz w:val="22"/>
          <w:szCs w:val="22"/>
        </w:rPr>
        <w:t>;</w:t>
      </w:r>
    </w:p>
    <w:p w14:paraId="50ADB6E9" w14:textId="71381666" w:rsidR="007B2119" w:rsidRPr="00EF6CFA" w:rsidRDefault="00EF6CFA" w:rsidP="00E17B81">
      <w:pPr>
        <w:widowControl w:val="0"/>
        <w:numPr>
          <w:ilvl w:val="1"/>
          <w:numId w:val="19"/>
        </w:numPr>
        <w:spacing w:after="120"/>
        <w:ind w:left="0" w:firstLine="0"/>
        <w:jc w:val="both"/>
        <w:rPr>
          <w:rFonts w:ascii="Times New Roman" w:hAnsi="Times New Roman"/>
          <w:sz w:val="22"/>
          <w:szCs w:val="22"/>
        </w:rPr>
      </w:pPr>
      <w:r w:rsidRPr="00EF6CFA">
        <w:rPr>
          <w:rFonts w:ascii="Times New Roman" w:hAnsi="Times New Roman"/>
          <w:sz w:val="22"/>
          <w:szCs w:val="22"/>
        </w:rPr>
        <w:t>Если в процессе работы над обращением Сублицензиаром 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14:paraId="58C3FE1F" w14:textId="757E66F7" w:rsidR="00EF6CFA" w:rsidRDefault="00EF6CFA" w:rsidP="00E17B81">
      <w:pPr>
        <w:widowControl w:val="0"/>
        <w:numPr>
          <w:ilvl w:val="1"/>
          <w:numId w:val="19"/>
        </w:numPr>
        <w:spacing w:after="120"/>
        <w:ind w:left="0" w:firstLine="0"/>
        <w:jc w:val="both"/>
        <w:rPr>
          <w:rFonts w:ascii="Times New Roman" w:hAnsi="Times New Roman"/>
          <w:sz w:val="22"/>
          <w:szCs w:val="22"/>
        </w:rPr>
      </w:pPr>
      <w:r w:rsidRPr="00EF6CFA">
        <w:rPr>
          <w:rFonts w:ascii="Times New Roman" w:hAnsi="Times New Roman"/>
          <w:sz w:val="22"/>
          <w:szCs w:val="22"/>
        </w:rPr>
        <w:tab/>
        <w:t>В случае, если вопрос требует детальной диагностики, доработки функционала и/или выпуска обновления для ОИС, это фиксируется в ответе на обращении Сублицензиата и передается разработчику ОИС. Обращение может считаться разрешенным. Сублицензиар не несет ответственность за сроки выхода обновления для ОИС</w:t>
      </w:r>
      <w:r>
        <w:rPr>
          <w:rFonts w:ascii="Times New Roman" w:hAnsi="Times New Roman"/>
          <w:sz w:val="22"/>
          <w:szCs w:val="22"/>
        </w:rPr>
        <w:t>.</w:t>
      </w:r>
    </w:p>
    <w:p w14:paraId="479374CA" w14:textId="77777777" w:rsidR="00EF6CFA" w:rsidRPr="00EF6CFA" w:rsidRDefault="00EF6CFA" w:rsidP="00EF6CFA">
      <w:pPr>
        <w:numPr>
          <w:ilvl w:val="1"/>
          <w:numId w:val="19"/>
        </w:numPr>
        <w:ind w:left="0" w:firstLine="0"/>
        <w:rPr>
          <w:rFonts w:ascii="Times New Roman" w:hAnsi="Times New Roman"/>
          <w:sz w:val="22"/>
          <w:szCs w:val="22"/>
        </w:rPr>
      </w:pPr>
      <w:r w:rsidRPr="00EF6CFA">
        <w:rPr>
          <w:rFonts w:ascii="Times New Roman" w:hAnsi="Times New Roman" w:hint="eastAsia"/>
          <w:sz w:val="22"/>
          <w:szCs w:val="22"/>
        </w:rPr>
        <w:t>Обращение</w:t>
      </w:r>
      <w:r w:rsidRPr="00EF6CFA">
        <w:rPr>
          <w:rFonts w:ascii="Times New Roman" w:hAnsi="Times New Roman"/>
          <w:sz w:val="22"/>
          <w:szCs w:val="22"/>
        </w:rPr>
        <w:t xml:space="preserve"> </w:t>
      </w:r>
      <w:r w:rsidRPr="00EF6CFA">
        <w:rPr>
          <w:rFonts w:ascii="Times New Roman" w:hAnsi="Times New Roman" w:hint="eastAsia"/>
          <w:sz w:val="22"/>
          <w:szCs w:val="22"/>
        </w:rPr>
        <w:t>может</w:t>
      </w:r>
      <w:r w:rsidRPr="00EF6CFA">
        <w:rPr>
          <w:rFonts w:ascii="Times New Roman" w:hAnsi="Times New Roman"/>
          <w:sz w:val="22"/>
          <w:szCs w:val="22"/>
        </w:rPr>
        <w:t xml:space="preserve"> </w:t>
      </w:r>
      <w:r w:rsidRPr="00EF6CFA">
        <w:rPr>
          <w:rFonts w:ascii="Times New Roman" w:hAnsi="Times New Roman" w:hint="eastAsia"/>
          <w:sz w:val="22"/>
          <w:szCs w:val="22"/>
        </w:rPr>
        <w:t>быть</w:t>
      </w:r>
      <w:r w:rsidRPr="00EF6CFA">
        <w:rPr>
          <w:rFonts w:ascii="Times New Roman" w:hAnsi="Times New Roman"/>
          <w:sz w:val="22"/>
          <w:szCs w:val="22"/>
        </w:rPr>
        <w:t xml:space="preserve"> </w:t>
      </w:r>
      <w:r w:rsidRPr="00EF6CFA">
        <w:rPr>
          <w:rFonts w:ascii="Times New Roman" w:hAnsi="Times New Roman" w:hint="eastAsia"/>
          <w:sz w:val="22"/>
          <w:szCs w:val="22"/>
        </w:rPr>
        <w:t>закрыто</w:t>
      </w:r>
      <w:r w:rsidRPr="00EF6CFA">
        <w:rPr>
          <w:rFonts w:ascii="Times New Roman" w:hAnsi="Times New Roman"/>
          <w:sz w:val="22"/>
          <w:szCs w:val="22"/>
        </w:rPr>
        <w:t xml:space="preserve"> </w:t>
      </w:r>
      <w:r w:rsidRPr="00EF6CFA">
        <w:rPr>
          <w:rFonts w:ascii="Times New Roman" w:hAnsi="Times New Roman" w:hint="eastAsia"/>
          <w:sz w:val="22"/>
          <w:szCs w:val="22"/>
        </w:rPr>
        <w:t>по</w:t>
      </w:r>
      <w:r w:rsidRPr="00EF6CFA">
        <w:rPr>
          <w:rFonts w:ascii="Times New Roman" w:hAnsi="Times New Roman"/>
          <w:sz w:val="22"/>
          <w:szCs w:val="22"/>
        </w:rPr>
        <w:t xml:space="preserve"> </w:t>
      </w:r>
      <w:r w:rsidRPr="00EF6CFA">
        <w:rPr>
          <w:rFonts w:ascii="Times New Roman" w:hAnsi="Times New Roman" w:hint="eastAsia"/>
          <w:sz w:val="22"/>
          <w:szCs w:val="22"/>
        </w:rPr>
        <w:t>следующим</w:t>
      </w:r>
      <w:r w:rsidRPr="00EF6CFA">
        <w:rPr>
          <w:rFonts w:ascii="Times New Roman" w:hAnsi="Times New Roman"/>
          <w:sz w:val="22"/>
          <w:szCs w:val="22"/>
        </w:rPr>
        <w:t xml:space="preserve"> </w:t>
      </w:r>
      <w:r w:rsidRPr="00EF6CFA">
        <w:rPr>
          <w:rFonts w:ascii="Times New Roman" w:hAnsi="Times New Roman" w:hint="eastAsia"/>
          <w:sz w:val="22"/>
          <w:szCs w:val="22"/>
        </w:rPr>
        <w:t>основным</w:t>
      </w:r>
      <w:r w:rsidRPr="00EF6CFA">
        <w:rPr>
          <w:rFonts w:ascii="Times New Roman" w:hAnsi="Times New Roman"/>
          <w:sz w:val="22"/>
          <w:szCs w:val="22"/>
        </w:rPr>
        <w:t xml:space="preserve"> </w:t>
      </w:r>
      <w:r w:rsidRPr="00EF6CFA">
        <w:rPr>
          <w:rFonts w:ascii="Times New Roman" w:hAnsi="Times New Roman" w:hint="eastAsia"/>
          <w:sz w:val="22"/>
          <w:szCs w:val="22"/>
        </w:rPr>
        <w:t>причинам</w:t>
      </w:r>
      <w:r w:rsidRPr="00EF6CFA">
        <w:rPr>
          <w:rFonts w:ascii="Times New Roman" w:hAnsi="Times New Roman"/>
          <w:sz w:val="22"/>
          <w:szCs w:val="22"/>
        </w:rPr>
        <w:t xml:space="preserve">, </w:t>
      </w:r>
      <w:r w:rsidRPr="00EF6CFA">
        <w:rPr>
          <w:rFonts w:ascii="Times New Roman" w:hAnsi="Times New Roman" w:hint="eastAsia"/>
          <w:sz w:val="22"/>
          <w:szCs w:val="22"/>
        </w:rPr>
        <w:t>с</w:t>
      </w:r>
      <w:r w:rsidRPr="00EF6CFA">
        <w:rPr>
          <w:rFonts w:ascii="Times New Roman" w:hAnsi="Times New Roman"/>
          <w:sz w:val="22"/>
          <w:szCs w:val="22"/>
        </w:rPr>
        <w:t xml:space="preserve"> </w:t>
      </w:r>
      <w:r w:rsidRPr="00EF6CFA">
        <w:rPr>
          <w:rFonts w:ascii="Times New Roman" w:hAnsi="Times New Roman" w:hint="eastAsia"/>
          <w:sz w:val="22"/>
          <w:szCs w:val="22"/>
        </w:rPr>
        <w:t>указанием</w:t>
      </w:r>
      <w:r w:rsidRPr="00EF6CFA">
        <w:rPr>
          <w:rFonts w:ascii="Times New Roman" w:hAnsi="Times New Roman"/>
          <w:sz w:val="22"/>
          <w:szCs w:val="22"/>
        </w:rPr>
        <w:t xml:space="preserve"> </w:t>
      </w:r>
      <w:r w:rsidRPr="00EF6CFA">
        <w:rPr>
          <w:rFonts w:ascii="Times New Roman" w:hAnsi="Times New Roman" w:hint="eastAsia"/>
          <w:sz w:val="22"/>
          <w:szCs w:val="22"/>
        </w:rPr>
        <w:t>их</w:t>
      </w:r>
      <w:r w:rsidRPr="00EF6CFA">
        <w:rPr>
          <w:rFonts w:ascii="Times New Roman" w:hAnsi="Times New Roman"/>
          <w:sz w:val="22"/>
          <w:szCs w:val="22"/>
        </w:rPr>
        <w:t xml:space="preserve"> </w:t>
      </w:r>
      <w:r w:rsidRPr="00EF6CFA">
        <w:rPr>
          <w:rFonts w:ascii="Times New Roman" w:hAnsi="Times New Roman" w:hint="eastAsia"/>
          <w:sz w:val="22"/>
          <w:szCs w:val="22"/>
        </w:rPr>
        <w:t>Сублицензиару</w:t>
      </w:r>
      <w:r w:rsidRPr="00EF6CFA">
        <w:rPr>
          <w:rFonts w:ascii="Times New Roman" w:hAnsi="Times New Roman"/>
          <w:sz w:val="22"/>
          <w:szCs w:val="22"/>
        </w:rPr>
        <w:t>:</w:t>
      </w:r>
    </w:p>
    <w:p w14:paraId="3C354D45" w14:textId="6A76D771" w:rsidR="00EF6CFA" w:rsidRDefault="005C06AA" w:rsidP="005C06AA">
      <w:pPr>
        <w:widowControl w:val="0"/>
        <w:numPr>
          <w:ilvl w:val="0"/>
          <w:numId w:val="21"/>
        </w:numPr>
        <w:jc w:val="both"/>
        <w:rPr>
          <w:rFonts w:ascii="Times New Roman" w:hAnsi="Times New Roman"/>
          <w:sz w:val="22"/>
          <w:szCs w:val="22"/>
        </w:rPr>
      </w:pPr>
      <w:proofErr w:type="gramStart"/>
      <w:r w:rsidRPr="005C06AA">
        <w:rPr>
          <w:rFonts w:ascii="Times New Roman" w:hAnsi="Times New Roman" w:hint="eastAsia"/>
          <w:sz w:val="22"/>
          <w:szCs w:val="22"/>
        </w:rPr>
        <w:t>невозможно</w:t>
      </w:r>
      <w:proofErr w:type="gramEnd"/>
      <w:r w:rsidRPr="005C06AA">
        <w:rPr>
          <w:rFonts w:ascii="Times New Roman" w:hAnsi="Times New Roman"/>
          <w:sz w:val="22"/>
          <w:szCs w:val="22"/>
        </w:rPr>
        <w:t xml:space="preserve"> </w:t>
      </w:r>
      <w:r w:rsidRPr="005C06AA">
        <w:rPr>
          <w:rFonts w:ascii="Times New Roman" w:hAnsi="Times New Roman" w:hint="eastAsia"/>
          <w:sz w:val="22"/>
          <w:szCs w:val="22"/>
        </w:rPr>
        <w:t>повторить</w:t>
      </w:r>
      <w:r w:rsidRPr="005C06AA">
        <w:rPr>
          <w:rFonts w:ascii="Times New Roman" w:hAnsi="Times New Roman"/>
          <w:sz w:val="22"/>
          <w:szCs w:val="22"/>
        </w:rPr>
        <w:t xml:space="preserve"> </w:t>
      </w:r>
      <w:r w:rsidRPr="005C06AA">
        <w:rPr>
          <w:rFonts w:ascii="Times New Roman" w:hAnsi="Times New Roman" w:hint="eastAsia"/>
          <w:sz w:val="22"/>
          <w:szCs w:val="22"/>
        </w:rPr>
        <w:t>описанную</w:t>
      </w:r>
      <w:r w:rsidRPr="005C06AA">
        <w:rPr>
          <w:rFonts w:ascii="Times New Roman" w:hAnsi="Times New Roman"/>
          <w:sz w:val="22"/>
          <w:szCs w:val="22"/>
        </w:rPr>
        <w:t xml:space="preserve"> </w:t>
      </w:r>
      <w:r w:rsidRPr="005C06AA">
        <w:rPr>
          <w:rFonts w:ascii="Times New Roman" w:hAnsi="Times New Roman" w:hint="eastAsia"/>
          <w:sz w:val="22"/>
          <w:szCs w:val="22"/>
        </w:rPr>
        <w:t>проблему</w:t>
      </w:r>
      <w:r w:rsidRPr="005C06AA">
        <w:rPr>
          <w:rFonts w:ascii="Times New Roman" w:hAnsi="Times New Roman"/>
          <w:sz w:val="22"/>
          <w:szCs w:val="22"/>
        </w:rPr>
        <w:t xml:space="preserve"> </w:t>
      </w:r>
      <w:r w:rsidRPr="005C06AA">
        <w:rPr>
          <w:rFonts w:ascii="Times New Roman" w:hAnsi="Times New Roman" w:hint="eastAsia"/>
          <w:sz w:val="22"/>
          <w:szCs w:val="22"/>
        </w:rPr>
        <w:t>на</w:t>
      </w:r>
      <w:r w:rsidRPr="005C06AA">
        <w:rPr>
          <w:rFonts w:ascii="Times New Roman" w:hAnsi="Times New Roman"/>
          <w:sz w:val="22"/>
          <w:szCs w:val="22"/>
        </w:rPr>
        <w:t xml:space="preserve"> </w:t>
      </w:r>
      <w:r w:rsidRPr="005C06AA">
        <w:rPr>
          <w:rFonts w:ascii="Times New Roman" w:hAnsi="Times New Roman" w:hint="eastAsia"/>
          <w:sz w:val="22"/>
          <w:szCs w:val="22"/>
        </w:rPr>
        <w:t>аналогичной</w:t>
      </w:r>
      <w:r w:rsidRPr="005C06AA">
        <w:rPr>
          <w:rFonts w:ascii="Times New Roman" w:hAnsi="Times New Roman"/>
          <w:sz w:val="22"/>
          <w:szCs w:val="22"/>
        </w:rPr>
        <w:t xml:space="preserve"> </w:t>
      </w:r>
      <w:r w:rsidRPr="005C06AA">
        <w:rPr>
          <w:rFonts w:ascii="Times New Roman" w:hAnsi="Times New Roman" w:hint="eastAsia"/>
          <w:sz w:val="22"/>
          <w:szCs w:val="22"/>
        </w:rPr>
        <w:t>конфигурации</w:t>
      </w:r>
      <w:r w:rsidRPr="005C06AA">
        <w:rPr>
          <w:rFonts w:ascii="Times New Roman" w:hAnsi="Times New Roman"/>
          <w:sz w:val="22"/>
          <w:szCs w:val="22"/>
        </w:rPr>
        <w:t xml:space="preserve"> </w:t>
      </w:r>
      <w:r w:rsidRPr="005C06AA">
        <w:rPr>
          <w:rFonts w:ascii="Times New Roman" w:hAnsi="Times New Roman" w:hint="eastAsia"/>
          <w:sz w:val="22"/>
          <w:szCs w:val="22"/>
        </w:rPr>
        <w:t>ОИС</w:t>
      </w:r>
      <w:r>
        <w:rPr>
          <w:rFonts w:ascii="Times New Roman" w:hAnsi="Times New Roman"/>
          <w:sz w:val="22"/>
          <w:szCs w:val="22"/>
        </w:rPr>
        <w:t>;</w:t>
      </w:r>
    </w:p>
    <w:p w14:paraId="10175725" w14:textId="28F7A7CD" w:rsidR="005C06AA" w:rsidRDefault="005C06AA" w:rsidP="005C06AA">
      <w:pPr>
        <w:widowControl w:val="0"/>
        <w:numPr>
          <w:ilvl w:val="0"/>
          <w:numId w:val="21"/>
        </w:numPr>
        <w:jc w:val="both"/>
        <w:rPr>
          <w:rFonts w:ascii="Times New Roman" w:hAnsi="Times New Roman"/>
          <w:sz w:val="22"/>
          <w:szCs w:val="22"/>
        </w:rPr>
      </w:pPr>
      <w:r w:rsidRPr="00B7617B">
        <w:rPr>
          <w:rFonts w:ascii="Times New Roman" w:hAnsi="Times New Roman"/>
          <w:sz w:val="22"/>
          <w:szCs w:val="22"/>
        </w:rPr>
        <w:t>Сублицензиат не может предоставить достаточно информации для решения проблемы</w:t>
      </w:r>
      <w:r>
        <w:rPr>
          <w:rFonts w:ascii="Times New Roman" w:hAnsi="Times New Roman"/>
          <w:sz w:val="22"/>
          <w:szCs w:val="22"/>
        </w:rPr>
        <w:t>;</w:t>
      </w:r>
    </w:p>
    <w:p w14:paraId="44FA1A4B" w14:textId="77777777" w:rsidR="005C06AA" w:rsidRPr="00B7617B" w:rsidRDefault="005C06AA" w:rsidP="005C06AA">
      <w:pPr>
        <w:widowControl w:val="0"/>
        <w:numPr>
          <w:ilvl w:val="0"/>
          <w:numId w:val="21"/>
        </w:numPr>
        <w:tabs>
          <w:tab w:val="left" w:pos="142"/>
        </w:tabs>
        <w:jc w:val="both"/>
        <w:rPr>
          <w:rFonts w:ascii="Times New Roman" w:hAnsi="Times New Roman"/>
          <w:sz w:val="22"/>
          <w:szCs w:val="22"/>
        </w:rPr>
      </w:pPr>
      <w:r w:rsidRPr="00B7617B">
        <w:rPr>
          <w:rFonts w:ascii="Times New Roman" w:hAnsi="Times New Roman"/>
          <w:sz w:val="22"/>
          <w:szCs w:val="22"/>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14:paraId="3D2E0160" w14:textId="7124AFB2" w:rsidR="005C06AA" w:rsidRDefault="005C06AA" w:rsidP="005C06AA">
      <w:pPr>
        <w:widowControl w:val="0"/>
        <w:numPr>
          <w:ilvl w:val="0"/>
          <w:numId w:val="21"/>
        </w:numPr>
        <w:jc w:val="both"/>
        <w:rPr>
          <w:rFonts w:ascii="Times New Roman" w:hAnsi="Times New Roman"/>
          <w:sz w:val="22"/>
          <w:szCs w:val="22"/>
        </w:rPr>
      </w:pPr>
      <w:r w:rsidRPr="005C06AA">
        <w:rPr>
          <w:rFonts w:ascii="Times New Roman" w:hAnsi="Times New Roman"/>
          <w:sz w:val="22"/>
          <w:szCs w:val="22"/>
        </w:rPr>
        <w:t>Сублицензиат выполняет действия в нарушение технологии работы с ОИС</w:t>
      </w:r>
      <w:r>
        <w:rPr>
          <w:rFonts w:ascii="Times New Roman" w:hAnsi="Times New Roman"/>
          <w:sz w:val="22"/>
          <w:szCs w:val="22"/>
        </w:rPr>
        <w:t>;</w:t>
      </w:r>
    </w:p>
    <w:p w14:paraId="0D8CE472" w14:textId="06008DCE" w:rsidR="005C06AA" w:rsidRDefault="005C06AA" w:rsidP="005C06AA">
      <w:pPr>
        <w:widowControl w:val="0"/>
        <w:numPr>
          <w:ilvl w:val="0"/>
          <w:numId w:val="21"/>
        </w:numPr>
        <w:jc w:val="both"/>
        <w:rPr>
          <w:rFonts w:ascii="Times New Roman" w:hAnsi="Times New Roman"/>
          <w:sz w:val="22"/>
          <w:szCs w:val="22"/>
        </w:rPr>
      </w:pPr>
      <w:proofErr w:type="gramStart"/>
      <w:r w:rsidRPr="00B7617B">
        <w:rPr>
          <w:rFonts w:ascii="Times New Roman" w:hAnsi="Times New Roman"/>
          <w:sz w:val="22"/>
          <w:szCs w:val="22"/>
        </w:rPr>
        <w:t>используется</w:t>
      </w:r>
      <w:proofErr w:type="gramEnd"/>
      <w:r w:rsidRPr="00B7617B">
        <w:rPr>
          <w:rFonts w:ascii="Times New Roman" w:hAnsi="Times New Roman"/>
          <w:sz w:val="22"/>
          <w:szCs w:val="22"/>
        </w:rPr>
        <w:t xml:space="preserve"> нелицензионная копия ОИС</w:t>
      </w:r>
      <w:r>
        <w:rPr>
          <w:rFonts w:ascii="Times New Roman" w:hAnsi="Times New Roman"/>
          <w:sz w:val="22"/>
          <w:szCs w:val="22"/>
        </w:rPr>
        <w:t>;</w:t>
      </w:r>
    </w:p>
    <w:p w14:paraId="16D1B45A" w14:textId="68C11A7D" w:rsidR="005C06AA" w:rsidRPr="00EF6CFA" w:rsidRDefault="005C06AA" w:rsidP="005C06AA">
      <w:pPr>
        <w:widowControl w:val="0"/>
        <w:numPr>
          <w:ilvl w:val="0"/>
          <w:numId w:val="21"/>
        </w:numPr>
        <w:jc w:val="both"/>
        <w:rPr>
          <w:rFonts w:ascii="Times New Roman" w:hAnsi="Times New Roman"/>
          <w:sz w:val="22"/>
          <w:szCs w:val="22"/>
        </w:rPr>
      </w:pPr>
      <w:r w:rsidRPr="005C06AA">
        <w:rPr>
          <w:rFonts w:ascii="Times New Roman" w:hAnsi="Times New Roman"/>
          <w:sz w:val="22"/>
          <w:szCs w:val="22"/>
        </w:rPr>
        <w:tab/>
      </w:r>
      <w:proofErr w:type="gramStart"/>
      <w:r w:rsidRPr="005C06AA">
        <w:rPr>
          <w:rFonts w:ascii="Times New Roman" w:hAnsi="Times New Roman" w:hint="eastAsia"/>
          <w:sz w:val="22"/>
          <w:szCs w:val="22"/>
        </w:rPr>
        <w:t>вопрос</w:t>
      </w:r>
      <w:proofErr w:type="gramEnd"/>
      <w:r w:rsidRPr="005C06AA">
        <w:rPr>
          <w:rFonts w:ascii="Times New Roman" w:hAnsi="Times New Roman"/>
          <w:sz w:val="22"/>
          <w:szCs w:val="22"/>
        </w:rPr>
        <w:t xml:space="preserve"> </w:t>
      </w:r>
      <w:r w:rsidRPr="005C06AA">
        <w:rPr>
          <w:rFonts w:ascii="Times New Roman" w:hAnsi="Times New Roman" w:hint="eastAsia"/>
          <w:sz w:val="22"/>
          <w:szCs w:val="22"/>
        </w:rPr>
        <w:t>выходит</w:t>
      </w:r>
      <w:r w:rsidRPr="005C06AA">
        <w:rPr>
          <w:rFonts w:ascii="Times New Roman" w:hAnsi="Times New Roman"/>
          <w:sz w:val="22"/>
          <w:szCs w:val="22"/>
        </w:rPr>
        <w:t xml:space="preserve"> </w:t>
      </w:r>
      <w:r w:rsidRPr="005C06AA">
        <w:rPr>
          <w:rFonts w:ascii="Times New Roman" w:hAnsi="Times New Roman" w:hint="eastAsia"/>
          <w:sz w:val="22"/>
          <w:szCs w:val="22"/>
        </w:rPr>
        <w:t>за</w:t>
      </w:r>
      <w:r w:rsidRPr="005C06AA">
        <w:rPr>
          <w:rFonts w:ascii="Times New Roman" w:hAnsi="Times New Roman"/>
          <w:sz w:val="22"/>
          <w:szCs w:val="22"/>
        </w:rPr>
        <w:t xml:space="preserve"> </w:t>
      </w:r>
      <w:r w:rsidRPr="005C06AA">
        <w:rPr>
          <w:rFonts w:ascii="Times New Roman" w:hAnsi="Times New Roman" w:hint="eastAsia"/>
          <w:sz w:val="22"/>
          <w:szCs w:val="22"/>
        </w:rPr>
        <w:t>рамки</w:t>
      </w:r>
      <w:r w:rsidRPr="005C06AA">
        <w:rPr>
          <w:rFonts w:ascii="Times New Roman" w:hAnsi="Times New Roman"/>
          <w:sz w:val="22"/>
          <w:szCs w:val="22"/>
        </w:rPr>
        <w:t xml:space="preserve"> </w:t>
      </w:r>
      <w:r w:rsidRPr="005C06AA">
        <w:rPr>
          <w:rFonts w:ascii="Times New Roman" w:hAnsi="Times New Roman" w:hint="eastAsia"/>
          <w:sz w:val="22"/>
          <w:szCs w:val="22"/>
        </w:rPr>
        <w:t>настоящего</w:t>
      </w:r>
      <w:r w:rsidRPr="005C06AA">
        <w:rPr>
          <w:rFonts w:ascii="Times New Roman" w:hAnsi="Times New Roman"/>
          <w:sz w:val="22"/>
          <w:szCs w:val="22"/>
        </w:rPr>
        <w:t xml:space="preserve"> </w:t>
      </w:r>
      <w:r w:rsidRPr="005C06AA">
        <w:rPr>
          <w:rFonts w:ascii="Times New Roman" w:hAnsi="Times New Roman" w:hint="eastAsia"/>
          <w:sz w:val="22"/>
          <w:szCs w:val="22"/>
        </w:rPr>
        <w:t>Регламента</w:t>
      </w:r>
      <w:r>
        <w:rPr>
          <w:rFonts w:ascii="Times New Roman" w:hAnsi="Times New Roman"/>
          <w:sz w:val="22"/>
          <w:szCs w:val="22"/>
        </w:rPr>
        <w:t>.</w:t>
      </w:r>
    </w:p>
    <w:p w14:paraId="334EF3A5" w14:textId="77777777" w:rsidR="007B2119" w:rsidRDefault="007B2119" w:rsidP="00EF6CFA">
      <w:pPr>
        <w:widowControl w:val="0"/>
        <w:jc w:val="both"/>
        <w:rPr>
          <w:sz w:val="22"/>
          <w:szCs w:val="22"/>
        </w:rPr>
      </w:pPr>
    </w:p>
    <w:p w14:paraId="051DA78F" w14:textId="77777777" w:rsidR="00D7715A" w:rsidRPr="00B7617B" w:rsidRDefault="00896A1E" w:rsidP="00EF6CFA">
      <w:pPr>
        <w:widowControl w:val="0"/>
        <w:jc w:val="both"/>
        <w:rPr>
          <w:rFonts w:ascii="Times New Roman" w:hAnsi="Times New Roman"/>
          <w:sz w:val="22"/>
          <w:szCs w:val="22"/>
        </w:rPr>
      </w:pPr>
      <w:r w:rsidRPr="00B7617B">
        <w:rPr>
          <w:sz w:val="22"/>
          <w:szCs w:val="22"/>
        </w:rPr>
        <w:br/>
      </w:r>
    </w:p>
    <w:p w14:paraId="5DB1C78E" w14:textId="77777777" w:rsidR="00D7715A" w:rsidRPr="00B7617B" w:rsidRDefault="00D7715A">
      <w:pPr>
        <w:jc w:val="both"/>
        <w:rPr>
          <w:rFonts w:ascii="Times New Roman" w:hAnsi="Times New Roman"/>
          <w:sz w:val="22"/>
          <w:szCs w:val="22"/>
        </w:rPr>
      </w:pPr>
    </w:p>
    <w:p w14:paraId="08416BAE" w14:textId="77777777" w:rsidR="00D7715A" w:rsidRPr="00B7617B" w:rsidRDefault="00D7715A" w:rsidP="00814441">
      <w:pPr>
        <w:tabs>
          <w:tab w:val="left" w:pos="0"/>
        </w:tabs>
        <w:ind w:firstLine="284"/>
        <w:jc w:val="both"/>
        <w:rPr>
          <w:rFonts w:ascii="Times New Roman" w:hAnsi="Times New Roman"/>
          <w:sz w:val="22"/>
          <w:szCs w:val="22"/>
        </w:rPr>
      </w:pPr>
    </w:p>
    <w:sectPr w:rsidR="00D7715A" w:rsidRPr="00B7617B" w:rsidSect="00814441">
      <w:headerReference w:type="default" r:id="rId12"/>
      <w:headerReference w:type="first" r:id="rId13"/>
      <w:pgSz w:w="11908" w:h="16848"/>
      <w:pgMar w:top="907" w:right="850" w:bottom="737"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6A6A3" w14:textId="77777777" w:rsidR="00FB4763" w:rsidRDefault="00FB4763">
      <w:r>
        <w:separator/>
      </w:r>
    </w:p>
  </w:endnote>
  <w:endnote w:type="continuationSeparator" w:id="0">
    <w:p w14:paraId="213AD2DB" w14:textId="77777777" w:rsidR="00FB4763" w:rsidRDefault="00FB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2518D" w14:textId="77777777" w:rsidR="00FB4763" w:rsidRDefault="00FB4763">
      <w:r>
        <w:separator/>
      </w:r>
    </w:p>
  </w:footnote>
  <w:footnote w:type="continuationSeparator" w:id="0">
    <w:p w14:paraId="09FDBAFA" w14:textId="77777777" w:rsidR="00FB4763" w:rsidRDefault="00FB47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10363" w14:textId="77777777" w:rsidR="00FB4763" w:rsidRDefault="00FB4763">
    <w:pPr>
      <w:pStyle w:val="aff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3FEF4" w14:textId="77777777" w:rsidR="00FB4763" w:rsidRDefault="00FB47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0770F"/>
    <w:multiLevelType w:val="multilevel"/>
    <w:tmpl w:val="BBDA1EBA"/>
    <w:lvl w:ilvl="0">
      <w:start w:val="3"/>
      <w:numFmt w:val="decimal"/>
      <w:lvlText w:val="%1."/>
      <w:lvlJc w:val="left"/>
      <w:pPr>
        <w:ind w:left="360" w:hanging="360"/>
      </w:pPr>
    </w:lvl>
    <w:lvl w:ilvl="1">
      <w:start w:val="2"/>
      <w:numFmt w:val="decimal"/>
      <w:lvlText w:val="%1.%2."/>
      <w:lvlJc w:val="left"/>
      <w:pPr>
        <w:ind w:left="786"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06DA79FF"/>
    <w:multiLevelType w:val="multilevel"/>
    <w:tmpl w:val="16284F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4C76E4"/>
    <w:multiLevelType w:val="multilevel"/>
    <w:tmpl w:val="9E3CFC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E37F57"/>
    <w:multiLevelType w:val="multilevel"/>
    <w:tmpl w:val="F0AA69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6502011"/>
    <w:multiLevelType w:val="multilevel"/>
    <w:tmpl w:val="76F4DBB0"/>
    <w:lvl w:ilvl="0">
      <w:start w:val="1"/>
      <w:numFmt w:val="decimal"/>
      <w:lvlText w:val="%1."/>
      <w:lvlJc w:val="left"/>
      <w:pPr>
        <w:ind w:left="1211" w:hanging="360"/>
      </w:pPr>
      <w:rPr>
        <w:b/>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5">
    <w:nsid w:val="176B1F0E"/>
    <w:multiLevelType w:val="multilevel"/>
    <w:tmpl w:val="4A8679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20BB54F4"/>
    <w:multiLevelType w:val="multilevel"/>
    <w:tmpl w:val="A41C41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nsid w:val="235064F6"/>
    <w:multiLevelType w:val="multilevel"/>
    <w:tmpl w:val="FFB2106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nsid w:val="24F86D22"/>
    <w:multiLevelType w:val="multilevel"/>
    <w:tmpl w:val="2446F24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9D32EFE"/>
    <w:multiLevelType w:val="multilevel"/>
    <w:tmpl w:val="ED1CE1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2A581DAA"/>
    <w:multiLevelType w:val="multilevel"/>
    <w:tmpl w:val="8FAE7FE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nsid w:val="2BB4502E"/>
    <w:multiLevelType w:val="multilevel"/>
    <w:tmpl w:val="58041002"/>
    <w:lvl w:ilvl="0">
      <w:start w:val="10"/>
      <w:numFmt w:val="decimal"/>
      <w:lvlText w:val="%1."/>
      <w:lvlJc w:val="left"/>
      <w:pPr>
        <w:ind w:left="720" w:hanging="360"/>
      </w:pPr>
      <w:rPr>
        <w:b/>
      </w:rPr>
    </w:lvl>
    <w:lvl w:ilvl="1">
      <w:start w:val="1"/>
      <w:numFmt w:val="decimal"/>
      <w:lvlText w:val="%1.%2."/>
      <w:lvlJc w:val="left"/>
      <w:pPr>
        <w:ind w:left="1331" w:hanging="480"/>
      </w:pPr>
    </w:lvl>
    <w:lvl w:ilvl="2">
      <w:start w:val="1"/>
      <w:numFmt w:val="decimal"/>
      <w:lvlText w:val="%1.%2.%3."/>
      <w:lvlJc w:val="left"/>
      <w:pPr>
        <w:ind w:left="2062" w:hanging="720"/>
      </w:pPr>
    </w:lvl>
    <w:lvl w:ilvl="3">
      <w:start w:val="1"/>
      <w:numFmt w:val="decimal"/>
      <w:lvlText w:val="%1.%2.%3.%4."/>
      <w:lvlJc w:val="left"/>
      <w:pPr>
        <w:ind w:left="2553" w:hanging="720"/>
      </w:pPr>
    </w:lvl>
    <w:lvl w:ilvl="4">
      <w:start w:val="1"/>
      <w:numFmt w:val="decimal"/>
      <w:lvlText w:val="%1.%2.%3.%4.%5."/>
      <w:lvlJc w:val="left"/>
      <w:pPr>
        <w:ind w:left="3404" w:hanging="1080"/>
      </w:pPr>
    </w:lvl>
    <w:lvl w:ilvl="5">
      <w:start w:val="1"/>
      <w:numFmt w:val="decimal"/>
      <w:lvlText w:val="%1.%2.%3.%4.%5.%6."/>
      <w:lvlJc w:val="left"/>
      <w:pPr>
        <w:ind w:left="3895" w:hanging="1080"/>
      </w:pPr>
    </w:lvl>
    <w:lvl w:ilvl="6">
      <w:start w:val="1"/>
      <w:numFmt w:val="decimal"/>
      <w:lvlText w:val="%1.%2.%3.%4.%5.%6.%7."/>
      <w:lvlJc w:val="left"/>
      <w:pPr>
        <w:ind w:left="4746" w:hanging="1440"/>
      </w:pPr>
    </w:lvl>
    <w:lvl w:ilvl="7">
      <w:start w:val="1"/>
      <w:numFmt w:val="decimal"/>
      <w:lvlText w:val="%1.%2.%3.%4.%5.%6.%7.%8."/>
      <w:lvlJc w:val="left"/>
      <w:pPr>
        <w:ind w:left="5237" w:hanging="1440"/>
      </w:pPr>
    </w:lvl>
    <w:lvl w:ilvl="8">
      <w:start w:val="1"/>
      <w:numFmt w:val="decimal"/>
      <w:lvlText w:val="%1.%2.%3.%4.%5.%6.%7.%8.%9."/>
      <w:lvlJc w:val="left"/>
      <w:pPr>
        <w:ind w:left="6088" w:hanging="1800"/>
      </w:pPr>
    </w:lvl>
  </w:abstractNum>
  <w:abstractNum w:abstractNumId="12">
    <w:nsid w:val="2FD65385"/>
    <w:multiLevelType w:val="multilevel"/>
    <w:tmpl w:val="99B8B86E"/>
    <w:lvl w:ilvl="0">
      <w:start w:val="2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30325F5"/>
    <w:multiLevelType w:val="multilevel"/>
    <w:tmpl w:val="AFCE129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nsid w:val="39BD550E"/>
    <w:multiLevelType w:val="multilevel"/>
    <w:tmpl w:val="A112C0C2"/>
    <w:lvl w:ilvl="0">
      <w:start w:val="1"/>
      <w:numFmt w:val="decimal"/>
      <w:lvlText w:val="%1."/>
      <w:lvlJc w:val="right"/>
      <w:pPr>
        <w:ind w:left="1069" w:hanging="360"/>
      </w:pPr>
      <w:rPr>
        <w:u w:val="none"/>
      </w:rPr>
    </w:lvl>
    <w:lvl w:ilvl="1">
      <w:start w:val="1"/>
      <w:numFmt w:val="decimal"/>
      <w:lvlText w:val="%1.%2."/>
      <w:lvlJc w:val="right"/>
      <w:pPr>
        <w:ind w:left="1789" w:hanging="360"/>
      </w:pPr>
      <w:rPr>
        <w:u w:val="none"/>
      </w:rPr>
    </w:lvl>
    <w:lvl w:ilvl="2">
      <w:start w:val="1"/>
      <w:numFmt w:val="decimal"/>
      <w:lvlText w:val="%1.%2.%3."/>
      <w:lvlJc w:val="right"/>
      <w:pPr>
        <w:ind w:left="2509" w:hanging="360"/>
      </w:pPr>
      <w:rPr>
        <w:u w:val="none"/>
      </w:rPr>
    </w:lvl>
    <w:lvl w:ilvl="3">
      <w:start w:val="1"/>
      <w:numFmt w:val="decimal"/>
      <w:lvlText w:val="%1.%2.%3.%4."/>
      <w:lvlJc w:val="right"/>
      <w:pPr>
        <w:ind w:left="3229" w:hanging="360"/>
      </w:pPr>
      <w:rPr>
        <w:u w:val="none"/>
      </w:rPr>
    </w:lvl>
    <w:lvl w:ilvl="4">
      <w:start w:val="1"/>
      <w:numFmt w:val="decimal"/>
      <w:lvlText w:val="%1.%2.%3.%4.%5."/>
      <w:lvlJc w:val="right"/>
      <w:pPr>
        <w:ind w:left="3949" w:hanging="360"/>
      </w:pPr>
      <w:rPr>
        <w:u w:val="none"/>
      </w:rPr>
    </w:lvl>
    <w:lvl w:ilvl="5">
      <w:start w:val="1"/>
      <w:numFmt w:val="decimal"/>
      <w:lvlText w:val="%1.%2.%3.%4.%5.%6."/>
      <w:lvlJc w:val="right"/>
      <w:pPr>
        <w:ind w:left="4669" w:hanging="360"/>
      </w:pPr>
      <w:rPr>
        <w:u w:val="none"/>
      </w:rPr>
    </w:lvl>
    <w:lvl w:ilvl="6">
      <w:start w:val="1"/>
      <w:numFmt w:val="decimal"/>
      <w:lvlText w:val="%1.%2.%3.%4.%5.%6.%7."/>
      <w:lvlJc w:val="right"/>
      <w:pPr>
        <w:ind w:left="5389" w:hanging="360"/>
      </w:pPr>
      <w:rPr>
        <w:u w:val="none"/>
      </w:rPr>
    </w:lvl>
    <w:lvl w:ilvl="7">
      <w:start w:val="1"/>
      <w:numFmt w:val="decimal"/>
      <w:lvlText w:val="%1.%2.%3.%4.%5.%6.%7.%8."/>
      <w:lvlJc w:val="right"/>
      <w:pPr>
        <w:ind w:left="6109" w:hanging="360"/>
      </w:pPr>
      <w:rPr>
        <w:u w:val="none"/>
      </w:rPr>
    </w:lvl>
    <w:lvl w:ilvl="8">
      <w:start w:val="1"/>
      <w:numFmt w:val="decimal"/>
      <w:lvlText w:val="%1.%2.%3.%4.%5.%6.%7.%8.%9."/>
      <w:lvlJc w:val="right"/>
      <w:pPr>
        <w:ind w:left="6829" w:hanging="360"/>
      </w:pPr>
      <w:rPr>
        <w:u w:val="none"/>
      </w:rPr>
    </w:lvl>
  </w:abstractNum>
  <w:abstractNum w:abstractNumId="15">
    <w:nsid w:val="42916AD8"/>
    <w:multiLevelType w:val="multilevel"/>
    <w:tmpl w:val="4626A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575CD1"/>
    <w:multiLevelType w:val="multilevel"/>
    <w:tmpl w:val="F18057A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nsid w:val="4C3263F3"/>
    <w:multiLevelType w:val="hybridMultilevel"/>
    <w:tmpl w:val="4718E00A"/>
    <w:lvl w:ilvl="0" w:tplc="66986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7522F94"/>
    <w:multiLevelType w:val="multilevel"/>
    <w:tmpl w:val="0EC04340"/>
    <w:lvl w:ilvl="0">
      <w:start w:val="1"/>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rPr>
    </w:lvl>
    <w:lvl w:ilvl="2">
      <w:start w:val="1"/>
      <w:numFmt w:val="decimal"/>
      <w:lvlText w:val="%1.%2.%3."/>
      <w:lvlJc w:val="left"/>
      <w:pPr>
        <w:ind w:left="7200" w:hanging="720"/>
      </w:pPr>
      <w:rPr>
        <w:rFonts w:hint="default"/>
      </w:rPr>
    </w:lvl>
    <w:lvl w:ilvl="3">
      <w:start w:val="1"/>
      <w:numFmt w:val="decimal"/>
      <w:lvlText w:val="%1.%2.%3.%4."/>
      <w:lvlJc w:val="left"/>
      <w:pPr>
        <w:ind w:left="10440" w:hanging="720"/>
      </w:pPr>
      <w:rPr>
        <w:rFonts w:hint="default"/>
      </w:rPr>
    </w:lvl>
    <w:lvl w:ilvl="4">
      <w:start w:val="1"/>
      <w:numFmt w:val="decimal"/>
      <w:lvlText w:val="%1.%2.%3.%4.%5."/>
      <w:lvlJc w:val="left"/>
      <w:pPr>
        <w:ind w:left="14040" w:hanging="1080"/>
      </w:pPr>
      <w:rPr>
        <w:rFonts w:hint="default"/>
      </w:rPr>
    </w:lvl>
    <w:lvl w:ilvl="5">
      <w:start w:val="1"/>
      <w:numFmt w:val="decimal"/>
      <w:lvlText w:val="%1.%2.%3.%4.%5.%6."/>
      <w:lvlJc w:val="left"/>
      <w:pPr>
        <w:ind w:left="17280" w:hanging="1080"/>
      </w:pPr>
      <w:rPr>
        <w:rFonts w:hint="default"/>
      </w:rPr>
    </w:lvl>
    <w:lvl w:ilvl="6">
      <w:start w:val="1"/>
      <w:numFmt w:val="decimal"/>
      <w:lvlText w:val="%1.%2.%3.%4.%5.%6.%7."/>
      <w:lvlJc w:val="left"/>
      <w:pPr>
        <w:ind w:left="20880" w:hanging="1440"/>
      </w:pPr>
      <w:rPr>
        <w:rFonts w:hint="default"/>
      </w:rPr>
    </w:lvl>
    <w:lvl w:ilvl="7">
      <w:start w:val="1"/>
      <w:numFmt w:val="decimal"/>
      <w:lvlText w:val="%1.%2.%3.%4.%5.%6.%7.%8."/>
      <w:lvlJc w:val="left"/>
      <w:pPr>
        <w:ind w:left="24120" w:hanging="1440"/>
      </w:pPr>
      <w:rPr>
        <w:rFonts w:hint="default"/>
      </w:rPr>
    </w:lvl>
    <w:lvl w:ilvl="8">
      <w:start w:val="1"/>
      <w:numFmt w:val="decimal"/>
      <w:lvlText w:val="%1.%2.%3.%4.%5.%6.%7.%8.%9."/>
      <w:lvlJc w:val="left"/>
      <w:pPr>
        <w:ind w:left="27720" w:hanging="1800"/>
      </w:pPr>
      <w:rPr>
        <w:rFonts w:hint="default"/>
      </w:rPr>
    </w:lvl>
  </w:abstractNum>
  <w:abstractNum w:abstractNumId="19">
    <w:nsid w:val="65EE240A"/>
    <w:multiLevelType w:val="multilevel"/>
    <w:tmpl w:val="7E620D1C"/>
    <w:lvl w:ilvl="0">
      <w:start w:val="1"/>
      <w:numFmt w:val="decimal"/>
      <w:lvlText w:val="%1."/>
      <w:lvlJc w:val="left"/>
      <w:pPr>
        <w:ind w:left="720" w:hanging="360"/>
      </w:pPr>
      <w:rPr>
        <w:b w:val="0"/>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D9A40B0"/>
    <w:multiLevelType w:val="hybridMultilevel"/>
    <w:tmpl w:val="D4988122"/>
    <w:lvl w:ilvl="0" w:tplc="66986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8"/>
  </w:num>
  <w:num w:numId="4">
    <w:abstractNumId w:val="11"/>
  </w:num>
  <w:num w:numId="5">
    <w:abstractNumId w:val="15"/>
  </w:num>
  <w:num w:numId="6">
    <w:abstractNumId w:val="7"/>
  </w:num>
  <w:num w:numId="7">
    <w:abstractNumId w:val="1"/>
  </w:num>
  <w:num w:numId="8">
    <w:abstractNumId w:val="2"/>
  </w:num>
  <w:num w:numId="9">
    <w:abstractNumId w:val="16"/>
  </w:num>
  <w:num w:numId="10">
    <w:abstractNumId w:val="10"/>
  </w:num>
  <w:num w:numId="11">
    <w:abstractNumId w:val="19"/>
  </w:num>
  <w:num w:numId="12">
    <w:abstractNumId w:val="13"/>
  </w:num>
  <w:num w:numId="13">
    <w:abstractNumId w:val="12"/>
  </w:num>
  <w:num w:numId="14">
    <w:abstractNumId w:val="6"/>
  </w:num>
  <w:num w:numId="15">
    <w:abstractNumId w:val="3"/>
  </w:num>
  <w:num w:numId="16">
    <w:abstractNumId w:val="14"/>
  </w:num>
  <w:num w:numId="17">
    <w:abstractNumId w:val="9"/>
  </w:num>
  <w:num w:numId="18">
    <w:abstractNumId w:val="5"/>
  </w:num>
  <w:num w:numId="19">
    <w:abstractNumId w:val="18"/>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15A"/>
    <w:rsid w:val="00016FE0"/>
    <w:rsid w:val="00037376"/>
    <w:rsid w:val="000B04F6"/>
    <w:rsid w:val="001248FE"/>
    <w:rsid w:val="00131C7C"/>
    <w:rsid w:val="001440FB"/>
    <w:rsid w:val="00162725"/>
    <w:rsid w:val="001F51F2"/>
    <w:rsid w:val="00254C71"/>
    <w:rsid w:val="00354175"/>
    <w:rsid w:val="00377553"/>
    <w:rsid w:val="00387424"/>
    <w:rsid w:val="0039474C"/>
    <w:rsid w:val="003B061A"/>
    <w:rsid w:val="003B6D71"/>
    <w:rsid w:val="003E5F96"/>
    <w:rsid w:val="003F23A4"/>
    <w:rsid w:val="00427BC2"/>
    <w:rsid w:val="00434CB7"/>
    <w:rsid w:val="00451A29"/>
    <w:rsid w:val="004A07F9"/>
    <w:rsid w:val="004B1064"/>
    <w:rsid w:val="004C4B7C"/>
    <w:rsid w:val="004D4C9F"/>
    <w:rsid w:val="00502DDF"/>
    <w:rsid w:val="005225CF"/>
    <w:rsid w:val="005C06AA"/>
    <w:rsid w:val="0060791F"/>
    <w:rsid w:val="00683CBA"/>
    <w:rsid w:val="006E4D67"/>
    <w:rsid w:val="006E6C9C"/>
    <w:rsid w:val="00710190"/>
    <w:rsid w:val="00772352"/>
    <w:rsid w:val="007B2119"/>
    <w:rsid w:val="007E1AF1"/>
    <w:rsid w:val="007F1904"/>
    <w:rsid w:val="00814441"/>
    <w:rsid w:val="00820B3A"/>
    <w:rsid w:val="0083531B"/>
    <w:rsid w:val="00896A1E"/>
    <w:rsid w:val="008B4EBC"/>
    <w:rsid w:val="00993E9A"/>
    <w:rsid w:val="00A1079A"/>
    <w:rsid w:val="00A35A34"/>
    <w:rsid w:val="00A94FE7"/>
    <w:rsid w:val="00AC0D60"/>
    <w:rsid w:val="00AC1EE7"/>
    <w:rsid w:val="00B118D6"/>
    <w:rsid w:val="00B1333C"/>
    <w:rsid w:val="00B42883"/>
    <w:rsid w:val="00B454A8"/>
    <w:rsid w:val="00B53F36"/>
    <w:rsid w:val="00B7617B"/>
    <w:rsid w:val="00B90B4B"/>
    <w:rsid w:val="00B9134D"/>
    <w:rsid w:val="00BE2D96"/>
    <w:rsid w:val="00C0229B"/>
    <w:rsid w:val="00C76B17"/>
    <w:rsid w:val="00D34774"/>
    <w:rsid w:val="00D7715A"/>
    <w:rsid w:val="00D975E5"/>
    <w:rsid w:val="00DA169C"/>
    <w:rsid w:val="00DC22DD"/>
    <w:rsid w:val="00E17B81"/>
    <w:rsid w:val="00E55870"/>
    <w:rsid w:val="00E80CE1"/>
    <w:rsid w:val="00EE5C11"/>
    <w:rsid w:val="00EF6CFA"/>
    <w:rsid w:val="00F30E17"/>
    <w:rsid w:val="00F46875"/>
    <w:rsid w:val="00F50AEF"/>
    <w:rsid w:val="00FB4763"/>
    <w:rsid w:val="00FB7C0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0EE3"/>
  <w15:docId w15:val="{E0A58E1B-DCB3-41ED-9F25-BC349CA2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Pr>
      <w:rFonts w:ascii="LinePrinter" w:hAnsi="LinePrinter"/>
    </w:rPr>
  </w:style>
  <w:style w:type="paragraph" w:styleId="10">
    <w:name w:val="heading 1"/>
    <w:basedOn w:val="a"/>
    <w:next w:val="a"/>
    <w:link w:val="11"/>
    <w:uiPriority w:val="9"/>
    <w:qFormat/>
    <w:pPr>
      <w:keepNext/>
      <w:tabs>
        <w:tab w:val="right" w:pos="8505"/>
      </w:tabs>
      <w:jc w:val="both"/>
      <w:outlineLvl w:val="0"/>
    </w:pPr>
    <w:rPr>
      <w:rFonts w:ascii="Arial" w:hAnsi="Arial"/>
      <w:b/>
    </w:rPr>
  </w:style>
  <w:style w:type="paragraph" w:styleId="2">
    <w:name w:val="heading 2"/>
    <w:basedOn w:val="a"/>
    <w:next w:val="a"/>
    <w:link w:val="20"/>
    <w:uiPriority w:val="9"/>
    <w:qFormat/>
    <w:pPr>
      <w:keepNext/>
      <w:jc w:val="center"/>
      <w:outlineLvl w:val="1"/>
    </w:pPr>
    <w:rPr>
      <w:rFonts w:ascii="Arial" w:hAnsi="Arial"/>
      <w:b/>
      <w:sz w:val="28"/>
    </w:rPr>
  </w:style>
  <w:style w:type="paragraph" w:styleId="3">
    <w:name w:val="heading 3"/>
    <w:basedOn w:val="a"/>
    <w:next w:val="a"/>
    <w:link w:val="30"/>
    <w:uiPriority w:val="9"/>
    <w:qFormat/>
    <w:pPr>
      <w:keepNext/>
      <w:jc w:val="center"/>
      <w:outlineLvl w:val="2"/>
    </w:pPr>
    <w:rPr>
      <w:b/>
      <w:sz w:val="24"/>
    </w:rPr>
  </w:style>
  <w:style w:type="paragraph" w:styleId="4">
    <w:name w:val="heading 4"/>
    <w:basedOn w:val="a"/>
    <w:next w:val="a"/>
    <w:link w:val="40"/>
    <w:uiPriority w:val="9"/>
    <w:qFormat/>
    <w:pPr>
      <w:keepNext/>
      <w:outlineLvl w:val="3"/>
    </w:pPr>
    <w:rPr>
      <w:b/>
      <w:sz w:val="24"/>
    </w:rPr>
  </w:style>
  <w:style w:type="paragraph" w:styleId="5">
    <w:name w:val="heading 5"/>
    <w:basedOn w:val="a"/>
    <w:next w:val="a"/>
    <w:link w:val="50"/>
    <w:uiPriority w:val="9"/>
    <w:qFormat/>
    <w:pPr>
      <w:keepNext/>
      <w:tabs>
        <w:tab w:val="right" w:pos="9639"/>
      </w:tabs>
      <w:jc w:val="both"/>
      <w:outlineLvl w:val="4"/>
    </w:pPr>
    <w:rPr>
      <w:rFonts w:ascii="Arial" w:hAnsi="Arial"/>
      <w:sz w:val="24"/>
    </w:rPr>
  </w:style>
  <w:style w:type="paragraph" w:styleId="6">
    <w:name w:val="heading 6"/>
    <w:basedOn w:val="a"/>
    <w:next w:val="a"/>
    <w:link w:val="60"/>
    <w:uiPriority w:val="9"/>
    <w:qFormat/>
    <w:pPr>
      <w:keepNext/>
      <w:tabs>
        <w:tab w:val="left" w:pos="720"/>
      </w:tabs>
      <w:jc w:val="both"/>
      <w:outlineLvl w:val="5"/>
    </w:pPr>
    <w:rPr>
      <w:b/>
      <w:sz w:val="24"/>
    </w:rPr>
  </w:style>
  <w:style w:type="paragraph" w:styleId="7">
    <w:name w:val="heading 7"/>
    <w:basedOn w:val="a"/>
    <w:next w:val="a"/>
    <w:link w:val="70"/>
    <w:uiPriority w:val="9"/>
    <w:qFormat/>
    <w:pPr>
      <w:keepNext/>
      <w:tabs>
        <w:tab w:val="left" w:pos="720"/>
      </w:tabs>
      <w:ind w:left="1440"/>
      <w:jc w:val="both"/>
      <w:outlineLvl w:val="6"/>
    </w:pPr>
    <w:rPr>
      <w:rFonts w:ascii="Times New Roman" w:hAnsi="Times New Roman"/>
      <w:b/>
      <w:sz w:val="24"/>
    </w:rPr>
  </w:style>
  <w:style w:type="paragraph" w:styleId="8">
    <w:name w:val="heading 8"/>
    <w:basedOn w:val="a"/>
    <w:next w:val="a"/>
    <w:link w:val="80"/>
    <w:uiPriority w:val="9"/>
    <w:qFormat/>
    <w:pPr>
      <w:keepNext/>
      <w:ind w:firstLine="680"/>
      <w:outlineLvl w:val="7"/>
    </w:pPr>
    <w:rPr>
      <w:rFonts w:ascii="Arial" w:hAnsi="Arial"/>
      <w:b/>
      <w:sz w:val="24"/>
    </w:rPr>
  </w:style>
  <w:style w:type="paragraph" w:styleId="9">
    <w:name w:val="heading 9"/>
    <w:basedOn w:val="a"/>
    <w:next w:val="a"/>
    <w:link w:val="90"/>
    <w:uiPriority w:val="9"/>
    <w:qFormat/>
    <w:pPr>
      <w:keepNext/>
      <w:ind w:left="1440" w:firstLine="340"/>
      <w:outlineLvl w:val="8"/>
    </w:pPr>
    <w:rPr>
      <w:rFonts w:ascii="Times New Roman" w:hAnsi="Times New Roman"/>
      <w:b/>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LinePrinter" w:hAnsi="LinePrinter"/>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Block Text"/>
    <w:basedOn w:val="a"/>
    <w:link w:val="a4"/>
    <w:pPr>
      <w:ind w:left="567" w:right="57" w:firstLine="851"/>
      <w:jc w:val="both"/>
    </w:pPr>
    <w:rPr>
      <w:rFonts w:ascii="Arial" w:hAnsi="Arial"/>
      <w:sz w:val="22"/>
    </w:rPr>
  </w:style>
  <w:style w:type="character" w:customStyle="1" w:styleId="a4">
    <w:name w:val="Цитата Знак"/>
    <w:basedOn w:val="1"/>
    <w:link w:val="a3"/>
    <w:rPr>
      <w:rFonts w:ascii="Arial" w:hAnsi="Arial"/>
      <w:sz w:val="22"/>
    </w:rPr>
  </w:style>
  <w:style w:type="character" w:customStyle="1" w:styleId="70">
    <w:name w:val="Заголовок 7 Знак"/>
    <w:basedOn w:val="1"/>
    <w:link w:val="7"/>
    <w:rPr>
      <w:rFonts w:ascii="Times New Roman" w:hAnsi="Times New Roman"/>
      <w:b/>
      <w:sz w:val="24"/>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Pr>
      <w:rFonts w:ascii="Courier New" w:hAnsi="Courier New"/>
    </w:rPr>
  </w:style>
  <w:style w:type="paragraph" w:customStyle="1" w:styleId="14">
    <w:name w:val="Гиперссылка1"/>
    <w:link w:val="15"/>
    <w:rPr>
      <w:color w:val="0000FF"/>
      <w:u w:val="single"/>
    </w:rPr>
  </w:style>
  <w:style w:type="character" w:customStyle="1" w:styleId="15">
    <w:name w:val="Гиперссылка1"/>
    <w:link w:val="14"/>
    <w:rPr>
      <w:color w:val="0000FF"/>
      <w:u w:val="single"/>
    </w:rPr>
  </w:style>
  <w:style w:type="paragraph" w:styleId="a5">
    <w:name w:val="No Spacing"/>
    <w:link w:val="a6"/>
    <w:rPr>
      <w:rFonts w:ascii="Calibri" w:hAnsi="Calibri"/>
      <w:sz w:val="22"/>
    </w:rPr>
  </w:style>
  <w:style w:type="character" w:customStyle="1" w:styleId="a6">
    <w:name w:val="Без интервала Знак"/>
    <w:link w:val="a5"/>
    <w:rPr>
      <w:rFonts w:ascii="Calibri" w:hAnsi="Calibri"/>
      <w:sz w:val="22"/>
    </w:rPr>
  </w:style>
  <w:style w:type="character" w:customStyle="1" w:styleId="30">
    <w:name w:val="Заголовок 3 Знак"/>
    <w:basedOn w:val="1"/>
    <w:link w:val="3"/>
    <w:rPr>
      <w:rFonts w:ascii="LinePrinter" w:hAnsi="LinePrinter"/>
      <w:b/>
      <w:sz w:val="24"/>
    </w:rPr>
  </w:style>
  <w:style w:type="paragraph" w:customStyle="1" w:styleId="ConsPlusNormal">
    <w:name w:val="ConsPlusNormal"/>
    <w:link w:val="ConsPlusNormal0"/>
    <w:pPr>
      <w:widowControl w:val="0"/>
    </w:pPr>
    <w:rPr>
      <w:rFonts w:ascii="Calibri" w:hAnsi="Calibri"/>
    </w:rPr>
  </w:style>
  <w:style w:type="character" w:customStyle="1" w:styleId="ConsPlusNormal0">
    <w:name w:val="ConsPlusNormal"/>
    <w:link w:val="ConsPlusNormal"/>
    <w:rPr>
      <w:rFonts w:ascii="Calibri" w:hAnsi="Calibri"/>
    </w:rPr>
  </w:style>
  <w:style w:type="paragraph" w:customStyle="1" w:styleId="16">
    <w:name w:val="Без интервала1"/>
    <w:link w:val="17"/>
    <w:rPr>
      <w:sz w:val="24"/>
    </w:rPr>
  </w:style>
  <w:style w:type="character" w:customStyle="1" w:styleId="17">
    <w:name w:val="Без интервала1"/>
    <w:link w:val="16"/>
    <w:rPr>
      <w:sz w:val="24"/>
    </w:rPr>
  </w:style>
  <w:style w:type="paragraph" w:customStyle="1" w:styleId="18">
    <w:name w:val="Выделение1"/>
    <w:link w:val="19"/>
    <w:rPr>
      <w:i/>
    </w:rPr>
  </w:style>
  <w:style w:type="character" w:customStyle="1" w:styleId="19">
    <w:name w:val="Выделение1"/>
    <w:link w:val="18"/>
    <w:rPr>
      <w:i/>
    </w:rPr>
  </w:style>
  <w:style w:type="paragraph" w:styleId="23">
    <w:name w:val="Body Text Indent 2"/>
    <w:basedOn w:val="a"/>
    <w:link w:val="24"/>
    <w:pPr>
      <w:ind w:left="1440"/>
    </w:pPr>
    <w:rPr>
      <w:rFonts w:ascii="Arial" w:hAnsi="Arial"/>
      <w:b/>
      <w:sz w:val="24"/>
    </w:rPr>
  </w:style>
  <w:style w:type="character" w:customStyle="1" w:styleId="24">
    <w:name w:val="Основной текст с отступом 2 Знак"/>
    <w:basedOn w:val="1"/>
    <w:link w:val="23"/>
    <w:rPr>
      <w:rFonts w:ascii="Arial" w:hAnsi="Arial"/>
      <w:b/>
      <w:sz w:val="24"/>
    </w:rPr>
  </w:style>
  <w:style w:type="character" w:customStyle="1" w:styleId="90">
    <w:name w:val="Заголовок 9 Знак"/>
    <w:basedOn w:val="1"/>
    <w:link w:val="9"/>
    <w:rPr>
      <w:rFonts w:ascii="Times New Roman" w:hAnsi="Times New Roman"/>
      <w:b/>
      <w:sz w:val="24"/>
    </w:rPr>
  </w:style>
  <w:style w:type="paragraph" w:styleId="a7">
    <w:name w:val="Body Text Indent"/>
    <w:basedOn w:val="a"/>
    <w:link w:val="a8"/>
    <w:pPr>
      <w:ind w:firstLine="720"/>
      <w:jc w:val="both"/>
    </w:pPr>
    <w:rPr>
      <w:rFonts w:ascii="Arial" w:hAnsi="Arial"/>
      <w:sz w:val="24"/>
    </w:rPr>
  </w:style>
  <w:style w:type="character" w:customStyle="1" w:styleId="a8">
    <w:name w:val="Основной текст с отступом Знак"/>
    <w:basedOn w:val="1"/>
    <w:link w:val="a7"/>
    <w:rPr>
      <w:rFonts w:ascii="Arial" w:hAnsi="Arial"/>
      <w:sz w:val="24"/>
    </w:rPr>
  </w:style>
  <w:style w:type="paragraph" w:customStyle="1" w:styleId="1a">
    <w:name w:val="Знак сноски1"/>
    <w:basedOn w:val="12"/>
    <w:link w:val="1b"/>
    <w:rPr>
      <w:vertAlign w:val="superscript"/>
    </w:rPr>
  </w:style>
  <w:style w:type="character" w:customStyle="1" w:styleId="1b">
    <w:name w:val="Знак сноски1"/>
    <w:basedOn w:val="13"/>
    <w:link w:val="1a"/>
    <w:rPr>
      <w:vertAlign w:val="superscript"/>
    </w:rPr>
  </w:style>
  <w:style w:type="paragraph" w:customStyle="1" w:styleId="1c">
    <w:name w:val="Знак концевой сноски1"/>
    <w:basedOn w:val="25"/>
    <w:link w:val="a9"/>
    <w:rPr>
      <w:vertAlign w:val="superscript"/>
    </w:rPr>
  </w:style>
  <w:style w:type="character" w:styleId="a9">
    <w:name w:val="endnote reference"/>
    <w:basedOn w:val="a0"/>
    <w:link w:val="1c"/>
    <w:rPr>
      <w:vertAlign w:val="superscript"/>
    </w:rPr>
  </w:style>
  <w:style w:type="paragraph" w:styleId="aa">
    <w:name w:val="Balloon Text"/>
    <w:basedOn w:val="a"/>
    <w:link w:val="ab"/>
    <w:rPr>
      <w:rFonts w:ascii="Tahoma" w:hAnsi="Tahoma"/>
      <w:sz w:val="16"/>
    </w:rPr>
  </w:style>
  <w:style w:type="character" w:customStyle="1" w:styleId="ab">
    <w:name w:val="Текст выноски Знак"/>
    <w:basedOn w:val="1"/>
    <w:link w:val="aa"/>
    <w:rPr>
      <w:rFonts w:ascii="Tahoma" w:hAnsi="Tahoma"/>
      <w:sz w:val="1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sz w:val="24"/>
    </w:rPr>
  </w:style>
  <w:style w:type="paragraph" w:styleId="ac">
    <w:name w:val="endnote text"/>
    <w:basedOn w:val="a"/>
    <w:link w:val="ad"/>
  </w:style>
  <w:style w:type="character" w:customStyle="1" w:styleId="ad">
    <w:name w:val="Текст концевой сноски Знак"/>
    <w:basedOn w:val="1"/>
    <w:link w:val="ac"/>
    <w:rPr>
      <w:rFonts w:ascii="LinePrinter" w:hAnsi="LinePrinter"/>
    </w:rPr>
  </w:style>
  <w:style w:type="character" w:customStyle="1" w:styleId="50">
    <w:name w:val="Заголовок 5 Знак"/>
    <w:basedOn w:val="1"/>
    <w:link w:val="5"/>
    <w:rPr>
      <w:rFonts w:ascii="Arial" w:hAnsi="Arial"/>
      <w:sz w:val="24"/>
    </w:rPr>
  </w:style>
  <w:style w:type="character" w:customStyle="1" w:styleId="11">
    <w:name w:val="Заголовок 1 Знак"/>
    <w:basedOn w:val="1"/>
    <w:link w:val="10"/>
    <w:rPr>
      <w:rFonts w:ascii="Arial" w:hAnsi="Arial"/>
      <w:b/>
    </w:rPr>
  </w:style>
  <w:style w:type="paragraph" w:customStyle="1" w:styleId="1d">
    <w:name w:val="Номер страницы1"/>
    <w:basedOn w:val="12"/>
    <w:link w:val="1e"/>
  </w:style>
  <w:style w:type="character" w:customStyle="1" w:styleId="1e">
    <w:name w:val="Номер страницы1"/>
    <w:basedOn w:val="13"/>
    <w:link w:val="1d"/>
  </w:style>
  <w:style w:type="paragraph" w:customStyle="1" w:styleId="25">
    <w:name w:val="Основной шрифт абзаца2"/>
  </w:style>
  <w:style w:type="paragraph" w:customStyle="1" w:styleId="26">
    <w:name w:val="Гиперссылка2"/>
    <w:link w:val="ae"/>
    <w:rPr>
      <w:color w:val="0000FF"/>
      <w:u w:val="single"/>
    </w:rPr>
  </w:style>
  <w:style w:type="character" w:styleId="ae">
    <w:name w:val="Hyperlink"/>
    <w:link w:val="26"/>
    <w:rPr>
      <w:color w:val="0000FF"/>
      <w:u w:val="single"/>
    </w:rPr>
  </w:style>
  <w:style w:type="paragraph" w:customStyle="1" w:styleId="Footnote">
    <w:name w:val="Footnote"/>
    <w:basedOn w:val="a"/>
    <w:link w:val="Footnote0"/>
  </w:style>
  <w:style w:type="character" w:customStyle="1" w:styleId="Footnote0">
    <w:name w:val="Footnote"/>
    <w:basedOn w:val="1"/>
    <w:link w:val="Footnote"/>
    <w:rPr>
      <w:rFonts w:ascii="LinePrinter" w:hAnsi="LinePrinter"/>
    </w:rPr>
  </w:style>
  <w:style w:type="character" w:customStyle="1" w:styleId="80">
    <w:name w:val="Заголовок 8 Знак"/>
    <w:basedOn w:val="1"/>
    <w:link w:val="8"/>
    <w:rPr>
      <w:rFonts w:ascii="Arial" w:hAnsi="Arial"/>
      <w:b/>
      <w:sz w:val="24"/>
    </w:rPr>
  </w:style>
  <w:style w:type="paragraph" w:styleId="1f">
    <w:name w:val="toc 1"/>
    <w:next w:val="a"/>
    <w:link w:val="1f0"/>
    <w:uiPriority w:val="39"/>
    <w:rPr>
      <w:rFonts w:ascii="XO Thames" w:hAnsi="XO Thames"/>
      <w:b/>
      <w:sz w:val="28"/>
    </w:rPr>
  </w:style>
  <w:style w:type="character" w:customStyle="1" w:styleId="1f0">
    <w:name w:val="Оглавление 1 Знак"/>
    <w:link w:val="1f"/>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af">
    <w:name w:val="footnote text"/>
    <w:basedOn w:val="a"/>
    <w:link w:val="af0"/>
  </w:style>
  <w:style w:type="character" w:customStyle="1" w:styleId="af0">
    <w:name w:val="Текст сноски Знак"/>
    <w:basedOn w:val="1"/>
    <w:link w:val="af"/>
    <w:rPr>
      <w:rFonts w:ascii="LinePrinter" w:hAnsi="LinePrinter"/>
    </w:rPr>
  </w:style>
  <w:style w:type="paragraph" w:styleId="af1">
    <w:name w:val="Body Text"/>
    <w:basedOn w:val="a"/>
    <w:link w:val="af2"/>
    <w:pPr>
      <w:jc w:val="both"/>
    </w:pPr>
    <w:rPr>
      <w:rFonts w:ascii="Arial" w:hAnsi="Arial"/>
      <w:sz w:val="24"/>
    </w:rPr>
  </w:style>
  <w:style w:type="character" w:customStyle="1" w:styleId="af2">
    <w:name w:val="Основной текст Знак"/>
    <w:basedOn w:val="1"/>
    <w:link w:val="af1"/>
    <w:rPr>
      <w:rFonts w:ascii="Arial" w:hAnsi="Arial"/>
      <w:sz w:val="24"/>
    </w:rPr>
  </w:style>
  <w:style w:type="paragraph" w:customStyle="1" w:styleId="1f1">
    <w:name w:val="Просмотренная гиперссылка1"/>
    <w:link w:val="1f2"/>
    <w:rPr>
      <w:color w:val="800080"/>
      <w:u w:val="single"/>
    </w:rPr>
  </w:style>
  <w:style w:type="character" w:customStyle="1" w:styleId="1f2">
    <w:name w:val="Просмотренная гиперссылка1"/>
    <w:link w:val="1f1"/>
    <w:rPr>
      <w:color w:val="800080"/>
      <w:u w:val="single"/>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af3">
    <w:name w:val="Plain Text"/>
    <w:basedOn w:val="a"/>
    <w:link w:val="af4"/>
    <w:rPr>
      <w:rFonts w:ascii="Courier New" w:hAnsi="Courier New"/>
    </w:rPr>
  </w:style>
  <w:style w:type="character" w:customStyle="1" w:styleId="af4">
    <w:name w:val="Текст Знак"/>
    <w:basedOn w:val="1"/>
    <w:link w:val="af3"/>
    <w:rPr>
      <w:rFonts w:ascii="Courier New" w:hAnsi="Courier New"/>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1f3">
    <w:name w:val="Неразрешенное упоминание1"/>
    <w:link w:val="1f4"/>
    <w:rPr>
      <w:color w:val="605E5C"/>
      <w:shd w:val="clear" w:color="auto" w:fill="E1DFDD"/>
    </w:rPr>
  </w:style>
  <w:style w:type="character" w:customStyle="1" w:styleId="1f4">
    <w:name w:val="Неразрешенное упоминание1"/>
    <w:link w:val="1f3"/>
    <w:rPr>
      <w:color w:val="605E5C"/>
      <w:shd w:val="clear" w:color="auto" w:fill="E1DFDD"/>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5">
    <w:name w:val="List Paragraph"/>
    <w:basedOn w:val="a"/>
    <w:link w:val="af6"/>
    <w:pPr>
      <w:ind w:left="720" w:firstLine="709"/>
      <w:contextualSpacing/>
    </w:pPr>
    <w:rPr>
      <w:rFonts w:ascii="Batang" w:hAnsi="Batang"/>
      <w:sz w:val="24"/>
    </w:rPr>
  </w:style>
  <w:style w:type="character" w:customStyle="1" w:styleId="af6">
    <w:name w:val="Абзац списка Знак"/>
    <w:basedOn w:val="1"/>
    <w:link w:val="af5"/>
    <w:rPr>
      <w:rFonts w:ascii="Batang" w:hAnsi="Batang"/>
      <w:sz w:val="24"/>
    </w:rPr>
  </w:style>
  <w:style w:type="paragraph" w:styleId="af7">
    <w:name w:val="Normal (Web)"/>
    <w:basedOn w:val="a"/>
    <w:link w:val="af8"/>
    <w:pPr>
      <w:spacing w:beforeAutospacing="1" w:afterAutospacing="1"/>
    </w:pPr>
    <w:rPr>
      <w:sz w:val="24"/>
    </w:rPr>
  </w:style>
  <w:style w:type="character" w:customStyle="1" w:styleId="af8">
    <w:name w:val="Обычный (веб) Знак"/>
    <w:basedOn w:val="1"/>
    <w:link w:val="af7"/>
    <w:rPr>
      <w:rFonts w:ascii="LinePrinter" w:hAnsi="LinePrinter"/>
      <w:sz w:val="24"/>
    </w:rPr>
  </w:style>
  <w:style w:type="paragraph" w:styleId="33">
    <w:name w:val="Body Text Indent 3"/>
    <w:basedOn w:val="a"/>
    <w:link w:val="34"/>
    <w:pPr>
      <w:ind w:left="680"/>
    </w:pPr>
    <w:rPr>
      <w:rFonts w:ascii="Arial" w:hAnsi="Arial"/>
      <w:b/>
      <w:sz w:val="24"/>
    </w:rPr>
  </w:style>
  <w:style w:type="character" w:customStyle="1" w:styleId="34">
    <w:name w:val="Основной текст с отступом 3 Знак"/>
    <w:basedOn w:val="1"/>
    <w:link w:val="33"/>
    <w:rPr>
      <w:rFonts w:ascii="Arial" w:hAnsi="Arial"/>
      <w:b/>
      <w:sz w:val="24"/>
    </w:rPr>
  </w:style>
  <w:style w:type="paragraph" w:customStyle="1" w:styleId="1f5">
    <w:name w:val="Обычный1"/>
    <w:link w:val="1f6"/>
    <w:rPr>
      <w:rFonts w:ascii="LinePrinter" w:hAnsi="LinePrinter"/>
    </w:rPr>
  </w:style>
  <w:style w:type="character" w:customStyle="1" w:styleId="1f6">
    <w:name w:val="Обычный1"/>
    <w:link w:val="1f5"/>
    <w:rPr>
      <w:rFonts w:ascii="LinePrinter" w:hAnsi="LinePrinter"/>
    </w:rPr>
  </w:style>
  <w:style w:type="paragraph" w:customStyle="1" w:styleId="af9">
    <w:link w:val="afa"/>
    <w:semiHidden/>
    <w:unhideWhenUsed/>
    <w:rPr>
      <w:rFonts w:ascii="LinePrinter" w:hAnsi="LinePrinter"/>
    </w:rPr>
  </w:style>
  <w:style w:type="character" w:customStyle="1" w:styleId="afa">
    <w:link w:val="af9"/>
    <w:semiHidden/>
    <w:unhideWhenUsed/>
    <w:rPr>
      <w:rFonts w:ascii="LinePrinter" w:hAnsi="LinePrinter"/>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sz w:val="24"/>
    </w:rPr>
  </w:style>
  <w:style w:type="paragraph" w:styleId="afd">
    <w:name w:val="Title"/>
    <w:basedOn w:val="a"/>
    <w:link w:val="afe"/>
    <w:uiPriority w:val="10"/>
    <w:qFormat/>
    <w:pPr>
      <w:jc w:val="center"/>
    </w:pPr>
    <w:rPr>
      <w:rFonts w:ascii="Arial" w:hAnsi="Arial"/>
      <w:b/>
      <w:sz w:val="22"/>
    </w:rPr>
  </w:style>
  <w:style w:type="character" w:customStyle="1" w:styleId="afe">
    <w:name w:val="Название Знак"/>
    <w:basedOn w:val="1"/>
    <w:link w:val="afd"/>
    <w:rPr>
      <w:rFonts w:ascii="Arial" w:hAnsi="Arial"/>
      <w:b/>
      <w:sz w:val="22"/>
    </w:rPr>
  </w:style>
  <w:style w:type="character" w:customStyle="1" w:styleId="40">
    <w:name w:val="Заголовок 4 Знак"/>
    <w:basedOn w:val="1"/>
    <w:link w:val="4"/>
    <w:rPr>
      <w:rFonts w:ascii="LinePrinter" w:hAnsi="LinePrinter"/>
      <w:b/>
      <w:sz w:val="24"/>
    </w:rPr>
  </w:style>
  <w:style w:type="character" w:customStyle="1" w:styleId="20">
    <w:name w:val="Заголовок 2 Знак"/>
    <w:basedOn w:val="1"/>
    <w:link w:val="2"/>
    <w:rPr>
      <w:rFonts w:ascii="Arial" w:hAnsi="Arial"/>
      <w:b/>
      <w:sz w:val="28"/>
    </w:rPr>
  </w:style>
  <w:style w:type="paragraph" w:styleId="aff">
    <w:name w:val="Document Map"/>
    <w:basedOn w:val="a"/>
    <w:link w:val="aff0"/>
    <w:rPr>
      <w:rFonts w:ascii="Tahoma" w:hAnsi="Tahoma"/>
    </w:rPr>
  </w:style>
  <w:style w:type="character" w:customStyle="1" w:styleId="aff0">
    <w:name w:val="Схема документа Знак"/>
    <w:basedOn w:val="1"/>
    <w:link w:val="aff"/>
    <w:rPr>
      <w:rFonts w:ascii="Tahoma" w:hAnsi="Tahoma"/>
    </w:rPr>
  </w:style>
  <w:style w:type="paragraph" w:styleId="aff1">
    <w:name w:val="header"/>
    <w:basedOn w:val="a"/>
    <w:link w:val="aff2"/>
    <w:pPr>
      <w:tabs>
        <w:tab w:val="center" w:pos="4153"/>
        <w:tab w:val="right" w:pos="8306"/>
      </w:tabs>
    </w:pPr>
  </w:style>
  <w:style w:type="character" w:customStyle="1" w:styleId="aff2">
    <w:name w:val="Верхний колонтитул Знак"/>
    <w:basedOn w:val="1"/>
    <w:link w:val="aff1"/>
    <w:rPr>
      <w:rFonts w:ascii="LinePrinter" w:hAnsi="LinePrinter"/>
    </w:rPr>
  </w:style>
  <w:style w:type="character" w:customStyle="1" w:styleId="60">
    <w:name w:val="Заголовок 6 Знак"/>
    <w:basedOn w:val="1"/>
    <w:link w:val="6"/>
    <w:rPr>
      <w:rFonts w:ascii="LinePrinter" w:hAnsi="LinePrinter"/>
      <w:b/>
      <w:sz w:val="24"/>
    </w:rPr>
  </w:style>
  <w:style w:type="table" w:customStyle="1" w:styleId="120">
    <w:name w:val="12"/>
    <w:basedOn w:val="a1"/>
    <w:rPr>
      <w:rFonts w:ascii="Arial" w:hAnsi="Arial"/>
    </w:rPr>
    <w:tblPr>
      <w:tblInd w:w="0" w:type="dxa"/>
      <w:tblCellMar>
        <w:top w:w="100" w:type="dxa"/>
        <w:left w:w="100" w:type="dxa"/>
        <w:bottom w:w="100" w:type="dxa"/>
        <w:right w:w="100" w:type="dxa"/>
      </w:tblCellMar>
    </w:tblPr>
  </w:style>
  <w:style w:type="table" w:styleId="aff3">
    <w:name w:val="Table Grid"/>
    <w:basedOn w:val="a1"/>
    <w:rPr>
      <w:rFonts w:ascii="Arial" w:hAnsi="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tyle13">
    <w:name w:val="_Style 13"/>
    <w:basedOn w:val="a1"/>
    <w:rPr>
      <w:rFonts w:ascii="Arial" w:hAnsi="Arial"/>
    </w:rPr>
    <w:tblPr>
      <w:tblInd w:w="0" w:type="dxa"/>
      <w:tblCellMar>
        <w:top w:w="0" w:type="dxa"/>
        <w:left w:w="108" w:type="dxa"/>
        <w:bottom w:w="0" w:type="dxa"/>
        <w:right w:w="108" w:type="dxa"/>
      </w:tblCellMar>
    </w:tblPr>
  </w:style>
  <w:style w:type="table" w:customStyle="1" w:styleId="Style17">
    <w:name w:val="_Style 17"/>
    <w:basedOn w:val="a1"/>
    <w:rPr>
      <w:rFonts w:ascii="Arial" w:hAnsi="Arial"/>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s.kln@cult.gugov.spb.ru"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pevkur2@yandex.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estr.digital.gov.ru/upload/iblock/a5d/426%20%D0%BE%D1%82%2006.09.2016_%D0%B2%D0%BA%D0%BB%D1%8E%D1%87%D0%B5%D0%BD%D0%B8%D0%B5_.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estr.digital.gov.ru/upload/iblock/a5d/426%20%D0%BE%D1%82%2006.09.2016_%D0%B2%D0%BA%D0%BB%D1%8E%D1%87%D0%B5%D0%BD%D0%B8%D0%B5_.pdf" TargetMode="External"/><Relationship Id="rId4" Type="http://schemas.openxmlformats.org/officeDocument/2006/relationships/webSettings" Target="webSettings.xml"/><Relationship Id="rId9" Type="http://schemas.openxmlformats.org/officeDocument/2006/relationships/hyperlink" Target="mailto:vibelinskij@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13</Pages>
  <Words>5842</Words>
  <Characters>33305</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Экономист 1</cp:lastModifiedBy>
  <cp:revision>9</cp:revision>
  <dcterms:created xsi:type="dcterms:W3CDTF">2026-05-05T09:49:00Z</dcterms:created>
  <dcterms:modified xsi:type="dcterms:W3CDTF">2026-05-06T11:21:00Z</dcterms:modified>
</cp:coreProperties>
</file>