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282" w:rsidRDefault="00A34A43">
      <w:pPr>
        <w:pStyle w:val="Standard"/>
        <w:jc w:val="center"/>
        <w:rPr>
          <w:rFonts w:hint="eastAsia"/>
          <w:i/>
          <w:iCs/>
        </w:rPr>
      </w:pPr>
      <w:r>
        <w:rPr>
          <w:i/>
          <w:iCs/>
        </w:rPr>
        <w:t>Требования к характеристикам товара</w:t>
      </w:r>
    </w:p>
    <w:p w:rsidR="003B7282" w:rsidRDefault="003B7282">
      <w:pPr>
        <w:pStyle w:val="Standard"/>
        <w:jc w:val="both"/>
        <w:rPr>
          <w:rFonts w:hint="eastAsia"/>
          <w:b/>
          <w:bCs/>
          <w:sz w:val="22"/>
          <w:szCs w:val="20"/>
        </w:rPr>
      </w:pPr>
    </w:p>
    <w:tbl>
      <w:tblPr>
        <w:tblW w:w="102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2040"/>
        <w:gridCol w:w="1815"/>
        <w:gridCol w:w="3688"/>
        <w:gridCol w:w="1022"/>
        <w:gridCol w:w="1125"/>
      </w:tblGrid>
      <w:tr w:rsidR="003B728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№№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5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Показатель  (характеристика) товара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</w:tr>
      <w:tr w:rsidR="003B7282">
        <w:trPr>
          <w:trHeight w:val="437"/>
        </w:trPr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3B7282">
            <w:pPr>
              <w:pStyle w:val="1"/>
              <w:jc w:val="center"/>
              <w:rPr>
                <w:rFonts w:ascii="Arial" w:hAnsi="Arial"/>
                <w:sz w:val="20"/>
              </w:rPr>
            </w:pPr>
          </w:p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342A06"/>
                <w:sz w:val="20"/>
                <w:szCs w:val="20"/>
              </w:rPr>
              <w:t>Средство дезинфицирующее, АЛМАДЕЗ-ЭКО, концентрат</w:t>
            </w:r>
          </w:p>
          <w:p w:rsidR="003B7282" w:rsidRDefault="003B7282">
            <w:pPr>
              <w:pStyle w:val="Textbody"/>
              <w:jc w:val="center"/>
              <w:rPr>
                <w:rFonts w:ascii="Arial" w:hAnsi="Arial"/>
                <w:sz w:val="20"/>
              </w:rPr>
            </w:pPr>
          </w:p>
          <w:p w:rsidR="003B7282" w:rsidRDefault="003B7282">
            <w:pPr>
              <w:pStyle w:val="Textbody"/>
              <w:jc w:val="center"/>
              <w:rPr>
                <w:rFonts w:hint="eastAsia"/>
              </w:rPr>
            </w:pPr>
          </w:p>
          <w:p w:rsidR="003B7282" w:rsidRDefault="00A34A43">
            <w:pPr>
              <w:pStyle w:val="Textbody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ОКПД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- 20.20.14.000</w:t>
            </w:r>
          </w:p>
          <w:p w:rsidR="003B7282" w:rsidRDefault="003B7282">
            <w:pPr>
              <w:pStyle w:val="Standard"/>
              <w:jc w:val="center"/>
              <w:rPr>
                <w:rFonts w:ascii="Arial" w:hAnsi="Arial"/>
                <w:sz w:val="20"/>
              </w:rPr>
            </w:pPr>
          </w:p>
          <w:p w:rsidR="003B7282" w:rsidRDefault="003B7282">
            <w:pPr>
              <w:pStyle w:val="Standard"/>
              <w:jc w:val="center"/>
              <w:rPr>
                <w:rFonts w:ascii="Arial" w:hAnsi="Arial"/>
                <w:sz w:val="20"/>
              </w:rPr>
            </w:pPr>
          </w:p>
          <w:p w:rsidR="003B7282" w:rsidRDefault="003B7282">
            <w:pPr>
              <w:pStyle w:val="Textbody"/>
              <w:ind w:left="30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форма выпуска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spacing w:after="160"/>
              <w:jc w:val="center"/>
              <w:rPr>
                <w:rFonts w:hint="eastAsia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eastAsia="en-US" w:bidi="ar-SA"/>
              </w:rPr>
              <w:t>жидкость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3B7282">
            <w:pPr>
              <w:pStyle w:val="TableContents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литр</w:t>
            </w:r>
          </w:p>
        </w:tc>
        <w:tc>
          <w:tcPr>
            <w:tcW w:w="11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B7282">
        <w:trPr>
          <w:trHeight w:val="397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средство концентрированное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 w:rsidP="005E11B1">
            <w:pPr>
              <w:pStyle w:val="Standard"/>
              <w:spacing w:after="160"/>
              <w:jc w:val="center"/>
              <w:rPr>
                <w:rFonts w:hint="eastAsia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eastAsia="en-US" w:bidi="ar-SA"/>
              </w:rPr>
              <w:t>да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424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spacing w:after="160"/>
              <w:jc w:val="center"/>
              <w:rPr>
                <w:rFonts w:hint="eastAsia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eastAsia="en-US" w:bidi="ar-SA"/>
              </w:rPr>
              <w:t>флакон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397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объём упаковки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spacing w:after="160"/>
              <w:jc w:val="center"/>
              <w:rPr>
                <w:rFonts w:hint="eastAsia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eastAsia="en-US" w:bidi="ar-SA"/>
              </w:rPr>
              <w:t>1 литр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1336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стандарты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 xml:space="preserve">ГОСТ 12.1.007-76, ГОСТ </w:t>
            </w: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56990-2016, ГОСТ Р 58151.1-2018</w:t>
            </w:r>
          </w:p>
          <w:p w:rsidR="003B7282" w:rsidRDefault="003B7282" w:rsidP="005E11B1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Средство моющее универсальное, НИКА «Универсал»,</w:t>
            </w: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Textbody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3B7282" w:rsidRDefault="00A34A43">
            <w:pPr>
              <w:pStyle w:val="Textbody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- 20.41.32.119</w:t>
            </w:r>
          </w:p>
          <w:p w:rsidR="003B7282" w:rsidRDefault="003B7282">
            <w:pPr>
              <w:pStyle w:val="Textbody"/>
              <w:tabs>
                <w:tab w:val="left" w:pos="600"/>
              </w:tabs>
              <w:ind w:left="30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форма выпуска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spacing w:after="160"/>
              <w:jc w:val="center"/>
              <w:rPr>
                <w:rFonts w:hint="eastAsia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eastAsia="en-US" w:bidi="ar-SA"/>
              </w:rPr>
              <w:t>жидкость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литр</w:t>
            </w:r>
          </w:p>
        </w:tc>
        <w:tc>
          <w:tcPr>
            <w:tcW w:w="11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средство концентрированное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5E11B1" w:rsidP="005E11B1">
            <w:pPr>
              <w:pStyle w:val="Standard"/>
              <w:spacing w:after="160"/>
              <w:jc w:val="center"/>
              <w:rPr>
                <w:rFonts w:hint="eastAsia"/>
              </w:rPr>
            </w:pPr>
            <w:r>
              <w:rPr>
                <w:rFonts w:eastAsia="Calibri" w:cs="Times New Roman"/>
                <w:kern w:val="0"/>
                <w:sz w:val="20"/>
                <w:szCs w:val="20"/>
                <w:lang w:eastAsia="en-US" w:bidi="ar-SA"/>
              </w:rPr>
              <w:t xml:space="preserve">Да 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362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отдушка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362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флакон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567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объём упаковки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1 литр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 xml:space="preserve">Антисептик для рук и поверхностей </w:t>
            </w:r>
            <w:proofErr w:type="spellStart"/>
            <w:r>
              <w:rPr>
                <w:color w:val="000000"/>
                <w:sz w:val="20"/>
                <w:szCs w:val="20"/>
              </w:rPr>
              <w:t>бесспиртовой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дозатором, АЛМАДЕЗ-ОПТИМА, дезинфицирующий.</w:t>
            </w: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B7282" w:rsidRDefault="003B7282">
            <w:pPr>
              <w:pStyle w:val="Standard"/>
              <w:jc w:val="center"/>
              <w:rPr>
                <w:rFonts w:hint="eastAsia"/>
              </w:rPr>
            </w:pP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Textbody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ОКПД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- 20.20.14.000</w:t>
            </w: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форма выпуска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жидкость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дозатор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объём упаковки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232A40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 xml:space="preserve"> 1 </w:t>
            </w:r>
            <w:r w:rsidR="00A34A43">
              <w:rPr>
                <w:sz w:val="20"/>
                <w:szCs w:val="20"/>
              </w:rPr>
              <w:t>литр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 xml:space="preserve">тип </w:t>
            </w:r>
            <w:proofErr w:type="spellStart"/>
            <w:r>
              <w:rPr>
                <w:color w:val="000000"/>
                <w:sz w:val="20"/>
                <w:szCs w:val="20"/>
              </w:rPr>
              <w:t>дозактора</w:t>
            </w:r>
            <w:proofErr w:type="spellEnd"/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нажимной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1551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соответствует требованиям ГОСТ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9B12D0">
            <w:pPr>
              <w:pStyle w:val="Standard"/>
              <w:jc w:val="center"/>
              <w:rPr>
                <w:rFonts w:hint="eastAsia"/>
              </w:rPr>
            </w:pPr>
            <w:hyperlink r:id="rId7" w:history="1">
              <w:r w:rsidR="00A34A43">
                <w:rPr>
                  <w:rStyle w:val="Internetlink"/>
                  <w:color w:val="000000"/>
                  <w:sz w:val="20"/>
                  <w:szCs w:val="20"/>
                  <w:u w:val="none"/>
                </w:rPr>
                <w:t>ГОСТ 12.1.007-76 п.1.2, 1.3</w:t>
              </w:r>
            </w:hyperlink>
            <w:r w:rsidR="00A34A4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290"/>
        </w:trPr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extbody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Пакет для  медицинских отходов</w:t>
            </w:r>
          </w:p>
          <w:p w:rsidR="003B7282" w:rsidRDefault="00A34A43">
            <w:pPr>
              <w:pStyle w:val="Textbody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«КИЛЬ»</w:t>
            </w:r>
          </w:p>
          <w:p w:rsidR="003B7282" w:rsidRDefault="003B7282">
            <w:pPr>
              <w:pStyle w:val="Textbody"/>
              <w:jc w:val="center"/>
              <w:rPr>
                <w:rFonts w:hint="eastAsia"/>
              </w:rPr>
            </w:pPr>
          </w:p>
          <w:p w:rsidR="003B7282" w:rsidRDefault="003B7282">
            <w:pPr>
              <w:pStyle w:val="Textbody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Textbody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ОКПД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- 21.20.23.199</w:t>
            </w:r>
          </w:p>
          <w:p w:rsidR="003B7282" w:rsidRDefault="003B7282">
            <w:pPr>
              <w:pStyle w:val="Textbody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3B7282">
            <w:pPr>
              <w:pStyle w:val="Textbody"/>
              <w:jc w:val="center"/>
              <w:rPr>
                <w:rFonts w:hint="eastAsia"/>
              </w:rPr>
            </w:pPr>
          </w:p>
          <w:p w:rsidR="003B7282" w:rsidRDefault="003B7282">
            <w:pPr>
              <w:pStyle w:val="Textbody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полиэтилен низкого давления (ПНД)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C7131F" w:rsidP="00C7131F">
            <w:pPr>
              <w:pStyle w:val="Standard"/>
              <w:rPr>
                <w:rFonts w:hint="eastAsia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C7131F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класс опасности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Б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цвет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желтый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549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плотность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 xml:space="preserve"> 10 мкм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232A40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длинна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232A40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33 см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232A40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pStyle w:val="Standard"/>
              <w:widowControl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pStyle w:val="Standard"/>
              <w:widowControl w:val="0"/>
              <w:suppressAutoHyphens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30 см 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наличие информационного окна для внесения записей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л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 xml:space="preserve">Халат процедурный, </w:t>
            </w:r>
            <w:r>
              <w:rPr>
                <w:sz w:val="20"/>
                <w:szCs w:val="20"/>
              </w:rPr>
              <w:lastRenderedPageBreak/>
              <w:t>одноразового использования</w:t>
            </w: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3B7282">
            <w:pPr>
              <w:pStyle w:val="Textbody"/>
              <w:jc w:val="center"/>
              <w:rPr>
                <w:rFonts w:hint="eastAsia"/>
              </w:rPr>
            </w:pPr>
          </w:p>
          <w:p w:rsidR="003B7282" w:rsidRDefault="003B7282">
            <w:pPr>
              <w:pStyle w:val="Textbody"/>
              <w:jc w:val="center"/>
              <w:rPr>
                <w:rFonts w:hint="eastAsia"/>
              </w:rPr>
            </w:pPr>
          </w:p>
          <w:p w:rsidR="003B7282" w:rsidRDefault="00A34A43">
            <w:pPr>
              <w:pStyle w:val="Textbody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КТРУ: 14.12.30.190-00000029</w:t>
            </w:r>
          </w:p>
          <w:p w:rsidR="003B7282" w:rsidRDefault="003B7282">
            <w:pPr>
              <w:pStyle w:val="Textbody"/>
              <w:jc w:val="center"/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стерильность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1600</w:t>
            </w: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спанбонд</w:t>
            </w:r>
            <w:proofErr w:type="spellEnd"/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плотность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Не менее 25 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размер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XXL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тип застежки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кнопки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440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цвет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голубой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440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длина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не менее 100см/не более110 см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650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TableContents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не менее 65см/не более75 см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Полотенце одноразовое,  ЧИСТОВЬЕ</w:t>
            </w: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Textbody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ОКПД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- 32.50.50.190</w:t>
            </w:r>
          </w:p>
          <w:p w:rsidR="003B7282" w:rsidRDefault="003B7282">
            <w:pPr>
              <w:pStyle w:val="Standard"/>
              <w:jc w:val="center"/>
              <w:rPr>
                <w:rFonts w:ascii="Arial" w:hAnsi="Arial"/>
                <w:sz w:val="20"/>
              </w:rPr>
            </w:pPr>
          </w:p>
          <w:p w:rsidR="003B7282" w:rsidRDefault="003B7282">
            <w:pPr>
              <w:pStyle w:val="Standard"/>
              <w:jc w:val="center"/>
              <w:rPr>
                <w:rFonts w:ascii="Arial" w:hAnsi="Arial"/>
                <w:sz w:val="20"/>
              </w:rPr>
            </w:pP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proofErr w:type="spellStart"/>
            <w:r>
              <w:rPr>
                <w:sz w:val="20"/>
                <w:szCs w:val="20"/>
              </w:rPr>
              <w:t>спанлейс</w:t>
            </w:r>
            <w:proofErr w:type="spellEnd"/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 w:rsidP="00232A40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="00C7131F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 w:rsidP="00C7131F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="00C7131F">
              <w:rPr>
                <w:color w:val="000000"/>
                <w:sz w:val="20"/>
                <w:szCs w:val="20"/>
              </w:rPr>
              <w:t>1500</w:t>
            </w:r>
          </w:p>
        </w:tc>
      </w:tr>
      <w:tr w:rsidR="003B7282">
        <w:trPr>
          <w:trHeight w:val="461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плотность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40 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232A40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длинна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90 см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232A40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pStyle w:val="Standard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Ширина 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pStyle w:val="Standard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45 см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32A40" w:rsidRDefault="00232A40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стерильность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674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цвет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белый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 xml:space="preserve">Перчатки </w:t>
            </w:r>
            <w:proofErr w:type="spellStart"/>
            <w:r>
              <w:rPr>
                <w:color w:val="000000"/>
                <w:sz w:val="20"/>
                <w:szCs w:val="20"/>
              </w:rPr>
              <w:t>нитриловые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смотровые,</w:t>
            </w:r>
          </w:p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 xml:space="preserve">размер 8-9,  BENOVY </w:t>
            </w:r>
            <w:proofErr w:type="spellStart"/>
            <w:r>
              <w:rPr>
                <w:color w:val="000000"/>
                <w:sz w:val="20"/>
                <w:szCs w:val="20"/>
              </w:rPr>
              <w:t>MultiColor</w:t>
            </w:r>
            <w:proofErr w:type="spellEnd"/>
          </w:p>
          <w:p w:rsidR="003B7282" w:rsidRDefault="003B7282">
            <w:pPr>
              <w:pStyle w:val="Standard"/>
              <w:widowControl w:val="0"/>
              <w:suppressAutoHyphens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  <w:p w:rsidR="003B7282" w:rsidRDefault="003B7282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</w:p>
          <w:p w:rsidR="003B7282" w:rsidRDefault="003B7282">
            <w:pPr>
              <w:pStyle w:val="Standard"/>
              <w:widowControl w:val="0"/>
              <w:suppressAutoHyphens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  <w:p w:rsidR="003B7282" w:rsidRDefault="00A34A43">
            <w:pPr>
              <w:pStyle w:val="Textbody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ОКПД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- 22.19.60.119</w:t>
            </w:r>
          </w:p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3B7282">
            <w:pPr>
              <w:pStyle w:val="Standard"/>
              <w:widowControl w:val="0"/>
              <w:suppressAutoHyphens w:val="0"/>
              <w:jc w:val="center"/>
              <w:rPr>
                <w:rFonts w:hint="eastAsia"/>
                <w:shd w:val="clear" w:color="auto" w:fill="FFFF00"/>
              </w:rPr>
            </w:pPr>
          </w:p>
          <w:p w:rsidR="003B7282" w:rsidRDefault="003B7282">
            <w:pPr>
              <w:pStyle w:val="Standard"/>
              <w:widowControl w:val="0"/>
              <w:suppressAutoHyphens w:val="0"/>
              <w:jc w:val="center"/>
              <w:rPr>
                <w:rFonts w:hint="eastAsia"/>
                <w:color w:val="000000"/>
                <w:sz w:val="20"/>
                <w:szCs w:val="20"/>
              </w:rPr>
            </w:pPr>
          </w:p>
          <w:p w:rsidR="003B7282" w:rsidRDefault="003B7282">
            <w:pPr>
              <w:pStyle w:val="Textbody"/>
              <w:tabs>
                <w:tab w:val="left" w:pos="600"/>
              </w:tabs>
              <w:ind w:left="300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3B7282">
            <w:pPr>
              <w:pStyle w:val="Standard"/>
              <w:widowControl w:val="0"/>
              <w:suppressAutoHyphens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производитель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BENOVY</w:t>
            </w:r>
          </w:p>
        </w:tc>
        <w:tc>
          <w:tcPr>
            <w:tcW w:w="10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3B7282">
            <w:pPr>
              <w:pStyle w:val="Standard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7282" w:rsidRDefault="00C7131F" w:rsidP="00C7131F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па</w:t>
            </w:r>
            <w:bookmarkStart w:id="0" w:name="_GoBack"/>
            <w:bookmarkEnd w:id="0"/>
            <w:r>
              <w:rPr>
                <w:sz w:val="20"/>
                <w:szCs w:val="20"/>
              </w:rPr>
              <w:t>ра</w:t>
            </w:r>
            <w:r w:rsidR="00232A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C7131F" w:rsidP="00C7131F">
            <w:pPr>
              <w:pStyle w:val="Standard"/>
              <w:jc w:val="center"/>
              <w:rPr>
                <w:rFonts w:hint="eastAsia"/>
              </w:rPr>
            </w:pPr>
            <w:r>
              <w:rPr>
                <w:color w:val="000000"/>
                <w:sz w:val="20"/>
                <w:szCs w:val="20"/>
              </w:rPr>
              <w:t>1300</w:t>
            </w: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9B12D0">
            <w:pPr>
              <w:pStyle w:val="Standard"/>
              <w:jc w:val="center"/>
              <w:rPr>
                <w:rFonts w:hint="eastAsia"/>
              </w:rPr>
            </w:pPr>
            <w:hyperlink r:id="rId8" w:history="1">
              <w:proofErr w:type="spellStart"/>
              <w:r w:rsidR="00A34A43">
                <w:rPr>
                  <w:rStyle w:val="Internetlink"/>
                  <w:color w:val="000000"/>
                  <w:sz w:val="20"/>
                  <w:szCs w:val="20"/>
                  <w:u w:val="none"/>
                </w:rPr>
                <w:t>Nitrile</w:t>
              </w:r>
              <w:proofErr w:type="spellEnd"/>
              <w:r w:rsidR="00A34A43">
                <w:rPr>
                  <w:rStyle w:val="Internetlink"/>
                  <w:color w:val="000000"/>
                  <w:sz w:val="20"/>
                  <w:szCs w:val="20"/>
                  <w:u w:val="none"/>
                </w:rPr>
                <w:t xml:space="preserve"> </w:t>
              </w:r>
              <w:proofErr w:type="spellStart"/>
              <w:r w:rsidR="00A34A43">
                <w:rPr>
                  <w:rStyle w:val="Internetlink"/>
                  <w:color w:val="000000"/>
                  <w:sz w:val="20"/>
                  <w:szCs w:val="20"/>
                  <w:u w:val="none"/>
                </w:rPr>
                <w:t>MultiColor</w:t>
              </w:r>
              <w:proofErr w:type="spellEnd"/>
            </w:hyperlink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текстура по раб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чей поверхности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хлоринация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наличие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цвет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черные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rPr>
          <w:trHeight w:val="397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размер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ширина ладони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106,5 мм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количество пар в упаковке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  <w:tr w:rsidR="003B7282"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204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widowControl w:val="0"/>
              <w:suppressAutoHyphens w:val="0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>стандарты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B7282" w:rsidRDefault="00A34A43">
            <w:pPr>
              <w:pStyle w:val="Standard"/>
              <w:jc w:val="center"/>
              <w:rPr>
                <w:rFonts w:hint="eastAsia"/>
              </w:rPr>
            </w:pPr>
            <w:r>
              <w:rPr>
                <w:sz w:val="20"/>
                <w:szCs w:val="20"/>
              </w:rPr>
              <w:t xml:space="preserve">соответствует 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52239-2004</w:t>
            </w: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66E8" w:rsidRDefault="00E166E8">
            <w:pPr>
              <w:rPr>
                <w:rFonts w:hint="eastAsia"/>
              </w:rPr>
            </w:pPr>
          </w:p>
        </w:tc>
      </w:tr>
    </w:tbl>
    <w:p w:rsidR="003B7282" w:rsidRDefault="003B7282">
      <w:pPr>
        <w:pStyle w:val="StandardWW"/>
        <w:jc w:val="center"/>
      </w:pPr>
    </w:p>
    <w:sectPr w:rsidR="003B7282">
      <w:headerReference w:type="default" r:id="rId9"/>
      <w:pgSz w:w="11906" w:h="16838"/>
      <w:pgMar w:top="766" w:right="424" w:bottom="284" w:left="567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D0" w:rsidRDefault="009B12D0">
      <w:pPr>
        <w:rPr>
          <w:rFonts w:hint="eastAsia"/>
        </w:rPr>
      </w:pPr>
      <w:r>
        <w:separator/>
      </w:r>
    </w:p>
  </w:endnote>
  <w:endnote w:type="continuationSeparator" w:id="0">
    <w:p w:rsidR="009B12D0" w:rsidRDefault="009B12D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D0" w:rsidRDefault="009B12D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9B12D0" w:rsidRDefault="009B12D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AD4" w:rsidRDefault="009B12D0">
    <w:pPr>
      <w:pStyle w:val="a5"/>
      <w:tabs>
        <w:tab w:val="clear" w:pos="4677"/>
        <w:tab w:val="clear" w:pos="9355"/>
        <w:tab w:val="left" w:pos="10381"/>
      </w:tabs>
      <w:jc w:val="righ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B7282"/>
    <w:rsid w:val="000E3F0B"/>
    <w:rsid w:val="00232A40"/>
    <w:rsid w:val="003B7282"/>
    <w:rsid w:val="005E11B1"/>
    <w:rsid w:val="009B12D0"/>
    <w:rsid w:val="00A34A43"/>
    <w:rsid w:val="00C7131F"/>
    <w:rsid w:val="00E1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WW">
    <w:name w:val="Standard (WW)"/>
    <w:rPr>
      <w:rFonts w:ascii="Calibri" w:eastAsia="Calibri" w:hAnsi="Calibri"/>
      <w:kern w:val="0"/>
      <w:sz w:val="22"/>
      <w:szCs w:val="22"/>
      <w:lang w:eastAsia="en-US"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WW">
    <w:name w:val="Standard (WW)"/>
    <w:rPr>
      <w:rFonts w:ascii="Calibri" w:eastAsia="Calibri" w:hAnsi="Calibri"/>
      <w:kern w:val="0"/>
      <w:sz w:val="22"/>
      <w:szCs w:val="22"/>
      <w:lang w:eastAsia="en-US"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ficemag.ru/catalog/1836/?filter=prop-seriya-nitrile_multicolo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fficemag.ru/catalog/4471/?filter=prop-sootvetstvuet_trebovaniyam_gosta-gost_12_1_007_76_p_1_2_1_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2026-04-16T15:06:00Z</dcterms:created>
  <dcterms:modified xsi:type="dcterms:W3CDTF">2026-05-06T12:47:00Z</dcterms:modified>
</cp:coreProperties>
</file>