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70A82" w14:textId="68D7A702" w:rsidR="00D1694C" w:rsidRPr="00A7303B" w:rsidRDefault="00AB5573" w:rsidP="00A576F0">
      <w:pPr>
        <w:pStyle w:val="2"/>
        <w:keepNext w:val="0"/>
        <w:widowControl w:val="0"/>
        <w:jc w:val="center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ДОГОВОР</w:t>
      </w:r>
      <w:r w:rsidR="003108EA" w:rsidRPr="00A7303B">
        <w:rPr>
          <w:rFonts w:ascii="Times New Roman" w:hAnsi="Times New Roman"/>
          <w:i w:val="0"/>
          <w:sz w:val="20"/>
          <w:lang w:val="ru-RU"/>
        </w:rPr>
        <w:t xml:space="preserve"> </w:t>
      </w:r>
      <w:r w:rsidR="00F46DA0" w:rsidRPr="00A7303B">
        <w:rPr>
          <w:rFonts w:ascii="Times New Roman" w:hAnsi="Times New Roman"/>
          <w:i w:val="0"/>
          <w:sz w:val="20"/>
          <w:lang w:val="ru-RU"/>
        </w:rPr>
        <w:t>№</w:t>
      </w:r>
      <w:r w:rsidR="00FD7D5C" w:rsidRPr="00A7303B">
        <w:rPr>
          <w:rFonts w:ascii="Times New Roman" w:hAnsi="Times New Roman"/>
          <w:i w:val="0"/>
          <w:sz w:val="20"/>
          <w:lang w:val="ru-RU"/>
        </w:rPr>
        <w:t xml:space="preserve"> </w:t>
      </w:r>
    </w:p>
    <w:p w14:paraId="525AF604" w14:textId="6826DB00" w:rsidR="00AE0491" w:rsidRPr="00A7303B" w:rsidRDefault="00907DFC" w:rsidP="00A576F0">
      <w:pPr>
        <w:widowControl w:val="0"/>
        <w:spacing w:before="120" w:after="120"/>
        <w:jc w:val="center"/>
        <w:rPr>
          <w:sz w:val="20"/>
        </w:rPr>
      </w:pPr>
      <w:r w:rsidRPr="00A7303B">
        <w:rPr>
          <w:sz w:val="20"/>
        </w:rPr>
        <w:t>г.</w:t>
      </w:r>
      <w:r w:rsidR="00BA22C4" w:rsidRPr="00A7303B">
        <w:rPr>
          <w:sz w:val="20"/>
        </w:rPr>
        <w:t xml:space="preserve"> </w:t>
      </w:r>
      <w:r w:rsidR="00A839B1" w:rsidRPr="00A7303B">
        <w:rPr>
          <w:sz w:val="20"/>
        </w:rPr>
        <w:t>Санкт</w:t>
      </w:r>
      <w:r w:rsidR="006965EA" w:rsidRPr="00A7303B">
        <w:rPr>
          <w:sz w:val="20"/>
        </w:rPr>
        <w:t>-</w:t>
      </w:r>
      <w:r w:rsidR="000D5AAB" w:rsidRPr="00A7303B">
        <w:rPr>
          <w:sz w:val="20"/>
        </w:rPr>
        <w:t xml:space="preserve">Петербург </w:t>
      </w:r>
      <w:r w:rsidR="000D5AAB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6965EA" w:rsidRPr="00A7303B">
        <w:rPr>
          <w:sz w:val="20"/>
        </w:rPr>
        <w:tab/>
      </w:r>
      <w:r w:rsidR="00817FAD" w:rsidRPr="00A7303B">
        <w:rPr>
          <w:sz w:val="20"/>
        </w:rPr>
        <w:tab/>
        <w:t>«</w:t>
      </w:r>
      <w:r w:rsidR="00854339">
        <w:rPr>
          <w:sz w:val="20"/>
        </w:rPr>
        <w:t>___</w:t>
      </w:r>
      <w:r w:rsidR="00817FAD" w:rsidRPr="00A7303B">
        <w:rPr>
          <w:sz w:val="20"/>
        </w:rPr>
        <w:t>»</w:t>
      </w:r>
      <w:r w:rsidR="007105AA" w:rsidRPr="00A7303B">
        <w:rPr>
          <w:sz w:val="20"/>
        </w:rPr>
        <w:t xml:space="preserve"> </w:t>
      </w:r>
      <w:r w:rsidR="00854339">
        <w:rPr>
          <w:sz w:val="20"/>
        </w:rPr>
        <w:t xml:space="preserve">____ </w:t>
      </w:r>
      <w:r w:rsidR="00B11870" w:rsidRPr="00A7303B">
        <w:rPr>
          <w:sz w:val="20"/>
        </w:rPr>
        <w:t>202</w:t>
      </w:r>
      <w:r w:rsidR="0037592B" w:rsidRPr="00A7303B">
        <w:rPr>
          <w:sz w:val="20"/>
        </w:rPr>
        <w:t>6</w:t>
      </w:r>
      <w:r w:rsidR="00817FAD" w:rsidRPr="00A7303B">
        <w:rPr>
          <w:sz w:val="20"/>
        </w:rPr>
        <w:t xml:space="preserve"> </w:t>
      </w:r>
      <w:r w:rsidR="00195084" w:rsidRPr="00A7303B">
        <w:rPr>
          <w:sz w:val="20"/>
        </w:rPr>
        <w:t>г</w:t>
      </w:r>
      <w:r w:rsidR="00817FAD" w:rsidRPr="00A7303B">
        <w:rPr>
          <w:sz w:val="20"/>
        </w:rPr>
        <w:t>ода</w:t>
      </w:r>
    </w:p>
    <w:p w14:paraId="069CDAA9" w14:textId="476AC2A3" w:rsidR="00CE4059" w:rsidRPr="00A7303B" w:rsidRDefault="00CE4059" w:rsidP="00A576F0">
      <w:pPr>
        <w:widowControl w:val="0"/>
        <w:ind w:firstLine="709"/>
        <w:jc w:val="both"/>
        <w:rPr>
          <w:sz w:val="20"/>
        </w:rPr>
      </w:pPr>
      <w:r w:rsidRPr="00A7303B">
        <w:rPr>
          <w:sz w:val="20"/>
        </w:rPr>
        <w:t xml:space="preserve">Мы, нижеподписавшиеся, именуемое в дальнейшем «БКЗ», </w:t>
      </w:r>
      <w:r w:rsidR="0037592B" w:rsidRPr="00A7303B">
        <w:rPr>
          <w:sz w:val="20"/>
        </w:rPr>
        <w:t xml:space="preserve">в лице </w:t>
      </w:r>
      <w:r w:rsidR="00660F8B">
        <w:rPr>
          <w:sz w:val="20"/>
        </w:rPr>
        <w:t>_____________</w:t>
      </w:r>
      <w:r w:rsidR="0037592B" w:rsidRPr="00A7303B">
        <w:rPr>
          <w:sz w:val="20"/>
        </w:rPr>
        <w:t xml:space="preserve">, действующего на основании </w:t>
      </w:r>
      <w:r w:rsidR="00660F8B">
        <w:rPr>
          <w:sz w:val="20"/>
        </w:rPr>
        <w:t>____________</w:t>
      </w:r>
      <w:r w:rsidRPr="00A7303B">
        <w:rPr>
          <w:sz w:val="20"/>
        </w:rPr>
        <w:t xml:space="preserve">, с одной стороны, и </w:t>
      </w:r>
      <w:r w:rsidR="00A071A0" w:rsidRPr="00A7303B">
        <w:rPr>
          <w:b/>
          <w:bCs/>
          <w:sz w:val="20"/>
        </w:rPr>
        <w:t xml:space="preserve">Государственное бюджетное  общеобразовательное учреждение средняя общеобразовательная школа № 619 Калининского района Санкт-Петербурга, </w:t>
      </w:r>
      <w:r w:rsidR="00A071A0" w:rsidRPr="00A7303B">
        <w:rPr>
          <w:sz w:val="20"/>
        </w:rPr>
        <w:t>именуемое в дальнейшем «О</w:t>
      </w:r>
      <w:r w:rsidR="00C63EC8" w:rsidRPr="00A7303B">
        <w:rPr>
          <w:sz w:val="20"/>
        </w:rPr>
        <w:t>рганизатор</w:t>
      </w:r>
      <w:r w:rsidR="00A071A0" w:rsidRPr="00A7303B">
        <w:rPr>
          <w:sz w:val="20"/>
        </w:rPr>
        <w:t>»</w:t>
      </w:r>
      <w:r w:rsidR="00A4545A" w:rsidRPr="00A7303B">
        <w:rPr>
          <w:sz w:val="20"/>
        </w:rPr>
        <w:t>,</w:t>
      </w:r>
      <w:r w:rsidR="00A071A0" w:rsidRPr="00A7303B">
        <w:rPr>
          <w:sz w:val="20"/>
        </w:rPr>
        <w:t xml:space="preserve"> в лице Исполняющего обязанности директора Нечаевой Марины Анатольевны, действующе</w:t>
      </w:r>
      <w:r w:rsidR="002140CA" w:rsidRPr="00A7303B">
        <w:rPr>
          <w:sz w:val="20"/>
        </w:rPr>
        <w:t>й</w:t>
      </w:r>
      <w:r w:rsidR="00A071A0" w:rsidRPr="00A7303B">
        <w:rPr>
          <w:sz w:val="20"/>
        </w:rPr>
        <w:t xml:space="preserve"> на основании Распоряжения Администрации Калининского района Санкт-Петербурга № 215-рлс от 26.06.2023</w:t>
      </w:r>
      <w:r w:rsidRPr="00A7303B">
        <w:rPr>
          <w:sz w:val="20"/>
        </w:rPr>
        <w:t xml:space="preserve">, с другой стороны, </w:t>
      </w:r>
      <w:r w:rsidR="00342BB8" w:rsidRPr="00A7303B">
        <w:rPr>
          <w:sz w:val="20"/>
        </w:rPr>
        <w:t>совместно по тексту именуемые «Стороны»</w:t>
      </w:r>
      <w:r w:rsidR="00C46E79" w:rsidRPr="00A7303B">
        <w:rPr>
          <w:sz w:val="20"/>
        </w:rPr>
        <w:t>, а по отдельности – «Сторона»,</w:t>
      </w:r>
      <w:r w:rsidR="00342BB8" w:rsidRPr="00A7303B">
        <w:rPr>
          <w:sz w:val="20"/>
        </w:rPr>
        <w:t xml:space="preserve"> </w:t>
      </w:r>
      <w:r w:rsidRPr="00A7303B">
        <w:rPr>
          <w:sz w:val="20"/>
        </w:rPr>
        <w:t xml:space="preserve">заключили настоящий </w:t>
      </w:r>
      <w:r w:rsidR="00342BB8" w:rsidRPr="00A7303B">
        <w:rPr>
          <w:sz w:val="20"/>
        </w:rPr>
        <w:t>д</w:t>
      </w:r>
      <w:r w:rsidRPr="00A7303B">
        <w:rPr>
          <w:sz w:val="20"/>
        </w:rPr>
        <w:t xml:space="preserve">оговор (далее </w:t>
      </w:r>
      <w:r w:rsidR="00C46E79" w:rsidRPr="00A7303B">
        <w:rPr>
          <w:sz w:val="20"/>
        </w:rPr>
        <w:t>по тексту «</w:t>
      </w:r>
      <w:r w:rsidRPr="00A7303B">
        <w:rPr>
          <w:sz w:val="20"/>
        </w:rPr>
        <w:t>Договор</w:t>
      </w:r>
      <w:r w:rsidR="00C46E79" w:rsidRPr="00A7303B">
        <w:rPr>
          <w:sz w:val="20"/>
        </w:rPr>
        <w:t>»</w:t>
      </w:r>
      <w:r w:rsidRPr="00A7303B">
        <w:rPr>
          <w:sz w:val="20"/>
        </w:rPr>
        <w:t>) о нижеследующем:</w:t>
      </w:r>
    </w:p>
    <w:p w14:paraId="4A7D4BC0" w14:textId="77777777" w:rsidR="00161B1F" w:rsidRPr="00A7303B" w:rsidRDefault="00D1694C" w:rsidP="00A576F0">
      <w:pPr>
        <w:widowControl w:val="0"/>
        <w:numPr>
          <w:ilvl w:val="0"/>
          <w:numId w:val="26"/>
        </w:numPr>
        <w:spacing w:before="120"/>
        <w:ind w:left="0" w:firstLine="0"/>
        <w:jc w:val="center"/>
        <w:rPr>
          <w:b/>
          <w:sz w:val="20"/>
        </w:rPr>
      </w:pPr>
      <w:r w:rsidRPr="00A7303B">
        <w:rPr>
          <w:b/>
          <w:sz w:val="20"/>
        </w:rPr>
        <w:t>П</w:t>
      </w:r>
      <w:r w:rsidR="00B76B25" w:rsidRPr="00A7303B">
        <w:rPr>
          <w:b/>
          <w:sz w:val="20"/>
        </w:rPr>
        <w:t>редмет</w:t>
      </w:r>
      <w:r w:rsidR="00791069" w:rsidRPr="00A7303B">
        <w:rPr>
          <w:b/>
          <w:sz w:val="20"/>
        </w:rPr>
        <w:t xml:space="preserve"> </w:t>
      </w:r>
      <w:r w:rsidR="003752A5" w:rsidRPr="00A7303B">
        <w:rPr>
          <w:b/>
          <w:sz w:val="20"/>
        </w:rPr>
        <w:t>Д</w:t>
      </w:r>
      <w:r w:rsidR="00791069" w:rsidRPr="00A7303B">
        <w:rPr>
          <w:b/>
          <w:sz w:val="20"/>
        </w:rPr>
        <w:t>оговора</w:t>
      </w:r>
    </w:p>
    <w:p w14:paraId="43CFF418" w14:textId="79DCE011" w:rsidR="00A6555A" w:rsidRPr="00A7303B" w:rsidRDefault="00D1694C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</w:rPr>
      </w:pPr>
      <w:r w:rsidRPr="00A7303B">
        <w:rPr>
          <w:sz w:val="20"/>
        </w:rPr>
        <w:t xml:space="preserve">БКЗ </w:t>
      </w:r>
      <w:r w:rsidR="00C46E79" w:rsidRPr="00A7303B">
        <w:rPr>
          <w:sz w:val="20"/>
        </w:rPr>
        <w:t xml:space="preserve">обязуется </w:t>
      </w:r>
      <w:r w:rsidR="00B54312" w:rsidRPr="00A7303B">
        <w:rPr>
          <w:sz w:val="20"/>
        </w:rPr>
        <w:t>оказ</w:t>
      </w:r>
      <w:r w:rsidR="00C46E79" w:rsidRPr="00A7303B">
        <w:rPr>
          <w:sz w:val="20"/>
        </w:rPr>
        <w:t>ать</w:t>
      </w:r>
      <w:r w:rsidR="00D529FB" w:rsidRPr="00A7303B">
        <w:rPr>
          <w:sz w:val="20"/>
        </w:rPr>
        <w:t xml:space="preserve"> </w:t>
      </w:r>
      <w:r w:rsidR="00C46E79" w:rsidRPr="00A7303B">
        <w:rPr>
          <w:sz w:val="20"/>
        </w:rPr>
        <w:t>Организатору</w:t>
      </w:r>
      <w:r w:rsidR="00DA745D" w:rsidRPr="00A7303B">
        <w:rPr>
          <w:sz w:val="20"/>
        </w:rPr>
        <w:t xml:space="preserve"> услуги</w:t>
      </w:r>
      <w:r w:rsidR="00B54312" w:rsidRPr="00A7303B">
        <w:rPr>
          <w:sz w:val="20"/>
        </w:rPr>
        <w:t xml:space="preserve"> по по</w:t>
      </w:r>
      <w:r w:rsidRPr="00A7303B">
        <w:rPr>
          <w:sz w:val="20"/>
        </w:rPr>
        <w:t>дготовк</w:t>
      </w:r>
      <w:r w:rsidR="00B54312" w:rsidRPr="00A7303B">
        <w:rPr>
          <w:sz w:val="20"/>
        </w:rPr>
        <w:t>е</w:t>
      </w:r>
      <w:r w:rsidRPr="00A7303B">
        <w:rPr>
          <w:sz w:val="20"/>
        </w:rPr>
        <w:t>, постановк</w:t>
      </w:r>
      <w:r w:rsidR="00B54312" w:rsidRPr="00A7303B">
        <w:rPr>
          <w:sz w:val="20"/>
        </w:rPr>
        <w:t xml:space="preserve">е и </w:t>
      </w:r>
      <w:r w:rsidR="00C46E79" w:rsidRPr="00A7303B">
        <w:rPr>
          <w:sz w:val="20"/>
        </w:rPr>
        <w:t>показу</w:t>
      </w:r>
      <w:r w:rsidR="00B54312" w:rsidRPr="00A7303B">
        <w:rPr>
          <w:sz w:val="20"/>
        </w:rPr>
        <w:t xml:space="preserve"> в Большом концертном зале «Октябрьский»</w:t>
      </w:r>
      <w:r w:rsidR="00B76B25" w:rsidRPr="00A7303B">
        <w:rPr>
          <w:sz w:val="20"/>
        </w:rPr>
        <w:t xml:space="preserve"> </w:t>
      </w:r>
      <w:r w:rsidR="00C63EC8" w:rsidRPr="00A7303B">
        <w:rPr>
          <w:b/>
          <w:bCs/>
          <w:sz w:val="20"/>
        </w:rPr>
        <w:t>торжественного концерта «</w:t>
      </w:r>
      <w:r w:rsidR="002140CA" w:rsidRPr="00A7303B">
        <w:rPr>
          <w:b/>
          <w:bCs/>
          <w:sz w:val="20"/>
        </w:rPr>
        <w:t>Счастья тебе, Земля моя!</w:t>
      </w:r>
      <w:r w:rsidR="00C63EC8" w:rsidRPr="00A7303B">
        <w:rPr>
          <w:b/>
          <w:bCs/>
          <w:sz w:val="20"/>
        </w:rPr>
        <w:t>»</w:t>
      </w:r>
      <w:r w:rsidR="00C63EC8" w:rsidRPr="00A7303B">
        <w:rPr>
          <w:b/>
          <w:bCs/>
          <w:i/>
          <w:sz w:val="20"/>
        </w:rPr>
        <w:t xml:space="preserve"> </w:t>
      </w:r>
      <w:r w:rsidR="00A6136F" w:rsidRPr="00A7303B">
        <w:rPr>
          <w:b/>
          <w:i/>
          <w:sz w:val="20"/>
        </w:rPr>
        <w:t>(</w:t>
      </w:r>
      <w:r w:rsidR="00A6136F" w:rsidRPr="00A7303B">
        <w:rPr>
          <w:bCs/>
          <w:i/>
          <w:sz w:val="20"/>
        </w:rPr>
        <w:t>далее – мероприятие</w:t>
      </w:r>
      <w:r w:rsidR="00785A73" w:rsidRPr="00A7303B">
        <w:rPr>
          <w:b/>
          <w:i/>
          <w:sz w:val="20"/>
        </w:rPr>
        <w:t>)</w:t>
      </w:r>
      <w:r w:rsidR="00C46E79" w:rsidRPr="00A7303B">
        <w:rPr>
          <w:sz w:val="20"/>
        </w:rPr>
        <w:t>, а Организатор обязуется принять и оплатить услуги БКЗ в соответствии с условиями Договора</w:t>
      </w:r>
      <w:r w:rsidR="00342BB8" w:rsidRPr="00A7303B">
        <w:rPr>
          <w:sz w:val="20"/>
        </w:rPr>
        <w:t>.</w:t>
      </w:r>
    </w:p>
    <w:p w14:paraId="1BD4136A" w14:textId="368295E2" w:rsidR="00A6555A" w:rsidRPr="00A7303B" w:rsidRDefault="00660538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Дата проведения</w:t>
      </w:r>
      <w:r w:rsidR="009369C0" w:rsidRPr="00A7303B">
        <w:rPr>
          <w:sz w:val="20"/>
        </w:rPr>
        <w:t xml:space="preserve"> </w:t>
      </w:r>
      <w:r w:rsidRPr="00A7303B">
        <w:rPr>
          <w:sz w:val="20"/>
        </w:rPr>
        <w:t>мероприятия:</w:t>
      </w:r>
      <w:r w:rsidR="006958EC" w:rsidRPr="00A7303B">
        <w:rPr>
          <w:sz w:val="20"/>
        </w:rPr>
        <w:t xml:space="preserve">   </w:t>
      </w:r>
      <w:r w:rsidR="007D065A" w:rsidRPr="00A7303B">
        <w:rPr>
          <w:sz w:val="20"/>
        </w:rPr>
        <w:tab/>
      </w:r>
      <w:r w:rsidR="00863763" w:rsidRPr="00A7303B">
        <w:rPr>
          <w:sz w:val="20"/>
        </w:rPr>
        <w:t xml:space="preserve">             </w:t>
      </w:r>
      <w:r w:rsidR="00C46E79" w:rsidRPr="00A7303B">
        <w:rPr>
          <w:sz w:val="20"/>
        </w:rPr>
        <w:t>«</w:t>
      </w:r>
      <w:r w:rsidR="00595A9C" w:rsidRPr="00A7303B">
        <w:rPr>
          <w:sz w:val="20"/>
        </w:rPr>
        <w:t>20</w:t>
      </w:r>
      <w:r w:rsidR="00C46E79" w:rsidRPr="00A7303B">
        <w:rPr>
          <w:sz w:val="20"/>
        </w:rPr>
        <w:t>»</w:t>
      </w:r>
      <w:r w:rsidR="008000B1" w:rsidRPr="00A7303B">
        <w:rPr>
          <w:sz w:val="20"/>
        </w:rPr>
        <w:t xml:space="preserve"> </w:t>
      </w:r>
      <w:r w:rsidR="003349E0" w:rsidRPr="00A7303B">
        <w:rPr>
          <w:sz w:val="20"/>
        </w:rPr>
        <w:t>мая</w:t>
      </w:r>
      <w:r w:rsidR="00863763" w:rsidRPr="00A7303B">
        <w:rPr>
          <w:sz w:val="20"/>
        </w:rPr>
        <w:t xml:space="preserve"> 202</w:t>
      </w:r>
      <w:r w:rsidR="00595A9C" w:rsidRPr="00A7303B">
        <w:rPr>
          <w:sz w:val="20"/>
        </w:rPr>
        <w:t>6</w:t>
      </w:r>
      <w:r w:rsidR="00D4465B" w:rsidRPr="00A7303B">
        <w:rPr>
          <w:sz w:val="20"/>
        </w:rPr>
        <w:t xml:space="preserve"> </w:t>
      </w:r>
      <w:r w:rsidR="000F64CE" w:rsidRPr="00A7303B">
        <w:rPr>
          <w:sz w:val="20"/>
        </w:rPr>
        <w:t>года</w:t>
      </w:r>
    </w:p>
    <w:p w14:paraId="31F9830E" w14:textId="49CDCBBD" w:rsidR="00660538" w:rsidRPr="00A7303B" w:rsidRDefault="0054413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Начало мероприятия: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A4545A" w:rsidRPr="00A7303B">
        <w:rPr>
          <w:sz w:val="20"/>
        </w:rPr>
        <w:t xml:space="preserve">              </w:t>
      </w:r>
      <w:r w:rsidR="006F1D93" w:rsidRPr="00A7303B">
        <w:rPr>
          <w:sz w:val="20"/>
        </w:rPr>
        <w:t>1</w:t>
      </w:r>
      <w:r w:rsidR="00533FC5" w:rsidRPr="00A7303B">
        <w:rPr>
          <w:sz w:val="20"/>
        </w:rPr>
        <w:t>5</w:t>
      </w:r>
      <w:r w:rsidR="007D065A" w:rsidRPr="00A7303B">
        <w:rPr>
          <w:sz w:val="20"/>
        </w:rPr>
        <w:t>-00 часов</w:t>
      </w:r>
    </w:p>
    <w:p w14:paraId="4C2576BE" w14:textId="42E7A222" w:rsidR="00544139" w:rsidRPr="00A7303B" w:rsidRDefault="00544139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Впуск зрителей: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6958EC" w:rsidRPr="00A7303B">
        <w:rPr>
          <w:sz w:val="20"/>
        </w:rPr>
        <w:t xml:space="preserve">            </w:t>
      </w:r>
      <w:r w:rsidR="007D065A" w:rsidRPr="00A7303B">
        <w:rPr>
          <w:sz w:val="20"/>
        </w:rPr>
        <w:t>с 1</w:t>
      </w:r>
      <w:r w:rsidR="00533FC5" w:rsidRPr="00A7303B">
        <w:rPr>
          <w:sz w:val="20"/>
        </w:rPr>
        <w:t>4</w:t>
      </w:r>
      <w:r w:rsidR="007D065A" w:rsidRPr="00A7303B">
        <w:rPr>
          <w:sz w:val="20"/>
        </w:rPr>
        <w:t>-00 часов</w:t>
      </w:r>
    </w:p>
    <w:p w14:paraId="54493BE0" w14:textId="46E089AF" w:rsidR="00A96B7E" w:rsidRPr="00A7303B" w:rsidRDefault="00A96B7E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Возрастная категория:</w:t>
      </w:r>
      <w:r w:rsidR="007D065A" w:rsidRPr="00A7303B">
        <w:rPr>
          <w:sz w:val="20"/>
        </w:rPr>
        <w:tab/>
      </w:r>
      <w:r w:rsidR="007D065A" w:rsidRPr="00A7303B">
        <w:rPr>
          <w:sz w:val="20"/>
        </w:rPr>
        <w:tab/>
      </w:r>
      <w:r w:rsidR="00B76B25" w:rsidRPr="00A7303B">
        <w:rPr>
          <w:sz w:val="20"/>
        </w:rPr>
        <w:tab/>
      </w:r>
      <w:r w:rsidR="00B32331" w:rsidRPr="00A7303B">
        <w:rPr>
          <w:sz w:val="20"/>
        </w:rPr>
        <w:t xml:space="preserve"> 6</w:t>
      </w:r>
      <w:r w:rsidR="00F20FF0" w:rsidRPr="00A7303B">
        <w:rPr>
          <w:sz w:val="20"/>
        </w:rPr>
        <w:t>+</w:t>
      </w:r>
    </w:p>
    <w:p w14:paraId="188AECF3" w14:textId="3D75944C" w:rsidR="00AB36B7" w:rsidRPr="00A7303B" w:rsidRDefault="00AB36B7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Время оказания услуг:</w:t>
      </w:r>
      <w:r w:rsidRPr="00A7303B">
        <w:rPr>
          <w:sz w:val="20"/>
        </w:rPr>
        <w:tab/>
      </w:r>
      <w:r w:rsidRPr="00A7303B">
        <w:rPr>
          <w:sz w:val="20"/>
        </w:rPr>
        <w:tab/>
      </w:r>
      <w:r w:rsidR="005B48E3">
        <w:rPr>
          <w:sz w:val="20"/>
        </w:rPr>
        <w:t xml:space="preserve">           </w:t>
      </w:r>
      <w:r w:rsidR="00351C34" w:rsidRPr="00A7303B">
        <w:rPr>
          <w:sz w:val="20"/>
        </w:rPr>
        <w:t xml:space="preserve">с </w:t>
      </w:r>
      <w:r w:rsidR="005B48E3">
        <w:rPr>
          <w:sz w:val="20"/>
        </w:rPr>
        <w:t>10</w:t>
      </w:r>
      <w:r w:rsidR="00351C34" w:rsidRPr="00A7303B">
        <w:rPr>
          <w:sz w:val="20"/>
        </w:rPr>
        <w:t xml:space="preserve">-00 часов до </w:t>
      </w:r>
      <w:r w:rsidR="003349E0" w:rsidRPr="00A7303B">
        <w:rPr>
          <w:sz w:val="20"/>
        </w:rPr>
        <w:t xml:space="preserve">18 </w:t>
      </w:r>
      <w:r w:rsidR="00351C34" w:rsidRPr="00A7303B">
        <w:rPr>
          <w:sz w:val="20"/>
        </w:rPr>
        <w:t>часов 30 минут</w:t>
      </w:r>
    </w:p>
    <w:p w14:paraId="24B0E153" w14:textId="77777777" w:rsidR="00D8226B" w:rsidRPr="00A7303B" w:rsidRDefault="001E5A45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 xml:space="preserve">Обязательства </w:t>
      </w:r>
      <w:r w:rsidR="00C46E79" w:rsidRPr="00A7303B">
        <w:rPr>
          <w:b/>
          <w:sz w:val="20"/>
        </w:rPr>
        <w:t>С</w:t>
      </w:r>
      <w:r w:rsidR="00D35DE6" w:rsidRPr="00A7303B">
        <w:rPr>
          <w:b/>
          <w:sz w:val="20"/>
        </w:rPr>
        <w:t>торон по Договору</w:t>
      </w:r>
    </w:p>
    <w:p w14:paraId="30C0E5B9" w14:textId="77777777" w:rsidR="00DA0DCA" w:rsidRPr="00A7303B" w:rsidRDefault="0034261D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b/>
          <w:sz w:val="20"/>
        </w:rPr>
        <w:t>БКЗ</w:t>
      </w:r>
      <w:r w:rsidR="00DA0DCA" w:rsidRPr="00A7303B">
        <w:rPr>
          <w:b/>
          <w:sz w:val="20"/>
        </w:rPr>
        <w:t xml:space="preserve"> обяз</w:t>
      </w:r>
      <w:r w:rsidR="00C46E79" w:rsidRPr="00A7303B">
        <w:rPr>
          <w:b/>
          <w:sz w:val="20"/>
        </w:rPr>
        <w:t>уется</w:t>
      </w:r>
      <w:r w:rsidR="00342BB8" w:rsidRPr="00A7303B">
        <w:rPr>
          <w:b/>
          <w:sz w:val="20"/>
        </w:rPr>
        <w:t xml:space="preserve"> </w:t>
      </w:r>
      <w:r w:rsidR="00342BB8" w:rsidRPr="00A7303B">
        <w:rPr>
          <w:sz w:val="20"/>
        </w:rPr>
        <w:t>о</w:t>
      </w:r>
      <w:r w:rsidR="00DA0DCA" w:rsidRPr="00A7303B">
        <w:rPr>
          <w:sz w:val="20"/>
        </w:rPr>
        <w:t xml:space="preserve">существить подготовку, постановку и </w:t>
      </w:r>
      <w:r w:rsidR="00C46E79" w:rsidRPr="00A7303B">
        <w:rPr>
          <w:sz w:val="20"/>
        </w:rPr>
        <w:t>показ</w:t>
      </w:r>
      <w:r w:rsidR="00DA0DCA" w:rsidRPr="00A7303B">
        <w:rPr>
          <w:sz w:val="20"/>
        </w:rPr>
        <w:t xml:space="preserve"> мероприятия, </w:t>
      </w:r>
      <w:r w:rsidR="00C46E79" w:rsidRPr="00A7303B">
        <w:rPr>
          <w:sz w:val="20"/>
        </w:rPr>
        <w:t>а именно</w:t>
      </w:r>
      <w:r w:rsidR="00DA0DCA" w:rsidRPr="00A7303B">
        <w:rPr>
          <w:sz w:val="20"/>
        </w:rPr>
        <w:t>:</w:t>
      </w:r>
    </w:p>
    <w:p w14:paraId="7339C95D" w14:textId="77777777" w:rsidR="00342BB8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Подготовить все необходимые помещения для приема и размещения зрителей</w:t>
      </w:r>
      <w:r w:rsidR="0034261D" w:rsidRPr="00A7303B">
        <w:rPr>
          <w:sz w:val="20"/>
        </w:rPr>
        <w:t>;</w:t>
      </w:r>
    </w:p>
    <w:p w14:paraId="0AEEE8DA" w14:textId="77777777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</w:t>
      </w:r>
      <w:r w:rsidR="00DA0DCA" w:rsidRPr="00A7303B">
        <w:rPr>
          <w:sz w:val="20"/>
        </w:rPr>
        <w:t>беспечить работу гардеробов, туалетов,</w:t>
      </w:r>
      <w:r w:rsidR="00F64C17" w:rsidRPr="00A7303B">
        <w:rPr>
          <w:sz w:val="20"/>
        </w:rPr>
        <w:t xml:space="preserve"> </w:t>
      </w:r>
      <w:r w:rsidR="00DA0DCA" w:rsidRPr="00A7303B">
        <w:rPr>
          <w:sz w:val="20"/>
        </w:rPr>
        <w:t>зрительских буфетов, к</w:t>
      </w:r>
      <w:r w:rsidRPr="00A7303B">
        <w:rPr>
          <w:sz w:val="20"/>
        </w:rPr>
        <w:t>онтролёров</w:t>
      </w:r>
      <w:r w:rsidR="0034261D" w:rsidRPr="00A7303B">
        <w:rPr>
          <w:sz w:val="20"/>
        </w:rPr>
        <w:t xml:space="preserve"> билетов, уборщиц;</w:t>
      </w:r>
    </w:p>
    <w:p w14:paraId="0A67B49C" w14:textId="05EAD9C0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</w:t>
      </w:r>
      <w:r w:rsidR="00DA0DCA" w:rsidRPr="00A7303B">
        <w:rPr>
          <w:sz w:val="20"/>
        </w:rPr>
        <w:t>редоставить помещения для размещения реквизит</w:t>
      </w:r>
      <w:r w:rsidR="00A91A95" w:rsidRPr="00A7303B">
        <w:rPr>
          <w:sz w:val="20"/>
        </w:rPr>
        <w:t>а</w:t>
      </w:r>
      <w:r w:rsidR="00130B62" w:rsidRPr="00A7303B">
        <w:rPr>
          <w:sz w:val="20"/>
        </w:rPr>
        <w:t>,</w:t>
      </w:r>
      <w:r w:rsidR="00DA0DCA" w:rsidRPr="00A7303B">
        <w:rPr>
          <w:sz w:val="20"/>
        </w:rPr>
        <w:t xml:space="preserve"> а также обеспечить работу костюмеров;</w:t>
      </w:r>
    </w:p>
    <w:p w14:paraId="47888E1A" w14:textId="77777777" w:rsidR="00DA0DCA" w:rsidRPr="00A7303B" w:rsidRDefault="007D029F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</w:t>
      </w:r>
      <w:r w:rsidR="00DA0DCA" w:rsidRPr="00A7303B">
        <w:rPr>
          <w:sz w:val="20"/>
        </w:rPr>
        <w:t>беспечить энергоснабжение, кондиционирование, теплоснабжение, водоснабжение;</w:t>
      </w:r>
    </w:p>
    <w:p w14:paraId="5CC05595" w14:textId="0DF56CEC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Обеспечить функционирование штатных систем </w:t>
      </w:r>
      <w:r w:rsidR="0034261D" w:rsidRPr="00A7303B">
        <w:rPr>
          <w:sz w:val="20"/>
        </w:rPr>
        <w:t>Большого концертного зала «Октябрьский» (далее – Зал)</w:t>
      </w:r>
      <w:r w:rsidRPr="00A7303B">
        <w:rPr>
          <w:sz w:val="20"/>
        </w:rPr>
        <w:t xml:space="preserve">, необходимых для проведения мероприятия, согласно </w:t>
      </w:r>
      <w:r w:rsidR="00595A9C" w:rsidRPr="00A7303B">
        <w:rPr>
          <w:sz w:val="20"/>
        </w:rPr>
        <w:t>Приказа директора-художественного руководителя от 01.12.2025 №81 на 2026 год и на плановый период 2027-2028 годы</w:t>
      </w:r>
      <w:r w:rsidRPr="00A7303B">
        <w:rPr>
          <w:sz w:val="20"/>
        </w:rPr>
        <w:t>, и надлежащую работу подразделений по их обслуживанию:</w:t>
      </w:r>
    </w:p>
    <w:p w14:paraId="59A022AC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оборудования звукоусиления и электромузыкальных инструментов;</w:t>
      </w:r>
    </w:p>
    <w:p w14:paraId="6F5F0FC0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статического светотехнического оборудования;</w:t>
      </w:r>
    </w:p>
    <w:p w14:paraId="2CEC2ED7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сценических постановочных средств;</w:t>
      </w:r>
    </w:p>
    <w:p w14:paraId="7BCDABC5" w14:textId="77777777" w:rsidR="00DA0DCA" w:rsidRPr="00A7303B" w:rsidRDefault="00DA0DCA" w:rsidP="004602F0">
      <w:pPr>
        <w:widowControl w:val="0"/>
        <w:numPr>
          <w:ilvl w:val="0"/>
          <w:numId w:val="27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музыкальных инструментов.</w:t>
      </w:r>
    </w:p>
    <w:p w14:paraId="1C439137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Осуществить монтировку дежурной одежды сцены.</w:t>
      </w:r>
    </w:p>
    <w:p w14:paraId="6726AD24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Согласовывать сценарий и программу, представляемые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>, не позднее трех календарных дней до даты начала мероприятия, а также эскиз и макет декорационного оформления сцены, используемые при проведении мероприятия, до сдачи их в производство.</w:t>
      </w:r>
    </w:p>
    <w:p w14:paraId="51CD26D4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При проведении выставок в фойе согласовывать представленный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 xml:space="preserve"> план выставок.</w:t>
      </w:r>
    </w:p>
    <w:p w14:paraId="46576A4F" w14:textId="5C69A9E6" w:rsidR="007A1C99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 xml:space="preserve">Подготовить </w:t>
      </w:r>
      <w:r w:rsidR="00D748FF" w:rsidRPr="00A7303B">
        <w:rPr>
          <w:sz w:val="20"/>
        </w:rPr>
        <w:t>комплект билетов со штампом «</w:t>
      </w:r>
      <w:r w:rsidR="00066BFC" w:rsidRPr="00A7303B">
        <w:rPr>
          <w:sz w:val="20"/>
          <w:u w:val="single"/>
        </w:rPr>
        <w:t>Б</w:t>
      </w:r>
      <w:r w:rsidR="00D748FF" w:rsidRPr="00A7303B">
        <w:rPr>
          <w:sz w:val="20"/>
          <w:u w:val="single"/>
        </w:rPr>
        <w:t>есплатно</w:t>
      </w:r>
      <w:r w:rsidR="00D748FF" w:rsidRPr="00A7303B">
        <w:rPr>
          <w:sz w:val="20"/>
        </w:rPr>
        <w:t>»</w:t>
      </w:r>
      <w:r w:rsidR="00066BFC" w:rsidRPr="00A7303B">
        <w:rPr>
          <w:sz w:val="20"/>
        </w:rPr>
        <w:t xml:space="preserve"> в количестве 3727 штуки выдать по </w:t>
      </w:r>
      <w:r w:rsidR="004D1C85" w:rsidRPr="00A7303B">
        <w:rPr>
          <w:sz w:val="20"/>
        </w:rPr>
        <w:t>накладной доверенному лицу «Организатора»</w:t>
      </w:r>
      <w:r w:rsidR="00BA1417" w:rsidRPr="00A7303B">
        <w:rPr>
          <w:sz w:val="20"/>
        </w:rPr>
        <w:t>.</w:t>
      </w:r>
    </w:p>
    <w:p w14:paraId="229623A1" w14:textId="77777777" w:rsidR="00E43E4F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Оформить расчет-обязательство по итогам проведения мероприятия в соответствии с п.3.4. Договора.</w:t>
      </w:r>
    </w:p>
    <w:p w14:paraId="74E1A38A" w14:textId="77777777" w:rsidR="007A1C99" w:rsidRPr="00A7303B" w:rsidRDefault="007A1C99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Произвести расчёт с РАО с учетом возмещения суммы отчислений РАО Организатором.</w:t>
      </w:r>
      <w:r w:rsidR="00E43E4F" w:rsidRPr="00A7303B">
        <w:rPr>
          <w:sz w:val="20"/>
        </w:rPr>
        <w:t xml:space="preserve"> Ставки для расчета с РАО содержаться в Приложении №</w:t>
      </w:r>
      <w:r w:rsidR="00452742" w:rsidRPr="00A7303B">
        <w:rPr>
          <w:sz w:val="20"/>
        </w:rPr>
        <w:t>2</w:t>
      </w:r>
      <w:r w:rsidR="00E43E4F" w:rsidRPr="00A7303B">
        <w:rPr>
          <w:sz w:val="20"/>
        </w:rPr>
        <w:t xml:space="preserve"> к Договору.</w:t>
      </w:r>
    </w:p>
    <w:p w14:paraId="0F4BCCFD" w14:textId="77777777" w:rsidR="00DA0DCA" w:rsidRPr="00A7303B" w:rsidRDefault="00DA0DCA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</w:rPr>
      </w:pPr>
      <w:r w:rsidRPr="00A7303B">
        <w:rPr>
          <w:sz w:val="20"/>
        </w:rPr>
        <w:t>Принять меры для обеспечения безопасности зрителей и участников мероприятия от противоправных и экстремистских действий, противопожарной безопасности.</w:t>
      </w:r>
    </w:p>
    <w:p w14:paraId="6A03B018" w14:textId="77777777" w:rsidR="006604BA" w:rsidRPr="00A7303B" w:rsidRDefault="00C46E79" w:rsidP="004602F0">
      <w:pPr>
        <w:widowControl w:val="0"/>
        <w:numPr>
          <w:ilvl w:val="1"/>
          <w:numId w:val="26"/>
        </w:numPr>
        <w:tabs>
          <w:tab w:val="left" w:pos="993"/>
        </w:tabs>
        <w:spacing w:before="60"/>
        <w:ind w:left="0" w:firstLine="426"/>
        <w:jc w:val="both"/>
        <w:rPr>
          <w:b/>
          <w:sz w:val="20"/>
        </w:rPr>
      </w:pPr>
      <w:r w:rsidRPr="00A7303B">
        <w:rPr>
          <w:b/>
          <w:sz w:val="20"/>
        </w:rPr>
        <w:t>Организатор</w:t>
      </w:r>
      <w:r w:rsidR="0034261D" w:rsidRPr="00A7303B">
        <w:rPr>
          <w:b/>
          <w:sz w:val="20"/>
        </w:rPr>
        <w:t xml:space="preserve"> </w:t>
      </w:r>
      <w:r w:rsidR="006604BA" w:rsidRPr="00A7303B">
        <w:rPr>
          <w:b/>
          <w:sz w:val="20"/>
        </w:rPr>
        <w:t>обяз</w:t>
      </w:r>
      <w:r w:rsidR="0034261D" w:rsidRPr="00A7303B">
        <w:rPr>
          <w:b/>
          <w:sz w:val="20"/>
        </w:rPr>
        <w:t>уется</w:t>
      </w:r>
      <w:r w:rsidR="006604BA" w:rsidRPr="00A7303B">
        <w:rPr>
          <w:b/>
          <w:sz w:val="20"/>
        </w:rPr>
        <w:t>:</w:t>
      </w:r>
    </w:p>
    <w:p w14:paraId="2A876CAD" w14:textId="77777777" w:rsidR="006604BA" w:rsidRPr="00A7303B" w:rsidRDefault="006604BA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Обеспечить </w:t>
      </w:r>
      <w:r w:rsidR="00056838" w:rsidRPr="00A7303B">
        <w:rPr>
          <w:sz w:val="20"/>
        </w:rPr>
        <w:t xml:space="preserve">участие </w:t>
      </w:r>
      <w:r w:rsidR="009852E2" w:rsidRPr="00A7303B">
        <w:rPr>
          <w:sz w:val="20"/>
        </w:rPr>
        <w:t xml:space="preserve">артистов </w:t>
      </w:r>
      <w:r w:rsidR="007D029F" w:rsidRPr="00A7303B">
        <w:rPr>
          <w:sz w:val="20"/>
        </w:rPr>
        <w:t xml:space="preserve">в мероприятии </w:t>
      </w:r>
      <w:r w:rsidRPr="00A7303B">
        <w:rPr>
          <w:sz w:val="20"/>
        </w:rPr>
        <w:t>согласно п.1.</w:t>
      </w:r>
      <w:r w:rsidR="00CE7B69" w:rsidRPr="00A7303B">
        <w:rPr>
          <w:sz w:val="20"/>
        </w:rPr>
        <w:t>1.</w:t>
      </w:r>
      <w:r w:rsidR="007D029F" w:rsidRPr="00A7303B">
        <w:rPr>
          <w:sz w:val="20"/>
        </w:rPr>
        <w:t xml:space="preserve"> </w:t>
      </w:r>
      <w:r w:rsidRPr="00A7303B">
        <w:rPr>
          <w:sz w:val="20"/>
        </w:rPr>
        <w:t>Договора.</w:t>
      </w:r>
    </w:p>
    <w:p w14:paraId="2860E82A" w14:textId="77777777" w:rsidR="006604BA" w:rsidRPr="00A7303B" w:rsidRDefault="006604BA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Не позднее чем за десять дней до мероприятия представить БКЗ регламент, сценарий и программу проведения мероприятия, а также план выставки в фойе (в случае ее проведения).</w:t>
      </w:r>
    </w:p>
    <w:p w14:paraId="28B75964" w14:textId="77777777" w:rsidR="009028F6" w:rsidRPr="00A7303B" w:rsidRDefault="00342BB8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 xml:space="preserve">Согласовать с </w:t>
      </w:r>
      <w:r w:rsidR="009028F6" w:rsidRPr="00A7303B">
        <w:rPr>
          <w:sz w:val="20"/>
        </w:rPr>
        <w:t>БКЗ списки участников мероприятия не позднее</w:t>
      </w:r>
      <w:r w:rsidR="007D029F" w:rsidRPr="00A7303B">
        <w:rPr>
          <w:sz w:val="20"/>
        </w:rPr>
        <w:t xml:space="preserve"> </w:t>
      </w:r>
      <w:r w:rsidR="009028F6" w:rsidRPr="00A7303B">
        <w:rPr>
          <w:sz w:val="20"/>
        </w:rPr>
        <w:t xml:space="preserve">12-00 дня, предшествующего дню проведения мероприятия, для прохода в здание </w:t>
      </w:r>
      <w:r w:rsidR="0034261D" w:rsidRPr="00A7303B">
        <w:rPr>
          <w:sz w:val="20"/>
        </w:rPr>
        <w:t>Зала</w:t>
      </w:r>
      <w:r w:rsidR="009028F6" w:rsidRPr="00A7303B">
        <w:rPr>
          <w:sz w:val="20"/>
        </w:rPr>
        <w:t xml:space="preserve"> с 10-00 в день его проведения. Впуск зрителей – за 1</w:t>
      </w:r>
      <w:r w:rsidR="007A1C99" w:rsidRPr="00A7303B">
        <w:rPr>
          <w:sz w:val="20"/>
        </w:rPr>
        <w:t xml:space="preserve"> (один)</w:t>
      </w:r>
      <w:r w:rsidR="009028F6" w:rsidRPr="00A7303B">
        <w:rPr>
          <w:sz w:val="20"/>
        </w:rPr>
        <w:t xml:space="preserve"> час до начала мероприятия.</w:t>
      </w:r>
    </w:p>
    <w:p w14:paraId="1CED2BC5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освещения прессой или телевидением проводимо</w:t>
      </w:r>
      <w:r w:rsidR="0034261D" w:rsidRPr="00A7303B">
        <w:rPr>
          <w:sz w:val="20"/>
        </w:rPr>
        <w:t>го мероприятия согласовывать с БКЗ</w:t>
      </w:r>
      <w:r w:rsidRPr="00A7303B">
        <w:rPr>
          <w:sz w:val="20"/>
        </w:rPr>
        <w:t xml:space="preserve"> не позднее чем за пять дней до начала мероприятия все вопросы режима и регламента работы прессы и телевидения, а также представить паспорта</w:t>
      </w:r>
      <w:r w:rsidR="007D029F" w:rsidRPr="00A7303B">
        <w:rPr>
          <w:sz w:val="20"/>
        </w:rPr>
        <w:t xml:space="preserve"> </w:t>
      </w:r>
      <w:r w:rsidRPr="00A7303B">
        <w:rPr>
          <w:sz w:val="20"/>
        </w:rPr>
        <w:t xml:space="preserve">(сертификат безопасности), оформленные </w:t>
      </w:r>
      <w:r w:rsidR="00C46E79" w:rsidRPr="00A7303B">
        <w:rPr>
          <w:sz w:val="20"/>
        </w:rPr>
        <w:t>Организатор</w:t>
      </w:r>
      <w:r w:rsidR="0034261D" w:rsidRPr="00A7303B">
        <w:rPr>
          <w:sz w:val="20"/>
        </w:rPr>
        <w:t>ом</w:t>
      </w:r>
      <w:r w:rsidRPr="00A7303B">
        <w:rPr>
          <w:sz w:val="20"/>
        </w:rPr>
        <w:t>, имеющей лицензию, согласовать схему установки телекамер и операторских кранов, размещать телевизионную технику и оборудование в строгом соответствии с утвержденной схемой.</w:t>
      </w:r>
    </w:p>
    <w:p w14:paraId="51B4E142" w14:textId="77777777" w:rsidR="009028F6" w:rsidRPr="00A7303B" w:rsidRDefault="009028F6" w:rsidP="004602F0">
      <w:pPr>
        <w:widowControl w:val="0"/>
        <w:tabs>
          <w:tab w:val="left" w:pos="993"/>
        </w:tabs>
        <w:ind w:firstLine="426"/>
        <w:jc w:val="both"/>
        <w:rPr>
          <w:sz w:val="20"/>
        </w:rPr>
      </w:pPr>
      <w:r w:rsidRPr="00A7303B">
        <w:rPr>
          <w:sz w:val="20"/>
        </w:rPr>
        <w:t>Установка телевизионной техники и осветительных приборов в проходах зрительного зала (партера, балкона) не допускается. Вся устанавливаемая аппаратура, оборудование должны соответствовать требованиям э</w:t>
      </w:r>
      <w:r w:rsidR="0034261D" w:rsidRPr="00A7303B">
        <w:rPr>
          <w:sz w:val="20"/>
        </w:rPr>
        <w:t xml:space="preserve">лектробезопасности, ПЭЭП, ПУЭ. </w:t>
      </w:r>
      <w:r w:rsidR="00C46E79" w:rsidRPr="00A7303B">
        <w:rPr>
          <w:sz w:val="20"/>
        </w:rPr>
        <w:t>Организатор</w:t>
      </w:r>
      <w:r w:rsidRPr="00A7303B">
        <w:rPr>
          <w:sz w:val="20"/>
        </w:rPr>
        <w:t xml:space="preserve"> обязуется изъять из реализации места в зрительном зале, используемые для установки телевизионной техники и оборудования.</w:t>
      </w:r>
    </w:p>
    <w:p w14:paraId="23327FC3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Нести ответственность за работу по охране труда гастролирующего коллектива и персонала </w:t>
      </w:r>
      <w:r w:rsidR="00C46E79" w:rsidRPr="00A7303B">
        <w:rPr>
          <w:sz w:val="20"/>
        </w:rPr>
        <w:t>Организатор</w:t>
      </w:r>
      <w:r w:rsidR="00AB5573" w:rsidRPr="00A7303B">
        <w:rPr>
          <w:sz w:val="20"/>
        </w:rPr>
        <w:t>а</w:t>
      </w:r>
      <w:r w:rsidRPr="00A7303B">
        <w:rPr>
          <w:sz w:val="20"/>
        </w:rPr>
        <w:t>, за соблюдение действующего законодательства. Обеспечить создание безопасных условий труда гастролирующего коллектива в соответствии с действующими правилами и нормами по охране труда. Соблюдать «</w:t>
      </w:r>
      <w:r w:rsidR="007D029F" w:rsidRPr="00A7303B">
        <w:rPr>
          <w:sz w:val="20"/>
        </w:rPr>
        <w:t xml:space="preserve">Правила по охране труда </w:t>
      </w:r>
      <w:r w:rsidR="007D029F" w:rsidRPr="00A7303B">
        <w:rPr>
          <w:sz w:val="20"/>
        </w:rPr>
        <w:lastRenderedPageBreak/>
        <w:t xml:space="preserve">при выполнении работ в театрах, концертных залах, цирках, </w:t>
      </w:r>
      <w:proofErr w:type="spellStart"/>
      <w:r w:rsidR="007D029F" w:rsidRPr="00A7303B">
        <w:rPr>
          <w:sz w:val="20"/>
        </w:rPr>
        <w:t>зоотеатрах</w:t>
      </w:r>
      <w:proofErr w:type="spellEnd"/>
      <w:r w:rsidR="007D029F" w:rsidRPr="00A7303B">
        <w:rPr>
          <w:sz w:val="20"/>
        </w:rPr>
        <w:t>, зоопарках и океанариумах</w:t>
      </w:r>
      <w:r w:rsidRPr="00A7303B">
        <w:rPr>
          <w:sz w:val="20"/>
        </w:rPr>
        <w:t>»</w:t>
      </w:r>
      <w:r w:rsidR="00130B62" w:rsidRPr="00A7303B">
        <w:rPr>
          <w:rStyle w:val="a8"/>
          <w:sz w:val="20"/>
        </w:rPr>
        <w:footnoteReference w:id="1"/>
      </w:r>
      <w:r w:rsidRPr="00A7303B">
        <w:rPr>
          <w:sz w:val="20"/>
        </w:rPr>
        <w:t>, а также требования, предусмотренные Приложением № 1 к Договору.</w:t>
      </w:r>
    </w:p>
    <w:p w14:paraId="635C2D0F" w14:textId="77777777" w:rsidR="00B95258" w:rsidRPr="00A7303B" w:rsidRDefault="00B95258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Самостоятельно произвести расчет и выплату отчислений за использование авторских и смежных прав авторам, правообладателям и / или их представителям (ВОИС и проч.), за исключением расчетов с РАО в соответствии с п. 2.1.1</w:t>
      </w:r>
      <w:r w:rsidR="00E43E4F" w:rsidRPr="00A7303B">
        <w:rPr>
          <w:sz w:val="20"/>
        </w:rPr>
        <w:t>1</w:t>
      </w:r>
      <w:r w:rsidRPr="00A7303B">
        <w:rPr>
          <w:sz w:val="20"/>
        </w:rPr>
        <w:t>. Договора.</w:t>
      </w:r>
    </w:p>
    <w:p w14:paraId="59717305" w14:textId="4B0D7D56" w:rsidR="00BB361E" w:rsidRPr="00A7303B" w:rsidRDefault="00BB361E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Пе</w:t>
      </w:r>
      <w:r w:rsidR="0089403D" w:rsidRPr="00A7303B">
        <w:rPr>
          <w:sz w:val="20"/>
        </w:rPr>
        <w:t xml:space="preserve">редать по итогам проведения мероприятия сведения о количестве проданных билетов в РАО в рамках исполнения </w:t>
      </w:r>
      <w:r w:rsidR="0089188A" w:rsidRPr="00A7303B">
        <w:rPr>
          <w:sz w:val="20"/>
        </w:rPr>
        <w:t>генерального соглашения РАО и СПб ГБУК «БКЗ» Октябрьский»</w:t>
      </w:r>
      <w:r w:rsidR="00F47697" w:rsidRPr="00A7303B">
        <w:rPr>
          <w:sz w:val="20"/>
        </w:rPr>
        <w:t>.</w:t>
      </w:r>
    </w:p>
    <w:p w14:paraId="623994C1" w14:textId="77777777" w:rsidR="009028F6" w:rsidRPr="00A7303B" w:rsidRDefault="00AB5573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b/>
          <w:sz w:val="20"/>
        </w:rPr>
        <w:t>Предъявить комиссии БКЗ</w:t>
      </w:r>
      <w:r w:rsidR="009028F6" w:rsidRPr="00A7303B">
        <w:rPr>
          <w:b/>
          <w:sz w:val="20"/>
        </w:rPr>
        <w:t xml:space="preserve"> все необходимые разрешающие документы:</w:t>
      </w:r>
    </w:p>
    <w:p w14:paraId="560C9710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 xml:space="preserve">при использовании собственной электроосветительной и </w:t>
      </w:r>
      <w:proofErr w:type="spellStart"/>
      <w:r w:rsidRPr="00A7303B">
        <w:rPr>
          <w:rFonts w:ascii="Times New Roman" w:hAnsi="Times New Roman"/>
          <w:i w:val="0"/>
          <w:sz w:val="20"/>
          <w:lang w:val="ru-RU"/>
        </w:rPr>
        <w:t>электрозвуковой</w:t>
      </w:r>
      <w:proofErr w:type="spellEnd"/>
      <w:r w:rsidRPr="00A7303B">
        <w:rPr>
          <w:rFonts w:ascii="Times New Roman" w:hAnsi="Times New Roman"/>
          <w:i w:val="0"/>
          <w:sz w:val="20"/>
          <w:lang w:val="ru-RU"/>
        </w:rPr>
        <w:t xml:space="preserve"> аппаратуры, декораций</w:t>
      </w:r>
      <w:r w:rsidR="00255AE5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комплект технической документации, отвечающей </w:t>
      </w:r>
      <w:r w:rsidR="004212F2" w:rsidRPr="00A7303B">
        <w:rPr>
          <w:rFonts w:ascii="Times New Roman" w:hAnsi="Times New Roman"/>
          <w:b w:val="0"/>
          <w:i w:val="0"/>
          <w:sz w:val="20"/>
          <w:lang w:val="ru-RU"/>
        </w:rPr>
        <w:t>Правилам охраны труда при эксплуатации электроустановок</w:t>
      </w:r>
      <w:r w:rsidR="004212F2" w:rsidRPr="00A7303B">
        <w:rPr>
          <w:rStyle w:val="a8"/>
          <w:rFonts w:ascii="Times New Roman" w:hAnsi="Times New Roman"/>
          <w:b w:val="0"/>
          <w:i w:val="0"/>
          <w:sz w:val="20"/>
          <w:lang w:val="ru-RU"/>
        </w:rPr>
        <w:footnoteReference w:id="2"/>
      </w:r>
      <w:r w:rsidR="004212F2" w:rsidRPr="00A7303B">
        <w:rPr>
          <w:rFonts w:ascii="Times New Roman" w:hAnsi="Times New Roman"/>
          <w:b w:val="0"/>
          <w:i w:val="0"/>
          <w:sz w:val="20"/>
          <w:lang w:val="ru-RU"/>
        </w:rPr>
        <w:t>, в том числе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:</w:t>
      </w:r>
    </w:p>
    <w:p w14:paraId="3C0C30AE" w14:textId="77777777" w:rsidR="009028F6" w:rsidRPr="00A7303B" w:rsidRDefault="009028F6" w:rsidP="004602F0">
      <w:pPr>
        <w:pStyle w:val="31"/>
        <w:widowControl w:val="0"/>
        <w:numPr>
          <w:ilvl w:val="0"/>
          <w:numId w:val="28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</w:rPr>
      </w:pPr>
      <w:r w:rsidRPr="00A7303B">
        <w:rPr>
          <w:rFonts w:ascii="Times New Roman" w:hAnsi="Times New Roman"/>
          <w:i w:val="0"/>
          <w:sz w:val="20"/>
        </w:rPr>
        <w:t>акты проверки сопротивления изоляции и заземляющих устройств электрооборудования;</w:t>
      </w:r>
    </w:p>
    <w:p w14:paraId="3AB46452" w14:textId="77777777" w:rsidR="009028F6" w:rsidRPr="00A7303B" w:rsidRDefault="009028F6" w:rsidP="004602F0">
      <w:pPr>
        <w:pStyle w:val="31"/>
        <w:widowControl w:val="0"/>
        <w:numPr>
          <w:ilvl w:val="0"/>
          <w:numId w:val="28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</w:rPr>
      </w:pPr>
      <w:r w:rsidRPr="00A7303B">
        <w:rPr>
          <w:rFonts w:ascii="Times New Roman" w:hAnsi="Times New Roman"/>
          <w:i w:val="0"/>
          <w:sz w:val="20"/>
        </w:rPr>
        <w:t>приказ о назначении лица, ответственного за электрохозяйство, имеющего квалификационное удостоверение по эл</w:t>
      </w:r>
      <w:r w:rsidR="009F3A6F" w:rsidRPr="00A7303B">
        <w:rPr>
          <w:rFonts w:ascii="Times New Roman" w:hAnsi="Times New Roman"/>
          <w:i w:val="0"/>
          <w:sz w:val="20"/>
        </w:rPr>
        <w:t>ектро</w:t>
      </w:r>
      <w:r w:rsidRPr="00A7303B">
        <w:rPr>
          <w:rFonts w:ascii="Times New Roman" w:hAnsi="Times New Roman"/>
          <w:i w:val="0"/>
          <w:sz w:val="20"/>
        </w:rPr>
        <w:t>безопасности не ниже 3</w:t>
      </w:r>
      <w:r w:rsidR="009F3A6F" w:rsidRPr="00A7303B">
        <w:rPr>
          <w:rFonts w:ascii="Times New Roman" w:hAnsi="Times New Roman"/>
          <w:i w:val="0"/>
          <w:sz w:val="20"/>
        </w:rPr>
        <w:t xml:space="preserve"> (треть</w:t>
      </w:r>
      <w:r w:rsidRPr="00A7303B">
        <w:rPr>
          <w:rFonts w:ascii="Times New Roman" w:hAnsi="Times New Roman"/>
          <w:i w:val="0"/>
          <w:sz w:val="20"/>
        </w:rPr>
        <w:t>ей</w:t>
      </w:r>
      <w:r w:rsidR="009F3A6F" w:rsidRPr="00A7303B">
        <w:rPr>
          <w:rFonts w:ascii="Times New Roman" w:hAnsi="Times New Roman"/>
          <w:i w:val="0"/>
          <w:sz w:val="20"/>
        </w:rPr>
        <w:t>)</w:t>
      </w:r>
      <w:r w:rsidRPr="00A7303B">
        <w:rPr>
          <w:rFonts w:ascii="Times New Roman" w:hAnsi="Times New Roman"/>
          <w:i w:val="0"/>
          <w:sz w:val="20"/>
        </w:rPr>
        <w:t xml:space="preserve"> квалификационной группы;</w:t>
      </w:r>
    </w:p>
    <w:p w14:paraId="357960DA" w14:textId="77777777" w:rsidR="00130B62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установке дополнительного оборудования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–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техническую документацию на аппаратуру, оборудование, декорационное оформление:</w:t>
      </w:r>
    </w:p>
    <w:p w14:paraId="0C85547B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паспорта, схемы, расчеты на прочность узлов и дет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алей всех элементов оформления,</w:t>
      </w:r>
    </w:p>
    <w:p w14:paraId="72069885" w14:textId="77777777" w:rsidR="00130B62" w:rsidRPr="00A7303B" w:rsidRDefault="00130B62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акт проверки соединений,</w:t>
      </w:r>
    </w:p>
    <w:p w14:paraId="02161C1C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акт огнезащитной обра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ботки декораций в соответствии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с Правилами пожарной безопасности для учрежд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ений культуры РФ-ВППБ 13-01-94,</w:t>
      </w:r>
    </w:p>
    <w:p w14:paraId="2540FFF7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Временную инструкцию по охране труда и пожарной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 безопасности,</w:t>
      </w:r>
    </w:p>
    <w:p w14:paraId="49A87D80" w14:textId="77777777" w:rsidR="00130B62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журнал или список (под роспи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>сь) лиц, прошедших инструктаж;</w:t>
      </w:r>
    </w:p>
    <w:p w14:paraId="5FE36F04" w14:textId="77777777" w:rsidR="009028F6" w:rsidRPr="00A7303B" w:rsidRDefault="009028F6" w:rsidP="004602F0">
      <w:pPr>
        <w:pStyle w:val="21"/>
        <w:widowControl w:val="0"/>
        <w:numPr>
          <w:ilvl w:val="0"/>
          <w:numId w:val="30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приказ о допуске к работам на высоте в соответствии с Правилами по охране труда при работе на высоте</w:t>
      </w:r>
      <w:r w:rsidR="00130B62" w:rsidRPr="00A7303B">
        <w:rPr>
          <w:rStyle w:val="a8"/>
          <w:rFonts w:ascii="Times New Roman" w:hAnsi="Times New Roman"/>
          <w:b w:val="0"/>
          <w:i w:val="0"/>
          <w:sz w:val="20"/>
          <w:lang w:val="ru-RU"/>
        </w:rPr>
        <w:footnoteReference w:id="3"/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;</w:t>
      </w:r>
    </w:p>
    <w:p w14:paraId="3326CC4A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b w:val="0"/>
          <w:i w:val="0"/>
          <w:sz w:val="20"/>
          <w:lang w:val="ru-RU"/>
        </w:rPr>
        <w:t>сертифик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ат соответствия или разрешение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территориального отдела Роспотребнадзора на применение веществ, используемых для производства постановочных эффектов, таких как: дым, снег, мыльные пузыри и т.п., письме</w:t>
      </w:r>
      <w:r w:rsidR="00130B62" w:rsidRPr="00A7303B">
        <w:rPr>
          <w:rFonts w:ascii="Times New Roman" w:hAnsi="Times New Roman"/>
          <w:b w:val="0"/>
          <w:i w:val="0"/>
          <w:sz w:val="20"/>
          <w:lang w:val="ru-RU"/>
        </w:rPr>
        <w:t xml:space="preserve">нное разрешение и согласование 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с УГПС МЧС Санкт-Петербурга, а также с представителем пожарной охраны «БКЗ» на использование пиротехнических изделий;</w:t>
      </w:r>
    </w:p>
    <w:p w14:paraId="7277F292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 w:val="0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использовании лазерных установок</w:t>
      </w:r>
      <w:r w:rsidRPr="00A7303B">
        <w:rPr>
          <w:rFonts w:ascii="Times New Roman" w:hAnsi="Times New Roman"/>
          <w:b w:val="0"/>
          <w:i w:val="0"/>
          <w:sz w:val="20"/>
          <w:lang w:val="ru-RU"/>
        </w:rPr>
        <w:t>:</w:t>
      </w:r>
    </w:p>
    <w:p w14:paraId="7EA1B403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технический паспорт лазерной установки;</w:t>
      </w:r>
    </w:p>
    <w:p w14:paraId="1C83C35D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разрешение федеральной службы по надзору в сфере защиты прав потребителей и благополучия человека на эксплуатацию установки на эксплуатацию установки;</w:t>
      </w:r>
    </w:p>
    <w:p w14:paraId="05EA8C66" w14:textId="77777777" w:rsidR="009028F6" w:rsidRPr="00A7303B" w:rsidRDefault="009028F6" w:rsidP="004602F0">
      <w:pPr>
        <w:pStyle w:val="a3"/>
        <w:widowControl w:val="0"/>
        <w:numPr>
          <w:ilvl w:val="0"/>
          <w:numId w:val="31"/>
        </w:numPr>
        <w:tabs>
          <w:tab w:val="left" w:pos="993"/>
        </w:tabs>
        <w:ind w:left="0" w:firstLine="426"/>
        <w:rPr>
          <w:b w:val="0"/>
          <w:sz w:val="20"/>
        </w:rPr>
      </w:pPr>
      <w:r w:rsidRPr="00A7303B">
        <w:rPr>
          <w:b w:val="0"/>
          <w:sz w:val="20"/>
        </w:rPr>
        <w:t>акт о введении в эксплуатацию установки с указанием фамилий работающих и лица, ответственного за безопасную эксплуатацию установки;</w:t>
      </w:r>
    </w:p>
    <w:p w14:paraId="1218CEB8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перечень и описание световых эффектов, согласованный с Роспотребнадзором;</w:t>
      </w:r>
    </w:p>
    <w:p w14:paraId="5CBF1C05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инструкцию по эксплуатации установки и инструкцию по охране труда при эксплуатации установки;</w:t>
      </w:r>
    </w:p>
    <w:p w14:paraId="2AA2C7FB" w14:textId="77777777" w:rsidR="009028F6" w:rsidRPr="00A7303B" w:rsidRDefault="009028F6" w:rsidP="004602F0">
      <w:pPr>
        <w:pStyle w:val="af1"/>
        <w:widowControl w:val="0"/>
        <w:numPr>
          <w:ilvl w:val="0"/>
          <w:numId w:val="31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квалификационное удостоверение по электробезопасности лиц, обслуживающих лазерные установки, а также ответственного за их безопасную эксплуатацию.</w:t>
      </w:r>
    </w:p>
    <w:p w14:paraId="41DEABB2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участии цирковых коллективов:</w:t>
      </w:r>
    </w:p>
    <w:p w14:paraId="166D9865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паспорт циркового номера;</w:t>
      </w:r>
    </w:p>
    <w:p w14:paraId="057C0E2C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документ о периодической проверке состояния технических приспособлений номера, полетных устройств и т.п.;</w:t>
      </w:r>
    </w:p>
    <w:p w14:paraId="0338594C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справку о прохождении медицинского осмотра исполнителями номера;</w:t>
      </w:r>
    </w:p>
    <w:p w14:paraId="23C66BA3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запись о прохождении инструктажа;</w:t>
      </w:r>
    </w:p>
    <w:p w14:paraId="0E1C1A72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документ о прохождении спец</w:t>
      </w:r>
      <w:r w:rsidR="00130B62" w:rsidRPr="00A7303B">
        <w:rPr>
          <w:sz w:val="20"/>
        </w:rPr>
        <w:t xml:space="preserve">иального </w:t>
      </w:r>
      <w:r w:rsidRPr="00A7303B">
        <w:rPr>
          <w:sz w:val="20"/>
        </w:rPr>
        <w:t>обучения при исполнении трюков с повышенной опасностью;</w:t>
      </w:r>
    </w:p>
    <w:p w14:paraId="672F43CE" w14:textId="77777777" w:rsidR="009028F6" w:rsidRPr="00A7303B" w:rsidRDefault="009028F6" w:rsidP="004602F0">
      <w:pPr>
        <w:pStyle w:val="af1"/>
        <w:widowControl w:val="0"/>
        <w:numPr>
          <w:ilvl w:val="0"/>
          <w:numId w:val="32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при исполнени</w:t>
      </w:r>
      <w:r w:rsidR="00130B62" w:rsidRPr="00A7303B">
        <w:rPr>
          <w:sz w:val="20"/>
        </w:rPr>
        <w:t>и номеров на высоте более 1,8 м</w:t>
      </w:r>
      <w:r w:rsidRPr="00A7303B">
        <w:rPr>
          <w:sz w:val="20"/>
        </w:rPr>
        <w:t xml:space="preserve"> – удостоверение, выданное в соответствии с «Правилами по охране труда при работе на высоте».</w:t>
      </w:r>
    </w:p>
    <w:p w14:paraId="1B491F1D" w14:textId="77777777" w:rsidR="009028F6" w:rsidRPr="00A7303B" w:rsidRDefault="009028F6" w:rsidP="004602F0">
      <w:pPr>
        <w:pStyle w:val="21"/>
        <w:widowControl w:val="0"/>
        <w:numPr>
          <w:ilvl w:val="3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i w:val="0"/>
          <w:sz w:val="20"/>
          <w:lang w:val="ru-RU"/>
        </w:rPr>
      </w:pPr>
      <w:r w:rsidRPr="00A7303B">
        <w:rPr>
          <w:rFonts w:ascii="Times New Roman" w:hAnsi="Times New Roman"/>
          <w:i w:val="0"/>
          <w:sz w:val="20"/>
          <w:lang w:val="ru-RU"/>
        </w:rPr>
        <w:t>При использовании операторского крана:</w:t>
      </w:r>
    </w:p>
    <w:p w14:paraId="5F3B56E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технический паспорт на кран;</w:t>
      </w:r>
    </w:p>
    <w:p w14:paraId="0280CA3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акт последнего освидетельствования, подтвержденный о</w:t>
      </w:r>
      <w:r w:rsidR="00130B62" w:rsidRPr="00A7303B">
        <w:rPr>
          <w:sz w:val="20"/>
        </w:rPr>
        <w:t xml:space="preserve">тметкой допускающей </w:t>
      </w:r>
      <w:r w:rsidR="00C14842" w:rsidRPr="00A7303B">
        <w:rPr>
          <w:sz w:val="20"/>
        </w:rPr>
        <w:t>организации,</w:t>
      </w:r>
      <w:r w:rsidRPr="00A7303B">
        <w:rPr>
          <w:sz w:val="20"/>
        </w:rPr>
        <w:t xml:space="preserve"> в соответствии с регламентом освидетельствования:</w:t>
      </w:r>
    </w:p>
    <w:p w14:paraId="21D93BC0" w14:textId="77777777" w:rsidR="009028F6" w:rsidRPr="00A7303B" w:rsidRDefault="009028F6" w:rsidP="004602F0">
      <w:pPr>
        <w:pStyle w:val="af1"/>
        <w:widowControl w:val="0"/>
        <w:numPr>
          <w:ilvl w:val="0"/>
          <w:numId w:val="33"/>
        </w:numPr>
        <w:tabs>
          <w:tab w:val="left" w:pos="993"/>
        </w:tabs>
        <w:ind w:left="0" w:firstLine="426"/>
        <w:contextualSpacing w:val="0"/>
        <w:jc w:val="both"/>
        <w:rPr>
          <w:b/>
          <w:sz w:val="20"/>
        </w:rPr>
      </w:pPr>
      <w:r w:rsidRPr="00A7303B">
        <w:rPr>
          <w:sz w:val="20"/>
        </w:rPr>
        <w:t>копию приказа о назначении ответственного за безопасную эксплуатацию крана и его квалификационное удостоверение.</w:t>
      </w:r>
    </w:p>
    <w:p w14:paraId="5352FC30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Знать констр</w:t>
      </w:r>
      <w:r w:rsidR="00B262CD" w:rsidRPr="00A7303B">
        <w:rPr>
          <w:sz w:val="20"/>
        </w:rPr>
        <w:t xml:space="preserve">уктивные особенности </w:t>
      </w:r>
      <w:r w:rsidR="00C14842" w:rsidRPr="00A7303B">
        <w:rPr>
          <w:sz w:val="20"/>
        </w:rPr>
        <w:t>Зала</w:t>
      </w:r>
      <w:r w:rsidR="00255AE5" w:rsidRPr="00A7303B">
        <w:rPr>
          <w:sz w:val="20"/>
        </w:rPr>
        <w:t xml:space="preserve"> и план эвакуации зрителей</w:t>
      </w:r>
      <w:r w:rsidRPr="00A7303B">
        <w:rPr>
          <w:sz w:val="20"/>
        </w:rPr>
        <w:t xml:space="preserve"> в случае возникновения чрезвычайной ситуации, а также Инструкцию по действиям персонала СПб ГБУК «БКЗ «Октябрьский» при угрозе совершения террористического акта</w:t>
      </w:r>
      <w:r w:rsidR="00B262CD" w:rsidRPr="00A7303B">
        <w:rPr>
          <w:sz w:val="20"/>
        </w:rPr>
        <w:t>.</w:t>
      </w:r>
    </w:p>
    <w:p w14:paraId="31A1B0D4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Принимать все меры, в том числе с применением технических средств, для недопущения проноса на мероприятие оружия, взрывчатых, ядовитых и иных опасных для жизни и здоровья людей веществ.</w:t>
      </w:r>
    </w:p>
    <w:p w14:paraId="2309845E" w14:textId="77777777" w:rsidR="009028F6" w:rsidRPr="00A7303B" w:rsidRDefault="00C14842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Представить </w:t>
      </w:r>
      <w:r w:rsidR="009028F6" w:rsidRPr="00A7303B">
        <w:rPr>
          <w:sz w:val="20"/>
        </w:rPr>
        <w:t>БКЗ в срок не позднее чем за 24</w:t>
      </w:r>
      <w:r w:rsidR="009F3A6F" w:rsidRPr="00A7303B">
        <w:rPr>
          <w:sz w:val="20"/>
        </w:rPr>
        <w:t xml:space="preserve"> (двадцать четыре)</w:t>
      </w:r>
      <w:r w:rsidR="009028F6" w:rsidRPr="00A7303B">
        <w:rPr>
          <w:sz w:val="20"/>
        </w:rPr>
        <w:t xml:space="preserve"> часа до начала мероприятия список предельно ограниченного количества аккредитованных лиц и образцы </w:t>
      </w:r>
      <w:r w:rsidR="009F3A6F" w:rsidRPr="00A7303B">
        <w:rPr>
          <w:sz w:val="20"/>
        </w:rPr>
        <w:t xml:space="preserve">аккредитованных </w:t>
      </w:r>
      <w:r w:rsidR="009028F6" w:rsidRPr="00A7303B">
        <w:rPr>
          <w:sz w:val="20"/>
        </w:rPr>
        <w:t xml:space="preserve">карточек, не допускать впуск на мероприятие </w:t>
      </w:r>
      <w:r w:rsidR="009028F6" w:rsidRPr="00A7303B">
        <w:rPr>
          <w:sz w:val="20"/>
        </w:rPr>
        <w:lastRenderedPageBreak/>
        <w:t>лиц, не имеющих аккредитационных карточек или билетов установленного образца.</w:t>
      </w:r>
    </w:p>
    <w:p w14:paraId="3F27CB56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Выделить уполномоченного представителя </w:t>
      </w:r>
      <w:r w:rsidR="005942DC" w:rsidRPr="00A7303B">
        <w:rPr>
          <w:sz w:val="20"/>
        </w:rPr>
        <w:t xml:space="preserve">Организатора </w:t>
      </w:r>
      <w:r w:rsidRPr="00A7303B">
        <w:rPr>
          <w:sz w:val="20"/>
        </w:rPr>
        <w:t>с</w:t>
      </w:r>
      <w:r w:rsidR="005942DC" w:rsidRPr="00A7303B">
        <w:rPr>
          <w:sz w:val="20"/>
        </w:rPr>
        <w:t xml:space="preserve"> предоставлением БКЗ надлежаще заверенной копии </w:t>
      </w:r>
      <w:r w:rsidRPr="00A7303B">
        <w:rPr>
          <w:sz w:val="20"/>
        </w:rPr>
        <w:t>доверенност</w:t>
      </w:r>
      <w:r w:rsidR="005942DC" w:rsidRPr="00A7303B">
        <w:rPr>
          <w:sz w:val="20"/>
        </w:rPr>
        <w:t>и или иного документа, подтверждающего полномочия такого представителя</w:t>
      </w:r>
      <w:r w:rsidRPr="00A7303B">
        <w:rPr>
          <w:sz w:val="20"/>
        </w:rPr>
        <w:t>.</w:t>
      </w:r>
    </w:p>
    <w:p w14:paraId="74B07D21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нанесения вреда имуществ</w:t>
      </w:r>
      <w:r w:rsidR="005942DC" w:rsidRPr="00A7303B">
        <w:rPr>
          <w:sz w:val="20"/>
        </w:rPr>
        <w:t xml:space="preserve">у </w:t>
      </w:r>
      <w:r w:rsidRPr="00A7303B">
        <w:rPr>
          <w:sz w:val="20"/>
        </w:rPr>
        <w:t xml:space="preserve">БКЗ в период </w:t>
      </w:r>
      <w:r w:rsidR="005942DC" w:rsidRPr="00A7303B">
        <w:rPr>
          <w:sz w:val="20"/>
        </w:rPr>
        <w:t>действия Договора</w:t>
      </w:r>
      <w:r w:rsidRPr="00A7303B">
        <w:rPr>
          <w:sz w:val="20"/>
        </w:rPr>
        <w:t xml:space="preserve"> возместить его в полном объеме.</w:t>
      </w:r>
    </w:p>
    <w:p w14:paraId="31BD417E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Нести ответственность перед третьими лицами за замену исполнителей, за содержание, художественный уровень и соответствие мероприятия</w:t>
      </w:r>
      <w:r w:rsidR="009852E2" w:rsidRPr="00A7303B">
        <w:rPr>
          <w:sz w:val="20"/>
        </w:rPr>
        <w:t xml:space="preserve"> </w:t>
      </w:r>
      <w:r w:rsidRPr="00A7303B">
        <w:rPr>
          <w:sz w:val="20"/>
        </w:rPr>
        <w:t>предмету Договора.</w:t>
      </w:r>
    </w:p>
    <w:p w14:paraId="448644D5" w14:textId="77777777" w:rsidR="009F3A6F" w:rsidRPr="00A7303B" w:rsidRDefault="009F3A6F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Согласовывать с БКЗ замену исполнителей (участников мероприятия), нести ответственность перед третьими лицами за замену исполнителей, за содержание, художественный уровень и соответствие мероприятия предмету Договора.</w:t>
      </w:r>
    </w:p>
    <w:p w14:paraId="6E0B72D9" w14:textId="77777777" w:rsidR="009028F6" w:rsidRPr="00A7303B" w:rsidRDefault="005942DC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Согласовывать с БКЗ</w:t>
      </w:r>
      <w:r w:rsidR="009028F6" w:rsidRPr="00A7303B">
        <w:rPr>
          <w:sz w:val="20"/>
        </w:rPr>
        <w:t xml:space="preserve"> характер и содержание</w:t>
      </w:r>
      <w:r w:rsidR="00255AE5" w:rsidRPr="00A7303B">
        <w:rPr>
          <w:sz w:val="20"/>
        </w:rPr>
        <w:t xml:space="preserve"> рекламы и </w:t>
      </w:r>
      <w:r w:rsidR="003761A9" w:rsidRPr="00A7303B">
        <w:rPr>
          <w:sz w:val="20"/>
        </w:rPr>
        <w:t>макеты всех полиграфических материалов мероприятия до сдачи их в производство</w:t>
      </w:r>
      <w:r w:rsidR="00255AE5" w:rsidRPr="00A7303B">
        <w:rPr>
          <w:sz w:val="20"/>
        </w:rPr>
        <w:t>, а также</w:t>
      </w:r>
      <w:r w:rsidR="009028F6" w:rsidRPr="00A7303B">
        <w:rPr>
          <w:sz w:val="20"/>
        </w:rPr>
        <w:t xml:space="preserve"> содержание и порядок размещения дополнительной рекламы.</w:t>
      </w:r>
    </w:p>
    <w:p w14:paraId="4841D602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Использовать все предоставленные согласно условиям Договора помещения строго по назначению.</w:t>
      </w:r>
    </w:p>
    <w:p w14:paraId="20BBE937" w14:textId="77777777" w:rsidR="003761A9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 случае самостоятельной реализации билетов на мероприятие использовать исключительно полученные от БКЗ по условиям Договора билеты. Выручку за реализованные билеты сдавать в кассу БКЗ не позднее дня проведения мероприятия. Несданные в установленный срок нереализованные билеты считаются реализованными. В случае </w:t>
      </w:r>
      <w:proofErr w:type="spellStart"/>
      <w:r w:rsidRPr="00A7303B">
        <w:rPr>
          <w:sz w:val="20"/>
        </w:rPr>
        <w:t>несдачи</w:t>
      </w:r>
      <w:proofErr w:type="spellEnd"/>
      <w:r w:rsidRPr="00A7303B">
        <w:rPr>
          <w:sz w:val="20"/>
        </w:rPr>
        <w:t xml:space="preserve"> выручки от реализации в кассу БКЗ ответственность за достоверность отражения её в бухгалтерском учёте несёт Организатор.</w:t>
      </w:r>
    </w:p>
    <w:p w14:paraId="63EE9854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В случае осуществления торговой </w:t>
      </w:r>
      <w:r w:rsidR="005942DC" w:rsidRPr="00A7303B">
        <w:rPr>
          <w:sz w:val="20"/>
        </w:rPr>
        <w:t>деятельности в фойе заключить с БКЗ</w:t>
      </w:r>
      <w:r w:rsidRPr="00A7303B">
        <w:rPr>
          <w:sz w:val="20"/>
        </w:rPr>
        <w:t xml:space="preserve"> </w:t>
      </w:r>
      <w:r w:rsidR="005942DC" w:rsidRPr="00A7303B">
        <w:rPr>
          <w:sz w:val="20"/>
        </w:rPr>
        <w:t>самостоятельный д</w:t>
      </w:r>
      <w:r w:rsidRPr="00A7303B">
        <w:rPr>
          <w:sz w:val="20"/>
        </w:rPr>
        <w:t xml:space="preserve">оговор на предоставление торгового места, предъявив сертификаты на товар и лицензию на право торговли. Оплату по </w:t>
      </w:r>
      <w:r w:rsidR="005942DC" w:rsidRPr="00A7303B">
        <w:rPr>
          <w:sz w:val="20"/>
        </w:rPr>
        <w:t xml:space="preserve">указанному </w:t>
      </w:r>
      <w:r w:rsidRPr="00A7303B">
        <w:rPr>
          <w:sz w:val="20"/>
        </w:rPr>
        <w:t>договору произвести не позже дня проведения мероприятия.</w:t>
      </w:r>
    </w:p>
    <w:p w14:paraId="5356B4F1" w14:textId="77777777" w:rsidR="009028F6" w:rsidRPr="00A7303B" w:rsidRDefault="00B262CD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До 24-00 час</w:t>
      </w:r>
      <w:r w:rsidR="009028F6" w:rsidRPr="00A7303B">
        <w:rPr>
          <w:sz w:val="20"/>
        </w:rPr>
        <w:t xml:space="preserve"> дня проведения мероприятия убрать свое декорационное оформление и обору</w:t>
      </w:r>
      <w:r w:rsidR="005942DC" w:rsidRPr="00A7303B">
        <w:rPr>
          <w:sz w:val="20"/>
        </w:rPr>
        <w:t xml:space="preserve">дование из помещений </w:t>
      </w:r>
      <w:r w:rsidR="00255AE5" w:rsidRPr="00A7303B">
        <w:rPr>
          <w:sz w:val="20"/>
        </w:rPr>
        <w:t>БКЗ</w:t>
      </w:r>
      <w:r w:rsidR="009028F6" w:rsidRPr="00A7303B">
        <w:rPr>
          <w:sz w:val="20"/>
        </w:rPr>
        <w:t xml:space="preserve"> и в течение 3</w:t>
      </w:r>
      <w:r w:rsidR="005942DC" w:rsidRPr="00A7303B">
        <w:rPr>
          <w:sz w:val="20"/>
        </w:rPr>
        <w:t xml:space="preserve"> (тре</w:t>
      </w:r>
      <w:r w:rsidR="009028F6" w:rsidRPr="00A7303B">
        <w:rPr>
          <w:sz w:val="20"/>
        </w:rPr>
        <w:t>х</w:t>
      </w:r>
      <w:r w:rsidR="005942DC" w:rsidRPr="00A7303B">
        <w:rPr>
          <w:sz w:val="20"/>
        </w:rPr>
        <w:t>) часов</w:t>
      </w:r>
      <w:r w:rsidR="009028F6" w:rsidRPr="00A7303B">
        <w:rPr>
          <w:sz w:val="20"/>
        </w:rPr>
        <w:t xml:space="preserve"> вывезти с его территории. В </w:t>
      </w:r>
      <w:r w:rsidR="005942DC" w:rsidRPr="00A7303B">
        <w:rPr>
          <w:sz w:val="20"/>
        </w:rPr>
        <w:t>противном случае БКЗ</w:t>
      </w:r>
      <w:r w:rsidR="009028F6" w:rsidRPr="00A7303B">
        <w:rPr>
          <w:sz w:val="20"/>
        </w:rPr>
        <w:t xml:space="preserve"> ответствен</w:t>
      </w:r>
      <w:r w:rsidR="005942DC" w:rsidRPr="00A7303B">
        <w:rPr>
          <w:sz w:val="20"/>
        </w:rPr>
        <w:t xml:space="preserve">ности за сохранность имущества </w:t>
      </w:r>
      <w:r w:rsidR="00C46E79" w:rsidRPr="00A7303B">
        <w:rPr>
          <w:sz w:val="20"/>
        </w:rPr>
        <w:t>Организатор</w:t>
      </w:r>
      <w:r w:rsidR="005942DC" w:rsidRPr="00A7303B">
        <w:rPr>
          <w:sz w:val="20"/>
        </w:rPr>
        <w:t>а</w:t>
      </w:r>
      <w:r w:rsidR="009028F6" w:rsidRPr="00A7303B">
        <w:rPr>
          <w:sz w:val="20"/>
        </w:rPr>
        <w:t xml:space="preserve"> не несет.</w:t>
      </w:r>
    </w:p>
    <w:p w14:paraId="40686701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проведения репетиции обеспечить ее окончание не позже одного часа до начала мероприятия. Проведение репетиции в фойе для зрителей запрещается.</w:t>
      </w:r>
    </w:p>
    <w:p w14:paraId="004468F5" w14:textId="77777777" w:rsidR="003761A9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Предоставлять БКЗ в день проведения мероприятия сведения об исполняемых произведениях по форме программы-рапортички, нести ответственность за их полноту и достоверность.</w:t>
      </w:r>
    </w:p>
    <w:p w14:paraId="5B7B3F71" w14:textId="77777777" w:rsidR="009028F6" w:rsidRPr="00A7303B" w:rsidRDefault="003761A9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Возместить БКЗ произведенные расходы согласно п.2.1.9. Договора, сумму отчислений РАО (п.2.1.10. Договора), а также произвести оплату оказанных БКЗ услуг по проведению мероприятия, согласно п.3.2. Договора</w:t>
      </w:r>
      <w:r w:rsidR="009028F6" w:rsidRPr="00A7303B">
        <w:rPr>
          <w:sz w:val="20"/>
        </w:rPr>
        <w:t>.</w:t>
      </w:r>
    </w:p>
    <w:p w14:paraId="223DB3FC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Самостоятельно оплатить (за свой счет) все расходы по проведению мероприятия</w:t>
      </w:r>
      <w:r w:rsidR="00B262CD" w:rsidRPr="00A7303B">
        <w:rPr>
          <w:sz w:val="20"/>
        </w:rPr>
        <w:t>, не предусмотренные п.п.2.1</w:t>
      </w:r>
      <w:r w:rsidRPr="00A7303B">
        <w:rPr>
          <w:sz w:val="20"/>
        </w:rPr>
        <w:t>. Договора, в т.ч. связанные с выступлением артистов-участников мероприятия (гонорар, расходы по проезду, проживанию и т.д.).</w:t>
      </w:r>
    </w:p>
    <w:p w14:paraId="342E9BEC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Если условиями Договора предусмотрена предоплата, произвести ее в установленный Договором срок.</w:t>
      </w:r>
    </w:p>
    <w:p w14:paraId="7B206A3F" w14:textId="77777777" w:rsidR="009028F6" w:rsidRPr="00A7303B" w:rsidRDefault="00255AE5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>В случае проведения</w:t>
      </w:r>
      <w:r w:rsidR="009028F6" w:rsidRPr="00A7303B">
        <w:rPr>
          <w:sz w:val="20"/>
        </w:rPr>
        <w:t xml:space="preserve"> мероприятий в фойе согласовывать с БКЗ все во</w:t>
      </w:r>
      <w:r w:rsidR="00B262CD" w:rsidRPr="00A7303B">
        <w:rPr>
          <w:sz w:val="20"/>
        </w:rPr>
        <w:t xml:space="preserve">просы по их </w:t>
      </w:r>
      <w:r w:rsidR="005942DC" w:rsidRPr="00A7303B">
        <w:rPr>
          <w:sz w:val="20"/>
        </w:rPr>
        <w:t>о</w:t>
      </w:r>
      <w:r w:rsidR="00C46E79" w:rsidRPr="00A7303B">
        <w:rPr>
          <w:sz w:val="20"/>
        </w:rPr>
        <w:t>рганиза</w:t>
      </w:r>
      <w:r w:rsidR="005942DC" w:rsidRPr="00A7303B">
        <w:rPr>
          <w:sz w:val="20"/>
        </w:rPr>
        <w:t>ции</w:t>
      </w:r>
      <w:r w:rsidR="00B262CD" w:rsidRPr="00A7303B">
        <w:rPr>
          <w:sz w:val="20"/>
        </w:rPr>
        <w:t xml:space="preserve"> и порядок</w:t>
      </w:r>
      <w:r w:rsidR="009028F6" w:rsidRPr="00A7303B">
        <w:rPr>
          <w:sz w:val="20"/>
        </w:rPr>
        <w:t xml:space="preserve"> проведения.</w:t>
      </w:r>
    </w:p>
    <w:p w14:paraId="2598F7F6" w14:textId="77777777" w:rsidR="009028F6" w:rsidRPr="00A7303B" w:rsidRDefault="009028F6" w:rsidP="004602F0">
      <w:pPr>
        <w:pStyle w:val="af1"/>
        <w:widowControl w:val="0"/>
        <w:numPr>
          <w:ilvl w:val="2"/>
          <w:numId w:val="26"/>
        </w:numPr>
        <w:tabs>
          <w:tab w:val="left" w:pos="993"/>
        </w:tabs>
        <w:ind w:left="0" w:firstLine="426"/>
        <w:contextualSpacing w:val="0"/>
        <w:jc w:val="both"/>
        <w:rPr>
          <w:sz w:val="20"/>
        </w:rPr>
      </w:pPr>
      <w:r w:rsidRPr="00A7303B">
        <w:rPr>
          <w:sz w:val="20"/>
        </w:rPr>
        <w:t xml:space="preserve">Обеспечить при проведении мероприятия выполнение санитарных требований Роспотребнадзора РФ и иных уполномоченных органов по предупреждению распространения новой </w:t>
      </w:r>
      <w:proofErr w:type="spellStart"/>
      <w:r w:rsidRPr="00A7303B">
        <w:rPr>
          <w:sz w:val="20"/>
        </w:rPr>
        <w:t>коронавирусной</w:t>
      </w:r>
      <w:proofErr w:type="spellEnd"/>
      <w:r w:rsidRPr="00A7303B">
        <w:rPr>
          <w:sz w:val="20"/>
        </w:rPr>
        <w:t xml:space="preserve"> инфекции (COVID-19) на территории Санкт-Петербурга, а также соблюдение стандарта безопасности утвержденного БКЗ.</w:t>
      </w:r>
    </w:p>
    <w:p w14:paraId="786D629E" w14:textId="77777777" w:rsidR="000C1AD8" w:rsidRPr="00A7303B" w:rsidRDefault="000C1AD8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Ц</w:t>
      </w:r>
      <w:r w:rsidR="00255AE5" w:rsidRPr="00A7303B">
        <w:rPr>
          <w:b/>
          <w:sz w:val="20"/>
        </w:rPr>
        <w:t>ены и расчет</w:t>
      </w:r>
      <w:r w:rsidR="00791069" w:rsidRPr="00A7303B">
        <w:rPr>
          <w:b/>
          <w:sz w:val="20"/>
        </w:rPr>
        <w:t xml:space="preserve"> по </w:t>
      </w:r>
      <w:r w:rsidR="00255AE5" w:rsidRPr="00A7303B">
        <w:rPr>
          <w:b/>
          <w:sz w:val="20"/>
        </w:rPr>
        <w:t>Д</w:t>
      </w:r>
      <w:r w:rsidR="00791069" w:rsidRPr="00A7303B">
        <w:rPr>
          <w:b/>
          <w:sz w:val="20"/>
        </w:rPr>
        <w:t>оговору</w:t>
      </w:r>
    </w:p>
    <w:p w14:paraId="2DB37E3A" w14:textId="56AAB7FC" w:rsidR="00ED193B" w:rsidRPr="00A7303B" w:rsidRDefault="00ED193B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sz w:val="20"/>
          <w:lang w:val="ru-RU"/>
        </w:rPr>
      </w:pPr>
      <w:r w:rsidRPr="00A7303B">
        <w:rPr>
          <w:rFonts w:ascii="Times New Roman" w:hAnsi="Times New Roman"/>
          <w:bCs/>
          <w:sz w:val="20"/>
          <w:lang w:val="ru-RU"/>
        </w:rPr>
        <w:t>Стоимость услуг БКЗ</w:t>
      </w:r>
      <w:r w:rsidR="00362BE6" w:rsidRPr="00A7303B">
        <w:rPr>
          <w:rFonts w:ascii="Times New Roman" w:hAnsi="Times New Roman"/>
          <w:bCs/>
          <w:sz w:val="20"/>
          <w:lang w:val="ru-RU"/>
        </w:rPr>
        <w:t xml:space="preserve">, </w:t>
      </w:r>
      <w:r w:rsidRPr="00A7303B">
        <w:rPr>
          <w:rFonts w:ascii="Times New Roman" w:hAnsi="Times New Roman"/>
          <w:bCs/>
          <w:sz w:val="20"/>
          <w:lang w:val="ru-RU"/>
        </w:rPr>
        <w:t>указанных</w:t>
      </w:r>
      <w:r w:rsidR="00362BE6" w:rsidRPr="00A7303B">
        <w:rPr>
          <w:rFonts w:ascii="Times New Roman" w:hAnsi="Times New Roman"/>
          <w:bCs/>
          <w:sz w:val="20"/>
          <w:lang w:val="ru-RU"/>
        </w:rPr>
        <w:t xml:space="preserve"> в п.</w:t>
      </w:r>
      <w:r w:rsidR="00586A4F" w:rsidRPr="00A7303B">
        <w:rPr>
          <w:rFonts w:ascii="Times New Roman" w:hAnsi="Times New Roman"/>
          <w:bCs/>
          <w:sz w:val="20"/>
          <w:lang w:val="ru-RU"/>
        </w:rPr>
        <w:t>2.1. Договора</w:t>
      </w:r>
      <w:r w:rsidR="00586A4F" w:rsidRPr="00A7303B">
        <w:rPr>
          <w:rFonts w:ascii="Times New Roman" w:hAnsi="Times New Roman"/>
          <w:b/>
          <w:sz w:val="20"/>
          <w:lang w:val="ru-RU"/>
        </w:rPr>
        <w:t xml:space="preserve">, </w:t>
      </w:r>
      <w:r w:rsidRPr="00A7303B">
        <w:rPr>
          <w:rFonts w:ascii="Times New Roman" w:hAnsi="Times New Roman"/>
          <w:bCs/>
          <w:sz w:val="20"/>
          <w:lang w:val="ru-RU"/>
        </w:rPr>
        <w:t>составляет</w:t>
      </w:r>
      <w:r w:rsidR="00586A4F" w:rsidRPr="00A7303B">
        <w:rPr>
          <w:rFonts w:ascii="Times New Roman" w:hAnsi="Times New Roman"/>
          <w:sz w:val="20"/>
          <w:lang w:val="ru-RU"/>
        </w:rPr>
        <w:t xml:space="preserve"> </w:t>
      </w:r>
      <w:r w:rsidR="00910FC3" w:rsidRPr="00A7303B">
        <w:rPr>
          <w:rFonts w:ascii="Times New Roman" w:hAnsi="Times New Roman"/>
          <w:sz w:val="20"/>
          <w:lang w:val="ru-RU"/>
        </w:rPr>
        <w:t xml:space="preserve">причитается </w:t>
      </w:r>
      <w:r w:rsidR="005C4F21">
        <w:rPr>
          <w:rFonts w:ascii="Times New Roman" w:hAnsi="Times New Roman"/>
          <w:sz w:val="20"/>
          <w:lang w:val="ru-RU"/>
        </w:rPr>
        <w:t>_____</w:t>
      </w:r>
      <w:r w:rsidR="00910FC3" w:rsidRPr="00A7303B">
        <w:rPr>
          <w:rFonts w:ascii="Times New Roman" w:hAnsi="Times New Roman"/>
          <w:sz w:val="20"/>
          <w:lang w:val="ru-RU"/>
        </w:rPr>
        <w:t xml:space="preserve">рублей </w:t>
      </w:r>
      <w:r w:rsidR="005C4F21">
        <w:rPr>
          <w:rFonts w:ascii="Times New Roman" w:hAnsi="Times New Roman"/>
          <w:sz w:val="20"/>
          <w:lang w:val="ru-RU"/>
        </w:rPr>
        <w:t>___</w:t>
      </w:r>
      <w:r w:rsidR="00910FC3" w:rsidRPr="00A7303B">
        <w:rPr>
          <w:rFonts w:ascii="Times New Roman" w:hAnsi="Times New Roman"/>
          <w:sz w:val="20"/>
          <w:lang w:val="ru-RU"/>
        </w:rPr>
        <w:t xml:space="preserve"> копеек (</w:t>
      </w:r>
      <w:r w:rsidR="005C4F21">
        <w:rPr>
          <w:rFonts w:ascii="Times New Roman" w:hAnsi="Times New Roman"/>
          <w:sz w:val="20"/>
          <w:lang w:val="ru-RU"/>
        </w:rPr>
        <w:t>_______________</w:t>
      </w:r>
      <w:r w:rsidR="00910FC3" w:rsidRPr="00A7303B">
        <w:rPr>
          <w:rFonts w:ascii="Times New Roman" w:hAnsi="Times New Roman"/>
          <w:sz w:val="20"/>
          <w:lang w:val="ru-RU"/>
        </w:rPr>
        <w:t>), кроме того НДС</w:t>
      </w:r>
      <w:r w:rsidR="00486B30">
        <w:rPr>
          <w:rFonts w:ascii="Times New Roman" w:hAnsi="Times New Roman"/>
          <w:sz w:val="20"/>
          <w:lang w:val="ru-RU"/>
        </w:rPr>
        <w:t>/НДС не облагается</w:t>
      </w:r>
      <w:bookmarkStart w:id="0" w:name="_GoBack"/>
      <w:bookmarkEnd w:id="0"/>
      <w:r w:rsidR="00910FC3" w:rsidRPr="00A7303B">
        <w:rPr>
          <w:rFonts w:ascii="Times New Roman" w:hAnsi="Times New Roman"/>
          <w:sz w:val="20"/>
          <w:lang w:val="ru-RU"/>
        </w:rPr>
        <w:t>,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всего </w:t>
      </w:r>
      <w:r w:rsidR="00660F8B">
        <w:rPr>
          <w:rFonts w:ascii="Times New Roman" w:hAnsi="Times New Roman"/>
          <w:b/>
          <w:bCs/>
          <w:sz w:val="20"/>
          <w:lang w:val="ru-RU"/>
        </w:rPr>
        <w:t>__________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рублей </w:t>
      </w:r>
      <w:r w:rsidR="00660F8B">
        <w:rPr>
          <w:rFonts w:ascii="Times New Roman" w:hAnsi="Times New Roman"/>
          <w:b/>
          <w:bCs/>
          <w:sz w:val="20"/>
          <w:lang w:val="ru-RU"/>
        </w:rPr>
        <w:t>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 копеек (</w:t>
      </w:r>
      <w:r w:rsidR="00660F8B">
        <w:rPr>
          <w:rFonts w:ascii="Times New Roman" w:hAnsi="Times New Roman"/>
          <w:b/>
          <w:bCs/>
          <w:sz w:val="20"/>
          <w:lang w:val="ru-RU"/>
        </w:rPr>
        <w:t>___________________</w:t>
      </w:r>
      <w:r w:rsidR="00910FC3" w:rsidRPr="00A7303B">
        <w:rPr>
          <w:rFonts w:ascii="Times New Roman" w:hAnsi="Times New Roman"/>
          <w:b/>
          <w:bCs/>
          <w:sz w:val="20"/>
          <w:lang w:val="ru-RU"/>
        </w:rPr>
        <w:t xml:space="preserve">)  </w:t>
      </w:r>
      <w:r w:rsidR="00910FC3" w:rsidRPr="00A7303B">
        <w:rPr>
          <w:rFonts w:ascii="Times New Roman" w:hAnsi="Times New Roman"/>
          <w:sz w:val="20"/>
          <w:lang w:val="ru-RU"/>
        </w:rPr>
        <w:t>перечислением 50% указанной суммы на лицевой счёт «БКЗ» в срок до 1</w:t>
      </w:r>
      <w:r w:rsidR="00F91E87" w:rsidRPr="00A7303B">
        <w:rPr>
          <w:rFonts w:ascii="Times New Roman" w:hAnsi="Times New Roman"/>
          <w:sz w:val="20"/>
          <w:lang w:val="ru-RU"/>
        </w:rPr>
        <w:t>4</w:t>
      </w:r>
      <w:r w:rsidR="00910FC3" w:rsidRPr="00A7303B">
        <w:rPr>
          <w:rFonts w:ascii="Times New Roman" w:hAnsi="Times New Roman"/>
          <w:sz w:val="20"/>
          <w:lang w:val="ru-RU"/>
        </w:rPr>
        <w:t xml:space="preserve"> мая 202</w:t>
      </w:r>
      <w:r w:rsidR="00F91E87" w:rsidRPr="00A7303B">
        <w:rPr>
          <w:rFonts w:ascii="Times New Roman" w:hAnsi="Times New Roman"/>
          <w:sz w:val="20"/>
          <w:lang w:val="ru-RU"/>
        </w:rPr>
        <w:t>6</w:t>
      </w:r>
      <w:r w:rsidR="00910FC3" w:rsidRPr="00A7303B">
        <w:rPr>
          <w:rFonts w:ascii="Times New Roman" w:hAnsi="Times New Roman"/>
          <w:sz w:val="20"/>
          <w:lang w:val="ru-RU"/>
        </w:rPr>
        <w:t xml:space="preserve"> г</w:t>
      </w:r>
      <w:r w:rsidR="00F91E87" w:rsidRPr="00A7303B">
        <w:rPr>
          <w:rFonts w:ascii="Times New Roman" w:hAnsi="Times New Roman"/>
          <w:sz w:val="20"/>
          <w:lang w:val="ru-RU"/>
        </w:rPr>
        <w:t>ода</w:t>
      </w:r>
      <w:r w:rsidR="00910FC3" w:rsidRPr="00A7303B">
        <w:rPr>
          <w:rFonts w:ascii="Times New Roman" w:hAnsi="Times New Roman"/>
          <w:sz w:val="20"/>
          <w:lang w:val="ru-RU"/>
        </w:rPr>
        <w:t>, оставшиеся 50% после подписания Акта приёма-сдачи оказанных услуг в срок до 01 июня 202</w:t>
      </w:r>
      <w:r w:rsidR="00F91E87" w:rsidRPr="00A7303B">
        <w:rPr>
          <w:rFonts w:ascii="Times New Roman" w:hAnsi="Times New Roman"/>
          <w:sz w:val="20"/>
          <w:lang w:val="ru-RU"/>
        </w:rPr>
        <w:t>6</w:t>
      </w:r>
      <w:r w:rsidR="00910FC3" w:rsidRPr="00A7303B">
        <w:rPr>
          <w:rFonts w:ascii="Times New Roman" w:hAnsi="Times New Roman"/>
          <w:sz w:val="20"/>
          <w:lang w:val="ru-RU"/>
        </w:rPr>
        <w:t xml:space="preserve"> года.</w:t>
      </w:r>
      <w:r w:rsidR="00586A4F" w:rsidRPr="00A7303B">
        <w:rPr>
          <w:rFonts w:ascii="Times New Roman" w:hAnsi="Times New Roman"/>
          <w:sz w:val="20"/>
          <w:lang w:val="ru-RU"/>
        </w:rPr>
        <w:t xml:space="preserve"> </w:t>
      </w:r>
    </w:p>
    <w:p w14:paraId="408826E1" w14:textId="0D2D196B" w:rsidR="008C4CAF" w:rsidRPr="00A7303B" w:rsidRDefault="008C4CAF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b/>
          <w:sz w:val="20"/>
          <w:lang w:val="ru-RU"/>
        </w:rPr>
      </w:pPr>
      <w:r w:rsidRPr="00A7303B">
        <w:rPr>
          <w:rFonts w:ascii="Times New Roman" w:hAnsi="Times New Roman"/>
          <w:bCs/>
          <w:sz w:val="20"/>
          <w:lang w:val="ru-RU"/>
        </w:rPr>
        <w:t>Кроме того, согласно</w:t>
      </w:r>
      <w:r w:rsidR="000F5210" w:rsidRPr="00A7303B">
        <w:rPr>
          <w:rFonts w:ascii="Times New Roman" w:hAnsi="Times New Roman"/>
          <w:bCs/>
          <w:sz w:val="20"/>
          <w:lang w:val="ru-RU"/>
        </w:rPr>
        <w:t xml:space="preserve"> п.2.1.1</w:t>
      </w:r>
      <w:r w:rsidR="000D42FD" w:rsidRPr="00A7303B">
        <w:rPr>
          <w:rFonts w:ascii="Times New Roman" w:hAnsi="Times New Roman"/>
          <w:bCs/>
          <w:sz w:val="20"/>
          <w:lang w:val="ru-RU"/>
        </w:rPr>
        <w:t>1</w:t>
      </w:r>
      <w:r w:rsidR="000F5210" w:rsidRPr="00A7303B">
        <w:rPr>
          <w:rFonts w:ascii="Times New Roman" w:hAnsi="Times New Roman"/>
          <w:bCs/>
          <w:sz w:val="20"/>
          <w:lang w:val="ru-RU"/>
        </w:rPr>
        <w:t xml:space="preserve"> Договора «Организатор</w:t>
      </w:r>
      <w:r w:rsidR="000F5210" w:rsidRPr="00A7303B">
        <w:rPr>
          <w:rFonts w:ascii="Times New Roman" w:hAnsi="Times New Roman"/>
          <w:b/>
          <w:sz w:val="20"/>
          <w:lang w:val="ru-RU"/>
        </w:rPr>
        <w:t>»</w:t>
      </w:r>
      <w:r w:rsidR="00F246B0" w:rsidRPr="00A7303B">
        <w:rPr>
          <w:rFonts w:ascii="Times New Roman" w:hAnsi="Times New Roman"/>
          <w:b/>
          <w:sz w:val="20"/>
          <w:lang w:val="ru-RU"/>
        </w:rPr>
        <w:t xml:space="preserve"> </w:t>
      </w:r>
      <w:r w:rsidR="00F246B0" w:rsidRPr="00A7303B">
        <w:rPr>
          <w:rFonts w:ascii="Times New Roman" w:hAnsi="Times New Roman"/>
          <w:bCs/>
          <w:sz w:val="20"/>
          <w:lang w:val="ru-RU"/>
        </w:rPr>
        <w:t>возмещает отчисления РАО в размере 7% от суммы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4</w:t>
      </w:r>
      <w:r w:rsidR="00496BDE" w:rsidRPr="00A7303B">
        <w:rPr>
          <w:rFonts w:ascii="Times New Roman" w:hAnsi="Times New Roman"/>
          <w:bCs/>
          <w:sz w:val="20"/>
          <w:lang w:val="ru-RU"/>
        </w:rPr>
        <w:t>65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000 руб. 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– </w:t>
      </w:r>
      <w:r w:rsidR="00660F8B">
        <w:rPr>
          <w:rFonts w:ascii="Times New Roman" w:hAnsi="Times New Roman"/>
          <w:b/>
          <w:sz w:val="20"/>
          <w:lang w:val="ru-RU"/>
        </w:rPr>
        <w:t>_________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 рублей </w:t>
      </w:r>
      <w:r w:rsidR="00660F8B">
        <w:rPr>
          <w:rFonts w:ascii="Times New Roman" w:hAnsi="Times New Roman"/>
          <w:b/>
          <w:sz w:val="20"/>
          <w:lang w:val="ru-RU"/>
        </w:rPr>
        <w:t>___</w:t>
      </w:r>
      <w:r w:rsidR="00D773D2" w:rsidRPr="00A7303B">
        <w:rPr>
          <w:rFonts w:ascii="Times New Roman" w:hAnsi="Times New Roman"/>
          <w:b/>
          <w:sz w:val="20"/>
          <w:lang w:val="ru-RU"/>
        </w:rPr>
        <w:t xml:space="preserve"> копеек (</w:t>
      </w:r>
      <w:r w:rsidR="00660F8B">
        <w:rPr>
          <w:rFonts w:ascii="Times New Roman" w:hAnsi="Times New Roman"/>
          <w:b/>
          <w:sz w:val="20"/>
          <w:lang w:val="ru-RU"/>
        </w:rPr>
        <w:t>____________________</w:t>
      </w:r>
      <w:r w:rsidR="00D773D2" w:rsidRPr="00A7303B">
        <w:rPr>
          <w:rFonts w:ascii="Times New Roman" w:hAnsi="Times New Roman"/>
          <w:b/>
          <w:sz w:val="20"/>
          <w:lang w:val="ru-RU"/>
        </w:rPr>
        <w:t>)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перечислением на лицевой счет «БКЗ» в срок до 01 июня 202</w:t>
      </w:r>
      <w:r w:rsidR="00496BDE" w:rsidRPr="00A7303B">
        <w:rPr>
          <w:rFonts w:ascii="Times New Roman" w:hAnsi="Times New Roman"/>
          <w:bCs/>
          <w:sz w:val="20"/>
          <w:lang w:val="ru-RU"/>
        </w:rPr>
        <w:t>6</w:t>
      </w:r>
      <w:r w:rsidR="00D773D2" w:rsidRPr="00A7303B">
        <w:rPr>
          <w:rFonts w:ascii="Times New Roman" w:hAnsi="Times New Roman"/>
          <w:bCs/>
          <w:sz w:val="20"/>
          <w:lang w:val="ru-RU"/>
        </w:rPr>
        <w:t xml:space="preserve"> года по отдельно выставленному счету</w:t>
      </w:r>
      <w:r w:rsidR="001379A9" w:rsidRPr="00A7303B">
        <w:rPr>
          <w:rFonts w:ascii="Times New Roman" w:hAnsi="Times New Roman"/>
          <w:b/>
          <w:sz w:val="20"/>
          <w:lang w:val="ru-RU"/>
        </w:rPr>
        <w:t>.</w:t>
      </w:r>
    </w:p>
    <w:p w14:paraId="59FE3051" w14:textId="4C09EBC1" w:rsidR="00292FB0" w:rsidRPr="00A7303B" w:rsidRDefault="00ED193B" w:rsidP="004602F0">
      <w:pPr>
        <w:pStyle w:val="a4"/>
        <w:widowControl w:val="0"/>
        <w:numPr>
          <w:ilvl w:val="1"/>
          <w:numId w:val="26"/>
        </w:numPr>
        <w:tabs>
          <w:tab w:val="left" w:pos="993"/>
        </w:tabs>
        <w:ind w:left="0" w:firstLine="426"/>
        <w:rPr>
          <w:rFonts w:ascii="Times New Roman" w:hAnsi="Times New Roman"/>
          <w:sz w:val="20"/>
          <w:lang w:val="ru-RU"/>
        </w:rPr>
      </w:pPr>
      <w:r w:rsidRPr="00A7303B">
        <w:rPr>
          <w:rFonts w:ascii="Times New Roman" w:hAnsi="Times New Roman"/>
          <w:sz w:val="20"/>
          <w:lang w:val="ru-RU"/>
        </w:rPr>
        <w:t>БКЗ</w:t>
      </w:r>
      <w:r w:rsidR="00936AA6" w:rsidRPr="00A7303B">
        <w:rPr>
          <w:rFonts w:ascii="Times New Roman" w:hAnsi="Times New Roman"/>
          <w:sz w:val="20"/>
          <w:lang w:val="ru-RU"/>
        </w:rPr>
        <w:t xml:space="preserve"> </w:t>
      </w:r>
      <w:r w:rsidRPr="00A7303B">
        <w:rPr>
          <w:rFonts w:ascii="Times New Roman" w:hAnsi="Times New Roman"/>
          <w:sz w:val="20"/>
          <w:lang w:val="ru-RU"/>
        </w:rPr>
        <w:t>в</w:t>
      </w:r>
      <w:r w:rsidR="00936AA6" w:rsidRPr="00A7303B">
        <w:rPr>
          <w:rFonts w:ascii="Times New Roman" w:hAnsi="Times New Roman"/>
          <w:sz w:val="20"/>
          <w:lang w:val="ru-RU"/>
        </w:rPr>
        <w:t>прав</w:t>
      </w:r>
      <w:r w:rsidRPr="00A7303B">
        <w:rPr>
          <w:rFonts w:ascii="Times New Roman" w:hAnsi="Times New Roman"/>
          <w:sz w:val="20"/>
          <w:lang w:val="ru-RU"/>
        </w:rPr>
        <w:t>е</w:t>
      </w:r>
      <w:r w:rsidR="00936AA6" w:rsidRPr="00A7303B">
        <w:rPr>
          <w:rFonts w:ascii="Times New Roman" w:hAnsi="Times New Roman"/>
          <w:sz w:val="20"/>
          <w:lang w:val="ru-RU"/>
        </w:rPr>
        <w:t xml:space="preserve"> </w:t>
      </w:r>
      <w:r w:rsidRPr="00A7303B">
        <w:rPr>
          <w:rFonts w:ascii="Times New Roman" w:hAnsi="Times New Roman"/>
          <w:sz w:val="20"/>
          <w:lang w:val="ru-RU"/>
        </w:rPr>
        <w:t xml:space="preserve">в одностороннем порядке </w:t>
      </w:r>
      <w:r w:rsidR="00936AA6" w:rsidRPr="00A7303B">
        <w:rPr>
          <w:rFonts w:ascii="Times New Roman" w:hAnsi="Times New Roman"/>
          <w:sz w:val="20"/>
          <w:lang w:val="ru-RU"/>
        </w:rPr>
        <w:t>измен</w:t>
      </w:r>
      <w:r w:rsidRPr="00A7303B">
        <w:rPr>
          <w:rFonts w:ascii="Times New Roman" w:hAnsi="Times New Roman"/>
          <w:sz w:val="20"/>
          <w:lang w:val="ru-RU"/>
        </w:rPr>
        <w:t>ить</w:t>
      </w:r>
      <w:r w:rsidR="00936AA6" w:rsidRPr="00A7303B">
        <w:rPr>
          <w:rFonts w:ascii="Times New Roman" w:hAnsi="Times New Roman"/>
          <w:sz w:val="20"/>
          <w:lang w:val="ru-RU"/>
        </w:rPr>
        <w:t xml:space="preserve"> услови</w:t>
      </w:r>
      <w:r w:rsidRPr="00A7303B">
        <w:rPr>
          <w:rFonts w:ascii="Times New Roman" w:hAnsi="Times New Roman"/>
          <w:sz w:val="20"/>
          <w:lang w:val="ru-RU"/>
        </w:rPr>
        <w:t>я</w:t>
      </w:r>
      <w:r w:rsidR="00936AA6" w:rsidRPr="00A7303B">
        <w:rPr>
          <w:rFonts w:ascii="Times New Roman" w:hAnsi="Times New Roman"/>
          <w:sz w:val="20"/>
          <w:lang w:val="ru-RU"/>
        </w:rPr>
        <w:t xml:space="preserve"> п.3.2. Договора в случае изменения порядка бюджетного финансирования и уточнения плановых показателей </w:t>
      </w:r>
      <w:r w:rsidR="00CF201E" w:rsidRPr="00A7303B">
        <w:rPr>
          <w:rFonts w:ascii="Times New Roman" w:hAnsi="Times New Roman"/>
          <w:sz w:val="20"/>
          <w:lang w:val="ru-RU"/>
        </w:rPr>
        <w:t>на 20</w:t>
      </w:r>
      <w:r w:rsidR="00E424DE" w:rsidRPr="00A7303B">
        <w:rPr>
          <w:rFonts w:ascii="Times New Roman" w:hAnsi="Times New Roman"/>
          <w:sz w:val="20"/>
          <w:lang w:val="ru-RU"/>
        </w:rPr>
        <w:t>2</w:t>
      </w:r>
      <w:r w:rsidR="00496BDE" w:rsidRPr="00A7303B">
        <w:rPr>
          <w:rFonts w:ascii="Times New Roman" w:hAnsi="Times New Roman"/>
          <w:sz w:val="20"/>
          <w:lang w:val="ru-RU"/>
        </w:rPr>
        <w:t>6</w:t>
      </w:r>
      <w:r w:rsidR="00CF201E" w:rsidRPr="00A7303B">
        <w:rPr>
          <w:rFonts w:ascii="Times New Roman" w:hAnsi="Times New Roman"/>
          <w:sz w:val="20"/>
          <w:lang w:val="ru-RU"/>
        </w:rPr>
        <w:t xml:space="preserve"> год.</w:t>
      </w:r>
    </w:p>
    <w:p w14:paraId="4EA4A910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Особые условия</w:t>
      </w:r>
    </w:p>
    <w:p w14:paraId="1DF69E36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самостоятельно несёт ответственность за характер и содержание информации, размещаемой в интернет-ресурсах и на полиграфической продукции о мероприятии перед зрителями и иными заинтересованными лицами.</w:t>
      </w:r>
    </w:p>
    <w:p w14:paraId="19203777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проведения телевизионной съемки мероприятия Организатор обязуется указывать это в текстовой рекламной продукции.</w:t>
      </w:r>
    </w:p>
    <w:p w14:paraId="03FC8C67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Размещение в фойе рекламно-информационных материалов (стендов, баннеров и т.п.) производится по согласованию с БКЗ. При несогласии БКЗ с местами размещения материалов и их внешним видом БКЗ оставляет за собой право запретить их размещение.</w:t>
      </w:r>
    </w:p>
    <w:p w14:paraId="0AA2F96D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Все виды рекламы, изготовленной по условиям Договора, должны содержать информацию о проведении мероприятия только на сцене БКЗ.</w:t>
      </w:r>
    </w:p>
    <w:p w14:paraId="2947924E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Несанкционированное размещение рекламы категорически запрещено.</w:t>
      </w:r>
    </w:p>
    <w:p w14:paraId="39C48DA8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ненадлежащего её размещения Организатор обязуется самостоятельно урегулировать все связанные с этим иски и претензии третьих лиц без ущерба для БКЗ. </w:t>
      </w:r>
    </w:p>
    <w:p w14:paraId="447B3F45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БКЗ обязуется незамедлительно направлять все соответствующие иски и/или претензии в адрес Организатору.</w:t>
      </w:r>
    </w:p>
    <w:p w14:paraId="473720B8" w14:textId="6745855D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не урегулирования Организатором исков и/или претензии в разумный срок (но в любом случае не позднее  7</w:t>
      </w:r>
      <w:r w:rsidR="00320FCC" w:rsidRPr="00A7303B">
        <w:rPr>
          <w:sz w:val="20"/>
          <w:lang w:eastAsia="x-none"/>
        </w:rPr>
        <w:t xml:space="preserve"> </w:t>
      </w:r>
      <w:r w:rsidRPr="00A7303B">
        <w:rPr>
          <w:sz w:val="20"/>
          <w:lang w:eastAsia="x-none"/>
        </w:rPr>
        <w:t>(семи) календарных дней, либо ненадлежащее размещение рекламы Организатором повлечет убытки БКЗ, БКЗ вправе в одностороннем порядке отказаться от исполнения Договора.</w:t>
      </w:r>
    </w:p>
    <w:p w14:paraId="28EF06D7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БКЗ предоставляет Организатору право на реализацию программок мероприятия представителями Организатора. Вся ответственность за соблюдение норм гражданского и налогового законодательства при осуществлении </w:t>
      </w:r>
      <w:r w:rsidRPr="00A7303B">
        <w:rPr>
          <w:sz w:val="20"/>
          <w:lang w:eastAsia="x-none"/>
        </w:rPr>
        <w:lastRenderedPageBreak/>
        <w:t>продажи возлагается на Организатора. Организатор обязуется самостоятельно, без ущерба для БКЗ урегулировать все возможные претензии и/иски, связанные с реализацией программок.</w:t>
      </w:r>
    </w:p>
    <w:p w14:paraId="74E63155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Увеличение времени оказания услуг БКЗ сверх времени, указанного в п.1 Договора, оговаривается путем заключения дополнительного соглашения к Договору.</w:t>
      </w:r>
    </w:p>
    <w:p w14:paraId="3DFF71CE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привлечения Организатором за свой счет дополнительной внешней и внутренней охраны, она должна подчиняться режиму, установленному в Зале.</w:t>
      </w:r>
    </w:p>
    <w:p w14:paraId="0BBDC348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необходимости БКЗ вправе изъять из реализации до 20 (двадцати) билетов на места в 17 (семнадцатом) ряду для служебного пользования.</w:t>
      </w:r>
    </w:p>
    <w:p w14:paraId="09F953A9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БКЗ вправе производить досмотр реквизита и аппаратуры Организатора, используемых на мероприятии.</w:t>
      </w:r>
    </w:p>
    <w:p w14:paraId="3D0B3E35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вправе размещать рекламу спонсоров при условии согласования с БКЗ ее характера, содержания и порядка размещения. Не подлежит размещению реклама алкогольной и табачной продукции, кафе, ресторанов, магазинов.</w:t>
      </w:r>
    </w:p>
    <w:p w14:paraId="735E397D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Ответственность Сторон</w:t>
      </w:r>
    </w:p>
    <w:p w14:paraId="00D06022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невыполнения либо ненадлежащего выполнения обязательств по Договору Стороны несут ответственность в соответствии с положениями Договора и действующим законодательством РФ.</w:t>
      </w:r>
    </w:p>
    <w:p w14:paraId="5504A53C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b/>
          <w:sz w:val="20"/>
          <w:lang w:eastAsia="x-none"/>
        </w:rPr>
        <w:t>Ответственность Организатора.</w:t>
      </w:r>
    </w:p>
    <w:p w14:paraId="2E43C112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За несвоевременное исполнение обязательств Организатором уплачивает БКЗ пени в размере 0,5% (ноль целых пять десятых процента) от суммы, указанной в п.3.1. Договора, за каждый день просрочки.</w:t>
      </w:r>
    </w:p>
    <w:p w14:paraId="78529F69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отмены мероприятия или переноса срока его проведения по вине Организатора:</w:t>
      </w:r>
    </w:p>
    <w:p w14:paraId="14BA711D" w14:textId="77777777" w:rsidR="00027DA4" w:rsidRPr="00A7303B" w:rsidRDefault="00027DA4" w:rsidP="004602F0">
      <w:pPr>
        <w:widowControl w:val="0"/>
        <w:numPr>
          <w:ilvl w:val="0"/>
          <w:numId w:val="37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условии письменного уведомления БКЗ не менее чем за 2 (два) месяца до даты мероприятия, Организатор возмещает БКЗ фактически понесенные и подтвержденные документально расходы, а также уплачивает штраф в размере 50% (пятидесяти процентов) от суммы, указанной в п.3.1. Договора без учета НДС;</w:t>
      </w:r>
    </w:p>
    <w:p w14:paraId="4F9223A6" w14:textId="77777777" w:rsidR="00027DA4" w:rsidRPr="00A7303B" w:rsidRDefault="00027DA4" w:rsidP="004602F0">
      <w:pPr>
        <w:widowControl w:val="0"/>
        <w:numPr>
          <w:ilvl w:val="0"/>
          <w:numId w:val="37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условии письменного уведомления БКЗ менее чем за 2 (два) месяца до даты мероприятия, Организатор возмещает БКЗ фактически понесенные и подтвержденные документально расходы, а также уплачивает штраф в размере 100% (ста процентов) от суммы, указанной в п.3.1. Договора без учета НДС.</w:t>
      </w:r>
    </w:p>
    <w:p w14:paraId="346E8766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задержки по вине Организатора времени начала мероприятия, указанного в п.1.3. Договора, более чем на 15 (пятнадцати) минут Организатор уплачивает штраф в размере 50 000,00 руб. (Пятьдесят тысяч рублей 00 копеек). БКЗ вправе удержать сумму данного штрафа из выручки от реализации билетов на мероприятие, а при нехватке средств Организатор в течение пяти календарных дней после получения расчета-обязательства перечисляет их на указанный в Договоре счет БКЗ на основании выставленного счета.</w:t>
      </w:r>
    </w:p>
    <w:p w14:paraId="0F4D23B5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Контроль текущего времени осуществляется по часам режиссера, ведущего программу. По факту задержки начала мероприятия Сторонами составляется Акт, подписываемый режиссером, ведущим программу, ответственным дежурным по БКЗ и ответственным представителем Организатора. В случае отказа представителя Организатора от подписания Акт подписывается в одностороннем порядке с соответствующей отметкой.</w:t>
      </w:r>
    </w:p>
    <w:p w14:paraId="1D5F8D74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привлечения БКЗ к ответственности в связи с неисполнением Организатором п.2.2.24. Договора, Организатор в течение 10 (десяти) календарных дней с момента получения соответствующего требования, возмещает БКЗ сумму штрафных санкций, компенсирует иные убытки, связанные с привлечением БКЗ к ответственности, а также уплачивает штраф в размере 100 000,00 руб. (Сто тысяч рублей 00 копеек).</w:t>
      </w:r>
    </w:p>
    <w:p w14:paraId="75C2658B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если в результате действий (бездействия) Организатора БКЗ будет привлечено к административной ответственности в виде административного приостановления деятельности, Организатор возмещает БКЗ убытки, вызванных таким приостановлением деятельности в полном объеме, в течение 5 (пять) рабочих дней с даты получения соответствующего требования, а также уплачивает штраф в размере 500 000,00 руб. (пятьсот тысяч рублей 00 копеек).</w:t>
      </w:r>
    </w:p>
    <w:p w14:paraId="3DBE6D7F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 случае нарушения Организатором п. 4.1. Договора в части несанкционированного размещения рекламы Организатор уплачивает БКЗ штраф в размере 50 000,00 руб. (пятьдесят тысяч рублей 00 копеек) за каждый выявленный БКЗ факт несанкционированного размещения рекламы.</w:t>
      </w:r>
    </w:p>
    <w:p w14:paraId="4D7B7F79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обязуется в соответствии с действующим законодательством возместить вред, причиненный жизни или здоровью лиц, а также имуществу физических или юридических лиц в период проведения мероприятия, имевший место в результате несоблюдения Организатором правил по технике безопасности, противопожарной безопасности и охране труда.</w:t>
      </w:r>
    </w:p>
    <w:p w14:paraId="15D612BC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За несоблюдение при проведении мероприятия норм законодательства об интеллектуальной собственности и норм законодательства о рекламе Организатор несет единоличную ответственность.</w:t>
      </w:r>
    </w:p>
    <w:p w14:paraId="50997E9A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несет полную ответственность за ненадлежащее противопожарное состояние принадлежащего ей оборудования и декорационного оформления, монтируемого на сцене БКЗ, за безопасную организацию работ по монтажу и демонтажу декорационного оформления, проводимого силами Организатора.</w:t>
      </w:r>
    </w:p>
    <w:p w14:paraId="2B9ABEA7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Организатор несет ответственность перед третьими лицами – юридическими или физическими (зрителями) – за замену или отсутствие в программе мероприятия заранее объявленных исполнителей и возмещает БКЗ причиненные данными обстоятельствами убытки.</w:t>
      </w:r>
    </w:p>
    <w:p w14:paraId="6A90C4F0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b/>
          <w:sz w:val="20"/>
          <w:lang w:eastAsia="x-none"/>
        </w:rPr>
        <w:t>Ответственность БКЗ.</w:t>
      </w:r>
    </w:p>
    <w:p w14:paraId="4EE014D6" w14:textId="77777777" w:rsidR="00027DA4" w:rsidRPr="00A7303B" w:rsidRDefault="00027DA4" w:rsidP="004602F0">
      <w:pPr>
        <w:widowControl w:val="0"/>
        <w:numPr>
          <w:ilvl w:val="2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отмене или переносе срока проведения мероприятия по распоряжению вышестоящих организаций БКЗ обязуется незамедлительно уведомить об этом Организатора и возвратить произведенную Организатором предоплату (в случае ее перечисления).</w:t>
      </w:r>
    </w:p>
    <w:p w14:paraId="058C33EE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Основанием освобождения от имущественной ответственности за несоблюдение или ненадлежащее исполнение условий Договора могут быть:</w:t>
      </w:r>
    </w:p>
    <w:p w14:paraId="6EB0F14C" w14:textId="77777777" w:rsidR="00027DA4" w:rsidRPr="00A7303B" w:rsidRDefault="00027DA4" w:rsidP="004602F0">
      <w:pPr>
        <w:widowControl w:val="0"/>
        <w:numPr>
          <w:ilvl w:val="0"/>
          <w:numId w:val="3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обстоятельства непреодолимой силы (форс-мажорные обстоятельства);</w:t>
      </w:r>
    </w:p>
    <w:p w14:paraId="1525E786" w14:textId="77777777" w:rsidR="00027DA4" w:rsidRPr="00A7303B" w:rsidRDefault="00027DA4" w:rsidP="004602F0">
      <w:pPr>
        <w:widowControl w:val="0"/>
        <w:numPr>
          <w:ilvl w:val="0"/>
          <w:numId w:val="3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соглашение Сторон.</w:t>
      </w:r>
    </w:p>
    <w:p w14:paraId="6A2FBD58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К форс-мажорным обстоятельствам относятся: физическая гибель, резкое изменение политической ситуации, </w:t>
      </w:r>
      <w:r w:rsidRPr="00A7303B">
        <w:rPr>
          <w:sz w:val="20"/>
          <w:lang w:eastAsia="x-none"/>
        </w:rPr>
        <w:lastRenderedPageBreak/>
        <w:t>стихийные бедствия, войны и другие обстоятельства непреодолимой силы.</w:t>
      </w:r>
    </w:p>
    <w:p w14:paraId="447FC59D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этом срок исполнения обязательств по Договору отодвигается соразмерно времени, в течение которого действовали данные обстоятельства.</w:t>
      </w:r>
    </w:p>
    <w:p w14:paraId="74CD0068" w14:textId="77777777" w:rsidR="00027DA4" w:rsidRPr="00A7303B" w:rsidRDefault="00027DA4" w:rsidP="004602F0">
      <w:pPr>
        <w:widowControl w:val="0"/>
        <w:tabs>
          <w:tab w:val="left" w:pos="993"/>
        </w:tabs>
        <w:ind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Сторона, для которой создалась невозможность исполнения обязательств, должна немедленно известить об этом другую Сторону в письменном виде. Надлежащим доказательством наличия указанных выше обстоятельств и их продолжительности будут служить справки соответствующих инстанций.</w:t>
      </w:r>
    </w:p>
    <w:p w14:paraId="779596F4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Изменение и расторжение Договора</w:t>
      </w:r>
    </w:p>
    <w:p w14:paraId="40CD148A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Изменения и расторжение Договора возможны по соглашению Сторон.</w:t>
      </w:r>
    </w:p>
    <w:p w14:paraId="1699BC64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изменении Договора обязательства Сторон сохраняются в измененном виде.</w:t>
      </w:r>
    </w:p>
    <w:p w14:paraId="22DCFC08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 расторжении Договора обязательства Сторон прекращаются.</w:t>
      </w:r>
    </w:p>
    <w:p w14:paraId="12BD7F1F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Соглашение об изменении или расторжении Договора совершается в той же форме, что и Договор.</w:t>
      </w:r>
    </w:p>
    <w:p w14:paraId="0AC2954B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 xml:space="preserve">В случае </w:t>
      </w:r>
      <w:proofErr w:type="spellStart"/>
      <w:r w:rsidRPr="00A7303B">
        <w:rPr>
          <w:sz w:val="20"/>
          <w:lang w:eastAsia="x-none"/>
        </w:rPr>
        <w:t>непоступления</w:t>
      </w:r>
      <w:proofErr w:type="spellEnd"/>
      <w:r w:rsidRPr="00A7303B">
        <w:rPr>
          <w:sz w:val="20"/>
          <w:lang w:eastAsia="x-none"/>
        </w:rPr>
        <w:t xml:space="preserve"> в указанный в Договоре срок Организатор не осуществлена предоплата, если она предусмотрена условиями Договора, БКЗ вправе в одностороннем порядке отказаться от исполнения Договора.</w:t>
      </w:r>
    </w:p>
    <w:p w14:paraId="65E6073B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Срок действия Договора</w:t>
      </w:r>
    </w:p>
    <w:p w14:paraId="44B049FC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Договор вступает в силу с момента подписания и действует до исполнения Сторонами своих обязательств по Договору.</w:t>
      </w:r>
    </w:p>
    <w:p w14:paraId="3A132370" w14:textId="77777777" w:rsidR="00027DA4" w:rsidRPr="00A7303B" w:rsidRDefault="00027DA4" w:rsidP="004602F0">
      <w:pPr>
        <w:widowControl w:val="0"/>
        <w:numPr>
          <w:ilvl w:val="0"/>
          <w:numId w:val="26"/>
        </w:numPr>
        <w:tabs>
          <w:tab w:val="left" w:pos="993"/>
        </w:tabs>
        <w:spacing w:before="120"/>
        <w:ind w:left="0" w:firstLine="426"/>
        <w:jc w:val="center"/>
        <w:rPr>
          <w:b/>
          <w:sz w:val="20"/>
        </w:rPr>
      </w:pPr>
      <w:r w:rsidRPr="00A7303B">
        <w:rPr>
          <w:b/>
          <w:sz w:val="20"/>
        </w:rPr>
        <w:t>Заключительные положения</w:t>
      </w:r>
    </w:p>
    <w:p w14:paraId="0B433FD4" w14:textId="53C7BBBD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b/>
          <w:sz w:val="20"/>
          <w:lang w:eastAsia="x-none"/>
        </w:rPr>
      </w:pPr>
      <w:r w:rsidRPr="00A7303B">
        <w:rPr>
          <w:sz w:val="20"/>
          <w:lang w:eastAsia="x-none"/>
        </w:rPr>
        <w:t>Все споры и разногласия по Договору, возникшие между Сторонами, будут, по возможности, решаться путем переговоров на основании письменных претензий, а в случае неурегулирования последних – в установленном действующим законодательством порядке.</w:t>
      </w:r>
    </w:p>
    <w:p w14:paraId="2DF46E13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 В случае если Сторона уклоняется от вручения ей претензии, она считается врученной по истечении 10 (десяти) дней с момента отправления</w:t>
      </w:r>
    </w:p>
    <w:p w14:paraId="152FA260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Приложения, указанные в Договоре и являющиеся его неотъемлемой частью.</w:t>
      </w:r>
    </w:p>
    <w:p w14:paraId="5F74FDB0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Договор составлен и подписан в 2 (двух) экземплярах, идентичных по своему содержанию и юридической силе, один из которых передается Организатору, а другой ‒ хранится у БКЗ.</w:t>
      </w:r>
    </w:p>
    <w:p w14:paraId="26352759" w14:textId="77777777" w:rsidR="00027DA4" w:rsidRPr="00A7303B" w:rsidRDefault="00027DA4" w:rsidP="004602F0">
      <w:pPr>
        <w:widowControl w:val="0"/>
        <w:numPr>
          <w:ilvl w:val="1"/>
          <w:numId w:val="26"/>
        </w:numPr>
        <w:tabs>
          <w:tab w:val="left" w:pos="993"/>
        </w:tabs>
        <w:ind w:left="0" w:firstLine="426"/>
        <w:jc w:val="both"/>
        <w:rPr>
          <w:sz w:val="20"/>
          <w:lang w:eastAsia="x-none"/>
        </w:rPr>
      </w:pPr>
      <w:r w:rsidRPr="00A7303B">
        <w:rPr>
          <w:sz w:val="20"/>
          <w:lang w:eastAsia="x-none"/>
        </w:rPr>
        <w:t>Во всем остальном, что не предусмотрено Договором, применяются нормы действующего законодательства Российской Федерации.</w:t>
      </w:r>
    </w:p>
    <w:p w14:paraId="33BE3D00" w14:textId="77777777" w:rsidR="00330F79" w:rsidRPr="00A7303B" w:rsidRDefault="00426AAC" w:rsidP="00A576F0">
      <w:pPr>
        <w:widowControl w:val="0"/>
        <w:numPr>
          <w:ilvl w:val="0"/>
          <w:numId w:val="26"/>
        </w:numPr>
        <w:spacing w:before="120"/>
        <w:ind w:left="0" w:firstLine="0"/>
        <w:jc w:val="center"/>
        <w:rPr>
          <w:b/>
          <w:sz w:val="20"/>
        </w:rPr>
      </w:pPr>
      <w:r w:rsidRPr="00A7303B">
        <w:rPr>
          <w:b/>
          <w:sz w:val="20"/>
        </w:rPr>
        <w:t>Р</w:t>
      </w:r>
      <w:r w:rsidR="00A04E5D" w:rsidRPr="00A7303B">
        <w:rPr>
          <w:b/>
          <w:sz w:val="20"/>
        </w:rPr>
        <w:t xml:space="preserve">еквизиты </w:t>
      </w:r>
      <w:r w:rsidR="006F799C" w:rsidRPr="00A7303B">
        <w:rPr>
          <w:b/>
          <w:sz w:val="20"/>
        </w:rPr>
        <w:t xml:space="preserve">и подписи </w:t>
      </w:r>
      <w:r w:rsidR="00A04E5D" w:rsidRPr="00A7303B">
        <w:rPr>
          <w:b/>
          <w:sz w:val="20"/>
        </w:rPr>
        <w:t>С</w:t>
      </w:r>
      <w:r w:rsidR="006F799C" w:rsidRPr="00A7303B">
        <w:rPr>
          <w:b/>
          <w:sz w:val="20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44"/>
        <w:gridCol w:w="5244"/>
      </w:tblGrid>
      <w:tr w:rsidR="0072022C" w:rsidRPr="00A7303B" w14:paraId="61C111C2" w14:textId="77777777" w:rsidTr="00427C0D">
        <w:trPr>
          <w:trHeight w:val="5666"/>
          <w:jc w:val="center"/>
        </w:trPr>
        <w:tc>
          <w:tcPr>
            <w:tcW w:w="2500" w:type="pct"/>
          </w:tcPr>
          <w:p w14:paraId="2436F115" w14:textId="77777777" w:rsidR="0072022C" w:rsidRPr="00A7303B" w:rsidRDefault="0051028E" w:rsidP="00A576F0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bookmarkStart w:id="1" w:name="_Hlk183691059"/>
            <w:r w:rsidRPr="00A7303B">
              <w:rPr>
                <w:rFonts w:ascii="Times New Roman" w:hAnsi="Times New Roman"/>
                <w:sz w:val="20"/>
                <w:lang w:val="ru-RU"/>
              </w:rPr>
              <w:t>БКЗ</w:t>
            </w:r>
          </w:p>
          <w:p w14:paraId="65C0FCF2" w14:textId="77777777" w:rsidR="00427C0D" w:rsidRPr="00A7303B" w:rsidRDefault="00427C0D" w:rsidP="009E5C24">
            <w:pPr>
              <w:rPr>
                <w:sz w:val="20"/>
              </w:rPr>
            </w:pPr>
          </w:p>
          <w:p w14:paraId="557AA43B" w14:textId="3E4D330A" w:rsidR="009E5C24" w:rsidRPr="00A7303B" w:rsidRDefault="00660F8B" w:rsidP="009E5C24">
            <w:pPr>
              <w:rPr>
                <w:b/>
                <w:sz w:val="20"/>
              </w:rPr>
            </w:pPr>
            <w:r>
              <w:rPr>
                <w:sz w:val="20"/>
              </w:rPr>
              <w:t>________________</w:t>
            </w:r>
          </w:p>
          <w:p w14:paraId="5CFB4832" w14:textId="77777777" w:rsidR="009E5C24" w:rsidRPr="00A7303B" w:rsidRDefault="009E5C24" w:rsidP="009E5C24">
            <w:pPr>
              <w:jc w:val="center"/>
              <w:rPr>
                <w:b/>
                <w:sz w:val="20"/>
              </w:rPr>
            </w:pPr>
          </w:p>
          <w:p w14:paraId="0B0BCB6F" w14:textId="052306E7" w:rsidR="0072022C" w:rsidRPr="00A7303B" w:rsidRDefault="009E5C24" w:rsidP="009E5C24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b/>
                <w:sz w:val="20"/>
              </w:rPr>
              <w:t>_____________________________</w:t>
            </w:r>
          </w:p>
        </w:tc>
        <w:tc>
          <w:tcPr>
            <w:tcW w:w="2500" w:type="pct"/>
          </w:tcPr>
          <w:p w14:paraId="5E88091C" w14:textId="77777777" w:rsidR="0072022C" w:rsidRPr="00A7303B" w:rsidRDefault="0051028E" w:rsidP="00A576F0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A7303B">
              <w:rPr>
                <w:rFonts w:ascii="Times New Roman" w:hAnsi="Times New Roman"/>
                <w:sz w:val="20"/>
                <w:lang w:val="ru-RU"/>
              </w:rPr>
              <w:t>ОРГАНИЗАТОР</w:t>
            </w:r>
          </w:p>
          <w:p w14:paraId="62B693CE" w14:textId="77777777" w:rsidR="00D773D2" w:rsidRPr="00A7303B" w:rsidRDefault="00D773D2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  <w:r w:rsidRPr="00A7303B">
              <w:rPr>
                <w:b/>
                <w:bCs/>
                <w:sz w:val="20"/>
                <w:lang w:eastAsia="x-none"/>
              </w:rPr>
              <w:t>Государственное бюджетное общеобразовательное учреждение средняя общеобразовательная школа № 619 Калининского района Санкт-Петербурга</w:t>
            </w:r>
          </w:p>
          <w:p w14:paraId="11511EB4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7013A333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ул. Черкасова, д.7, корп. 2, г. Санкт-Петербург</w:t>
            </w:r>
          </w:p>
          <w:p w14:paraId="3C68C421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195265</w:t>
            </w:r>
          </w:p>
          <w:p w14:paraId="1A38EF59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ОГРН 1027802506071</w:t>
            </w:r>
          </w:p>
          <w:p w14:paraId="1542D624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ИНН 7804085825, КПП 780401001</w:t>
            </w:r>
          </w:p>
          <w:p w14:paraId="401DEE62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Комитет финансов Санкт-Петербурга</w:t>
            </w:r>
          </w:p>
          <w:p w14:paraId="574EEE22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(Школа №619,л/сч.0511034 ,открытый в</w:t>
            </w:r>
          </w:p>
          <w:p w14:paraId="0A12619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Комитете финансов Санкт-Петербурга)</w:t>
            </w:r>
          </w:p>
          <w:p w14:paraId="7E36FCD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Тек/сч.40601810200003000000</w:t>
            </w:r>
          </w:p>
          <w:p w14:paraId="1E8F21F8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БИК 044030001 в Северо-Западное ГУ</w:t>
            </w:r>
          </w:p>
          <w:p w14:paraId="7416FAC9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 xml:space="preserve"> банка России по г. Санкт-Петербургу </w:t>
            </w:r>
          </w:p>
          <w:p w14:paraId="309FED1A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ОКПО 50017684</w:t>
            </w:r>
          </w:p>
          <w:p w14:paraId="0257D07F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>ОКОГУ 2300223</w:t>
            </w:r>
          </w:p>
          <w:p w14:paraId="6B089AC0" w14:textId="77777777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06B5E2C" w14:textId="77777777" w:rsidR="00BD72D5" w:rsidRPr="00A7303B" w:rsidRDefault="00BD72D5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871537E" w14:textId="77777777" w:rsidR="00BD72D5" w:rsidRPr="00A7303B" w:rsidRDefault="00BD72D5" w:rsidP="00D773D2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4425958F" w14:textId="32086E04" w:rsidR="00D773D2" w:rsidRPr="00A7303B" w:rsidRDefault="00D773D2" w:rsidP="00D773D2">
            <w:pPr>
              <w:widowControl w:val="0"/>
              <w:jc w:val="both"/>
              <w:rPr>
                <w:sz w:val="20"/>
                <w:lang w:eastAsia="x-none"/>
              </w:rPr>
            </w:pPr>
            <w:r w:rsidRPr="00A7303B">
              <w:rPr>
                <w:sz w:val="20"/>
                <w:lang w:eastAsia="x-none"/>
              </w:rPr>
              <w:t xml:space="preserve">Исполняющий обязанности директора </w:t>
            </w:r>
          </w:p>
          <w:p w14:paraId="7B0D43A2" w14:textId="77777777" w:rsidR="00D773D2" w:rsidRPr="00A7303B" w:rsidRDefault="00D773D2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3038BC04" w14:textId="77777777" w:rsidR="00427C0D" w:rsidRPr="00A7303B" w:rsidRDefault="00427C0D" w:rsidP="00D773D2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4D0F5F1F" w14:textId="1A351A18" w:rsidR="00D967D1" w:rsidRPr="00A7303B" w:rsidRDefault="00D773D2" w:rsidP="00D773D2">
            <w:pPr>
              <w:widowControl w:val="0"/>
              <w:rPr>
                <w:b/>
                <w:bCs/>
                <w:sz w:val="20"/>
                <w:lang w:eastAsia="x-none"/>
              </w:rPr>
            </w:pPr>
            <w:r w:rsidRPr="00A7303B">
              <w:rPr>
                <w:b/>
                <w:bCs/>
                <w:sz w:val="20"/>
                <w:lang w:eastAsia="x-none"/>
              </w:rPr>
              <w:t>__________</w:t>
            </w:r>
            <w:r w:rsidR="00155B50" w:rsidRPr="00A7303B">
              <w:rPr>
                <w:b/>
                <w:bCs/>
                <w:sz w:val="20"/>
                <w:lang w:eastAsia="x-none"/>
              </w:rPr>
              <w:t>______________</w:t>
            </w:r>
            <w:r w:rsidRPr="00A7303B">
              <w:rPr>
                <w:b/>
                <w:bCs/>
                <w:sz w:val="20"/>
                <w:lang w:eastAsia="x-none"/>
              </w:rPr>
              <w:t>______М.А. Нечаева</w:t>
            </w:r>
          </w:p>
        </w:tc>
      </w:tr>
      <w:bookmarkEnd w:id="1"/>
    </w:tbl>
    <w:p w14:paraId="46D33617" w14:textId="77777777" w:rsidR="00487B8C" w:rsidRPr="006A7610" w:rsidRDefault="00487B8C" w:rsidP="00A576F0">
      <w:pPr>
        <w:pStyle w:val="a4"/>
        <w:widowControl w:val="0"/>
        <w:ind w:left="2832"/>
        <w:rPr>
          <w:rFonts w:ascii="Times New Roman" w:hAnsi="Times New Roman"/>
          <w:b/>
          <w:sz w:val="20"/>
          <w:lang w:val="ru-RU"/>
        </w:rPr>
      </w:pPr>
    </w:p>
    <w:p w14:paraId="5D0DB1F3" w14:textId="7170AD36" w:rsidR="00427C0D" w:rsidRDefault="00427C0D" w:rsidP="00155B50">
      <w:pPr>
        <w:jc w:val="right"/>
        <w:rPr>
          <w:b/>
          <w:sz w:val="20"/>
        </w:rPr>
      </w:pPr>
      <w:bookmarkStart w:id="2" w:name="_Hlk183699188"/>
    </w:p>
    <w:p w14:paraId="179495BE" w14:textId="77777777" w:rsidR="00A7303B" w:rsidRDefault="00A7303B" w:rsidP="00155B50">
      <w:pPr>
        <w:jc w:val="right"/>
        <w:rPr>
          <w:b/>
          <w:sz w:val="20"/>
        </w:rPr>
      </w:pPr>
    </w:p>
    <w:p w14:paraId="131BB1D4" w14:textId="77777777" w:rsidR="00A7303B" w:rsidRDefault="00A7303B" w:rsidP="00155B50">
      <w:pPr>
        <w:jc w:val="right"/>
        <w:rPr>
          <w:b/>
          <w:sz w:val="20"/>
        </w:rPr>
      </w:pPr>
    </w:p>
    <w:p w14:paraId="14F84AA8" w14:textId="77777777" w:rsidR="00A7303B" w:rsidRDefault="00A7303B" w:rsidP="00155B50">
      <w:pPr>
        <w:jc w:val="right"/>
        <w:rPr>
          <w:b/>
          <w:sz w:val="20"/>
        </w:rPr>
      </w:pPr>
    </w:p>
    <w:p w14:paraId="138B7D55" w14:textId="77777777" w:rsidR="00A7303B" w:rsidRDefault="00A7303B" w:rsidP="00155B50">
      <w:pPr>
        <w:jc w:val="right"/>
        <w:rPr>
          <w:b/>
          <w:sz w:val="20"/>
        </w:rPr>
      </w:pPr>
    </w:p>
    <w:p w14:paraId="50FFC725" w14:textId="77777777" w:rsidR="00A7303B" w:rsidRDefault="00A7303B" w:rsidP="00155B50">
      <w:pPr>
        <w:jc w:val="right"/>
        <w:rPr>
          <w:b/>
          <w:sz w:val="20"/>
        </w:rPr>
      </w:pPr>
    </w:p>
    <w:p w14:paraId="1296D670" w14:textId="77777777" w:rsidR="00A7303B" w:rsidRDefault="00A7303B" w:rsidP="00155B50">
      <w:pPr>
        <w:jc w:val="right"/>
        <w:rPr>
          <w:b/>
          <w:sz w:val="20"/>
        </w:rPr>
      </w:pPr>
    </w:p>
    <w:p w14:paraId="72723C60" w14:textId="77777777" w:rsidR="00A7303B" w:rsidRDefault="00A7303B" w:rsidP="00155B50">
      <w:pPr>
        <w:jc w:val="right"/>
        <w:rPr>
          <w:b/>
          <w:sz w:val="20"/>
        </w:rPr>
      </w:pPr>
    </w:p>
    <w:p w14:paraId="035459E6" w14:textId="77777777" w:rsidR="00A7303B" w:rsidRDefault="00A7303B" w:rsidP="00155B50">
      <w:pPr>
        <w:jc w:val="right"/>
        <w:rPr>
          <w:b/>
          <w:sz w:val="20"/>
        </w:rPr>
      </w:pPr>
    </w:p>
    <w:p w14:paraId="0CF29B8E" w14:textId="6546829D" w:rsidR="00452742" w:rsidRPr="00DC1CCE" w:rsidRDefault="005A5346" w:rsidP="00155B50">
      <w:pPr>
        <w:jc w:val="right"/>
        <w:rPr>
          <w:sz w:val="18"/>
          <w:szCs w:val="18"/>
        </w:rPr>
      </w:pPr>
      <w:r w:rsidRPr="00155B50">
        <w:rPr>
          <w:bCs/>
          <w:sz w:val="20"/>
        </w:rPr>
        <w:lastRenderedPageBreak/>
        <w:t>П</w:t>
      </w:r>
      <w:r w:rsidR="00452742" w:rsidRPr="00155B50">
        <w:rPr>
          <w:bCs/>
          <w:sz w:val="18"/>
          <w:szCs w:val="18"/>
        </w:rPr>
        <w:t>р</w:t>
      </w:r>
      <w:r w:rsidR="00452742" w:rsidRPr="00DC1CCE">
        <w:rPr>
          <w:sz w:val="18"/>
          <w:szCs w:val="18"/>
        </w:rPr>
        <w:t>иложение</w:t>
      </w:r>
      <w:r w:rsidR="00541FE5" w:rsidRPr="00DC1CCE">
        <w:rPr>
          <w:sz w:val="18"/>
          <w:szCs w:val="18"/>
        </w:rPr>
        <w:t xml:space="preserve"> № </w:t>
      </w:r>
      <w:r w:rsidR="004D35D5">
        <w:rPr>
          <w:sz w:val="18"/>
          <w:szCs w:val="18"/>
        </w:rPr>
        <w:t>1</w:t>
      </w:r>
    </w:p>
    <w:p w14:paraId="52464112" w14:textId="0CE9FD9E" w:rsidR="00452742" w:rsidRPr="00DC1CCE" w:rsidRDefault="00452742" w:rsidP="00A576F0">
      <w:pPr>
        <w:pStyle w:val="a4"/>
        <w:widowControl w:val="0"/>
        <w:ind w:left="0"/>
        <w:jc w:val="right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к Договору №</w:t>
      </w:r>
      <w:r w:rsidR="00C177C9" w:rsidRPr="00DC1CCE"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5C4F21">
        <w:rPr>
          <w:rFonts w:ascii="Times New Roman" w:hAnsi="Times New Roman"/>
          <w:sz w:val="18"/>
          <w:szCs w:val="18"/>
          <w:lang w:val="ru-RU"/>
        </w:rPr>
        <w:t>___</w:t>
      </w:r>
      <w:r w:rsidRPr="00DC1CCE">
        <w:rPr>
          <w:rFonts w:ascii="Times New Roman" w:hAnsi="Times New Roman"/>
          <w:sz w:val="18"/>
          <w:szCs w:val="18"/>
          <w:lang w:val="ru-RU"/>
        </w:rPr>
        <w:t xml:space="preserve"> от </w:t>
      </w:r>
      <w:r w:rsidR="005C4F21">
        <w:rPr>
          <w:rFonts w:ascii="Times New Roman" w:hAnsi="Times New Roman"/>
          <w:sz w:val="18"/>
          <w:szCs w:val="18"/>
          <w:lang w:val="ru-RU"/>
        </w:rPr>
        <w:t>__</w:t>
      </w:r>
      <w:proofErr w:type="gramStart"/>
      <w:r w:rsidR="005C4F21">
        <w:rPr>
          <w:rFonts w:ascii="Times New Roman" w:hAnsi="Times New Roman"/>
          <w:sz w:val="18"/>
          <w:szCs w:val="18"/>
          <w:lang w:val="ru-RU"/>
        </w:rPr>
        <w:t>_</w:t>
      </w:r>
      <w:r w:rsidR="00DA5CDD">
        <w:rPr>
          <w:rFonts w:ascii="Times New Roman" w:hAnsi="Times New Roman"/>
          <w:sz w:val="18"/>
          <w:szCs w:val="18"/>
          <w:lang w:val="ru-RU"/>
        </w:rPr>
        <w:t>.</w:t>
      </w:r>
      <w:r w:rsidR="005C4F21">
        <w:rPr>
          <w:rFonts w:ascii="Times New Roman" w:hAnsi="Times New Roman"/>
          <w:sz w:val="18"/>
          <w:szCs w:val="18"/>
          <w:lang w:val="ru-RU"/>
        </w:rPr>
        <w:t>_</w:t>
      </w:r>
      <w:proofErr w:type="gramEnd"/>
      <w:r w:rsidR="005C4F21">
        <w:rPr>
          <w:rFonts w:ascii="Times New Roman" w:hAnsi="Times New Roman"/>
          <w:sz w:val="18"/>
          <w:szCs w:val="18"/>
          <w:lang w:val="ru-RU"/>
        </w:rPr>
        <w:t>____________</w:t>
      </w:r>
      <w:r w:rsidR="00904C90">
        <w:rPr>
          <w:rFonts w:ascii="Times New Roman" w:hAnsi="Times New Roman"/>
          <w:sz w:val="18"/>
          <w:szCs w:val="18"/>
          <w:lang w:val="ru-RU"/>
        </w:rPr>
        <w:t>.202</w:t>
      </w:r>
      <w:r w:rsidR="00155B50">
        <w:rPr>
          <w:rFonts w:ascii="Times New Roman" w:hAnsi="Times New Roman"/>
          <w:sz w:val="18"/>
          <w:szCs w:val="18"/>
          <w:lang w:val="ru-RU"/>
        </w:rPr>
        <w:t>6</w:t>
      </w:r>
    </w:p>
    <w:p w14:paraId="6C3B2900" w14:textId="77777777" w:rsidR="00452742" w:rsidRPr="00DC1CCE" w:rsidRDefault="00452742" w:rsidP="00A576F0">
      <w:pPr>
        <w:pStyle w:val="a4"/>
        <w:widowControl w:val="0"/>
        <w:ind w:left="0"/>
        <w:jc w:val="right"/>
        <w:rPr>
          <w:rFonts w:ascii="Times New Roman" w:hAnsi="Times New Roman"/>
          <w:sz w:val="18"/>
          <w:szCs w:val="18"/>
          <w:lang w:val="ru-RU"/>
        </w:rPr>
      </w:pPr>
    </w:p>
    <w:p w14:paraId="34A0E08F" w14:textId="77777777" w:rsidR="00541FE5" w:rsidRPr="00DC1CCE" w:rsidRDefault="00541FE5" w:rsidP="00A576F0">
      <w:pPr>
        <w:pStyle w:val="a4"/>
        <w:widowControl w:val="0"/>
        <w:ind w:left="0"/>
        <w:jc w:val="center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ВЫПИСКА из ПОЛОЖЕНИЯ</w:t>
      </w:r>
    </w:p>
    <w:p w14:paraId="4221215A" w14:textId="719D83FE" w:rsidR="006A7610" w:rsidRPr="00DC1CCE" w:rsidRDefault="00541FE5" w:rsidP="00CC2FE3">
      <w:pPr>
        <w:pStyle w:val="a4"/>
        <w:widowControl w:val="0"/>
        <w:ind w:left="0"/>
        <w:jc w:val="center"/>
        <w:rPr>
          <w:rFonts w:ascii="Times New Roman" w:hAnsi="Times New Roman"/>
          <w:sz w:val="18"/>
          <w:szCs w:val="18"/>
          <w:lang w:val="ru-RU"/>
        </w:rPr>
      </w:pPr>
      <w:r w:rsidRPr="00DC1CCE">
        <w:rPr>
          <w:rFonts w:ascii="Times New Roman" w:hAnsi="Times New Roman"/>
          <w:sz w:val="18"/>
          <w:szCs w:val="18"/>
          <w:lang w:val="ru-RU"/>
        </w:rPr>
        <w:t>о ставках авторского вознаграждения за публичное исполнение обнародованных музыкальных произведений (с текстом или без текста), отрывков музыкально-драматических и иных произведений</w:t>
      </w:r>
    </w:p>
    <w:p w14:paraId="0C0952F0" w14:textId="77777777" w:rsidR="006A7610" w:rsidRPr="00DC1CCE" w:rsidRDefault="006A7610" w:rsidP="00A576F0">
      <w:pPr>
        <w:pStyle w:val="a3"/>
        <w:rPr>
          <w:b w:val="0"/>
          <w:sz w:val="18"/>
          <w:szCs w:val="18"/>
        </w:rPr>
      </w:pPr>
      <w:r w:rsidRPr="00DC1CCE">
        <w:rPr>
          <w:b w:val="0"/>
          <w:sz w:val="18"/>
          <w:szCs w:val="18"/>
        </w:rPr>
        <w:t>Ставки Авторского вознаграждения за Публичное исполнение Произведений в клубах, Дворцах и домах культуры, Домах офицеров и на иных площадках при проведении концертов, фестивалей, театрализованных, эстрадных, новогодних (елочных) представлений, балов, шоу, программ варьете, цирковых и прочих представлений, показов мод, презентаций, конференций, предвыборных</w:t>
      </w:r>
      <w:r w:rsidRPr="00DC1CCE">
        <w:rPr>
          <w:b w:val="0"/>
          <w:spacing w:val="-5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кампаний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конкурсов,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проведении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дискотек,</w:t>
      </w:r>
      <w:r w:rsidRPr="00DC1CCE">
        <w:rPr>
          <w:b w:val="0"/>
          <w:spacing w:val="-3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танцевальных вечеров,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при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проведении</w:t>
      </w:r>
      <w:r w:rsidRPr="00DC1CCE">
        <w:rPr>
          <w:b w:val="0"/>
          <w:spacing w:val="-6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Мероприятий,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посвященных</w:t>
      </w:r>
      <w:r w:rsidRPr="00DC1CCE">
        <w:rPr>
          <w:b w:val="0"/>
          <w:spacing w:val="-9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открытию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8"/>
          <w:sz w:val="18"/>
          <w:szCs w:val="18"/>
        </w:rPr>
        <w:t xml:space="preserve"> </w:t>
      </w:r>
      <w:r w:rsidRPr="00DC1CCE">
        <w:rPr>
          <w:b w:val="0"/>
          <w:spacing w:val="-2"/>
          <w:sz w:val="18"/>
          <w:szCs w:val="18"/>
        </w:rPr>
        <w:t xml:space="preserve">закрытию </w:t>
      </w:r>
      <w:r w:rsidRPr="00DC1CCE">
        <w:rPr>
          <w:b w:val="0"/>
          <w:sz w:val="18"/>
          <w:szCs w:val="18"/>
        </w:rPr>
        <w:t>спортивных</w:t>
      </w:r>
      <w:r w:rsidRPr="00DC1CCE">
        <w:rPr>
          <w:b w:val="0"/>
          <w:spacing w:val="-11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соревнований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и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z w:val="18"/>
          <w:szCs w:val="18"/>
        </w:rPr>
        <w:t>специальных</w:t>
      </w:r>
      <w:r w:rsidRPr="00DC1CCE">
        <w:rPr>
          <w:b w:val="0"/>
          <w:spacing w:val="-7"/>
          <w:sz w:val="18"/>
          <w:szCs w:val="18"/>
        </w:rPr>
        <w:t xml:space="preserve"> </w:t>
      </w:r>
      <w:r w:rsidRPr="00DC1CCE">
        <w:rPr>
          <w:b w:val="0"/>
          <w:spacing w:val="-2"/>
          <w:sz w:val="18"/>
          <w:szCs w:val="18"/>
        </w:rPr>
        <w:t>Мероприятий</w:t>
      </w:r>
      <w:r w:rsidR="00A576F0" w:rsidRPr="00DC1CCE">
        <w:rPr>
          <w:b w:val="0"/>
          <w:spacing w:val="-2"/>
          <w:sz w:val="18"/>
          <w:szCs w:val="18"/>
        </w:rPr>
        <w:t>.</w:t>
      </w:r>
    </w:p>
    <w:p w14:paraId="5CBF8179" w14:textId="77777777" w:rsidR="006A7610" w:rsidRPr="00DC1CCE" w:rsidRDefault="006A7610" w:rsidP="00A576F0">
      <w:pPr>
        <w:pStyle w:val="af1"/>
        <w:widowControl w:val="0"/>
        <w:numPr>
          <w:ilvl w:val="0"/>
          <w:numId w:val="47"/>
        </w:numPr>
        <w:autoSpaceDE w:val="0"/>
        <w:autoSpaceDN w:val="0"/>
        <w:ind w:left="0" w:firstLine="0"/>
        <w:contextualSpacing w:val="0"/>
        <w:jc w:val="both"/>
        <w:rPr>
          <w:sz w:val="18"/>
          <w:szCs w:val="18"/>
        </w:rPr>
      </w:pPr>
      <w:r w:rsidRPr="00DC1CCE">
        <w:rPr>
          <w:sz w:val="18"/>
          <w:szCs w:val="18"/>
        </w:rPr>
        <w:t>В случае если Пользователь осуществляет деятельность, предусмотренную иными Приложениями Положения, Авторское вознаграждение рассчитывается за каждый вид деятельности отдельно по правилам, установленным в каждом из Приложений.</w:t>
      </w:r>
    </w:p>
    <w:p w14:paraId="39D6F951" w14:textId="77777777" w:rsidR="006A7610" w:rsidRPr="00DC1CCE" w:rsidRDefault="006A7610" w:rsidP="00A576F0">
      <w:pPr>
        <w:pStyle w:val="af1"/>
        <w:widowControl w:val="0"/>
        <w:numPr>
          <w:ilvl w:val="0"/>
          <w:numId w:val="47"/>
        </w:numPr>
        <w:autoSpaceDE w:val="0"/>
        <w:autoSpaceDN w:val="0"/>
        <w:spacing w:after="60"/>
        <w:ind w:left="0" w:firstLine="0"/>
        <w:contextualSpacing w:val="0"/>
        <w:jc w:val="both"/>
        <w:rPr>
          <w:sz w:val="18"/>
          <w:szCs w:val="18"/>
        </w:rPr>
      </w:pPr>
      <w:r w:rsidRPr="00DC1CCE">
        <w:rPr>
          <w:sz w:val="18"/>
          <w:szCs w:val="18"/>
        </w:rPr>
        <w:t>Ставки по настоящему Приложению указаны без учета Дополнительных платежей, указанных в разделе V Положения.</w:t>
      </w:r>
    </w:p>
    <w:tbl>
      <w:tblPr>
        <w:tblStyle w:val="TableNormal"/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3"/>
        <w:gridCol w:w="2723"/>
        <w:gridCol w:w="4152"/>
      </w:tblGrid>
      <w:tr w:rsidR="00A576F0" w:rsidRPr="00DC1CCE" w14:paraId="2842CF96" w14:textId="77777777" w:rsidTr="00427C0D">
        <w:trPr>
          <w:jc w:val="center"/>
        </w:trPr>
        <w:tc>
          <w:tcPr>
            <w:tcW w:w="3603" w:type="dxa"/>
            <w:shd w:val="clear" w:color="auto" w:fill="D9D9D9"/>
          </w:tcPr>
          <w:p w14:paraId="072763A8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Публичное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исполнение 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Произведений</w:t>
            </w:r>
          </w:p>
        </w:tc>
        <w:tc>
          <w:tcPr>
            <w:tcW w:w="6875" w:type="dxa"/>
            <w:gridSpan w:val="2"/>
            <w:shd w:val="clear" w:color="auto" w:fill="D9D9D9"/>
          </w:tcPr>
          <w:p w14:paraId="0D26E599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Платеж</w:t>
            </w:r>
          </w:p>
        </w:tc>
      </w:tr>
      <w:tr w:rsidR="00A576F0" w:rsidRPr="00DC1CCE" w14:paraId="380A12C5" w14:textId="77777777" w:rsidTr="00427C0D">
        <w:trPr>
          <w:jc w:val="center"/>
        </w:trPr>
        <w:tc>
          <w:tcPr>
            <w:tcW w:w="3603" w:type="dxa"/>
            <w:vMerge w:val="restart"/>
          </w:tcPr>
          <w:p w14:paraId="26227F64" w14:textId="77777777" w:rsidR="006A7610" w:rsidRPr="00DC1CCE" w:rsidRDefault="006A7610" w:rsidP="0075765E">
            <w:pPr>
              <w:pStyle w:val="TableParagraph"/>
              <w:numPr>
                <w:ilvl w:val="0"/>
                <w:numId w:val="46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симфонических и вокально-симфонических произведений крупной формы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(симфония,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оратория,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кантата, симфоническая поэма или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увертюра, инструментальный концерт с оркестром и т.п.), камерных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крупной формы (трио, квартет, квинтет, соната), либо многочастных произведений для народных</w:t>
            </w:r>
            <w:r w:rsidR="0075765E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инструментов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(*)</w:t>
            </w:r>
          </w:p>
        </w:tc>
        <w:tc>
          <w:tcPr>
            <w:tcW w:w="2723" w:type="dxa"/>
            <w:shd w:val="clear" w:color="auto" w:fill="D9D9D9"/>
          </w:tcPr>
          <w:p w14:paraId="147DE743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платном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>входе</w:t>
            </w:r>
          </w:p>
        </w:tc>
        <w:tc>
          <w:tcPr>
            <w:tcW w:w="4152" w:type="dxa"/>
            <w:shd w:val="clear" w:color="auto" w:fill="D9D9D9"/>
          </w:tcPr>
          <w:p w14:paraId="3D1DB734" w14:textId="77777777" w:rsidR="006A7610" w:rsidRPr="00DC1CCE" w:rsidRDefault="006A7610" w:rsidP="00A576F0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b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бесплатном</w:t>
            </w: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>входе</w:t>
            </w:r>
          </w:p>
        </w:tc>
      </w:tr>
      <w:tr w:rsidR="006A7610" w:rsidRPr="00DC1CCE" w14:paraId="1EA6ACBE" w14:textId="77777777" w:rsidTr="00427C0D">
        <w:trPr>
          <w:jc w:val="center"/>
        </w:trPr>
        <w:tc>
          <w:tcPr>
            <w:tcW w:w="3603" w:type="dxa"/>
            <w:vMerge/>
            <w:tcBorders>
              <w:top w:val="nil"/>
            </w:tcBorders>
          </w:tcPr>
          <w:p w14:paraId="757ED0FA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723" w:type="dxa"/>
          </w:tcPr>
          <w:p w14:paraId="1D23F69E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10%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 (выручки)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продажи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билетов</w:t>
            </w:r>
          </w:p>
        </w:tc>
        <w:tc>
          <w:tcPr>
            <w:tcW w:w="4152" w:type="dxa"/>
            <w:vMerge w:val="restart"/>
          </w:tcPr>
          <w:p w14:paraId="07B8BF2D" w14:textId="77777777" w:rsidR="006A7610" w:rsidRPr="00DC1CCE" w:rsidRDefault="006A7610" w:rsidP="00A576F0">
            <w:pPr>
              <w:pStyle w:val="TableParagraph"/>
              <w:numPr>
                <w:ilvl w:val="0"/>
                <w:numId w:val="45"/>
              </w:num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рамках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государственного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или муниципального заказа (**)</w:t>
            </w:r>
          </w:p>
          <w:p w14:paraId="558AE88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 в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размере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суммы,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выделенной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 проведение Мероприятия, в соответствии со сметой.</w:t>
            </w:r>
          </w:p>
          <w:p w14:paraId="4D07725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случае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проведения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при</w:t>
            </w:r>
            <w:r w:rsidR="00A576F0"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«смешанном»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финансировании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 Авторского вознаграждения определяется с учетом как суммы бюджетных средств, так и суммы дополнительного финансирования.</w:t>
            </w:r>
          </w:p>
          <w:p w14:paraId="31B936CA" w14:textId="77777777" w:rsidR="006A7610" w:rsidRPr="00DC1CCE" w:rsidRDefault="006A7610" w:rsidP="00927434">
            <w:pPr>
              <w:pStyle w:val="TableParagraph"/>
              <w:numPr>
                <w:ilvl w:val="0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Вне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рамок</w:t>
            </w:r>
            <w:r w:rsidRPr="00DC1CCE">
              <w:rPr>
                <w:rFonts w:ascii="Times New Roman" w:hAnsi="Times New Roman" w:cs="Times New Roman"/>
                <w:b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государственного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или муниципального заказа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 начисляется в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следующем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порядке:</w:t>
            </w:r>
          </w:p>
          <w:p w14:paraId="2977A10D" w14:textId="77777777" w:rsidR="006A7610" w:rsidRPr="00DC1CCE" w:rsidRDefault="006A7610" w:rsidP="00A576F0">
            <w:pPr>
              <w:pStyle w:val="TableParagraph"/>
              <w:numPr>
                <w:ilvl w:val="1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в 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9%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суммы, предусмотренной на выплату вознаграждения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исполнителям (артистам) по договору с организатором мероприятия;</w:t>
            </w:r>
          </w:p>
          <w:p w14:paraId="6D6A3601" w14:textId="77777777" w:rsidR="006A7610" w:rsidRPr="00DC1CCE" w:rsidRDefault="006A7610" w:rsidP="00A576F0">
            <w:pPr>
              <w:pStyle w:val="TableParagraph"/>
              <w:numPr>
                <w:ilvl w:val="1"/>
                <w:numId w:val="45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случаях,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когда</w:t>
            </w:r>
            <w:r w:rsidR="00A576F0"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исполнителям (артистам) не выплачивается,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начисляется в 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7%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суммы аренды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помещения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договору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между владельцем помещения и организатором Мероприятия;</w:t>
            </w:r>
          </w:p>
        </w:tc>
      </w:tr>
      <w:tr w:rsidR="006A7610" w:rsidRPr="00DC1CCE" w14:paraId="39C69C45" w14:textId="77777777" w:rsidTr="00427C0D">
        <w:trPr>
          <w:jc w:val="center"/>
        </w:trPr>
        <w:tc>
          <w:tcPr>
            <w:tcW w:w="3603" w:type="dxa"/>
          </w:tcPr>
          <w:p w14:paraId="7B3DA98B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>2.</w:t>
            </w:r>
          </w:p>
          <w:p w14:paraId="079E465D" w14:textId="77777777" w:rsidR="006A7610" w:rsidRPr="00DC1CCE" w:rsidRDefault="006A7610" w:rsidP="00A576F0">
            <w:pPr>
              <w:pStyle w:val="TableParagraph"/>
              <w:numPr>
                <w:ilvl w:val="1"/>
                <w:numId w:val="44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10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10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других,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кроме указанных в пункте 1 настоящей таблицы Произведений, в том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числе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театрализованных, эстрадных и новогодних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(елочных) представлениях, фестивалях, балах, шоу, мероприятиях,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посвященных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открытию,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закрытию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спортивных соревнований (в том числе с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участием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спортсменов),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программах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варьете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т.п.</w:t>
            </w:r>
          </w:p>
        </w:tc>
        <w:tc>
          <w:tcPr>
            <w:tcW w:w="2723" w:type="dxa"/>
          </w:tcPr>
          <w:p w14:paraId="5DFE23D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14:paraId="79B1E8F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vMerge/>
            <w:tcBorders>
              <w:top w:val="nil"/>
            </w:tcBorders>
          </w:tcPr>
          <w:p w14:paraId="3942265D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116BA134" w14:textId="77777777" w:rsidTr="00427C0D">
        <w:trPr>
          <w:jc w:val="center"/>
        </w:trPr>
        <w:tc>
          <w:tcPr>
            <w:tcW w:w="3603" w:type="dxa"/>
          </w:tcPr>
          <w:p w14:paraId="1365DEC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2.2.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фойе, холлах, проходах, на межэтажных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площадках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т.п.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 проведении театрализованных, эстрадных и новогодних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(елочных)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представлений,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балов, шоу и т.п.</w:t>
            </w:r>
          </w:p>
        </w:tc>
        <w:tc>
          <w:tcPr>
            <w:tcW w:w="2723" w:type="dxa"/>
          </w:tcPr>
          <w:p w14:paraId="46205EB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18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vertAlign w:val="superscript"/>
                <w:lang w:val="ru-RU"/>
              </w:rPr>
              <w:t>2</w:t>
            </w:r>
          </w:p>
        </w:tc>
        <w:tc>
          <w:tcPr>
            <w:tcW w:w="4152" w:type="dxa"/>
            <w:vMerge/>
            <w:tcBorders>
              <w:top w:val="nil"/>
            </w:tcBorders>
          </w:tcPr>
          <w:p w14:paraId="62DE9E4B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A576F0" w:rsidRPr="00DC1CCE" w14:paraId="5938E35A" w14:textId="77777777" w:rsidTr="00427C0D">
        <w:trPr>
          <w:jc w:val="center"/>
        </w:trPr>
        <w:tc>
          <w:tcPr>
            <w:tcW w:w="3603" w:type="dxa"/>
          </w:tcPr>
          <w:p w14:paraId="69140854" w14:textId="77777777" w:rsidR="006A7610" w:rsidRPr="00DC1CCE" w:rsidRDefault="006A7610" w:rsidP="00A576F0">
            <w:pPr>
              <w:pStyle w:val="TableParagraph"/>
              <w:numPr>
                <w:ilvl w:val="0"/>
                <w:numId w:val="43"/>
              </w:num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Цирковые</w:t>
            </w:r>
            <w:r w:rsidRPr="00DC1CCE">
              <w:rPr>
                <w:rFonts w:ascii="Times New Roman" w:hAnsi="Times New Roman" w:cs="Times New Roman"/>
                <w:b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>программы</w:t>
            </w:r>
          </w:p>
          <w:p w14:paraId="40906072" w14:textId="77777777" w:rsidR="006A7610" w:rsidRPr="00DC1CCE" w:rsidRDefault="006A7610" w:rsidP="00A576F0">
            <w:pPr>
              <w:pStyle w:val="TableParagraph"/>
              <w:numPr>
                <w:ilvl w:val="1"/>
                <w:numId w:val="43"/>
              </w:numPr>
              <w:ind w:left="0" w:firstLine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цирковых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представлениях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(*)</w:t>
            </w:r>
          </w:p>
        </w:tc>
        <w:tc>
          <w:tcPr>
            <w:tcW w:w="2723" w:type="dxa"/>
          </w:tcPr>
          <w:p w14:paraId="7DD0DEC3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vMerge/>
            <w:tcBorders>
              <w:top w:val="nil"/>
              <w:bottom w:val="nil"/>
            </w:tcBorders>
          </w:tcPr>
          <w:p w14:paraId="50FEC784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DDFBC9F" w14:textId="77777777" w:rsidTr="00427C0D">
        <w:trPr>
          <w:jc w:val="center"/>
        </w:trPr>
        <w:tc>
          <w:tcPr>
            <w:tcW w:w="3603" w:type="dxa"/>
          </w:tcPr>
          <w:p w14:paraId="7676C9B6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3.2.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 исполнение в цирковой программе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пантомимы,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феерии, балета, занимающих не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самостоятельного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отделения.</w:t>
            </w:r>
          </w:p>
        </w:tc>
        <w:tc>
          <w:tcPr>
            <w:tcW w:w="2723" w:type="dxa"/>
          </w:tcPr>
          <w:p w14:paraId="4625390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 за каждое отделение (независимо от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3.1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настоящего</w:t>
            </w:r>
          </w:p>
          <w:p w14:paraId="1D09FA1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Приложения).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2CC2CCF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2.3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случаях, 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>когда</w:t>
            </w:r>
            <w:r w:rsidR="00A576F0"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вознаграждение исполнителям (артистам) не выплачивается и отсутствует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договор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аренды,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размере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15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 за 1 м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Озвучиваемой площади за каждый день Мероприятия</w:t>
            </w:r>
          </w:p>
        </w:tc>
      </w:tr>
      <w:tr w:rsidR="006A7610" w:rsidRPr="00DC1CCE" w14:paraId="5861980C" w14:textId="77777777" w:rsidTr="00427C0D">
        <w:trPr>
          <w:jc w:val="center"/>
        </w:trPr>
        <w:tc>
          <w:tcPr>
            <w:tcW w:w="3603" w:type="dxa"/>
          </w:tcPr>
          <w:p w14:paraId="5B53D4CF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3.3.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цирковой программе в форме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сюжетного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аттракциона, занимающего не менее одного самостоятельного отделения</w:t>
            </w:r>
          </w:p>
        </w:tc>
        <w:tc>
          <w:tcPr>
            <w:tcW w:w="2723" w:type="dxa"/>
          </w:tcPr>
          <w:p w14:paraId="3A17FA1E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 за каждое отделение (независимо от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3.1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настоящего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44E32079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41C983F2" w14:textId="77777777" w:rsidTr="00427C0D">
        <w:trPr>
          <w:jc w:val="center"/>
        </w:trPr>
        <w:tc>
          <w:tcPr>
            <w:tcW w:w="3603" w:type="dxa"/>
          </w:tcPr>
          <w:p w14:paraId="3312F94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3.4.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 цирковой программе в форме музыки, специально написанной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для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сопровождения цирковой пантомимы, феерии,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балета,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сюжетного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аттракциона, занимающих не менее одного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самостоятельного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отделения</w:t>
            </w:r>
          </w:p>
        </w:tc>
        <w:tc>
          <w:tcPr>
            <w:tcW w:w="2723" w:type="dxa"/>
          </w:tcPr>
          <w:p w14:paraId="79F0CD82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 xml:space="preserve">0,5%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 (выручки)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продажи билетов за каждое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отделение (независимо от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начислений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3.2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 п. 3.3. настоящего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Приложения)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608FC73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7ED8C84" w14:textId="77777777" w:rsidTr="00427C0D">
        <w:trPr>
          <w:jc w:val="center"/>
        </w:trPr>
        <w:tc>
          <w:tcPr>
            <w:tcW w:w="3603" w:type="dxa"/>
            <w:vMerge w:val="restart"/>
          </w:tcPr>
          <w:p w14:paraId="6AD7AF4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4.</w:t>
            </w:r>
            <w:r w:rsidRPr="00DC1CCE">
              <w:rPr>
                <w:rFonts w:ascii="Times New Roman" w:hAnsi="Times New Roman" w:cs="Times New Roman"/>
                <w:b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показах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мод,</w:t>
            </w:r>
            <w:r w:rsidRPr="00DC1CCE">
              <w:rPr>
                <w:rFonts w:ascii="Times New Roman" w:hAnsi="Times New Roman" w:cs="Times New Roman"/>
                <w:spacing w:val="-8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проведении презентаций, предвыборных кампаний, конкурсов,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конференций, форумов, автомобильных,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авиа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шоу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(салоны)</w:t>
            </w:r>
            <w:r w:rsidRPr="00DC1CCE">
              <w:rPr>
                <w:rFonts w:ascii="Times New Roman" w:hAnsi="Times New Roman" w:cs="Times New Roman"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т.п.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Мероприятиях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(***)</w:t>
            </w:r>
          </w:p>
        </w:tc>
        <w:tc>
          <w:tcPr>
            <w:tcW w:w="2723" w:type="dxa"/>
            <w:vMerge w:val="restart"/>
          </w:tcPr>
          <w:p w14:paraId="6F6C4B3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2%</w:t>
            </w:r>
            <w:r w:rsidRPr="00DC1CCE">
              <w:rPr>
                <w:rFonts w:ascii="Times New Roman" w:hAnsi="Times New Roman" w:cs="Times New Roman"/>
                <w:b/>
                <w:spacing w:val="-1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дохода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(выручки) от продажи билетов</w:t>
            </w:r>
          </w:p>
        </w:tc>
        <w:tc>
          <w:tcPr>
            <w:tcW w:w="4152" w:type="dxa"/>
            <w:tcBorders>
              <w:top w:val="nil"/>
              <w:bottom w:val="nil"/>
            </w:tcBorders>
          </w:tcPr>
          <w:p w14:paraId="288EC378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5F785B20" w14:textId="77777777" w:rsidTr="00427C0D">
        <w:trPr>
          <w:jc w:val="center"/>
        </w:trPr>
        <w:tc>
          <w:tcPr>
            <w:tcW w:w="3603" w:type="dxa"/>
            <w:vMerge/>
          </w:tcPr>
          <w:p w14:paraId="3F346717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723" w:type="dxa"/>
            <w:vMerge/>
          </w:tcPr>
          <w:p w14:paraId="5863AD9A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4152" w:type="dxa"/>
            <w:tcBorders>
              <w:top w:val="nil"/>
            </w:tcBorders>
          </w:tcPr>
          <w:p w14:paraId="0307DB65" w14:textId="77777777" w:rsidR="006A7610" w:rsidRPr="00DC1CCE" w:rsidRDefault="006A7610" w:rsidP="00A576F0">
            <w:pPr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6A7610" w:rsidRPr="00DC1CCE" w14:paraId="0B7374CC" w14:textId="77777777" w:rsidTr="00427C0D">
        <w:trPr>
          <w:jc w:val="center"/>
        </w:trPr>
        <w:tc>
          <w:tcPr>
            <w:tcW w:w="3603" w:type="dxa"/>
          </w:tcPr>
          <w:p w14:paraId="274CC5A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5.</w:t>
            </w:r>
            <w:r w:rsidRPr="00DC1CCE">
              <w:rPr>
                <w:rFonts w:ascii="Times New Roman" w:hAnsi="Times New Roman" w:cs="Times New Roman"/>
                <w:b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дискотек,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танцевальных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вечеров</w:t>
            </w:r>
          </w:p>
        </w:tc>
        <w:tc>
          <w:tcPr>
            <w:tcW w:w="2723" w:type="dxa"/>
          </w:tcPr>
          <w:p w14:paraId="4746644A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5%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 дохода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(выручки)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продажи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билетов</w:t>
            </w:r>
          </w:p>
        </w:tc>
        <w:tc>
          <w:tcPr>
            <w:tcW w:w="4152" w:type="dxa"/>
            <w:tcBorders>
              <w:top w:val="nil"/>
            </w:tcBorders>
          </w:tcPr>
          <w:p w14:paraId="72824A90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12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i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i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i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Озвучиваемой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площади,</w:t>
            </w:r>
            <w:r w:rsidR="00A576F0"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день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Мероприятия</w:t>
            </w:r>
          </w:p>
        </w:tc>
      </w:tr>
      <w:tr w:rsidR="006A7610" w:rsidRPr="00DC1CCE" w14:paraId="56F67783" w14:textId="77777777" w:rsidTr="00427C0D">
        <w:trPr>
          <w:trHeight w:val="401"/>
          <w:jc w:val="center"/>
        </w:trPr>
        <w:tc>
          <w:tcPr>
            <w:tcW w:w="3603" w:type="dxa"/>
          </w:tcPr>
          <w:p w14:paraId="67545A99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6.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Организаторы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специальных мероприятий при наличии договора на комплексное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(****)</w:t>
            </w:r>
          </w:p>
        </w:tc>
        <w:tc>
          <w:tcPr>
            <w:tcW w:w="6875" w:type="dxa"/>
            <w:gridSpan w:val="2"/>
          </w:tcPr>
          <w:p w14:paraId="2A248B08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бюджета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Мероприятия,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5</w:t>
            </w:r>
            <w:r w:rsidRPr="00DC1CCE">
              <w:rPr>
                <w:rFonts w:ascii="Times New Roman" w:hAnsi="Times New Roman" w:cs="Times New Roman"/>
                <w:b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000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 день Мероприятия</w:t>
            </w:r>
          </w:p>
        </w:tc>
      </w:tr>
      <w:tr w:rsidR="006A7610" w:rsidRPr="00DC1CCE" w14:paraId="4E1B9795" w14:textId="77777777" w:rsidTr="00427C0D">
        <w:trPr>
          <w:jc w:val="center"/>
        </w:trPr>
        <w:tc>
          <w:tcPr>
            <w:tcW w:w="3603" w:type="dxa"/>
          </w:tcPr>
          <w:p w14:paraId="4853D2FA" w14:textId="77777777" w:rsidR="006A7610" w:rsidRPr="00DC1CCE" w:rsidRDefault="006A761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7.</w:t>
            </w:r>
            <w:r w:rsidRPr="00DC1CCE">
              <w:rPr>
                <w:rFonts w:ascii="Times New Roman" w:hAnsi="Times New Roman" w:cs="Times New Roman"/>
                <w:b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Организаторы</w:t>
            </w:r>
            <w:r w:rsidRPr="00DC1CCE">
              <w:rPr>
                <w:rFonts w:ascii="Times New Roman" w:hAnsi="Times New Roman" w:cs="Times New Roman"/>
                <w:spacing w:val="-1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специальных Мероприятий при отсутствии договора на комплексное</w:t>
            </w:r>
            <w:r w:rsidR="00A576F0"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проведение</w:t>
            </w:r>
            <w:r w:rsidRPr="00DC1CCE">
              <w:rPr>
                <w:rFonts w:ascii="Times New Roman" w:hAnsi="Times New Roman" w:cs="Times New Roman"/>
                <w:spacing w:val="-1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Мероприятий</w:t>
            </w:r>
            <w:r w:rsidRPr="00DC1CCE">
              <w:rPr>
                <w:rFonts w:ascii="Times New Roman" w:hAnsi="Times New Roman" w:cs="Times New Roman"/>
                <w:spacing w:val="-1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(****)</w:t>
            </w:r>
          </w:p>
        </w:tc>
        <w:tc>
          <w:tcPr>
            <w:tcW w:w="6875" w:type="dxa"/>
            <w:gridSpan w:val="2"/>
          </w:tcPr>
          <w:p w14:paraId="52D19A5C" w14:textId="77777777" w:rsidR="006A7610" w:rsidRPr="00DC1CCE" w:rsidRDefault="006A761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30</w:t>
            </w:r>
            <w:r w:rsidRPr="00DC1CCE">
              <w:rPr>
                <w:rFonts w:ascii="Times New Roman" w:hAnsi="Times New Roman" w:cs="Times New Roman"/>
                <w:b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5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,</w:t>
            </w:r>
            <w:r w:rsidRPr="00DC1CCE">
              <w:rPr>
                <w:rFonts w:ascii="Times New Roman" w:hAnsi="Times New Roman" w:cs="Times New Roman"/>
                <w:b/>
                <w:spacing w:val="-1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но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не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менее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3000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руб.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каждый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день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Мероприятия</w:t>
            </w:r>
          </w:p>
        </w:tc>
      </w:tr>
      <w:tr w:rsidR="00A576F0" w:rsidRPr="00DC1CCE" w14:paraId="0D330818" w14:textId="77777777" w:rsidTr="00427C0D">
        <w:trPr>
          <w:jc w:val="center"/>
        </w:trPr>
        <w:tc>
          <w:tcPr>
            <w:tcW w:w="10478" w:type="dxa"/>
            <w:gridSpan w:val="3"/>
          </w:tcPr>
          <w:p w14:paraId="13931901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8.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отделений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которого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целиком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занимает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исполнение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одноактного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произведения (оперы, балета, оперетты, мюзикла, пьесы), Авторское вознаграждение за это Произведение начисляется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Ставке,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установленной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правообладателем,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дополнительно,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50%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Ставки,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предусмотренной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или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подпунктом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2.1.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настоящего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Приложения,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зависимости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программы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концерта.</w:t>
            </w:r>
          </w:p>
        </w:tc>
      </w:tr>
      <w:tr w:rsidR="00A576F0" w:rsidRPr="00DC1CCE" w14:paraId="5D4133D6" w14:textId="77777777" w:rsidTr="00427C0D">
        <w:trPr>
          <w:jc w:val="center"/>
        </w:trPr>
        <w:tc>
          <w:tcPr>
            <w:tcW w:w="10478" w:type="dxa"/>
            <w:gridSpan w:val="3"/>
          </w:tcPr>
          <w:p w14:paraId="79CA3431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9.</w:t>
            </w:r>
            <w:r w:rsidRPr="00DC1CCE">
              <w:rPr>
                <w:rFonts w:ascii="Times New Roman" w:hAnsi="Times New Roman" w:cs="Times New Roman"/>
                <w:b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отделений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которого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целиком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занимает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исполнение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одного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акта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многоактного произведения (оперы, балета,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lastRenderedPageBreak/>
              <w:t>оперетты, мюзикла, пьесы), Авторское вознаграждение за это произведение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начисляется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размере,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равном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ставке,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установленной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правообладателем,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деленной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на количество актов, и, дополнительно, 50% Ставки, предусмотренной п. 1 или п. 2 настоящего Приложения,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зависимости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от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программы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концерта.</w:t>
            </w:r>
          </w:p>
        </w:tc>
      </w:tr>
      <w:tr w:rsidR="00A576F0" w:rsidRPr="00DC1CCE" w14:paraId="4E779FB3" w14:textId="77777777" w:rsidTr="00427C0D">
        <w:trPr>
          <w:jc w:val="center"/>
        </w:trPr>
        <w:tc>
          <w:tcPr>
            <w:tcW w:w="10478" w:type="dxa"/>
            <w:gridSpan w:val="3"/>
          </w:tcPr>
          <w:p w14:paraId="296E7248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lastRenderedPageBreak/>
              <w:t>10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концертах,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состоящих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многоактного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произведения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(оперы,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балета,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оперетты,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мюзикла,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пьесы), и концертной программе, Авторское вознаграждение за это произведение начисляется в размере, равном Ставке, установленной правообладателем, и дополнительно:</w:t>
            </w:r>
          </w:p>
          <w:p w14:paraId="0D231052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а)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симфонических,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вокально-симфонических,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камерных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и произведений для народных инструментов -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3,5%;</w:t>
            </w:r>
          </w:p>
          <w:p w14:paraId="1535DD4D" w14:textId="77777777" w:rsidR="00A576F0" w:rsidRPr="00DC1CCE" w:rsidRDefault="00A576F0" w:rsidP="00A576F0">
            <w:pPr>
              <w:pStyle w:val="TableParagraph"/>
              <w:ind w:left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б)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за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из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других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произведений,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кроме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указанных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п.п</w:t>
            </w:r>
            <w:proofErr w:type="spellEnd"/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.</w:t>
            </w:r>
            <w:r w:rsidRPr="00DC1CCE">
              <w:rPr>
                <w:rFonts w:ascii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а)</w:t>
            </w:r>
            <w:r w:rsidRPr="00DC1CCE">
              <w:rPr>
                <w:rFonts w:ascii="Times New Roman" w:hAnsi="Times New Roman" w:cs="Times New Roman"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произведений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2</w:t>
            </w:r>
            <w:r w:rsidRPr="00DC1CCE">
              <w:rPr>
                <w:rFonts w:ascii="Times New Roman" w:hAnsi="Times New Roman" w:cs="Times New Roman"/>
                <w:b/>
                <w:spacing w:val="-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b/>
                <w:spacing w:val="-5"/>
                <w:sz w:val="18"/>
                <w:szCs w:val="18"/>
                <w:lang w:val="ru-RU"/>
              </w:rPr>
              <w:t>%</w:t>
            </w:r>
            <w:r w:rsidRPr="00DC1CCE">
              <w:rPr>
                <w:rFonts w:ascii="Times New Roman" w:hAnsi="Times New Roman" w:cs="Times New Roman"/>
                <w:spacing w:val="-5"/>
                <w:sz w:val="18"/>
                <w:szCs w:val="18"/>
                <w:lang w:val="ru-RU"/>
              </w:rPr>
              <w:t>.</w:t>
            </w:r>
          </w:p>
        </w:tc>
      </w:tr>
      <w:tr w:rsidR="00A576F0" w:rsidRPr="00DC1CCE" w14:paraId="2C87F4F1" w14:textId="77777777" w:rsidTr="00427C0D">
        <w:trPr>
          <w:jc w:val="center"/>
        </w:trPr>
        <w:tc>
          <w:tcPr>
            <w:tcW w:w="10478" w:type="dxa"/>
            <w:gridSpan w:val="3"/>
          </w:tcPr>
          <w:p w14:paraId="5E366FDD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(*) Если в программе наряду с эстрадными произведениями исполняется хотя бы одно крупное симфоническое или вокально-симфоническое произведение, либо камерное произведение крупной формы, либо многочастное произведение для народных инструментов, Авторское вознаграждение за такую концертную программу рассчитывается по Ставке пункта 1 настоящего Приложения.</w:t>
            </w:r>
          </w:p>
          <w:p w14:paraId="696E6951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Авторское вознаграждение по Ставке, указанной в п.2 настоящего Приложения, рассчитывается также при исполнении сборной концертной программы, в которую входят как симфонические, вокально- симфонические и камерные произведения малых форм, так и отрывки из музыкально-драматических произведений, музыкальных произведений, сопровождающие драматические произведения, так и другие (литературные, эстрадные и прочие) произведения.</w:t>
            </w:r>
          </w:p>
          <w:p w14:paraId="4BCB482E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(**) Под Мероприятием в рамках государственного или муниципального заказа подразумеваются Мероприятия, организуемые и проводимые по инициативе органов государственной или муниципальной власти на основании соответствующего тендера и финансируемые из средств соответствующего бюджета.</w:t>
            </w:r>
          </w:p>
          <w:p w14:paraId="509CDAEF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(***) Если данные Мероприятия сопровождаются концертно-зрелищными программами, то расчет Авторского вознаграждения осуществляется в соответствии с п. 2 настоящего Приложения.</w:t>
            </w:r>
          </w:p>
        </w:tc>
      </w:tr>
      <w:tr w:rsidR="00A576F0" w:rsidRPr="00DC1CCE" w14:paraId="5DECDCB1" w14:textId="77777777" w:rsidTr="00427C0D">
        <w:trPr>
          <w:jc w:val="center"/>
        </w:trPr>
        <w:tc>
          <w:tcPr>
            <w:tcW w:w="10478" w:type="dxa"/>
            <w:gridSpan w:val="3"/>
          </w:tcPr>
          <w:p w14:paraId="76CC8D86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(****) Специальные мероприятия - все типы Мероприятий по форме: корпоративных, рекламных, приватных, массовых и по формату: развлекательных, торжественных, деловых, спортивных, фестивалей, проходящих в закрытых помещениях и на открытых пространствах, не относящихся к традиционным театрально-концертным и прочим зрелищным Мероприятиям в социально-культурной сфере при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условии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свободного посещения или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бесплатным, но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ограниченным входом (по</w:t>
            </w:r>
            <w:r w:rsidRPr="00DC1CCE">
              <w:rPr>
                <w:rFonts w:ascii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спискам или специальным приглашениям).</w:t>
            </w:r>
          </w:p>
          <w:p w14:paraId="205E54ED" w14:textId="77777777" w:rsidR="00A576F0" w:rsidRPr="00DC1CCE" w:rsidRDefault="00A576F0" w:rsidP="00A576F0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(****) Договор на комплексное проведение Мероприятия – договор, заключенный с организатором- агентством с указанием общего бюджета на организацию Мероприятия, включающий все затратные статьи</w:t>
            </w:r>
            <w:r w:rsidRPr="00DC1CCE">
              <w:rPr>
                <w:rFonts w:ascii="Times New Roman" w:hAnsi="Times New Roman" w:cs="Times New Roman"/>
                <w:spacing w:val="43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его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проведению:</w:t>
            </w:r>
            <w:r w:rsidRPr="00DC1CCE">
              <w:rPr>
                <w:rFonts w:ascii="Times New Roman" w:hAnsi="Times New Roman" w:cs="Times New Roman"/>
                <w:spacing w:val="45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аренда</w:t>
            </w:r>
            <w:r w:rsidRPr="00DC1CCE">
              <w:rPr>
                <w:rFonts w:ascii="Times New Roman" w:hAnsi="Times New Roman" w:cs="Times New Roman"/>
                <w:spacing w:val="4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площадки,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кейтеринг,</w:t>
            </w:r>
            <w:r w:rsidRPr="00DC1CCE">
              <w:rPr>
                <w:rFonts w:ascii="Times New Roman" w:hAnsi="Times New Roman" w:cs="Times New Roman"/>
                <w:spacing w:val="4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техническое</w:t>
            </w:r>
            <w:r w:rsidRPr="00DC1CCE">
              <w:rPr>
                <w:rFonts w:ascii="Times New Roman" w:hAnsi="Times New Roman" w:cs="Times New Roman"/>
                <w:spacing w:val="4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обеспечение,</w:t>
            </w:r>
            <w:r w:rsidRPr="00DC1CCE">
              <w:rPr>
                <w:rFonts w:ascii="Times New Roman" w:hAnsi="Times New Roman" w:cs="Times New Roman"/>
                <w:spacing w:val="44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развлекательно-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игровую</w:t>
            </w:r>
            <w:r w:rsidRPr="00DC1CCE">
              <w:rPr>
                <w:rFonts w:ascii="Times New Roman" w:hAnsi="Times New Roman" w:cs="Times New Roman"/>
                <w:spacing w:val="-9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программу,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декор,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выступление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коллективов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исполнителей</w:t>
            </w:r>
            <w:r w:rsidRPr="00DC1CCE">
              <w:rPr>
                <w:rFonts w:ascii="Times New Roman" w:hAnsi="Times New Roman" w:cs="Times New Roman"/>
                <w:spacing w:val="-7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пр.</w:t>
            </w:r>
            <w:r w:rsidRPr="00DC1CCE">
              <w:rPr>
                <w:rFonts w:ascii="Times New Roman" w:hAnsi="Times New Roman" w:cs="Times New Roman"/>
                <w:spacing w:val="-6"/>
                <w:sz w:val="18"/>
                <w:szCs w:val="18"/>
                <w:lang w:val="ru-RU"/>
              </w:rPr>
              <w:t xml:space="preserve"> </w:t>
            </w:r>
            <w:r w:rsidRPr="00DC1CCE">
              <w:rPr>
                <w:rFonts w:ascii="Times New Roman" w:hAnsi="Times New Roman" w:cs="Times New Roman"/>
                <w:spacing w:val="-2"/>
                <w:sz w:val="18"/>
                <w:szCs w:val="18"/>
                <w:lang w:val="ru-RU"/>
              </w:rPr>
              <w:t>услуги.</w:t>
            </w:r>
          </w:p>
        </w:tc>
      </w:tr>
      <w:tr w:rsidR="00653A7C" w:rsidRPr="00DC1CCE" w14:paraId="3748748C" w14:textId="77777777" w:rsidTr="00427C0D">
        <w:trPr>
          <w:jc w:val="center"/>
        </w:trPr>
        <w:tc>
          <w:tcPr>
            <w:tcW w:w="10478" w:type="dxa"/>
            <w:gridSpan w:val="3"/>
          </w:tcPr>
          <w:p w14:paraId="6D4E3E40" w14:textId="77777777" w:rsidR="00653A7C" w:rsidRDefault="00653A7C" w:rsidP="00A576F0">
            <w:pPr>
              <w:pStyle w:val="TableParagraph"/>
              <w:ind w:left="0"/>
              <w:jc w:val="both"/>
              <w:rPr>
                <w:sz w:val="18"/>
                <w:szCs w:val="18"/>
                <w:lang w:val="ru-RU"/>
              </w:rPr>
            </w:pPr>
          </w:p>
          <w:p w14:paraId="74929AC5" w14:textId="77777777" w:rsidR="00653A7C" w:rsidRPr="00653A7C" w:rsidRDefault="00653A7C" w:rsidP="00A576F0">
            <w:pPr>
              <w:pStyle w:val="TableParagraph"/>
              <w:ind w:left="0"/>
              <w:jc w:val="both"/>
              <w:rPr>
                <w:sz w:val="18"/>
                <w:szCs w:val="18"/>
                <w:lang w:val="ru-RU"/>
              </w:rPr>
            </w:pPr>
          </w:p>
        </w:tc>
      </w:tr>
      <w:bookmarkEnd w:id="2"/>
    </w:tbl>
    <w:p w14:paraId="0A952C70" w14:textId="77777777" w:rsidR="00541FE5" w:rsidRDefault="00541FE5" w:rsidP="00653A7C">
      <w:pPr>
        <w:pStyle w:val="a4"/>
        <w:widowControl w:val="0"/>
        <w:ind w:left="0"/>
        <w:jc w:val="right"/>
        <w:rPr>
          <w:rFonts w:ascii="Times New Roman" w:hAnsi="Times New Roman"/>
          <w:sz w:val="20"/>
          <w:lang w:val="ru-RU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44"/>
        <w:gridCol w:w="5244"/>
      </w:tblGrid>
      <w:tr w:rsidR="00427C0D" w:rsidRPr="006A7610" w14:paraId="11BE8DBD" w14:textId="77777777" w:rsidTr="006750ED">
        <w:trPr>
          <w:trHeight w:val="5524"/>
          <w:jc w:val="center"/>
        </w:trPr>
        <w:tc>
          <w:tcPr>
            <w:tcW w:w="2500" w:type="pct"/>
          </w:tcPr>
          <w:p w14:paraId="64E4A942" w14:textId="77777777" w:rsidR="00427C0D" w:rsidRPr="006A7610" w:rsidRDefault="00427C0D" w:rsidP="006750ED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A7610">
              <w:rPr>
                <w:rFonts w:ascii="Times New Roman" w:hAnsi="Times New Roman"/>
                <w:sz w:val="20"/>
                <w:lang w:val="ru-RU"/>
              </w:rPr>
              <w:t>БКЗ</w:t>
            </w:r>
          </w:p>
          <w:p w14:paraId="6EEEDF57" w14:textId="28B097A8" w:rsidR="00427C0D" w:rsidRDefault="00660F8B" w:rsidP="00660F8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________________</w:t>
            </w:r>
          </w:p>
          <w:p w14:paraId="5CFAF5CE" w14:textId="65373ADD" w:rsidR="00427C0D" w:rsidRPr="006A7610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>
              <w:rPr>
                <w:b/>
                <w:sz w:val="20"/>
              </w:rPr>
              <w:t>_____________________________</w:t>
            </w:r>
            <w:r w:rsidR="00660F8B">
              <w:rPr>
                <w:b/>
                <w:sz w:val="20"/>
              </w:rPr>
              <w:t xml:space="preserve"> ________</w:t>
            </w:r>
          </w:p>
        </w:tc>
        <w:tc>
          <w:tcPr>
            <w:tcW w:w="2500" w:type="pct"/>
          </w:tcPr>
          <w:p w14:paraId="22B4BA94" w14:textId="77777777" w:rsidR="00427C0D" w:rsidRPr="006A7610" w:rsidRDefault="00427C0D" w:rsidP="006750ED">
            <w:pPr>
              <w:pStyle w:val="a4"/>
              <w:widowControl w:val="0"/>
              <w:ind w:left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A7610">
              <w:rPr>
                <w:rFonts w:ascii="Times New Roman" w:hAnsi="Times New Roman"/>
                <w:sz w:val="20"/>
                <w:lang w:val="ru-RU"/>
              </w:rPr>
              <w:t>ОРГАНИЗАТОР</w:t>
            </w:r>
          </w:p>
          <w:p w14:paraId="0A6671F9" w14:textId="084F2112" w:rsidR="00427C0D" w:rsidRPr="00D773D2" w:rsidRDefault="00427C0D" w:rsidP="006750ED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  <w:r w:rsidRPr="00D773D2">
              <w:rPr>
                <w:b/>
                <w:bCs/>
                <w:sz w:val="20"/>
                <w:lang w:eastAsia="x-none"/>
              </w:rPr>
              <w:t>Государственное бюджетное общеобразовательное учреждение средняя общеобразовательная школа №619 Калининского района Санкт-Петербурга</w:t>
            </w:r>
          </w:p>
          <w:p w14:paraId="172F0566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01EEC66B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ул. Черкасова, д.7, корп. 2, г. Санкт-Петербург</w:t>
            </w:r>
          </w:p>
          <w:p w14:paraId="403E985D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195265</w:t>
            </w:r>
          </w:p>
          <w:p w14:paraId="3C68090C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ОГРН 1027802506071</w:t>
            </w:r>
          </w:p>
          <w:p w14:paraId="7E2FD2FE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ИНН 7804085825, КПП 780401001</w:t>
            </w:r>
          </w:p>
          <w:p w14:paraId="0BBE5EF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Комитет финансов Санкт-Петербурга</w:t>
            </w:r>
          </w:p>
          <w:p w14:paraId="214E444F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(Школа №619,л/сч.0511034 ,открытый в</w:t>
            </w:r>
          </w:p>
          <w:p w14:paraId="529F59F9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Комитете финансов Санкт-Петербурга)</w:t>
            </w:r>
          </w:p>
          <w:p w14:paraId="464B860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Тек/сч.40601810200003000000</w:t>
            </w:r>
          </w:p>
          <w:p w14:paraId="5A620CA4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БИК 044030001 в Северо-Западное ГУ</w:t>
            </w:r>
          </w:p>
          <w:p w14:paraId="7E8BD5B4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 xml:space="preserve"> банка России по г. Санкт-Петербургу </w:t>
            </w:r>
          </w:p>
          <w:p w14:paraId="55924A55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ОКПО 50017684</w:t>
            </w:r>
          </w:p>
          <w:p w14:paraId="683A871A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>ОКОГУ 2300223</w:t>
            </w:r>
          </w:p>
          <w:p w14:paraId="285DE3B0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34F4985A" w14:textId="77777777" w:rsidR="00427C0D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26857E20" w14:textId="77777777" w:rsidR="00427C0D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</w:p>
          <w:p w14:paraId="6A446BC3" w14:textId="77777777" w:rsidR="00427C0D" w:rsidRPr="00D773D2" w:rsidRDefault="00427C0D" w:rsidP="006750ED">
            <w:pPr>
              <w:widowControl w:val="0"/>
              <w:jc w:val="both"/>
              <w:rPr>
                <w:sz w:val="20"/>
                <w:lang w:eastAsia="x-none"/>
              </w:rPr>
            </w:pPr>
            <w:r w:rsidRPr="00D773D2">
              <w:rPr>
                <w:sz w:val="20"/>
                <w:lang w:eastAsia="x-none"/>
              </w:rPr>
              <w:t xml:space="preserve">Исполняющий обязанности директора </w:t>
            </w:r>
          </w:p>
          <w:p w14:paraId="5DE70562" w14:textId="77777777" w:rsidR="00427C0D" w:rsidRPr="00D773D2" w:rsidRDefault="00427C0D" w:rsidP="006750ED">
            <w:pPr>
              <w:widowControl w:val="0"/>
              <w:jc w:val="both"/>
              <w:rPr>
                <w:b/>
                <w:bCs/>
                <w:sz w:val="20"/>
                <w:lang w:eastAsia="x-none"/>
              </w:rPr>
            </w:pPr>
          </w:p>
          <w:p w14:paraId="02C66FE0" w14:textId="77777777" w:rsidR="00427C0D" w:rsidRPr="00155B50" w:rsidRDefault="00427C0D" w:rsidP="006750ED">
            <w:pPr>
              <w:widowControl w:val="0"/>
              <w:rPr>
                <w:b/>
                <w:bCs/>
                <w:sz w:val="20"/>
                <w:lang w:eastAsia="x-none"/>
              </w:rPr>
            </w:pPr>
            <w:r w:rsidRPr="00155B50">
              <w:rPr>
                <w:b/>
                <w:bCs/>
                <w:sz w:val="20"/>
                <w:lang w:eastAsia="x-none"/>
              </w:rPr>
              <w:t>______________________________М.А. Нечаева</w:t>
            </w:r>
          </w:p>
        </w:tc>
      </w:tr>
    </w:tbl>
    <w:p w14:paraId="6B08773B" w14:textId="77777777" w:rsidR="00427C0D" w:rsidRPr="006A7610" w:rsidRDefault="00427C0D" w:rsidP="00427C0D">
      <w:pPr>
        <w:pStyle w:val="a4"/>
        <w:widowControl w:val="0"/>
        <w:ind w:left="0"/>
        <w:jc w:val="left"/>
        <w:rPr>
          <w:rFonts w:ascii="Times New Roman" w:hAnsi="Times New Roman"/>
          <w:sz w:val="20"/>
          <w:lang w:val="ru-RU"/>
        </w:rPr>
      </w:pPr>
    </w:p>
    <w:sectPr w:rsidR="00427C0D" w:rsidRPr="006A7610" w:rsidSect="00155B50">
      <w:headerReference w:type="default" r:id="rId8"/>
      <w:footerReference w:type="default" r:id="rId9"/>
      <w:footerReference w:type="first" r:id="rId10"/>
      <w:pgSz w:w="11906" w:h="16838"/>
      <w:pgMar w:top="567" w:right="567" w:bottom="851" w:left="851" w:header="283" w:footer="283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D0EF8" w14:textId="77777777" w:rsidR="00ED193B" w:rsidRDefault="00ED193B" w:rsidP="004B1440">
      <w:r>
        <w:separator/>
      </w:r>
    </w:p>
  </w:endnote>
  <w:endnote w:type="continuationSeparator" w:id="0">
    <w:p w14:paraId="3DA216DA" w14:textId="77777777" w:rsidR="00ED193B" w:rsidRDefault="00ED193B" w:rsidP="004B1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56FA0" w14:textId="77777777" w:rsidR="00ED193B" w:rsidRPr="00AB5573" w:rsidRDefault="00ED193B" w:rsidP="00AB5573">
    <w:pPr>
      <w:widowControl w:val="0"/>
      <w:jc w:val="center"/>
      <w:rPr>
        <w:bCs/>
        <w:iCs/>
        <w:sz w:val="20"/>
      </w:rPr>
    </w:pPr>
    <w:r>
      <w:rPr>
        <w:bCs/>
        <w:iCs/>
        <w:sz w:val="20"/>
      </w:rPr>
      <w:t xml:space="preserve">БКЗ </w:t>
    </w:r>
    <w:r w:rsidRPr="00AB5573">
      <w:rPr>
        <w:bCs/>
        <w:iCs/>
        <w:sz w:val="20"/>
      </w:rPr>
      <w:t>_____________________________</w:t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  <w:t>Организатор __________</w:t>
    </w:r>
    <w:r w:rsidRPr="00AB5573">
      <w:rPr>
        <w:bCs/>
        <w:iCs/>
        <w:sz w:val="20"/>
      </w:rPr>
      <w:t>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E4C0" w14:textId="77777777" w:rsidR="00ED193B" w:rsidRPr="00AB5573" w:rsidRDefault="00ED193B" w:rsidP="00AB5573">
    <w:pPr>
      <w:widowControl w:val="0"/>
      <w:jc w:val="center"/>
      <w:rPr>
        <w:bCs/>
        <w:iCs/>
        <w:sz w:val="20"/>
      </w:rPr>
    </w:pPr>
    <w:r>
      <w:rPr>
        <w:bCs/>
        <w:iCs/>
        <w:sz w:val="20"/>
      </w:rPr>
      <w:t xml:space="preserve">БКЗ </w:t>
    </w:r>
    <w:r w:rsidRPr="00AB5573">
      <w:rPr>
        <w:bCs/>
        <w:iCs/>
        <w:sz w:val="20"/>
      </w:rPr>
      <w:t>_____________________________</w:t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</w:r>
    <w:r>
      <w:rPr>
        <w:bCs/>
        <w:iCs/>
        <w:sz w:val="20"/>
      </w:rPr>
      <w:tab/>
      <w:t>Организатор __________</w:t>
    </w:r>
    <w:r w:rsidRPr="00AB5573">
      <w:rPr>
        <w:bCs/>
        <w:iCs/>
        <w:sz w:val="20"/>
      </w:rPr>
      <w:t>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1DD57" w14:textId="77777777" w:rsidR="00ED193B" w:rsidRDefault="00ED193B" w:rsidP="004B1440">
      <w:r>
        <w:separator/>
      </w:r>
    </w:p>
  </w:footnote>
  <w:footnote w:type="continuationSeparator" w:id="0">
    <w:p w14:paraId="077C073F" w14:textId="77777777" w:rsidR="00ED193B" w:rsidRDefault="00ED193B" w:rsidP="004B1440">
      <w:r>
        <w:continuationSeparator/>
      </w:r>
    </w:p>
  </w:footnote>
  <w:footnote w:id="1">
    <w:p w14:paraId="3740E1CE" w14:textId="77777777" w:rsidR="00ED193B" w:rsidRPr="00AB5573" w:rsidRDefault="00ED193B" w:rsidP="00744F3A">
      <w:pPr>
        <w:pStyle w:val="a6"/>
        <w:jc w:val="both"/>
        <w:rPr>
          <w:sz w:val="16"/>
          <w:szCs w:val="16"/>
        </w:rPr>
      </w:pPr>
      <w:r w:rsidRPr="00AB5573">
        <w:rPr>
          <w:rStyle w:val="a8"/>
          <w:sz w:val="16"/>
          <w:szCs w:val="16"/>
        </w:rPr>
        <w:footnoteRef/>
      </w:r>
      <w:r w:rsidRPr="00AB5573">
        <w:rPr>
          <w:sz w:val="16"/>
          <w:szCs w:val="16"/>
        </w:rPr>
        <w:t xml:space="preserve"> Приказ Министерства труда и социальной защиты РФ от 16.12.2020 № 914н «Об утверждении Правил по охране труда при выполнении работ в театрах, концертных залах, цирках, </w:t>
      </w:r>
      <w:proofErr w:type="spellStart"/>
      <w:r w:rsidRPr="00AB5573">
        <w:rPr>
          <w:sz w:val="16"/>
          <w:szCs w:val="16"/>
        </w:rPr>
        <w:t>зоотеатрах</w:t>
      </w:r>
      <w:proofErr w:type="spellEnd"/>
      <w:r w:rsidRPr="00AB5573">
        <w:rPr>
          <w:sz w:val="16"/>
          <w:szCs w:val="16"/>
        </w:rPr>
        <w:t>, зоопарках и океанариумах».</w:t>
      </w:r>
    </w:p>
  </w:footnote>
  <w:footnote w:id="2">
    <w:p w14:paraId="4F235C80" w14:textId="77777777" w:rsidR="004212F2" w:rsidRPr="009F3F67" w:rsidRDefault="004212F2" w:rsidP="00744F3A">
      <w:pPr>
        <w:pStyle w:val="a6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t xml:space="preserve"> </w:t>
      </w:r>
      <w:r w:rsidRPr="009F3F67">
        <w:rPr>
          <w:sz w:val="16"/>
          <w:szCs w:val="16"/>
        </w:rPr>
        <w:t>Приказ Министерства труда и социальной защиты РФ от 15.12.2020 № 903н «Об утверждении Правил по охране труда при эксплуатации электроустановок»</w:t>
      </w:r>
    </w:p>
  </w:footnote>
  <w:footnote w:id="3">
    <w:p w14:paraId="1AA06AFA" w14:textId="77777777" w:rsidR="00ED193B" w:rsidRPr="00AB5573" w:rsidRDefault="00ED193B" w:rsidP="00744F3A">
      <w:pPr>
        <w:pStyle w:val="a6"/>
        <w:jc w:val="both"/>
      </w:pPr>
      <w:r w:rsidRPr="00AB5573">
        <w:rPr>
          <w:rStyle w:val="a8"/>
        </w:rPr>
        <w:footnoteRef/>
      </w:r>
      <w:r w:rsidRPr="00AB5573">
        <w:t xml:space="preserve"> </w:t>
      </w:r>
      <w:r w:rsidRPr="00AB5573">
        <w:rPr>
          <w:sz w:val="16"/>
          <w:szCs w:val="16"/>
        </w:rPr>
        <w:t>Приказ Министерства труда и социальной защиты РФ от 16.11.2020 № 782н «Об утверждении Правил по охране труда при работе на высоте».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4C9CD" w14:textId="77777777" w:rsidR="00ED193B" w:rsidRPr="00AB5573" w:rsidRDefault="00ED193B" w:rsidP="00342BB8">
    <w:pPr>
      <w:pStyle w:val="ab"/>
      <w:jc w:val="center"/>
      <w:rPr>
        <w:sz w:val="16"/>
        <w:szCs w:val="16"/>
      </w:rPr>
    </w:pPr>
    <w:r w:rsidRPr="00AB5573">
      <w:rPr>
        <w:sz w:val="16"/>
        <w:szCs w:val="16"/>
      </w:rPr>
      <w:fldChar w:fldCharType="begin"/>
    </w:r>
    <w:r w:rsidRPr="00AB5573">
      <w:rPr>
        <w:sz w:val="16"/>
        <w:szCs w:val="16"/>
      </w:rPr>
      <w:instrText>PAGE   \* MERGEFORMAT</w:instrText>
    </w:r>
    <w:r w:rsidRPr="00AB5573">
      <w:rPr>
        <w:sz w:val="16"/>
        <w:szCs w:val="16"/>
      </w:rPr>
      <w:fldChar w:fldCharType="separate"/>
    </w:r>
    <w:r w:rsidR="00A576F0">
      <w:rPr>
        <w:noProof/>
        <w:sz w:val="16"/>
        <w:szCs w:val="16"/>
      </w:rPr>
      <w:t>17</w:t>
    </w:r>
    <w:r w:rsidRPr="00AB5573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4E69"/>
    <w:multiLevelType w:val="hybridMultilevel"/>
    <w:tmpl w:val="D2106A2C"/>
    <w:lvl w:ilvl="0" w:tplc="92065698">
      <w:start w:val="1"/>
      <w:numFmt w:val="russianLow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17C6E"/>
    <w:multiLevelType w:val="multilevel"/>
    <w:tmpl w:val="CC4CFB4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11327BB"/>
    <w:multiLevelType w:val="multilevel"/>
    <w:tmpl w:val="DE9CA04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2E92137"/>
    <w:multiLevelType w:val="hybridMultilevel"/>
    <w:tmpl w:val="C9566BFE"/>
    <w:lvl w:ilvl="0" w:tplc="8B7A38C4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C90147"/>
    <w:multiLevelType w:val="hybridMultilevel"/>
    <w:tmpl w:val="492C99C0"/>
    <w:lvl w:ilvl="0" w:tplc="FFFFFFFF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5" w15:restartNumberingAfterBreak="0">
    <w:nsid w:val="18DE26A4"/>
    <w:multiLevelType w:val="multilevel"/>
    <w:tmpl w:val="14CA10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B1657C6"/>
    <w:multiLevelType w:val="multilevel"/>
    <w:tmpl w:val="1A9661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1D673D08"/>
    <w:multiLevelType w:val="hybridMultilevel"/>
    <w:tmpl w:val="2E840410"/>
    <w:lvl w:ilvl="0" w:tplc="1B82B4CC">
      <w:start w:val="1"/>
      <w:numFmt w:val="decimal"/>
      <w:lvlText w:val="6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01F0CB5"/>
    <w:multiLevelType w:val="hybridMultilevel"/>
    <w:tmpl w:val="AD147CBA"/>
    <w:lvl w:ilvl="0" w:tplc="5BF8A068">
      <w:start w:val="1"/>
      <w:numFmt w:val="russianLower"/>
      <w:lvlText w:val="%1.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05515D1"/>
    <w:multiLevelType w:val="multilevel"/>
    <w:tmpl w:val="2DF0A230"/>
    <w:lvl w:ilvl="0">
      <w:start w:val="1"/>
      <w:numFmt w:val="decimal"/>
      <w:lvlText w:val="%1."/>
      <w:lvlJc w:val="left"/>
      <w:pPr>
        <w:ind w:left="107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876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264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52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040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428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81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204" w:hanging="387"/>
      </w:pPr>
      <w:rPr>
        <w:rFonts w:hint="default"/>
        <w:lang w:val="ru-RU" w:eastAsia="en-US" w:bidi="ar-SA"/>
      </w:rPr>
    </w:lvl>
  </w:abstractNum>
  <w:abstractNum w:abstractNumId="10" w15:restartNumberingAfterBreak="0">
    <w:nsid w:val="22652EE9"/>
    <w:multiLevelType w:val="hybridMultilevel"/>
    <w:tmpl w:val="294CBB3A"/>
    <w:lvl w:ilvl="0" w:tplc="9670AA64">
      <w:start w:val="5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27CF6896"/>
    <w:multiLevelType w:val="hybridMultilevel"/>
    <w:tmpl w:val="2AF8EF0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C2F51"/>
    <w:multiLevelType w:val="hybridMultilevel"/>
    <w:tmpl w:val="BCC8DBF0"/>
    <w:lvl w:ilvl="0" w:tplc="FFFFFFFF">
      <w:start w:val="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F3D74A9"/>
    <w:multiLevelType w:val="hybridMultilevel"/>
    <w:tmpl w:val="E704442C"/>
    <w:lvl w:ilvl="0" w:tplc="D94A8168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24D7762"/>
    <w:multiLevelType w:val="hybridMultilevel"/>
    <w:tmpl w:val="8ADA3D9A"/>
    <w:lvl w:ilvl="0" w:tplc="9670DC72">
      <w:start w:val="1"/>
      <w:numFmt w:val="decimal"/>
      <w:lvlText w:val="5.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2663FE2"/>
    <w:multiLevelType w:val="multilevel"/>
    <w:tmpl w:val="E69A2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14" w:hanging="405"/>
      </w:pPr>
      <w:rPr>
        <w:rFonts w:hint="default"/>
        <w:b/>
      </w:rPr>
    </w:lvl>
    <w:lvl w:ilvl="2">
      <w:start w:val="1"/>
      <w:numFmt w:val="decimal"/>
      <w:lvlText w:val="5.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16" w15:restartNumberingAfterBreak="0">
    <w:nsid w:val="353157B5"/>
    <w:multiLevelType w:val="hybridMultilevel"/>
    <w:tmpl w:val="CE96C60A"/>
    <w:lvl w:ilvl="0" w:tplc="F49249F0">
      <w:start w:val="1"/>
      <w:numFmt w:val="russianLower"/>
      <w:lvlText w:val="%1."/>
      <w:lvlJc w:val="left"/>
      <w:pPr>
        <w:ind w:left="78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59A0F80"/>
    <w:multiLevelType w:val="multilevel"/>
    <w:tmpl w:val="8C5067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A213BCD"/>
    <w:multiLevelType w:val="singleLevel"/>
    <w:tmpl w:val="BA84DF2E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19" w15:restartNumberingAfterBreak="0">
    <w:nsid w:val="40163C87"/>
    <w:multiLevelType w:val="multilevel"/>
    <w:tmpl w:val="CAE0B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1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b w:val="0"/>
      </w:rPr>
    </w:lvl>
  </w:abstractNum>
  <w:abstractNum w:abstractNumId="20" w15:restartNumberingAfterBreak="0">
    <w:nsid w:val="40873572"/>
    <w:multiLevelType w:val="hybridMultilevel"/>
    <w:tmpl w:val="9D6A5EB0"/>
    <w:lvl w:ilvl="0" w:tplc="FFFFFFFF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21" w15:restartNumberingAfterBreak="0">
    <w:nsid w:val="41657CB3"/>
    <w:multiLevelType w:val="multilevel"/>
    <w:tmpl w:val="885CC3B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41D53FC4"/>
    <w:multiLevelType w:val="hybridMultilevel"/>
    <w:tmpl w:val="759694D4"/>
    <w:lvl w:ilvl="0" w:tplc="FFFFFFFF">
      <w:start w:val="2"/>
      <w:numFmt w:val="bullet"/>
      <w:lvlText w:val="-"/>
      <w:lvlJc w:val="left"/>
      <w:pPr>
        <w:tabs>
          <w:tab w:val="num" w:pos="4124"/>
        </w:tabs>
        <w:ind w:left="412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4844"/>
        </w:tabs>
        <w:ind w:left="48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564"/>
        </w:tabs>
        <w:ind w:left="55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6284"/>
        </w:tabs>
        <w:ind w:left="62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7004"/>
        </w:tabs>
        <w:ind w:left="70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724"/>
        </w:tabs>
        <w:ind w:left="77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8444"/>
        </w:tabs>
        <w:ind w:left="84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9164"/>
        </w:tabs>
        <w:ind w:left="91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884"/>
        </w:tabs>
        <w:ind w:left="9884" w:hanging="360"/>
      </w:pPr>
      <w:rPr>
        <w:rFonts w:ascii="Wingdings" w:hAnsi="Wingdings" w:hint="default"/>
      </w:rPr>
    </w:lvl>
  </w:abstractNum>
  <w:abstractNum w:abstractNumId="23" w15:restartNumberingAfterBreak="0">
    <w:nsid w:val="42230625"/>
    <w:multiLevelType w:val="multilevel"/>
    <w:tmpl w:val="51A6DA40"/>
    <w:lvl w:ilvl="0">
      <w:start w:val="2"/>
      <w:numFmt w:val="decimal"/>
      <w:lvlText w:val="%1"/>
      <w:lvlJc w:val="left"/>
      <w:pPr>
        <w:ind w:left="107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770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105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44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76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111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4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781" w:hanging="387"/>
      </w:pPr>
      <w:rPr>
        <w:rFonts w:hint="default"/>
        <w:lang w:val="ru-RU" w:eastAsia="en-US" w:bidi="ar-SA"/>
      </w:rPr>
    </w:lvl>
  </w:abstractNum>
  <w:abstractNum w:abstractNumId="24" w15:restartNumberingAfterBreak="0">
    <w:nsid w:val="437D5D15"/>
    <w:multiLevelType w:val="multilevel"/>
    <w:tmpl w:val="5462B9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3E321AF"/>
    <w:multiLevelType w:val="hybridMultilevel"/>
    <w:tmpl w:val="DC9A8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93697B"/>
    <w:multiLevelType w:val="multilevel"/>
    <w:tmpl w:val="D48800A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20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49923B2F"/>
    <w:multiLevelType w:val="hybridMultilevel"/>
    <w:tmpl w:val="02D63484"/>
    <w:lvl w:ilvl="0" w:tplc="B896E26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54A333EF"/>
    <w:multiLevelType w:val="hybridMultilevel"/>
    <w:tmpl w:val="4592694C"/>
    <w:lvl w:ilvl="0" w:tplc="00FE8558">
      <w:start w:val="1"/>
      <w:numFmt w:val="decimal"/>
      <w:lvlText w:val="7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6155C4"/>
    <w:multiLevelType w:val="hybridMultilevel"/>
    <w:tmpl w:val="33AA7BEE"/>
    <w:lvl w:ilvl="0" w:tplc="F02A0128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9A12D0E"/>
    <w:multiLevelType w:val="multilevel"/>
    <w:tmpl w:val="5418AC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D030448"/>
    <w:multiLevelType w:val="hybridMultilevel"/>
    <w:tmpl w:val="CE5649F4"/>
    <w:lvl w:ilvl="0" w:tplc="07967054">
      <w:start w:val="5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5D5B46AC"/>
    <w:multiLevelType w:val="multilevel"/>
    <w:tmpl w:val="E006E63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5E385AEB"/>
    <w:multiLevelType w:val="hybridMultilevel"/>
    <w:tmpl w:val="20CCA07A"/>
    <w:lvl w:ilvl="0" w:tplc="D0389D76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EEB303C"/>
    <w:multiLevelType w:val="multilevel"/>
    <w:tmpl w:val="3D30BF96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12C151C"/>
    <w:multiLevelType w:val="hybridMultilevel"/>
    <w:tmpl w:val="6512EE66"/>
    <w:lvl w:ilvl="0" w:tplc="554CD128">
      <w:start w:val="1"/>
      <w:numFmt w:val="decimal"/>
      <w:lvlText w:val="%1."/>
      <w:lvlJc w:val="left"/>
      <w:pPr>
        <w:ind w:left="107" w:hanging="22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 w:tplc="A2C26DAA">
      <w:numFmt w:val="bullet"/>
      <w:lvlText w:val="•"/>
      <w:lvlJc w:val="left"/>
      <w:pPr>
        <w:ind w:left="435" w:hanging="222"/>
      </w:pPr>
      <w:rPr>
        <w:rFonts w:hint="default"/>
        <w:lang w:val="ru-RU" w:eastAsia="en-US" w:bidi="ar-SA"/>
      </w:rPr>
    </w:lvl>
    <w:lvl w:ilvl="2" w:tplc="74BA8350">
      <w:numFmt w:val="bullet"/>
      <w:lvlText w:val="•"/>
      <w:lvlJc w:val="left"/>
      <w:pPr>
        <w:ind w:left="770" w:hanging="222"/>
      </w:pPr>
      <w:rPr>
        <w:rFonts w:hint="default"/>
        <w:lang w:val="ru-RU" w:eastAsia="en-US" w:bidi="ar-SA"/>
      </w:rPr>
    </w:lvl>
    <w:lvl w:ilvl="3" w:tplc="3CAA9CDC">
      <w:numFmt w:val="bullet"/>
      <w:lvlText w:val="•"/>
      <w:lvlJc w:val="left"/>
      <w:pPr>
        <w:ind w:left="1105" w:hanging="222"/>
      </w:pPr>
      <w:rPr>
        <w:rFonts w:hint="default"/>
        <w:lang w:val="ru-RU" w:eastAsia="en-US" w:bidi="ar-SA"/>
      </w:rPr>
    </w:lvl>
    <w:lvl w:ilvl="4" w:tplc="47F62452">
      <w:numFmt w:val="bullet"/>
      <w:lvlText w:val="•"/>
      <w:lvlJc w:val="left"/>
      <w:pPr>
        <w:ind w:left="1440" w:hanging="222"/>
      </w:pPr>
      <w:rPr>
        <w:rFonts w:hint="default"/>
        <w:lang w:val="ru-RU" w:eastAsia="en-US" w:bidi="ar-SA"/>
      </w:rPr>
    </w:lvl>
    <w:lvl w:ilvl="5" w:tplc="AD9E0BE6">
      <w:numFmt w:val="bullet"/>
      <w:lvlText w:val="•"/>
      <w:lvlJc w:val="left"/>
      <w:pPr>
        <w:ind w:left="1776" w:hanging="222"/>
      </w:pPr>
      <w:rPr>
        <w:rFonts w:hint="default"/>
        <w:lang w:val="ru-RU" w:eastAsia="en-US" w:bidi="ar-SA"/>
      </w:rPr>
    </w:lvl>
    <w:lvl w:ilvl="6" w:tplc="C95A2EDA">
      <w:numFmt w:val="bullet"/>
      <w:lvlText w:val="•"/>
      <w:lvlJc w:val="left"/>
      <w:pPr>
        <w:ind w:left="2111" w:hanging="222"/>
      </w:pPr>
      <w:rPr>
        <w:rFonts w:hint="default"/>
        <w:lang w:val="ru-RU" w:eastAsia="en-US" w:bidi="ar-SA"/>
      </w:rPr>
    </w:lvl>
    <w:lvl w:ilvl="7" w:tplc="B27003AC">
      <w:numFmt w:val="bullet"/>
      <w:lvlText w:val="•"/>
      <w:lvlJc w:val="left"/>
      <w:pPr>
        <w:ind w:left="2446" w:hanging="222"/>
      </w:pPr>
      <w:rPr>
        <w:rFonts w:hint="default"/>
        <w:lang w:val="ru-RU" w:eastAsia="en-US" w:bidi="ar-SA"/>
      </w:rPr>
    </w:lvl>
    <w:lvl w:ilvl="8" w:tplc="23BEBC1C">
      <w:numFmt w:val="bullet"/>
      <w:lvlText w:val="•"/>
      <w:lvlJc w:val="left"/>
      <w:pPr>
        <w:ind w:left="2781" w:hanging="222"/>
      </w:pPr>
      <w:rPr>
        <w:rFonts w:hint="default"/>
        <w:lang w:val="ru-RU" w:eastAsia="en-US" w:bidi="ar-SA"/>
      </w:rPr>
    </w:lvl>
  </w:abstractNum>
  <w:abstractNum w:abstractNumId="36" w15:restartNumberingAfterBreak="0">
    <w:nsid w:val="61BD5597"/>
    <w:multiLevelType w:val="singleLevel"/>
    <w:tmpl w:val="B664894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6A80276"/>
    <w:multiLevelType w:val="hybridMultilevel"/>
    <w:tmpl w:val="CC6008BE"/>
    <w:lvl w:ilvl="0" w:tplc="D8AE48D0">
      <w:start w:val="1"/>
      <w:numFmt w:val="russianLower"/>
      <w:lvlText w:val="%1."/>
      <w:lvlJc w:val="left"/>
      <w:pPr>
        <w:ind w:left="1571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82C1E2B"/>
    <w:multiLevelType w:val="hybridMultilevel"/>
    <w:tmpl w:val="AE28EB7C"/>
    <w:lvl w:ilvl="0" w:tplc="A57AC58C">
      <w:start w:val="1"/>
      <w:numFmt w:val="russianLower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68B41A30"/>
    <w:multiLevelType w:val="multilevel"/>
    <w:tmpl w:val="C13CBBD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9"/>
      <w:numFmt w:val="decimal"/>
      <w:lvlText w:val="%1.%2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4"/>
        </w:tabs>
        <w:ind w:left="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6"/>
        </w:tabs>
        <w:ind w:left="12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48"/>
        </w:tabs>
        <w:ind w:left="1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50"/>
        </w:tabs>
        <w:ind w:left="1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2"/>
        </w:tabs>
        <w:ind w:left="16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94"/>
        </w:tabs>
        <w:ind w:left="20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36"/>
        </w:tabs>
        <w:ind w:left="2136" w:hanging="1800"/>
      </w:pPr>
      <w:rPr>
        <w:rFonts w:hint="default"/>
      </w:rPr>
    </w:lvl>
  </w:abstractNum>
  <w:abstractNum w:abstractNumId="40" w15:restartNumberingAfterBreak="0">
    <w:nsid w:val="6CE01270"/>
    <w:multiLevelType w:val="hybridMultilevel"/>
    <w:tmpl w:val="6226D384"/>
    <w:lvl w:ilvl="0" w:tplc="FFFFFFFF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41" w15:restartNumberingAfterBreak="0">
    <w:nsid w:val="6E6B48B9"/>
    <w:multiLevelType w:val="hybridMultilevel"/>
    <w:tmpl w:val="6E02C52A"/>
    <w:lvl w:ilvl="0" w:tplc="FFFFFFFF">
      <w:start w:val="2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42" w15:restartNumberingAfterBreak="0">
    <w:nsid w:val="6E93599D"/>
    <w:multiLevelType w:val="multilevel"/>
    <w:tmpl w:val="23D4075A"/>
    <w:lvl w:ilvl="0">
      <w:start w:val="3"/>
      <w:numFmt w:val="decimal"/>
      <w:lvlText w:val="%1."/>
      <w:lvlJc w:val="left"/>
      <w:pPr>
        <w:ind w:left="328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2">
      <w:numFmt w:val="bullet"/>
      <w:lvlText w:val="•"/>
      <w:lvlJc w:val="left"/>
      <w:pPr>
        <w:ind w:left="668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16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4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12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060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0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756" w:hanging="387"/>
      </w:pPr>
      <w:rPr>
        <w:rFonts w:hint="default"/>
        <w:lang w:val="ru-RU" w:eastAsia="en-US" w:bidi="ar-SA"/>
      </w:rPr>
    </w:lvl>
  </w:abstractNum>
  <w:abstractNum w:abstractNumId="43" w15:restartNumberingAfterBreak="0">
    <w:nsid w:val="73D74E2A"/>
    <w:multiLevelType w:val="hybridMultilevel"/>
    <w:tmpl w:val="1698030A"/>
    <w:lvl w:ilvl="0" w:tplc="E4F8838A">
      <w:start w:val="1"/>
      <w:numFmt w:val="decimal"/>
      <w:lvlText w:val="8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4DC7995"/>
    <w:multiLevelType w:val="multilevel"/>
    <w:tmpl w:val="1E84EDE2"/>
    <w:lvl w:ilvl="0">
      <w:start w:val="2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b/>
      </w:rPr>
    </w:lvl>
    <w:lvl w:ilvl="1">
      <w:start w:val="20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79992820"/>
    <w:multiLevelType w:val="hybridMultilevel"/>
    <w:tmpl w:val="351E3B8E"/>
    <w:lvl w:ilvl="0" w:tplc="39D073FE">
      <w:start w:val="1"/>
      <w:numFmt w:val="decimal"/>
      <w:lvlText w:val="%1."/>
      <w:lvlJc w:val="left"/>
      <w:pPr>
        <w:ind w:left="252" w:hanging="3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6"/>
        <w:szCs w:val="16"/>
        <w:lang w:val="ru-RU" w:eastAsia="en-US" w:bidi="ar-SA"/>
      </w:rPr>
    </w:lvl>
    <w:lvl w:ilvl="1" w:tplc="682A708C">
      <w:numFmt w:val="bullet"/>
      <w:lvlText w:val="•"/>
      <w:lvlJc w:val="left"/>
      <w:pPr>
        <w:ind w:left="1262" w:hanging="372"/>
      </w:pPr>
      <w:rPr>
        <w:rFonts w:hint="default"/>
        <w:lang w:val="ru-RU" w:eastAsia="en-US" w:bidi="ar-SA"/>
      </w:rPr>
    </w:lvl>
    <w:lvl w:ilvl="2" w:tplc="15329FB2">
      <w:numFmt w:val="bullet"/>
      <w:lvlText w:val="•"/>
      <w:lvlJc w:val="left"/>
      <w:pPr>
        <w:ind w:left="2265" w:hanging="372"/>
      </w:pPr>
      <w:rPr>
        <w:rFonts w:hint="default"/>
        <w:lang w:val="ru-RU" w:eastAsia="en-US" w:bidi="ar-SA"/>
      </w:rPr>
    </w:lvl>
    <w:lvl w:ilvl="3" w:tplc="0094A7F4">
      <w:numFmt w:val="bullet"/>
      <w:lvlText w:val="•"/>
      <w:lvlJc w:val="left"/>
      <w:pPr>
        <w:ind w:left="3267" w:hanging="372"/>
      </w:pPr>
      <w:rPr>
        <w:rFonts w:hint="default"/>
        <w:lang w:val="ru-RU" w:eastAsia="en-US" w:bidi="ar-SA"/>
      </w:rPr>
    </w:lvl>
    <w:lvl w:ilvl="4" w:tplc="C7047C02">
      <w:numFmt w:val="bullet"/>
      <w:lvlText w:val="•"/>
      <w:lvlJc w:val="left"/>
      <w:pPr>
        <w:ind w:left="4270" w:hanging="372"/>
      </w:pPr>
      <w:rPr>
        <w:rFonts w:hint="default"/>
        <w:lang w:val="ru-RU" w:eastAsia="en-US" w:bidi="ar-SA"/>
      </w:rPr>
    </w:lvl>
    <w:lvl w:ilvl="5" w:tplc="DA9C262C">
      <w:numFmt w:val="bullet"/>
      <w:lvlText w:val="•"/>
      <w:lvlJc w:val="left"/>
      <w:pPr>
        <w:ind w:left="5273" w:hanging="372"/>
      </w:pPr>
      <w:rPr>
        <w:rFonts w:hint="default"/>
        <w:lang w:val="ru-RU" w:eastAsia="en-US" w:bidi="ar-SA"/>
      </w:rPr>
    </w:lvl>
    <w:lvl w:ilvl="6" w:tplc="DDD82926">
      <w:numFmt w:val="bullet"/>
      <w:lvlText w:val="•"/>
      <w:lvlJc w:val="left"/>
      <w:pPr>
        <w:ind w:left="6275" w:hanging="372"/>
      </w:pPr>
      <w:rPr>
        <w:rFonts w:hint="default"/>
        <w:lang w:val="ru-RU" w:eastAsia="en-US" w:bidi="ar-SA"/>
      </w:rPr>
    </w:lvl>
    <w:lvl w:ilvl="7" w:tplc="DD049316">
      <w:numFmt w:val="bullet"/>
      <w:lvlText w:val="•"/>
      <w:lvlJc w:val="left"/>
      <w:pPr>
        <w:ind w:left="7278" w:hanging="372"/>
      </w:pPr>
      <w:rPr>
        <w:rFonts w:hint="default"/>
        <w:lang w:val="ru-RU" w:eastAsia="en-US" w:bidi="ar-SA"/>
      </w:rPr>
    </w:lvl>
    <w:lvl w:ilvl="8" w:tplc="50F8B48E">
      <w:numFmt w:val="bullet"/>
      <w:lvlText w:val="•"/>
      <w:lvlJc w:val="left"/>
      <w:pPr>
        <w:ind w:left="8281" w:hanging="372"/>
      </w:pPr>
      <w:rPr>
        <w:rFonts w:hint="default"/>
        <w:lang w:val="ru-RU" w:eastAsia="en-US" w:bidi="ar-SA"/>
      </w:rPr>
    </w:lvl>
  </w:abstractNum>
  <w:abstractNum w:abstractNumId="46" w15:restartNumberingAfterBreak="0">
    <w:nsid w:val="7E402CF2"/>
    <w:multiLevelType w:val="hybridMultilevel"/>
    <w:tmpl w:val="B58C53C0"/>
    <w:lvl w:ilvl="0" w:tplc="1660A782">
      <w:start w:val="5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4"/>
  </w:num>
  <w:num w:numId="2">
    <w:abstractNumId w:val="40"/>
  </w:num>
  <w:num w:numId="3">
    <w:abstractNumId w:val="2"/>
  </w:num>
  <w:num w:numId="4">
    <w:abstractNumId w:val="20"/>
  </w:num>
  <w:num w:numId="5">
    <w:abstractNumId w:val="41"/>
  </w:num>
  <w:num w:numId="6">
    <w:abstractNumId w:val="22"/>
  </w:num>
  <w:num w:numId="7">
    <w:abstractNumId w:val="12"/>
  </w:num>
  <w:num w:numId="8">
    <w:abstractNumId w:val="1"/>
  </w:num>
  <w:num w:numId="9">
    <w:abstractNumId w:val="17"/>
  </w:num>
  <w:num w:numId="10">
    <w:abstractNumId w:val="30"/>
  </w:num>
  <w:num w:numId="11">
    <w:abstractNumId w:val="5"/>
  </w:num>
  <w:num w:numId="12">
    <w:abstractNumId w:val="18"/>
  </w:num>
  <w:num w:numId="13">
    <w:abstractNumId w:val="24"/>
  </w:num>
  <w:num w:numId="14">
    <w:abstractNumId w:val="34"/>
  </w:num>
  <w:num w:numId="15">
    <w:abstractNumId w:val="6"/>
  </w:num>
  <w:num w:numId="16">
    <w:abstractNumId w:val="44"/>
  </w:num>
  <w:num w:numId="17">
    <w:abstractNumId w:val="21"/>
  </w:num>
  <w:num w:numId="18">
    <w:abstractNumId w:val="39"/>
  </w:num>
  <w:num w:numId="19">
    <w:abstractNumId w:val="26"/>
  </w:num>
  <w:num w:numId="20">
    <w:abstractNumId w:val="36"/>
  </w:num>
  <w:num w:numId="21">
    <w:abstractNumId w:val="32"/>
  </w:num>
  <w:num w:numId="22">
    <w:abstractNumId w:val="31"/>
  </w:num>
  <w:num w:numId="23">
    <w:abstractNumId w:val="46"/>
  </w:num>
  <w:num w:numId="24">
    <w:abstractNumId w:val="11"/>
  </w:num>
  <w:num w:numId="25">
    <w:abstractNumId w:val="25"/>
  </w:num>
  <w:num w:numId="26">
    <w:abstractNumId w:val="19"/>
  </w:num>
  <w:num w:numId="27">
    <w:abstractNumId w:val="13"/>
  </w:num>
  <w:num w:numId="28">
    <w:abstractNumId w:val="38"/>
  </w:num>
  <w:num w:numId="29">
    <w:abstractNumId w:val="27"/>
  </w:num>
  <w:num w:numId="30">
    <w:abstractNumId w:val="0"/>
  </w:num>
  <w:num w:numId="31">
    <w:abstractNumId w:val="29"/>
  </w:num>
  <w:num w:numId="32">
    <w:abstractNumId w:val="33"/>
  </w:num>
  <w:num w:numId="33">
    <w:abstractNumId w:val="3"/>
  </w:num>
  <w:num w:numId="34">
    <w:abstractNumId w:val="37"/>
  </w:num>
  <w:num w:numId="35">
    <w:abstractNumId w:val="10"/>
  </w:num>
  <w:num w:numId="36">
    <w:abstractNumId w:val="8"/>
  </w:num>
  <w:num w:numId="37">
    <w:abstractNumId w:val="16"/>
  </w:num>
  <w:num w:numId="38">
    <w:abstractNumId w:val="15"/>
  </w:num>
  <w:num w:numId="39">
    <w:abstractNumId w:val="14"/>
  </w:num>
  <w:num w:numId="40">
    <w:abstractNumId w:val="7"/>
  </w:num>
  <w:num w:numId="41">
    <w:abstractNumId w:val="28"/>
  </w:num>
  <w:num w:numId="42">
    <w:abstractNumId w:val="43"/>
  </w:num>
  <w:num w:numId="43">
    <w:abstractNumId w:val="42"/>
  </w:num>
  <w:num w:numId="44">
    <w:abstractNumId w:val="23"/>
  </w:num>
  <w:num w:numId="45">
    <w:abstractNumId w:val="9"/>
  </w:num>
  <w:num w:numId="46">
    <w:abstractNumId w:val="35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CF1"/>
    <w:rsid w:val="00001037"/>
    <w:rsid w:val="00003A28"/>
    <w:rsid w:val="00011D77"/>
    <w:rsid w:val="00012312"/>
    <w:rsid w:val="00015DEB"/>
    <w:rsid w:val="000165F6"/>
    <w:rsid w:val="00016C71"/>
    <w:rsid w:val="00016C75"/>
    <w:rsid w:val="0001738B"/>
    <w:rsid w:val="0002253B"/>
    <w:rsid w:val="00022590"/>
    <w:rsid w:val="00022C9D"/>
    <w:rsid w:val="00024F21"/>
    <w:rsid w:val="00027DA4"/>
    <w:rsid w:val="00036B69"/>
    <w:rsid w:val="0003765C"/>
    <w:rsid w:val="00041159"/>
    <w:rsid w:val="0004121E"/>
    <w:rsid w:val="00041720"/>
    <w:rsid w:val="00041D90"/>
    <w:rsid w:val="00043536"/>
    <w:rsid w:val="00052162"/>
    <w:rsid w:val="000528F8"/>
    <w:rsid w:val="00052E3B"/>
    <w:rsid w:val="00055827"/>
    <w:rsid w:val="00056838"/>
    <w:rsid w:val="00056AB4"/>
    <w:rsid w:val="000576A5"/>
    <w:rsid w:val="00060A5E"/>
    <w:rsid w:val="0006305E"/>
    <w:rsid w:val="00064ED0"/>
    <w:rsid w:val="00066BFC"/>
    <w:rsid w:val="000706D2"/>
    <w:rsid w:val="000708B7"/>
    <w:rsid w:val="00071465"/>
    <w:rsid w:val="00072D0D"/>
    <w:rsid w:val="000812FE"/>
    <w:rsid w:val="000818F3"/>
    <w:rsid w:val="00084C9B"/>
    <w:rsid w:val="00087C2C"/>
    <w:rsid w:val="000906C0"/>
    <w:rsid w:val="00091DE2"/>
    <w:rsid w:val="00094477"/>
    <w:rsid w:val="000A4A71"/>
    <w:rsid w:val="000A7F0D"/>
    <w:rsid w:val="000B2C81"/>
    <w:rsid w:val="000B3D79"/>
    <w:rsid w:val="000B416F"/>
    <w:rsid w:val="000C06AD"/>
    <w:rsid w:val="000C1AD8"/>
    <w:rsid w:val="000C1BA5"/>
    <w:rsid w:val="000C50D8"/>
    <w:rsid w:val="000C551F"/>
    <w:rsid w:val="000C7B90"/>
    <w:rsid w:val="000D1034"/>
    <w:rsid w:val="000D19CF"/>
    <w:rsid w:val="000D3441"/>
    <w:rsid w:val="000D373D"/>
    <w:rsid w:val="000D42FD"/>
    <w:rsid w:val="000D5AAB"/>
    <w:rsid w:val="000D5C63"/>
    <w:rsid w:val="000E009C"/>
    <w:rsid w:val="000E3110"/>
    <w:rsid w:val="000E3C5D"/>
    <w:rsid w:val="000E766D"/>
    <w:rsid w:val="000E7ED3"/>
    <w:rsid w:val="000F03D1"/>
    <w:rsid w:val="000F27B4"/>
    <w:rsid w:val="000F3F3C"/>
    <w:rsid w:val="000F476F"/>
    <w:rsid w:val="000F4D4B"/>
    <w:rsid w:val="000F5210"/>
    <w:rsid w:val="000F54FE"/>
    <w:rsid w:val="000F639C"/>
    <w:rsid w:val="000F64CE"/>
    <w:rsid w:val="000F6C9B"/>
    <w:rsid w:val="0010326C"/>
    <w:rsid w:val="00106F7B"/>
    <w:rsid w:val="00110F32"/>
    <w:rsid w:val="001114C9"/>
    <w:rsid w:val="00112677"/>
    <w:rsid w:val="0011328C"/>
    <w:rsid w:val="001136F1"/>
    <w:rsid w:val="00113B7E"/>
    <w:rsid w:val="0011436E"/>
    <w:rsid w:val="00114F74"/>
    <w:rsid w:val="00115227"/>
    <w:rsid w:val="0011595C"/>
    <w:rsid w:val="00120D41"/>
    <w:rsid w:val="0012502D"/>
    <w:rsid w:val="001252FF"/>
    <w:rsid w:val="001270C6"/>
    <w:rsid w:val="00127347"/>
    <w:rsid w:val="00127CAF"/>
    <w:rsid w:val="00130B62"/>
    <w:rsid w:val="00130C93"/>
    <w:rsid w:val="001311F7"/>
    <w:rsid w:val="0013460A"/>
    <w:rsid w:val="00134E5B"/>
    <w:rsid w:val="001355E2"/>
    <w:rsid w:val="00135DB3"/>
    <w:rsid w:val="001373C7"/>
    <w:rsid w:val="001379A9"/>
    <w:rsid w:val="00141D0B"/>
    <w:rsid w:val="00146EB3"/>
    <w:rsid w:val="001547C3"/>
    <w:rsid w:val="0015499C"/>
    <w:rsid w:val="00155B50"/>
    <w:rsid w:val="00157E2C"/>
    <w:rsid w:val="00160961"/>
    <w:rsid w:val="00161B1F"/>
    <w:rsid w:val="00162DA4"/>
    <w:rsid w:val="0016509F"/>
    <w:rsid w:val="00167557"/>
    <w:rsid w:val="00167C9F"/>
    <w:rsid w:val="00170D0C"/>
    <w:rsid w:val="0017296A"/>
    <w:rsid w:val="0017425D"/>
    <w:rsid w:val="00180769"/>
    <w:rsid w:val="0018390D"/>
    <w:rsid w:val="00185A2B"/>
    <w:rsid w:val="00185B52"/>
    <w:rsid w:val="00186696"/>
    <w:rsid w:val="00191015"/>
    <w:rsid w:val="00191552"/>
    <w:rsid w:val="001919AC"/>
    <w:rsid w:val="00191CAF"/>
    <w:rsid w:val="001922E2"/>
    <w:rsid w:val="00193A1E"/>
    <w:rsid w:val="00194E50"/>
    <w:rsid w:val="00195084"/>
    <w:rsid w:val="001950B8"/>
    <w:rsid w:val="00197C34"/>
    <w:rsid w:val="001A144E"/>
    <w:rsid w:val="001A25BB"/>
    <w:rsid w:val="001A2D83"/>
    <w:rsid w:val="001A3D4B"/>
    <w:rsid w:val="001A3DF9"/>
    <w:rsid w:val="001A5401"/>
    <w:rsid w:val="001A65C4"/>
    <w:rsid w:val="001B2976"/>
    <w:rsid w:val="001B4B44"/>
    <w:rsid w:val="001B6BA2"/>
    <w:rsid w:val="001C662D"/>
    <w:rsid w:val="001C720E"/>
    <w:rsid w:val="001D1FE1"/>
    <w:rsid w:val="001D38DC"/>
    <w:rsid w:val="001D5A28"/>
    <w:rsid w:val="001D683F"/>
    <w:rsid w:val="001E1323"/>
    <w:rsid w:val="001E150E"/>
    <w:rsid w:val="001E16B3"/>
    <w:rsid w:val="001E2B6C"/>
    <w:rsid w:val="001E2D78"/>
    <w:rsid w:val="001E559C"/>
    <w:rsid w:val="001E5A45"/>
    <w:rsid w:val="001E7D13"/>
    <w:rsid w:val="001F04E7"/>
    <w:rsid w:val="001F1AEA"/>
    <w:rsid w:val="001F3FA5"/>
    <w:rsid w:val="001F5E43"/>
    <w:rsid w:val="001F6663"/>
    <w:rsid w:val="001F7525"/>
    <w:rsid w:val="00200B28"/>
    <w:rsid w:val="0020136E"/>
    <w:rsid w:val="00201F4E"/>
    <w:rsid w:val="00202014"/>
    <w:rsid w:val="00203DF2"/>
    <w:rsid w:val="00207872"/>
    <w:rsid w:val="00207CDB"/>
    <w:rsid w:val="00207E26"/>
    <w:rsid w:val="00210E94"/>
    <w:rsid w:val="002140CA"/>
    <w:rsid w:val="00214B89"/>
    <w:rsid w:val="002167C2"/>
    <w:rsid w:val="0022200E"/>
    <w:rsid w:val="00231C5A"/>
    <w:rsid w:val="00232D85"/>
    <w:rsid w:val="002334D4"/>
    <w:rsid w:val="002347E0"/>
    <w:rsid w:val="002352A1"/>
    <w:rsid w:val="0023532F"/>
    <w:rsid w:val="00237526"/>
    <w:rsid w:val="00241AB6"/>
    <w:rsid w:val="002428C0"/>
    <w:rsid w:val="00242A4A"/>
    <w:rsid w:val="002501E8"/>
    <w:rsid w:val="002511D8"/>
    <w:rsid w:val="00253B0E"/>
    <w:rsid w:val="00255AE5"/>
    <w:rsid w:val="0026082E"/>
    <w:rsid w:val="00261A80"/>
    <w:rsid w:val="002664F6"/>
    <w:rsid w:val="002666BB"/>
    <w:rsid w:val="00267102"/>
    <w:rsid w:val="00272757"/>
    <w:rsid w:val="002768DC"/>
    <w:rsid w:val="00276EF0"/>
    <w:rsid w:val="00277616"/>
    <w:rsid w:val="002804E9"/>
    <w:rsid w:val="00280B4D"/>
    <w:rsid w:val="00281029"/>
    <w:rsid w:val="002831EF"/>
    <w:rsid w:val="002852D9"/>
    <w:rsid w:val="002876F8"/>
    <w:rsid w:val="00290B78"/>
    <w:rsid w:val="00291570"/>
    <w:rsid w:val="00292FB0"/>
    <w:rsid w:val="00293B4F"/>
    <w:rsid w:val="00295E3D"/>
    <w:rsid w:val="002968E3"/>
    <w:rsid w:val="00297446"/>
    <w:rsid w:val="002A19A4"/>
    <w:rsid w:val="002A2836"/>
    <w:rsid w:val="002A4BB4"/>
    <w:rsid w:val="002A5090"/>
    <w:rsid w:val="002A54FF"/>
    <w:rsid w:val="002A613E"/>
    <w:rsid w:val="002A6C7D"/>
    <w:rsid w:val="002A76C0"/>
    <w:rsid w:val="002A7D0F"/>
    <w:rsid w:val="002B027F"/>
    <w:rsid w:val="002B20ED"/>
    <w:rsid w:val="002B552B"/>
    <w:rsid w:val="002B5C45"/>
    <w:rsid w:val="002B6D9F"/>
    <w:rsid w:val="002B7976"/>
    <w:rsid w:val="002C6585"/>
    <w:rsid w:val="002C7316"/>
    <w:rsid w:val="002C754A"/>
    <w:rsid w:val="002C7C53"/>
    <w:rsid w:val="002D1897"/>
    <w:rsid w:val="002D217D"/>
    <w:rsid w:val="002D7455"/>
    <w:rsid w:val="002E1781"/>
    <w:rsid w:val="002E321C"/>
    <w:rsid w:val="002E4683"/>
    <w:rsid w:val="002E6EF6"/>
    <w:rsid w:val="002F58AD"/>
    <w:rsid w:val="002F68E3"/>
    <w:rsid w:val="0030011A"/>
    <w:rsid w:val="0030129D"/>
    <w:rsid w:val="003012A9"/>
    <w:rsid w:val="00301C3E"/>
    <w:rsid w:val="00301EA7"/>
    <w:rsid w:val="003048F2"/>
    <w:rsid w:val="0030677F"/>
    <w:rsid w:val="00307F30"/>
    <w:rsid w:val="00310602"/>
    <w:rsid w:val="003108EA"/>
    <w:rsid w:val="00313EE6"/>
    <w:rsid w:val="00315B92"/>
    <w:rsid w:val="00320FCC"/>
    <w:rsid w:val="00324BA6"/>
    <w:rsid w:val="00330F79"/>
    <w:rsid w:val="003349E0"/>
    <w:rsid w:val="0034261D"/>
    <w:rsid w:val="00342BB8"/>
    <w:rsid w:val="00342F04"/>
    <w:rsid w:val="00344972"/>
    <w:rsid w:val="003453B1"/>
    <w:rsid w:val="0034559F"/>
    <w:rsid w:val="003464B2"/>
    <w:rsid w:val="00346D3F"/>
    <w:rsid w:val="00351B1F"/>
    <w:rsid w:val="00351C34"/>
    <w:rsid w:val="0035722F"/>
    <w:rsid w:val="00362BE6"/>
    <w:rsid w:val="00366631"/>
    <w:rsid w:val="003679CC"/>
    <w:rsid w:val="003707A3"/>
    <w:rsid w:val="00370ED7"/>
    <w:rsid w:val="00371E45"/>
    <w:rsid w:val="00372228"/>
    <w:rsid w:val="00373EF3"/>
    <w:rsid w:val="003752A5"/>
    <w:rsid w:val="0037592B"/>
    <w:rsid w:val="00376028"/>
    <w:rsid w:val="003761A9"/>
    <w:rsid w:val="003770C0"/>
    <w:rsid w:val="00384BB8"/>
    <w:rsid w:val="00387D53"/>
    <w:rsid w:val="003928E0"/>
    <w:rsid w:val="003A090E"/>
    <w:rsid w:val="003A34FF"/>
    <w:rsid w:val="003A591A"/>
    <w:rsid w:val="003B23F1"/>
    <w:rsid w:val="003B2F08"/>
    <w:rsid w:val="003C01AF"/>
    <w:rsid w:val="003C1C1C"/>
    <w:rsid w:val="003C37EB"/>
    <w:rsid w:val="003C6B4C"/>
    <w:rsid w:val="003D00C9"/>
    <w:rsid w:val="003D41C9"/>
    <w:rsid w:val="003D4604"/>
    <w:rsid w:val="003D5975"/>
    <w:rsid w:val="003D613D"/>
    <w:rsid w:val="003D6807"/>
    <w:rsid w:val="003E01CE"/>
    <w:rsid w:val="003E14A5"/>
    <w:rsid w:val="003E166A"/>
    <w:rsid w:val="003E437F"/>
    <w:rsid w:val="003E4D1A"/>
    <w:rsid w:val="003E6F36"/>
    <w:rsid w:val="003F3B09"/>
    <w:rsid w:val="003F4C56"/>
    <w:rsid w:val="003F67CA"/>
    <w:rsid w:val="00403120"/>
    <w:rsid w:val="0040381F"/>
    <w:rsid w:val="004059C8"/>
    <w:rsid w:val="00405DC2"/>
    <w:rsid w:val="0041066C"/>
    <w:rsid w:val="004128F5"/>
    <w:rsid w:val="004148EF"/>
    <w:rsid w:val="00415DA5"/>
    <w:rsid w:val="0041618A"/>
    <w:rsid w:val="00417500"/>
    <w:rsid w:val="004212F2"/>
    <w:rsid w:val="00423B7A"/>
    <w:rsid w:val="00426AAC"/>
    <w:rsid w:val="00427C0D"/>
    <w:rsid w:val="00431320"/>
    <w:rsid w:val="004333FC"/>
    <w:rsid w:val="00433640"/>
    <w:rsid w:val="0043433F"/>
    <w:rsid w:val="0043445A"/>
    <w:rsid w:val="004363F4"/>
    <w:rsid w:val="00436B55"/>
    <w:rsid w:val="004372B6"/>
    <w:rsid w:val="00444263"/>
    <w:rsid w:val="004448CE"/>
    <w:rsid w:val="00445132"/>
    <w:rsid w:val="00445302"/>
    <w:rsid w:val="00446468"/>
    <w:rsid w:val="0044693F"/>
    <w:rsid w:val="00446D81"/>
    <w:rsid w:val="00452742"/>
    <w:rsid w:val="004532D0"/>
    <w:rsid w:val="004550B5"/>
    <w:rsid w:val="004602F0"/>
    <w:rsid w:val="004613F3"/>
    <w:rsid w:val="00461CE0"/>
    <w:rsid w:val="00466267"/>
    <w:rsid w:val="004677CC"/>
    <w:rsid w:val="00472ADE"/>
    <w:rsid w:val="00474624"/>
    <w:rsid w:val="00474C04"/>
    <w:rsid w:val="00475242"/>
    <w:rsid w:val="00475E0B"/>
    <w:rsid w:val="00483207"/>
    <w:rsid w:val="00483359"/>
    <w:rsid w:val="00485B93"/>
    <w:rsid w:val="0048602D"/>
    <w:rsid w:val="00486B30"/>
    <w:rsid w:val="00487B19"/>
    <w:rsid w:val="00487B8C"/>
    <w:rsid w:val="00487FB2"/>
    <w:rsid w:val="00490527"/>
    <w:rsid w:val="004905C2"/>
    <w:rsid w:val="00492374"/>
    <w:rsid w:val="00493444"/>
    <w:rsid w:val="00496101"/>
    <w:rsid w:val="00496BDE"/>
    <w:rsid w:val="004970F0"/>
    <w:rsid w:val="004974C8"/>
    <w:rsid w:val="004A27C1"/>
    <w:rsid w:val="004A31AB"/>
    <w:rsid w:val="004B1440"/>
    <w:rsid w:val="004B1BCC"/>
    <w:rsid w:val="004B4176"/>
    <w:rsid w:val="004C5377"/>
    <w:rsid w:val="004C70E1"/>
    <w:rsid w:val="004D1C85"/>
    <w:rsid w:val="004D2409"/>
    <w:rsid w:val="004D35D5"/>
    <w:rsid w:val="004D4D1C"/>
    <w:rsid w:val="004D567A"/>
    <w:rsid w:val="004D5BB4"/>
    <w:rsid w:val="004D5D6C"/>
    <w:rsid w:val="004D6897"/>
    <w:rsid w:val="004E4937"/>
    <w:rsid w:val="004F088A"/>
    <w:rsid w:val="004F373D"/>
    <w:rsid w:val="004F5B99"/>
    <w:rsid w:val="00500047"/>
    <w:rsid w:val="00506021"/>
    <w:rsid w:val="00506627"/>
    <w:rsid w:val="0050779B"/>
    <w:rsid w:val="0051028E"/>
    <w:rsid w:val="00513634"/>
    <w:rsid w:val="00515181"/>
    <w:rsid w:val="00515EB8"/>
    <w:rsid w:val="005160D2"/>
    <w:rsid w:val="00521141"/>
    <w:rsid w:val="005212B2"/>
    <w:rsid w:val="00523B17"/>
    <w:rsid w:val="00524170"/>
    <w:rsid w:val="00526E29"/>
    <w:rsid w:val="00531679"/>
    <w:rsid w:val="00533FC5"/>
    <w:rsid w:val="005348E1"/>
    <w:rsid w:val="00536772"/>
    <w:rsid w:val="00537F97"/>
    <w:rsid w:val="005404EF"/>
    <w:rsid w:val="0054169C"/>
    <w:rsid w:val="00541C7E"/>
    <w:rsid w:val="00541FE5"/>
    <w:rsid w:val="00544139"/>
    <w:rsid w:val="00545604"/>
    <w:rsid w:val="00554B12"/>
    <w:rsid w:val="00554F47"/>
    <w:rsid w:val="00556258"/>
    <w:rsid w:val="0055693D"/>
    <w:rsid w:val="00557E6A"/>
    <w:rsid w:val="00562BD4"/>
    <w:rsid w:val="00562CFB"/>
    <w:rsid w:val="00564639"/>
    <w:rsid w:val="00566593"/>
    <w:rsid w:val="00570C13"/>
    <w:rsid w:val="00571C5D"/>
    <w:rsid w:val="00571FC2"/>
    <w:rsid w:val="005727EA"/>
    <w:rsid w:val="00576D64"/>
    <w:rsid w:val="00577672"/>
    <w:rsid w:val="00580559"/>
    <w:rsid w:val="00584604"/>
    <w:rsid w:val="00584B8F"/>
    <w:rsid w:val="005861E8"/>
    <w:rsid w:val="00586A4F"/>
    <w:rsid w:val="0058704B"/>
    <w:rsid w:val="0058749D"/>
    <w:rsid w:val="00590D6B"/>
    <w:rsid w:val="00590F42"/>
    <w:rsid w:val="0059170A"/>
    <w:rsid w:val="005942DC"/>
    <w:rsid w:val="00595A9C"/>
    <w:rsid w:val="00597837"/>
    <w:rsid w:val="005A32C5"/>
    <w:rsid w:val="005A5346"/>
    <w:rsid w:val="005B25ED"/>
    <w:rsid w:val="005B4268"/>
    <w:rsid w:val="005B48E3"/>
    <w:rsid w:val="005B51F5"/>
    <w:rsid w:val="005C058F"/>
    <w:rsid w:val="005C28D9"/>
    <w:rsid w:val="005C2FCD"/>
    <w:rsid w:val="005C4F21"/>
    <w:rsid w:val="005C5791"/>
    <w:rsid w:val="005C585C"/>
    <w:rsid w:val="005C6BDF"/>
    <w:rsid w:val="005C76EB"/>
    <w:rsid w:val="005D3C55"/>
    <w:rsid w:val="005E09E6"/>
    <w:rsid w:val="005E5EB4"/>
    <w:rsid w:val="005E6F74"/>
    <w:rsid w:val="005F02F5"/>
    <w:rsid w:val="005F44A3"/>
    <w:rsid w:val="005F6DDA"/>
    <w:rsid w:val="00601993"/>
    <w:rsid w:val="00601EDB"/>
    <w:rsid w:val="00603161"/>
    <w:rsid w:val="006036D2"/>
    <w:rsid w:val="00604859"/>
    <w:rsid w:val="00617E83"/>
    <w:rsid w:val="00626D2A"/>
    <w:rsid w:val="006276BB"/>
    <w:rsid w:val="00627B14"/>
    <w:rsid w:val="00632CE7"/>
    <w:rsid w:val="0063537E"/>
    <w:rsid w:val="0063555D"/>
    <w:rsid w:val="00635B42"/>
    <w:rsid w:val="006365CF"/>
    <w:rsid w:val="00640A88"/>
    <w:rsid w:val="0064299C"/>
    <w:rsid w:val="006463B1"/>
    <w:rsid w:val="00646408"/>
    <w:rsid w:val="00646CF4"/>
    <w:rsid w:val="0065069A"/>
    <w:rsid w:val="006523A6"/>
    <w:rsid w:val="0065295B"/>
    <w:rsid w:val="00653A7C"/>
    <w:rsid w:val="0065446C"/>
    <w:rsid w:val="00655727"/>
    <w:rsid w:val="006604BA"/>
    <w:rsid w:val="00660538"/>
    <w:rsid w:val="0066094C"/>
    <w:rsid w:val="00660F8B"/>
    <w:rsid w:val="006611D9"/>
    <w:rsid w:val="0066321D"/>
    <w:rsid w:val="0066363C"/>
    <w:rsid w:val="006647FF"/>
    <w:rsid w:val="006648C8"/>
    <w:rsid w:val="0067019C"/>
    <w:rsid w:val="0067090E"/>
    <w:rsid w:val="00676ABB"/>
    <w:rsid w:val="00680703"/>
    <w:rsid w:val="006847E7"/>
    <w:rsid w:val="00687FD6"/>
    <w:rsid w:val="006909A5"/>
    <w:rsid w:val="006916C8"/>
    <w:rsid w:val="006933F5"/>
    <w:rsid w:val="006958EC"/>
    <w:rsid w:val="006965EA"/>
    <w:rsid w:val="00696D28"/>
    <w:rsid w:val="00697A9F"/>
    <w:rsid w:val="006A0039"/>
    <w:rsid w:val="006A3681"/>
    <w:rsid w:val="006A74BA"/>
    <w:rsid w:val="006A7610"/>
    <w:rsid w:val="006B4371"/>
    <w:rsid w:val="006B4EB7"/>
    <w:rsid w:val="006B636C"/>
    <w:rsid w:val="006B6B69"/>
    <w:rsid w:val="006C1677"/>
    <w:rsid w:val="006C1779"/>
    <w:rsid w:val="006C56C3"/>
    <w:rsid w:val="006C7C0A"/>
    <w:rsid w:val="006C7C5B"/>
    <w:rsid w:val="006D0C12"/>
    <w:rsid w:val="006D17B5"/>
    <w:rsid w:val="006D24ED"/>
    <w:rsid w:val="006D25A1"/>
    <w:rsid w:val="006D4C4C"/>
    <w:rsid w:val="006D55E9"/>
    <w:rsid w:val="006D5E1B"/>
    <w:rsid w:val="006D60F2"/>
    <w:rsid w:val="006D62FD"/>
    <w:rsid w:val="006D7640"/>
    <w:rsid w:val="006E13D4"/>
    <w:rsid w:val="006E3864"/>
    <w:rsid w:val="006E5491"/>
    <w:rsid w:val="006E6F78"/>
    <w:rsid w:val="006E7919"/>
    <w:rsid w:val="006F079A"/>
    <w:rsid w:val="006F0922"/>
    <w:rsid w:val="006F1D93"/>
    <w:rsid w:val="006F3F62"/>
    <w:rsid w:val="006F50CC"/>
    <w:rsid w:val="006F6D30"/>
    <w:rsid w:val="006F6E10"/>
    <w:rsid w:val="006F799C"/>
    <w:rsid w:val="00702137"/>
    <w:rsid w:val="00702748"/>
    <w:rsid w:val="0070280D"/>
    <w:rsid w:val="00702F92"/>
    <w:rsid w:val="00703A72"/>
    <w:rsid w:val="00703C41"/>
    <w:rsid w:val="007105AA"/>
    <w:rsid w:val="00711F38"/>
    <w:rsid w:val="00714919"/>
    <w:rsid w:val="0071496B"/>
    <w:rsid w:val="007152B8"/>
    <w:rsid w:val="0072022C"/>
    <w:rsid w:val="00721AD8"/>
    <w:rsid w:val="00722462"/>
    <w:rsid w:val="0072404C"/>
    <w:rsid w:val="00724641"/>
    <w:rsid w:val="00725ABE"/>
    <w:rsid w:val="00730308"/>
    <w:rsid w:val="00732A25"/>
    <w:rsid w:val="00733142"/>
    <w:rsid w:val="00736723"/>
    <w:rsid w:val="007375DF"/>
    <w:rsid w:val="00741FA5"/>
    <w:rsid w:val="00744F3A"/>
    <w:rsid w:val="00745A10"/>
    <w:rsid w:val="0075765E"/>
    <w:rsid w:val="00757DEF"/>
    <w:rsid w:val="007642B0"/>
    <w:rsid w:val="0076439E"/>
    <w:rsid w:val="00772782"/>
    <w:rsid w:val="007757DB"/>
    <w:rsid w:val="00775EC1"/>
    <w:rsid w:val="007775C9"/>
    <w:rsid w:val="00777622"/>
    <w:rsid w:val="00781AB5"/>
    <w:rsid w:val="0078550D"/>
    <w:rsid w:val="00785A73"/>
    <w:rsid w:val="00791069"/>
    <w:rsid w:val="00791139"/>
    <w:rsid w:val="00791DD6"/>
    <w:rsid w:val="00791E21"/>
    <w:rsid w:val="007925F3"/>
    <w:rsid w:val="00792F10"/>
    <w:rsid w:val="00793999"/>
    <w:rsid w:val="007A1593"/>
    <w:rsid w:val="007A1C99"/>
    <w:rsid w:val="007A209C"/>
    <w:rsid w:val="007A2EB3"/>
    <w:rsid w:val="007A3E90"/>
    <w:rsid w:val="007A5286"/>
    <w:rsid w:val="007B3CCB"/>
    <w:rsid w:val="007B3E59"/>
    <w:rsid w:val="007B6A80"/>
    <w:rsid w:val="007C0A60"/>
    <w:rsid w:val="007C150D"/>
    <w:rsid w:val="007C4D32"/>
    <w:rsid w:val="007C6310"/>
    <w:rsid w:val="007C66B8"/>
    <w:rsid w:val="007C7454"/>
    <w:rsid w:val="007D029F"/>
    <w:rsid w:val="007D065A"/>
    <w:rsid w:val="007D2252"/>
    <w:rsid w:val="007D4D97"/>
    <w:rsid w:val="007D793B"/>
    <w:rsid w:val="007E3422"/>
    <w:rsid w:val="007E39DF"/>
    <w:rsid w:val="007E4699"/>
    <w:rsid w:val="007E5A86"/>
    <w:rsid w:val="007F05FA"/>
    <w:rsid w:val="007F2DA7"/>
    <w:rsid w:val="007F4A5F"/>
    <w:rsid w:val="007F7CEA"/>
    <w:rsid w:val="007F7CF1"/>
    <w:rsid w:val="008000B1"/>
    <w:rsid w:val="00801938"/>
    <w:rsid w:val="008037FB"/>
    <w:rsid w:val="00811C73"/>
    <w:rsid w:val="00812213"/>
    <w:rsid w:val="008134FF"/>
    <w:rsid w:val="00814E2A"/>
    <w:rsid w:val="00817DF0"/>
    <w:rsid w:val="00817FAD"/>
    <w:rsid w:val="00820402"/>
    <w:rsid w:val="00821F25"/>
    <w:rsid w:val="00823F00"/>
    <w:rsid w:val="00823F41"/>
    <w:rsid w:val="0082442F"/>
    <w:rsid w:val="00824914"/>
    <w:rsid w:val="0082549C"/>
    <w:rsid w:val="00826936"/>
    <w:rsid w:val="0083315A"/>
    <w:rsid w:val="00834D96"/>
    <w:rsid w:val="00837BB8"/>
    <w:rsid w:val="008414B3"/>
    <w:rsid w:val="00842513"/>
    <w:rsid w:val="00842EA2"/>
    <w:rsid w:val="008451D3"/>
    <w:rsid w:val="008454EE"/>
    <w:rsid w:val="0085034C"/>
    <w:rsid w:val="00850E2A"/>
    <w:rsid w:val="0085130A"/>
    <w:rsid w:val="00853C3B"/>
    <w:rsid w:val="00854339"/>
    <w:rsid w:val="0085585B"/>
    <w:rsid w:val="008571D0"/>
    <w:rsid w:val="00857248"/>
    <w:rsid w:val="0086085E"/>
    <w:rsid w:val="0086159A"/>
    <w:rsid w:val="00861ED8"/>
    <w:rsid w:val="00863763"/>
    <w:rsid w:val="008654ED"/>
    <w:rsid w:val="008658AB"/>
    <w:rsid w:val="008676D1"/>
    <w:rsid w:val="008715A5"/>
    <w:rsid w:val="00873FF0"/>
    <w:rsid w:val="00875712"/>
    <w:rsid w:val="00880F70"/>
    <w:rsid w:val="00881EFA"/>
    <w:rsid w:val="0088467B"/>
    <w:rsid w:val="008858AA"/>
    <w:rsid w:val="00886066"/>
    <w:rsid w:val="00886CA2"/>
    <w:rsid w:val="00886F21"/>
    <w:rsid w:val="0089007C"/>
    <w:rsid w:val="0089011B"/>
    <w:rsid w:val="0089188A"/>
    <w:rsid w:val="00891CED"/>
    <w:rsid w:val="008920DB"/>
    <w:rsid w:val="0089403D"/>
    <w:rsid w:val="0089463D"/>
    <w:rsid w:val="008946F7"/>
    <w:rsid w:val="008A04ED"/>
    <w:rsid w:val="008A0E30"/>
    <w:rsid w:val="008A1556"/>
    <w:rsid w:val="008A1A60"/>
    <w:rsid w:val="008A1B99"/>
    <w:rsid w:val="008A3CF9"/>
    <w:rsid w:val="008A52B1"/>
    <w:rsid w:val="008A636F"/>
    <w:rsid w:val="008A7B23"/>
    <w:rsid w:val="008B0368"/>
    <w:rsid w:val="008B05D7"/>
    <w:rsid w:val="008B16BA"/>
    <w:rsid w:val="008B2120"/>
    <w:rsid w:val="008B2749"/>
    <w:rsid w:val="008B28E4"/>
    <w:rsid w:val="008C185A"/>
    <w:rsid w:val="008C1E83"/>
    <w:rsid w:val="008C2A38"/>
    <w:rsid w:val="008C3D3B"/>
    <w:rsid w:val="008C4CAF"/>
    <w:rsid w:val="008C551D"/>
    <w:rsid w:val="008C7036"/>
    <w:rsid w:val="008D033A"/>
    <w:rsid w:val="008D3235"/>
    <w:rsid w:val="008D3689"/>
    <w:rsid w:val="008E052A"/>
    <w:rsid w:val="008E22F2"/>
    <w:rsid w:val="008E309B"/>
    <w:rsid w:val="008E4144"/>
    <w:rsid w:val="008E5E68"/>
    <w:rsid w:val="008E7E5F"/>
    <w:rsid w:val="008F151E"/>
    <w:rsid w:val="008F22C7"/>
    <w:rsid w:val="008F3139"/>
    <w:rsid w:val="008F4035"/>
    <w:rsid w:val="008F4FD6"/>
    <w:rsid w:val="008F5E3F"/>
    <w:rsid w:val="008F69BB"/>
    <w:rsid w:val="00900100"/>
    <w:rsid w:val="0090122E"/>
    <w:rsid w:val="00901B8E"/>
    <w:rsid w:val="009028F6"/>
    <w:rsid w:val="00902CFC"/>
    <w:rsid w:val="00904C90"/>
    <w:rsid w:val="0090546A"/>
    <w:rsid w:val="00907D60"/>
    <w:rsid w:val="00907DFC"/>
    <w:rsid w:val="00910C68"/>
    <w:rsid w:val="00910FC3"/>
    <w:rsid w:val="00911876"/>
    <w:rsid w:val="00914022"/>
    <w:rsid w:val="00914386"/>
    <w:rsid w:val="00914D85"/>
    <w:rsid w:val="00915C3A"/>
    <w:rsid w:val="00915C3E"/>
    <w:rsid w:val="009169CF"/>
    <w:rsid w:val="00922570"/>
    <w:rsid w:val="00923507"/>
    <w:rsid w:val="00926255"/>
    <w:rsid w:val="0093004C"/>
    <w:rsid w:val="00932493"/>
    <w:rsid w:val="00932F16"/>
    <w:rsid w:val="00934295"/>
    <w:rsid w:val="009369C0"/>
    <w:rsid w:val="00936A1B"/>
    <w:rsid w:val="00936AA6"/>
    <w:rsid w:val="00940D0A"/>
    <w:rsid w:val="00943A41"/>
    <w:rsid w:val="00943B3E"/>
    <w:rsid w:val="00943EE5"/>
    <w:rsid w:val="009440CF"/>
    <w:rsid w:val="009519D4"/>
    <w:rsid w:val="009524D6"/>
    <w:rsid w:val="0095396F"/>
    <w:rsid w:val="00954C33"/>
    <w:rsid w:val="00955067"/>
    <w:rsid w:val="009603E2"/>
    <w:rsid w:val="009622F0"/>
    <w:rsid w:val="00965707"/>
    <w:rsid w:val="009676F7"/>
    <w:rsid w:val="00967FD2"/>
    <w:rsid w:val="009710A3"/>
    <w:rsid w:val="0097257C"/>
    <w:rsid w:val="009730E2"/>
    <w:rsid w:val="0097421B"/>
    <w:rsid w:val="00975325"/>
    <w:rsid w:val="009807CF"/>
    <w:rsid w:val="00981D58"/>
    <w:rsid w:val="00982902"/>
    <w:rsid w:val="009837A2"/>
    <w:rsid w:val="009852E2"/>
    <w:rsid w:val="00991793"/>
    <w:rsid w:val="00991883"/>
    <w:rsid w:val="00993E89"/>
    <w:rsid w:val="009941D3"/>
    <w:rsid w:val="009A1EB3"/>
    <w:rsid w:val="009A6976"/>
    <w:rsid w:val="009A6FB9"/>
    <w:rsid w:val="009A7F91"/>
    <w:rsid w:val="009B182C"/>
    <w:rsid w:val="009B1DCE"/>
    <w:rsid w:val="009C0F5F"/>
    <w:rsid w:val="009C316A"/>
    <w:rsid w:val="009C60A8"/>
    <w:rsid w:val="009C7AB5"/>
    <w:rsid w:val="009D3816"/>
    <w:rsid w:val="009D4B30"/>
    <w:rsid w:val="009D593F"/>
    <w:rsid w:val="009D5E44"/>
    <w:rsid w:val="009E168F"/>
    <w:rsid w:val="009E2E06"/>
    <w:rsid w:val="009E367A"/>
    <w:rsid w:val="009E3FE9"/>
    <w:rsid w:val="009E4ED9"/>
    <w:rsid w:val="009E583E"/>
    <w:rsid w:val="009E5A29"/>
    <w:rsid w:val="009E5C24"/>
    <w:rsid w:val="009F00E2"/>
    <w:rsid w:val="009F0E4E"/>
    <w:rsid w:val="009F1016"/>
    <w:rsid w:val="009F2089"/>
    <w:rsid w:val="009F3A6F"/>
    <w:rsid w:val="009F3ADF"/>
    <w:rsid w:val="009F52C0"/>
    <w:rsid w:val="009F5508"/>
    <w:rsid w:val="009F5AA8"/>
    <w:rsid w:val="00A001FD"/>
    <w:rsid w:val="00A00496"/>
    <w:rsid w:val="00A023AC"/>
    <w:rsid w:val="00A03F2A"/>
    <w:rsid w:val="00A04E5D"/>
    <w:rsid w:val="00A056D2"/>
    <w:rsid w:val="00A058CD"/>
    <w:rsid w:val="00A071A0"/>
    <w:rsid w:val="00A07251"/>
    <w:rsid w:val="00A11FC5"/>
    <w:rsid w:val="00A13AA4"/>
    <w:rsid w:val="00A17A09"/>
    <w:rsid w:val="00A20A5D"/>
    <w:rsid w:val="00A227B4"/>
    <w:rsid w:val="00A23B4C"/>
    <w:rsid w:val="00A27030"/>
    <w:rsid w:val="00A304D1"/>
    <w:rsid w:val="00A31DCC"/>
    <w:rsid w:val="00A34A10"/>
    <w:rsid w:val="00A35222"/>
    <w:rsid w:val="00A36DB6"/>
    <w:rsid w:val="00A41611"/>
    <w:rsid w:val="00A453F8"/>
    <w:rsid w:val="00A4545A"/>
    <w:rsid w:val="00A45497"/>
    <w:rsid w:val="00A45D67"/>
    <w:rsid w:val="00A461FD"/>
    <w:rsid w:val="00A51962"/>
    <w:rsid w:val="00A5235A"/>
    <w:rsid w:val="00A53A7C"/>
    <w:rsid w:val="00A540C9"/>
    <w:rsid w:val="00A54B0A"/>
    <w:rsid w:val="00A569AC"/>
    <w:rsid w:val="00A576F0"/>
    <w:rsid w:val="00A57D0E"/>
    <w:rsid w:val="00A6136F"/>
    <w:rsid w:val="00A61EA8"/>
    <w:rsid w:val="00A62593"/>
    <w:rsid w:val="00A63925"/>
    <w:rsid w:val="00A6401D"/>
    <w:rsid w:val="00A64986"/>
    <w:rsid w:val="00A652AB"/>
    <w:rsid w:val="00A6555A"/>
    <w:rsid w:val="00A663CA"/>
    <w:rsid w:val="00A7020B"/>
    <w:rsid w:val="00A7055F"/>
    <w:rsid w:val="00A70A9B"/>
    <w:rsid w:val="00A72617"/>
    <w:rsid w:val="00A7303B"/>
    <w:rsid w:val="00A73769"/>
    <w:rsid w:val="00A738FA"/>
    <w:rsid w:val="00A74DF9"/>
    <w:rsid w:val="00A76FC0"/>
    <w:rsid w:val="00A803DF"/>
    <w:rsid w:val="00A80581"/>
    <w:rsid w:val="00A81FE0"/>
    <w:rsid w:val="00A830DF"/>
    <w:rsid w:val="00A839B1"/>
    <w:rsid w:val="00A86F97"/>
    <w:rsid w:val="00A91A95"/>
    <w:rsid w:val="00A95751"/>
    <w:rsid w:val="00A96433"/>
    <w:rsid w:val="00A96B7E"/>
    <w:rsid w:val="00AA04C7"/>
    <w:rsid w:val="00AA18FB"/>
    <w:rsid w:val="00AA22B5"/>
    <w:rsid w:val="00AA4249"/>
    <w:rsid w:val="00AA43FF"/>
    <w:rsid w:val="00AA5D94"/>
    <w:rsid w:val="00AA6E83"/>
    <w:rsid w:val="00AA7987"/>
    <w:rsid w:val="00AA798A"/>
    <w:rsid w:val="00AA7D44"/>
    <w:rsid w:val="00AB08B5"/>
    <w:rsid w:val="00AB1F10"/>
    <w:rsid w:val="00AB36B7"/>
    <w:rsid w:val="00AB3E6F"/>
    <w:rsid w:val="00AB5573"/>
    <w:rsid w:val="00AB6715"/>
    <w:rsid w:val="00AC17F5"/>
    <w:rsid w:val="00AC47C1"/>
    <w:rsid w:val="00AC73AB"/>
    <w:rsid w:val="00AD2770"/>
    <w:rsid w:val="00AD3463"/>
    <w:rsid w:val="00AD4600"/>
    <w:rsid w:val="00AE046D"/>
    <w:rsid w:val="00AE0491"/>
    <w:rsid w:val="00AE3AF1"/>
    <w:rsid w:val="00AE4023"/>
    <w:rsid w:val="00AE5DAE"/>
    <w:rsid w:val="00AE6D3A"/>
    <w:rsid w:val="00AF1049"/>
    <w:rsid w:val="00AF21AF"/>
    <w:rsid w:val="00AF2815"/>
    <w:rsid w:val="00AF4B95"/>
    <w:rsid w:val="00AF4C18"/>
    <w:rsid w:val="00B02A19"/>
    <w:rsid w:val="00B06002"/>
    <w:rsid w:val="00B06767"/>
    <w:rsid w:val="00B06D5A"/>
    <w:rsid w:val="00B0756A"/>
    <w:rsid w:val="00B11870"/>
    <w:rsid w:val="00B146F6"/>
    <w:rsid w:val="00B151F7"/>
    <w:rsid w:val="00B16724"/>
    <w:rsid w:val="00B262CD"/>
    <w:rsid w:val="00B30003"/>
    <w:rsid w:val="00B3008C"/>
    <w:rsid w:val="00B31862"/>
    <w:rsid w:val="00B3215C"/>
    <w:rsid w:val="00B3230D"/>
    <w:rsid w:val="00B32331"/>
    <w:rsid w:val="00B34862"/>
    <w:rsid w:val="00B376B4"/>
    <w:rsid w:val="00B42614"/>
    <w:rsid w:val="00B42FB7"/>
    <w:rsid w:val="00B4358A"/>
    <w:rsid w:val="00B4479F"/>
    <w:rsid w:val="00B44B19"/>
    <w:rsid w:val="00B453C1"/>
    <w:rsid w:val="00B45D08"/>
    <w:rsid w:val="00B46844"/>
    <w:rsid w:val="00B51106"/>
    <w:rsid w:val="00B5111A"/>
    <w:rsid w:val="00B518AD"/>
    <w:rsid w:val="00B52774"/>
    <w:rsid w:val="00B53410"/>
    <w:rsid w:val="00B54255"/>
    <w:rsid w:val="00B54312"/>
    <w:rsid w:val="00B55BAD"/>
    <w:rsid w:val="00B6036C"/>
    <w:rsid w:val="00B60D43"/>
    <w:rsid w:val="00B6307F"/>
    <w:rsid w:val="00B636C2"/>
    <w:rsid w:val="00B742C2"/>
    <w:rsid w:val="00B76726"/>
    <w:rsid w:val="00B76B25"/>
    <w:rsid w:val="00B7706A"/>
    <w:rsid w:val="00B85A7D"/>
    <w:rsid w:val="00B90699"/>
    <w:rsid w:val="00B90893"/>
    <w:rsid w:val="00B95258"/>
    <w:rsid w:val="00BA1417"/>
    <w:rsid w:val="00BA22C4"/>
    <w:rsid w:val="00BA2B7F"/>
    <w:rsid w:val="00BA4087"/>
    <w:rsid w:val="00BA6824"/>
    <w:rsid w:val="00BA6D7B"/>
    <w:rsid w:val="00BA70EE"/>
    <w:rsid w:val="00BB2748"/>
    <w:rsid w:val="00BB2949"/>
    <w:rsid w:val="00BB30E3"/>
    <w:rsid w:val="00BB361E"/>
    <w:rsid w:val="00BB367C"/>
    <w:rsid w:val="00BC2A35"/>
    <w:rsid w:val="00BC3ED8"/>
    <w:rsid w:val="00BC46F2"/>
    <w:rsid w:val="00BC6FE8"/>
    <w:rsid w:val="00BD3C29"/>
    <w:rsid w:val="00BD5B81"/>
    <w:rsid w:val="00BD72D5"/>
    <w:rsid w:val="00BE0DF1"/>
    <w:rsid w:val="00BE38E1"/>
    <w:rsid w:val="00BE5382"/>
    <w:rsid w:val="00BE5D76"/>
    <w:rsid w:val="00BE6E19"/>
    <w:rsid w:val="00BF0543"/>
    <w:rsid w:val="00BF392E"/>
    <w:rsid w:val="00BF3F2E"/>
    <w:rsid w:val="00BF44DD"/>
    <w:rsid w:val="00BF5FD8"/>
    <w:rsid w:val="00C04964"/>
    <w:rsid w:val="00C0604C"/>
    <w:rsid w:val="00C07DC4"/>
    <w:rsid w:val="00C10E09"/>
    <w:rsid w:val="00C11136"/>
    <w:rsid w:val="00C14842"/>
    <w:rsid w:val="00C1547F"/>
    <w:rsid w:val="00C177C9"/>
    <w:rsid w:val="00C204FC"/>
    <w:rsid w:val="00C21702"/>
    <w:rsid w:val="00C22FFE"/>
    <w:rsid w:val="00C25B83"/>
    <w:rsid w:val="00C26B56"/>
    <w:rsid w:val="00C30953"/>
    <w:rsid w:val="00C31DF7"/>
    <w:rsid w:val="00C3270B"/>
    <w:rsid w:val="00C32A2D"/>
    <w:rsid w:val="00C32B95"/>
    <w:rsid w:val="00C35039"/>
    <w:rsid w:val="00C4021B"/>
    <w:rsid w:val="00C41AB2"/>
    <w:rsid w:val="00C42CD3"/>
    <w:rsid w:val="00C44A73"/>
    <w:rsid w:val="00C46E79"/>
    <w:rsid w:val="00C4783E"/>
    <w:rsid w:val="00C5003F"/>
    <w:rsid w:val="00C508E4"/>
    <w:rsid w:val="00C51B8F"/>
    <w:rsid w:val="00C54E0E"/>
    <w:rsid w:val="00C601A7"/>
    <w:rsid w:val="00C6024C"/>
    <w:rsid w:val="00C63E93"/>
    <w:rsid w:val="00C63EC8"/>
    <w:rsid w:val="00C64DFE"/>
    <w:rsid w:val="00C671C1"/>
    <w:rsid w:val="00C7186C"/>
    <w:rsid w:val="00C72F9A"/>
    <w:rsid w:val="00C73027"/>
    <w:rsid w:val="00C75075"/>
    <w:rsid w:val="00C8090F"/>
    <w:rsid w:val="00C81B5D"/>
    <w:rsid w:val="00C81DD7"/>
    <w:rsid w:val="00C82EDD"/>
    <w:rsid w:val="00C848CA"/>
    <w:rsid w:val="00C84EB1"/>
    <w:rsid w:val="00C87B9A"/>
    <w:rsid w:val="00C91307"/>
    <w:rsid w:val="00C91A13"/>
    <w:rsid w:val="00C936E9"/>
    <w:rsid w:val="00C970A5"/>
    <w:rsid w:val="00CA166E"/>
    <w:rsid w:val="00CA1D51"/>
    <w:rsid w:val="00CA2F1A"/>
    <w:rsid w:val="00CA572E"/>
    <w:rsid w:val="00CA5CB5"/>
    <w:rsid w:val="00CA6C60"/>
    <w:rsid w:val="00CA6D14"/>
    <w:rsid w:val="00CB3021"/>
    <w:rsid w:val="00CB3060"/>
    <w:rsid w:val="00CB5C23"/>
    <w:rsid w:val="00CB680A"/>
    <w:rsid w:val="00CB7726"/>
    <w:rsid w:val="00CC0703"/>
    <w:rsid w:val="00CC2FE3"/>
    <w:rsid w:val="00CC55BD"/>
    <w:rsid w:val="00CD31B2"/>
    <w:rsid w:val="00CD4C3D"/>
    <w:rsid w:val="00CD630D"/>
    <w:rsid w:val="00CD6ED4"/>
    <w:rsid w:val="00CE044F"/>
    <w:rsid w:val="00CE1D22"/>
    <w:rsid w:val="00CE4059"/>
    <w:rsid w:val="00CE4434"/>
    <w:rsid w:val="00CE7B69"/>
    <w:rsid w:val="00CF02EA"/>
    <w:rsid w:val="00CF201E"/>
    <w:rsid w:val="00CF6AD6"/>
    <w:rsid w:val="00D035FA"/>
    <w:rsid w:val="00D03FC5"/>
    <w:rsid w:val="00D04FB7"/>
    <w:rsid w:val="00D057D7"/>
    <w:rsid w:val="00D07A2A"/>
    <w:rsid w:val="00D15A9D"/>
    <w:rsid w:val="00D15B0D"/>
    <w:rsid w:val="00D16309"/>
    <w:rsid w:val="00D1694C"/>
    <w:rsid w:val="00D17240"/>
    <w:rsid w:val="00D20B1D"/>
    <w:rsid w:val="00D273A4"/>
    <w:rsid w:val="00D2743D"/>
    <w:rsid w:val="00D27BE1"/>
    <w:rsid w:val="00D27F5D"/>
    <w:rsid w:val="00D320A2"/>
    <w:rsid w:val="00D33038"/>
    <w:rsid w:val="00D33EF4"/>
    <w:rsid w:val="00D34616"/>
    <w:rsid w:val="00D34B1D"/>
    <w:rsid w:val="00D35DE6"/>
    <w:rsid w:val="00D37463"/>
    <w:rsid w:val="00D41874"/>
    <w:rsid w:val="00D421F9"/>
    <w:rsid w:val="00D4465B"/>
    <w:rsid w:val="00D44DCF"/>
    <w:rsid w:val="00D46305"/>
    <w:rsid w:val="00D46A30"/>
    <w:rsid w:val="00D5235F"/>
    <w:rsid w:val="00D529FB"/>
    <w:rsid w:val="00D55C0A"/>
    <w:rsid w:val="00D55D5C"/>
    <w:rsid w:val="00D61F59"/>
    <w:rsid w:val="00D653D6"/>
    <w:rsid w:val="00D71973"/>
    <w:rsid w:val="00D72980"/>
    <w:rsid w:val="00D73403"/>
    <w:rsid w:val="00D73EB6"/>
    <w:rsid w:val="00D74101"/>
    <w:rsid w:val="00D748FF"/>
    <w:rsid w:val="00D7524C"/>
    <w:rsid w:val="00D76DEE"/>
    <w:rsid w:val="00D77067"/>
    <w:rsid w:val="00D77308"/>
    <w:rsid w:val="00D773D2"/>
    <w:rsid w:val="00D80A88"/>
    <w:rsid w:val="00D80AE0"/>
    <w:rsid w:val="00D8226B"/>
    <w:rsid w:val="00D8775A"/>
    <w:rsid w:val="00D90E55"/>
    <w:rsid w:val="00D926F1"/>
    <w:rsid w:val="00D967D1"/>
    <w:rsid w:val="00DA06BB"/>
    <w:rsid w:val="00DA0DCA"/>
    <w:rsid w:val="00DA3536"/>
    <w:rsid w:val="00DA576F"/>
    <w:rsid w:val="00DA5CDD"/>
    <w:rsid w:val="00DA745D"/>
    <w:rsid w:val="00DA7945"/>
    <w:rsid w:val="00DA7BD9"/>
    <w:rsid w:val="00DA7DDD"/>
    <w:rsid w:val="00DA7E47"/>
    <w:rsid w:val="00DB1971"/>
    <w:rsid w:val="00DB500B"/>
    <w:rsid w:val="00DC1123"/>
    <w:rsid w:val="00DC1CCE"/>
    <w:rsid w:val="00DC5AF6"/>
    <w:rsid w:val="00DC5B8C"/>
    <w:rsid w:val="00DC6511"/>
    <w:rsid w:val="00DC6CCB"/>
    <w:rsid w:val="00DC76D7"/>
    <w:rsid w:val="00DC7F40"/>
    <w:rsid w:val="00DD0770"/>
    <w:rsid w:val="00DD1C39"/>
    <w:rsid w:val="00DD29ED"/>
    <w:rsid w:val="00DD450F"/>
    <w:rsid w:val="00DD4AA2"/>
    <w:rsid w:val="00DD4DFA"/>
    <w:rsid w:val="00DE2ECF"/>
    <w:rsid w:val="00DF02EE"/>
    <w:rsid w:val="00DF069A"/>
    <w:rsid w:val="00DF1C18"/>
    <w:rsid w:val="00DF456A"/>
    <w:rsid w:val="00E00493"/>
    <w:rsid w:val="00E0240C"/>
    <w:rsid w:val="00E04D2F"/>
    <w:rsid w:val="00E0619E"/>
    <w:rsid w:val="00E07744"/>
    <w:rsid w:val="00E10F32"/>
    <w:rsid w:val="00E120D5"/>
    <w:rsid w:val="00E12D5F"/>
    <w:rsid w:val="00E15875"/>
    <w:rsid w:val="00E17FC3"/>
    <w:rsid w:val="00E220C9"/>
    <w:rsid w:val="00E23C2A"/>
    <w:rsid w:val="00E2429E"/>
    <w:rsid w:val="00E26B10"/>
    <w:rsid w:val="00E27EE1"/>
    <w:rsid w:val="00E34FAD"/>
    <w:rsid w:val="00E41CF1"/>
    <w:rsid w:val="00E424DE"/>
    <w:rsid w:val="00E43E4F"/>
    <w:rsid w:val="00E44B6C"/>
    <w:rsid w:val="00E517EF"/>
    <w:rsid w:val="00E544F6"/>
    <w:rsid w:val="00E54FC9"/>
    <w:rsid w:val="00E558E5"/>
    <w:rsid w:val="00E63122"/>
    <w:rsid w:val="00E63A86"/>
    <w:rsid w:val="00E7107A"/>
    <w:rsid w:val="00E71CC0"/>
    <w:rsid w:val="00E7334B"/>
    <w:rsid w:val="00E73A77"/>
    <w:rsid w:val="00E75415"/>
    <w:rsid w:val="00E7595D"/>
    <w:rsid w:val="00E77C5A"/>
    <w:rsid w:val="00E77EC5"/>
    <w:rsid w:val="00E81DD5"/>
    <w:rsid w:val="00E84415"/>
    <w:rsid w:val="00E862CA"/>
    <w:rsid w:val="00E868E4"/>
    <w:rsid w:val="00E910DA"/>
    <w:rsid w:val="00E95F88"/>
    <w:rsid w:val="00E96F5F"/>
    <w:rsid w:val="00E96F97"/>
    <w:rsid w:val="00EA26AE"/>
    <w:rsid w:val="00EA2C2D"/>
    <w:rsid w:val="00EA49E8"/>
    <w:rsid w:val="00EA64BB"/>
    <w:rsid w:val="00EA6C66"/>
    <w:rsid w:val="00EA7277"/>
    <w:rsid w:val="00EA77AE"/>
    <w:rsid w:val="00EB15B4"/>
    <w:rsid w:val="00EB52D1"/>
    <w:rsid w:val="00EB751C"/>
    <w:rsid w:val="00EB75FD"/>
    <w:rsid w:val="00EB7865"/>
    <w:rsid w:val="00EC6F4A"/>
    <w:rsid w:val="00EC7BCA"/>
    <w:rsid w:val="00ED065F"/>
    <w:rsid w:val="00ED0916"/>
    <w:rsid w:val="00ED193B"/>
    <w:rsid w:val="00ED46D5"/>
    <w:rsid w:val="00ED617B"/>
    <w:rsid w:val="00ED775A"/>
    <w:rsid w:val="00EE123A"/>
    <w:rsid w:val="00EE2857"/>
    <w:rsid w:val="00EE2D04"/>
    <w:rsid w:val="00EE4C47"/>
    <w:rsid w:val="00EE5474"/>
    <w:rsid w:val="00EE6504"/>
    <w:rsid w:val="00EE6F5B"/>
    <w:rsid w:val="00F0281C"/>
    <w:rsid w:val="00F0287C"/>
    <w:rsid w:val="00F0339A"/>
    <w:rsid w:val="00F04044"/>
    <w:rsid w:val="00F0463F"/>
    <w:rsid w:val="00F060BE"/>
    <w:rsid w:val="00F10D88"/>
    <w:rsid w:val="00F12266"/>
    <w:rsid w:val="00F1370A"/>
    <w:rsid w:val="00F148A9"/>
    <w:rsid w:val="00F1576B"/>
    <w:rsid w:val="00F17962"/>
    <w:rsid w:val="00F20FF0"/>
    <w:rsid w:val="00F22A6E"/>
    <w:rsid w:val="00F22EB3"/>
    <w:rsid w:val="00F23367"/>
    <w:rsid w:val="00F246B0"/>
    <w:rsid w:val="00F26206"/>
    <w:rsid w:val="00F26F4B"/>
    <w:rsid w:val="00F31509"/>
    <w:rsid w:val="00F31909"/>
    <w:rsid w:val="00F31DAC"/>
    <w:rsid w:val="00F343F5"/>
    <w:rsid w:val="00F34EF1"/>
    <w:rsid w:val="00F35AFF"/>
    <w:rsid w:val="00F40876"/>
    <w:rsid w:val="00F40EFC"/>
    <w:rsid w:val="00F443D3"/>
    <w:rsid w:val="00F46BFD"/>
    <w:rsid w:val="00F46DA0"/>
    <w:rsid w:val="00F47697"/>
    <w:rsid w:val="00F52731"/>
    <w:rsid w:val="00F63690"/>
    <w:rsid w:val="00F63AF9"/>
    <w:rsid w:val="00F64C17"/>
    <w:rsid w:val="00F669E7"/>
    <w:rsid w:val="00F710A3"/>
    <w:rsid w:val="00F75A9D"/>
    <w:rsid w:val="00F83218"/>
    <w:rsid w:val="00F908B8"/>
    <w:rsid w:val="00F91727"/>
    <w:rsid w:val="00F91E1D"/>
    <w:rsid w:val="00F91E87"/>
    <w:rsid w:val="00F9224C"/>
    <w:rsid w:val="00F93725"/>
    <w:rsid w:val="00F93CD9"/>
    <w:rsid w:val="00F974B3"/>
    <w:rsid w:val="00FA6114"/>
    <w:rsid w:val="00FA7EFB"/>
    <w:rsid w:val="00FB15FE"/>
    <w:rsid w:val="00FB1FA1"/>
    <w:rsid w:val="00FB2309"/>
    <w:rsid w:val="00FB5EFF"/>
    <w:rsid w:val="00FB7E7F"/>
    <w:rsid w:val="00FC39E8"/>
    <w:rsid w:val="00FC5E3C"/>
    <w:rsid w:val="00FC747A"/>
    <w:rsid w:val="00FC7634"/>
    <w:rsid w:val="00FC7AC7"/>
    <w:rsid w:val="00FD2665"/>
    <w:rsid w:val="00FD6C36"/>
    <w:rsid w:val="00FD76DB"/>
    <w:rsid w:val="00FD7D5C"/>
    <w:rsid w:val="00FE0036"/>
    <w:rsid w:val="00FE0351"/>
    <w:rsid w:val="00FE0BE4"/>
    <w:rsid w:val="00FE189E"/>
    <w:rsid w:val="00FE2418"/>
    <w:rsid w:val="00FE348E"/>
    <w:rsid w:val="00FE53B0"/>
    <w:rsid w:val="00FE5652"/>
    <w:rsid w:val="00FE5943"/>
    <w:rsid w:val="00FE613F"/>
    <w:rsid w:val="00FF0002"/>
    <w:rsid w:val="00FF19F8"/>
    <w:rsid w:val="00FF30DD"/>
    <w:rsid w:val="00FF4E65"/>
    <w:rsid w:val="00FF5529"/>
    <w:rsid w:val="00FF572A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1A54FF5"/>
  <w15:chartTrackingRefBased/>
  <w15:docId w15:val="{3640EA5B-2B06-4142-AC7A-AA5886F1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036C"/>
    <w:rPr>
      <w:sz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qFormat/>
    <w:pPr>
      <w:keepNext/>
      <w:jc w:val="both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rFonts w:ascii="Arial" w:hAnsi="Arial" w:cs="Arial"/>
      <w:i/>
      <w:iCs/>
      <w:sz w:val="22"/>
    </w:rPr>
  </w:style>
  <w:style w:type="paragraph" w:styleId="4">
    <w:name w:val="heading 4"/>
    <w:basedOn w:val="a"/>
    <w:next w:val="a"/>
    <w:link w:val="40"/>
    <w:qFormat/>
    <w:pPr>
      <w:keepNext/>
      <w:ind w:firstLine="708"/>
      <w:jc w:val="both"/>
      <w:outlineLvl w:val="3"/>
    </w:pPr>
    <w:rPr>
      <w:rFonts w:ascii="Arial" w:hAnsi="Arial"/>
      <w:b/>
      <w:i/>
      <w:sz w:val="22"/>
      <w:lang w:val="x-none" w:eastAsia="x-none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rFonts w:ascii="Arial" w:hAnsi="Arial"/>
      <w:b/>
      <w:i/>
      <w:sz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b/>
      <w:bCs/>
    </w:rPr>
  </w:style>
  <w:style w:type="paragraph" w:styleId="a4">
    <w:name w:val="Body Text Indent"/>
    <w:basedOn w:val="a"/>
    <w:link w:val="a5"/>
    <w:semiHidden/>
    <w:pPr>
      <w:ind w:left="-76"/>
      <w:jc w:val="both"/>
    </w:pPr>
    <w:rPr>
      <w:rFonts w:ascii="Arial" w:hAnsi="Arial"/>
      <w:lang w:val="x-none" w:eastAsia="x-none"/>
    </w:rPr>
  </w:style>
  <w:style w:type="paragraph" w:styleId="21">
    <w:name w:val="Body Text 2"/>
    <w:basedOn w:val="a"/>
    <w:link w:val="22"/>
    <w:semiHidden/>
    <w:pPr>
      <w:jc w:val="both"/>
    </w:pPr>
    <w:rPr>
      <w:rFonts w:ascii="Arial" w:hAnsi="Arial"/>
      <w:b/>
      <w:bCs/>
      <w:i/>
      <w:iCs/>
      <w:sz w:val="22"/>
      <w:lang w:val="x-none" w:eastAsia="x-none"/>
    </w:rPr>
  </w:style>
  <w:style w:type="paragraph" w:styleId="23">
    <w:name w:val="Body Text Indent 2"/>
    <w:basedOn w:val="a"/>
    <w:semiHidden/>
    <w:pPr>
      <w:ind w:left="-76"/>
      <w:jc w:val="both"/>
    </w:pPr>
    <w:rPr>
      <w:rFonts w:ascii="Arial" w:hAnsi="Arial" w:cs="Arial"/>
      <w:b/>
      <w:bCs/>
      <w:i/>
      <w:iCs/>
      <w:sz w:val="22"/>
    </w:rPr>
  </w:style>
  <w:style w:type="paragraph" w:styleId="30">
    <w:name w:val="Body Text Indent 3"/>
    <w:basedOn w:val="a"/>
    <w:semiHidden/>
    <w:pPr>
      <w:ind w:firstLine="708"/>
      <w:jc w:val="both"/>
    </w:pPr>
    <w:rPr>
      <w:rFonts w:ascii="Arial" w:hAnsi="Arial"/>
      <w:i/>
      <w:sz w:val="22"/>
    </w:rPr>
  </w:style>
  <w:style w:type="paragraph" w:styleId="31">
    <w:name w:val="Body Text 3"/>
    <w:basedOn w:val="a"/>
    <w:link w:val="32"/>
    <w:semiHidden/>
    <w:pPr>
      <w:jc w:val="both"/>
    </w:pPr>
    <w:rPr>
      <w:rFonts w:ascii="Arial" w:hAnsi="Arial"/>
      <w:i/>
      <w:sz w:val="22"/>
    </w:rPr>
  </w:style>
  <w:style w:type="character" w:customStyle="1" w:styleId="a5">
    <w:name w:val="Основной текст с отступом Знак"/>
    <w:link w:val="a4"/>
    <w:semiHidden/>
    <w:rsid w:val="00A304D1"/>
    <w:rPr>
      <w:rFonts w:ascii="Arial" w:hAnsi="Arial" w:cs="Arial"/>
      <w:sz w:val="24"/>
    </w:rPr>
  </w:style>
  <w:style w:type="character" w:customStyle="1" w:styleId="22">
    <w:name w:val="Основной текст 2 Знак"/>
    <w:link w:val="21"/>
    <w:semiHidden/>
    <w:rsid w:val="00A95751"/>
    <w:rPr>
      <w:rFonts w:ascii="Arial" w:hAnsi="Arial" w:cs="Arial"/>
      <w:b/>
      <w:bCs/>
      <w:i/>
      <w:iCs/>
      <w:sz w:val="22"/>
    </w:rPr>
  </w:style>
  <w:style w:type="character" w:customStyle="1" w:styleId="20">
    <w:name w:val="Заголовок 2 Знак"/>
    <w:link w:val="2"/>
    <w:rsid w:val="00D1694C"/>
    <w:rPr>
      <w:rFonts w:ascii="Arial" w:hAnsi="Arial" w:cs="Arial"/>
      <w:b/>
      <w:bCs/>
      <w:i/>
      <w:iCs/>
      <w:sz w:val="24"/>
    </w:rPr>
  </w:style>
  <w:style w:type="character" w:customStyle="1" w:styleId="40">
    <w:name w:val="Заголовок 4 Знак"/>
    <w:link w:val="4"/>
    <w:rsid w:val="00D1694C"/>
    <w:rPr>
      <w:rFonts w:ascii="Arial" w:hAnsi="Arial"/>
      <w:b/>
      <w:i/>
      <w:sz w:val="22"/>
    </w:rPr>
  </w:style>
  <w:style w:type="character" w:customStyle="1" w:styleId="50">
    <w:name w:val="Заголовок 5 Знак"/>
    <w:link w:val="5"/>
    <w:rsid w:val="00D1694C"/>
    <w:rPr>
      <w:rFonts w:ascii="Arial" w:hAnsi="Arial"/>
      <w:b/>
      <w:i/>
      <w:sz w:val="22"/>
    </w:rPr>
  </w:style>
  <w:style w:type="paragraph" w:styleId="a6">
    <w:name w:val="footnote text"/>
    <w:basedOn w:val="a"/>
    <w:link w:val="a7"/>
    <w:uiPriority w:val="99"/>
    <w:semiHidden/>
    <w:unhideWhenUsed/>
    <w:rsid w:val="004B1440"/>
    <w:rPr>
      <w:sz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B1440"/>
  </w:style>
  <w:style w:type="character" w:styleId="a8">
    <w:name w:val="footnote reference"/>
    <w:uiPriority w:val="99"/>
    <w:semiHidden/>
    <w:unhideWhenUsed/>
    <w:rsid w:val="004B1440"/>
    <w:rPr>
      <w:vertAlign w:val="superscript"/>
    </w:rPr>
  </w:style>
  <w:style w:type="character" w:customStyle="1" w:styleId="32">
    <w:name w:val="Основной текст 3 Знак"/>
    <w:link w:val="31"/>
    <w:semiHidden/>
    <w:rsid w:val="00C204FC"/>
    <w:rPr>
      <w:rFonts w:ascii="Arial" w:hAnsi="Arial"/>
      <w:i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280B4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280B4D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F799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F799C"/>
    <w:rPr>
      <w:sz w:val="24"/>
    </w:rPr>
  </w:style>
  <w:style w:type="paragraph" w:styleId="ad">
    <w:name w:val="footer"/>
    <w:basedOn w:val="a"/>
    <w:link w:val="ae"/>
    <w:uiPriority w:val="99"/>
    <w:unhideWhenUsed/>
    <w:rsid w:val="006F799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F799C"/>
    <w:rPr>
      <w:sz w:val="24"/>
    </w:rPr>
  </w:style>
  <w:style w:type="paragraph" w:styleId="af">
    <w:name w:val="No Spacing"/>
    <w:uiPriority w:val="1"/>
    <w:qFormat/>
    <w:rsid w:val="00C30953"/>
    <w:rPr>
      <w:sz w:val="24"/>
    </w:rPr>
  </w:style>
  <w:style w:type="character" w:styleId="af0">
    <w:name w:val="Emphasis"/>
    <w:uiPriority w:val="20"/>
    <w:qFormat/>
    <w:rsid w:val="007D029F"/>
    <w:rPr>
      <w:i/>
      <w:iCs/>
    </w:rPr>
  </w:style>
  <w:style w:type="paragraph" w:styleId="af1">
    <w:name w:val="List Paragraph"/>
    <w:basedOn w:val="a"/>
    <w:uiPriority w:val="1"/>
    <w:qFormat/>
    <w:rsid w:val="00CE7B6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6A76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7610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5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33845-A90C-43A6-8581-F3797FB6D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4025</Words>
  <Characters>27673</Characters>
  <Application>Microsoft Office Word</Application>
  <DocSecurity>0</DocSecurity>
  <Lines>230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БКЗ "Октябрьский"</Company>
  <LinksUpToDate>false</LinksUpToDate>
  <CharactersWithSpaces>31635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Организация показа мероприятия</dc:subject>
  <dc:creator>Петроюст</dc:creator>
  <cp:keywords>услуги</cp:keywords>
  <cp:lastModifiedBy>Зайцев Андрей Новомирович</cp:lastModifiedBy>
  <cp:revision>3</cp:revision>
  <cp:lastPrinted>2019-02-19T12:24:00Z</cp:lastPrinted>
  <dcterms:created xsi:type="dcterms:W3CDTF">2026-05-06T13:16:00Z</dcterms:created>
  <dcterms:modified xsi:type="dcterms:W3CDTF">2026-05-06T13:25:00Z</dcterms:modified>
</cp:coreProperties>
</file>