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CA6B2A" w14:textId="6539AC43" w:rsidR="005C02CF" w:rsidRDefault="005C02CF" w:rsidP="005C02CF">
      <w:pPr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29694B">
        <w:rPr>
          <w:b/>
          <w:sz w:val="24"/>
          <w:szCs w:val="24"/>
        </w:rPr>
        <w:t>ТЕХНИЧЕСКОЕ ЗАДАНИЕ</w:t>
      </w:r>
    </w:p>
    <w:p w14:paraId="027E0E71" w14:textId="22D3B970" w:rsidR="005C02CF" w:rsidRPr="0026021B" w:rsidRDefault="0031579D" w:rsidP="005C02CF">
      <w:pPr>
        <w:autoSpaceDE w:val="0"/>
        <w:autoSpaceDN w:val="0"/>
        <w:adjustRightInd w:val="0"/>
        <w:spacing w:line="228" w:lineRule="auto"/>
        <w:jc w:val="center"/>
        <w:outlineLvl w:val="1"/>
        <w:rPr>
          <w:rStyle w:val="fontstyle01"/>
          <w:rFonts w:ascii="Times New Roman" w:eastAsiaTheme="majorEastAsia" w:hAnsi="Times New Roman"/>
          <w:b/>
        </w:rPr>
      </w:pPr>
      <w:r w:rsidRPr="0026021B">
        <w:rPr>
          <w:rStyle w:val="fontstyle01"/>
          <w:rFonts w:ascii="Times New Roman" w:eastAsiaTheme="majorEastAsia" w:hAnsi="Times New Roman"/>
          <w:b/>
        </w:rPr>
        <w:t>(описание предмета закупки)</w:t>
      </w:r>
    </w:p>
    <w:p w14:paraId="2A5AC4D3" w14:textId="77777777" w:rsidR="00380DC1" w:rsidRPr="0029694B" w:rsidRDefault="00380DC1" w:rsidP="005C02CF">
      <w:pPr>
        <w:autoSpaceDE w:val="0"/>
        <w:autoSpaceDN w:val="0"/>
        <w:adjustRightInd w:val="0"/>
        <w:spacing w:line="228" w:lineRule="auto"/>
        <w:jc w:val="center"/>
        <w:outlineLvl w:val="1"/>
        <w:rPr>
          <w:b/>
          <w:bCs/>
          <w:sz w:val="24"/>
          <w:szCs w:val="24"/>
        </w:rPr>
      </w:pPr>
    </w:p>
    <w:p w14:paraId="51684E6A" w14:textId="2D3EEE59" w:rsidR="005C02CF" w:rsidRPr="0029694B" w:rsidRDefault="005C02CF" w:rsidP="005C02CF">
      <w:pPr>
        <w:autoSpaceDE w:val="0"/>
        <w:autoSpaceDN w:val="0"/>
        <w:adjustRightInd w:val="0"/>
        <w:spacing w:line="228" w:lineRule="auto"/>
        <w:jc w:val="center"/>
        <w:outlineLvl w:val="1"/>
        <w:rPr>
          <w:b/>
          <w:bCs/>
          <w:sz w:val="24"/>
          <w:szCs w:val="24"/>
        </w:rPr>
      </w:pPr>
      <w:r w:rsidRPr="0029694B">
        <w:rPr>
          <w:b/>
          <w:bCs/>
          <w:sz w:val="24"/>
          <w:szCs w:val="24"/>
        </w:rPr>
        <w:t xml:space="preserve">Раздел 1.  </w:t>
      </w:r>
      <w:r w:rsidRPr="0029694B">
        <w:rPr>
          <w:rFonts w:eastAsiaTheme="majorEastAsia"/>
          <w:b/>
          <w:bCs/>
          <w:sz w:val="24"/>
          <w:szCs w:val="24"/>
        </w:rPr>
        <w:t>Общие требования</w:t>
      </w:r>
    </w:p>
    <w:p w14:paraId="3A8C03F2" w14:textId="4F798D53" w:rsidR="00666489" w:rsidRPr="0029694B" w:rsidRDefault="00666489" w:rsidP="0029694B">
      <w:pPr>
        <w:jc w:val="both"/>
        <w:rPr>
          <w:sz w:val="24"/>
          <w:szCs w:val="24"/>
        </w:rPr>
      </w:pPr>
      <w:r w:rsidRPr="0029694B">
        <w:rPr>
          <w:sz w:val="24"/>
          <w:szCs w:val="24"/>
        </w:rPr>
        <w:t>1.</w:t>
      </w:r>
      <w:r w:rsidR="00CE19CF">
        <w:rPr>
          <w:sz w:val="24"/>
          <w:szCs w:val="24"/>
        </w:rPr>
        <w:t>1</w:t>
      </w:r>
      <w:r w:rsidRPr="0029694B">
        <w:rPr>
          <w:sz w:val="24"/>
          <w:szCs w:val="24"/>
        </w:rPr>
        <w:t xml:space="preserve">.  Цели и правовое основание для </w:t>
      </w:r>
      <w:r w:rsidR="00651A21">
        <w:rPr>
          <w:sz w:val="24"/>
          <w:szCs w:val="24"/>
        </w:rPr>
        <w:t>поставки товара</w:t>
      </w:r>
      <w:r w:rsidRPr="0029694B">
        <w:rPr>
          <w:sz w:val="24"/>
          <w:szCs w:val="24"/>
        </w:rPr>
        <w:t>:</w:t>
      </w:r>
    </w:p>
    <w:p w14:paraId="5AA24753" w14:textId="0AFFF316" w:rsidR="005C02CF" w:rsidRPr="006628F8" w:rsidRDefault="005C02CF" w:rsidP="0029694B">
      <w:pPr>
        <w:jc w:val="both"/>
        <w:rPr>
          <w:kern w:val="24"/>
          <w:sz w:val="24"/>
          <w:szCs w:val="24"/>
        </w:rPr>
      </w:pPr>
      <w:r w:rsidRPr="0029694B">
        <w:rPr>
          <w:sz w:val="24"/>
          <w:szCs w:val="24"/>
        </w:rPr>
        <w:t>1.</w:t>
      </w:r>
      <w:r w:rsidR="00CE19CF">
        <w:rPr>
          <w:sz w:val="24"/>
          <w:szCs w:val="24"/>
        </w:rPr>
        <w:t>1</w:t>
      </w:r>
      <w:r w:rsidR="00666489" w:rsidRPr="0029694B">
        <w:rPr>
          <w:sz w:val="24"/>
          <w:szCs w:val="24"/>
        </w:rPr>
        <w:t>.</w:t>
      </w:r>
      <w:r w:rsidRPr="0029694B">
        <w:rPr>
          <w:sz w:val="24"/>
          <w:szCs w:val="24"/>
        </w:rPr>
        <w:t xml:space="preserve">1. Целями данной закупки является: </w:t>
      </w:r>
      <w:r w:rsidR="00380DC1">
        <w:rPr>
          <w:rStyle w:val="fontstyle21"/>
          <w:rFonts w:ascii="Times New Roman" w:eastAsiaTheme="majorEastAsia" w:hAnsi="Times New Roman" w:cs="Times New Roman"/>
        </w:rPr>
        <w:t xml:space="preserve">поставка </w:t>
      </w:r>
      <w:r w:rsidR="006A60C2">
        <w:rPr>
          <w:rStyle w:val="fontstyle01"/>
          <w:rFonts w:ascii="Times New Roman" w:eastAsiaTheme="majorEastAsia" w:hAnsi="Times New Roman"/>
        </w:rPr>
        <w:t>почетных знаков</w:t>
      </w:r>
      <w:r w:rsidR="006A60C2" w:rsidRPr="006A60C2">
        <w:rPr>
          <w:rStyle w:val="fontstyle01"/>
          <w:rFonts w:ascii="Times New Roman" w:eastAsiaTheme="majorEastAsia" w:hAnsi="Times New Roman"/>
        </w:rPr>
        <w:t xml:space="preserve"> «Кадры будущего», а также футляр</w:t>
      </w:r>
      <w:r w:rsidR="006A60C2">
        <w:rPr>
          <w:rStyle w:val="fontstyle01"/>
          <w:rFonts w:ascii="Times New Roman" w:eastAsiaTheme="majorEastAsia" w:hAnsi="Times New Roman"/>
        </w:rPr>
        <w:t>ов</w:t>
      </w:r>
      <w:r w:rsidR="006A60C2" w:rsidRPr="006A60C2">
        <w:rPr>
          <w:rStyle w:val="fontstyle01"/>
          <w:rFonts w:ascii="Times New Roman" w:eastAsiaTheme="majorEastAsia" w:hAnsi="Times New Roman"/>
        </w:rPr>
        <w:t xml:space="preserve"> </w:t>
      </w:r>
      <w:r w:rsidR="006A60C2">
        <w:rPr>
          <w:rStyle w:val="fontstyle01"/>
          <w:rFonts w:ascii="Times New Roman" w:eastAsiaTheme="majorEastAsia" w:hAnsi="Times New Roman"/>
        </w:rPr>
        <w:t>и удостоверений</w:t>
      </w:r>
      <w:r w:rsidR="006A60C2" w:rsidRPr="006A60C2">
        <w:rPr>
          <w:rStyle w:val="fontstyle01"/>
          <w:rFonts w:ascii="Times New Roman" w:eastAsiaTheme="majorEastAsia" w:hAnsi="Times New Roman"/>
        </w:rPr>
        <w:t xml:space="preserve"> к ним</w:t>
      </w:r>
      <w:r w:rsidR="00BF5B9F" w:rsidRPr="006628F8">
        <w:rPr>
          <w:kern w:val="24"/>
          <w:sz w:val="24"/>
          <w:szCs w:val="24"/>
        </w:rPr>
        <w:t>.</w:t>
      </w:r>
    </w:p>
    <w:p w14:paraId="49EE6392" w14:textId="10419C5A" w:rsidR="00CE19CF" w:rsidRPr="00CE19CF" w:rsidRDefault="00651A21" w:rsidP="00CE19CF">
      <w:pPr>
        <w:tabs>
          <w:tab w:val="left" w:pos="426"/>
          <w:tab w:val="left" w:pos="567"/>
        </w:tabs>
        <w:jc w:val="both"/>
        <w:rPr>
          <w:iCs/>
          <w:sz w:val="24"/>
          <w:szCs w:val="24"/>
        </w:rPr>
      </w:pPr>
      <w:r w:rsidRPr="006628F8">
        <w:rPr>
          <w:sz w:val="24"/>
          <w:szCs w:val="24"/>
        </w:rPr>
        <w:t>1.</w:t>
      </w:r>
      <w:r w:rsidR="00CE19CF" w:rsidRPr="006628F8">
        <w:rPr>
          <w:sz w:val="24"/>
          <w:szCs w:val="24"/>
        </w:rPr>
        <w:t>1</w:t>
      </w:r>
      <w:r w:rsidRPr="006628F8">
        <w:rPr>
          <w:sz w:val="24"/>
          <w:szCs w:val="24"/>
        </w:rPr>
        <w:t>.</w:t>
      </w:r>
      <w:r w:rsidR="00380DC1" w:rsidRPr="006628F8">
        <w:rPr>
          <w:sz w:val="24"/>
          <w:szCs w:val="24"/>
        </w:rPr>
        <w:t>2</w:t>
      </w:r>
      <w:r w:rsidRPr="006628F8">
        <w:rPr>
          <w:sz w:val="24"/>
          <w:szCs w:val="24"/>
        </w:rPr>
        <w:t xml:space="preserve">. </w:t>
      </w:r>
      <w:r w:rsidRPr="006628F8">
        <w:rPr>
          <w:iCs/>
          <w:sz w:val="24"/>
          <w:szCs w:val="24"/>
        </w:rPr>
        <w:t xml:space="preserve">Финансирование осуществляется за </w:t>
      </w:r>
      <w:r w:rsidR="00380DC1" w:rsidRPr="006628F8">
        <w:rPr>
          <w:iCs/>
          <w:sz w:val="24"/>
          <w:szCs w:val="24"/>
        </w:rPr>
        <w:t>счет средств от приносящей доход деятельности</w:t>
      </w:r>
      <w:r w:rsidR="00CE19CF" w:rsidRPr="006628F8">
        <w:rPr>
          <w:iCs/>
          <w:sz w:val="24"/>
          <w:szCs w:val="24"/>
        </w:rPr>
        <w:t xml:space="preserve">, КОСГУ </w:t>
      </w:r>
      <w:r w:rsidR="006628F8" w:rsidRPr="006628F8">
        <w:rPr>
          <w:iCs/>
          <w:sz w:val="24"/>
          <w:szCs w:val="24"/>
        </w:rPr>
        <w:t>340</w:t>
      </w:r>
      <w:r w:rsidR="00CE19CF" w:rsidRPr="006628F8">
        <w:rPr>
          <w:iCs/>
          <w:sz w:val="24"/>
          <w:szCs w:val="24"/>
        </w:rPr>
        <w:t xml:space="preserve"> «</w:t>
      </w:r>
      <w:r w:rsidR="006628F8" w:rsidRPr="006628F8">
        <w:rPr>
          <w:iCs/>
          <w:sz w:val="24"/>
          <w:szCs w:val="24"/>
        </w:rPr>
        <w:t>Увеличение стоимости материальных запасов</w:t>
      </w:r>
      <w:r w:rsidR="00CE19CF" w:rsidRPr="006628F8">
        <w:rPr>
          <w:iCs/>
          <w:sz w:val="24"/>
          <w:szCs w:val="24"/>
        </w:rPr>
        <w:t>»</w:t>
      </w:r>
      <w:r w:rsidR="009F5205" w:rsidRPr="006628F8">
        <w:rPr>
          <w:iCs/>
          <w:sz w:val="24"/>
          <w:szCs w:val="24"/>
        </w:rPr>
        <w:t>.</w:t>
      </w:r>
      <w:r w:rsidR="00CE19CF" w:rsidRPr="00CE19CF">
        <w:rPr>
          <w:iCs/>
          <w:sz w:val="24"/>
          <w:szCs w:val="24"/>
        </w:rPr>
        <w:t xml:space="preserve"> </w:t>
      </w:r>
    </w:p>
    <w:p w14:paraId="05C4DFBE" w14:textId="6A5FD8B4" w:rsidR="00424EB3" w:rsidRPr="00313CF3" w:rsidRDefault="005C02CF" w:rsidP="00CE19CF">
      <w:pPr>
        <w:tabs>
          <w:tab w:val="left" w:pos="426"/>
          <w:tab w:val="left" w:pos="567"/>
        </w:tabs>
        <w:jc w:val="both"/>
        <w:rPr>
          <w:sz w:val="24"/>
          <w:szCs w:val="24"/>
          <w:shd w:val="clear" w:color="auto" w:fill="FFFFFF"/>
        </w:rPr>
      </w:pPr>
      <w:r w:rsidRPr="0029694B">
        <w:rPr>
          <w:sz w:val="24"/>
          <w:szCs w:val="24"/>
        </w:rPr>
        <w:t>1.</w:t>
      </w:r>
      <w:r w:rsidR="00CE19CF">
        <w:rPr>
          <w:sz w:val="24"/>
          <w:szCs w:val="24"/>
        </w:rPr>
        <w:t>2</w:t>
      </w:r>
      <w:r w:rsidRPr="0029694B">
        <w:rPr>
          <w:sz w:val="24"/>
          <w:szCs w:val="24"/>
        </w:rPr>
        <w:t xml:space="preserve">. </w:t>
      </w:r>
      <w:r w:rsidRPr="0029694B">
        <w:rPr>
          <w:sz w:val="24"/>
          <w:szCs w:val="24"/>
          <w:lang w:val="x-none"/>
        </w:rPr>
        <w:t xml:space="preserve">Код (коды) по Общероссийскому классификатору продукции по видам экономической </w:t>
      </w:r>
      <w:r w:rsidRPr="00313CF3">
        <w:rPr>
          <w:sz w:val="24"/>
          <w:szCs w:val="24"/>
          <w:lang w:val="x-none"/>
        </w:rPr>
        <w:t xml:space="preserve">деятельности </w:t>
      </w:r>
      <w:bookmarkStart w:id="0" w:name="_Hlk515543224"/>
      <w:r w:rsidRPr="00313CF3">
        <w:rPr>
          <w:sz w:val="24"/>
          <w:szCs w:val="24"/>
          <w:lang w:val="x-none"/>
        </w:rPr>
        <w:t>(ОКПД</w:t>
      </w:r>
      <w:r w:rsidRPr="00313CF3">
        <w:rPr>
          <w:sz w:val="24"/>
          <w:szCs w:val="24"/>
        </w:rPr>
        <w:t>2</w:t>
      </w:r>
      <w:r w:rsidRPr="00313CF3">
        <w:rPr>
          <w:sz w:val="24"/>
          <w:szCs w:val="24"/>
          <w:lang w:val="x-none"/>
        </w:rPr>
        <w:t>) ОК 034-20</w:t>
      </w:r>
      <w:r w:rsidRPr="00313CF3">
        <w:rPr>
          <w:sz w:val="24"/>
          <w:szCs w:val="24"/>
        </w:rPr>
        <w:t xml:space="preserve">14 (КПЕС 2008) с указанием вида продукции, соответствующий </w:t>
      </w:r>
      <w:r w:rsidR="00DC2C44">
        <w:rPr>
          <w:sz w:val="24"/>
          <w:szCs w:val="24"/>
        </w:rPr>
        <w:t>предмету</w:t>
      </w:r>
      <w:r w:rsidR="00313CF3" w:rsidRPr="00313CF3">
        <w:rPr>
          <w:sz w:val="24"/>
          <w:szCs w:val="24"/>
        </w:rPr>
        <w:t xml:space="preserve"> закупки</w:t>
      </w:r>
      <w:r w:rsidRPr="00313CF3">
        <w:rPr>
          <w:sz w:val="24"/>
          <w:szCs w:val="24"/>
        </w:rPr>
        <w:t xml:space="preserve">: </w:t>
      </w:r>
      <w:bookmarkEnd w:id="0"/>
      <w:r w:rsidR="00380DC1" w:rsidRPr="009756DA">
        <w:rPr>
          <w:rStyle w:val="fontstyle01"/>
          <w:rFonts w:ascii="Times New Roman" w:eastAsiaTheme="majorEastAsia" w:hAnsi="Times New Roman"/>
        </w:rPr>
        <w:t>32.13.10.120</w:t>
      </w:r>
      <w:r w:rsidR="00380DC1">
        <w:rPr>
          <w:rStyle w:val="fontstyle01"/>
          <w:rFonts w:ascii="Times New Roman" w:eastAsiaTheme="majorEastAsia" w:hAnsi="Times New Roman"/>
        </w:rPr>
        <w:t xml:space="preserve"> </w:t>
      </w:r>
      <w:r w:rsidR="00380DC1" w:rsidRPr="009756DA">
        <w:rPr>
          <w:rStyle w:val="fontstyle01"/>
          <w:rFonts w:ascii="Times New Roman" w:eastAsiaTheme="majorEastAsia" w:hAnsi="Times New Roman"/>
        </w:rPr>
        <w:t xml:space="preserve">– </w:t>
      </w:r>
      <w:r w:rsidR="00380DC1">
        <w:rPr>
          <w:rStyle w:val="fontstyle01"/>
          <w:rFonts w:ascii="Times New Roman" w:eastAsiaTheme="majorEastAsia" w:hAnsi="Times New Roman"/>
        </w:rPr>
        <w:t>«Награды»</w:t>
      </w:r>
      <w:r w:rsidR="002B29DC" w:rsidRPr="00313CF3">
        <w:rPr>
          <w:sz w:val="24"/>
          <w:szCs w:val="24"/>
          <w:shd w:val="clear" w:color="auto" w:fill="FFFFFF"/>
        </w:rPr>
        <w:t>.</w:t>
      </w:r>
    </w:p>
    <w:p w14:paraId="28268241" w14:textId="08F08186" w:rsidR="005C02CF" w:rsidRPr="0029694B" w:rsidRDefault="005C02CF" w:rsidP="0029694B">
      <w:pPr>
        <w:jc w:val="both"/>
        <w:rPr>
          <w:b/>
          <w:sz w:val="24"/>
          <w:szCs w:val="24"/>
        </w:rPr>
      </w:pPr>
      <w:r w:rsidRPr="0029694B">
        <w:rPr>
          <w:snapToGrid w:val="0"/>
          <w:color w:val="000000"/>
          <w:sz w:val="24"/>
          <w:szCs w:val="24"/>
          <w:lang w:val="x-none" w:eastAsia="x-none"/>
        </w:rPr>
        <w:t>1.</w:t>
      </w:r>
      <w:r w:rsidR="00651A21">
        <w:rPr>
          <w:snapToGrid w:val="0"/>
          <w:color w:val="000000"/>
          <w:sz w:val="24"/>
          <w:szCs w:val="24"/>
          <w:lang w:eastAsia="x-none"/>
        </w:rPr>
        <w:t>4</w:t>
      </w:r>
      <w:r w:rsidRPr="0029694B">
        <w:rPr>
          <w:snapToGrid w:val="0"/>
          <w:color w:val="000000"/>
          <w:sz w:val="24"/>
          <w:szCs w:val="24"/>
          <w:lang w:val="x-none" w:eastAsia="x-none"/>
        </w:rPr>
        <w:t xml:space="preserve">. Начальная (максимальная) цена </w:t>
      </w:r>
      <w:r w:rsidR="00CE19CF">
        <w:rPr>
          <w:snapToGrid w:val="0"/>
          <w:color w:val="000000"/>
          <w:sz w:val="24"/>
          <w:szCs w:val="24"/>
          <w:lang w:eastAsia="x-none"/>
        </w:rPr>
        <w:t>договора</w:t>
      </w:r>
      <w:r w:rsidRPr="0029694B">
        <w:rPr>
          <w:snapToGrid w:val="0"/>
          <w:color w:val="000000"/>
          <w:sz w:val="24"/>
          <w:szCs w:val="24"/>
          <w:lang w:val="x-none" w:eastAsia="x-none"/>
        </w:rPr>
        <w:t xml:space="preserve">: </w:t>
      </w:r>
      <w:r w:rsidRPr="0029694B">
        <w:rPr>
          <w:b/>
          <w:sz w:val="24"/>
          <w:szCs w:val="24"/>
        </w:rPr>
        <w:t xml:space="preserve"> </w:t>
      </w:r>
      <w:r w:rsidR="00B14DFE">
        <w:rPr>
          <w:b/>
          <w:sz w:val="24"/>
          <w:szCs w:val="24"/>
        </w:rPr>
        <w:t>71</w:t>
      </w:r>
      <w:r w:rsidR="00380DC1" w:rsidRPr="00380DC1">
        <w:rPr>
          <w:b/>
          <w:sz w:val="24"/>
          <w:szCs w:val="24"/>
        </w:rPr>
        <w:t xml:space="preserve"> 000</w:t>
      </w:r>
      <w:r w:rsidR="004A0539" w:rsidRPr="00380DC1">
        <w:rPr>
          <w:b/>
          <w:sz w:val="24"/>
          <w:szCs w:val="24"/>
        </w:rPr>
        <w:t xml:space="preserve"> </w:t>
      </w:r>
      <w:r w:rsidR="00380DC1" w:rsidRPr="00380DC1">
        <w:rPr>
          <w:b/>
          <w:sz w:val="24"/>
          <w:szCs w:val="24"/>
        </w:rPr>
        <w:t xml:space="preserve">(семьдесят </w:t>
      </w:r>
      <w:r w:rsidR="00B14DFE">
        <w:rPr>
          <w:b/>
          <w:sz w:val="24"/>
          <w:szCs w:val="24"/>
        </w:rPr>
        <w:t>одна</w:t>
      </w:r>
      <w:r w:rsidR="00380DC1" w:rsidRPr="00380DC1">
        <w:rPr>
          <w:b/>
          <w:sz w:val="24"/>
          <w:szCs w:val="24"/>
        </w:rPr>
        <w:t xml:space="preserve"> тысяч</w:t>
      </w:r>
      <w:r w:rsidR="00B14DFE">
        <w:rPr>
          <w:b/>
          <w:sz w:val="24"/>
          <w:szCs w:val="24"/>
        </w:rPr>
        <w:t>а</w:t>
      </w:r>
      <w:r w:rsidR="00A9331B">
        <w:rPr>
          <w:b/>
          <w:sz w:val="24"/>
          <w:szCs w:val="24"/>
        </w:rPr>
        <w:t>) рублей 00 копеек</w:t>
      </w:r>
      <w:r w:rsidR="004A0539" w:rsidRPr="00380DC1">
        <w:rPr>
          <w:b/>
          <w:sz w:val="24"/>
          <w:szCs w:val="24"/>
        </w:rPr>
        <w:t>.</w:t>
      </w:r>
    </w:p>
    <w:p w14:paraId="685FB820" w14:textId="77777777" w:rsidR="005C02CF" w:rsidRPr="0029694B" w:rsidRDefault="005C02CF" w:rsidP="005C02CF">
      <w:pPr>
        <w:autoSpaceDE w:val="0"/>
        <w:autoSpaceDN w:val="0"/>
        <w:adjustRightInd w:val="0"/>
        <w:spacing w:after="240"/>
        <w:contextualSpacing/>
        <w:rPr>
          <w:sz w:val="24"/>
          <w:szCs w:val="24"/>
          <w:highlight w:val="yellow"/>
        </w:rPr>
      </w:pPr>
      <w:r w:rsidRPr="0029694B">
        <w:rPr>
          <w:sz w:val="24"/>
          <w:szCs w:val="24"/>
          <w:highlight w:val="yellow"/>
        </w:rPr>
        <w:t xml:space="preserve"> </w:t>
      </w:r>
    </w:p>
    <w:p w14:paraId="73890E54" w14:textId="2C6A8167" w:rsidR="005C02CF" w:rsidRDefault="00487E81" w:rsidP="00CE19CF">
      <w:pPr>
        <w:ind w:firstLine="567"/>
        <w:jc w:val="center"/>
        <w:outlineLvl w:val="0"/>
        <w:rPr>
          <w:rFonts w:eastAsia="Calibri"/>
          <w:b/>
          <w:sz w:val="24"/>
          <w:szCs w:val="24"/>
          <w:lang w:eastAsia="en-US"/>
        </w:rPr>
      </w:pPr>
      <w:r w:rsidRPr="00487E81">
        <w:rPr>
          <w:b/>
          <w:bCs/>
          <w:sz w:val="24"/>
          <w:szCs w:val="24"/>
        </w:rPr>
        <w:t xml:space="preserve">Раздел 2. </w:t>
      </w:r>
      <w:r w:rsidR="00CE19CF" w:rsidRPr="002D74C2">
        <w:rPr>
          <w:rFonts w:eastAsia="Calibri"/>
          <w:b/>
          <w:sz w:val="24"/>
          <w:szCs w:val="24"/>
          <w:lang w:eastAsia="en-US"/>
        </w:rPr>
        <w:t xml:space="preserve">Требования к описанию предмета закупки и условий договора в соответствии с частью 6.1. </w:t>
      </w:r>
      <w:hyperlink r:id="rId8" w:history="1">
        <w:r w:rsidR="00CE19CF" w:rsidRPr="002D74C2">
          <w:rPr>
            <w:rFonts w:eastAsia="Calibri"/>
            <w:b/>
            <w:sz w:val="24"/>
            <w:szCs w:val="24"/>
            <w:lang w:eastAsia="en-US"/>
          </w:rPr>
          <w:t>статьи 3</w:t>
        </w:r>
      </w:hyperlink>
      <w:r w:rsidR="00CE19CF" w:rsidRPr="002D74C2">
        <w:rPr>
          <w:rFonts w:eastAsia="Calibri"/>
          <w:b/>
          <w:sz w:val="24"/>
          <w:szCs w:val="24"/>
          <w:lang w:eastAsia="en-US"/>
        </w:rPr>
        <w:t xml:space="preserve"> Федерального закона от 18.07.2011 № 223-ФЗ «О закупках товаров, работ, услуг отдельными видами юридических лиц»</w:t>
      </w:r>
    </w:p>
    <w:p w14:paraId="0CF30870" w14:textId="77777777" w:rsidR="00CE19CF" w:rsidRPr="0029694B" w:rsidRDefault="00CE19CF" w:rsidP="00CE19CF">
      <w:pPr>
        <w:ind w:firstLine="567"/>
        <w:jc w:val="center"/>
        <w:outlineLvl w:val="0"/>
        <w:rPr>
          <w:b/>
          <w:sz w:val="24"/>
          <w:szCs w:val="24"/>
        </w:rPr>
      </w:pPr>
    </w:p>
    <w:p w14:paraId="6BF79FD4" w14:textId="77777777" w:rsidR="005C02CF" w:rsidRPr="0029694B" w:rsidRDefault="005C02CF" w:rsidP="005C02CF">
      <w:pPr>
        <w:ind w:right="31"/>
        <w:contextualSpacing/>
        <w:jc w:val="center"/>
        <w:rPr>
          <w:b/>
          <w:sz w:val="24"/>
          <w:szCs w:val="24"/>
        </w:rPr>
      </w:pPr>
      <w:r w:rsidRPr="0029694B">
        <w:rPr>
          <w:b/>
          <w:sz w:val="24"/>
          <w:szCs w:val="24"/>
        </w:rPr>
        <w:t xml:space="preserve">2.1. Требования к количественным, функциональным, техническим </w:t>
      </w:r>
    </w:p>
    <w:p w14:paraId="15BB76D6" w14:textId="616A7E9B" w:rsidR="005C02CF" w:rsidRDefault="005C02CF" w:rsidP="005C02CF">
      <w:pPr>
        <w:ind w:right="31"/>
        <w:contextualSpacing/>
        <w:jc w:val="center"/>
        <w:rPr>
          <w:b/>
          <w:sz w:val="24"/>
          <w:szCs w:val="24"/>
        </w:rPr>
      </w:pPr>
      <w:r w:rsidRPr="0029694B">
        <w:rPr>
          <w:b/>
          <w:sz w:val="24"/>
          <w:szCs w:val="24"/>
        </w:rPr>
        <w:t xml:space="preserve">и эксплуатационным характеристикам </w:t>
      </w:r>
      <w:r w:rsidR="00CE43BC">
        <w:rPr>
          <w:b/>
          <w:sz w:val="24"/>
          <w:szCs w:val="24"/>
        </w:rPr>
        <w:t>Т</w:t>
      </w:r>
      <w:r w:rsidRPr="0029694B">
        <w:rPr>
          <w:b/>
          <w:sz w:val="24"/>
          <w:szCs w:val="24"/>
        </w:rPr>
        <w:t>овара.</w:t>
      </w:r>
    </w:p>
    <w:p w14:paraId="243D1E8C" w14:textId="77777777" w:rsidR="002C12E0" w:rsidRDefault="002C12E0" w:rsidP="005C02CF">
      <w:pPr>
        <w:ind w:right="31"/>
        <w:contextualSpacing/>
        <w:jc w:val="center"/>
        <w:rPr>
          <w:b/>
          <w:sz w:val="24"/>
          <w:szCs w:val="24"/>
        </w:rPr>
      </w:pPr>
    </w:p>
    <w:p w14:paraId="7A300F87" w14:textId="399E58E3" w:rsidR="002C12E0" w:rsidRPr="0026021B" w:rsidRDefault="002C12E0" w:rsidP="0026021B">
      <w:pPr>
        <w:ind w:right="28"/>
        <w:contextualSpacing/>
        <w:jc w:val="both"/>
        <w:rPr>
          <w:sz w:val="24"/>
          <w:szCs w:val="24"/>
        </w:rPr>
      </w:pPr>
      <w:r w:rsidRPr="0026021B">
        <w:rPr>
          <w:sz w:val="24"/>
          <w:szCs w:val="24"/>
        </w:rPr>
        <w:t xml:space="preserve">2.1.1. </w:t>
      </w:r>
      <w:r w:rsidRPr="002C12E0">
        <w:rPr>
          <w:sz w:val="24"/>
          <w:szCs w:val="24"/>
        </w:rPr>
        <w:t>Поставка</w:t>
      </w:r>
      <w:r>
        <w:rPr>
          <w:sz w:val="24"/>
          <w:szCs w:val="24"/>
        </w:rPr>
        <w:t xml:space="preserve"> товара включает в себя </w:t>
      </w:r>
      <w:r w:rsidRPr="002C12E0">
        <w:rPr>
          <w:sz w:val="24"/>
          <w:szCs w:val="24"/>
        </w:rPr>
        <w:t>изготовление почетных знаков «Кадры будущего», футляров и удостоверений к ним для награждения участников временного трудоустройства несовершеннолетних граждан в возрасте от 14 до 18 лет в свободное от учебы время, проявивших активность и трудолюбие в ходе трудового сезона</w:t>
      </w:r>
      <w:r>
        <w:rPr>
          <w:sz w:val="24"/>
          <w:szCs w:val="24"/>
        </w:rPr>
        <w:t xml:space="preserve"> (далее – Товар).</w:t>
      </w:r>
    </w:p>
    <w:p w14:paraId="53CABC18" w14:textId="4F41D8F8" w:rsidR="005C02CF" w:rsidRPr="0029694B" w:rsidRDefault="005C02CF" w:rsidP="0029694B">
      <w:pPr>
        <w:ind w:right="28"/>
        <w:contextualSpacing/>
        <w:jc w:val="both"/>
        <w:rPr>
          <w:sz w:val="24"/>
          <w:szCs w:val="24"/>
        </w:rPr>
      </w:pPr>
      <w:r w:rsidRPr="0029694B">
        <w:rPr>
          <w:sz w:val="24"/>
          <w:szCs w:val="24"/>
        </w:rPr>
        <w:t>2.1.</w:t>
      </w:r>
      <w:r w:rsidR="002C12E0">
        <w:rPr>
          <w:sz w:val="24"/>
          <w:szCs w:val="24"/>
        </w:rPr>
        <w:t>2</w:t>
      </w:r>
      <w:r w:rsidRPr="0029694B">
        <w:rPr>
          <w:sz w:val="24"/>
          <w:szCs w:val="24"/>
        </w:rPr>
        <w:t xml:space="preserve">. </w:t>
      </w:r>
      <w:r w:rsidR="002A5119">
        <w:rPr>
          <w:sz w:val="24"/>
          <w:szCs w:val="24"/>
        </w:rPr>
        <w:t>Место поставки Товара</w:t>
      </w:r>
      <w:r w:rsidRPr="0029694B">
        <w:rPr>
          <w:sz w:val="24"/>
          <w:szCs w:val="24"/>
        </w:rPr>
        <w:t xml:space="preserve">: </w:t>
      </w:r>
      <w:r w:rsidR="00380DC1">
        <w:rPr>
          <w:sz w:val="24"/>
          <w:szCs w:val="24"/>
          <w:lang w:eastAsia="ar-SA"/>
          <w14:ligatures w14:val="standard"/>
        </w:rPr>
        <w:t xml:space="preserve">194044, г. Санкт-Петербург, </w:t>
      </w:r>
      <w:proofErr w:type="spellStart"/>
      <w:r w:rsidR="00380DC1">
        <w:rPr>
          <w:sz w:val="24"/>
          <w:szCs w:val="24"/>
          <w:lang w:eastAsia="ar-SA"/>
          <w14:ligatures w14:val="standard"/>
        </w:rPr>
        <w:t>вн.тер.г</w:t>
      </w:r>
      <w:proofErr w:type="spellEnd"/>
      <w:r w:rsidR="00380DC1">
        <w:rPr>
          <w:sz w:val="24"/>
          <w:szCs w:val="24"/>
          <w:lang w:eastAsia="ar-SA"/>
          <w14:ligatures w14:val="standard"/>
        </w:rPr>
        <w:t xml:space="preserve">. муниципальный округ </w:t>
      </w:r>
      <w:proofErr w:type="spellStart"/>
      <w:r w:rsidR="00380DC1">
        <w:rPr>
          <w:sz w:val="24"/>
          <w:szCs w:val="24"/>
          <w:lang w:eastAsia="ar-SA"/>
          <w14:ligatures w14:val="standard"/>
        </w:rPr>
        <w:t>Сампсониевское</w:t>
      </w:r>
      <w:proofErr w:type="spellEnd"/>
      <w:r w:rsidR="00380DC1">
        <w:rPr>
          <w:sz w:val="24"/>
          <w:szCs w:val="24"/>
          <w:lang w:eastAsia="ar-SA"/>
          <w14:ligatures w14:val="standard"/>
        </w:rPr>
        <w:t xml:space="preserve">, ул. </w:t>
      </w:r>
      <w:proofErr w:type="spellStart"/>
      <w:r w:rsidR="00380DC1">
        <w:rPr>
          <w:sz w:val="24"/>
          <w:szCs w:val="24"/>
          <w:lang w:eastAsia="ar-SA"/>
          <w14:ligatures w14:val="standard"/>
        </w:rPr>
        <w:t>Смолячкова</w:t>
      </w:r>
      <w:proofErr w:type="spellEnd"/>
      <w:r w:rsidR="00380DC1">
        <w:rPr>
          <w:sz w:val="24"/>
          <w:szCs w:val="24"/>
          <w:lang w:eastAsia="ar-SA"/>
          <w14:ligatures w14:val="standard"/>
        </w:rPr>
        <w:t xml:space="preserve">, д. 14, к. 3, литера Г, </w:t>
      </w:r>
      <w:proofErr w:type="spellStart"/>
      <w:r w:rsidR="00380DC1">
        <w:rPr>
          <w:sz w:val="24"/>
          <w:szCs w:val="24"/>
          <w:lang w:eastAsia="ar-SA"/>
          <w14:ligatures w14:val="standard"/>
        </w:rPr>
        <w:t>помещ</w:t>
      </w:r>
      <w:proofErr w:type="spellEnd"/>
      <w:r w:rsidR="00380DC1">
        <w:rPr>
          <w:sz w:val="24"/>
          <w:szCs w:val="24"/>
          <w:lang w:eastAsia="ar-SA"/>
          <w14:ligatures w14:val="standard"/>
        </w:rPr>
        <w:t xml:space="preserve">. 4-Н </w:t>
      </w:r>
      <w:r w:rsidRPr="0029694B">
        <w:rPr>
          <w:sz w:val="24"/>
          <w:szCs w:val="24"/>
        </w:rPr>
        <w:t>(далее</w:t>
      </w:r>
      <w:r w:rsidR="00313CF3">
        <w:rPr>
          <w:sz w:val="24"/>
          <w:szCs w:val="24"/>
        </w:rPr>
        <w:t xml:space="preserve"> </w:t>
      </w:r>
      <w:r w:rsidR="00BF5B9F" w:rsidRPr="0029694B">
        <w:rPr>
          <w:sz w:val="24"/>
          <w:szCs w:val="24"/>
        </w:rPr>
        <w:t>-</w:t>
      </w:r>
      <w:r w:rsidR="00313CF3">
        <w:rPr>
          <w:sz w:val="24"/>
          <w:szCs w:val="24"/>
        </w:rPr>
        <w:t xml:space="preserve"> </w:t>
      </w:r>
      <w:r w:rsidRPr="0029694B">
        <w:rPr>
          <w:sz w:val="24"/>
          <w:szCs w:val="24"/>
        </w:rPr>
        <w:t>объект), в помещение под выгрузку, указанное Заказ</w:t>
      </w:r>
      <w:bookmarkStart w:id="1" w:name="_GoBack"/>
      <w:bookmarkEnd w:id="1"/>
      <w:r w:rsidRPr="0029694B">
        <w:rPr>
          <w:sz w:val="24"/>
          <w:szCs w:val="24"/>
        </w:rPr>
        <w:t>чиком.</w:t>
      </w:r>
      <w:r w:rsidRPr="0029694B">
        <w:rPr>
          <w:bCs/>
          <w:sz w:val="24"/>
          <w:szCs w:val="24"/>
        </w:rPr>
        <w:t xml:space="preserve"> </w:t>
      </w:r>
    </w:p>
    <w:p w14:paraId="239EC215" w14:textId="2C2D7B2F" w:rsidR="005C02CF" w:rsidRPr="0029694B" w:rsidRDefault="005C02CF" w:rsidP="0029694B">
      <w:pPr>
        <w:ind w:right="28"/>
        <w:contextualSpacing/>
        <w:jc w:val="both"/>
        <w:rPr>
          <w:sz w:val="24"/>
          <w:szCs w:val="24"/>
        </w:rPr>
      </w:pPr>
      <w:r w:rsidRPr="006628F8">
        <w:rPr>
          <w:sz w:val="24"/>
          <w:szCs w:val="24"/>
        </w:rPr>
        <w:t>2.1.</w:t>
      </w:r>
      <w:r w:rsidR="002C12E0">
        <w:rPr>
          <w:sz w:val="24"/>
          <w:szCs w:val="24"/>
        </w:rPr>
        <w:t>3</w:t>
      </w:r>
      <w:r w:rsidRPr="006628F8">
        <w:rPr>
          <w:sz w:val="24"/>
          <w:szCs w:val="24"/>
        </w:rPr>
        <w:t xml:space="preserve">. Поставляемый </w:t>
      </w:r>
      <w:r w:rsidR="00CE19CF" w:rsidRPr="006628F8">
        <w:rPr>
          <w:sz w:val="24"/>
          <w:szCs w:val="24"/>
        </w:rPr>
        <w:t>Т</w:t>
      </w:r>
      <w:r w:rsidRPr="006628F8">
        <w:rPr>
          <w:sz w:val="24"/>
          <w:szCs w:val="24"/>
        </w:rPr>
        <w:t xml:space="preserve">овар должен соответствовать количеству, функциональным, техническим, эксплуатационным и качественным характеристикам, указанным в Приложении № </w:t>
      </w:r>
      <w:r w:rsidR="00D37E62" w:rsidRPr="006628F8">
        <w:rPr>
          <w:sz w:val="24"/>
          <w:szCs w:val="24"/>
        </w:rPr>
        <w:t xml:space="preserve">1 </w:t>
      </w:r>
      <w:r w:rsidRPr="006628F8">
        <w:rPr>
          <w:sz w:val="24"/>
          <w:szCs w:val="24"/>
        </w:rPr>
        <w:t>к настоящему техническому заданию.</w:t>
      </w:r>
    </w:p>
    <w:p w14:paraId="1C885F8C" w14:textId="6D9B2B9E" w:rsidR="005C02CF" w:rsidRDefault="005C02CF" w:rsidP="0029694B">
      <w:pPr>
        <w:ind w:right="28"/>
        <w:contextualSpacing/>
        <w:jc w:val="both"/>
        <w:rPr>
          <w:sz w:val="24"/>
          <w:szCs w:val="24"/>
        </w:rPr>
      </w:pPr>
      <w:r w:rsidRPr="0029694B">
        <w:rPr>
          <w:sz w:val="24"/>
          <w:szCs w:val="24"/>
        </w:rPr>
        <w:t>2.1.</w:t>
      </w:r>
      <w:r w:rsidR="002C12E0">
        <w:rPr>
          <w:sz w:val="24"/>
          <w:szCs w:val="24"/>
        </w:rPr>
        <w:t>4</w:t>
      </w:r>
      <w:r w:rsidRPr="0029694B">
        <w:rPr>
          <w:sz w:val="24"/>
          <w:szCs w:val="24"/>
        </w:rPr>
        <w:t xml:space="preserve">. Срок поставки </w:t>
      </w:r>
      <w:r w:rsidR="00CE19CF">
        <w:rPr>
          <w:sz w:val="24"/>
          <w:szCs w:val="24"/>
        </w:rPr>
        <w:t>Т</w:t>
      </w:r>
      <w:r w:rsidRPr="0029694B">
        <w:rPr>
          <w:sz w:val="24"/>
          <w:szCs w:val="24"/>
        </w:rPr>
        <w:t xml:space="preserve">овара: </w:t>
      </w:r>
      <w:r w:rsidR="0031579D">
        <w:rPr>
          <w:sz w:val="24"/>
          <w:szCs w:val="24"/>
        </w:rPr>
        <w:t xml:space="preserve">с даты заключения договора, не позднее </w:t>
      </w:r>
      <w:r w:rsidR="00B73737">
        <w:rPr>
          <w:sz w:val="24"/>
          <w:szCs w:val="24"/>
        </w:rPr>
        <w:t>10</w:t>
      </w:r>
      <w:r w:rsidR="00380DC1">
        <w:rPr>
          <w:sz w:val="24"/>
          <w:szCs w:val="24"/>
        </w:rPr>
        <w:t>.06.2026</w:t>
      </w:r>
      <w:r w:rsidRPr="0029694B">
        <w:rPr>
          <w:sz w:val="24"/>
          <w:szCs w:val="24"/>
        </w:rPr>
        <w:t>.</w:t>
      </w:r>
    </w:p>
    <w:p w14:paraId="36C62F03" w14:textId="74E53D3D" w:rsidR="005C02CF" w:rsidRDefault="005C02CF" w:rsidP="0029694B">
      <w:pPr>
        <w:ind w:right="28"/>
        <w:contextualSpacing/>
        <w:jc w:val="both"/>
        <w:rPr>
          <w:sz w:val="24"/>
          <w:szCs w:val="24"/>
        </w:rPr>
      </w:pPr>
      <w:r w:rsidRPr="0029694B">
        <w:rPr>
          <w:sz w:val="24"/>
          <w:szCs w:val="24"/>
        </w:rPr>
        <w:t>2.1.</w:t>
      </w:r>
      <w:r w:rsidR="002C12E0">
        <w:rPr>
          <w:sz w:val="24"/>
          <w:szCs w:val="24"/>
        </w:rPr>
        <w:t>5</w:t>
      </w:r>
      <w:r w:rsidRPr="0029694B">
        <w:rPr>
          <w:sz w:val="24"/>
          <w:szCs w:val="24"/>
        </w:rPr>
        <w:t xml:space="preserve">. </w:t>
      </w:r>
      <w:r w:rsidR="00CB0788" w:rsidRPr="00CB0788">
        <w:rPr>
          <w:sz w:val="24"/>
          <w:szCs w:val="24"/>
        </w:rPr>
        <w:t xml:space="preserve">Поставщик обеспечивает единовременную доставку </w:t>
      </w:r>
      <w:r w:rsidR="00CE19CF">
        <w:rPr>
          <w:sz w:val="24"/>
          <w:szCs w:val="24"/>
        </w:rPr>
        <w:t>Т</w:t>
      </w:r>
      <w:r w:rsidR="00CB0788" w:rsidRPr="00CB0788">
        <w:rPr>
          <w:sz w:val="24"/>
          <w:szCs w:val="24"/>
        </w:rPr>
        <w:t>овара в объеме, предусмотренном настоящим техническим заданием, и погрузочно-разгрузочные работы за свой счет</w:t>
      </w:r>
      <w:r w:rsidR="0008335C">
        <w:rPr>
          <w:sz w:val="24"/>
          <w:szCs w:val="24"/>
        </w:rPr>
        <w:t xml:space="preserve">, а также </w:t>
      </w:r>
      <w:r w:rsidR="00CB0788" w:rsidRPr="00CB0788">
        <w:rPr>
          <w:sz w:val="24"/>
          <w:szCs w:val="24"/>
        </w:rPr>
        <w:t xml:space="preserve">несёт риск случайного повреждения или уничтожения </w:t>
      </w:r>
      <w:r w:rsidR="00CE19CF">
        <w:rPr>
          <w:sz w:val="24"/>
          <w:szCs w:val="24"/>
        </w:rPr>
        <w:t>Т</w:t>
      </w:r>
      <w:r w:rsidR="00CB0788" w:rsidRPr="00CB0788">
        <w:rPr>
          <w:sz w:val="24"/>
          <w:szCs w:val="24"/>
        </w:rPr>
        <w:t>овара до момента его приёмки Заказчиком.</w:t>
      </w:r>
    </w:p>
    <w:p w14:paraId="47DDD4E5" w14:textId="77777777" w:rsidR="002C12E0" w:rsidRDefault="002C12E0" w:rsidP="005C02CF">
      <w:pPr>
        <w:ind w:right="31"/>
        <w:contextualSpacing/>
        <w:jc w:val="center"/>
        <w:rPr>
          <w:b/>
          <w:sz w:val="24"/>
          <w:szCs w:val="24"/>
        </w:rPr>
      </w:pPr>
    </w:p>
    <w:p w14:paraId="4C80F4C9" w14:textId="73ED65C1" w:rsidR="005C02CF" w:rsidRPr="0029694B" w:rsidRDefault="005C02CF" w:rsidP="005C02CF">
      <w:pPr>
        <w:ind w:right="31"/>
        <w:contextualSpacing/>
        <w:jc w:val="center"/>
        <w:rPr>
          <w:b/>
          <w:sz w:val="24"/>
          <w:szCs w:val="24"/>
        </w:rPr>
      </w:pPr>
      <w:r w:rsidRPr="0029694B">
        <w:rPr>
          <w:b/>
          <w:sz w:val="24"/>
          <w:szCs w:val="24"/>
        </w:rPr>
        <w:t xml:space="preserve">2.2. Требования к качеству и безопасности поставляемого </w:t>
      </w:r>
      <w:r w:rsidR="00CE43BC">
        <w:rPr>
          <w:b/>
          <w:sz w:val="24"/>
          <w:szCs w:val="24"/>
        </w:rPr>
        <w:t>Т</w:t>
      </w:r>
      <w:r w:rsidRPr="0029694B">
        <w:rPr>
          <w:b/>
          <w:sz w:val="24"/>
          <w:szCs w:val="24"/>
        </w:rPr>
        <w:t>овара</w:t>
      </w:r>
    </w:p>
    <w:p w14:paraId="5E7FB315" w14:textId="5293C950" w:rsidR="00313CF3" w:rsidRPr="0000523E" w:rsidRDefault="00313CF3" w:rsidP="00313CF3">
      <w:pPr>
        <w:contextualSpacing/>
        <w:jc w:val="both"/>
        <w:rPr>
          <w:rFonts w:eastAsia="Calibri"/>
          <w:sz w:val="24"/>
          <w:szCs w:val="24"/>
          <w:lang w:eastAsia="en-US"/>
        </w:rPr>
      </w:pPr>
      <w:r w:rsidRPr="0000523E">
        <w:rPr>
          <w:rFonts w:eastAsia="Calibri"/>
          <w:sz w:val="24"/>
          <w:szCs w:val="24"/>
          <w:lang w:eastAsia="en-US"/>
        </w:rPr>
        <w:t xml:space="preserve">2.2.1. Поставляемый </w:t>
      </w:r>
      <w:r w:rsidR="00B54726">
        <w:rPr>
          <w:rFonts w:eastAsia="Calibri"/>
          <w:sz w:val="24"/>
          <w:szCs w:val="24"/>
          <w:lang w:eastAsia="en-US"/>
        </w:rPr>
        <w:t>Т</w:t>
      </w:r>
      <w:r w:rsidRPr="0000523E">
        <w:rPr>
          <w:rFonts w:eastAsia="Calibri"/>
          <w:sz w:val="24"/>
          <w:szCs w:val="24"/>
          <w:lang w:eastAsia="en-US"/>
        </w:rPr>
        <w:t xml:space="preserve">овар должен соответствовать обязательным требованиям к его качеству и безопасности, установленным техническим регламентам, документам в области стандартизации, государственным стандартам, предусмотренным для </w:t>
      </w:r>
      <w:r w:rsidR="00CE43BC">
        <w:rPr>
          <w:rFonts w:eastAsia="Calibri"/>
          <w:sz w:val="24"/>
          <w:szCs w:val="24"/>
          <w:lang w:eastAsia="en-US"/>
        </w:rPr>
        <w:t>Т</w:t>
      </w:r>
      <w:r w:rsidRPr="0000523E">
        <w:rPr>
          <w:rFonts w:eastAsia="Calibri"/>
          <w:sz w:val="24"/>
          <w:szCs w:val="24"/>
          <w:lang w:eastAsia="en-US"/>
        </w:rPr>
        <w:t xml:space="preserve">овара данного рода действующим законодательством Российской Федерации. </w:t>
      </w:r>
      <w:r w:rsidRPr="007C54C6">
        <w:rPr>
          <w:rFonts w:eastAsia="Calibri"/>
          <w:sz w:val="24"/>
          <w:szCs w:val="24"/>
          <w:lang w:eastAsia="en-US"/>
        </w:rPr>
        <w:t>Товар должен быть безопасным для жизни и здоровья человека, имущества Заказчика (третьих лиц).</w:t>
      </w:r>
    </w:p>
    <w:p w14:paraId="64062842" w14:textId="59EDE8E4" w:rsidR="00313CF3" w:rsidRPr="0000523E" w:rsidRDefault="00313CF3" w:rsidP="00313CF3">
      <w:pPr>
        <w:contextualSpacing/>
        <w:jc w:val="both"/>
        <w:rPr>
          <w:rFonts w:eastAsia="Calibri"/>
          <w:sz w:val="24"/>
          <w:szCs w:val="24"/>
          <w:lang w:eastAsia="en-US"/>
        </w:rPr>
      </w:pPr>
      <w:r w:rsidRPr="0000523E">
        <w:rPr>
          <w:rFonts w:eastAsia="Calibri"/>
          <w:sz w:val="24"/>
          <w:szCs w:val="24"/>
          <w:lang w:eastAsia="en-US"/>
        </w:rPr>
        <w:t xml:space="preserve">2.2.2. Поставляемый </w:t>
      </w:r>
      <w:r w:rsidR="00B54726">
        <w:rPr>
          <w:rFonts w:eastAsia="Calibri"/>
          <w:sz w:val="24"/>
          <w:szCs w:val="24"/>
          <w:lang w:eastAsia="en-US"/>
        </w:rPr>
        <w:t>Т</w:t>
      </w:r>
      <w:r w:rsidRPr="0000523E">
        <w:rPr>
          <w:rFonts w:eastAsia="Calibri"/>
          <w:sz w:val="24"/>
          <w:szCs w:val="24"/>
          <w:lang w:eastAsia="en-US"/>
        </w:rPr>
        <w:t xml:space="preserve">овар должен быть новым </w:t>
      </w:r>
      <w:r w:rsidRPr="0000523E">
        <w:rPr>
          <w:rFonts w:eastAsia="Calibri"/>
          <w:bCs/>
          <w:sz w:val="24"/>
          <w:szCs w:val="24"/>
          <w:lang w:eastAsia="en-US"/>
        </w:rPr>
        <w:t>(ранее не находившимся в использовании у Поставщика или третьих лиц), не подвергавшимся ранее ремонту (модернизации, восстановлению), не должен находиться в залоге, под арестом или иным обременением. П</w:t>
      </w:r>
      <w:r w:rsidRPr="0000523E">
        <w:rPr>
          <w:rFonts w:eastAsia="Calibri"/>
          <w:sz w:val="24"/>
          <w:szCs w:val="24"/>
          <w:lang w:eastAsia="en-US"/>
        </w:rPr>
        <w:t>оставка выставочных образцов не допускается.</w:t>
      </w:r>
    </w:p>
    <w:p w14:paraId="5B4360F0" w14:textId="7B9BD7E1" w:rsidR="00313CF3" w:rsidRPr="0000523E" w:rsidRDefault="00313CF3" w:rsidP="00313CF3">
      <w:pPr>
        <w:contextualSpacing/>
        <w:jc w:val="both"/>
        <w:rPr>
          <w:rFonts w:eastAsia="Calibri"/>
          <w:sz w:val="24"/>
          <w:szCs w:val="24"/>
          <w:lang w:eastAsia="en-US"/>
        </w:rPr>
      </w:pPr>
      <w:r w:rsidRPr="0000523E">
        <w:rPr>
          <w:rFonts w:eastAsia="Calibri"/>
          <w:sz w:val="24"/>
          <w:szCs w:val="24"/>
          <w:lang w:eastAsia="en-US"/>
        </w:rPr>
        <w:t>2.2.3. Товар доставляется в таре (упаковке) производителя, обеспечивающего его сохранность при перевозке и, при необходимости, последующем хранении.</w:t>
      </w:r>
      <w:r w:rsidRPr="0000523E">
        <w:rPr>
          <w:rFonts w:ascii="Calibri" w:eastAsia="Calibri" w:hAnsi="Calibri"/>
          <w:sz w:val="24"/>
          <w:szCs w:val="24"/>
          <w:lang w:eastAsia="en-US"/>
        </w:rPr>
        <w:t xml:space="preserve"> </w:t>
      </w:r>
      <w:r w:rsidRPr="0000523E">
        <w:rPr>
          <w:rFonts w:eastAsia="Calibri"/>
          <w:sz w:val="24"/>
          <w:szCs w:val="24"/>
          <w:lang w:eastAsia="en-US"/>
        </w:rPr>
        <w:t xml:space="preserve">Для контроля комплектности при поставке на каждой таре (упаковке) должна быть нанесена маркировка с указанием производителя или Поставщика </w:t>
      </w:r>
      <w:r w:rsidR="00B54726">
        <w:rPr>
          <w:rFonts w:eastAsia="Calibri"/>
          <w:sz w:val="24"/>
          <w:szCs w:val="24"/>
          <w:lang w:eastAsia="en-US"/>
        </w:rPr>
        <w:t>Т</w:t>
      </w:r>
      <w:r w:rsidRPr="0000523E">
        <w:rPr>
          <w:rFonts w:eastAsia="Calibri"/>
          <w:sz w:val="24"/>
          <w:szCs w:val="24"/>
          <w:lang w:eastAsia="en-US"/>
        </w:rPr>
        <w:t xml:space="preserve">овара, его наименование, габаритные размеры, заводского номера </w:t>
      </w:r>
      <w:r w:rsidR="00B54726">
        <w:rPr>
          <w:rFonts w:eastAsia="Calibri"/>
          <w:sz w:val="24"/>
          <w:szCs w:val="24"/>
          <w:lang w:eastAsia="en-US"/>
        </w:rPr>
        <w:t>Т</w:t>
      </w:r>
      <w:r w:rsidRPr="0000523E">
        <w:rPr>
          <w:rFonts w:eastAsia="Calibri"/>
          <w:sz w:val="24"/>
          <w:szCs w:val="24"/>
          <w:lang w:eastAsia="en-US"/>
        </w:rPr>
        <w:t>овара (при наличии), количества в таре (упаковке).</w:t>
      </w:r>
    </w:p>
    <w:p w14:paraId="42EAC5C8" w14:textId="2E0F03F7" w:rsidR="00313CF3" w:rsidRPr="0000523E" w:rsidRDefault="00313CF3" w:rsidP="00313CF3">
      <w:pPr>
        <w:contextualSpacing/>
        <w:jc w:val="both"/>
        <w:rPr>
          <w:rFonts w:eastAsia="Calibri"/>
          <w:sz w:val="24"/>
          <w:szCs w:val="24"/>
          <w:lang w:eastAsia="en-US"/>
        </w:rPr>
      </w:pPr>
      <w:r w:rsidRPr="0000523E">
        <w:rPr>
          <w:rFonts w:eastAsia="Calibri"/>
          <w:sz w:val="24"/>
          <w:szCs w:val="24"/>
          <w:lang w:eastAsia="en-US"/>
        </w:rPr>
        <w:t xml:space="preserve">2.2.4. Существенным нарушением Поставщиком требований к качеству </w:t>
      </w:r>
      <w:r w:rsidR="00B54726">
        <w:rPr>
          <w:rFonts w:eastAsia="Calibri"/>
          <w:sz w:val="24"/>
          <w:szCs w:val="24"/>
          <w:lang w:eastAsia="en-US"/>
        </w:rPr>
        <w:t>Т</w:t>
      </w:r>
      <w:r w:rsidRPr="0000523E">
        <w:rPr>
          <w:rFonts w:eastAsia="Calibri"/>
          <w:sz w:val="24"/>
          <w:szCs w:val="24"/>
          <w:lang w:eastAsia="en-US"/>
        </w:rPr>
        <w:t xml:space="preserve">овара является поставка </w:t>
      </w:r>
      <w:r w:rsidR="00B54726">
        <w:rPr>
          <w:rFonts w:eastAsia="Calibri"/>
          <w:sz w:val="24"/>
          <w:szCs w:val="24"/>
          <w:lang w:eastAsia="en-US"/>
        </w:rPr>
        <w:t>Т</w:t>
      </w:r>
      <w:r w:rsidRPr="0000523E">
        <w:rPr>
          <w:rFonts w:eastAsia="Calibri"/>
          <w:sz w:val="24"/>
          <w:szCs w:val="24"/>
          <w:lang w:eastAsia="en-US"/>
        </w:rPr>
        <w:t xml:space="preserve">овара с неустранимыми недостатками, недостатками, которые не могут быть устранены без несоразмерных расходов или затрат времени, или недостатками, выявляющимися неоднократно вновь после их устранения, а также с другими подобными недостатками. Претензии по скрытым недостатками (дефектами) могут быть заявлены Заказчиком в течение всего срока годности (срока полезного использования) </w:t>
      </w:r>
      <w:r w:rsidR="00B54726">
        <w:rPr>
          <w:rFonts w:eastAsia="Calibri"/>
          <w:sz w:val="24"/>
          <w:szCs w:val="24"/>
          <w:lang w:eastAsia="en-US"/>
        </w:rPr>
        <w:t>Т</w:t>
      </w:r>
      <w:r w:rsidRPr="0000523E">
        <w:rPr>
          <w:rFonts w:eastAsia="Calibri"/>
          <w:sz w:val="24"/>
          <w:szCs w:val="24"/>
          <w:lang w:eastAsia="en-US"/>
        </w:rPr>
        <w:t>овара.</w:t>
      </w:r>
    </w:p>
    <w:p w14:paraId="43B26764" w14:textId="0C1EF651" w:rsidR="00313CF3" w:rsidRPr="0000523E" w:rsidRDefault="00313CF3" w:rsidP="00313CF3">
      <w:pPr>
        <w:contextualSpacing/>
        <w:jc w:val="both"/>
        <w:rPr>
          <w:rFonts w:eastAsia="Calibri"/>
          <w:sz w:val="24"/>
          <w:szCs w:val="24"/>
          <w:lang w:eastAsia="en-US"/>
        </w:rPr>
      </w:pPr>
      <w:r w:rsidRPr="0000523E">
        <w:rPr>
          <w:rFonts w:eastAsia="Calibri"/>
          <w:sz w:val="24"/>
          <w:szCs w:val="24"/>
          <w:lang w:eastAsia="en-US"/>
        </w:rPr>
        <w:lastRenderedPageBreak/>
        <w:t xml:space="preserve">2.2.5. Не допускается наличие на поверхностях </w:t>
      </w:r>
      <w:r w:rsidR="00CE43BC">
        <w:rPr>
          <w:rFonts w:eastAsia="Calibri"/>
          <w:sz w:val="24"/>
          <w:szCs w:val="24"/>
          <w:lang w:eastAsia="en-US"/>
        </w:rPr>
        <w:t>Т</w:t>
      </w:r>
      <w:r w:rsidRPr="0000523E">
        <w:rPr>
          <w:rFonts w:eastAsia="Calibri"/>
          <w:sz w:val="24"/>
          <w:szCs w:val="24"/>
          <w:lang w:eastAsia="en-US"/>
        </w:rPr>
        <w:t>овара посторонних надписей и пометок, не предусмотренных производителем. Товар не должен иметь потертостей, царапин и иных физических дефектов.</w:t>
      </w:r>
    </w:p>
    <w:p w14:paraId="4D67F0E7" w14:textId="0D8D0C18" w:rsidR="00313CF3" w:rsidRPr="0000523E" w:rsidRDefault="00313CF3" w:rsidP="00313CF3">
      <w:pPr>
        <w:contextualSpacing/>
        <w:jc w:val="both"/>
        <w:rPr>
          <w:rFonts w:eastAsia="Calibri"/>
          <w:sz w:val="24"/>
          <w:szCs w:val="24"/>
          <w:lang w:eastAsia="en-US"/>
        </w:rPr>
      </w:pPr>
      <w:r w:rsidRPr="0000523E">
        <w:rPr>
          <w:rFonts w:eastAsia="Calibri"/>
          <w:sz w:val="24"/>
          <w:szCs w:val="24"/>
          <w:lang w:eastAsia="en-US"/>
        </w:rPr>
        <w:t xml:space="preserve">2.2.6. </w:t>
      </w:r>
      <w:r w:rsidRPr="0000523E">
        <w:rPr>
          <w:bCs/>
          <w:sz w:val="24"/>
          <w:szCs w:val="24"/>
        </w:rPr>
        <w:t xml:space="preserve">Поставщик подтверждает качество и безопасность поставляемого </w:t>
      </w:r>
      <w:r w:rsidR="00B54726">
        <w:rPr>
          <w:bCs/>
          <w:sz w:val="24"/>
          <w:szCs w:val="24"/>
        </w:rPr>
        <w:t>Т</w:t>
      </w:r>
      <w:r w:rsidRPr="0000523E">
        <w:rPr>
          <w:bCs/>
          <w:sz w:val="24"/>
          <w:szCs w:val="24"/>
        </w:rPr>
        <w:t xml:space="preserve">овара представлением документов, подтверждающих его качество и безопасность, </w:t>
      </w:r>
      <w:r w:rsidRPr="0000523E">
        <w:rPr>
          <w:sz w:val="24"/>
          <w:szCs w:val="24"/>
        </w:rPr>
        <w:t xml:space="preserve">одновременно с </w:t>
      </w:r>
      <w:r w:rsidR="00B54726">
        <w:rPr>
          <w:sz w:val="24"/>
          <w:szCs w:val="24"/>
        </w:rPr>
        <w:t>Т</w:t>
      </w:r>
      <w:r w:rsidRPr="0000523E">
        <w:rPr>
          <w:sz w:val="24"/>
          <w:szCs w:val="24"/>
        </w:rPr>
        <w:t xml:space="preserve">оваром, а именно: оригиналы или надлежащим образом заверенные копии документов, подтверждающих соответствие поставляемого </w:t>
      </w:r>
      <w:r w:rsidR="00B54726">
        <w:rPr>
          <w:sz w:val="24"/>
          <w:szCs w:val="24"/>
        </w:rPr>
        <w:t>Т</w:t>
      </w:r>
      <w:r w:rsidRPr="0000523E">
        <w:rPr>
          <w:sz w:val="24"/>
          <w:szCs w:val="24"/>
        </w:rPr>
        <w:t xml:space="preserve">овара требованиям нормативных документов, разрешающих его использование на территории Российской Федерации, в том числе сертификаты соответствия (в случае, если </w:t>
      </w:r>
      <w:r w:rsidR="00CE43BC">
        <w:rPr>
          <w:sz w:val="24"/>
          <w:szCs w:val="24"/>
        </w:rPr>
        <w:t>Т</w:t>
      </w:r>
      <w:r w:rsidRPr="0000523E">
        <w:rPr>
          <w:sz w:val="24"/>
          <w:szCs w:val="24"/>
        </w:rPr>
        <w:t xml:space="preserve">овар подлежит сертификации), инструкции (руководства) по эксплуатации и другие имеющиеся документы на </w:t>
      </w:r>
      <w:r w:rsidR="00B54726">
        <w:rPr>
          <w:sz w:val="24"/>
          <w:szCs w:val="24"/>
        </w:rPr>
        <w:t>Т</w:t>
      </w:r>
      <w:r w:rsidRPr="0000523E">
        <w:rPr>
          <w:sz w:val="24"/>
          <w:szCs w:val="24"/>
        </w:rPr>
        <w:t xml:space="preserve">овар, подтверждающие его качество и безопасность, страну происхождения, исходя из вида поставляемого </w:t>
      </w:r>
      <w:r w:rsidR="00B54726">
        <w:rPr>
          <w:sz w:val="24"/>
          <w:szCs w:val="24"/>
        </w:rPr>
        <w:t>Т</w:t>
      </w:r>
      <w:r w:rsidRPr="0000523E">
        <w:rPr>
          <w:sz w:val="24"/>
          <w:szCs w:val="24"/>
        </w:rPr>
        <w:t xml:space="preserve">овара и специальных требований законодательства Российской Федерации к обороту такого рода </w:t>
      </w:r>
      <w:r w:rsidR="00B54726">
        <w:rPr>
          <w:sz w:val="24"/>
          <w:szCs w:val="24"/>
        </w:rPr>
        <w:t>Т</w:t>
      </w:r>
      <w:r w:rsidRPr="0000523E">
        <w:rPr>
          <w:sz w:val="24"/>
          <w:szCs w:val="24"/>
        </w:rPr>
        <w:t>овара. Документы,</w:t>
      </w:r>
      <w:r w:rsidRPr="0000523E">
        <w:rPr>
          <w:bCs/>
          <w:sz w:val="24"/>
          <w:szCs w:val="24"/>
        </w:rPr>
        <w:t xml:space="preserve"> передаваемые вместе с </w:t>
      </w:r>
      <w:r w:rsidR="00B54726">
        <w:rPr>
          <w:bCs/>
          <w:sz w:val="24"/>
          <w:szCs w:val="24"/>
        </w:rPr>
        <w:t>Т</w:t>
      </w:r>
      <w:r w:rsidRPr="0000523E">
        <w:rPr>
          <w:bCs/>
          <w:sz w:val="24"/>
          <w:szCs w:val="24"/>
        </w:rPr>
        <w:t>оваром Заказчику, должны быть на русском языке, за исключением случаев, установленных нормативными правовыми актами, международными договорами (соглашениями).</w:t>
      </w:r>
    </w:p>
    <w:p w14:paraId="2791AFA0" w14:textId="4FF7BC5C" w:rsidR="00313CF3" w:rsidRPr="0000523E" w:rsidRDefault="00313CF3" w:rsidP="00313CF3">
      <w:pPr>
        <w:contextualSpacing/>
        <w:jc w:val="both"/>
        <w:rPr>
          <w:rFonts w:eastAsia="Calibri"/>
          <w:sz w:val="24"/>
          <w:szCs w:val="24"/>
          <w:lang w:eastAsia="en-US"/>
        </w:rPr>
      </w:pPr>
      <w:r w:rsidRPr="0000523E">
        <w:rPr>
          <w:rFonts w:eastAsia="Calibri"/>
          <w:sz w:val="24"/>
          <w:szCs w:val="24"/>
          <w:lang w:eastAsia="en-US"/>
        </w:rPr>
        <w:t>2.2.</w:t>
      </w:r>
      <w:r>
        <w:rPr>
          <w:rFonts w:eastAsia="Calibri"/>
          <w:sz w:val="24"/>
          <w:szCs w:val="24"/>
          <w:lang w:eastAsia="en-US"/>
        </w:rPr>
        <w:t>7</w:t>
      </w:r>
      <w:r w:rsidRPr="0000523E">
        <w:rPr>
          <w:rFonts w:eastAsia="Calibri"/>
          <w:sz w:val="24"/>
          <w:szCs w:val="24"/>
          <w:lang w:eastAsia="en-US"/>
        </w:rPr>
        <w:t xml:space="preserve">. Поставщик несет материальную ответственность за ущерб, причиненный Заказчику либо третьим лицам в процессе поставки </w:t>
      </w:r>
      <w:r w:rsidR="00B54726">
        <w:rPr>
          <w:rFonts w:eastAsia="Calibri"/>
          <w:sz w:val="24"/>
          <w:szCs w:val="24"/>
          <w:lang w:eastAsia="en-US"/>
        </w:rPr>
        <w:t>Т</w:t>
      </w:r>
      <w:r w:rsidRPr="0000523E">
        <w:rPr>
          <w:rFonts w:eastAsia="Calibri"/>
          <w:sz w:val="24"/>
          <w:szCs w:val="24"/>
          <w:lang w:eastAsia="en-US"/>
        </w:rPr>
        <w:t>овара в полном объеме.</w:t>
      </w:r>
    </w:p>
    <w:p w14:paraId="1B0B6192" w14:textId="083E0256" w:rsidR="00313CF3" w:rsidRPr="0000523E" w:rsidRDefault="00313CF3" w:rsidP="00313CF3">
      <w:pPr>
        <w:contextualSpacing/>
        <w:jc w:val="both"/>
        <w:rPr>
          <w:rFonts w:eastAsia="Calibri"/>
          <w:sz w:val="24"/>
          <w:szCs w:val="24"/>
          <w:lang w:eastAsia="en-US"/>
        </w:rPr>
      </w:pPr>
      <w:r w:rsidRPr="0000523E">
        <w:rPr>
          <w:rFonts w:eastAsia="Calibri"/>
          <w:sz w:val="24"/>
          <w:szCs w:val="24"/>
          <w:lang w:eastAsia="en-US"/>
        </w:rPr>
        <w:t>2.2.</w:t>
      </w:r>
      <w:r>
        <w:rPr>
          <w:rFonts w:eastAsia="Calibri"/>
          <w:sz w:val="24"/>
          <w:szCs w:val="24"/>
          <w:lang w:eastAsia="en-US"/>
        </w:rPr>
        <w:t>8</w:t>
      </w:r>
      <w:r w:rsidRPr="0000523E">
        <w:rPr>
          <w:rFonts w:eastAsia="Calibri"/>
          <w:sz w:val="24"/>
          <w:szCs w:val="24"/>
          <w:lang w:eastAsia="en-US"/>
        </w:rPr>
        <w:t xml:space="preserve">. Во время нахождения на территории объекта представителей Поставщика, а также привлеченных Поставщиком для поставки </w:t>
      </w:r>
      <w:r w:rsidR="00B54726">
        <w:rPr>
          <w:rFonts w:eastAsia="Calibri"/>
          <w:sz w:val="24"/>
          <w:szCs w:val="24"/>
          <w:lang w:eastAsia="en-US"/>
        </w:rPr>
        <w:t>Т</w:t>
      </w:r>
      <w:r w:rsidRPr="0000523E">
        <w:rPr>
          <w:rFonts w:eastAsia="Calibri"/>
          <w:sz w:val="24"/>
          <w:szCs w:val="24"/>
          <w:lang w:eastAsia="en-US"/>
        </w:rPr>
        <w:t>овара лиц, Поставщик обязан обеспечить соблюдение указанными лицами установленных у Заказчика правил охранного режима, противопожарного режима, экологической безопасности, охраны труда и техники безопасности, в том числе провести необходимый инструктаж указанных лиц.</w:t>
      </w:r>
    </w:p>
    <w:p w14:paraId="4065298A" w14:textId="77777777" w:rsidR="005C02CF" w:rsidRPr="0029694B" w:rsidRDefault="005C02CF" w:rsidP="0029694B">
      <w:pPr>
        <w:contextualSpacing/>
        <w:jc w:val="both"/>
        <w:rPr>
          <w:sz w:val="24"/>
          <w:szCs w:val="24"/>
        </w:rPr>
      </w:pPr>
    </w:p>
    <w:p w14:paraId="49D7CC26" w14:textId="137DE7E0" w:rsidR="00C81F70" w:rsidRPr="0029694B" w:rsidRDefault="005C02CF" w:rsidP="00C81F70">
      <w:pPr>
        <w:ind w:right="31"/>
        <w:contextualSpacing/>
        <w:jc w:val="center"/>
        <w:rPr>
          <w:b/>
          <w:sz w:val="24"/>
          <w:szCs w:val="24"/>
        </w:rPr>
      </w:pPr>
      <w:r w:rsidRPr="0029694B">
        <w:rPr>
          <w:b/>
          <w:sz w:val="24"/>
          <w:szCs w:val="24"/>
        </w:rPr>
        <w:t xml:space="preserve">Раздел 3. </w:t>
      </w:r>
      <w:r w:rsidR="00C81F70" w:rsidRPr="0000523E">
        <w:rPr>
          <w:b/>
          <w:sz w:val="24"/>
          <w:szCs w:val="24"/>
        </w:rPr>
        <w:t xml:space="preserve">Требования к гарантии качества </w:t>
      </w:r>
      <w:r w:rsidR="00CE43BC">
        <w:rPr>
          <w:b/>
          <w:sz w:val="24"/>
          <w:szCs w:val="24"/>
        </w:rPr>
        <w:t>Т</w:t>
      </w:r>
      <w:r w:rsidR="00C81F70" w:rsidRPr="0000523E">
        <w:rPr>
          <w:b/>
          <w:sz w:val="24"/>
          <w:szCs w:val="24"/>
        </w:rPr>
        <w:t>овара, а также требования к гарантийному сроку и (или) объему предоставления гарантий их качества, к гарантийному обслуживанию товара</w:t>
      </w:r>
    </w:p>
    <w:p w14:paraId="1B194930" w14:textId="2878DDE5" w:rsidR="00C81F70" w:rsidRPr="0000523E" w:rsidRDefault="00C81F70" w:rsidP="0000523E">
      <w:pPr>
        <w:pStyle w:val="af"/>
        <w:widowControl/>
        <w:numPr>
          <w:ilvl w:val="0"/>
          <w:numId w:val="13"/>
        </w:numPr>
        <w:tabs>
          <w:tab w:val="left" w:pos="426"/>
        </w:tabs>
        <w:autoSpaceDE/>
        <w:autoSpaceDN/>
        <w:ind w:left="0" w:right="0" w:firstLine="0"/>
        <w:rPr>
          <w:sz w:val="24"/>
          <w:szCs w:val="24"/>
          <w:lang w:val="ru-RU"/>
        </w:rPr>
      </w:pPr>
      <w:r w:rsidRPr="0000523E">
        <w:rPr>
          <w:sz w:val="24"/>
          <w:szCs w:val="24"/>
          <w:lang w:val="ru-RU"/>
        </w:rPr>
        <w:t xml:space="preserve">Гарантийный срок на поставленный </w:t>
      </w:r>
      <w:r w:rsidR="00CE43BC">
        <w:rPr>
          <w:sz w:val="24"/>
          <w:szCs w:val="24"/>
          <w:lang w:val="ru-RU"/>
        </w:rPr>
        <w:t>Т</w:t>
      </w:r>
      <w:r w:rsidRPr="0000523E">
        <w:rPr>
          <w:sz w:val="24"/>
          <w:szCs w:val="24"/>
          <w:lang w:val="ru-RU"/>
        </w:rPr>
        <w:t xml:space="preserve">овар с даты подписания Заказчиком документа о приемке </w:t>
      </w:r>
      <w:r w:rsidR="00CE43BC">
        <w:rPr>
          <w:sz w:val="24"/>
          <w:szCs w:val="24"/>
          <w:lang w:val="ru-RU"/>
        </w:rPr>
        <w:t>Т</w:t>
      </w:r>
      <w:r w:rsidRPr="0000523E">
        <w:rPr>
          <w:sz w:val="24"/>
          <w:szCs w:val="24"/>
          <w:lang w:val="ru-RU"/>
        </w:rPr>
        <w:t xml:space="preserve">овара должен быть </w:t>
      </w:r>
      <w:r w:rsidR="00380DC1" w:rsidRPr="00380DC1">
        <w:rPr>
          <w:sz w:val="24"/>
          <w:szCs w:val="24"/>
          <w:lang w:val="ru-RU"/>
        </w:rPr>
        <w:t>3</w:t>
      </w:r>
      <w:r w:rsidRPr="00380DC1">
        <w:rPr>
          <w:sz w:val="24"/>
          <w:szCs w:val="24"/>
          <w:lang w:val="ru-RU"/>
        </w:rPr>
        <w:t xml:space="preserve"> (</w:t>
      </w:r>
      <w:r w:rsidR="00380DC1" w:rsidRPr="00380DC1">
        <w:rPr>
          <w:sz w:val="24"/>
          <w:szCs w:val="24"/>
          <w:lang w:val="ru-RU"/>
        </w:rPr>
        <w:t>три</w:t>
      </w:r>
      <w:r w:rsidRPr="00380DC1">
        <w:rPr>
          <w:sz w:val="24"/>
          <w:szCs w:val="24"/>
          <w:lang w:val="ru-RU"/>
        </w:rPr>
        <w:t>) месяц</w:t>
      </w:r>
      <w:r w:rsidR="00380DC1" w:rsidRPr="00380DC1">
        <w:rPr>
          <w:sz w:val="24"/>
          <w:szCs w:val="24"/>
          <w:lang w:val="ru-RU"/>
        </w:rPr>
        <w:t>а</w:t>
      </w:r>
      <w:r w:rsidRPr="0000523E">
        <w:rPr>
          <w:sz w:val="24"/>
          <w:szCs w:val="24"/>
          <w:lang w:val="ru-RU"/>
        </w:rPr>
        <w:t xml:space="preserve">. В случае если производителем (Поставщиком) </w:t>
      </w:r>
      <w:r w:rsidR="00CE43BC">
        <w:rPr>
          <w:sz w:val="24"/>
          <w:szCs w:val="24"/>
          <w:lang w:val="ru-RU"/>
        </w:rPr>
        <w:t>Т</w:t>
      </w:r>
      <w:r w:rsidRPr="0000523E">
        <w:rPr>
          <w:sz w:val="24"/>
          <w:szCs w:val="24"/>
          <w:lang w:val="ru-RU"/>
        </w:rPr>
        <w:t xml:space="preserve">овара установлены гарантийные сроки, большие по сравнению с гарантийным сроком, предусмотренным настоящим </w:t>
      </w:r>
      <w:bookmarkStart w:id="2" w:name="_Hlk68693316"/>
      <w:r w:rsidRPr="0000523E">
        <w:rPr>
          <w:sz w:val="24"/>
          <w:szCs w:val="24"/>
          <w:lang w:val="ru-RU"/>
        </w:rPr>
        <w:t>пунктом технического задания</w:t>
      </w:r>
      <w:bookmarkEnd w:id="2"/>
      <w:r w:rsidRPr="0000523E">
        <w:rPr>
          <w:sz w:val="24"/>
          <w:szCs w:val="24"/>
          <w:lang w:val="ru-RU"/>
        </w:rPr>
        <w:t xml:space="preserve">, к соответствующему </w:t>
      </w:r>
      <w:r w:rsidR="00CE43BC">
        <w:rPr>
          <w:sz w:val="24"/>
          <w:szCs w:val="24"/>
          <w:lang w:val="ru-RU"/>
        </w:rPr>
        <w:t>Т</w:t>
      </w:r>
      <w:r w:rsidRPr="0000523E">
        <w:rPr>
          <w:sz w:val="24"/>
          <w:szCs w:val="24"/>
          <w:lang w:val="ru-RU"/>
        </w:rPr>
        <w:t xml:space="preserve">овару применяются </w:t>
      </w:r>
      <w:r w:rsidRPr="0000523E">
        <w:rPr>
          <w:iCs/>
          <w:sz w:val="24"/>
          <w:szCs w:val="24"/>
          <w:lang w:val="ru-RU"/>
        </w:rPr>
        <w:t>гарантийные</w:t>
      </w:r>
      <w:r w:rsidRPr="0000523E">
        <w:rPr>
          <w:sz w:val="24"/>
          <w:szCs w:val="24"/>
          <w:lang w:val="ru-RU"/>
        </w:rPr>
        <w:t xml:space="preserve"> </w:t>
      </w:r>
      <w:r w:rsidRPr="0000523E">
        <w:rPr>
          <w:iCs/>
          <w:sz w:val="24"/>
          <w:szCs w:val="24"/>
          <w:lang w:val="ru-RU"/>
        </w:rPr>
        <w:t>сроки</w:t>
      </w:r>
      <w:r w:rsidRPr="0000523E">
        <w:rPr>
          <w:sz w:val="24"/>
          <w:szCs w:val="24"/>
          <w:lang w:val="ru-RU"/>
        </w:rPr>
        <w:t>, установленные его производителем (Поставщиком).</w:t>
      </w:r>
    </w:p>
    <w:p w14:paraId="34197035" w14:textId="4B26046B" w:rsidR="00C81F70" w:rsidRPr="0000523E" w:rsidRDefault="00C81F70" w:rsidP="0000523E">
      <w:pPr>
        <w:pStyle w:val="af"/>
        <w:widowControl/>
        <w:numPr>
          <w:ilvl w:val="0"/>
          <w:numId w:val="13"/>
        </w:numPr>
        <w:tabs>
          <w:tab w:val="left" w:pos="426"/>
        </w:tabs>
        <w:autoSpaceDE/>
        <w:autoSpaceDN/>
        <w:ind w:left="0" w:right="0" w:firstLine="0"/>
        <w:rPr>
          <w:sz w:val="24"/>
          <w:szCs w:val="24"/>
          <w:lang w:val="ru-RU"/>
        </w:rPr>
      </w:pPr>
      <w:r w:rsidRPr="0000523E">
        <w:rPr>
          <w:sz w:val="24"/>
          <w:szCs w:val="24"/>
          <w:lang w:val="ru-RU"/>
        </w:rPr>
        <w:t xml:space="preserve">Исчисление гарантийного срока производится в порядке, установленном действующим законодательством Российской Федерации. Гарантия качества </w:t>
      </w:r>
      <w:r w:rsidR="00CE43BC">
        <w:rPr>
          <w:sz w:val="24"/>
          <w:szCs w:val="24"/>
          <w:lang w:val="ru-RU"/>
        </w:rPr>
        <w:t>Т</w:t>
      </w:r>
      <w:r w:rsidRPr="0000523E">
        <w:rPr>
          <w:sz w:val="24"/>
          <w:szCs w:val="24"/>
          <w:lang w:val="ru-RU"/>
        </w:rPr>
        <w:t xml:space="preserve">овара должна подтверждаться документами от производителя (Поставщика), предусмотренными для </w:t>
      </w:r>
      <w:r w:rsidR="00CE43BC">
        <w:rPr>
          <w:sz w:val="24"/>
          <w:szCs w:val="24"/>
          <w:lang w:val="ru-RU"/>
        </w:rPr>
        <w:t>Т</w:t>
      </w:r>
      <w:r w:rsidRPr="0000523E">
        <w:rPr>
          <w:sz w:val="24"/>
          <w:szCs w:val="24"/>
          <w:lang w:val="ru-RU"/>
        </w:rPr>
        <w:t>овара данного рода действующим законодательством Российской Федерации.</w:t>
      </w:r>
    </w:p>
    <w:p w14:paraId="4EF27CD1" w14:textId="4DE51FEF" w:rsidR="00C81F70" w:rsidRPr="0000523E" w:rsidRDefault="00C81F70" w:rsidP="0000523E">
      <w:pPr>
        <w:pStyle w:val="af"/>
        <w:widowControl/>
        <w:numPr>
          <w:ilvl w:val="0"/>
          <w:numId w:val="13"/>
        </w:numPr>
        <w:tabs>
          <w:tab w:val="left" w:pos="426"/>
        </w:tabs>
        <w:autoSpaceDE/>
        <w:autoSpaceDN/>
        <w:ind w:left="0" w:right="0" w:firstLine="0"/>
        <w:rPr>
          <w:sz w:val="24"/>
          <w:szCs w:val="24"/>
          <w:lang w:val="ru-RU"/>
        </w:rPr>
      </w:pPr>
      <w:r w:rsidRPr="0000523E">
        <w:rPr>
          <w:sz w:val="24"/>
          <w:szCs w:val="24"/>
          <w:lang w:val="ru-RU"/>
        </w:rPr>
        <w:t xml:space="preserve">Объем предоставления гарантии качества </w:t>
      </w:r>
      <w:r w:rsidR="00CE43BC">
        <w:rPr>
          <w:sz w:val="24"/>
          <w:szCs w:val="24"/>
          <w:lang w:val="ru-RU"/>
        </w:rPr>
        <w:t>Т</w:t>
      </w:r>
      <w:r w:rsidRPr="0000523E">
        <w:rPr>
          <w:sz w:val="24"/>
          <w:szCs w:val="24"/>
          <w:lang w:val="ru-RU"/>
        </w:rPr>
        <w:t>овара: в полном объеме на весь поставленный товар, включая все его составляющие и комплектующие части.</w:t>
      </w:r>
    </w:p>
    <w:p w14:paraId="47AB366A" w14:textId="25E40F6D" w:rsidR="00C81F70" w:rsidRPr="0000523E" w:rsidRDefault="00C81F70" w:rsidP="0000523E">
      <w:pPr>
        <w:pStyle w:val="af"/>
        <w:widowControl/>
        <w:numPr>
          <w:ilvl w:val="0"/>
          <w:numId w:val="13"/>
        </w:numPr>
        <w:tabs>
          <w:tab w:val="left" w:pos="426"/>
        </w:tabs>
        <w:autoSpaceDE/>
        <w:autoSpaceDN/>
        <w:ind w:left="0" w:right="0" w:firstLine="0"/>
        <w:rPr>
          <w:sz w:val="24"/>
          <w:szCs w:val="24"/>
          <w:lang w:val="ru-RU"/>
        </w:rPr>
      </w:pPr>
      <w:r w:rsidRPr="0000523E">
        <w:rPr>
          <w:sz w:val="24"/>
          <w:szCs w:val="24"/>
          <w:lang w:val="ru-RU"/>
        </w:rPr>
        <w:t xml:space="preserve">Поставщик гарантирует соответствие поставляемого </w:t>
      </w:r>
      <w:r w:rsidR="00CE43BC">
        <w:rPr>
          <w:sz w:val="24"/>
          <w:szCs w:val="24"/>
          <w:lang w:val="ru-RU"/>
        </w:rPr>
        <w:t>Т</w:t>
      </w:r>
      <w:r w:rsidRPr="0000523E">
        <w:rPr>
          <w:sz w:val="24"/>
          <w:szCs w:val="24"/>
          <w:lang w:val="ru-RU"/>
        </w:rPr>
        <w:t xml:space="preserve">овара функциональным, техническим, эксплуатационным и качественным характеристикам, указанным в техническом задании. </w:t>
      </w:r>
    </w:p>
    <w:p w14:paraId="0E536E35" w14:textId="14C40EB0" w:rsidR="00C81F70" w:rsidRPr="0000523E" w:rsidRDefault="00C81F70" w:rsidP="0000523E">
      <w:pPr>
        <w:pStyle w:val="af"/>
        <w:widowControl/>
        <w:numPr>
          <w:ilvl w:val="0"/>
          <w:numId w:val="13"/>
        </w:numPr>
        <w:tabs>
          <w:tab w:val="left" w:pos="426"/>
        </w:tabs>
        <w:autoSpaceDE/>
        <w:autoSpaceDN/>
        <w:ind w:left="0" w:right="0" w:firstLine="0"/>
        <w:rPr>
          <w:sz w:val="24"/>
          <w:szCs w:val="24"/>
          <w:lang w:val="ru-RU"/>
        </w:rPr>
      </w:pPr>
      <w:r w:rsidRPr="0000523E">
        <w:rPr>
          <w:sz w:val="24"/>
          <w:szCs w:val="24"/>
          <w:lang w:val="ru-RU"/>
        </w:rPr>
        <w:t xml:space="preserve">В период действия гарантийного срока Поставщиком осуществляется гарантийное обслуживание </w:t>
      </w:r>
      <w:r w:rsidR="00CE43BC">
        <w:rPr>
          <w:sz w:val="24"/>
          <w:szCs w:val="24"/>
          <w:lang w:val="ru-RU"/>
        </w:rPr>
        <w:t>Т</w:t>
      </w:r>
      <w:r w:rsidRPr="0000523E">
        <w:rPr>
          <w:sz w:val="24"/>
          <w:szCs w:val="24"/>
          <w:lang w:val="ru-RU"/>
        </w:rPr>
        <w:t>овара без дополнительной оплаты со стороны Заказчика, включая все сопутствующие гарантийному обслуживанию мероприятия (доставка, погрузка, разгрузка и т.п.).</w:t>
      </w:r>
    </w:p>
    <w:p w14:paraId="31B797BC" w14:textId="45E69C57" w:rsidR="00C81F70" w:rsidRPr="0000523E" w:rsidRDefault="00C81F70" w:rsidP="0000523E">
      <w:pPr>
        <w:pStyle w:val="af"/>
        <w:widowControl/>
        <w:numPr>
          <w:ilvl w:val="0"/>
          <w:numId w:val="13"/>
        </w:numPr>
        <w:tabs>
          <w:tab w:val="left" w:pos="426"/>
        </w:tabs>
        <w:autoSpaceDE/>
        <w:autoSpaceDN/>
        <w:ind w:left="0" w:right="0" w:firstLine="0"/>
        <w:rPr>
          <w:sz w:val="24"/>
          <w:szCs w:val="24"/>
          <w:lang w:val="ru-RU"/>
        </w:rPr>
      </w:pPr>
      <w:r w:rsidRPr="0000523E">
        <w:rPr>
          <w:sz w:val="24"/>
          <w:szCs w:val="24"/>
          <w:lang w:val="ru-RU"/>
        </w:rPr>
        <w:t xml:space="preserve">В течение гарантийного срока при обнаружении недостатков (дефектов), возникших по независящим от Заказчика причинам, в том числе скрытых, Поставщик своими силами и за свой счет устраняет выявленные недостатки (дефекты) </w:t>
      </w:r>
      <w:r w:rsidR="00CE43BC">
        <w:rPr>
          <w:sz w:val="24"/>
          <w:szCs w:val="24"/>
          <w:lang w:val="ru-RU"/>
        </w:rPr>
        <w:t>Т</w:t>
      </w:r>
      <w:r w:rsidRPr="0000523E">
        <w:rPr>
          <w:sz w:val="24"/>
          <w:szCs w:val="24"/>
          <w:lang w:val="ru-RU"/>
        </w:rPr>
        <w:t>овара или осуществляет его соответствующую замену в течение 7 (</w:t>
      </w:r>
      <w:r w:rsidR="00CE43BC">
        <w:rPr>
          <w:sz w:val="24"/>
          <w:szCs w:val="24"/>
          <w:lang w:val="ru-RU"/>
        </w:rPr>
        <w:t>с</w:t>
      </w:r>
      <w:r w:rsidRPr="0000523E">
        <w:rPr>
          <w:sz w:val="24"/>
          <w:szCs w:val="24"/>
          <w:lang w:val="ru-RU"/>
        </w:rPr>
        <w:t xml:space="preserve">еми) дней со дня получения от Заказчика соответствующего уведомления на бумажном носителе или в форме электронного документа по одним из контактных сведениям, указанных в </w:t>
      </w:r>
      <w:r w:rsidR="00CE43BC">
        <w:rPr>
          <w:sz w:val="24"/>
          <w:szCs w:val="24"/>
          <w:lang w:val="ru-RU"/>
        </w:rPr>
        <w:t>договоре</w:t>
      </w:r>
      <w:r w:rsidRPr="0000523E">
        <w:rPr>
          <w:sz w:val="24"/>
          <w:szCs w:val="24"/>
          <w:lang w:val="ru-RU"/>
        </w:rPr>
        <w:t>, если иной срок не установлен Заказчиком в таком уведомлении.</w:t>
      </w:r>
    </w:p>
    <w:p w14:paraId="6B44CEC7" w14:textId="4CF29B73" w:rsidR="00C81F70" w:rsidRPr="0000523E" w:rsidRDefault="00C81F70" w:rsidP="0000523E">
      <w:pPr>
        <w:pStyle w:val="af"/>
        <w:widowControl/>
        <w:numPr>
          <w:ilvl w:val="0"/>
          <w:numId w:val="13"/>
        </w:numPr>
        <w:tabs>
          <w:tab w:val="left" w:pos="426"/>
        </w:tabs>
        <w:autoSpaceDE/>
        <w:autoSpaceDN/>
        <w:ind w:left="0" w:right="0" w:firstLine="0"/>
        <w:rPr>
          <w:sz w:val="24"/>
          <w:szCs w:val="24"/>
          <w:lang w:val="ru-RU"/>
        </w:rPr>
      </w:pPr>
      <w:r w:rsidRPr="0000523E">
        <w:rPr>
          <w:sz w:val="24"/>
          <w:szCs w:val="24"/>
          <w:lang w:val="ru-RU"/>
        </w:rPr>
        <w:t xml:space="preserve">Возврат (замена) </w:t>
      </w:r>
      <w:r w:rsidR="00CE43BC">
        <w:rPr>
          <w:sz w:val="24"/>
          <w:szCs w:val="24"/>
          <w:lang w:val="ru-RU"/>
        </w:rPr>
        <w:t>Т</w:t>
      </w:r>
      <w:r w:rsidRPr="0000523E">
        <w:rPr>
          <w:sz w:val="24"/>
          <w:szCs w:val="24"/>
          <w:lang w:val="ru-RU"/>
        </w:rPr>
        <w:t xml:space="preserve">овара осуществляется в порядке, предусмотренном </w:t>
      </w:r>
      <w:r w:rsidR="00CE43BC">
        <w:rPr>
          <w:sz w:val="24"/>
          <w:szCs w:val="24"/>
          <w:lang w:val="ru-RU"/>
        </w:rPr>
        <w:t>договором</w:t>
      </w:r>
      <w:r w:rsidRPr="0000523E">
        <w:rPr>
          <w:sz w:val="24"/>
          <w:szCs w:val="24"/>
          <w:lang w:val="ru-RU"/>
        </w:rPr>
        <w:t xml:space="preserve">. При этом оформляется соответствующий акт приема-передачи, в котором указываются обнаруженные недостатки (дефекты) </w:t>
      </w:r>
      <w:r w:rsidR="00CE43BC">
        <w:rPr>
          <w:sz w:val="24"/>
          <w:szCs w:val="24"/>
          <w:lang w:val="ru-RU"/>
        </w:rPr>
        <w:t>Т</w:t>
      </w:r>
      <w:r w:rsidRPr="0000523E">
        <w:rPr>
          <w:sz w:val="24"/>
          <w:szCs w:val="24"/>
          <w:lang w:val="ru-RU"/>
        </w:rPr>
        <w:t xml:space="preserve">овара и причины их возникновения. Указанный акт составляется уполномоченными представителями Сторон (в том числе по доверенности) в день прибытия уполномоченного представителя Поставщика на место доставки. В случае возникновения необходимости гарантийного ремонта </w:t>
      </w:r>
      <w:r w:rsidR="00CE43BC">
        <w:rPr>
          <w:sz w:val="24"/>
          <w:szCs w:val="24"/>
          <w:lang w:val="ru-RU"/>
        </w:rPr>
        <w:t>Т</w:t>
      </w:r>
      <w:r w:rsidRPr="0000523E">
        <w:rPr>
          <w:sz w:val="24"/>
          <w:szCs w:val="24"/>
          <w:lang w:val="ru-RU"/>
        </w:rPr>
        <w:t>овара его продолжительность не должна превышать 20 (</w:t>
      </w:r>
      <w:r w:rsidR="00CE43BC">
        <w:rPr>
          <w:sz w:val="24"/>
          <w:szCs w:val="24"/>
          <w:lang w:val="ru-RU"/>
        </w:rPr>
        <w:t>д</w:t>
      </w:r>
      <w:r w:rsidRPr="0000523E">
        <w:rPr>
          <w:sz w:val="24"/>
          <w:szCs w:val="24"/>
          <w:lang w:val="ru-RU"/>
        </w:rPr>
        <w:t xml:space="preserve">вадцати) дней с момента передачи такого </w:t>
      </w:r>
      <w:r w:rsidR="00CE43BC">
        <w:rPr>
          <w:sz w:val="24"/>
          <w:szCs w:val="24"/>
          <w:lang w:val="ru-RU"/>
        </w:rPr>
        <w:t>Т</w:t>
      </w:r>
      <w:r w:rsidRPr="0000523E">
        <w:rPr>
          <w:sz w:val="24"/>
          <w:szCs w:val="24"/>
          <w:lang w:val="ru-RU"/>
        </w:rPr>
        <w:t>овара Заказчиком Поставщику.</w:t>
      </w:r>
    </w:p>
    <w:p w14:paraId="49BD8D12" w14:textId="272E02E1" w:rsidR="00C81F70" w:rsidRPr="0000523E" w:rsidRDefault="00C81F70" w:rsidP="0000523E">
      <w:pPr>
        <w:pStyle w:val="af"/>
        <w:widowControl/>
        <w:numPr>
          <w:ilvl w:val="0"/>
          <w:numId w:val="13"/>
        </w:numPr>
        <w:tabs>
          <w:tab w:val="left" w:pos="426"/>
        </w:tabs>
        <w:autoSpaceDE/>
        <w:autoSpaceDN/>
        <w:ind w:left="0" w:right="0" w:firstLine="0"/>
        <w:rPr>
          <w:sz w:val="24"/>
          <w:szCs w:val="24"/>
          <w:lang w:val="ru-RU"/>
        </w:rPr>
      </w:pPr>
      <w:r w:rsidRPr="0000523E">
        <w:rPr>
          <w:sz w:val="24"/>
          <w:szCs w:val="24"/>
          <w:lang w:val="ru-RU"/>
        </w:rPr>
        <w:t xml:space="preserve">В случае возникновения необходимости замены </w:t>
      </w:r>
      <w:r w:rsidR="00CE43BC">
        <w:rPr>
          <w:sz w:val="24"/>
          <w:szCs w:val="24"/>
          <w:lang w:val="ru-RU"/>
        </w:rPr>
        <w:t>Т</w:t>
      </w:r>
      <w:r w:rsidRPr="0000523E">
        <w:rPr>
          <w:sz w:val="24"/>
          <w:szCs w:val="24"/>
          <w:lang w:val="ru-RU"/>
        </w:rPr>
        <w:t xml:space="preserve">овара ненадлежащего качества в пределах вышеуказанного гарантийного срока Поставщиком осуществляется замена </w:t>
      </w:r>
      <w:r w:rsidR="00CE43BC">
        <w:rPr>
          <w:sz w:val="24"/>
          <w:szCs w:val="24"/>
          <w:lang w:val="ru-RU"/>
        </w:rPr>
        <w:t>Т</w:t>
      </w:r>
      <w:r w:rsidRPr="0000523E">
        <w:rPr>
          <w:sz w:val="24"/>
          <w:szCs w:val="24"/>
          <w:lang w:val="ru-RU"/>
        </w:rPr>
        <w:t xml:space="preserve">овара ненадлежащего </w:t>
      </w:r>
      <w:r w:rsidRPr="0000523E">
        <w:rPr>
          <w:sz w:val="24"/>
          <w:szCs w:val="24"/>
          <w:lang w:val="ru-RU"/>
        </w:rPr>
        <w:lastRenderedPageBreak/>
        <w:t xml:space="preserve">качества на аналогичный </w:t>
      </w:r>
      <w:r w:rsidR="00CE43BC">
        <w:rPr>
          <w:sz w:val="24"/>
          <w:szCs w:val="24"/>
          <w:lang w:val="ru-RU"/>
        </w:rPr>
        <w:t>Т</w:t>
      </w:r>
      <w:r w:rsidRPr="0000523E">
        <w:rPr>
          <w:sz w:val="24"/>
          <w:szCs w:val="24"/>
          <w:lang w:val="ru-RU"/>
        </w:rPr>
        <w:t xml:space="preserve">овар надлежащего качества или по согласованию с Заказчиком на </w:t>
      </w:r>
      <w:r w:rsidR="00CE43BC">
        <w:rPr>
          <w:sz w:val="24"/>
          <w:szCs w:val="24"/>
          <w:lang w:val="ru-RU"/>
        </w:rPr>
        <w:t>Т</w:t>
      </w:r>
      <w:r w:rsidRPr="0000523E">
        <w:rPr>
          <w:sz w:val="24"/>
          <w:szCs w:val="24"/>
          <w:lang w:val="ru-RU"/>
        </w:rPr>
        <w:t>овар с лучшими техническими, функциональными характеристиками (потребительскими свойствами)</w:t>
      </w:r>
      <w:r w:rsidR="00B54726">
        <w:rPr>
          <w:sz w:val="24"/>
          <w:szCs w:val="24"/>
          <w:lang w:val="ru-RU"/>
        </w:rPr>
        <w:t>.</w:t>
      </w:r>
      <w:r w:rsidRPr="0000523E">
        <w:rPr>
          <w:sz w:val="24"/>
          <w:szCs w:val="24"/>
          <w:lang w:val="ru-RU"/>
        </w:rPr>
        <w:t xml:space="preserve"> </w:t>
      </w:r>
    </w:p>
    <w:p w14:paraId="07D9D138" w14:textId="617F154A" w:rsidR="00C81F70" w:rsidRPr="0000523E" w:rsidRDefault="00C81F70" w:rsidP="0000523E">
      <w:pPr>
        <w:pStyle w:val="af"/>
        <w:widowControl/>
        <w:numPr>
          <w:ilvl w:val="0"/>
          <w:numId w:val="13"/>
        </w:numPr>
        <w:tabs>
          <w:tab w:val="left" w:pos="426"/>
        </w:tabs>
        <w:autoSpaceDE/>
        <w:autoSpaceDN/>
        <w:ind w:left="0" w:right="0" w:firstLine="0"/>
        <w:rPr>
          <w:sz w:val="24"/>
          <w:szCs w:val="24"/>
          <w:lang w:val="ru-RU"/>
        </w:rPr>
      </w:pPr>
      <w:r w:rsidRPr="0000523E">
        <w:rPr>
          <w:sz w:val="24"/>
          <w:szCs w:val="24"/>
          <w:lang w:val="ru-RU"/>
        </w:rPr>
        <w:t xml:space="preserve">В случае отказа Поставщика от устранения выявленных недостатков (дефектов) </w:t>
      </w:r>
      <w:r w:rsidR="00CE43BC">
        <w:rPr>
          <w:sz w:val="24"/>
          <w:szCs w:val="24"/>
          <w:lang w:val="ru-RU"/>
        </w:rPr>
        <w:t>Т</w:t>
      </w:r>
      <w:r w:rsidRPr="0000523E">
        <w:rPr>
          <w:sz w:val="24"/>
          <w:szCs w:val="24"/>
          <w:lang w:val="ru-RU"/>
        </w:rPr>
        <w:t xml:space="preserve">овара или в случае </w:t>
      </w:r>
      <w:proofErr w:type="spellStart"/>
      <w:r w:rsidRPr="0000523E">
        <w:rPr>
          <w:sz w:val="24"/>
          <w:szCs w:val="24"/>
          <w:lang w:val="ru-RU"/>
        </w:rPr>
        <w:t>неустранения</w:t>
      </w:r>
      <w:proofErr w:type="spellEnd"/>
      <w:r w:rsidRPr="0000523E">
        <w:rPr>
          <w:sz w:val="24"/>
          <w:szCs w:val="24"/>
          <w:lang w:val="ru-RU"/>
        </w:rPr>
        <w:t xml:space="preserve"> недостатков (дефектов) </w:t>
      </w:r>
      <w:r w:rsidR="00CE43BC">
        <w:rPr>
          <w:sz w:val="24"/>
          <w:szCs w:val="24"/>
          <w:lang w:val="ru-RU"/>
        </w:rPr>
        <w:t>Т</w:t>
      </w:r>
      <w:r w:rsidRPr="0000523E">
        <w:rPr>
          <w:sz w:val="24"/>
          <w:szCs w:val="24"/>
          <w:lang w:val="ru-RU"/>
        </w:rPr>
        <w:t xml:space="preserve">овара в установленный срок Заказчик вправе привлечь третьих лиц с возмещением расходов на устранение недостатков (дефектов) </w:t>
      </w:r>
      <w:r w:rsidR="00CE43BC">
        <w:rPr>
          <w:sz w:val="24"/>
          <w:szCs w:val="24"/>
          <w:lang w:val="ru-RU"/>
        </w:rPr>
        <w:t>Т</w:t>
      </w:r>
      <w:r w:rsidRPr="0000523E">
        <w:rPr>
          <w:sz w:val="24"/>
          <w:szCs w:val="24"/>
          <w:lang w:val="ru-RU"/>
        </w:rPr>
        <w:t xml:space="preserve">овара за счет Поставщика. </w:t>
      </w:r>
    </w:p>
    <w:p w14:paraId="4A3C177A" w14:textId="141A86A3" w:rsidR="00C81F70" w:rsidRPr="0000523E" w:rsidRDefault="00C81F70" w:rsidP="0000523E">
      <w:pPr>
        <w:pStyle w:val="af"/>
        <w:widowControl/>
        <w:numPr>
          <w:ilvl w:val="0"/>
          <w:numId w:val="13"/>
        </w:numPr>
        <w:tabs>
          <w:tab w:val="left" w:pos="426"/>
        </w:tabs>
        <w:autoSpaceDE/>
        <w:autoSpaceDN/>
        <w:ind w:left="0" w:right="0" w:firstLine="0"/>
        <w:rPr>
          <w:sz w:val="24"/>
          <w:szCs w:val="24"/>
          <w:lang w:val="ru-RU"/>
        </w:rPr>
      </w:pPr>
      <w:r w:rsidRPr="0000523E">
        <w:rPr>
          <w:sz w:val="24"/>
          <w:szCs w:val="24"/>
          <w:lang w:val="ru-RU"/>
        </w:rPr>
        <w:t xml:space="preserve">В случае замены или ремонта какого-либо </w:t>
      </w:r>
      <w:r w:rsidR="00CE43BC">
        <w:rPr>
          <w:sz w:val="24"/>
          <w:szCs w:val="24"/>
          <w:lang w:val="ru-RU"/>
        </w:rPr>
        <w:t>Т</w:t>
      </w:r>
      <w:r w:rsidRPr="0000523E">
        <w:rPr>
          <w:sz w:val="24"/>
          <w:szCs w:val="24"/>
          <w:lang w:val="ru-RU"/>
        </w:rPr>
        <w:t xml:space="preserve">овара (его части), на такой замененный или отремонтированный </w:t>
      </w:r>
      <w:r w:rsidR="00CE43BC">
        <w:rPr>
          <w:sz w:val="24"/>
          <w:szCs w:val="24"/>
          <w:lang w:val="ru-RU"/>
        </w:rPr>
        <w:t>Т</w:t>
      </w:r>
      <w:r w:rsidRPr="0000523E">
        <w:rPr>
          <w:sz w:val="24"/>
          <w:szCs w:val="24"/>
          <w:lang w:val="ru-RU"/>
        </w:rPr>
        <w:t xml:space="preserve">овар (его часть) Поставщик предоставляет гарантию. Срок гарантии, при этом, устанавливается Поставщиком или производителем </w:t>
      </w:r>
      <w:r w:rsidR="00CE43BC">
        <w:rPr>
          <w:sz w:val="24"/>
          <w:szCs w:val="24"/>
          <w:lang w:val="ru-RU"/>
        </w:rPr>
        <w:t>Т</w:t>
      </w:r>
      <w:r w:rsidRPr="0000523E">
        <w:rPr>
          <w:sz w:val="24"/>
          <w:szCs w:val="24"/>
          <w:lang w:val="ru-RU"/>
        </w:rPr>
        <w:t>овара (его детали), но не менее вышеуказанного гарантийного срока.</w:t>
      </w:r>
    </w:p>
    <w:p w14:paraId="7E5D7DC1" w14:textId="77777777" w:rsidR="00C81F70" w:rsidRPr="0000523E" w:rsidRDefault="00C81F70" w:rsidP="0000523E">
      <w:pPr>
        <w:pStyle w:val="af"/>
        <w:ind w:left="0" w:right="0" w:firstLine="0"/>
        <w:rPr>
          <w:sz w:val="24"/>
          <w:szCs w:val="24"/>
          <w:lang w:val="ru-RU"/>
        </w:rPr>
      </w:pPr>
      <w:r w:rsidRPr="0000523E">
        <w:rPr>
          <w:sz w:val="24"/>
          <w:szCs w:val="24"/>
          <w:lang w:val="ru-RU"/>
        </w:rPr>
        <w:t xml:space="preserve">3.11. В случае возникновения спора относительно обнаруженного </w:t>
      </w:r>
      <w:r w:rsidRPr="0000523E">
        <w:rPr>
          <w:bCs/>
          <w:sz w:val="24"/>
          <w:szCs w:val="24"/>
          <w:lang w:val="ru-RU"/>
        </w:rPr>
        <w:t xml:space="preserve">недостатка (дефекта) </w:t>
      </w:r>
      <w:r w:rsidRPr="0000523E">
        <w:rPr>
          <w:sz w:val="24"/>
          <w:szCs w:val="24"/>
          <w:lang w:val="ru-RU"/>
        </w:rPr>
        <w:t xml:space="preserve">или его характера, любая Сторона имеет право организовать проведение экспертизы. В случае установления вины Поставщика по обнаруженному </w:t>
      </w:r>
      <w:r w:rsidRPr="0000523E">
        <w:rPr>
          <w:bCs/>
          <w:sz w:val="24"/>
          <w:szCs w:val="24"/>
          <w:lang w:val="ru-RU"/>
        </w:rPr>
        <w:t>недостатку (дефекту)</w:t>
      </w:r>
      <w:r w:rsidRPr="0000523E">
        <w:rPr>
          <w:sz w:val="24"/>
          <w:szCs w:val="24"/>
          <w:lang w:val="ru-RU"/>
        </w:rPr>
        <w:t>, все расходы на экспертизу оплачивает (возмещает) Поставщик.</w:t>
      </w:r>
    </w:p>
    <w:p w14:paraId="63AE5E88" w14:textId="2071B7FE" w:rsidR="00C81F70" w:rsidRPr="0000523E" w:rsidRDefault="00C81F70" w:rsidP="0000523E">
      <w:pPr>
        <w:pStyle w:val="af"/>
        <w:ind w:left="0" w:right="0" w:firstLine="0"/>
        <w:rPr>
          <w:sz w:val="24"/>
          <w:szCs w:val="24"/>
          <w:lang w:val="ru-RU"/>
        </w:rPr>
      </w:pPr>
      <w:r w:rsidRPr="0000523E">
        <w:rPr>
          <w:sz w:val="24"/>
          <w:szCs w:val="24"/>
          <w:lang w:val="ru-RU"/>
        </w:rPr>
        <w:t xml:space="preserve">3.12. При причинении вреда имуществу Заказчика вследствие конструктивных, производственных или иных недостатков (дефектов) </w:t>
      </w:r>
      <w:r w:rsidR="00CE43BC">
        <w:rPr>
          <w:sz w:val="24"/>
          <w:szCs w:val="24"/>
          <w:lang w:val="ru-RU"/>
        </w:rPr>
        <w:t>Т</w:t>
      </w:r>
      <w:r w:rsidRPr="0000523E">
        <w:rPr>
          <w:sz w:val="24"/>
          <w:szCs w:val="24"/>
          <w:lang w:val="ru-RU"/>
        </w:rPr>
        <w:t xml:space="preserve">овара, а также вследствие недостоверной или недостаточной информации о </w:t>
      </w:r>
      <w:r w:rsidR="00CE43BC">
        <w:rPr>
          <w:sz w:val="24"/>
          <w:szCs w:val="24"/>
          <w:lang w:val="ru-RU"/>
        </w:rPr>
        <w:t>Т</w:t>
      </w:r>
      <w:r w:rsidRPr="0000523E">
        <w:rPr>
          <w:sz w:val="24"/>
          <w:szCs w:val="24"/>
          <w:lang w:val="ru-RU"/>
        </w:rPr>
        <w:t>оваре в течение гарантийного срока Поставщик возмещает все убытки, понесенные Заказчиком.</w:t>
      </w:r>
    </w:p>
    <w:p w14:paraId="0523B3D5" w14:textId="3BD0F644" w:rsidR="00CB0788" w:rsidRPr="0029694B" w:rsidRDefault="00CB0788" w:rsidP="0029694B">
      <w:pPr>
        <w:jc w:val="both"/>
        <w:rPr>
          <w:sz w:val="24"/>
          <w:szCs w:val="24"/>
        </w:rPr>
      </w:pPr>
    </w:p>
    <w:p w14:paraId="6C81493F" w14:textId="2D570099" w:rsidR="005C02CF" w:rsidRPr="0029694B" w:rsidRDefault="005C02CF" w:rsidP="005C02CF">
      <w:pPr>
        <w:ind w:right="31"/>
        <w:contextualSpacing/>
        <w:jc w:val="center"/>
        <w:rPr>
          <w:b/>
          <w:sz w:val="24"/>
          <w:szCs w:val="24"/>
        </w:rPr>
      </w:pPr>
      <w:r w:rsidRPr="0029694B">
        <w:rPr>
          <w:b/>
          <w:sz w:val="24"/>
          <w:szCs w:val="24"/>
        </w:rPr>
        <w:t xml:space="preserve">Раздел 4. Требования энергетической эффективности </w:t>
      </w:r>
      <w:r w:rsidR="00CE43BC">
        <w:rPr>
          <w:b/>
          <w:sz w:val="24"/>
          <w:szCs w:val="24"/>
        </w:rPr>
        <w:t>Т</w:t>
      </w:r>
      <w:r w:rsidRPr="0029694B">
        <w:rPr>
          <w:b/>
          <w:sz w:val="24"/>
          <w:szCs w:val="24"/>
        </w:rPr>
        <w:t>овара</w:t>
      </w:r>
    </w:p>
    <w:p w14:paraId="610E916A" w14:textId="1826AC3E" w:rsidR="005C02CF" w:rsidRPr="0029694B" w:rsidRDefault="00CB0788" w:rsidP="0029694B">
      <w:pPr>
        <w:ind w:right="31"/>
        <w:contextualSpacing/>
        <w:jc w:val="both"/>
        <w:rPr>
          <w:sz w:val="24"/>
          <w:szCs w:val="24"/>
        </w:rPr>
      </w:pPr>
      <w:r>
        <w:rPr>
          <w:sz w:val="24"/>
          <w:szCs w:val="24"/>
          <w:lang w:eastAsia="zh-CN"/>
        </w:rPr>
        <w:t xml:space="preserve">4.1. </w:t>
      </w:r>
      <w:r w:rsidR="0031579D">
        <w:rPr>
          <w:sz w:val="24"/>
          <w:szCs w:val="24"/>
          <w:lang w:eastAsia="zh-CN"/>
        </w:rPr>
        <w:t>Требования не установлены.</w:t>
      </w:r>
    </w:p>
    <w:p w14:paraId="6CF68653" w14:textId="77777777" w:rsidR="005C02CF" w:rsidRPr="0029694B" w:rsidRDefault="005C02CF" w:rsidP="00C45054">
      <w:pPr>
        <w:ind w:right="31"/>
        <w:contextualSpacing/>
        <w:jc w:val="both"/>
        <w:rPr>
          <w:sz w:val="24"/>
          <w:szCs w:val="24"/>
        </w:rPr>
      </w:pPr>
    </w:p>
    <w:p w14:paraId="615EB9EB" w14:textId="77777777" w:rsidR="005C02CF" w:rsidRPr="0029694B" w:rsidRDefault="005C02CF" w:rsidP="005C02CF">
      <w:pPr>
        <w:ind w:right="31"/>
        <w:contextualSpacing/>
        <w:jc w:val="center"/>
        <w:rPr>
          <w:b/>
          <w:sz w:val="24"/>
          <w:szCs w:val="24"/>
        </w:rPr>
      </w:pPr>
      <w:r w:rsidRPr="0029694B">
        <w:rPr>
          <w:b/>
          <w:sz w:val="24"/>
          <w:szCs w:val="24"/>
        </w:rPr>
        <w:t xml:space="preserve">Раздел 5.  Перечень приложений, являющихся неотъемлемой </w:t>
      </w:r>
    </w:p>
    <w:p w14:paraId="31F1F426" w14:textId="1237B26A" w:rsidR="00843E8A" w:rsidRDefault="005C02CF" w:rsidP="002B29DC">
      <w:pPr>
        <w:ind w:right="31"/>
        <w:contextualSpacing/>
        <w:jc w:val="center"/>
        <w:rPr>
          <w:b/>
          <w:sz w:val="24"/>
          <w:szCs w:val="24"/>
        </w:rPr>
      </w:pPr>
      <w:r w:rsidRPr="0029694B">
        <w:rPr>
          <w:b/>
          <w:sz w:val="24"/>
          <w:szCs w:val="24"/>
        </w:rPr>
        <w:t>частью технического задания</w:t>
      </w:r>
    </w:p>
    <w:p w14:paraId="0566C281" w14:textId="4EF803AD" w:rsidR="00623D9D" w:rsidRDefault="005C02CF" w:rsidP="00623D9D">
      <w:pPr>
        <w:ind w:right="31"/>
        <w:contextualSpacing/>
        <w:jc w:val="both"/>
        <w:rPr>
          <w:sz w:val="24"/>
          <w:szCs w:val="24"/>
        </w:rPr>
      </w:pPr>
      <w:r w:rsidRPr="0029694B">
        <w:rPr>
          <w:sz w:val="24"/>
          <w:szCs w:val="24"/>
        </w:rPr>
        <w:t>5.</w:t>
      </w:r>
      <w:r w:rsidR="00D37E62">
        <w:rPr>
          <w:sz w:val="24"/>
          <w:szCs w:val="24"/>
        </w:rPr>
        <w:t>1</w:t>
      </w:r>
      <w:r w:rsidRPr="0029694B">
        <w:rPr>
          <w:sz w:val="24"/>
          <w:szCs w:val="24"/>
        </w:rPr>
        <w:t xml:space="preserve">. Приложение № </w:t>
      </w:r>
      <w:r w:rsidR="00D37E62">
        <w:rPr>
          <w:sz w:val="24"/>
          <w:szCs w:val="24"/>
        </w:rPr>
        <w:t>1</w:t>
      </w:r>
      <w:r w:rsidR="00D37E62" w:rsidRPr="0029694B">
        <w:rPr>
          <w:sz w:val="24"/>
          <w:szCs w:val="24"/>
        </w:rPr>
        <w:t xml:space="preserve"> </w:t>
      </w:r>
      <w:r w:rsidRPr="0029694B">
        <w:rPr>
          <w:sz w:val="24"/>
          <w:szCs w:val="24"/>
        </w:rPr>
        <w:t xml:space="preserve">– Требования к значениям показателей (характеристик) </w:t>
      </w:r>
      <w:r w:rsidR="00B54726">
        <w:rPr>
          <w:sz w:val="24"/>
          <w:szCs w:val="24"/>
        </w:rPr>
        <w:t>Т</w:t>
      </w:r>
      <w:r w:rsidRPr="0029694B">
        <w:rPr>
          <w:sz w:val="24"/>
          <w:szCs w:val="24"/>
        </w:rPr>
        <w:t xml:space="preserve">овара, позволяющие определить соответствие установленным </w:t>
      </w:r>
      <w:r w:rsidR="00313CF3" w:rsidRPr="0029694B">
        <w:rPr>
          <w:sz w:val="24"/>
          <w:szCs w:val="24"/>
        </w:rPr>
        <w:t xml:space="preserve">Заказчиком </w:t>
      </w:r>
      <w:r w:rsidRPr="0029694B">
        <w:rPr>
          <w:sz w:val="24"/>
          <w:szCs w:val="24"/>
        </w:rPr>
        <w:t>требованиям</w:t>
      </w:r>
      <w:r w:rsidR="00313CF3">
        <w:rPr>
          <w:sz w:val="24"/>
          <w:szCs w:val="24"/>
        </w:rPr>
        <w:t>.</w:t>
      </w:r>
    </w:p>
    <w:p w14:paraId="7C3EFABC" w14:textId="77777777" w:rsidR="00623D9D" w:rsidRDefault="00623D9D" w:rsidP="00623D9D">
      <w:pPr>
        <w:ind w:right="31"/>
        <w:contextualSpacing/>
        <w:jc w:val="right"/>
        <w:rPr>
          <w:sz w:val="24"/>
          <w:szCs w:val="24"/>
        </w:rPr>
      </w:pPr>
    </w:p>
    <w:p w14:paraId="25B89C3C" w14:textId="77777777" w:rsidR="00623D9D" w:rsidRDefault="00623D9D" w:rsidP="00623D9D">
      <w:pPr>
        <w:ind w:right="31"/>
        <w:contextualSpacing/>
        <w:jc w:val="right"/>
        <w:rPr>
          <w:sz w:val="24"/>
          <w:szCs w:val="24"/>
        </w:rPr>
      </w:pPr>
    </w:p>
    <w:p w14:paraId="10FADF07" w14:textId="77777777" w:rsidR="00623D9D" w:rsidRDefault="00623D9D" w:rsidP="00623D9D">
      <w:pPr>
        <w:ind w:right="31"/>
        <w:contextualSpacing/>
        <w:jc w:val="right"/>
        <w:rPr>
          <w:sz w:val="24"/>
          <w:szCs w:val="24"/>
        </w:rPr>
        <w:sectPr w:rsidR="00623D9D" w:rsidSect="001B1185">
          <w:headerReference w:type="default" r:id="rId9"/>
          <w:pgSz w:w="11906" w:h="16838" w:code="9"/>
          <w:pgMar w:top="567" w:right="567" w:bottom="567" w:left="1134" w:header="0" w:footer="123" w:gutter="0"/>
          <w:cols w:space="708"/>
          <w:docGrid w:linePitch="360"/>
        </w:sectPr>
      </w:pPr>
    </w:p>
    <w:p w14:paraId="5EC7124A" w14:textId="1D605B11" w:rsidR="005C02CF" w:rsidRPr="0000523E" w:rsidRDefault="005C02CF" w:rsidP="00623D9D">
      <w:pPr>
        <w:ind w:right="31"/>
        <w:contextualSpacing/>
        <w:jc w:val="right"/>
        <w:rPr>
          <w:sz w:val="24"/>
          <w:szCs w:val="24"/>
        </w:rPr>
      </w:pPr>
      <w:r w:rsidRPr="0029694B">
        <w:rPr>
          <w:sz w:val="24"/>
          <w:szCs w:val="24"/>
        </w:rPr>
        <w:lastRenderedPageBreak/>
        <w:t xml:space="preserve">Приложение № </w:t>
      </w:r>
      <w:r w:rsidR="00D37E62">
        <w:rPr>
          <w:sz w:val="24"/>
          <w:szCs w:val="24"/>
        </w:rPr>
        <w:t>1</w:t>
      </w:r>
    </w:p>
    <w:p w14:paraId="161581EB" w14:textId="3F2742B0" w:rsidR="005C02CF" w:rsidRPr="0029694B" w:rsidRDefault="005C02CF" w:rsidP="005C02CF">
      <w:pPr>
        <w:ind w:right="31"/>
        <w:contextualSpacing/>
        <w:jc w:val="right"/>
        <w:rPr>
          <w:sz w:val="24"/>
          <w:szCs w:val="24"/>
        </w:rPr>
      </w:pPr>
      <w:r w:rsidRPr="0029694B">
        <w:rPr>
          <w:sz w:val="24"/>
          <w:szCs w:val="24"/>
        </w:rPr>
        <w:t>к техническому заданию</w:t>
      </w:r>
    </w:p>
    <w:p w14:paraId="5002527F" w14:textId="05BC422E" w:rsidR="00186539" w:rsidRPr="00186539" w:rsidRDefault="00186539" w:rsidP="00186539">
      <w:pPr>
        <w:widowControl w:val="0"/>
        <w:tabs>
          <w:tab w:val="left" w:pos="993"/>
        </w:tabs>
        <w:autoSpaceDE w:val="0"/>
        <w:autoSpaceDN w:val="0"/>
        <w:adjustRightInd w:val="0"/>
        <w:jc w:val="right"/>
        <w:rPr>
          <w:rFonts w:eastAsia="Courier New" w:cs="Courier New"/>
          <w:bCs/>
          <w:sz w:val="24"/>
          <w:szCs w:val="24"/>
          <w:lang w:eastAsia="en-US"/>
        </w:rPr>
      </w:pPr>
    </w:p>
    <w:p w14:paraId="42621685" w14:textId="28F47147" w:rsidR="002452AE" w:rsidRPr="002452AE" w:rsidRDefault="002452AE" w:rsidP="002452AE">
      <w:pPr>
        <w:ind w:right="31" w:firstLine="426"/>
        <w:contextualSpacing/>
        <w:jc w:val="center"/>
        <w:rPr>
          <w:b/>
          <w:sz w:val="24"/>
          <w:szCs w:val="24"/>
        </w:rPr>
      </w:pPr>
      <w:r w:rsidRPr="002452AE">
        <w:rPr>
          <w:b/>
          <w:sz w:val="24"/>
          <w:szCs w:val="24"/>
        </w:rPr>
        <w:t xml:space="preserve">Требования к значениям показателей (характеристик) </w:t>
      </w:r>
      <w:r w:rsidR="00CE43BC">
        <w:rPr>
          <w:b/>
          <w:sz w:val="24"/>
          <w:szCs w:val="24"/>
        </w:rPr>
        <w:t>Т</w:t>
      </w:r>
      <w:r w:rsidRPr="002452AE">
        <w:rPr>
          <w:b/>
          <w:sz w:val="24"/>
          <w:szCs w:val="24"/>
        </w:rPr>
        <w:t xml:space="preserve">овара, позволяющие определить соответствие установленным </w:t>
      </w:r>
      <w:r w:rsidR="00313CF3" w:rsidRPr="002452AE">
        <w:rPr>
          <w:b/>
          <w:sz w:val="24"/>
          <w:szCs w:val="24"/>
        </w:rPr>
        <w:t xml:space="preserve">Заказчиком </w:t>
      </w:r>
      <w:r w:rsidRPr="002452AE">
        <w:rPr>
          <w:b/>
          <w:sz w:val="24"/>
          <w:szCs w:val="24"/>
        </w:rPr>
        <w:t>требованиям</w:t>
      </w:r>
    </w:p>
    <w:tbl>
      <w:tblPr>
        <w:tblW w:w="48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2048"/>
        <w:gridCol w:w="1809"/>
        <w:gridCol w:w="3529"/>
        <w:gridCol w:w="2490"/>
        <w:gridCol w:w="1757"/>
        <w:gridCol w:w="1404"/>
        <w:gridCol w:w="1597"/>
      </w:tblGrid>
      <w:tr w:rsidR="006628F8" w:rsidRPr="0031579D" w14:paraId="28DD139F" w14:textId="77777777" w:rsidTr="006628F8"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0CA08" w14:textId="23716C47" w:rsidR="006628F8" w:rsidRPr="0031579D" w:rsidRDefault="006628F8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b/>
                <w:color w:val="000000"/>
                <w:sz w:val="24"/>
                <w:szCs w:val="24"/>
              </w:rPr>
              <w:t>№</w:t>
            </w:r>
          </w:p>
          <w:p w14:paraId="1BD37232" w14:textId="77777777" w:rsidR="006628F8" w:rsidRPr="0031579D" w:rsidRDefault="006628F8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b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6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18ACE" w14:textId="1EAA7402" w:rsidR="006628F8" w:rsidRPr="0031579D" w:rsidRDefault="006628F8" w:rsidP="003157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b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5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F706A8" w14:textId="77777777" w:rsidR="006628F8" w:rsidRPr="0031579D" w:rsidRDefault="006628F8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b/>
                <w:color w:val="000000"/>
                <w:sz w:val="24"/>
                <w:szCs w:val="24"/>
              </w:rPr>
              <w:t>Код (коды) ОКПД2</w:t>
            </w:r>
          </w:p>
        </w:tc>
        <w:tc>
          <w:tcPr>
            <w:tcW w:w="25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744C1" w14:textId="77777777" w:rsidR="006628F8" w:rsidRPr="0031579D" w:rsidRDefault="006628F8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b/>
                <w:color w:val="000000"/>
                <w:sz w:val="24"/>
                <w:szCs w:val="24"/>
              </w:rPr>
              <w:t xml:space="preserve">Характеристики </w:t>
            </w:r>
          </w:p>
          <w:p w14:paraId="2CA58545" w14:textId="77777777" w:rsidR="006628F8" w:rsidRPr="0031579D" w:rsidRDefault="006628F8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663C8" w14:textId="77777777" w:rsidR="006628F8" w:rsidRPr="0031579D" w:rsidRDefault="006628F8" w:rsidP="008265A5">
            <w:pPr>
              <w:rPr>
                <w:rFonts w:eastAsia="Calibri"/>
                <w:color w:val="000000"/>
                <w:sz w:val="24"/>
                <w:szCs w:val="24"/>
              </w:rPr>
            </w:pPr>
          </w:p>
          <w:p w14:paraId="5B5EE6F1" w14:textId="77777777" w:rsidR="006628F8" w:rsidRPr="0031579D" w:rsidRDefault="006628F8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b/>
                <w:sz w:val="24"/>
                <w:szCs w:val="24"/>
              </w:rPr>
              <w:t xml:space="preserve">Единица измерения 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CE8BFB" w14:textId="77777777" w:rsidR="006628F8" w:rsidRPr="0031579D" w:rsidRDefault="006628F8" w:rsidP="008265A5">
            <w:pPr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b/>
                <w:sz w:val="24"/>
                <w:szCs w:val="24"/>
              </w:rPr>
              <w:t>Количество</w:t>
            </w:r>
          </w:p>
        </w:tc>
      </w:tr>
      <w:tr w:rsidR="006628F8" w:rsidRPr="0031579D" w14:paraId="1848D599" w14:textId="77777777" w:rsidTr="006628F8"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682C5" w14:textId="77777777" w:rsidR="006628F8" w:rsidRPr="0026021B" w:rsidRDefault="006628F8" w:rsidP="008265A5">
            <w:pPr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6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38865" w14:textId="77777777" w:rsidR="006628F8" w:rsidRPr="0026021B" w:rsidRDefault="006628F8" w:rsidP="008265A5">
            <w:pPr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5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479CF" w14:textId="77777777" w:rsidR="006628F8" w:rsidRPr="0026021B" w:rsidDel="002F6DEC" w:rsidRDefault="006628F8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1E259" w14:textId="77777777" w:rsidR="006628F8" w:rsidRPr="0026021B" w:rsidRDefault="006628F8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 w:val="24"/>
                <w:szCs w:val="24"/>
              </w:rPr>
            </w:pPr>
            <w:r w:rsidRPr="0026021B">
              <w:rPr>
                <w:rFonts w:eastAsia="Calibri"/>
                <w:b/>
                <w:color w:val="000000"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55C9A" w14:textId="77777777" w:rsidR="006628F8" w:rsidRPr="0026021B" w:rsidRDefault="006628F8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color w:val="000000"/>
                <w:sz w:val="24"/>
                <w:szCs w:val="24"/>
              </w:rPr>
            </w:pPr>
            <w:r w:rsidRPr="0026021B">
              <w:rPr>
                <w:rFonts w:eastAsia="Calibri"/>
                <w:b/>
                <w:color w:val="000000"/>
                <w:sz w:val="24"/>
                <w:szCs w:val="24"/>
              </w:rPr>
              <w:t>Значение характеристики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E6BEB" w14:textId="77777777" w:rsidR="006628F8" w:rsidRPr="0026021B" w:rsidDel="002F6DEC" w:rsidRDefault="006628F8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26021B">
              <w:rPr>
                <w:b/>
                <w:sz w:val="24"/>
                <w:szCs w:val="24"/>
              </w:rPr>
              <w:t>Единица измерения характеристики</w:t>
            </w:r>
          </w:p>
        </w:tc>
        <w:tc>
          <w:tcPr>
            <w:tcW w:w="45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2EE665" w14:textId="77777777" w:rsidR="006628F8" w:rsidRPr="0026021B" w:rsidDel="002F6DEC" w:rsidRDefault="006628F8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5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498A3B" w14:textId="77777777" w:rsidR="006628F8" w:rsidRPr="0026021B" w:rsidRDefault="006628F8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6628F8" w:rsidRPr="0031579D" w14:paraId="3D3ED098" w14:textId="77777777" w:rsidTr="006628F8"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71218" w14:textId="77777777" w:rsidR="006628F8" w:rsidRPr="0031579D" w:rsidRDefault="006628F8" w:rsidP="008265A5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DEF73" w14:textId="77777777" w:rsidR="006628F8" w:rsidRPr="0031579D" w:rsidRDefault="006628F8" w:rsidP="008265A5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59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97C242" w14:textId="77777777" w:rsidR="006628F8" w:rsidRPr="0031579D" w:rsidDel="002F6DEC" w:rsidRDefault="006628F8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40949" w14:textId="77777777" w:rsidR="006628F8" w:rsidRPr="0031579D" w:rsidDel="002F6DEC" w:rsidRDefault="006628F8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50EE8" w14:textId="77777777" w:rsidR="006628F8" w:rsidRPr="0031579D" w:rsidDel="002F6DEC" w:rsidRDefault="006628F8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9CEDF" w14:textId="77777777" w:rsidR="006628F8" w:rsidRPr="0031579D" w:rsidDel="002F6DEC" w:rsidRDefault="006628F8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20CC4" w14:textId="77777777" w:rsidR="006628F8" w:rsidRPr="0031579D" w:rsidDel="002F6DEC" w:rsidRDefault="006628F8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521" w:type="pc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6B0872F" w14:textId="77777777" w:rsidR="006628F8" w:rsidRPr="0031579D" w:rsidDel="002F6DEC" w:rsidRDefault="006628F8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8</w:t>
            </w:r>
          </w:p>
        </w:tc>
      </w:tr>
      <w:tr w:rsidR="00A30BDA" w:rsidRPr="0031579D" w14:paraId="594E21A6" w14:textId="77777777" w:rsidTr="006628F8"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52BBD" w14:textId="77777777" w:rsidR="00A30BDA" w:rsidRPr="0031579D" w:rsidRDefault="00A30BDA" w:rsidP="008265A5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1.</w:t>
            </w:r>
          </w:p>
        </w:tc>
        <w:tc>
          <w:tcPr>
            <w:tcW w:w="668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BC74D" w14:textId="77777777" w:rsidR="00A30BDA" w:rsidRPr="0031579D" w:rsidRDefault="00A30BDA" w:rsidP="008265A5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 xml:space="preserve">Почетный знак </w:t>
            </w:r>
          </w:p>
          <w:p w14:paraId="0719C66B" w14:textId="3FDED793" w:rsidR="00A30BDA" w:rsidRPr="0031579D" w:rsidRDefault="00A30BDA" w:rsidP="00A30BDA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«Кадры будущего»</w:t>
            </w:r>
          </w:p>
        </w:tc>
        <w:tc>
          <w:tcPr>
            <w:tcW w:w="59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DDAA80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32.13.10.120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2A9C0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Размер почетного знака: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6D589" w14:textId="16962B0A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25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ACEBD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мм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29FB76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521" w:type="pct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0A08653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20</w:t>
            </w:r>
          </w:p>
        </w:tc>
      </w:tr>
      <w:tr w:rsidR="00A30BDA" w:rsidRPr="0031579D" w14:paraId="38B6F148" w14:textId="77777777" w:rsidTr="006628F8">
        <w:tc>
          <w:tcPr>
            <w:tcW w:w="22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DD51E" w14:textId="77777777" w:rsidR="00A30BDA" w:rsidRPr="0031579D" w:rsidRDefault="00A30BDA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6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5A463" w14:textId="77777777" w:rsidR="00A30BDA" w:rsidRPr="0031579D" w:rsidRDefault="00A30BDA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D01E30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3086F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 xml:space="preserve">Форма почетного знака: 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745F8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круг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4050D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-</w:t>
            </w:r>
          </w:p>
        </w:tc>
        <w:tc>
          <w:tcPr>
            <w:tcW w:w="4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1281EA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21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0EBEB6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</w:tr>
      <w:tr w:rsidR="00A30BDA" w:rsidRPr="0031579D" w14:paraId="4BC8B2F6" w14:textId="77777777" w:rsidTr="006628F8">
        <w:tc>
          <w:tcPr>
            <w:tcW w:w="22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33497" w14:textId="77777777" w:rsidR="00A30BDA" w:rsidRPr="0031579D" w:rsidRDefault="00A30BDA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6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57219" w14:textId="77777777" w:rsidR="00A30BDA" w:rsidRPr="0031579D" w:rsidRDefault="00A30BDA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C722D7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07251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Цвет почетного знака: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E4999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color w:val="000000"/>
                <w:sz w:val="24"/>
                <w:szCs w:val="24"/>
              </w:rPr>
              <w:t>серебро/никель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A2096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4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210890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21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7524FB6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</w:tr>
      <w:tr w:rsidR="00A30BDA" w:rsidRPr="0031579D" w14:paraId="68413F9C" w14:textId="77777777" w:rsidTr="006628F8">
        <w:tc>
          <w:tcPr>
            <w:tcW w:w="22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669E5" w14:textId="77777777" w:rsidR="00A30BDA" w:rsidRPr="0031579D" w:rsidRDefault="00A30BDA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6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970EC" w14:textId="77777777" w:rsidR="00A30BDA" w:rsidRPr="0031579D" w:rsidRDefault="00A30BDA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8DFBF5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7A0E7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color w:val="000000"/>
                <w:sz w:val="24"/>
                <w:szCs w:val="24"/>
              </w:rPr>
              <w:t>Метод изготовления</w:t>
            </w:r>
            <w:r w:rsidRPr="0031579D">
              <w:rPr>
                <w:rFonts w:eastAsia="Calibri"/>
                <w:color w:val="000000"/>
                <w:sz w:val="24"/>
                <w:szCs w:val="24"/>
              </w:rPr>
              <w:t xml:space="preserve"> почетного знака</w:t>
            </w:r>
            <w:r w:rsidRPr="0031579D">
              <w:rPr>
                <w:color w:val="000000"/>
                <w:sz w:val="24"/>
                <w:szCs w:val="24"/>
              </w:rPr>
              <w:t>: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4688E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color w:val="000000"/>
                <w:sz w:val="24"/>
                <w:szCs w:val="24"/>
              </w:rPr>
              <w:t>штамповка, объемная цветная печать, выпуклый, рельефный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BD0A0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4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1F5714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21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95C62A5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</w:tr>
      <w:tr w:rsidR="00A30BDA" w:rsidRPr="0031579D" w14:paraId="63C92170" w14:textId="77777777" w:rsidTr="006628F8">
        <w:tc>
          <w:tcPr>
            <w:tcW w:w="22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244A0" w14:textId="77777777" w:rsidR="00A30BDA" w:rsidRPr="0031579D" w:rsidRDefault="00A30BDA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6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F78C0" w14:textId="77777777" w:rsidR="00A30BDA" w:rsidRPr="0031579D" w:rsidRDefault="00A30BDA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485AA7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AB102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color w:val="000000"/>
                <w:sz w:val="24"/>
                <w:szCs w:val="24"/>
              </w:rPr>
              <w:t>Цвет нанесения</w:t>
            </w:r>
            <w:r w:rsidRPr="0031579D">
              <w:rPr>
                <w:rFonts w:eastAsia="Calibri"/>
                <w:color w:val="000000"/>
                <w:sz w:val="24"/>
                <w:szCs w:val="24"/>
              </w:rPr>
              <w:t xml:space="preserve"> почетного знака</w:t>
            </w:r>
            <w:r w:rsidRPr="0031579D">
              <w:rPr>
                <w:color w:val="000000"/>
                <w:sz w:val="24"/>
                <w:szCs w:val="24"/>
              </w:rPr>
              <w:t>: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54242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color w:val="000000"/>
                <w:sz w:val="24"/>
                <w:szCs w:val="24"/>
              </w:rPr>
              <w:t>2727 С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BE872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4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113635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21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3594C19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</w:tr>
      <w:tr w:rsidR="00A30BDA" w:rsidRPr="0031579D" w14:paraId="76B1A04D" w14:textId="77777777" w:rsidTr="006628F8">
        <w:tc>
          <w:tcPr>
            <w:tcW w:w="22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4B508" w14:textId="77777777" w:rsidR="00A30BDA" w:rsidRPr="0031579D" w:rsidRDefault="00A30BDA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6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1CA99" w14:textId="77777777" w:rsidR="00A30BDA" w:rsidRPr="0031579D" w:rsidRDefault="00A30BDA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762F7D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8BB6F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color w:val="000000"/>
                <w:sz w:val="24"/>
                <w:szCs w:val="24"/>
              </w:rPr>
              <w:t xml:space="preserve">Заполнение </w:t>
            </w:r>
            <w:r w:rsidRPr="0031579D">
              <w:rPr>
                <w:rFonts w:eastAsia="Calibri"/>
                <w:color w:val="000000"/>
                <w:sz w:val="24"/>
                <w:szCs w:val="24"/>
              </w:rPr>
              <w:t>почетного знака</w:t>
            </w:r>
            <w:r w:rsidRPr="0031579D">
              <w:rPr>
                <w:color w:val="000000"/>
                <w:sz w:val="24"/>
                <w:szCs w:val="24"/>
              </w:rPr>
              <w:t>: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B4FD0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color w:val="000000"/>
                <w:sz w:val="24"/>
                <w:szCs w:val="24"/>
              </w:rPr>
              <w:t>мягкая эмаль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1CB21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4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DAB8C3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21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FEEC969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</w:tr>
      <w:tr w:rsidR="00A30BDA" w:rsidRPr="0031579D" w14:paraId="55B60466" w14:textId="77777777" w:rsidTr="006628F8">
        <w:tc>
          <w:tcPr>
            <w:tcW w:w="22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F9E0A" w14:textId="77777777" w:rsidR="00A30BDA" w:rsidRPr="0031579D" w:rsidRDefault="00A30BDA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6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EA70B" w14:textId="77777777" w:rsidR="00A30BDA" w:rsidRPr="0031579D" w:rsidRDefault="00A30BDA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9B40CA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15F86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1579D">
              <w:rPr>
                <w:color w:val="000000"/>
                <w:sz w:val="24"/>
                <w:szCs w:val="24"/>
              </w:rPr>
              <w:t>Крепление</w:t>
            </w:r>
            <w:r w:rsidRPr="0031579D">
              <w:rPr>
                <w:rFonts w:eastAsia="Calibri"/>
                <w:color w:val="000000"/>
                <w:sz w:val="24"/>
                <w:szCs w:val="24"/>
              </w:rPr>
              <w:t xml:space="preserve"> почетного знака</w:t>
            </w:r>
            <w:r w:rsidRPr="0031579D">
              <w:rPr>
                <w:color w:val="000000"/>
                <w:sz w:val="24"/>
                <w:szCs w:val="24"/>
              </w:rPr>
              <w:t>: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A5EDD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31579D">
              <w:rPr>
                <w:color w:val="000000"/>
                <w:sz w:val="24"/>
                <w:szCs w:val="24"/>
              </w:rPr>
              <w:t>булавка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60D32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4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14E086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21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F658B6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</w:tr>
      <w:tr w:rsidR="00A30BDA" w:rsidRPr="0031579D" w14:paraId="422EEEB9" w14:textId="77777777" w:rsidTr="006628F8">
        <w:tc>
          <w:tcPr>
            <w:tcW w:w="22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3A56E" w14:textId="77777777" w:rsidR="00A30BDA" w:rsidRPr="0031579D" w:rsidRDefault="00A30BDA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6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E47C6" w14:textId="77777777" w:rsidR="00A30BDA" w:rsidRPr="0031579D" w:rsidRDefault="00A30BDA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945677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5DD6A" w14:textId="77777777" w:rsidR="00A30BDA" w:rsidRPr="0031579D" w:rsidRDefault="00A30BDA" w:rsidP="008265A5">
            <w:pPr>
              <w:rPr>
                <w:sz w:val="21"/>
                <w:szCs w:val="21"/>
              </w:rPr>
            </w:pPr>
            <w:r w:rsidRPr="0031579D">
              <w:rPr>
                <w:sz w:val="21"/>
                <w:szCs w:val="21"/>
              </w:rPr>
              <w:t>Изображение (эскиз):</w:t>
            </w:r>
            <w:r w:rsidRPr="0031579D">
              <w:rPr>
                <w:noProof/>
                <w:sz w:val="21"/>
                <w:szCs w:val="21"/>
              </w:rPr>
              <w:drawing>
                <wp:inline distT="0" distB="0" distL="0" distR="0" wp14:anchorId="74F54C58" wp14:editId="182B0C9C">
                  <wp:extent cx="2047875" cy="2156019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7928" cy="23561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DCBD83E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386DC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sz w:val="24"/>
                <w:szCs w:val="24"/>
              </w:rPr>
              <w:lastRenderedPageBreak/>
              <w:t>по согласованию с Заказчиком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97293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4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3D4446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21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71073A" w14:textId="77777777" w:rsidR="00A30BDA" w:rsidRPr="0031579D" w:rsidRDefault="00A30BDA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</w:tr>
      <w:tr w:rsidR="00FB5DA9" w:rsidRPr="0031579D" w14:paraId="21A3874B" w14:textId="77777777" w:rsidTr="001932D5">
        <w:tc>
          <w:tcPr>
            <w:tcW w:w="227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70615" w14:textId="54A32F7D" w:rsidR="00FB5DA9" w:rsidRPr="0031579D" w:rsidRDefault="00FB5DA9" w:rsidP="008265A5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2.</w:t>
            </w:r>
          </w:p>
        </w:tc>
        <w:tc>
          <w:tcPr>
            <w:tcW w:w="668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1285F" w14:textId="3B4DB81A" w:rsidR="00FB5DA9" w:rsidRPr="0031579D" w:rsidRDefault="00FB5DA9" w:rsidP="001932D5">
            <w:pPr>
              <w:jc w:val="center"/>
              <w:rPr>
                <w:rFonts w:eastAsia="Calibri"/>
                <w:color w:val="000000"/>
              </w:rPr>
            </w:pPr>
            <w:r w:rsidRPr="00A30BDA">
              <w:rPr>
                <w:rFonts w:eastAsia="Calibri"/>
                <w:color w:val="000000"/>
              </w:rPr>
              <w:t>Футляр с прозрачной крышкой</w:t>
            </w:r>
          </w:p>
        </w:tc>
        <w:tc>
          <w:tcPr>
            <w:tcW w:w="59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E6AF0F" w14:textId="4173456E" w:rsidR="00FB5DA9" w:rsidRPr="0031579D" w:rsidRDefault="00FB5DA9" w:rsidP="00193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32.13.10.120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6B7AE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Упаковка почетного знака: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150E5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футляр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9545B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45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4607DE" w14:textId="553F78B1" w:rsidR="00FB5DA9" w:rsidRPr="0031579D" w:rsidRDefault="00FB5DA9" w:rsidP="00193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521" w:type="pct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AA89D33" w14:textId="51FD64ED" w:rsidR="00FB5DA9" w:rsidRPr="0031579D" w:rsidRDefault="00FB5DA9" w:rsidP="00193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20</w:t>
            </w:r>
          </w:p>
        </w:tc>
      </w:tr>
      <w:tr w:rsidR="00FB5DA9" w:rsidRPr="0031579D" w14:paraId="55057119" w14:textId="77777777" w:rsidTr="001932D5">
        <w:tc>
          <w:tcPr>
            <w:tcW w:w="22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A12F4" w14:textId="77777777" w:rsidR="00FB5DA9" w:rsidRPr="0031579D" w:rsidRDefault="00FB5DA9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6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5D1C9" w14:textId="77777777" w:rsidR="00FB5DA9" w:rsidRPr="0031579D" w:rsidRDefault="00FB5DA9" w:rsidP="001932D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4E003C" w14:textId="77777777" w:rsidR="00FB5DA9" w:rsidRPr="0031579D" w:rsidRDefault="00FB5DA9" w:rsidP="00193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BCD12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Размер футляра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70C1F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40х40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8E046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мм</w:t>
            </w:r>
          </w:p>
        </w:tc>
        <w:tc>
          <w:tcPr>
            <w:tcW w:w="4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109D33" w14:textId="77777777" w:rsidR="00FB5DA9" w:rsidRPr="0031579D" w:rsidRDefault="00FB5DA9" w:rsidP="00193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21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96B50BE" w14:textId="77777777" w:rsidR="00FB5DA9" w:rsidRPr="0031579D" w:rsidRDefault="00FB5DA9" w:rsidP="00193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</w:tr>
      <w:tr w:rsidR="00FB5DA9" w:rsidRPr="0031579D" w14:paraId="3340F219" w14:textId="77777777" w:rsidTr="001932D5">
        <w:tc>
          <w:tcPr>
            <w:tcW w:w="22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0B162" w14:textId="77777777" w:rsidR="00FB5DA9" w:rsidRPr="0031579D" w:rsidRDefault="00FB5DA9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6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1EC9E" w14:textId="77777777" w:rsidR="00FB5DA9" w:rsidRPr="0031579D" w:rsidRDefault="00FB5DA9" w:rsidP="001932D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4F5870" w14:textId="77777777" w:rsidR="00FB5DA9" w:rsidRPr="0031579D" w:rsidRDefault="00FB5DA9" w:rsidP="00193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0C863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Цвет футляра: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42FA5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синий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490D5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4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E4DE38" w14:textId="77777777" w:rsidR="00FB5DA9" w:rsidRPr="0031579D" w:rsidRDefault="00FB5DA9" w:rsidP="00193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21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2DF5F1" w14:textId="77777777" w:rsidR="00FB5DA9" w:rsidRPr="0031579D" w:rsidRDefault="00FB5DA9" w:rsidP="00193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</w:tr>
      <w:tr w:rsidR="00FB5DA9" w:rsidRPr="0031579D" w14:paraId="22AD90B9" w14:textId="77777777" w:rsidTr="001932D5">
        <w:tc>
          <w:tcPr>
            <w:tcW w:w="22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470DD" w14:textId="77777777" w:rsidR="00FB5DA9" w:rsidRPr="0031579D" w:rsidRDefault="00FB5DA9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6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AA893" w14:textId="77777777" w:rsidR="00FB5DA9" w:rsidRPr="0031579D" w:rsidRDefault="00FB5DA9" w:rsidP="001932D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E1E485" w14:textId="77777777" w:rsidR="00FB5DA9" w:rsidRPr="0031579D" w:rsidRDefault="00FB5DA9" w:rsidP="00193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8A959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Материал футляра: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56583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пластик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45CE8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4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0D161C" w14:textId="77777777" w:rsidR="00FB5DA9" w:rsidRPr="0031579D" w:rsidRDefault="00FB5DA9" w:rsidP="00193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21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716043D" w14:textId="77777777" w:rsidR="00FB5DA9" w:rsidRPr="0031579D" w:rsidRDefault="00FB5DA9" w:rsidP="00193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</w:tr>
      <w:tr w:rsidR="00FB5DA9" w:rsidRPr="0031579D" w14:paraId="04E15F65" w14:textId="77777777" w:rsidTr="001932D5">
        <w:tc>
          <w:tcPr>
            <w:tcW w:w="22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5C6B8" w14:textId="77777777" w:rsidR="00FB5DA9" w:rsidRPr="0031579D" w:rsidRDefault="00FB5DA9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6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585EB" w14:textId="77777777" w:rsidR="00FB5DA9" w:rsidRPr="0031579D" w:rsidRDefault="00FB5DA9" w:rsidP="001932D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1F52A0" w14:textId="77777777" w:rsidR="00FB5DA9" w:rsidRPr="0031579D" w:rsidRDefault="00FB5DA9" w:rsidP="00193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19E31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Цвет крышки футляра: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E7E04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прозрачный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52C7B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4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883A08" w14:textId="77777777" w:rsidR="00FB5DA9" w:rsidRPr="0031579D" w:rsidRDefault="00FB5DA9" w:rsidP="00193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21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272C76" w14:textId="77777777" w:rsidR="00FB5DA9" w:rsidRPr="0031579D" w:rsidRDefault="00FB5DA9" w:rsidP="00193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</w:tr>
      <w:tr w:rsidR="00FB5DA9" w:rsidRPr="0031579D" w14:paraId="267FC456" w14:textId="77777777" w:rsidTr="001932D5">
        <w:tc>
          <w:tcPr>
            <w:tcW w:w="22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A17CB" w14:textId="77777777" w:rsidR="00FB5DA9" w:rsidRPr="0031579D" w:rsidRDefault="00FB5DA9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6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FB857" w14:textId="77777777" w:rsidR="00FB5DA9" w:rsidRPr="0031579D" w:rsidRDefault="00FB5DA9" w:rsidP="001932D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EFA32B" w14:textId="77777777" w:rsidR="00FB5DA9" w:rsidRPr="0031579D" w:rsidRDefault="00FB5DA9" w:rsidP="00193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66532" w14:textId="77777777" w:rsidR="00FB5DA9" w:rsidRDefault="00FB5DA9" w:rsidP="008265A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</w:rPr>
            </w:pPr>
            <w:r w:rsidRPr="00FB5DA9">
              <w:rPr>
                <w:rFonts w:eastAsia="Calibri"/>
                <w:color w:val="000000"/>
                <w:sz w:val="24"/>
                <w:szCs w:val="24"/>
              </w:rPr>
              <w:t>Изображение (эскиз):</w:t>
            </w:r>
          </w:p>
          <w:p w14:paraId="67537FFC" w14:textId="60702B26" w:rsidR="00FB5DA9" w:rsidRPr="0031579D" w:rsidRDefault="000F20FA" w:rsidP="008265A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ascii="Helvetica" w:hAnsi="Helvetica" w:cs="Helvetica"/>
                <w:noProof/>
              </w:rPr>
              <w:drawing>
                <wp:inline distT="0" distB="0" distL="0" distR="0" wp14:anchorId="44747260" wp14:editId="3BA4600D">
                  <wp:extent cx="2095500" cy="2794000"/>
                  <wp:effectExtent l="0" t="0" r="0" b="6350"/>
                  <wp:docPr id="4" name="Рисунок 4" descr="221a4279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221a4279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279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1DECF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D7322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4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26A137" w14:textId="77777777" w:rsidR="00FB5DA9" w:rsidRPr="0031579D" w:rsidRDefault="00FB5DA9" w:rsidP="00193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21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40387DB" w14:textId="77777777" w:rsidR="00FB5DA9" w:rsidRPr="0031579D" w:rsidRDefault="00FB5DA9" w:rsidP="00193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</w:tr>
      <w:tr w:rsidR="00FB5DA9" w:rsidRPr="0031579D" w14:paraId="5AAF6304" w14:textId="77777777" w:rsidTr="001932D5">
        <w:tc>
          <w:tcPr>
            <w:tcW w:w="227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565D4" w14:textId="6C614250" w:rsidR="00FB5DA9" w:rsidRPr="0031579D" w:rsidRDefault="00FB5DA9" w:rsidP="008265A5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3.</w:t>
            </w:r>
          </w:p>
        </w:tc>
        <w:tc>
          <w:tcPr>
            <w:tcW w:w="668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06270" w14:textId="3F75812D" w:rsidR="00FB5DA9" w:rsidRPr="0031579D" w:rsidRDefault="00FB5DA9" w:rsidP="001932D5">
            <w:pPr>
              <w:jc w:val="center"/>
              <w:rPr>
                <w:rFonts w:eastAsia="Calibri"/>
                <w:color w:val="000000"/>
              </w:rPr>
            </w:pPr>
            <w:r w:rsidRPr="00A30BDA">
              <w:rPr>
                <w:rFonts w:eastAsia="Calibri"/>
                <w:color w:val="000000"/>
              </w:rPr>
              <w:t>Удостоверение к почетному знаку</w:t>
            </w:r>
          </w:p>
        </w:tc>
        <w:tc>
          <w:tcPr>
            <w:tcW w:w="59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FD3629" w14:textId="7E3B5CFB" w:rsidR="00FB5DA9" w:rsidRPr="0031579D" w:rsidRDefault="00FB5DA9" w:rsidP="00193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32.13.10.120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383B5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 xml:space="preserve">Формат удостоверения </w:t>
            </w:r>
          </w:p>
          <w:p w14:paraId="50B0952A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к почетному знаку (в развернутом виде), (</w:t>
            </w:r>
            <w:proofErr w:type="spellStart"/>
            <w:r w:rsidRPr="0031579D">
              <w:rPr>
                <w:rFonts w:eastAsia="Calibri"/>
                <w:color w:val="000000"/>
                <w:sz w:val="24"/>
                <w:szCs w:val="24"/>
              </w:rPr>
              <w:t>ВхШ</w:t>
            </w:r>
            <w:proofErr w:type="spellEnd"/>
            <w:r w:rsidRPr="0031579D">
              <w:rPr>
                <w:rFonts w:eastAsia="Calibri"/>
                <w:color w:val="000000"/>
                <w:sz w:val="24"/>
                <w:szCs w:val="24"/>
              </w:rPr>
              <w:t>):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74101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148х210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5878D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мм</w:t>
            </w:r>
          </w:p>
        </w:tc>
        <w:tc>
          <w:tcPr>
            <w:tcW w:w="45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0DEAEF" w14:textId="64F96BAE" w:rsidR="00FB5DA9" w:rsidRPr="0031579D" w:rsidRDefault="00FB5DA9" w:rsidP="00193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521" w:type="pct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DFAD44D" w14:textId="0115B011" w:rsidR="00FB5DA9" w:rsidRPr="0031579D" w:rsidRDefault="00FB5DA9" w:rsidP="001932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20</w:t>
            </w:r>
          </w:p>
        </w:tc>
      </w:tr>
      <w:tr w:rsidR="00FB5DA9" w:rsidRPr="0031579D" w14:paraId="7E979146" w14:textId="77777777" w:rsidTr="006628F8">
        <w:tc>
          <w:tcPr>
            <w:tcW w:w="22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67084" w14:textId="77777777" w:rsidR="00FB5DA9" w:rsidRPr="0031579D" w:rsidRDefault="00FB5DA9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6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7262E" w14:textId="77777777" w:rsidR="00FB5DA9" w:rsidRPr="0031579D" w:rsidRDefault="00FB5DA9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10B5B0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6E7E4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 xml:space="preserve">Формат удостоверения </w:t>
            </w:r>
          </w:p>
          <w:p w14:paraId="67CB168E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к почетному знаку (в сложенном виде), (</w:t>
            </w:r>
            <w:proofErr w:type="spellStart"/>
            <w:r w:rsidRPr="0031579D">
              <w:rPr>
                <w:rFonts w:eastAsia="Calibri"/>
                <w:color w:val="000000"/>
                <w:sz w:val="24"/>
                <w:szCs w:val="24"/>
              </w:rPr>
              <w:t>ВхШ</w:t>
            </w:r>
            <w:proofErr w:type="spellEnd"/>
            <w:r w:rsidRPr="0031579D">
              <w:rPr>
                <w:rFonts w:eastAsia="Calibri"/>
                <w:color w:val="000000"/>
                <w:sz w:val="24"/>
                <w:szCs w:val="24"/>
              </w:rPr>
              <w:t>):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D21D2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148х105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76621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4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EF1C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21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D02C6F5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</w:tr>
      <w:tr w:rsidR="00FB5DA9" w:rsidRPr="0031579D" w14:paraId="165D41F4" w14:textId="77777777" w:rsidTr="006628F8">
        <w:tc>
          <w:tcPr>
            <w:tcW w:w="22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D2D55" w14:textId="77777777" w:rsidR="00FB5DA9" w:rsidRPr="0031579D" w:rsidRDefault="00FB5DA9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6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0D5F1" w14:textId="77777777" w:rsidR="00FB5DA9" w:rsidRPr="0031579D" w:rsidRDefault="00FB5DA9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0C6401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551F5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Материал удостоверения: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5E471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картон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9A4FB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4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DB1A89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21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95BC16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</w:tr>
      <w:tr w:rsidR="00FB5DA9" w:rsidRPr="0031579D" w14:paraId="2128B18C" w14:textId="77777777" w:rsidTr="006628F8">
        <w:tc>
          <w:tcPr>
            <w:tcW w:w="22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7FCB1" w14:textId="77777777" w:rsidR="00FB5DA9" w:rsidRPr="0031579D" w:rsidRDefault="00FB5DA9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6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5DDFB" w14:textId="77777777" w:rsidR="00FB5DA9" w:rsidRPr="0031579D" w:rsidRDefault="00FB5DA9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01AB31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15BCF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Плотность картона: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BC1FA" w14:textId="19FDC958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D9359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proofErr w:type="spellStart"/>
            <w:r w:rsidRPr="0031579D">
              <w:rPr>
                <w:rFonts w:eastAsia="Calibri"/>
                <w:color w:val="000000"/>
                <w:sz w:val="24"/>
                <w:szCs w:val="24"/>
              </w:rPr>
              <w:t>гр</w:t>
            </w:r>
            <w:proofErr w:type="spellEnd"/>
            <w:r w:rsidRPr="0031579D">
              <w:rPr>
                <w:rFonts w:eastAsia="Calibri"/>
                <w:color w:val="000000"/>
                <w:sz w:val="24"/>
                <w:szCs w:val="24"/>
              </w:rPr>
              <w:t>/м</w:t>
            </w:r>
            <w:r w:rsidRPr="0031579D">
              <w:rPr>
                <w:rFonts w:eastAsia="Calibri"/>
                <w:color w:val="00000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4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1A9D2B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21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0C3A62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</w:tr>
      <w:tr w:rsidR="00FB5DA9" w:rsidRPr="0031579D" w14:paraId="49AEF20A" w14:textId="77777777" w:rsidTr="006628F8">
        <w:tc>
          <w:tcPr>
            <w:tcW w:w="22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00993" w14:textId="77777777" w:rsidR="00FB5DA9" w:rsidRPr="0031579D" w:rsidRDefault="00FB5DA9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6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C0B58" w14:textId="77777777" w:rsidR="00FB5DA9" w:rsidRPr="0031579D" w:rsidRDefault="00FB5DA9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7BF89F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DDACE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 xml:space="preserve">Заполнение: 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FF22B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цифровая печать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A33AA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4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5CC4A5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21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CF0B725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</w:tr>
      <w:tr w:rsidR="00FB5DA9" w:rsidRPr="0031579D" w14:paraId="1140E482" w14:textId="77777777" w:rsidTr="006628F8">
        <w:tc>
          <w:tcPr>
            <w:tcW w:w="22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83D2D" w14:textId="77777777" w:rsidR="00FB5DA9" w:rsidRPr="0031579D" w:rsidRDefault="00FB5DA9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6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FD57F" w14:textId="77777777" w:rsidR="00FB5DA9" w:rsidRPr="0031579D" w:rsidRDefault="00FB5DA9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CE1D10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DC3EF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Цвет нанесения: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2687D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4+4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F53E2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4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01E217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21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14B4FCB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</w:tr>
      <w:tr w:rsidR="00FB5DA9" w:rsidRPr="0031579D" w14:paraId="6E66B331" w14:textId="77777777" w:rsidTr="00FB5DA9">
        <w:tc>
          <w:tcPr>
            <w:tcW w:w="22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B06D4" w14:textId="77777777" w:rsidR="00FB5DA9" w:rsidRPr="0031579D" w:rsidRDefault="00FB5DA9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6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19DF3" w14:textId="77777777" w:rsidR="00FB5DA9" w:rsidRPr="0031579D" w:rsidRDefault="00FB5DA9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655030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22FBB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Биговка: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E0129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31579D">
              <w:rPr>
                <w:rFonts w:eastAsia="Calibri"/>
                <w:color w:val="000000"/>
                <w:sz w:val="24"/>
                <w:szCs w:val="24"/>
              </w:rPr>
              <w:t>прямая по центру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F4EC5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4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2DC359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21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4ABD067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</w:tr>
      <w:tr w:rsidR="00FB5DA9" w:rsidRPr="0031579D" w14:paraId="1A2710A7" w14:textId="77777777" w:rsidTr="006628F8">
        <w:tc>
          <w:tcPr>
            <w:tcW w:w="2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B84FC" w14:textId="77777777" w:rsidR="00FB5DA9" w:rsidRPr="0031579D" w:rsidRDefault="00FB5DA9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6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977B0" w14:textId="77777777" w:rsidR="00FB5DA9" w:rsidRPr="0031579D" w:rsidRDefault="00FB5DA9" w:rsidP="008265A5">
            <w:pPr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4160FE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C4C66" w14:textId="77777777" w:rsidR="00FB5DA9" w:rsidRDefault="00FB5DA9" w:rsidP="008265A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</w:rPr>
            </w:pPr>
            <w:r w:rsidRPr="00FB5DA9">
              <w:rPr>
                <w:rFonts w:eastAsia="Calibri"/>
                <w:color w:val="000000"/>
                <w:sz w:val="24"/>
                <w:szCs w:val="24"/>
              </w:rPr>
              <w:t>Изображение (эскиз):</w:t>
            </w:r>
          </w:p>
          <w:p w14:paraId="0032EA1C" w14:textId="7FF9570F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B8DD08A" wp14:editId="5BDA8809">
                  <wp:extent cx="2243443" cy="3448050"/>
                  <wp:effectExtent l="0" t="0" r="508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37199" t="27659" r="30251" b="9808"/>
                          <a:stretch/>
                        </pic:blipFill>
                        <pic:spPr bwMode="auto">
                          <a:xfrm>
                            <a:off x="0" y="0"/>
                            <a:ext cx="2277446" cy="35003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BF523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805B3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4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F7EEA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521" w:type="pct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A44BD82" w14:textId="77777777" w:rsidR="00FB5DA9" w:rsidRPr="0031579D" w:rsidRDefault="00FB5DA9" w:rsidP="00826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</w:tr>
    </w:tbl>
    <w:p w14:paraId="7E84398A" w14:textId="58117858" w:rsidR="00A074A1" w:rsidRDefault="00A074A1" w:rsidP="0031579D">
      <w:pPr>
        <w:spacing w:after="200"/>
        <w:jc w:val="both"/>
        <w:rPr>
          <w:rFonts w:eastAsia="Calibri"/>
          <w:sz w:val="24"/>
          <w:szCs w:val="24"/>
          <w:lang w:eastAsia="en-US"/>
        </w:rPr>
      </w:pPr>
    </w:p>
    <w:sectPr w:rsidR="00A074A1" w:rsidSect="002B3B69">
      <w:pgSz w:w="16838" w:h="11906" w:orient="landscape" w:code="9"/>
      <w:pgMar w:top="1134" w:right="567" w:bottom="567" w:left="567" w:header="0" w:footer="1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518357" w14:textId="77777777" w:rsidR="00117708" w:rsidRDefault="00117708" w:rsidP="002D1CF9">
      <w:r>
        <w:separator/>
      </w:r>
    </w:p>
  </w:endnote>
  <w:endnote w:type="continuationSeparator" w:id="0">
    <w:p w14:paraId="6CB1DBCD" w14:textId="77777777" w:rsidR="00117708" w:rsidRDefault="00117708" w:rsidP="002D1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CC97E4" w14:textId="77777777" w:rsidR="00117708" w:rsidRDefault="00117708" w:rsidP="002D1CF9">
      <w:r>
        <w:separator/>
      </w:r>
    </w:p>
  </w:footnote>
  <w:footnote w:type="continuationSeparator" w:id="0">
    <w:p w14:paraId="312C4F8C" w14:textId="77777777" w:rsidR="00117708" w:rsidRDefault="00117708" w:rsidP="002D1C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60A06C" w14:textId="77777777" w:rsidR="003B37D3" w:rsidRDefault="003B37D3" w:rsidP="002D1CF9">
    <w:pPr>
      <w:pStyle w:val="a6"/>
      <w:jc w:val="right"/>
      <w:rPr>
        <w:sz w:val="24"/>
        <w:szCs w:val="24"/>
      </w:rPr>
    </w:pPr>
  </w:p>
  <w:p w14:paraId="7BF7210E" w14:textId="77777777" w:rsidR="003B37D3" w:rsidRDefault="003B37D3" w:rsidP="002D1CF9">
    <w:pPr>
      <w:pStyle w:val="a6"/>
      <w:jc w:val="right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D7081"/>
    <w:multiLevelType w:val="hybridMultilevel"/>
    <w:tmpl w:val="7D1282CC"/>
    <w:lvl w:ilvl="0" w:tplc="739EF53A">
      <w:start w:val="1"/>
      <w:numFmt w:val="decimal"/>
      <w:lvlText w:val="%1."/>
      <w:lvlJc w:val="left"/>
      <w:pPr>
        <w:ind w:left="112" w:hanging="185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</w:rPr>
    </w:lvl>
    <w:lvl w:ilvl="1" w:tplc="7ED052EC">
      <w:numFmt w:val="none"/>
      <w:lvlText w:val=""/>
      <w:lvlJc w:val="left"/>
      <w:pPr>
        <w:tabs>
          <w:tab w:val="num" w:pos="360"/>
        </w:tabs>
      </w:pPr>
    </w:lvl>
    <w:lvl w:ilvl="2" w:tplc="92E27150">
      <w:numFmt w:val="bullet"/>
      <w:lvlText w:val="•"/>
      <w:lvlJc w:val="left"/>
      <w:pPr>
        <w:ind w:left="2217" w:hanging="324"/>
      </w:pPr>
      <w:rPr>
        <w:rFonts w:hint="default"/>
      </w:rPr>
    </w:lvl>
    <w:lvl w:ilvl="3" w:tplc="A87E8990">
      <w:numFmt w:val="bullet"/>
      <w:lvlText w:val="•"/>
      <w:lvlJc w:val="left"/>
      <w:pPr>
        <w:ind w:left="3265" w:hanging="324"/>
      </w:pPr>
      <w:rPr>
        <w:rFonts w:hint="default"/>
      </w:rPr>
    </w:lvl>
    <w:lvl w:ilvl="4" w:tplc="E914407C">
      <w:numFmt w:val="bullet"/>
      <w:lvlText w:val="•"/>
      <w:lvlJc w:val="left"/>
      <w:pPr>
        <w:ind w:left="4314" w:hanging="324"/>
      </w:pPr>
      <w:rPr>
        <w:rFonts w:hint="default"/>
      </w:rPr>
    </w:lvl>
    <w:lvl w:ilvl="5" w:tplc="4044DB3A">
      <w:numFmt w:val="bullet"/>
      <w:lvlText w:val="•"/>
      <w:lvlJc w:val="left"/>
      <w:pPr>
        <w:ind w:left="5363" w:hanging="324"/>
      </w:pPr>
      <w:rPr>
        <w:rFonts w:hint="default"/>
      </w:rPr>
    </w:lvl>
    <w:lvl w:ilvl="6" w:tplc="F4168434">
      <w:numFmt w:val="bullet"/>
      <w:lvlText w:val="•"/>
      <w:lvlJc w:val="left"/>
      <w:pPr>
        <w:ind w:left="6411" w:hanging="324"/>
      </w:pPr>
      <w:rPr>
        <w:rFonts w:hint="default"/>
      </w:rPr>
    </w:lvl>
    <w:lvl w:ilvl="7" w:tplc="254AF2B0">
      <w:numFmt w:val="bullet"/>
      <w:lvlText w:val="•"/>
      <w:lvlJc w:val="left"/>
      <w:pPr>
        <w:ind w:left="7460" w:hanging="324"/>
      </w:pPr>
      <w:rPr>
        <w:rFonts w:hint="default"/>
      </w:rPr>
    </w:lvl>
    <w:lvl w:ilvl="8" w:tplc="E59E7F02">
      <w:numFmt w:val="bullet"/>
      <w:lvlText w:val="•"/>
      <w:lvlJc w:val="left"/>
      <w:pPr>
        <w:ind w:left="8509" w:hanging="324"/>
      </w:pPr>
      <w:rPr>
        <w:rFonts w:hint="default"/>
      </w:rPr>
    </w:lvl>
  </w:abstractNum>
  <w:abstractNum w:abstractNumId="1" w15:restartNumberingAfterBreak="0">
    <w:nsid w:val="107C1D56"/>
    <w:multiLevelType w:val="multilevel"/>
    <w:tmpl w:val="B95815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C450716"/>
    <w:multiLevelType w:val="hybridMultilevel"/>
    <w:tmpl w:val="D854BBA8"/>
    <w:lvl w:ilvl="0" w:tplc="7F30C384">
      <w:start w:val="2"/>
      <w:numFmt w:val="decimal"/>
      <w:lvlText w:val="%1."/>
      <w:lvlJc w:val="left"/>
      <w:pPr>
        <w:ind w:left="892" w:hanging="183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</w:rPr>
    </w:lvl>
    <w:lvl w:ilvl="1" w:tplc="4D9AA06C">
      <w:numFmt w:val="none"/>
      <w:lvlText w:val=""/>
      <w:lvlJc w:val="left"/>
      <w:pPr>
        <w:tabs>
          <w:tab w:val="num" w:pos="360"/>
        </w:tabs>
      </w:pPr>
    </w:lvl>
    <w:lvl w:ilvl="2" w:tplc="D450A97A">
      <w:numFmt w:val="bullet"/>
      <w:lvlText w:val="•"/>
      <w:lvlJc w:val="left"/>
      <w:pPr>
        <w:ind w:left="2085" w:hanging="317"/>
      </w:pPr>
      <w:rPr>
        <w:rFonts w:hint="default"/>
      </w:rPr>
    </w:lvl>
    <w:lvl w:ilvl="3" w:tplc="496C3B42">
      <w:numFmt w:val="bullet"/>
      <w:lvlText w:val="•"/>
      <w:lvlJc w:val="left"/>
      <w:pPr>
        <w:ind w:left="3150" w:hanging="317"/>
      </w:pPr>
      <w:rPr>
        <w:rFonts w:hint="default"/>
      </w:rPr>
    </w:lvl>
    <w:lvl w:ilvl="4" w:tplc="A1D29A60">
      <w:numFmt w:val="bullet"/>
      <w:lvlText w:val="•"/>
      <w:lvlJc w:val="left"/>
      <w:pPr>
        <w:ind w:left="4215" w:hanging="317"/>
      </w:pPr>
      <w:rPr>
        <w:rFonts w:hint="default"/>
      </w:rPr>
    </w:lvl>
    <w:lvl w:ilvl="5" w:tplc="C5967F56">
      <w:numFmt w:val="bullet"/>
      <w:lvlText w:val="•"/>
      <w:lvlJc w:val="left"/>
      <w:pPr>
        <w:ind w:left="5280" w:hanging="317"/>
      </w:pPr>
      <w:rPr>
        <w:rFonts w:hint="default"/>
      </w:rPr>
    </w:lvl>
    <w:lvl w:ilvl="6" w:tplc="AA32DDE0">
      <w:numFmt w:val="bullet"/>
      <w:lvlText w:val="•"/>
      <w:lvlJc w:val="left"/>
      <w:pPr>
        <w:ind w:left="6345" w:hanging="317"/>
      </w:pPr>
      <w:rPr>
        <w:rFonts w:hint="default"/>
      </w:rPr>
    </w:lvl>
    <w:lvl w:ilvl="7" w:tplc="7EB46748">
      <w:numFmt w:val="bullet"/>
      <w:lvlText w:val="•"/>
      <w:lvlJc w:val="left"/>
      <w:pPr>
        <w:ind w:left="7410" w:hanging="317"/>
      </w:pPr>
      <w:rPr>
        <w:rFonts w:hint="default"/>
      </w:rPr>
    </w:lvl>
    <w:lvl w:ilvl="8" w:tplc="C0761DBE">
      <w:numFmt w:val="bullet"/>
      <w:lvlText w:val="•"/>
      <w:lvlJc w:val="left"/>
      <w:pPr>
        <w:ind w:left="8476" w:hanging="317"/>
      </w:pPr>
      <w:rPr>
        <w:rFonts w:hint="default"/>
      </w:rPr>
    </w:lvl>
  </w:abstractNum>
  <w:abstractNum w:abstractNumId="3" w15:restartNumberingAfterBreak="0">
    <w:nsid w:val="2F9D5C7A"/>
    <w:multiLevelType w:val="multilevel"/>
    <w:tmpl w:val="1954E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0B4576"/>
    <w:multiLevelType w:val="hybridMultilevel"/>
    <w:tmpl w:val="347E22A2"/>
    <w:lvl w:ilvl="0" w:tplc="19C4D630">
      <w:start w:val="1"/>
      <w:numFmt w:val="decimal"/>
      <w:lvlText w:val="%1."/>
      <w:lvlJc w:val="left"/>
      <w:pPr>
        <w:ind w:left="112" w:hanging="185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</w:rPr>
    </w:lvl>
    <w:lvl w:ilvl="1" w:tplc="7ED052EC">
      <w:numFmt w:val="none"/>
      <w:lvlText w:val=""/>
      <w:lvlJc w:val="left"/>
      <w:pPr>
        <w:tabs>
          <w:tab w:val="num" w:pos="360"/>
        </w:tabs>
      </w:pPr>
    </w:lvl>
    <w:lvl w:ilvl="2" w:tplc="92E27150">
      <w:numFmt w:val="bullet"/>
      <w:lvlText w:val="•"/>
      <w:lvlJc w:val="left"/>
      <w:pPr>
        <w:ind w:left="2217" w:hanging="324"/>
      </w:pPr>
      <w:rPr>
        <w:rFonts w:hint="default"/>
      </w:rPr>
    </w:lvl>
    <w:lvl w:ilvl="3" w:tplc="A87E8990">
      <w:numFmt w:val="bullet"/>
      <w:lvlText w:val="•"/>
      <w:lvlJc w:val="left"/>
      <w:pPr>
        <w:ind w:left="3265" w:hanging="324"/>
      </w:pPr>
      <w:rPr>
        <w:rFonts w:hint="default"/>
      </w:rPr>
    </w:lvl>
    <w:lvl w:ilvl="4" w:tplc="E914407C">
      <w:numFmt w:val="bullet"/>
      <w:lvlText w:val="•"/>
      <w:lvlJc w:val="left"/>
      <w:pPr>
        <w:ind w:left="4314" w:hanging="324"/>
      </w:pPr>
      <w:rPr>
        <w:rFonts w:hint="default"/>
      </w:rPr>
    </w:lvl>
    <w:lvl w:ilvl="5" w:tplc="4044DB3A">
      <w:numFmt w:val="bullet"/>
      <w:lvlText w:val="•"/>
      <w:lvlJc w:val="left"/>
      <w:pPr>
        <w:ind w:left="5363" w:hanging="324"/>
      </w:pPr>
      <w:rPr>
        <w:rFonts w:hint="default"/>
      </w:rPr>
    </w:lvl>
    <w:lvl w:ilvl="6" w:tplc="F4168434">
      <w:numFmt w:val="bullet"/>
      <w:lvlText w:val="•"/>
      <w:lvlJc w:val="left"/>
      <w:pPr>
        <w:ind w:left="6411" w:hanging="324"/>
      </w:pPr>
      <w:rPr>
        <w:rFonts w:hint="default"/>
      </w:rPr>
    </w:lvl>
    <w:lvl w:ilvl="7" w:tplc="254AF2B0">
      <w:numFmt w:val="bullet"/>
      <w:lvlText w:val="•"/>
      <w:lvlJc w:val="left"/>
      <w:pPr>
        <w:ind w:left="7460" w:hanging="324"/>
      </w:pPr>
      <w:rPr>
        <w:rFonts w:hint="default"/>
      </w:rPr>
    </w:lvl>
    <w:lvl w:ilvl="8" w:tplc="E59E7F02">
      <w:numFmt w:val="bullet"/>
      <w:lvlText w:val="•"/>
      <w:lvlJc w:val="left"/>
      <w:pPr>
        <w:ind w:left="8509" w:hanging="324"/>
      </w:pPr>
      <w:rPr>
        <w:rFonts w:hint="default"/>
      </w:rPr>
    </w:lvl>
  </w:abstractNum>
  <w:abstractNum w:abstractNumId="5" w15:restartNumberingAfterBreak="0">
    <w:nsid w:val="32714339"/>
    <w:multiLevelType w:val="hybridMultilevel"/>
    <w:tmpl w:val="4F22302C"/>
    <w:lvl w:ilvl="0" w:tplc="5A361C26">
      <w:start w:val="1"/>
      <w:numFmt w:val="decimal"/>
      <w:lvlText w:val="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AF4900"/>
    <w:multiLevelType w:val="multilevel"/>
    <w:tmpl w:val="753AA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855333"/>
    <w:multiLevelType w:val="hybridMultilevel"/>
    <w:tmpl w:val="0C3844C0"/>
    <w:lvl w:ilvl="0" w:tplc="9DBA6B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8513469"/>
    <w:multiLevelType w:val="multilevel"/>
    <w:tmpl w:val="0498A8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4EB36B5"/>
    <w:multiLevelType w:val="multilevel"/>
    <w:tmpl w:val="1C289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436B57"/>
    <w:multiLevelType w:val="hybridMultilevel"/>
    <w:tmpl w:val="5E9CF158"/>
    <w:lvl w:ilvl="0" w:tplc="AAAAE93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E18E3"/>
    <w:multiLevelType w:val="hybridMultilevel"/>
    <w:tmpl w:val="9E6AC004"/>
    <w:lvl w:ilvl="0" w:tplc="C0EC9100">
      <w:start w:val="1"/>
      <w:numFmt w:val="decimal"/>
      <w:lvlText w:val="%1."/>
      <w:lvlJc w:val="left"/>
      <w:pPr>
        <w:ind w:left="112" w:hanging="313"/>
      </w:pPr>
      <w:rPr>
        <w:rFonts w:ascii="Times New Roman" w:eastAsia="Times New Roman" w:hAnsi="Times New Roman" w:cs="Times New Roman" w:hint="default"/>
        <w:spacing w:val="-5"/>
        <w:w w:val="100"/>
        <w:sz w:val="18"/>
        <w:szCs w:val="18"/>
      </w:rPr>
    </w:lvl>
    <w:lvl w:ilvl="1" w:tplc="DBD2A60E">
      <w:start w:val="1"/>
      <w:numFmt w:val="decimal"/>
      <w:lvlText w:val="%2."/>
      <w:lvlJc w:val="left"/>
      <w:pPr>
        <w:ind w:left="3655" w:hanging="349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6"/>
        <w:szCs w:val="26"/>
      </w:rPr>
    </w:lvl>
    <w:lvl w:ilvl="2" w:tplc="3480A33E">
      <w:numFmt w:val="bullet"/>
      <w:lvlText w:val="•"/>
      <w:lvlJc w:val="left"/>
      <w:pPr>
        <w:ind w:left="4431" w:hanging="349"/>
      </w:pPr>
      <w:rPr>
        <w:rFonts w:hint="default"/>
      </w:rPr>
    </w:lvl>
    <w:lvl w:ilvl="3" w:tplc="191EEA5E">
      <w:numFmt w:val="bullet"/>
      <w:lvlText w:val="•"/>
      <w:lvlJc w:val="left"/>
      <w:pPr>
        <w:ind w:left="5203" w:hanging="349"/>
      </w:pPr>
      <w:rPr>
        <w:rFonts w:hint="default"/>
      </w:rPr>
    </w:lvl>
    <w:lvl w:ilvl="4" w:tplc="D96A5B98">
      <w:numFmt w:val="bullet"/>
      <w:lvlText w:val="•"/>
      <w:lvlJc w:val="left"/>
      <w:pPr>
        <w:ind w:left="5975" w:hanging="349"/>
      </w:pPr>
      <w:rPr>
        <w:rFonts w:hint="default"/>
      </w:rPr>
    </w:lvl>
    <w:lvl w:ilvl="5" w:tplc="27DEED32">
      <w:numFmt w:val="bullet"/>
      <w:lvlText w:val="•"/>
      <w:lvlJc w:val="left"/>
      <w:pPr>
        <w:ind w:left="6747" w:hanging="349"/>
      </w:pPr>
      <w:rPr>
        <w:rFonts w:hint="default"/>
      </w:rPr>
    </w:lvl>
    <w:lvl w:ilvl="6" w:tplc="253027C6">
      <w:numFmt w:val="bullet"/>
      <w:lvlText w:val="•"/>
      <w:lvlJc w:val="left"/>
      <w:pPr>
        <w:ind w:left="7519" w:hanging="349"/>
      </w:pPr>
      <w:rPr>
        <w:rFonts w:hint="default"/>
      </w:rPr>
    </w:lvl>
    <w:lvl w:ilvl="7" w:tplc="1EA2835A">
      <w:numFmt w:val="bullet"/>
      <w:lvlText w:val="•"/>
      <w:lvlJc w:val="left"/>
      <w:pPr>
        <w:ind w:left="8290" w:hanging="349"/>
      </w:pPr>
      <w:rPr>
        <w:rFonts w:hint="default"/>
      </w:rPr>
    </w:lvl>
    <w:lvl w:ilvl="8" w:tplc="9D88EF42">
      <w:numFmt w:val="bullet"/>
      <w:lvlText w:val="•"/>
      <w:lvlJc w:val="left"/>
      <w:pPr>
        <w:ind w:left="9062" w:hanging="349"/>
      </w:pPr>
      <w:rPr>
        <w:rFonts w:hint="default"/>
      </w:rPr>
    </w:lvl>
  </w:abstractNum>
  <w:abstractNum w:abstractNumId="12" w15:restartNumberingAfterBreak="0">
    <w:nsid w:val="77F13106"/>
    <w:multiLevelType w:val="multilevel"/>
    <w:tmpl w:val="FEC22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4"/>
  </w:num>
  <w:num w:numId="5">
    <w:abstractNumId w:val="11"/>
  </w:num>
  <w:num w:numId="6">
    <w:abstractNumId w:val="8"/>
  </w:num>
  <w:num w:numId="7">
    <w:abstractNumId w:val="0"/>
  </w:num>
  <w:num w:numId="8">
    <w:abstractNumId w:val="9"/>
  </w:num>
  <w:num w:numId="9">
    <w:abstractNumId w:val="3"/>
  </w:num>
  <w:num w:numId="10">
    <w:abstractNumId w:val="12"/>
  </w:num>
  <w:num w:numId="11">
    <w:abstractNumId w:val="10"/>
  </w:num>
  <w:num w:numId="12">
    <w:abstractNumId w:val="6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F09"/>
    <w:rsid w:val="000000A7"/>
    <w:rsid w:val="0000523E"/>
    <w:rsid w:val="00010A6E"/>
    <w:rsid w:val="0001215F"/>
    <w:rsid w:val="00014AEE"/>
    <w:rsid w:val="0002572D"/>
    <w:rsid w:val="00034E06"/>
    <w:rsid w:val="00040346"/>
    <w:rsid w:val="000461BA"/>
    <w:rsid w:val="00061D53"/>
    <w:rsid w:val="00077EFB"/>
    <w:rsid w:val="0008335C"/>
    <w:rsid w:val="000B3CB9"/>
    <w:rsid w:val="000C1C0A"/>
    <w:rsid w:val="000D2A48"/>
    <w:rsid w:val="000D320C"/>
    <w:rsid w:val="000F20FA"/>
    <w:rsid w:val="000F4E78"/>
    <w:rsid w:val="000F7E02"/>
    <w:rsid w:val="00100372"/>
    <w:rsid w:val="00103FCE"/>
    <w:rsid w:val="00104CBD"/>
    <w:rsid w:val="00110747"/>
    <w:rsid w:val="00117708"/>
    <w:rsid w:val="00135B5E"/>
    <w:rsid w:val="0014351A"/>
    <w:rsid w:val="00152042"/>
    <w:rsid w:val="00157DF6"/>
    <w:rsid w:val="0016684B"/>
    <w:rsid w:val="00173A35"/>
    <w:rsid w:val="0018194C"/>
    <w:rsid w:val="00186539"/>
    <w:rsid w:val="00187555"/>
    <w:rsid w:val="001932D5"/>
    <w:rsid w:val="001939DE"/>
    <w:rsid w:val="001A1DAB"/>
    <w:rsid w:val="001A5AFB"/>
    <w:rsid w:val="001B1185"/>
    <w:rsid w:val="001C6CF2"/>
    <w:rsid w:val="001E2E45"/>
    <w:rsid w:val="001F6E62"/>
    <w:rsid w:val="00206D69"/>
    <w:rsid w:val="00213F84"/>
    <w:rsid w:val="002361DC"/>
    <w:rsid w:val="00241CB1"/>
    <w:rsid w:val="00242D0A"/>
    <w:rsid w:val="002452AE"/>
    <w:rsid w:val="002479B2"/>
    <w:rsid w:val="0025335C"/>
    <w:rsid w:val="0025587C"/>
    <w:rsid w:val="0026021B"/>
    <w:rsid w:val="00275F36"/>
    <w:rsid w:val="00293C19"/>
    <w:rsid w:val="0029694B"/>
    <w:rsid w:val="002A5119"/>
    <w:rsid w:val="002A670E"/>
    <w:rsid w:val="002B29DC"/>
    <w:rsid w:val="002B3B69"/>
    <w:rsid w:val="002C12E0"/>
    <w:rsid w:val="002D1CF9"/>
    <w:rsid w:val="002E01D3"/>
    <w:rsid w:val="002E2198"/>
    <w:rsid w:val="002E49FF"/>
    <w:rsid w:val="002E64E3"/>
    <w:rsid w:val="00301A82"/>
    <w:rsid w:val="00302AE5"/>
    <w:rsid w:val="00313CC7"/>
    <w:rsid w:val="00313CF3"/>
    <w:rsid w:val="0031579D"/>
    <w:rsid w:val="00317756"/>
    <w:rsid w:val="00330C34"/>
    <w:rsid w:val="003367C2"/>
    <w:rsid w:val="00344890"/>
    <w:rsid w:val="003553DA"/>
    <w:rsid w:val="00355AEA"/>
    <w:rsid w:val="00361546"/>
    <w:rsid w:val="00361A78"/>
    <w:rsid w:val="003633EA"/>
    <w:rsid w:val="00365F09"/>
    <w:rsid w:val="00371647"/>
    <w:rsid w:val="00380DC1"/>
    <w:rsid w:val="00380FC0"/>
    <w:rsid w:val="00386B0D"/>
    <w:rsid w:val="00386D86"/>
    <w:rsid w:val="00387B1A"/>
    <w:rsid w:val="003939A8"/>
    <w:rsid w:val="003B37D3"/>
    <w:rsid w:val="003B4243"/>
    <w:rsid w:val="003B62F4"/>
    <w:rsid w:val="003C0598"/>
    <w:rsid w:val="003D228F"/>
    <w:rsid w:val="003D6ADC"/>
    <w:rsid w:val="003E622F"/>
    <w:rsid w:val="004006D6"/>
    <w:rsid w:val="00403B3C"/>
    <w:rsid w:val="00406676"/>
    <w:rsid w:val="00412F84"/>
    <w:rsid w:val="0042243C"/>
    <w:rsid w:val="0042452E"/>
    <w:rsid w:val="00424EB3"/>
    <w:rsid w:val="004747B3"/>
    <w:rsid w:val="004751D9"/>
    <w:rsid w:val="00476A7E"/>
    <w:rsid w:val="004772BB"/>
    <w:rsid w:val="00486570"/>
    <w:rsid w:val="00487E81"/>
    <w:rsid w:val="0049124E"/>
    <w:rsid w:val="004973BB"/>
    <w:rsid w:val="004A0539"/>
    <w:rsid w:val="004A07B9"/>
    <w:rsid w:val="004A7FB2"/>
    <w:rsid w:val="004B44C8"/>
    <w:rsid w:val="004C70D4"/>
    <w:rsid w:val="004D1049"/>
    <w:rsid w:val="004D1FB2"/>
    <w:rsid w:val="004E420C"/>
    <w:rsid w:val="004E7609"/>
    <w:rsid w:val="004F74C9"/>
    <w:rsid w:val="00502607"/>
    <w:rsid w:val="00503842"/>
    <w:rsid w:val="005076CE"/>
    <w:rsid w:val="00512D1E"/>
    <w:rsid w:val="00513EEC"/>
    <w:rsid w:val="00515708"/>
    <w:rsid w:val="00517D05"/>
    <w:rsid w:val="00517E7D"/>
    <w:rsid w:val="0053771A"/>
    <w:rsid w:val="00570650"/>
    <w:rsid w:val="00595918"/>
    <w:rsid w:val="005A3169"/>
    <w:rsid w:val="005A43F2"/>
    <w:rsid w:val="005A4A01"/>
    <w:rsid w:val="005C02CF"/>
    <w:rsid w:val="005C6564"/>
    <w:rsid w:val="005C6D08"/>
    <w:rsid w:val="005F01C1"/>
    <w:rsid w:val="0060623F"/>
    <w:rsid w:val="00622BB7"/>
    <w:rsid w:val="00623D9D"/>
    <w:rsid w:val="00625675"/>
    <w:rsid w:val="00643011"/>
    <w:rsid w:val="00651A21"/>
    <w:rsid w:val="00654E3D"/>
    <w:rsid w:val="006628F8"/>
    <w:rsid w:val="006634FE"/>
    <w:rsid w:val="00663BAE"/>
    <w:rsid w:val="00666489"/>
    <w:rsid w:val="00672EA4"/>
    <w:rsid w:val="006746FA"/>
    <w:rsid w:val="00674EAF"/>
    <w:rsid w:val="0067748D"/>
    <w:rsid w:val="0068166E"/>
    <w:rsid w:val="00684C1E"/>
    <w:rsid w:val="00694FEB"/>
    <w:rsid w:val="006A0D30"/>
    <w:rsid w:val="006A60C2"/>
    <w:rsid w:val="006A7B4C"/>
    <w:rsid w:val="006C4091"/>
    <w:rsid w:val="006D419B"/>
    <w:rsid w:val="006D64DA"/>
    <w:rsid w:val="006E162B"/>
    <w:rsid w:val="006E27DA"/>
    <w:rsid w:val="006E47AB"/>
    <w:rsid w:val="006E56AA"/>
    <w:rsid w:val="007039E5"/>
    <w:rsid w:val="007173B2"/>
    <w:rsid w:val="00717930"/>
    <w:rsid w:val="00735621"/>
    <w:rsid w:val="00745EE3"/>
    <w:rsid w:val="00746B37"/>
    <w:rsid w:val="0075201C"/>
    <w:rsid w:val="00760712"/>
    <w:rsid w:val="00760792"/>
    <w:rsid w:val="00762CA4"/>
    <w:rsid w:val="007640C3"/>
    <w:rsid w:val="00765AAD"/>
    <w:rsid w:val="00771103"/>
    <w:rsid w:val="007755AF"/>
    <w:rsid w:val="00776BB4"/>
    <w:rsid w:val="00782310"/>
    <w:rsid w:val="007825C0"/>
    <w:rsid w:val="00782C7D"/>
    <w:rsid w:val="00793DBD"/>
    <w:rsid w:val="007A247D"/>
    <w:rsid w:val="007A7FC9"/>
    <w:rsid w:val="007B0887"/>
    <w:rsid w:val="007B198E"/>
    <w:rsid w:val="007B5C0E"/>
    <w:rsid w:val="007B7F6C"/>
    <w:rsid w:val="007D1FA4"/>
    <w:rsid w:val="007D329A"/>
    <w:rsid w:val="007E730B"/>
    <w:rsid w:val="0080724D"/>
    <w:rsid w:val="00813414"/>
    <w:rsid w:val="00814983"/>
    <w:rsid w:val="00826EE4"/>
    <w:rsid w:val="00827D43"/>
    <w:rsid w:val="008378D4"/>
    <w:rsid w:val="00840F6D"/>
    <w:rsid w:val="00841B42"/>
    <w:rsid w:val="00843E8A"/>
    <w:rsid w:val="00843FD8"/>
    <w:rsid w:val="00846E8D"/>
    <w:rsid w:val="00852624"/>
    <w:rsid w:val="0086108E"/>
    <w:rsid w:val="00863571"/>
    <w:rsid w:val="008702CC"/>
    <w:rsid w:val="008740BF"/>
    <w:rsid w:val="0089608C"/>
    <w:rsid w:val="0089680A"/>
    <w:rsid w:val="00896DD7"/>
    <w:rsid w:val="008A504A"/>
    <w:rsid w:val="008B3179"/>
    <w:rsid w:val="008B44B8"/>
    <w:rsid w:val="008B566B"/>
    <w:rsid w:val="008B7FF5"/>
    <w:rsid w:val="008C4058"/>
    <w:rsid w:val="008F680E"/>
    <w:rsid w:val="00914A67"/>
    <w:rsid w:val="00921829"/>
    <w:rsid w:val="0092423E"/>
    <w:rsid w:val="00937421"/>
    <w:rsid w:val="009416FA"/>
    <w:rsid w:val="00942F0A"/>
    <w:rsid w:val="00945869"/>
    <w:rsid w:val="0094732D"/>
    <w:rsid w:val="00957CB0"/>
    <w:rsid w:val="00963976"/>
    <w:rsid w:val="00977561"/>
    <w:rsid w:val="00997ACE"/>
    <w:rsid w:val="009A035A"/>
    <w:rsid w:val="009A23C0"/>
    <w:rsid w:val="009C1549"/>
    <w:rsid w:val="009D6D07"/>
    <w:rsid w:val="009F5205"/>
    <w:rsid w:val="00A074A1"/>
    <w:rsid w:val="00A20735"/>
    <w:rsid w:val="00A26CBD"/>
    <w:rsid w:val="00A26F8E"/>
    <w:rsid w:val="00A30BDA"/>
    <w:rsid w:val="00A32096"/>
    <w:rsid w:val="00A510A1"/>
    <w:rsid w:val="00A515B3"/>
    <w:rsid w:val="00A61A76"/>
    <w:rsid w:val="00A645EB"/>
    <w:rsid w:val="00A65206"/>
    <w:rsid w:val="00A715AF"/>
    <w:rsid w:val="00A72440"/>
    <w:rsid w:val="00A732B4"/>
    <w:rsid w:val="00A822D6"/>
    <w:rsid w:val="00A85F4C"/>
    <w:rsid w:val="00A91FAC"/>
    <w:rsid w:val="00A9331B"/>
    <w:rsid w:val="00AA01EE"/>
    <w:rsid w:val="00AA153E"/>
    <w:rsid w:val="00AA6827"/>
    <w:rsid w:val="00AB1EEC"/>
    <w:rsid w:val="00AB3B2A"/>
    <w:rsid w:val="00AC08DC"/>
    <w:rsid w:val="00AC456D"/>
    <w:rsid w:val="00AC64FC"/>
    <w:rsid w:val="00AD1842"/>
    <w:rsid w:val="00AD3B41"/>
    <w:rsid w:val="00AD7084"/>
    <w:rsid w:val="00AE30C6"/>
    <w:rsid w:val="00B00CAB"/>
    <w:rsid w:val="00B020D3"/>
    <w:rsid w:val="00B045DB"/>
    <w:rsid w:val="00B12AF8"/>
    <w:rsid w:val="00B136BA"/>
    <w:rsid w:val="00B13AE7"/>
    <w:rsid w:val="00B14DFE"/>
    <w:rsid w:val="00B42AC1"/>
    <w:rsid w:val="00B42F4F"/>
    <w:rsid w:val="00B43955"/>
    <w:rsid w:val="00B454E8"/>
    <w:rsid w:val="00B4658F"/>
    <w:rsid w:val="00B54726"/>
    <w:rsid w:val="00B55EB2"/>
    <w:rsid w:val="00B621F3"/>
    <w:rsid w:val="00B66D82"/>
    <w:rsid w:val="00B7102D"/>
    <w:rsid w:val="00B7153E"/>
    <w:rsid w:val="00B73737"/>
    <w:rsid w:val="00B81475"/>
    <w:rsid w:val="00B928B5"/>
    <w:rsid w:val="00B94E31"/>
    <w:rsid w:val="00BA2B7A"/>
    <w:rsid w:val="00BA6689"/>
    <w:rsid w:val="00BA7DB1"/>
    <w:rsid w:val="00BB2ACE"/>
    <w:rsid w:val="00BC0AF7"/>
    <w:rsid w:val="00BC0BA1"/>
    <w:rsid w:val="00BC4DC7"/>
    <w:rsid w:val="00BC4F2C"/>
    <w:rsid w:val="00BC5666"/>
    <w:rsid w:val="00BE018C"/>
    <w:rsid w:val="00BE1AE8"/>
    <w:rsid w:val="00BE7CBB"/>
    <w:rsid w:val="00BF00FF"/>
    <w:rsid w:val="00BF07F9"/>
    <w:rsid w:val="00BF5B9F"/>
    <w:rsid w:val="00BF775D"/>
    <w:rsid w:val="00C02787"/>
    <w:rsid w:val="00C02F5E"/>
    <w:rsid w:val="00C15531"/>
    <w:rsid w:val="00C21C9C"/>
    <w:rsid w:val="00C378B0"/>
    <w:rsid w:val="00C418B5"/>
    <w:rsid w:val="00C42D26"/>
    <w:rsid w:val="00C45054"/>
    <w:rsid w:val="00C530F4"/>
    <w:rsid w:val="00C5414F"/>
    <w:rsid w:val="00C559E9"/>
    <w:rsid w:val="00C62837"/>
    <w:rsid w:val="00C727C5"/>
    <w:rsid w:val="00C74DF6"/>
    <w:rsid w:val="00C81F70"/>
    <w:rsid w:val="00C85B73"/>
    <w:rsid w:val="00C938C3"/>
    <w:rsid w:val="00C97524"/>
    <w:rsid w:val="00CA110E"/>
    <w:rsid w:val="00CA408D"/>
    <w:rsid w:val="00CB0788"/>
    <w:rsid w:val="00CB7E7C"/>
    <w:rsid w:val="00CE19CF"/>
    <w:rsid w:val="00CE43BC"/>
    <w:rsid w:val="00D0339E"/>
    <w:rsid w:val="00D109EE"/>
    <w:rsid w:val="00D30408"/>
    <w:rsid w:val="00D313E1"/>
    <w:rsid w:val="00D348E3"/>
    <w:rsid w:val="00D37D62"/>
    <w:rsid w:val="00D37E62"/>
    <w:rsid w:val="00D42D10"/>
    <w:rsid w:val="00D515E1"/>
    <w:rsid w:val="00D538C7"/>
    <w:rsid w:val="00D5488F"/>
    <w:rsid w:val="00D56173"/>
    <w:rsid w:val="00D60337"/>
    <w:rsid w:val="00D62A9E"/>
    <w:rsid w:val="00D65A30"/>
    <w:rsid w:val="00D727A3"/>
    <w:rsid w:val="00D779A9"/>
    <w:rsid w:val="00D97108"/>
    <w:rsid w:val="00DC2C44"/>
    <w:rsid w:val="00DC7718"/>
    <w:rsid w:val="00DD0472"/>
    <w:rsid w:val="00DD5D06"/>
    <w:rsid w:val="00DD7386"/>
    <w:rsid w:val="00DE47AF"/>
    <w:rsid w:val="00DE5141"/>
    <w:rsid w:val="00E02EEC"/>
    <w:rsid w:val="00E3101B"/>
    <w:rsid w:val="00E37E7E"/>
    <w:rsid w:val="00E52A7B"/>
    <w:rsid w:val="00E62F99"/>
    <w:rsid w:val="00E74DDB"/>
    <w:rsid w:val="00E75094"/>
    <w:rsid w:val="00E829D6"/>
    <w:rsid w:val="00E85340"/>
    <w:rsid w:val="00EA4A6C"/>
    <w:rsid w:val="00EB448F"/>
    <w:rsid w:val="00EC6BE7"/>
    <w:rsid w:val="00ED125B"/>
    <w:rsid w:val="00EE111C"/>
    <w:rsid w:val="00EE26D8"/>
    <w:rsid w:val="00EE36C4"/>
    <w:rsid w:val="00EE5F29"/>
    <w:rsid w:val="00EF2863"/>
    <w:rsid w:val="00EF7905"/>
    <w:rsid w:val="00F00DE3"/>
    <w:rsid w:val="00F10BB5"/>
    <w:rsid w:val="00F15D47"/>
    <w:rsid w:val="00F20ECB"/>
    <w:rsid w:val="00F43F36"/>
    <w:rsid w:val="00F4607E"/>
    <w:rsid w:val="00F51908"/>
    <w:rsid w:val="00F61FFB"/>
    <w:rsid w:val="00F84779"/>
    <w:rsid w:val="00F946BD"/>
    <w:rsid w:val="00F95969"/>
    <w:rsid w:val="00FA05D3"/>
    <w:rsid w:val="00FA71E0"/>
    <w:rsid w:val="00FB2664"/>
    <w:rsid w:val="00FB5DA9"/>
    <w:rsid w:val="00FC4871"/>
    <w:rsid w:val="00FD3925"/>
    <w:rsid w:val="00FD7641"/>
    <w:rsid w:val="00FE2729"/>
    <w:rsid w:val="00FE53AB"/>
    <w:rsid w:val="00FF7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FF5529"/>
  <w15:docId w15:val="{482333EE-F6D2-41C0-BB08-B27D6BF6D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4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B44B8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03842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3">
    <w:name w:val="heading 3"/>
    <w:basedOn w:val="a"/>
    <w:next w:val="a"/>
    <w:link w:val="30"/>
    <w:qFormat/>
    <w:rsid w:val="00061D53"/>
    <w:pPr>
      <w:keepNext/>
      <w:widowControl w:val="0"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44B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0384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rsid w:val="00061D5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rmal (Web)"/>
    <w:basedOn w:val="a"/>
    <w:uiPriority w:val="99"/>
    <w:unhideWhenUsed/>
    <w:rsid w:val="00D56173"/>
    <w:pPr>
      <w:spacing w:before="100" w:beforeAutospacing="1" w:after="100" w:afterAutospacing="1"/>
    </w:pPr>
    <w:rPr>
      <w:sz w:val="24"/>
      <w:szCs w:val="24"/>
    </w:rPr>
  </w:style>
  <w:style w:type="paragraph" w:styleId="21">
    <w:name w:val="Body Text 2"/>
    <w:basedOn w:val="a"/>
    <w:link w:val="22"/>
    <w:rsid w:val="00D56173"/>
    <w:pPr>
      <w:framePr w:h="0" w:hSpace="141" w:wrap="around" w:vAnchor="text" w:hAnchor="page" w:x="1066" w:y="-64"/>
      <w:spacing w:after="40"/>
      <w:jc w:val="center"/>
    </w:pPr>
    <w:rPr>
      <w:b/>
    </w:rPr>
  </w:style>
  <w:style w:type="character" w:customStyle="1" w:styleId="22">
    <w:name w:val="Основной текст 2 Знак"/>
    <w:basedOn w:val="a0"/>
    <w:link w:val="21"/>
    <w:rsid w:val="00D56173"/>
    <w:rPr>
      <w:rFonts w:ascii="Times New Roman" w:eastAsia="Times New Roman" w:hAnsi="Times New Roman" w:cs="Times New Roman"/>
      <w:b/>
      <w:sz w:val="20"/>
      <w:szCs w:val="20"/>
    </w:rPr>
  </w:style>
  <w:style w:type="paragraph" w:styleId="a4">
    <w:name w:val="Balloon Text"/>
    <w:basedOn w:val="a"/>
    <w:link w:val="a5"/>
    <w:unhideWhenUsed/>
    <w:rsid w:val="00FB266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FB266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2">
    <w:name w:val="Head2"/>
    <w:basedOn w:val="a"/>
    <w:rsid w:val="007B7F6C"/>
    <w:pPr>
      <w:framePr w:w="4899" w:h="3726" w:hSpace="181" w:wrap="auto" w:vAnchor="page" w:hAnchor="page" w:x="1418" w:y="1068"/>
      <w:spacing w:line="480" w:lineRule="atLeast"/>
      <w:jc w:val="center"/>
    </w:pPr>
    <w:rPr>
      <w:rFonts w:ascii="SchoolBook" w:hAnsi="SchoolBook"/>
      <w:b/>
      <w:sz w:val="26"/>
    </w:rPr>
  </w:style>
  <w:style w:type="paragraph" w:styleId="a6">
    <w:name w:val="header"/>
    <w:aliases w:val="Верхний колонтитул1"/>
    <w:basedOn w:val="a"/>
    <w:link w:val="a7"/>
    <w:unhideWhenUsed/>
    <w:rsid w:val="002D1CF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Верхний колонтитул1 Знак"/>
    <w:basedOn w:val="a0"/>
    <w:link w:val="a6"/>
    <w:rsid w:val="002D1C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D1CF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D1CF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a">
    <w:name w:val="Table Grid"/>
    <w:basedOn w:val="a1"/>
    <w:rsid w:val="00F43F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"/>
    <w:basedOn w:val="a"/>
    <w:link w:val="ac"/>
    <w:uiPriority w:val="99"/>
    <w:semiHidden/>
    <w:unhideWhenUsed/>
    <w:rsid w:val="00D538C7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D538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Title"/>
    <w:basedOn w:val="a"/>
    <w:link w:val="ae"/>
    <w:uiPriority w:val="10"/>
    <w:qFormat/>
    <w:rsid w:val="00D538C7"/>
    <w:pPr>
      <w:jc w:val="center"/>
    </w:pPr>
    <w:rPr>
      <w:sz w:val="28"/>
      <w:szCs w:val="24"/>
    </w:rPr>
  </w:style>
  <w:style w:type="character" w:customStyle="1" w:styleId="ae">
    <w:name w:val="Название Знак"/>
    <w:basedOn w:val="a0"/>
    <w:link w:val="ad"/>
    <w:uiPriority w:val="10"/>
    <w:rsid w:val="00D538C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">
    <w:name w:val="List Paragraph"/>
    <w:aliases w:val="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"/>
    <w:basedOn w:val="a"/>
    <w:link w:val="af0"/>
    <w:uiPriority w:val="34"/>
    <w:qFormat/>
    <w:rsid w:val="00D538C7"/>
    <w:pPr>
      <w:widowControl w:val="0"/>
      <w:autoSpaceDE w:val="0"/>
      <w:autoSpaceDN w:val="0"/>
      <w:ind w:left="118" w:right="57" w:firstLine="540"/>
      <w:jc w:val="both"/>
    </w:pPr>
    <w:rPr>
      <w:sz w:val="22"/>
      <w:szCs w:val="22"/>
      <w:lang w:val="en-US" w:eastAsia="en-US"/>
    </w:rPr>
  </w:style>
  <w:style w:type="character" w:customStyle="1" w:styleId="s7">
    <w:name w:val="s7"/>
    <w:basedOn w:val="a0"/>
    <w:rsid w:val="00061D53"/>
  </w:style>
  <w:style w:type="character" w:customStyle="1" w:styleId="s1">
    <w:name w:val="s1"/>
    <w:basedOn w:val="a0"/>
    <w:rsid w:val="00061D53"/>
  </w:style>
  <w:style w:type="paragraph" w:customStyle="1" w:styleId="xl65">
    <w:name w:val="xl65"/>
    <w:basedOn w:val="a"/>
    <w:rsid w:val="005038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6">
    <w:name w:val="xl66"/>
    <w:basedOn w:val="a"/>
    <w:rsid w:val="005038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7">
    <w:name w:val="xl67"/>
    <w:basedOn w:val="a"/>
    <w:rsid w:val="005038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8">
    <w:name w:val="xl68"/>
    <w:basedOn w:val="a"/>
    <w:rsid w:val="005038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9">
    <w:name w:val="xl69"/>
    <w:basedOn w:val="a"/>
    <w:rsid w:val="00503842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"/>
    <w:rsid w:val="00503842"/>
    <w:pPr>
      <w:spacing w:before="100" w:beforeAutospacing="1" w:after="100" w:afterAutospacing="1"/>
    </w:pPr>
  </w:style>
  <w:style w:type="paragraph" w:customStyle="1" w:styleId="xl71">
    <w:name w:val="xl71"/>
    <w:basedOn w:val="a"/>
    <w:rsid w:val="00503842"/>
    <w:pPr>
      <w:shd w:val="clear" w:color="000000" w:fill="FFFFFF"/>
      <w:spacing w:before="100" w:beforeAutospacing="1" w:after="100" w:afterAutospacing="1"/>
    </w:pPr>
  </w:style>
  <w:style w:type="paragraph" w:customStyle="1" w:styleId="xl72">
    <w:name w:val="xl72"/>
    <w:basedOn w:val="a"/>
    <w:rsid w:val="00503842"/>
    <w:pP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3">
    <w:name w:val="xl73"/>
    <w:basedOn w:val="a"/>
    <w:rsid w:val="00503842"/>
    <w:pPr>
      <w:spacing w:before="100" w:beforeAutospacing="1" w:after="100" w:afterAutospacing="1"/>
    </w:pPr>
  </w:style>
  <w:style w:type="paragraph" w:customStyle="1" w:styleId="xl74">
    <w:name w:val="xl74"/>
    <w:basedOn w:val="a"/>
    <w:rsid w:val="005038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5038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6">
    <w:name w:val="xl76"/>
    <w:basedOn w:val="a"/>
    <w:rsid w:val="005038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7">
    <w:name w:val="xl77"/>
    <w:basedOn w:val="a"/>
    <w:rsid w:val="005038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78">
    <w:name w:val="xl78"/>
    <w:basedOn w:val="a"/>
    <w:rsid w:val="00503842"/>
    <w:pPr>
      <w:spacing w:before="100" w:beforeAutospacing="1" w:after="100" w:afterAutospacing="1"/>
      <w:textAlignment w:val="top"/>
    </w:pPr>
    <w:rPr>
      <w:color w:val="000000"/>
    </w:rPr>
  </w:style>
  <w:style w:type="paragraph" w:customStyle="1" w:styleId="xl79">
    <w:name w:val="xl79"/>
    <w:basedOn w:val="a"/>
    <w:rsid w:val="005038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0">
    <w:name w:val="xl80"/>
    <w:basedOn w:val="a"/>
    <w:rsid w:val="00503842"/>
    <w:pPr>
      <w:spacing w:before="100" w:beforeAutospacing="1" w:after="100" w:afterAutospacing="1"/>
      <w:textAlignment w:val="top"/>
    </w:pPr>
  </w:style>
  <w:style w:type="paragraph" w:customStyle="1" w:styleId="xl81">
    <w:name w:val="xl81"/>
    <w:basedOn w:val="a"/>
    <w:rsid w:val="005038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333333"/>
    </w:rPr>
  </w:style>
  <w:style w:type="character" w:styleId="af1">
    <w:name w:val="Strong"/>
    <w:basedOn w:val="a0"/>
    <w:uiPriority w:val="22"/>
    <w:qFormat/>
    <w:rsid w:val="00503842"/>
    <w:rPr>
      <w:b/>
      <w:bCs/>
    </w:rPr>
  </w:style>
  <w:style w:type="character" w:customStyle="1" w:styleId="col-property">
    <w:name w:val="col-property"/>
    <w:basedOn w:val="a0"/>
    <w:rsid w:val="00503842"/>
  </w:style>
  <w:style w:type="character" w:customStyle="1" w:styleId="col-value">
    <w:name w:val="col-value"/>
    <w:basedOn w:val="a0"/>
    <w:rsid w:val="00503842"/>
  </w:style>
  <w:style w:type="paragraph" w:styleId="HTML">
    <w:name w:val="HTML Preformatted"/>
    <w:basedOn w:val="a"/>
    <w:link w:val="HTML0"/>
    <w:uiPriority w:val="99"/>
    <w:unhideWhenUsed/>
    <w:rsid w:val="005038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50384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ttribute-label">
    <w:name w:val="attribute-label"/>
    <w:basedOn w:val="a0"/>
    <w:rsid w:val="007D329A"/>
  </w:style>
  <w:style w:type="character" w:customStyle="1" w:styleId="attribute-label-text">
    <w:name w:val="attribute-label-text"/>
    <w:basedOn w:val="a0"/>
    <w:rsid w:val="007D329A"/>
  </w:style>
  <w:style w:type="character" w:customStyle="1" w:styleId="attribute-value">
    <w:name w:val="attribute-value"/>
    <w:basedOn w:val="a0"/>
    <w:rsid w:val="007D329A"/>
  </w:style>
  <w:style w:type="character" w:customStyle="1" w:styleId="11">
    <w:name w:val="Заголовок1"/>
    <w:rsid w:val="009A23C0"/>
  </w:style>
  <w:style w:type="character" w:customStyle="1" w:styleId="organization-unit">
    <w:name w:val="organization-unit"/>
    <w:rsid w:val="009A23C0"/>
  </w:style>
  <w:style w:type="character" w:customStyle="1" w:styleId="ktl">
    <w:name w:val="ktl"/>
    <w:basedOn w:val="a0"/>
    <w:rsid w:val="00EA4A6C"/>
  </w:style>
  <w:style w:type="character" w:customStyle="1" w:styleId="gc">
    <w:name w:val="gc"/>
    <w:basedOn w:val="a0"/>
    <w:rsid w:val="00EA4A6C"/>
  </w:style>
  <w:style w:type="character" w:styleId="af2">
    <w:name w:val="Hyperlink"/>
    <w:basedOn w:val="a0"/>
    <w:uiPriority w:val="99"/>
    <w:unhideWhenUsed/>
    <w:rsid w:val="00B12AF8"/>
    <w:rPr>
      <w:color w:val="0000FF"/>
      <w:u w:val="single"/>
    </w:rPr>
  </w:style>
  <w:style w:type="character" w:styleId="af3">
    <w:name w:val="annotation reference"/>
    <w:basedOn w:val="a0"/>
    <w:uiPriority w:val="99"/>
    <w:semiHidden/>
    <w:unhideWhenUsed/>
    <w:rsid w:val="005A3169"/>
    <w:rPr>
      <w:sz w:val="16"/>
      <w:szCs w:val="16"/>
    </w:rPr>
  </w:style>
  <w:style w:type="paragraph" w:styleId="af4">
    <w:name w:val="annotation text"/>
    <w:basedOn w:val="a"/>
    <w:link w:val="af5"/>
    <w:uiPriority w:val="99"/>
    <w:unhideWhenUsed/>
    <w:rsid w:val="005A3169"/>
  </w:style>
  <w:style w:type="character" w:customStyle="1" w:styleId="af5">
    <w:name w:val="Текст примечания Знак"/>
    <w:basedOn w:val="a0"/>
    <w:link w:val="af4"/>
    <w:uiPriority w:val="99"/>
    <w:rsid w:val="005A31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5A3169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5A316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f0">
    <w:name w:val="Абзац списка Знак"/>
    <w:aliases w:val="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link w:val="af"/>
    <w:uiPriority w:val="34"/>
    <w:rsid w:val="00104CBD"/>
    <w:rPr>
      <w:rFonts w:ascii="Times New Roman" w:eastAsia="Times New Roman" w:hAnsi="Times New Roman" w:cs="Times New Roman"/>
      <w:lang w:val="en-US"/>
    </w:rPr>
  </w:style>
  <w:style w:type="paragraph" w:styleId="af8">
    <w:name w:val="Revision"/>
    <w:hidden/>
    <w:uiPriority w:val="99"/>
    <w:semiHidden/>
    <w:rsid w:val="002B29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footnote text"/>
    <w:basedOn w:val="a"/>
    <w:link w:val="afa"/>
    <w:uiPriority w:val="99"/>
    <w:semiHidden/>
    <w:unhideWhenUsed/>
    <w:rsid w:val="00186539"/>
  </w:style>
  <w:style w:type="character" w:customStyle="1" w:styleId="afa">
    <w:name w:val="Текст сноски Знак"/>
    <w:basedOn w:val="a0"/>
    <w:link w:val="af9"/>
    <w:uiPriority w:val="99"/>
    <w:semiHidden/>
    <w:rsid w:val="0018653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b">
    <w:name w:val="footnote reference"/>
    <w:uiPriority w:val="99"/>
    <w:rsid w:val="00186539"/>
    <w:rPr>
      <w:vertAlign w:val="superscript"/>
    </w:rPr>
  </w:style>
  <w:style w:type="paragraph" w:customStyle="1" w:styleId="afc">
    <w:name w:val="текст сноски"/>
    <w:basedOn w:val="a"/>
    <w:uiPriority w:val="99"/>
    <w:rsid w:val="00186539"/>
    <w:pPr>
      <w:autoSpaceDE w:val="0"/>
      <w:autoSpaceDN w:val="0"/>
    </w:pPr>
  </w:style>
  <w:style w:type="character" w:customStyle="1" w:styleId="afd">
    <w:name w:val="знак сноски"/>
    <w:basedOn w:val="a0"/>
    <w:uiPriority w:val="99"/>
    <w:rsid w:val="00186539"/>
    <w:rPr>
      <w:rFonts w:cs="Times New Roman"/>
      <w:vertAlign w:val="superscript"/>
    </w:rPr>
  </w:style>
  <w:style w:type="character" w:customStyle="1" w:styleId="fontstyle01">
    <w:name w:val="fontstyle01"/>
    <w:basedOn w:val="a0"/>
    <w:rsid w:val="00380DC1"/>
    <w:rPr>
      <w:rFonts w:ascii="Courier" w:hAnsi="Courier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380DC1"/>
    <w:rPr>
      <w:rFonts w:ascii="Helvetica" w:hAnsi="Helvetica" w:cs="Helvetica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9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D5D7DC"/>
                <w:right w:val="none" w:sz="0" w:space="0" w:color="auto"/>
              </w:divBdr>
            </w:div>
            <w:div w:id="155400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D5D7DC"/>
                <w:right w:val="none" w:sz="0" w:space="0" w:color="auto"/>
              </w:divBdr>
            </w:div>
          </w:divsChild>
        </w:div>
        <w:div w:id="93533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2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D5D7DC"/>
                <w:right w:val="none" w:sz="0" w:space="0" w:color="auto"/>
              </w:divBdr>
            </w:div>
            <w:div w:id="101649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D5D7DC"/>
                <w:right w:val="none" w:sz="0" w:space="0" w:color="auto"/>
              </w:divBdr>
            </w:div>
          </w:divsChild>
        </w:div>
        <w:div w:id="95178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99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D5D7DC"/>
                <w:right w:val="none" w:sz="0" w:space="0" w:color="auto"/>
              </w:divBdr>
            </w:div>
            <w:div w:id="180650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D5D7DC"/>
                <w:right w:val="none" w:sz="0" w:space="0" w:color="auto"/>
              </w:divBdr>
            </w:div>
          </w:divsChild>
        </w:div>
        <w:div w:id="118084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01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D5D7DC"/>
                <w:right w:val="none" w:sz="0" w:space="0" w:color="auto"/>
              </w:divBdr>
            </w:div>
            <w:div w:id="63838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D5D7DC"/>
                <w:right w:val="none" w:sz="0" w:space="0" w:color="auto"/>
              </w:divBdr>
            </w:div>
          </w:divsChild>
        </w:div>
        <w:div w:id="186871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5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D5D7DC"/>
                <w:right w:val="none" w:sz="0" w:space="0" w:color="auto"/>
              </w:divBdr>
            </w:div>
            <w:div w:id="178981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D5D7DC"/>
                <w:right w:val="none" w:sz="0" w:space="0" w:color="auto"/>
              </w:divBdr>
            </w:div>
          </w:divsChild>
        </w:div>
        <w:div w:id="207515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D5D7DC"/>
                <w:right w:val="none" w:sz="0" w:space="0" w:color="auto"/>
              </w:divBdr>
            </w:div>
          </w:divsChild>
        </w:div>
      </w:divsChild>
    </w:div>
    <w:div w:id="3419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1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1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85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7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7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8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95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81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04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F6CB0CCE742CC53859D7C28473C759092940308FF8B9BD6CE7194CAD097E41DFEA0F6C2E2BDE72F1251O" TargetMode="Externa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cid:image002.jpg@01DCDD6D.DF8B14C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C29AB-A996-4F88-BBFF-70F9FB35F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991</TotalTime>
  <Pages>6</Pages>
  <Words>1711</Words>
  <Characters>9756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Скакунов Эдуард Эдуардович</dc:creator>
  <cp:keywords/>
  <dc:description/>
  <cp:lastModifiedBy>Саночкин Геннадий Алексеевич</cp:lastModifiedBy>
  <cp:revision>10</cp:revision>
  <cp:lastPrinted>2026-05-06T12:04:00Z</cp:lastPrinted>
  <dcterms:created xsi:type="dcterms:W3CDTF">2026-04-30T15:04:00Z</dcterms:created>
  <dcterms:modified xsi:type="dcterms:W3CDTF">2026-05-06T13:20:00Z</dcterms:modified>
</cp:coreProperties>
</file>